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1B2" w:rsidRDefault="004121B2" w:rsidP="004121B2">
      <w:pPr>
        <w:jc w:val="center"/>
        <w:rPr>
          <w:rFonts w:ascii="Times New Roman" w:hAnsi="Times New Roman" w:cs="Times New Roman"/>
          <w:b/>
          <w:sz w:val="28"/>
          <w:szCs w:val="28"/>
        </w:rPr>
      </w:pPr>
      <w:bookmarkStart w:id="0" w:name="_GoBack"/>
      <w:bookmarkEnd w:id="0"/>
      <w:r w:rsidRPr="00C02679">
        <w:rPr>
          <w:rFonts w:ascii="Times New Roman" w:hAnsi="Times New Roman" w:cs="Times New Roman"/>
          <w:b/>
          <w:sz w:val="28"/>
          <w:szCs w:val="28"/>
        </w:rPr>
        <w:t>LAPORAN  PENELITIAN</w:t>
      </w:r>
    </w:p>
    <w:p w:rsidR="004121B2" w:rsidRPr="00C02679" w:rsidRDefault="004121B2" w:rsidP="004121B2">
      <w:pPr>
        <w:jc w:val="center"/>
        <w:rPr>
          <w:rFonts w:ascii="Times New Roman" w:hAnsi="Times New Roman" w:cs="Times New Roman"/>
          <w:b/>
          <w:sz w:val="28"/>
          <w:szCs w:val="28"/>
        </w:rPr>
      </w:pPr>
    </w:p>
    <w:p w:rsidR="004121B2" w:rsidRDefault="004121B2" w:rsidP="004121B2">
      <w:pPr>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1283538" cy="1328467"/>
            <wp:effectExtent l="19050" t="0" r="0" b="0"/>
            <wp:docPr id="2" name="Picture 1" descr="D:\Documents\PUKAK\logound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PUKAK\logoundip.jpg"/>
                    <pic:cNvPicPr>
                      <a:picLocks noChangeAspect="1" noChangeArrowheads="1"/>
                    </pic:cNvPicPr>
                  </pic:nvPicPr>
                  <pic:blipFill>
                    <a:blip r:embed="rId8"/>
                    <a:srcRect/>
                    <a:stretch>
                      <a:fillRect/>
                    </a:stretch>
                  </pic:blipFill>
                  <pic:spPr bwMode="auto">
                    <a:xfrm>
                      <a:off x="0" y="0"/>
                      <a:ext cx="1285867" cy="1330878"/>
                    </a:xfrm>
                    <a:prstGeom prst="rect">
                      <a:avLst/>
                    </a:prstGeom>
                    <a:noFill/>
                    <a:ln w="9525">
                      <a:noFill/>
                      <a:miter lim="800000"/>
                      <a:headEnd/>
                      <a:tailEnd/>
                    </a:ln>
                  </pic:spPr>
                </pic:pic>
              </a:graphicData>
            </a:graphic>
          </wp:inline>
        </w:drawing>
      </w:r>
    </w:p>
    <w:p w:rsidR="004121B2" w:rsidRDefault="004121B2" w:rsidP="004121B2">
      <w:pPr>
        <w:jc w:val="center"/>
        <w:rPr>
          <w:rFonts w:ascii="Times New Roman" w:hAnsi="Times New Roman" w:cs="Times New Roman"/>
          <w:sz w:val="24"/>
          <w:szCs w:val="24"/>
        </w:rPr>
      </w:pPr>
    </w:p>
    <w:p w:rsidR="004121B2" w:rsidRDefault="004121B2" w:rsidP="004121B2">
      <w:pPr>
        <w:jc w:val="center"/>
        <w:rPr>
          <w:rFonts w:ascii="Times New Roman" w:hAnsi="Times New Roman" w:cs="Times New Roman"/>
          <w:b/>
          <w:sz w:val="24"/>
          <w:szCs w:val="24"/>
        </w:rPr>
      </w:pPr>
      <w:r w:rsidRPr="00C02679">
        <w:rPr>
          <w:rFonts w:ascii="Times New Roman" w:hAnsi="Times New Roman" w:cs="Times New Roman"/>
          <w:b/>
          <w:sz w:val="24"/>
          <w:szCs w:val="24"/>
        </w:rPr>
        <w:t xml:space="preserve">Judul </w:t>
      </w:r>
      <w:r>
        <w:rPr>
          <w:rFonts w:ascii="Times New Roman" w:hAnsi="Times New Roman" w:cs="Times New Roman"/>
          <w:b/>
          <w:sz w:val="24"/>
          <w:szCs w:val="24"/>
        </w:rPr>
        <w:t>P</w:t>
      </w:r>
      <w:r w:rsidRPr="00C02679">
        <w:rPr>
          <w:rFonts w:ascii="Times New Roman" w:hAnsi="Times New Roman" w:cs="Times New Roman"/>
          <w:b/>
          <w:sz w:val="24"/>
          <w:szCs w:val="24"/>
        </w:rPr>
        <w:t>enelitian</w:t>
      </w:r>
    </w:p>
    <w:p w:rsidR="004121B2" w:rsidRDefault="004121B2" w:rsidP="004121B2">
      <w:pPr>
        <w:jc w:val="center"/>
        <w:rPr>
          <w:rFonts w:ascii="Times New Roman" w:hAnsi="Times New Roman" w:cs="Times New Roman"/>
          <w:b/>
          <w:sz w:val="24"/>
          <w:szCs w:val="24"/>
        </w:rPr>
      </w:pPr>
    </w:p>
    <w:p w:rsidR="004121B2" w:rsidRDefault="004121B2" w:rsidP="004121B2">
      <w:pPr>
        <w:jc w:val="center"/>
        <w:rPr>
          <w:rFonts w:ascii="Times New Roman" w:hAnsi="Times New Roman" w:cs="Times New Roman"/>
          <w:b/>
          <w:sz w:val="24"/>
          <w:szCs w:val="24"/>
        </w:rPr>
      </w:pPr>
    </w:p>
    <w:p w:rsidR="004121B2" w:rsidRDefault="004121B2" w:rsidP="004121B2">
      <w:pPr>
        <w:jc w:val="center"/>
        <w:rPr>
          <w:rFonts w:ascii="Times New Roman" w:hAnsi="Times New Roman" w:cs="Times New Roman"/>
          <w:b/>
          <w:sz w:val="24"/>
          <w:szCs w:val="24"/>
        </w:rPr>
      </w:pPr>
      <w:r>
        <w:rPr>
          <w:rFonts w:ascii="Times New Roman" w:hAnsi="Times New Roman" w:cs="Times New Roman"/>
          <w:b/>
          <w:sz w:val="24"/>
          <w:szCs w:val="24"/>
        </w:rPr>
        <w:t xml:space="preserve">REVITALISASI PERTANGGUNGJAWABAN </w:t>
      </w:r>
    </w:p>
    <w:p w:rsidR="004121B2" w:rsidRDefault="004121B2" w:rsidP="004121B2">
      <w:pPr>
        <w:jc w:val="center"/>
        <w:rPr>
          <w:rFonts w:ascii="Times New Roman" w:hAnsi="Times New Roman" w:cs="Times New Roman"/>
          <w:b/>
          <w:sz w:val="24"/>
          <w:szCs w:val="24"/>
        </w:rPr>
      </w:pPr>
      <w:r>
        <w:rPr>
          <w:rFonts w:ascii="Times New Roman" w:hAnsi="Times New Roman" w:cs="Times New Roman"/>
          <w:b/>
          <w:sz w:val="24"/>
          <w:szCs w:val="24"/>
        </w:rPr>
        <w:t xml:space="preserve">PIDANA STRUKTURAL MASYARAKAT ADAT (MINANGKABAU) </w:t>
      </w:r>
    </w:p>
    <w:p w:rsidR="004121B2" w:rsidRDefault="004121B2" w:rsidP="004121B2">
      <w:pPr>
        <w:jc w:val="center"/>
        <w:rPr>
          <w:rFonts w:ascii="Times New Roman" w:hAnsi="Times New Roman" w:cs="Times New Roman"/>
          <w:b/>
          <w:sz w:val="24"/>
          <w:szCs w:val="24"/>
        </w:rPr>
      </w:pPr>
      <w:r>
        <w:rPr>
          <w:rFonts w:ascii="Times New Roman" w:hAnsi="Times New Roman" w:cs="Times New Roman"/>
          <w:b/>
          <w:sz w:val="24"/>
          <w:szCs w:val="24"/>
        </w:rPr>
        <w:t>DALAM PEMBAHARUAN PIDANA DI INDONESIA</w:t>
      </w:r>
    </w:p>
    <w:p w:rsidR="004121B2" w:rsidRDefault="004121B2" w:rsidP="004121B2">
      <w:pPr>
        <w:jc w:val="center"/>
        <w:rPr>
          <w:rFonts w:ascii="Times New Roman" w:hAnsi="Times New Roman" w:cs="Times New Roman"/>
          <w:b/>
          <w:sz w:val="24"/>
          <w:szCs w:val="24"/>
        </w:rPr>
      </w:pPr>
    </w:p>
    <w:p w:rsidR="004121B2" w:rsidRDefault="004121B2" w:rsidP="004121B2">
      <w:pPr>
        <w:jc w:val="center"/>
        <w:rPr>
          <w:rFonts w:ascii="Times New Roman" w:hAnsi="Times New Roman" w:cs="Times New Roman"/>
          <w:b/>
          <w:sz w:val="24"/>
          <w:szCs w:val="24"/>
        </w:rPr>
      </w:pPr>
    </w:p>
    <w:p w:rsidR="004121B2" w:rsidRDefault="004121B2" w:rsidP="004121B2">
      <w:pPr>
        <w:jc w:val="center"/>
        <w:rPr>
          <w:rFonts w:ascii="Times New Roman" w:hAnsi="Times New Roman" w:cs="Times New Roman"/>
          <w:b/>
          <w:sz w:val="24"/>
          <w:szCs w:val="24"/>
        </w:rPr>
      </w:pPr>
    </w:p>
    <w:p w:rsidR="004121B2" w:rsidRDefault="004121B2" w:rsidP="004121B2">
      <w:pPr>
        <w:jc w:val="center"/>
        <w:rPr>
          <w:rFonts w:ascii="Times New Roman" w:hAnsi="Times New Roman" w:cs="Times New Roman"/>
          <w:b/>
          <w:sz w:val="24"/>
          <w:szCs w:val="24"/>
        </w:rPr>
      </w:pPr>
      <w:r>
        <w:rPr>
          <w:rFonts w:ascii="Times New Roman" w:hAnsi="Times New Roman" w:cs="Times New Roman"/>
          <w:b/>
          <w:sz w:val="24"/>
          <w:szCs w:val="24"/>
        </w:rPr>
        <w:t>Tim Peneliti:</w:t>
      </w:r>
    </w:p>
    <w:p w:rsidR="004121B2" w:rsidRDefault="004121B2" w:rsidP="004121B2">
      <w:pPr>
        <w:jc w:val="center"/>
        <w:rPr>
          <w:rFonts w:ascii="Times New Roman" w:hAnsi="Times New Roman" w:cs="Times New Roman"/>
          <w:b/>
          <w:sz w:val="24"/>
          <w:szCs w:val="24"/>
        </w:rPr>
      </w:pPr>
    </w:p>
    <w:p w:rsidR="004121B2" w:rsidRDefault="004121B2" w:rsidP="004121B2">
      <w:pPr>
        <w:jc w:val="center"/>
        <w:rPr>
          <w:rFonts w:ascii="Times New Roman" w:hAnsi="Times New Roman" w:cs="Times New Roman"/>
          <w:b/>
          <w:sz w:val="24"/>
          <w:szCs w:val="24"/>
        </w:rPr>
      </w:pPr>
      <w:r>
        <w:rPr>
          <w:rFonts w:ascii="Times New Roman" w:hAnsi="Times New Roman" w:cs="Times New Roman"/>
          <w:b/>
          <w:sz w:val="24"/>
          <w:szCs w:val="24"/>
        </w:rPr>
        <w:t>Dr. Pujiyono,SH,MHum  (Ketua Peneliti)</w:t>
      </w:r>
    </w:p>
    <w:p w:rsidR="004121B2" w:rsidRDefault="004121B2" w:rsidP="004121B2">
      <w:pPr>
        <w:jc w:val="center"/>
        <w:rPr>
          <w:rFonts w:ascii="Times New Roman" w:hAnsi="Times New Roman" w:cs="Times New Roman"/>
          <w:b/>
          <w:sz w:val="24"/>
          <w:szCs w:val="24"/>
        </w:rPr>
      </w:pPr>
      <w:r>
        <w:rPr>
          <w:rFonts w:ascii="Times New Roman" w:hAnsi="Times New Roman" w:cs="Times New Roman"/>
          <w:b/>
          <w:sz w:val="24"/>
          <w:szCs w:val="24"/>
        </w:rPr>
        <w:t>Dr. Nurochaeti,SH,MHum  (Anggota Peneliti)</w:t>
      </w:r>
    </w:p>
    <w:p w:rsidR="004121B2" w:rsidRDefault="004121B2" w:rsidP="004121B2">
      <w:pPr>
        <w:rPr>
          <w:rFonts w:ascii="Times New Roman" w:hAnsi="Times New Roman" w:cs="Times New Roman"/>
          <w:b/>
          <w:sz w:val="24"/>
          <w:szCs w:val="24"/>
        </w:rPr>
      </w:pPr>
    </w:p>
    <w:p w:rsidR="004121B2" w:rsidRDefault="004121B2" w:rsidP="004121B2">
      <w:pPr>
        <w:jc w:val="center"/>
        <w:rPr>
          <w:rFonts w:ascii="Times New Roman" w:hAnsi="Times New Roman" w:cs="Times New Roman"/>
          <w:b/>
          <w:sz w:val="24"/>
          <w:szCs w:val="24"/>
        </w:rPr>
      </w:pPr>
    </w:p>
    <w:p w:rsidR="004121B2" w:rsidRDefault="004121B2" w:rsidP="004121B2">
      <w:pPr>
        <w:jc w:val="center"/>
        <w:rPr>
          <w:rFonts w:ascii="Times New Roman" w:hAnsi="Times New Roman" w:cs="Times New Roman"/>
          <w:b/>
          <w:sz w:val="24"/>
          <w:szCs w:val="24"/>
        </w:rPr>
      </w:pPr>
      <w:r>
        <w:rPr>
          <w:rFonts w:ascii="Times New Roman" w:hAnsi="Times New Roman" w:cs="Times New Roman"/>
          <w:b/>
          <w:sz w:val="24"/>
          <w:szCs w:val="24"/>
        </w:rPr>
        <w:t>FAKULTAS HUKUM</w:t>
      </w:r>
    </w:p>
    <w:p w:rsidR="004121B2" w:rsidRDefault="004121B2" w:rsidP="004121B2">
      <w:pPr>
        <w:jc w:val="center"/>
        <w:rPr>
          <w:rFonts w:ascii="Times New Roman" w:hAnsi="Times New Roman" w:cs="Times New Roman"/>
          <w:b/>
          <w:sz w:val="24"/>
          <w:szCs w:val="24"/>
        </w:rPr>
      </w:pPr>
      <w:r>
        <w:rPr>
          <w:rFonts w:ascii="Times New Roman" w:hAnsi="Times New Roman" w:cs="Times New Roman"/>
          <w:b/>
          <w:sz w:val="24"/>
          <w:szCs w:val="24"/>
        </w:rPr>
        <w:t>UNIVERSITAS DIPONEGORO</w:t>
      </w:r>
    </w:p>
    <w:p w:rsidR="004121B2" w:rsidRDefault="004121B2" w:rsidP="004121B2">
      <w:pPr>
        <w:jc w:val="center"/>
        <w:rPr>
          <w:rFonts w:ascii="Times New Roman" w:hAnsi="Times New Roman" w:cs="Times New Roman"/>
          <w:b/>
          <w:sz w:val="24"/>
          <w:szCs w:val="24"/>
        </w:rPr>
      </w:pPr>
      <w:r>
        <w:rPr>
          <w:rFonts w:ascii="Times New Roman" w:hAnsi="Times New Roman" w:cs="Times New Roman"/>
          <w:b/>
          <w:sz w:val="24"/>
          <w:szCs w:val="24"/>
        </w:rPr>
        <w:t>SEMARANG</w:t>
      </w:r>
    </w:p>
    <w:p w:rsidR="00905DBA" w:rsidRPr="00275D24" w:rsidRDefault="004121B2" w:rsidP="004121B2">
      <w:pPr>
        <w:spacing w:line="360" w:lineRule="auto"/>
        <w:jc w:val="center"/>
        <w:rPr>
          <w:rFonts w:ascii="Times New Roman" w:hAnsi="Times New Roman" w:cs="Times New Roman"/>
          <w:sz w:val="24"/>
          <w:szCs w:val="24"/>
        </w:rPr>
      </w:pPr>
      <w:r>
        <w:rPr>
          <w:rFonts w:ascii="Times New Roman" w:hAnsi="Times New Roman" w:cs="Times New Roman"/>
          <w:b/>
          <w:sz w:val="24"/>
          <w:szCs w:val="24"/>
        </w:rPr>
        <w:t>2018</w:t>
      </w:r>
    </w:p>
    <w:p w:rsidR="00905DBA" w:rsidRPr="00275D24" w:rsidRDefault="00905DBA" w:rsidP="00905DBA">
      <w:pPr>
        <w:spacing w:line="360" w:lineRule="auto"/>
        <w:jc w:val="center"/>
        <w:rPr>
          <w:rFonts w:ascii="Times New Roman" w:hAnsi="Times New Roman" w:cs="Times New Roman"/>
          <w:sz w:val="24"/>
          <w:szCs w:val="24"/>
        </w:rPr>
      </w:pPr>
      <w:r w:rsidRPr="00275D24">
        <w:rPr>
          <w:rFonts w:ascii="Times New Roman" w:hAnsi="Times New Roman" w:cs="Times New Roman"/>
          <w:sz w:val="24"/>
          <w:szCs w:val="24"/>
        </w:rPr>
        <w:lastRenderedPageBreak/>
        <w:t>BAB I</w:t>
      </w:r>
    </w:p>
    <w:p w:rsidR="00905DBA" w:rsidRPr="00275D24" w:rsidRDefault="00905DBA" w:rsidP="00905DBA">
      <w:pPr>
        <w:spacing w:line="360" w:lineRule="auto"/>
        <w:jc w:val="center"/>
        <w:rPr>
          <w:rFonts w:ascii="Times New Roman" w:hAnsi="Times New Roman" w:cs="Times New Roman"/>
          <w:sz w:val="24"/>
          <w:szCs w:val="24"/>
        </w:rPr>
      </w:pPr>
      <w:r w:rsidRPr="00275D24">
        <w:rPr>
          <w:rFonts w:ascii="Times New Roman" w:hAnsi="Times New Roman" w:cs="Times New Roman"/>
          <w:sz w:val="24"/>
          <w:szCs w:val="24"/>
        </w:rPr>
        <w:t>PENDAHULUAN</w:t>
      </w:r>
    </w:p>
    <w:p w:rsidR="00905DBA" w:rsidRPr="00275D24" w:rsidRDefault="00905DBA" w:rsidP="00905DBA">
      <w:pPr>
        <w:spacing w:line="360" w:lineRule="auto"/>
        <w:jc w:val="center"/>
        <w:rPr>
          <w:rFonts w:ascii="Times New Roman" w:hAnsi="Times New Roman" w:cs="Times New Roman"/>
          <w:sz w:val="24"/>
          <w:szCs w:val="24"/>
        </w:rPr>
      </w:pPr>
    </w:p>
    <w:p w:rsidR="00905DBA" w:rsidRPr="00275D24" w:rsidRDefault="00905DBA" w:rsidP="00905DBA">
      <w:pPr>
        <w:pStyle w:val="ListParagraph"/>
        <w:numPr>
          <w:ilvl w:val="1"/>
          <w:numId w:val="2"/>
        </w:numPr>
        <w:spacing w:line="360" w:lineRule="auto"/>
        <w:jc w:val="both"/>
        <w:rPr>
          <w:rFonts w:ascii="Times New Roman" w:hAnsi="Times New Roman" w:cs="Times New Roman"/>
          <w:sz w:val="24"/>
          <w:szCs w:val="24"/>
        </w:rPr>
      </w:pPr>
      <w:r w:rsidRPr="00275D24">
        <w:rPr>
          <w:rFonts w:ascii="Times New Roman" w:hAnsi="Times New Roman" w:cs="Times New Roman"/>
          <w:sz w:val="24"/>
          <w:szCs w:val="24"/>
        </w:rPr>
        <w:t>Latar Belakang</w:t>
      </w:r>
    </w:p>
    <w:p w:rsidR="00905DBA" w:rsidRPr="00275D24" w:rsidRDefault="00905DBA" w:rsidP="00905DBA">
      <w:pPr>
        <w:spacing w:after="0" w:line="360" w:lineRule="auto"/>
        <w:jc w:val="both"/>
        <w:rPr>
          <w:rFonts w:ascii="Times New Roman" w:hAnsi="Times New Roman" w:cs="Times New Roman"/>
          <w:sz w:val="24"/>
          <w:szCs w:val="24"/>
        </w:rPr>
      </w:pPr>
      <w:r w:rsidRPr="00275D24">
        <w:rPr>
          <w:rFonts w:ascii="Times New Roman" w:hAnsi="Times New Roman" w:cs="Times New Roman"/>
          <w:sz w:val="24"/>
          <w:szCs w:val="24"/>
        </w:rPr>
        <w:t xml:space="preserve">       Konstitusi sebagai hukum dasar menjamin dan melindungi segenap bangsa Indonesia dimana masyarakat adat ada di dalamnya. Oleh karena itu keberadaannya sebagai salah satu komponen bangsa, yang realitasnya masih hidup, diakuai, berkembang dan menyatu dalam kehidupan masyarakat  harus dijaga dan dikembangkan sebagai bagian dan penopang utama pembangunan nasional, termasuk pembangunan hukum di Indonesia.</w:t>
      </w:r>
    </w:p>
    <w:p w:rsidR="00905DBA" w:rsidRPr="00275D24" w:rsidRDefault="00905DBA" w:rsidP="00905DBA">
      <w:pPr>
        <w:spacing w:after="0" w:line="360" w:lineRule="auto"/>
        <w:jc w:val="both"/>
        <w:rPr>
          <w:rFonts w:ascii="Times New Roman" w:hAnsi="Times New Roman" w:cs="Times New Roman"/>
          <w:sz w:val="24"/>
          <w:szCs w:val="24"/>
        </w:rPr>
      </w:pPr>
      <w:r w:rsidRPr="00275D24">
        <w:rPr>
          <w:rFonts w:ascii="Times New Roman" w:hAnsi="Times New Roman" w:cs="Times New Roman"/>
          <w:sz w:val="24"/>
          <w:szCs w:val="24"/>
        </w:rPr>
        <w:t>Hukum tidak hadir secara tiba-tiba, apalagi “jatuh dari langit” keberadaannya tumbuh dan berkembang sesuai dengan nilai-nilai dan kejiwaan suatu komunitas masyarakat bangsa. Berkaitan dengan hal ini Vonsavigny, sebagaimana dikutip oleh Notohamidjojo mengatakan bahwa “</w:t>
      </w:r>
      <w:r w:rsidRPr="00275D24">
        <w:rPr>
          <w:rFonts w:ascii="Times New Roman" w:hAnsi="Times New Roman" w:cs="Times New Roman"/>
          <w:i/>
          <w:sz w:val="24"/>
          <w:szCs w:val="24"/>
        </w:rPr>
        <w:t>Das Recht wird nicht gemacht, en its und wird mit den volke”</w:t>
      </w:r>
      <w:r w:rsidRPr="00275D24">
        <w:rPr>
          <w:rFonts w:ascii="Times New Roman" w:hAnsi="Times New Roman" w:cs="Times New Roman"/>
          <w:sz w:val="24"/>
          <w:szCs w:val="24"/>
        </w:rPr>
        <w:t>,  hukum adalah pernyataan dari jiwa bangsa.</w:t>
      </w:r>
      <w:r w:rsidRPr="00275D24">
        <w:rPr>
          <w:rStyle w:val="FootnoteReference"/>
          <w:rFonts w:ascii="Times New Roman" w:hAnsi="Times New Roman" w:cs="Times New Roman"/>
          <w:sz w:val="24"/>
          <w:szCs w:val="24"/>
        </w:rPr>
        <w:footnoteReference w:id="1"/>
      </w:r>
      <w:r w:rsidRPr="00275D24">
        <w:rPr>
          <w:rFonts w:ascii="Times New Roman" w:hAnsi="Times New Roman" w:cs="Times New Roman"/>
          <w:sz w:val="24"/>
          <w:szCs w:val="24"/>
        </w:rPr>
        <w:t xml:space="preserve">Hukum merupakan refleksi sistem nilai dan cermin perilaku suatu bangsa, J.H Van Kan menyebut bahwa hukum merupakan </w:t>
      </w:r>
      <w:r w:rsidRPr="00275D24">
        <w:rPr>
          <w:rFonts w:ascii="Times New Roman" w:hAnsi="Times New Roman" w:cs="Times New Roman"/>
          <w:i/>
          <w:sz w:val="24"/>
          <w:szCs w:val="24"/>
        </w:rPr>
        <w:t>weergave</w:t>
      </w:r>
      <w:r w:rsidRPr="00275D24">
        <w:rPr>
          <w:rFonts w:ascii="Times New Roman" w:hAnsi="Times New Roman" w:cs="Times New Roman"/>
          <w:sz w:val="24"/>
          <w:szCs w:val="24"/>
        </w:rPr>
        <w:t xml:space="preserve"> (cermin) dari suatu masyarakat. Berkaitan dengan hal ini secara lebih tegas Hermien Hadiati  Koeswadji menyatakan bahwa hukum itu hidup dan diciptakan masyarakat, karena hukum merupakan kehidupan dari bangsa itu sendiri.</w:t>
      </w:r>
      <w:r w:rsidRPr="00275D24">
        <w:rPr>
          <w:rStyle w:val="FootnoteReference"/>
          <w:rFonts w:ascii="Times New Roman" w:hAnsi="Times New Roman" w:cs="Times New Roman"/>
          <w:sz w:val="24"/>
          <w:szCs w:val="24"/>
        </w:rPr>
        <w:footnoteReference w:id="2"/>
      </w:r>
      <w:r w:rsidRPr="00275D24">
        <w:rPr>
          <w:rFonts w:ascii="Times New Roman" w:hAnsi="Times New Roman" w:cs="Times New Roman"/>
          <w:sz w:val="24"/>
          <w:szCs w:val="24"/>
        </w:rPr>
        <w:t xml:space="preserve">  Dengan demikian hukum itu sebenarnya adalah pranata sosial yang diciptakan oleh manusia untuk menciptakan tertibnya sendiri. </w:t>
      </w:r>
    </w:p>
    <w:p w:rsidR="00905DBA" w:rsidRDefault="00905DBA" w:rsidP="00905DBA">
      <w:pPr>
        <w:spacing w:after="0" w:line="360" w:lineRule="auto"/>
        <w:jc w:val="both"/>
        <w:rPr>
          <w:rFonts w:ascii="Times New Roman" w:hAnsi="Times New Roman" w:cs="Times New Roman"/>
          <w:sz w:val="24"/>
          <w:szCs w:val="24"/>
        </w:rPr>
      </w:pPr>
      <w:r w:rsidRPr="00275D24">
        <w:rPr>
          <w:rFonts w:ascii="Times New Roman" w:hAnsi="Times New Roman" w:cs="Times New Roman"/>
          <w:sz w:val="24"/>
          <w:szCs w:val="24"/>
        </w:rPr>
        <w:t xml:space="preserve">       Tertib itu ada dan dikehendaki atas kesepakatan bersama sekelompok manusia, ia muncul secara alamiah sebagai kebutuhan bersama. Realisasi tertib bersama diwujudkan dengan terbentuknya pranata hukum, baik substansi, struktur maupun kultur hukumnya. Menurut Satjipto Rahardjo keberadaan hukum dengan demikian bersifat </w:t>
      </w:r>
      <w:r w:rsidRPr="00275D24">
        <w:rPr>
          <w:rFonts w:ascii="Times New Roman" w:hAnsi="Times New Roman" w:cs="Times New Roman"/>
          <w:i/>
          <w:sz w:val="24"/>
          <w:szCs w:val="24"/>
        </w:rPr>
        <w:t>rooted</w:t>
      </w:r>
      <w:r w:rsidRPr="00275D24">
        <w:rPr>
          <w:rFonts w:ascii="Times New Roman" w:hAnsi="Times New Roman" w:cs="Times New Roman"/>
          <w:sz w:val="24"/>
          <w:szCs w:val="24"/>
        </w:rPr>
        <w:t xml:space="preserve">, </w:t>
      </w:r>
      <w:r w:rsidRPr="00275D24">
        <w:rPr>
          <w:rFonts w:ascii="Times New Roman" w:hAnsi="Times New Roman" w:cs="Times New Roman"/>
          <w:i/>
          <w:sz w:val="24"/>
          <w:szCs w:val="24"/>
        </w:rPr>
        <w:t xml:space="preserve">paculier </w:t>
      </w:r>
      <w:r w:rsidRPr="00275D24">
        <w:rPr>
          <w:rFonts w:ascii="Times New Roman" w:hAnsi="Times New Roman" w:cs="Times New Roman"/>
          <w:sz w:val="24"/>
          <w:szCs w:val="24"/>
        </w:rPr>
        <w:t xml:space="preserve">dan </w:t>
      </w:r>
      <w:r w:rsidRPr="00275D24">
        <w:rPr>
          <w:rFonts w:ascii="Times New Roman" w:hAnsi="Times New Roman" w:cs="Times New Roman"/>
          <w:i/>
          <w:sz w:val="24"/>
          <w:szCs w:val="24"/>
        </w:rPr>
        <w:t>base on society</w:t>
      </w:r>
      <w:r w:rsidRPr="00275D24">
        <w:rPr>
          <w:rFonts w:ascii="Times New Roman" w:hAnsi="Times New Roman" w:cs="Times New Roman"/>
          <w:sz w:val="24"/>
          <w:szCs w:val="24"/>
        </w:rPr>
        <w:t>.</w:t>
      </w:r>
      <w:r w:rsidRPr="00275D24">
        <w:rPr>
          <w:rStyle w:val="FootnoteReference"/>
          <w:rFonts w:ascii="Times New Roman" w:hAnsi="Times New Roman" w:cs="Times New Roman"/>
          <w:sz w:val="24"/>
          <w:szCs w:val="24"/>
        </w:rPr>
        <w:footnoteReference w:id="3"/>
      </w:r>
    </w:p>
    <w:p w:rsidR="00494F3B" w:rsidRDefault="00494F3B" w:rsidP="00905DBA">
      <w:pPr>
        <w:spacing w:after="0" w:line="360" w:lineRule="auto"/>
        <w:jc w:val="both"/>
        <w:rPr>
          <w:rFonts w:ascii="Times New Roman" w:hAnsi="Times New Roman" w:cs="Times New Roman"/>
          <w:sz w:val="24"/>
          <w:szCs w:val="24"/>
        </w:rPr>
      </w:pPr>
    </w:p>
    <w:p w:rsidR="00494F3B" w:rsidRPr="00275D24" w:rsidRDefault="00494F3B" w:rsidP="00905DBA">
      <w:pPr>
        <w:spacing w:after="0" w:line="360" w:lineRule="auto"/>
        <w:jc w:val="both"/>
        <w:rPr>
          <w:rFonts w:ascii="Times New Roman" w:hAnsi="Times New Roman" w:cs="Times New Roman"/>
          <w:sz w:val="24"/>
          <w:szCs w:val="24"/>
        </w:rPr>
      </w:pPr>
    </w:p>
    <w:p w:rsidR="00905DBA" w:rsidRPr="00275D24" w:rsidRDefault="00905DBA" w:rsidP="00905DBA">
      <w:pPr>
        <w:spacing w:after="0" w:line="360" w:lineRule="auto"/>
        <w:jc w:val="both"/>
        <w:rPr>
          <w:rFonts w:ascii="Times New Roman" w:hAnsi="Times New Roman" w:cs="Times New Roman"/>
          <w:sz w:val="24"/>
          <w:szCs w:val="24"/>
        </w:rPr>
      </w:pPr>
      <w:r w:rsidRPr="00275D24">
        <w:rPr>
          <w:rFonts w:ascii="Times New Roman" w:hAnsi="Times New Roman" w:cs="Times New Roman"/>
          <w:sz w:val="24"/>
          <w:szCs w:val="24"/>
        </w:rPr>
        <w:t xml:space="preserve">        Pranata sosial yang mengatur tata laku dan tertib masyarakat Indonesia tercermin dalam ketentuan Hukum Adat, demikian pula ketentuan yang mengatur tentang hukum pidana, </w:t>
      </w:r>
      <w:r w:rsidRPr="00275D24">
        <w:rPr>
          <w:rFonts w:ascii="Times New Roman" w:hAnsi="Times New Roman" w:cs="Times New Roman"/>
          <w:sz w:val="24"/>
          <w:szCs w:val="24"/>
        </w:rPr>
        <w:lastRenderedPageBreak/>
        <w:t>tercantum dalam Hukum Pidana Adat. Keberadaanya sebagai realitas sosial adalah sebagai hukum yang hidup (</w:t>
      </w:r>
      <w:r w:rsidRPr="00275D24">
        <w:rPr>
          <w:rFonts w:ascii="Times New Roman" w:hAnsi="Times New Roman" w:cs="Times New Roman"/>
          <w:i/>
          <w:iCs/>
          <w:sz w:val="24"/>
          <w:szCs w:val="24"/>
        </w:rPr>
        <w:t>the living law</w:t>
      </w:r>
      <w:r w:rsidRPr="00275D24">
        <w:rPr>
          <w:rFonts w:ascii="Times New Roman" w:hAnsi="Times New Roman" w:cs="Times New Roman"/>
          <w:sz w:val="24"/>
          <w:szCs w:val="24"/>
        </w:rPr>
        <w:t>), diikuti dan ditaati oleh masyarakat adat secara terus menerus, dari satu generasi kegenerasi berikutnya. Pelanggaran terhadap aturan tata tertib (hukum pidana adat), dipandang dapat menimbulkan kegoncangan dalam masyarakat, karena dianggap telah mengganggu keseimbangan kosmis, oleh sebab itu, bagi si pelanggar delik diberikan reaksi adat, koreksi adat atau sanksi adat.</w:t>
      </w:r>
    </w:p>
    <w:p w:rsidR="00905DBA" w:rsidRPr="00275D24" w:rsidRDefault="00905DBA" w:rsidP="00905DBA">
      <w:pPr>
        <w:spacing w:after="0" w:line="360" w:lineRule="auto"/>
        <w:jc w:val="both"/>
        <w:rPr>
          <w:rFonts w:ascii="Times New Roman" w:hAnsi="Times New Roman" w:cs="Times New Roman"/>
          <w:sz w:val="24"/>
          <w:szCs w:val="24"/>
        </w:rPr>
      </w:pPr>
      <w:r w:rsidRPr="00275D24">
        <w:rPr>
          <w:rFonts w:ascii="Times New Roman" w:hAnsi="Times New Roman" w:cs="Times New Roman"/>
          <w:sz w:val="24"/>
          <w:szCs w:val="24"/>
        </w:rPr>
        <w:t xml:space="preserve">       Jauh sebelum orang Belanda, Portugis, Spanyol dan orang Eropa lainnya datang ke Indonesia, bahkan jauh sebelum orang-orang Asia seperti India, Cina, Arab dan lain sebagainya datang ke Indonesia, masyarakat Indonesia telah memiliki tertib hukumnya sendiri, baik dibidang hukum perdata, hukum pidana maupun hukum tata negara yang disusun berdasar nilai-nilai sosio-filosofik, sosio-politik dan sosio-kultural bangsa Indonesia sendiri . Hal ini bisa kita lihat  adanya beberapa kitab hukum kuno yang telah ada dan dibuat pada jaman itu. Kira-kira tahun 1000, pada zaman Hindu, Raja Dharmawangsa memerintahkan membentuk kitab undang –undang yang disebut </w:t>
      </w:r>
      <w:r w:rsidRPr="00275D24">
        <w:rPr>
          <w:rFonts w:ascii="Times New Roman" w:hAnsi="Times New Roman" w:cs="Times New Roman"/>
          <w:i/>
          <w:iCs/>
          <w:sz w:val="24"/>
          <w:szCs w:val="24"/>
        </w:rPr>
        <w:t>“Civacasana”,</w:t>
      </w:r>
      <w:r w:rsidRPr="00275D24">
        <w:rPr>
          <w:rFonts w:ascii="Times New Roman" w:hAnsi="Times New Roman" w:cs="Times New Roman"/>
          <w:sz w:val="24"/>
          <w:szCs w:val="24"/>
        </w:rPr>
        <w:t xml:space="preserve"> pada zaman Raja Hayam Wuruk dari kerajaan Majapahit,  dengan Patihnya yang bernama Gajahmada memberi judul pada suatu kitab tentang hukum yang disusun pada saat itu dengan nama “</w:t>
      </w:r>
      <w:r w:rsidRPr="00275D24">
        <w:rPr>
          <w:rFonts w:ascii="Times New Roman" w:hAnsi="Times New Roman" w:cs="Times New Roman"/>
          <w:i/>
          <w:iCs/>
          <w:sz w:val="24"/>
          <w:szCs w:val="24"/>
        </w:rPr>
        <w:t>Gajah Mada</w:t>
      </w:r>
      <w:r w:rsidRPr="00275D24">
        <w:rPr>
          <w:rFonts w:ascii="Times New Roman" w:hAnsi="Times New Roman" w:cs="Times New Roman"/>
          <w:sz w:val="24"/>
          <w:szCs w:val="24"/>
        </w:rPr>
        <w:t>”, pada tahun 1413-1430 juga patih Kerajaan Majapahit bernama Kanaka memberikan perintah untuk menyusun kitab hukum “</w:t>
      </w:r>
      <w:r w:rsidRPr="00275D24">
        <w:rPr>
          <w:rFonts w:ascii="Times New Roman" w:hAnsi="Times New Roman" w:cs="Times New Roman"/>
          <w:i/>
          <w:iCs/>
          <w:sz w:val="24"/>
          <w:szCs w:val="24"/>
        </w:rPr>
        <w:t>Adigama”,</w:t>
      </w:r>
      <w:r w:rsidRPr="00275D24">
        <w:rPr>
          <w:rFonts w:ascii="Times New Roman" w:hAnsi="Times New Roman" w:cs="Times New Roman"/>
          <w:sz w:val="24"/>
          <w:szCs w:val="24"/>
        </w:rPr>
        <w:t xml:space="preserve"> di pulau Bali pada tahun 1350 juga telah diketemukan adanya sebuah kitab hukum dengan sebutan “</w:t>
      </w:r>
      <w:r w:rsidRPr="00275D24">
        <w:rPr>
          <w:rFonts w:ascii="Times New Roman" w:hAnsi="Times New Roman" w:cs="Times New Roman"/>
          <w:i/>
          <w:iCs/>
          <w:sz w:val="24"/>
          <w:szCs w:val="24"/>
        </w:rPr>
        <w:t>Kutaramanava</w:t>
      </w:r>
      <w:r w:rsidRPr="00275D24">
        <w:rPr>
          <w:rFonts w:ascii="Times New Roman" w:hAnsi="Times New Roman" w:cs="Times New Roman"/>
          <w:sz w:val="24"/>
          <w:szCs w:val="24"/>
        </w:rPr>
        <w:t>”.</w:t>
      </w:r>
      <w:r w:rsidRPr="00275D24">
        <w:rPr>
          <w:rStyle w:val="FootnoteReference"/>
          <w:rFonts w:ascii="Times New Roman" w:hAnsi="Times New Roman" w:cs="Times New Roman"/>
          <w:sz w:val="24"/>
          <w:szCs w:val="24"/>
        </w:rPr>
        <w:footnoteReference w:id="4"/>
      </w:r>
    </w:p>
    <w:p w:rsidR="00494F3B" w:rsidRDefault="00905DBA" w:rsidP="00905DBA">
      <w:pPr>
        <w:spacing w:after="0" w:line="360" w:lineRule="auto"/>
        <w:jc w:val="both"/>
        <w:rPr>
          <w:rFonts w:ascii="Times New Roman" w:hAnsi="Times New Roman" w:cs="Times New Roman"/>
          <w:i/>
          <w:iCs/>
          <w:sz w:val="24"/>
          <w:szCs w:val="24"/>
        </w:rPr>
      </w:pPr>
      <w:r w:rsidRPr="00275D24">
        <w:rPr>
          <w:rFonts w:ascii="Times New Roman" w:hAnsi="Times New Roman" w:cs="Times New Roman"/>
          <w:sz w:val="24"/>
          <w:szCs w:val="24"/>
        </w:rPr>
        <w:t xml:space="preserve">       Kehadiran Kolonial Belanda di Indonesia, dengan asas konkordansi telah memberlakukan </w:t>
      </w:r>
      <w:r w:rsidRPr="00275D24">
        <w:rPr>
          <w:rFonts w:ascii="Times New Roman" w:hAnsi="Times New Roman" w:cs="Times New Roman"/>
          <w:i/>
          <w:iCs/>
          <w:sz w:val="24"/>
          <w:szCs w:val="24"/>
        </w:rPr>
        <w:t>Wetboek van Strafrecht voor Nederlansch Indie</w:t>
      </w:r>
      <w:r w:rsidRPr="00275D24">
        <w:rPr>
          <w:rFonts w:ascii="Times New Roman" w:hAnsi="Times New Roman" w:cs="Times New Roman"/>
          <w:sz w:val="24"/>
          <w:szCs w:val="24"/>
        </w:rPr>
        <w:t xml:space="preserve"> (WvS NI) 1915 suatu kitab undang-undang tentang hukum pidana, yang merupakan turunan dari </w:t>
      </w:r>
      <w:r w:rsidRPr="00275D24">
        <w:rPr>
          <w:rFonts w:ascii="Times New Roman" w:hAnsi="Times New Roman" w:cs="Times New Roman"/>
          <w:i/>
          <w:iCs/>
          <w:sz w:val="24"/>
          <w:szCs w:val="24"/>
        </w:rPr>
        <w:t xml:space="preserve">Wetboek van Strafrecht </w:t>
      </w:r>
      <w:r w:rsidRPr="00275D24">
        <w:rPr>
          <w:rFonts w:ascii="Times New Roman" w:hAnsi="Times New Roman" w:cs="Times New Roman"/>
          <w:iCs/>
          <w:sz w:val="24"/>
          <w:szCs w:val="24"/>
        </w:rPr>
        <w:t xml:space="preserve">Negeri </w:t>
      </w:r>
      <w:r w:rsidRPr="00275D24">
        <w:rPr>
          <w:rFonts w:ascii="Times New Roman" w:hAnsi="Times New Roman" w:cs="Times New Roman"/>
          <w:sz w:val="24"/>
          <w:szCs w:val="24"/>
        </w:rPr>
        <w:t>Belanda 1886. Jiwa dan sistem nilai yang mendasari KUHP peninggalan Belanda tersebut sama sekali berbeda dengan sistem nilai yang dianut oleh masyarakat Indonesia. Menurut Rene David,</w:t>
      </w:r>
      <w:r w:rsidRPr="00275D24">
        <w:rPr>
          <w:rStyle w:val="FootnoteReference"/>
          <w:rFonts w:ascii="Times New Roman" w:hAnsi="Times New Roman" w:cs="Times New Roman"/>
          <w:sz w:val="24"/>
          <w:szCs w:val="24"/>
        </w:rPr>
        <w:footnoteReference w:id="5"/>
      </w:r>
      <w:r w:rsidRPr="00275D24">
        <w:rPr>
          <w:rFonts w:ascii="Times New Roman" w:hAnsi="Times New Roman" w:cs="Times New Roman"/>
          <w:sz w:val="24"/>
          <w:szCs w:val="24"/>
        </w:rPr>
        <w:t xml:space="preserve"> KUHP peninggaalan zaman Hindia Belanda berasal dari keluarga/sistem hukum Kontinental (“</w:t>
      </w:r>
      <w:r w:rsidRPr="00275D24">
        <w:rPr>
          <w:rFonts w:ascii="Times New Roman" w:hAnsi="Times New Roman" w:cs="Times New Roman"/>
          <w:i/>
          <w:iCs/>
          <w:sz w:val="24"/>
          <w:szCs w:val="24"/>
        </w:rPr>
        <w:t>Civil Law System</w:t>
      </w:r>
      <w:r w:rsidRPr="00275D24">
        <w:rPr>
          <w:rFonts w:ascii="Times New Roman" w:hAnsi="Times New Roman" w:cs="Times New Roman"/>
          <w:sz w:val="24"/>
          <w:szCs w:val="24"/>
        </w:rPr>
        <w:t>”), atau disebut dengan istilah “</w:t>
      </w:r>
      <w:r w:rsidRPr="00275D24">
        <w:rPr>
          <w:rFonts w:ascii="Times New Roman" w:hAnsi="Times New Roman" w:cs="Times New Roman"/>
          <w:i/>
          <w:iCs/>
          <w:sz w:val="24"/>
          <w:szCs w:val="24"/>
        </w:rPr>
        <w:t>the Romano-Germanic Family</w:t>
      </w:r>
      <w:r w:rsidRPr="00275D24">
        <w:rPr>
          <w:rFonts w:ascii="Times New Roman" w:hAnsi="Times New Roman" w:cs="Times New Roman"/>
          <w:sz w:val="24"/>
          <w:szCs w:val="24"/>
        </w:rPr>
        <w:t>”. Menurut Rene David “</w:t>
      </w:r>
      <w:r w:rsidRPr="00275D24">
        <w:rPr>
          <w:rFonts w:ascii="Times New Roman" w:hAnsi="Times New Roman" w:cs="Times New Roman"/>
          <w:i/>
          <w:iCs/>
          <w:sz w:val="24"/>
          <w:szCs w:val="24"/>
        </w:rPr>
        <w:t>Civil Law System</w:t>
      </w:r>
      <w:r w:rsidRPr="00275D24">
        <w:rPr>
          <w:rFonts w:ascii="Times New Roman" w:hAnsi="Times New Roman" w:cs="Times New Roman"/>
          <w:sz w:val="24"/>
          <w:szCs w:val="24"/>
        </w:rPr>
        <w:t>” atau “</w:t>
      </w:r>
      <w:r w:rsidRPr="00275D24">
        <w:rPr>
          <w:rFonts w:ascii="Times New Roman" w:hAnsi="Times New Roman" w:cs="Times New Roman"/>
          <w:i/>
          <w:iCs/>
          <w:sz w:val="24"/>
          <w:szCs w:val="24"/>
        </w:rPr>
        <w:t>the Romano-</w:t>
      </w:r>
    </w:p>
    <w:p w:rsidR="00494F3B" w:rsidRDefault="00494F3B" w:rsidP="00905DBA">
      <w:pPr>
        <w:spacing w:after="0" w:line="360" w:lineRule="auto"/>
        <w:jc w:val="both"/>
        <w:rPr>
          <w:rFonts w:ascii="Times New Roman" w:hAnsi="Times New Roman" w:cs="Times New Roman"/>
          <w:i/>
          <w:iCs/>
          <w:sz w:val="24"/>
          <w:szCs w:val="24"/>
        </w:rPr>
      </w:pPr>
    </w:p>
    <w:p w:rsidR="00905DBA" w:rsidRPr="00275D24" w:rsidRDefault="00905DBA" w:rsidP="00905DBA">
      <w:pPr>
        <w:spacing w:after="0" w:line="360" w:lineRule="auto"/>
        <w:jc w:val="both"/>
        <w:rPr>
          <w:rFonts w:ascii="Times New Roman" w:hAnsi="Times New Roman" w:cs="Times New Roman"/>
          <w:sz w:val="24"/>
          <w:szCs w:val="24"/>
        </w:rPr>
      </w:pPr>
      <w:r w:rsidRPr="00275D24">
        <w:rPr>
          <w:rFonts w:ascii="Times New Roman" w:hAnsi="Times New Roman" w:cs="Times New Roman"/>
          <w:i/>
          <w:iCs/>
          <w:sz w:val="24"/>
          <w:szCs w:val="24"/>
        </w:rPr>
        <w:t>Germanic Family</w:t>
      </w:r>
      <w:r w:rsidRPr="00275D24">
        <w:rPr>
          <w:rFonts w:ascii="Times New Roman" w:hAnsi="Times New Roman" w:cs="Times New Roman"/>
          <w:sz w:val="24"/>
          <w:szCs w:val="24"/>
        </w:rPr>
        <w:t>” ini banyak dipengaruhi oleh sistem nilai atau ajaran yang sangat menonjolkan paham “</w:t>
      </w:r>
      <w:r w:rsidRPr="00275D24">
        <w:rPr>
          <w:rFonts w:ascii="Times New Roman" w:hAnsi="Times New Roman" w:cs="Times New Roman"/>
          <w:i/>
          <w:iCs/>
          <w:sz w:val="24"/>
          <w:szCs w:val="24"/>
        </w:rPr>
        <w:t>individualism, liberalism</w:t>
      </w:r>
      <w:r w:rsidRPr="00275D24">
        <w:rPr>
          <w:rFonts w:ascii="Times New Roman" w:hAnsi="Times New Roman" w:cs="Times New Roman"/>
          <w:sz w:val="24"/>
          <w:szCs w:val="24"/>
        </w:rPr>
        <w:t xml:space="preserve"> dan </w:t>
      </w:r>
      <w:r w:rsidRPr="00275D24">
        <w:rPr>
          <w:rFonts w:ascii="Times New Roman" w:hAnsi="Times New Roman" w:cs="Times New Roman"/>
          <w:i/>
          <w:iCs/>
          <w:sz w:val="24"/>
          <w:szCs w:val="24"/>
        </w:rPr>
        <w:t>individual right</w:t>
      </w:r>
      <w:r w:rsidRPr="00275D24">
        <w:rPr>
          <w:rFonts w:ascii="Times New Roman" w:hAnsi="Times New Roman" w:cs="Times New Roman"/>
          <w:sz w:val="24"/>
          <w:szCs w:val="24"/>
        </w:rPr>
        <w:t xml:space="preserve">”. Ajaran atau faham liberal individualism adalah sistem nilai dan paham yang sangat bertolak belakang dengan </w:t>
      </w:r>
      <w:r w:rsidRPr="00275D24">
        <w:rPr>
          <w:rFonts w:ascii="Times New Roman" w:hAnsi="Times New Roman" w:cs="Times New Roman"/>
          <w:sz w:val="24"/>
          <w:szCs w:val="24"/>
        </w:rPr>
        <w:lastRenderedPageBreak/>
        <w:t>faham atau sistem nilai yang dianut oleh masyarakat Indonesia yang lebih bersifat komunal, sosialis religius dan mementingkan harmoni.</w:t>
      </w:r>
    </w:p>
    <w:p w:rsidR="00905DBA" w:rsidRPr="00275D24" w:rsidRDefault="00905DBA" w:rsidP="00905DBA">
      <w:pPr>
        <w:spacing w:after="0" w:line="360" w:lineRule="auto"/>
        <w:jc w:val="both"/>
        <w:rPr>
          <w:rFonts w:ascii="Times New Roman" w:hAnsi="Times New Roman" w:cs="Times New Roman"/>
          <w:sz w:val="24"/>
          <w:szCs w:val="24"/>
        </w:rPr>
      </w:pPr>
      <w:r w:rsidRPr="00275D24">
        <w:rPr>
          <w:rFonts w:ascii="Times New Roman" w:hAnsi="Times New Roman" w:cs="Times New Roman"/>
          <w:sz w:val="24"/>
          <w:szCs w:val="24"/>
        </w:rPr>
        <w:t xml:space="preserve">        Keberlakuan WvS NI (berdasarkan Pasal VI Undang-Undang No. 1 Tahun 1964 disebut dengan KUHP) , membuat Hukum Pidana Adat terasa asing di rumahnya sendiri, ditidurkan bahkan dimatikan. Berkaitan dengan hal ini Barda Nawawi Arief menyatakan bahwa “...dengan adanya perumusan asas legalitas yang formal di dalam Pasal 1 KUHP (tepatnya Pasal 1 ayat (1) KUHP.pen), hukum tidak tertulis atau hukum yang hidup dalam masyarakat sama sekali tidak mempunyai tempat sebagai sumber hukum yang positif. Dengan perkataan lain, dengan adanya Pasal 1 KUHP itu seolah-olah hukum tidak tertulis (Hukum Pidana Adat.pen) yang hidup  atau yang pernah  ada di masyarakat, sengaja “ditidurkan atau dimatikan”</w:t>
      </w:r>
      <w:r w:rsidRPr="00275D24">
        <w:rPr>
          <w:rStyle w:val="FootnoteReference"/>
          <w:rFonts w:ascii="Times New Roman" w:hAnsi="Times New Roman" w:cs="Times New Roman"/>
          <w:sz w:val="24"/>
          <w:szCs w:val="24"/>
        </w:rPr>
        <w:footnoteReference w:id="6"/>
      </w:r>
    </w:p>
    <w:p w:rsidR="00905DBA" w:rsidRPr="00275D24" w:rsidRDefault="00905DBA" w:rsidP="00905DBA">
      <w:pPr>
        <w:spacing w:after="0" w:line="360" w:lineRule="auto"/>
        <w:jc w:val="both"/>
        <w:rPr>
          <w:rFonts w:ascii="Times New Roman" w:hAnsi="Times New Roman" w:cs="Times New Roman"/>
          <w:sz w:val="24"/>
          <w:szCs w:val="24"/>
        </w:rPr>
      </w:pPr>
      <w:r w:rsidRPr="00275D24">
        <w:rPr>
          <w:rFonts w:ascii="Times New Roman" w:hAnsi="Times New Roman" w:cs="Times New Roman"/>
          <w:sz w:val="24"/>
          <w:szCs w:val="24"/>
        </w:rPr>
        <w:t xml:space="preserve">       Pemahaman asas legalitas secara ketat dan kaku yang mengakui undang-undang (hukum pidana tertulis) merupakan sumber hukum utama dan satu-satunya dalam praktek kebijakan formulasi dan peradilan pidana, membuat ketentuan hukum pidana Adat baik secara substansial (peraturan hukum formil dan materiilnya) dan lembaga peradilan Adat terpinggirkan, tidak mendapat tempat dalam pengkajian maupun implementasi dalam praktek penegakan hukum. Seperti halnya ketentuan pidana Adat yang masih ada, diakui dan dijalankan oleh masyarakat Adat dalam prakteknya menurut kacamata hukum Nasional (tertulis) justru dipandang sebagai perbuatan melawan hukum yang berujung pemidanaan (“kriminalisasi”) bagi masyarakat Adat yang menerapkan ketentuan pidana adat tersebut. </w:t>
      </w:r>
    </w:p>
    <w:p w:rsidR="00494F3B" w:rsidRDefault="00905DBA" w:rsidP="00905DBA">
      <w:pPr>
        <w:spacing w:after="0" w:line="360" w:lineRule="auto"/>
        <w:jc w:val="both"/>
        <w:rPr>
          <w:rFonts w:ascii="Times New Roman" w:hAnsi="Times New Roman" w:cs="Times New Roman"/>
          <w:sz w:val="24"/>
          <w:szCs w:val="24"/>
        </w:rPr>
      </w:pPr>
      <w:r w:rsidRPr="00275D24">
        <w:rPr>
          <w:rFonts w:ascii="Times New Roman" w:hAnsi="Times New Roman" w:cs="Times New Roman"/>
          <w:sz w:val="24"/>
          <w:szCs w:val="24"/>
        </w:rPr>
        <w:t xml:space="preserve">Dengan adanya pengakuan secara konstitusional eksisitensi masyarakat Adat, termasuk kehidupan hukumnya sebagaimana diatur  dalam Pasal 18B </w:t>
      </w:r>
      <w:r w:rsidRPr="00275D24">
        <w:rPr>
          <w:rFonts w:ascii="Times New Roman" w:hAnsi="Times New Roman" w:cs="Times New Roman"/>
          <w:sz w:val="24"/>
          <w:szCs w:val="24"/>
          <w:lang w:val="sv-SE"/>
        </w:rPr>
        <w:t xml:space="preserve">Undang-Undang Dasar </w:t>
      </w:r>
      <w:r w:rsidRPr="00275D24">
        <w:rPr>
          <w:rFonts w:ascii="Times New Roman" w:hAnsi="Times New Roman" w:cs="Times New Roman"/>
          <w:sz w:val="24"/>
          <w:szCs w:val="24"/>
        </w:rPr>
        <w:t>N</w:t>
      </w:r>
      <w:r w:rsidRPr="00275D24">
        <w:rPr>
          <w:rFonts w:ascii="Times New Roman" w:hAnsi="Times New Roman" w:cs="Times New Roman"/>
          <w:sz w:val="24"/>
          <w:szCs w:val="24"/>
          <w:lang w:val="sv-SE"/>
        </w:rPr>
        <w:t>RI 1945</w:t>
      </w:r>
      <w:r w:rsidRPr="00275D24">
        <w:rPr>
          <w:rFonts w:ascii="Times New Roman" w:hAnsi="Times New Roman" w:cs="Times New Roman"/>
          <w:sz w:val="24"/>
          <w:szCs w:val="24"/>
        </w:rPr>
        <w:t xml:space="preserve"> bahwa “Negara mengakui dan menghormati kesatuan-kesatuan masyarakat hukum adat beserta hak-hak tradisionalnya sepanjang masih hidup dan sesuai dengan perkembangan masyarakat dan prinsip Negara Kesatuan Republik Indonesia, yang diatur dalam undang-unang“. Yang dimaksud dengan kesatuan masyarakat hukum adat tentunya tidak hanya masyarakatnya, akan tetapi meliputi segala budaya, nilai-nilai lokal (kearifa lokal atau local </w:t>
      </w:r>
    </w:p>
    <w:p w:rsidR="00494F3B" w:rsidRDefault="00494F3B" w:rsidP="00905DBA">
      <w:pPr>
        <w:spacing w:after="0" w:line="360" w:lineRule="auto"/>
        <w:jc w:val="both"/>
        <w:rPr>
          <w:rFonts w:ascii="Times New Roman" w:hAnsi="Times New Roman" w:cs="Times New Roman"/>
          <w:sz w:val="24"/>
          <w:szCs w:val="24"/>
        </w:rPr>
      </w:pPr>
    </w:p>
    <w:p w:rsidR="00905DBA" w:rsidRPr="00275D24" w:rsidRDefault="00905DBA" w:rsidP="00905DBA">
      <w:pPr>
        <w:spacing w:after="0" w:line="360" w:lineRule="auto"/>
        <w:jc w:val="both"/>
        <w:rPr>
          <w:rFonts w:ascii="Times New Roman" w:hAnsi="Times New Roman" w:cs="Times New Roman"/>
          <w:sz w:val="24"/>
          <w:szCs w:val="24"/>
          <w:lang w:eastAsia="id-ID"/>
        </w:rPr>
      </w:pPr>
      <w:r w:rsidRPr="00275D24">
        <w:rPr>
          <w:rFonts w:ascii="Times New Roman" w:hAnsi="Times New Roman" w:cs="Times New Roman"/>
          <w:sz w:val="24"/>
          <w:szCs w:val="24"/>
        </w:rPr>
        <w:t xml:space="preserve">genius) tentunya termasuk ketentuan hukumnya, yaitu ketentuan hukum adatnya (termasuk hukum pidana adat). Pengakuan eksistensi hukum pidana adat, secara kuat dan eksplisit juga tercantum dalam RUU KUHP (Juni 2018) khususnya </w:t>
      </w:r>
      <w:r w:rsidRPr="00275D24">
        <w:rPr>
          <w:rFonts w:ascii="Times New Roman" w:hAnsi="Times New Roman" w:cs="Times New Roman"/>
          <w:sz w:val="24"/>
          <w:szCs w:val="24"/>
          <w:lang w:eastAsia="id-ID"/>
        </w:rPr>
        <w:t xml:space="preserve">Pasal 2 dengan ketentuan pada ayat (1) Ketentuan sebagaimana  dimaksud dalam Pasal 1 ayat (1) tidak mengurangi berlakunya </w:t>
      </w:r>
      <w:r w:rsidRPr="00275D24">
        <w:rPr>
          <w:rFonts w:ascii="Times New Roman" w:hAnsi="Times New Roman" w:cs="Times New Roman"/>
          <w:sz w:val="24"/>
          <w:szCs w:val="24"/>
          <w:lang w:eastAsia="id-ID"/>
        </w:rPr>
        <w:lastRenderedPageBreak/>
        <w:t xml:space="preserve">hukum yang hidup </w:t>
      </w:r>
      <w:r w:rsidRPr="00275D24">
        <w:rPr>
          <w:rFonts w:ascii="Times New Roman" w:hAnsi="Times New Roman" w:cs="Times New Roman"/>
          <w:iCs/>
          <w:sz w:val="24"/>
          <w:szCs w:val="24"/>
          <w:lang w:eastAsia="id-ID"/>
        </w:rPr>
        <w:t>dalam masyarakat</w:t>
      </w:r>
      <w:r w:rsidRPr="00275D24">
        <w:rPr>
          <w:rFonts w:ascii="Times New Roman" w:hAnsi="Times New Roman" w:cs="Times New Roman"/>
          <w:sz w:val="24"/>
          <w:szCs w:val="24"/>
          <w:lang w:eastAsia="id-ID"/>
        </w:rPr>
        <w:t xml:space="preserve"> yang menentukan bahwa seseorang patut dipidana walaupun perbuatan tersebut tidak diatur dalam peraturan perundang</w:t>
      </w:r>
      <w:r w:rsidRPr="00275D24">
        <w:rPr>
          <w:rFonts w:ascii="Times New Roman" w:hAnsi="Times New Roman" w:cs="Times New Roman"/>
          <w:sz w:val="24"/>
          <w:szCs w:val="24"/>
          <w:lang w:eastAsia="id-ID"/>
        </w:rPr>
        <w:noBreakHyphen/>
        <w:t xml:space="preserve">undangan. Ketentuan ayat (2) dinyatakan bahwa hukum yang hidup </w:t>
      </w:r>
      <w:r w:rsidRPr="00275D24">
        <w:rPr>
          <w:rFonts w:ascii="Times New Roman" w:hAnsi="Times New Roman" w:cs="Times New Roman"/>
          <w:iCs/>
          <w:sz w:val="24"/>
          <w:szCs w:val="24"/>
          <w:lang w:eastAsia="id-ID"/>
        </w:rPr>
        <w:t>dalam masyarakat</w:t>
      </w:r>
      <w:r w:rsidRPr="00275D24">
        <w:rPr>
          <w:rFonts w:ascii="Times New Roman" w:hAnsi="Times New Roman" w:cs="Times New Roman"/>
          <w:sz w:val="24"/>
          <w:szCs w:val="24"/>
          <w:lang w:eastAsia="id-ID"/>
        </w:rPr>
        <w:t xml:space="preserve"> sebagaimana dimaksud pada ayat (1) berlaku dalam tempat hukum itu hidup dan sepanjang tidak diatur dalam Undang-Undang ini dan sesuai dengan nilai-nilai yang terkandung dalam Pancasila, Undang-Undang Dasar Negara Republik Indonesia Tahun 1945, hak asasi manusia, dan asas-asas hukum umum yang diakui masyarakat beradab.</w:t>
      </w:r>
    </w:p>
    <w:p w:rsidR="00905DBA" w:rsidRPr="00275D24" w:rsidRDefault="00905DBA" w:rsidP="00905DBA">
      <w:pPr>
        <w:spacing w:after="0" w:line="360" w:lineRule="auto"/>
        <w:jc w:val="both"/>
        <w:rPr>
          <w:rFonts w:ascii="Times New Roman" w:hAnsi="Times New Roman" w:cs="Times New Roman"/>
          <w:sz w:val="24"/>
          <w:szCs w:val="24"/>
          <w:lang w:eastAsia="id-ID"/>
        </w:rPr>
      </w:pPr>
      <w:r w:rsidRPr="00275D24">
        <w:rPr>
          <w:rFonts w:ascii="Times New Roman" w:hAnsi="Times New Roman" w:cs="Times New Roman"/>
          <w:sz w:val="24"/>
          <w:szCs w:val="24"/>
          <w:lang w:eastAsia="id-ID"/>
        </w:rPr>
        <w:t xml:space="preserve">Ketentuan tersebut di atas mengantarkan pada pemikiran perlunya menggali dan mengangkat hukum pidana adat dalam pembaharuan hukum pidana di Indonesia. Secara khusus dalam peneltian ini akan meneliti eksistensi dan revitalisasi serta sumbangsih ketentuan hukum pidana adat (Minangkabau) terutama ketentuan berkaitan pertanggungjawaban pidana struktural dalam pembanguna hukum pidana nasional. </w:t>
      </w:r>
    </w:p>
    <w:p w:rsidR="00905DBA" w:rsidRPr="00275D24" w:rsidRDefault="00905DBA" w:rsidP="00905DBA">
      <w:pPr>
        <w:spacing w:after="0" w:line="360" w:lineRule="auto"/>
        <w:jc w:val="both"/>
        <w:rPr>
          <w:rFonts w:ascii="Times New Roman" w:hAnsi="Times New Roman" w:cs="Times New Roman"/>
          <w:sz w:val="24"/>
          <w:szCs w:val="24"/>
          <w:lang w:eastAsia="id-ID"/>
        </w:rPr>
      </w:pPr>
    </w:p>
    <w:p w:rsidR="00905DBA" w:rsidRPr="00275D24" w:rsidRDefault="00905DBA" w:rsidP="00905DBA">
      <w:pPr>
        <w:pStyle w:val="ListParagraph"/>
        <w:numPr>
          <w:ilvl w:val="1"/>
          <w:numId w:val="2"/>
        </w:numPr>
        <w:spacing w:after="0" w:line="360" w:lineRule="auto"/>
        <w:jc w:val="both"/>
        <w:rPr>
          <w:rFonts w:ascii="Times New Roman" w:hAnsi="Times New Roman" w:cs="Times New Roman"/>
          <w:sz w:val="24"/>
          <w:szCs w:val="24"/>
        </w:rPr>
      </w:pPr>
      <w:r w:rsidRPr="00275D24">
        <w:rPr>
          <w:rFonts w:ascii="Times New Roman" w:hAnsi="Times New Roman" w:cs="Times New Roman"/>
          <w:sz w:val="24"/>
          <w:szCs w:val="24"/>
        </w:rPr>
        <w:t>Permasalahan</w:t>
      </w:r>
    </w:p>
    <w:p w:rsidR="00905DBA" w:rsidRPr="00275D24" w:rsidRDefault="00905DBA" w:rsidP="00905DBA">
      <w:pPr>
        <w:spacing w:after="0" w:line="360" w:lineRule="auto"/>
        <w:jc w:val="both"/>
        <w:rPr>
          <w:rFonts w:ascii="Times New Roman" w:hAnsi="Times New Roman" w:cs="Times New Roman"/>
          <w:sz w:val="24"/>
          <w:szCs w:val="24"/>
        </w:rPr>
      </w:pPr>
      <w:r w:rsidRPr="00275D24">
        <w:rPr>
          <w:rFonts w:ascii="Times New Roman" w:hAnsi="Times New Roman" w:cs="Times New Roman"/>
          <w:sz w:val="24"/>
          <w:szCs w:val="24"/>
        </w:rPr>
        <w:t xml:space="preserve">       Penelitian ini mengangkat 2 (dua) permasalahan, sebagai fokus penelitian dan penggalian data serta pengkajian berkaitan dengan objek yang hendak diteliti. Adapun dua permasalahan penelitian tersebut adalah”</w:t>
      </w:r>
    </w:p>
    <w:p w:rsidR="00905DBA" w:rsidRPr="00275D24" w:rsidRDefault="00905DBA" w:rsidP="00905DBA">
      <w:pPr>
        <w:numPr>
          <w:ilvl w:val="0"/>
          <w:numId w:val="3"/>
        </w:numPr>
        <w:suppressAutoHyphens/>
        <w:spacing w:after="0" w:line="360" w:lineRule="auto"/>
        <w:jc w:val="both"/>
        <w:rPr>
          <w:rFonts w:ascii="Times New Roman" w:hAnsi="Times New Roman" w:cs="Times New Roman"/>
          <w:sz w:val="24"/>
          <w:szCs w:val="24"/>
          <w:lang w:val="sv-SE"/>
        </w:rPr>
      </w:pPr>
      <w:r w:rsidRPr="00275D24">
        <w:rPr>
          <w:rFonts w:ascii="Times New Roman" w:hAnsi="Times New Roman" w:cs="Times New Roman"/>
          <w:sz w:val="24"/>
          <w:szCs w:val="24"/>
        </w:rPr>
        <w:t>Bagaimanakah sistem pertanggungjawaban struktural pidana adat dalam masyarakat Minangkabau saat ini ?</w:t>
      </w:r>
    </w:p>
    <w:p w:rsidR="00905DBA" w:rsidRPr="00275D24" w:rsidRDefault="00905DBA" w:rsidP="00905DBA">
      <w:pPr>
        <w:numPr>
          <w:ilvl w:val="0"/>
          <w:numId w:val="3"/>
        </w:numPr>
        <w:suppressAutoHyphens/>
        <w:spacing w:after="0" w:line="360" w:lineRule="auto"/>
        <w:jc w:val="both"/>
        <w:rPr>
          <w:rFonts w:ascii="Times New Roman" w:hAnsi="Times New Roman" w:cs="Times New Roman"/>
          <w:sz w:val="24"/>
          <w:szCs w:val="24"/>
          <w:lang w:val="sv-SE"/>
        </w:rPr>
      </w:pPr>
      <w:r w:rsidRPr="00275D24">
        <w:rPr>
          <w:rFonts w:ascii="Times New Roman" w:hAnsi="Times New Roman" w:cs="Times New Roman"/>
          <w:sz w:val="24"/>
          <w:szCs w:val="24"/>
        </w:rPr>
        <w:t xml:space="preserve">Bagaimanakah </w:t>
      </w:r>
      <w:r w:rsidRPr="00275D24">
        <w:rPr>
          <w:rFonts w:ascii="Times New Roman" w:hAnsi="Times New Roman" w:cs="Times New Roman"/>
          <w:sz w:val="24"/>
          <w:szCs w:val="24"/>
          <w:lang w:val="en-US"/>
        </w:rPr>
        <w:t xml:space="preserve">revitalisasi  sistem pertanggungjawaban pidana struktural masyarakat adat dalam pembaharuan sistem pemidanaan di </w:t>
      </w:r>
      <w:r w:rsidRPr="00275D24">
        <w:rPr>
          <w:rFonts w:ascii="Times New Roman" w:hAnsi="Times New Roman" w:cs="Times New Roman"/>
          <w:sz w:val="24"/>
          <w:szCs w:val="24"/>
        </w:rPr>
        <w:t xml:space="preserve">Indonesia </w:t>
      </w:r>
      <w:r w:rsidRPr="00275D24">
        <w:rPr>
          <w:rFonts w:ascii="Times New Roman" w:hAnsi="Times New Roman" w:cs="Times New Roman"/>
          <w:sz w:val="24"/>
          <w:szCs w:val="24"/>
          <w:lang w:val="en-US"/>
        </w:rPr>
        <w:t>masa datang ?</w:t>
      </w:r>
    </w:p>
    <w:p w:rsidR="00905DBA" w:rsidRPr="00275D24" w:rsidRDefault="00905DBA" w:rsidP="00905DBA">
      <w:pPr>
        <w:pStyle w:val="ListParagraph"/>
        <w:spacing w:after="0" w:line="360" w:lineRule="auto"/>
        <w:jc w:val="both"/>
        <w:rPr>
          <w:rFonts w:ascii="Times New Roman" w:hAnsi="Times New Roman" w:cs="Times New Roman"/>
          <w:sz w:val="24"/>
          <w:szCs w:val="24"/>
        </w:rPr>
      </w:pPr>
    </w:p>
    <w:p w:rsidR="00905DBA" w:rsidRPr="00275D24" w:rsidRDefault="00905DBA" w:rsidP="00905DBA">
      <w:pPr>
        <w:pStyle w:val="ListParagraph"/>
        <w:numPr>
          <w:ilvl w:val="1"/>
          <w:numId w:val="2"/>
        </w:numPr>
        <w:spacing w:after="0" w:line="360" w:lineRule="auto"/>
        <w:jc w:val="both"/>
        <w:rPr>
          <w:rFonts w:ascii="Times New Roman" w:hAnsi="Times New Roman" w:cs="Times New Roman"/>
          <w:sz w:val="24"/>
          <w:szCs w:val="24"/>
        </w:rPr>
      </w:pPr>
      <w:r w:rsidRPr="00275D24">
        <w:rPr>
          <w:rFonts w:ascii="Times New Roman" w:hAnsi="Times New Roman" w:cs="Times New Roman"/>
          <w:sz w:val="24"/>
          <w:szCs w:val="24"/>
        </w:rPr>
        <w:t>Tujuan Penelitian</w:t>
      </w:r>
    </w:p>
    <w:p w:rsidR="00905DBA" w:rsidRPr="00275D24" w:rsidRDefault="00905DBA" w:rsidP="00905DBA">
      <w:pPr>
        <w:spacing w:after="0" w:line="360" w:lineRule="auto"/>
        <w:jc w:val="both"/>
        <w:rPr>
          <w:rFonts w:ascii="Times New Roman" w:hAnsi="Times New Roman" w:cs="Times New Roman"/>
          <w:sz w:val="24"/>
          <w:szCs w:val="24"/>
        </w:rPr>
      </w:pPr>
      <w:r w:rsidRPr="00275D24">
        <w:rPr>
          <w:rFonts w:ascii="Times New Roman" w:hAnsi="Times New Roman" w:cs="Times New Roman"/>
          <w:sz w:val="24"/>
          <w:szCs w:val="24"/>
        </w:rPr>
        <w:t>Mengacu pada permasalahan yang telah ditetapkan, tujuan dilakukannya penelitian ada adalah:</w:t>
      </w:r>
    </w:p>
    <w:p w:rsidR="00905DBA" w:rsidRPr="00494F3B" w:rsidRDefault="00905DBA" w:rsidP="00905DBA">
      <w:pPr>
        <w:numPr>
          <w:ilvl w:val="0"/>
          <w:numId w:val="7"/>
        </w:numPr>
        <w:suppressAutoHyphens/>
        <w:spacing w:after="0" w:line="360" w:lineRule="auto"/>
        <w:jc w:val="both"/>
        <w:rPr>
          <w:rFonts w:ascii="Times New Roman" w:hAnsi="Times New Roman" w:cs="Times New Roman"/>
          <w:sz w:val="24"/>
          <w:szCs w:val="24"/>
          <w:lang w:val="sv-SE"/>
        </w:rPr>
      </w:pPr>
      <w:r w:rsidRPr="00275D24">
        <w:rPr>
          <w:rFonts w:ascii="Times New Roman" w:hAnsi="Times New Roman" w:cs="Times New Roman"/>
          <w:sz w:val="24"/>
          <w:szCs w:val="24"/>
        </w:rPr>
        <w:t xml:space="preserve">Untuk mengetahui dan menelaah sistem pemidanaan yang hidup dan dipraktekkan oleh masyarakata Adat (Minangkabau) terhadap pertanggungjawaban pidana khususnya penerapan sanksi yang bersifat Struktural </w:t>
      </w:r>
    </w:p>
    <w:p w:rsidR="00494F3B" w:rsidRPr="00275D24" w:rsidRDefault="00494F3B" w:rsidP="00494F3B">
      <w:pPr>
        <w:suppressAutoHyphens/>
        <w:spacing w:after="0" w:line="360" w:lineRule="auto"/>
        <w:jc w:val="both"/>
        <w:rPr>
          <w:rFonts w:ascii="Times New Roman" w:hAnsi="Times New Roman" w:cs="Times New Roman"/>
          <w:sz w:val="24"/>
          <w:szCs w:val="24"/>
          <w:lang w:val="sv-SE"/>
        </w:rPr>
      </w:pPr>
    </w:p>
    <w:p w:rsidR="00905DBA" w:rsidRPr="00275D24" w:rsidRDefault="00905DBA" w:rsidP="00905DBA">
      <w:pPr>
        <w:numPr>
          <w:ilvl w:val="0"/>
          <w:numId w:val="7"/>
        </w:numPr>
        <w:suppressAutoHyphens/>
        <w:spacing w:after="0" w:line="360" w:lineRule="auto"/>
        <w:jc w:val="both"/>
        <w:rPr>
          <w:rFonts w:ascii="Times New Roman" w:hAnsi="Times New Roman" w:cs="Times New Roman"/>
          <w:sz w:val="24"/>
          <w:szCs w:val="24"/>
          <w:lang w:val="sv-SE"/>
        </w:rPr>
      </w:pPr>
      <w:r w:rsidRPr="00275D24">
        <w:rPr>
          <w:rFonts w:ascii="Times New Roman" w:hAnsi="Times New Roman" w:cs="Times New Roman"/>
          <w:sz w:val="24"/>
          <w:szCs w:val="24"/>
        </w:rPr>
        <w:t xml:space="preserve">Untuk mengkaji dan melakukan pemikiran revitalisasi sistem pertanggungjawaban pidana struktural dalam masyarat Adat (Minangkabau) dalam pembaharuan sistem pemidanaan di Indonesia, khususnya berkaitan formulasi kebijakan sistem pemidaanaan </w:t>
      </w:r>
    </w:p>
    <w:p w:rsidR="00905DBA" w:rsidRPr="00275D24" w:rsidRDefault="00905DBA" w:rsidP="00905DBA">
      <w:pPr>
        <w:suppressAutoHyphens/>
        <w:spacing w:after="0" w:line="360" w:lineRule="auto"/>
        <w:ind w:left="720"/>
        <w:jc w:val="both"/>
        <w:rPr>
          <w:rFonts w:ascii="Times New Roman" w:hAnsi="Times New Roman" w:cs="Times New Roman"/>
          <w:sz w:val="24"/>
          <w:szCs w:val="24"/>
          <w:lang w:val="sv-SE"/>
        </w:rPr>
      </w:pPr>
    </w:p>
    <w:p w:rsidR="00905DBA" w:rsidRPr="00275D24" w:rsidRDefault="00905DBA" w:rsidP="00905DBA">
      <w:pPr>
        <w:pStyle w:val="ListParagraph"/>
        <w:numPr>
          <w:ilvl w:val="1"/>
          <w:numId w:val="2"/>
        </w:numPr>
        <w:spacing w:line="360" w:lineRule="auto"/>
        <w:jc w:val="both"/>
        <w:rPr>
          <w:rFonts w:ascii="Times New Roman" w:hAnsi="Times New Roman" w:cs="Times New Roman"/>
          <w:sz w:val="24"/>
          <w:szCs w:val="24"/>
        </w:rPr>
      </w:pPr>
      <w:r w:rsidRPr="00275D24">
        <w:rPr>
          <w:rFonts w:ascii="Times New Roman" w:hAnsi="Times New Roman" w:cs="Times New Roman"/>
          <w:sz w:val="24"/>
          <w:szCs w:val="24"/>
        </w:rPr>
        <w:lastRenderedPageBreak/>
        <w:t>Urgensi Penelitian</w:t>
      </w:r>
    </w:p>
    <w:p w:rsidR="00905DBA" w:rsidRPr="00275D24" w:rsidRDefault="00905DBA" w:rsidP="00905DBA">
      <w:pPr>
        <w:spacing w:line="360" w:lineRule="auto"/>
        <w:jc w:val="both"/>
        <w:rPr>
          <w:rFonts w:ascii="Times New Roman" w:hAnsi="Times New Roman" w:cs="Times New Roman"/>
          <w:sz w:val="24"/>
          <w:szCs w:val="24"/>
        </w:rPr>
      </w:pPr>
      <w:r w:rsidRPr="00275D24">
        <w:rPr>
          <w:rFonts w:ascii="Times New Roman" w:hAnsi="Times New Roman" w:cs="Times New Roman"/>
          <w:sz w:val="24"/>
          <w:szCs w:val="24"/>
        </w:rPr>
        <w:t>Dari hasil penelitian ini diharapkan dapat memberikan kontribusi atau kegunaan yang bersifat teroritis maupun yang bersifat praktis, yaitu :</w:t>
      </w:r>
    </w:p>
    <w:p w:rsidR="00905DBA" w:rsidRPr="00275D24" w:rsidRDefault="00905DBA" w:rsidP="00905DBA">
      <w:pPr>
        <w:pStyle w:val="ListParagraph"/>
        <w:numPr>
          <w:ilvl w:val="0"/>
          <w:numId w:val="8"/>
        </w:numPr>
        <w:spacing w:line="360" w:lineRule="auto"/>
        <w:jc w:val="both"/>
        <w:rPr>
          <w:rFonts w:ascii="Times New Roman" w:hAnsi="Times New Roman" w:cs="Times New Roman"/>
          <w:sz w:val="24"/>
          <w:szCs w:val="24"/>
        </w:rPr>
      </w:pPr>
      <w:r w:rsidRPr="00275D24">
        <w:rPr>
          <w:rFonts w:ascii="Times New Roman" w:hAnsi="Times New Roman" w:cs="Times New Roman"/>
          <w:sz w:val="24"/>
          <w:szCs w:val="24"/>
        </w:rPr>
        <w:t>Kegunaan yang bersifat teoritis</w:t>
      </w:r>
    </w:p>
    <w:p w:rsidR="00905DBA" w:rsidRPr="00275D24" w:rsidRDefault="00905DBA" w:rsidP="00905DBA">
      <w:pPr>
        <w:pStyle w:val="ListParagraph"/>
        <w:spacing w:line="360" w:lineRule="auto"/>
        <w:jc w:val="both"/>
        <w:rPr>
          <w:rFonts w:ascii="Times New Roman" w:hAnsi="Times New Roman" w:cs="Times New Roman"/>
          <w:sz w:val="24"/>
          <w:szCs w:val="24"/>
        </w:rPr>
      </w:pPr>
      <w:r w:rsidRPr="00275D24">
        <w:rPr>
          <w:rFonts w:ascii="Times New Roman" w:hAnsi="Times New Roman" w:cs="Times New Roman"/>
          <w:sz w:val="24"/>
          <w:szCs w:val="24"/>
        </w:rPr>
        <w:t>Diharapkan dapat memberikan sumbangan positif bagi perkembangan ilmu pengetahuan hukum, khususnya di bidang hukum pidana lebih khusus berkaitan pembangunan hukum nasional dalam bidang pidana dan pemidanaan dengan mengkaji sumbangan nilai-nilai ketentuan Adat yang hidup dalam masyarakat adat, yang mulai mendapatkan perhatian dalam pembangunan hukum nasional</w:t>
      </w:r>
    </w:p>
    <w:p w:rsidR="00905DBA" w:rsidRPr="00275D24" w:rsidRDefault="00905DBA" w:rsidP="00905DBA">
      <w:pPr>
        <w:pStyle w:val="ListParagraph"/>
        <w:numPr>
          <w:ilvl w:val="0"/>
          <w:numId w:val="8"/>
        </w:numPr>
        <w:spacing w:line="360" w:lineRule="auto"/>
        <w:jc w:val="both"/>
        <w:rPr>
          <w:rFonts w:ascii="Times New Roman" w:hAnsi="Times New Roman" w:cs="Times New Roman"/>
          <w:sz w:val="24"/>
          <w:szCs w:val="24"/>
        </w:rPr>
      </w:pPr>
      <w:r w:rsidRPr="00275D24">
        <w:rPr>
          <w:rFonts w:ascii="Times New Roman" w:hAnsi="Times New Roman" w:cs="Times New Roman"/>
          <w:sz w:val="24"/>
          <w:szCs w:val="24"/>
        </w:rPr>
        <w:t>Kegunaan yang bersifat praktis</w:t>
      </w:r>
    </w:p>
    <w:p w:rsidR="00905DBA" w:rsidRPr="00275D24" w:rsidRDefault="00905DBA" w:rsidP="00905DBA">
      <w:pPr>
        <w:pStyle w:val="ListParagraph"/>
        <w:numPr>
          <w:ilvl w:val="0"/>
          <w:numId w:val="9"/>
        </w:numPr>
        <w:spacing w:line="360" w:lineRule="auto"/>
        <w:jc w:val="both"/>
        <w:rPr>
          <w:rFonts w:ascii="Times New Roman" w:hAnsi="Times New Roman" w:cs="Times New Roman"/>
          <w:sz w:val="24"/>
          <w:szCs w:val="24"/>
        </w:rPr>
      </w:pPr>
      <w:r w:rsidRPr="00275D24">
        <w:rPr>
          <w:rFonts w:ascii="Times New Roman" w:hAnsi="Times New Roman" w:cs="Times New Roman"/>
          <w:sz w:val="24"/>
          <w:szCs w:val="24"/>
        </w:rPr>
        <w:t>Memberikan pemikiran dan pemahaman bagi pengambil kebijakan formulasi hukum pidan dalam meforluasikan nilai-nilai adat dalam pembaharuan hukum pidana</w:t>
      </w:r>
    </w:p>
    <w:p w:rsidR="00905DBA" w:rsidRPr="00275D24" w:rsidRDefault="00905DBA" w:rsidP="00905DBA">
      <w:pPr>
        <w:pStyle w:val="ListParagraph"/>
        <w:numPr>
          <w:ilvl w:val="0"/>
          <w:numId w:val="9"/>
        </w:numPr>
        <w:spacing w:line="360" w:lineRule="auto"/>
        <w:jc w:val="both"/>
        <w:rPr>
          <w:rFonts w:ascii="Times New Roman" w:hAnsi="Times New Roman" w:cs="Times New Roman"/>
          <w:sz w:val="24"/>
          <w:szCs w:val="24"/>
        </w:rPr>
      </w:pPr>
      <w:r w:rsidRPr="00275D24">
        <w:rPr>
          <w:rFonts w:ascii="Times New Roman" w:hAnsi="Times New Roman" w:cs="Times New Roman"/>
          <w:sz w:val="24"/>
          <w:szCs w:val="24"/>
        </w:rPr>
        <w:t>Memberikan pemikiran dan pemahaman bagi praktisi hukum dalam penerapan ketentuan pidana adat dalam praktek peradilan pidana di Indonesia</w:t>
      </w:r>
    </w:p>
    <w:p w:rsidR="00905DBA" w:rsidRPr="00275D24" w:rsidRDefault="00905DBA" w:rsidP="00905DBA">
      <w:pPr>
        <w:pStyle w:val="ListParagraph"/>
        <w:numPr>
          <w:ilvl w:val="0"/>
          <w:numId w:val="9"/>
        </w:numPr>
        <w:spacing w:line="360" w:lineRule="auto"/>
        <w:jc w:val="both"/>
        <w:rPr>
          <w:rFonts w:ascii="Times New Roman" w:hAnsi="Times New Roman" w:cs="Times New Roman"/>
          <w:sz w:val="24"/>
          <w:szCs w:val="24"/>
        </w:rPr>
      </w:pPr>
      <w:r w:rsidRPr="00275D24">
        <w:rPr>
          <w:rFonts w:ascii="Times New Roman" w:hAnsi="Times New Roman" w:cs="Times New Roman"/>
          <w:sz w:val="24"/>
          <w:szCs w:val="24"/>
        </w:rPr>
        <w:t>Memberikan kajiab refleksi kritis terhadap sisi positif dan negatif terhadap aktualisasi nilai-nilai adat (pertanggungjawaban struktural) dalam praktek formulasi dan penegakan hukum pidana di Indonesia</w:t>
      </w:r>
    </w:p>
    <w:p w:rsidR="00905DBA" w:rsidRPr="00275D24" w:rsidRDefault="00905DBA" w:rsidP="00905DBA">
      <w:pPr>
        <w:pStyle w:val="ListParagraph"/>
        <w:numPr>
          <w:ilvl w:val="1"/>
          <w:numId w:val="2"/>
        </w:numPr>
        <w:spacing w:line="360" w:lineRule="auto"/>
        <w:jc w:val="both"/>
        <w:rPr>
          <w:rFonts w:ascii="Times New Roman" w:hAnsi="Times New Roman" w:cs="Times New Roman"/>
          <w:sz w:val="24"/>
          <w:szCs w:val="24"/>
        </w:rPr>
      </w:pPr>
      <w:r w:rsidRPr="00275D24">
        <w:rPr>
          <w:rFonts w:ascii="Times New Roman" w:hAnsi="Times New Roman" w:cs="Times New Roman"/>
          <w:sz w:val="24"/>
          <w:szCs w:val="24"/>
        </w:rPr>
        <w:t>Luaran Penelitian</w:t>
      </w:r>
    </w:p>
    <w:p w:rsidR="00905DBA" w:rsidRPr="00275D24" w:rsidRDefault="00905DBA" w:rsidP="00905DBA">
      <w:pPr>
        <w:spacing w:line="360" w:lineRule="auto"/>
        <w:jc w:val="both"/>
        <w:rPr>
          <w:rFonts w:ascii="Times New Roman" w:hAnsi="Times New Roman" w:cs="Times New Roman"/>
          <w:sz w:val="24"/>
          <w:szCs w:val="24"/>
        </w:rPr>
      </w:pPr>
      <w:r w:rsidRPr="00275D24">
        <w:rPr>
          <w:rFonts w:ascii="Times New Roman" w:hAnsi="Times New Roman" w:cs="Times New Roman"/>
          <w:sz w:val="24"/>
          <w:szCs w:val="24"/>
        </w:rPr>
        <w:t>Hasil penelitian ini diharapkan dan memiliki target luaran :</w:t>
      </w:r>
    </w:p>
    <w:p w:rsidR="00905DBA" w:rsidRPr="00275D24" w:rsidRDefault="00905DBA" w:rsidP="00905DBA">
      <w:pPr>
        <w:pStyle w:val="ListParagraph"/>
        <w:numPr>
          <w:ilvl w:val="0"/>
          <w:numId w:val="10"/>
        </w:numPr>
        <w:spacing w:line="360" w:lineRule="auto"/>
        <w:jc w:val="both"/>
        <w:rPr>
          <w:rFonts w:ascii="Times New Roman" w:hAnsi="Times New Roman" w:cs="Times New Roman"/>
          <w:sz w:val="24"/>
          <w:szCs w:val="24"/>
        </w:rPr>
      </w:pPr>
      <w:r w:rsidRPr="00275D24">
        <w:rPr>
          <w:rFonts w:ascii="Times New Roman" w:hAnsi="Times New Roman" w:cs="Times New Roman"/>
          <w:sz w:val="24"/>
          <w:szCs w:val="24"/>
        </w:rPr>
        <w:t xml:space="preserve">Terpublikasinya hasil penelitian dalam karya ilmiah berupa jurnal, preceding internasional dengan target utama pada publikasi ilmia dalam jurnal atau proceding jurnal internasional yang bereputasi yang terindek yang diakui oleh Kemenristekdikti. </w:t>
      </w:r>
    </w:p>
    <w:p w:rsidR="00494F3B" w:rsidRDefault="00905DBA" w:rsidP="00905DBA">
      <w:pPr>
        <w:pStyle w:val="ListParagraph"/>
        <w:numPr>
          <w:ilvl w:val="0"/>
          <w:numId w:val="10"/>
        </w:numPr>
        <w:spacing w:line="360" w:lineRule="auto"/>
        <w:jc w:val="both"/>
        <w:rPr>
          <w:rFonts w:ascii="Times New Roman" w:hAnsi="Times New Roman" w:cs="Times New Roman"/>
          <w:sz w:val="24"/>
          <w:szCs w:val="24"/>
        </w:rPr>
      </w:pPr>
      <w:r w:rsidRPr="00275D24">
        <w:rPr>
          <w:rFonts w:ascii="Times New Roman" w:hAnsi="Times New Roman" w:cs="Times New Roman"/>
          <w:sz w:val="24"/>
          <w:szCs w:val="24"/>
        </w:rPr>
        <w:t xml:space="preserve">Realisasi yang telah dilakukan adalah dengan meprensetasikan hasil penelitian ini dalam  2nd ICLAVE 2018 “2nd International Conference on Law and Governance in </w:t>
      </w:r>
    </w:p>
    <w:p w:rsidR="00905DBA" w:rsidRPr="00275D24" w:rsidRDefault="00905DBA" w:rsidP="00494F3B">
      <w:pPr>
        <w:pStyle w:val="ListParagraph"/>
        <w:spacing w:line="360" w:lineRule="auto"/>
        <w:jc w:val="both"/>
        <w:rPr>
          <w:rFonts w:ascii="Times New Roman" w:hAnsi="Times New Roman" w:cs="Times New Roman"/>
          <w:sz w:val="24"/>
          <w:szCs w:val="24"/>
        </w:rPr>
      </w:pPr>
      <w:r w:rsidRPr="00275D24">
        <w:rPr>
          <w:rFonts w:ascii="Times New Roman" w:hAnsi="Times New Roman" w:cs="Times New Roman"/>
          <w:sz w:val="24"/>
          <w:szCs w:val="24"/>
        </w:rPr>
        <w:t xml:space="preserve">Disruptive Era” di Bali  tanggal 7 sampai dengan 8 November 2018, selain itu naskah makalah hasil penelitian ini akan dipublikasin dalam proceding yang terindek pblisher yang bereputasi yang diakui oleh Kemenristekdikti   </w:t>
      </w:r>
    </w:p>
    <w:p w:rsidR="00905DBA" w:rsidRPr="00275D24" w:rsidRDefault="00905DBA" w:rsidP="00905DBA">
      <w:pPr>
        <w:spacing w:line="360" w:lineRule="auto"/>
        <w:rPr>
          <w:rFonts w:ascii="Times New Roman" w:hAnsi="Times New Roman" w:cs="Times New Roman"/>
          <w:sz w:val="24"/>
          <w:szCs w:val="24"/>
        </w:rPr>
      </w:pPr>
    </w:p>
    <w:p w:rsidR="00905DBA" w:rsidRPr="00275D24" w:rsidRDefault="00905DBA" w:rsidP="00905DBA">
      <w:pPr>
        <w:numPr>
          <w:ilvl w:val="0"/>
          <w:numId w:val="4"/>
        </w:numPr>
        <w:suppressAutoHyphens/>
        <w:spacing w:after="0" w:line="360" w:lineRule="auto"/>
        <w:ind w:left="284" w:hanging="284"/>
        <w:jc w:val="both"/>
        <w:rPr>
          <w:rFonts w:ascii="Times New Roman" w:hAnsi="Times New Roman" w:cs="Times New Roman"/>
          <w:b/>
          <w:sz w:val="24"/>
          <w:szCs w:val="24"/>
          <w:lang w:val="en-US"/>
        </w:rPr>
      </w:pPr>
      <w:r w:rsidRPr="00275D24">
        <w:rPr>
          <w:rFonts w:ascii="Times New Roman" w:hAnsi="Times New Roman" w:cs="Times New Roman"/>
          <w:b/>
          <w:sz w:val="24"/>
          <w:szCs w:val="24"/>
        </w:rPr>
        <w:t>Permasalahan</w:t>
      </w:r>
    </w:p>
    <w:p w:rsidR="00905DBA" w:rsidRPr="00275D24" w:rsidRDefault="00905DBA" w:rsidP="00905DBA">
      <w:pPr>
        <w:spacing w:after="0" w:line="360" w:lineRule="auto"/>
        <w:ind w:left="284" w:firstLine="850"/>
        <w:jc w:val="both"/>
        <w:rPr>
          <w:rFonts w:ascii="Times New Roman" w:hAnsi="Times New Roman" w:cs="Times New Roman"/>
          <w:sz w:val="24"/>
          <w:szCs w:val="24"/>
          <w:lang w:val="en-US"/>
        </w:rPr>
      </w:pPr>
      <w:r w:rsidRPr="00275D24">
        <w:rPr>
          <w:rFonts w:ascii="Times New Roman" w:hAnsi="Times New Roman" w:cs="Times New Roman"/>
          <w:sz w:val="24"/>
          <w:szCs w:val="24"/>
          <w:lang w:val="en-US"/>
        </w:rPr>
        <w:lastRenderedPageBreak/>
        <w:t xml:space="preserve">Penanganan </w:t>
      </w:r>
      <w:r w:rsidRPr="00275D24">
        <w:rPr>
          <w:rFonts w:ascii="Times New Roman" w:hAnsi="Times New Roman" w:cs="Times New Roman"/>
          <w:sz w:val="24"/>
          <w:szCs w:val="24"/>
        </w:rPr>
        <w:t xml:space="preserve"> tindak pidana melalui peradilan adatadalah sebagai salah satu pilihan untuk menutupi kelemahan-kelemahan dan ketidakpuasan terhadap pendekatan retributif dan rehabilitatif yang selama ini telah dipergunakan dalam sistem peradilan pidana</w:t>
      </w:r>
      <w:r w:rsidR="005C1D3C" w:rsidRPr="00275D24">
        <w:rPr>
          <w:rFonts w:ascii="Times New Roman" w:hAnsi="Times New Roman" w:cs="Times New Roman"/>
          <w:sz w:val="24"/>
          <w:szCs w:val="24"/>
        </w:rPr>
        <w:fldChar w:fldCharType="begin"/>
      </w:r>
      <w:r w:rsidRPr="00275D24">
        <w:rPr>
          <w:rFonts w:ascii="Times New Roman" w:hAnsi="Times New Roman" w:cs="Times New Roman"/>
          <w:sz w:val="24"/>
          <w:szCs w:val="24"/>
        </w:rPr>
        <w:instrText xml:space="preserve"> XE "</w:instrText>
      </w:r>
      <w:r w:rsidRPr="00275D24">
        <w:rPr>
          <w:rFonts w:ascii="Times New Roman" w:hAnsi="Times New Roman" w:cs="Times New Roman"/>
          <w:noProof/>
          <w:sz w:val="24"/>
          <w:szCs w:val="24"/>
        </w:rPr>
        <w:instrText>sistem peradilan pidana</w:instrText>
      </w:r>
      <w:r w:rsidRPr="00275D24">
        <w:rPr>
          <w:rFonts w:ascii="Times New Roman" w:hAnsi="Times New Roman" w:cs="Times New Roman"/>
          <w:sz w:val="24"/>
          <w:szCs w:val="24"/>
        </w:rPr>
        <w:instrText xml:space="preserve">" </w:instrText>
      </w:r>
      <w:r w:rsidR="005C1D3C" w:rsidRPr="00275D24">
        <w:rPr>
          <w:rFonts w:ascii="Times New Roman" w:hAnsi="Times New Roman" w:cs="Times New Roman"/>
          <w:sz w:val="24"/>
          <w:szCs w:val="24"/>
        </w:rPr>
        <w:fldChar w:fldCharType="end"/>
      </w:r>
      <w:r w:rsidRPr="00275D24">
        <w:rPr>
          <w:rFonts w:ascii="Times New Roman" w:hAnsi="Times New Roman" w:cs="Times New Roman"/>
          <w:sz w:val="24"/>
          <w:szCs w:val="24"/>
        </w:rPr>
        <w:t xml:space="preserve"> pada umumnya.</w:t>
      </w:r>
    </w:p>
    <w:p w:rsidR="00905DBA" w:rsidRPr="00275D24" w:rsidRDefault="00905DBA" w:rsidP="00905DBA">
      <w:pPr>
        <w:spacing w:after="0" w:line="360" w:lineRule="auto"/>
        <w:ind w:left="284" w:firstLine="850"/>
        <w:jc w:val="both"/>
        <w:rPr>
          <w:rFonts w:ascii="Times New Roman" w:hAnsi="Times New Roman" w:cs="Times New Roman"/>
          <w:sz w:val="24"/>
          <w:szCs w:val="24"/>
          <w:lang w:val="en-US"/>
        </w:rPr>
      </w:pPr>
      <w:r w:rsidRPr="00275D24">
        <w:rPr>
          <w:rFonts w:ascii="Times New Roman" w:hAnsi="Times New Roman" w:cs="Times New Roman"/>
          <w:sz w:val="24"/>
          <w:szCs w:val="24"/>
        </w:rPr>
        <w:t>Berkaitan dengan hal tersebut, maka beberapa permasalahan dalam penelitian ini yaitu :</w:t>
      </w:r>
    </w:p>
    <w:p w:rsidR="00905DBA" w:rsidRPr="00275D24" w:rsidRDefault="00905DBA" w:rsidP="00905DBA">
      <w:pPr>
        <w:numPr>
          <w:ilvl w:val="0"/>
          <w:numId w:val="1"/>
        </w:numPr>
        <w:suppressAutoHyphens/>
        <w:spacing w:after="0" w:line="360" w:lineRule="auto"/>
        <w:ind w:left="1276" w:hanging="283"/>
        <w:jc w:val="both"/>
        <w:rPr>
          <w:rFonts w:ascii="Times New Roman" w:hAnsi="Times New Roman" w:cs="Times New Roman"/>
          <w:sz w:val="24"/>
          <w:szCs w:val="24"/>
          <w:lang w:val="sv-SE"/>
        </w:rPr>
      </w:pPr>
      <w:r w:rsidRPr="00275D24">
        <w:rPr>
          <w:rFonts w:ascii="Times New Roman" w:hAnsi="Times New Roman" w:cs="Times New Roman"/>
          <w:sz w:val="24"/>
          <w:szCs w:val="24"/>
        </w:rPr>
        <w:t>Bagaimanakah sistem pertanggungjawaban struktural pidana adat dalam masyarakat Minangkabau saat ini ?</w:t>
      </w:r>
    </w:p>
    <w:p w:rsidR="00905DBA" w:rsidRPr="00275D24" w:rsidRDefault="00905DBA" w:rsidP="00905DBA">
      <w:pPr>
        <w:numPr>
          <w:ilvl w:val="0"/>
          <w:numId w:val="1"/>
        </w:numPr>
        <w:suppressAutoHyphens/>
        <w:spacing w:after="0" w:line="360" w:lineRule="auto"/>
        <w:ind w:left="1276" w:hanging="283"/>
        <w:jc w:val="both"/>
        <w:rPr>
          <w:rFonts w:ascii="Times New Roman" w:hAnsi="Times New Roman" w:cs="Times New Roman"/>
          <w:sz w:val="24"/>
          <w:szCs w:val="24"/>
          <w:lang w:val="sv-SE"/>
        </w:rPr>
      </w:pPr>
      <w:r w:rsidRPr="00275D24">
        <w:rPr>
          <w:rFonts w:ascii="Times New Roman" w:hAnsi="Times New Roman" w:cs="Times New Roman"/>
          <w:sz w:val="24"/>
          <w:szCs w:val="24"/>
        </w:rPr>
        <w:t xml:space="preserve">Bagaimanakah </w:t>
      </w:r>
      <w:r w:rsidRPr="00275D24">
        <w:rPr>
          <w:rFonts w:ascii="Times New Roman" w:hAnsi="Times New Roman" w:cs="Times New Roman"/>
          <w:sz w:val="24"/>
          <w:szCs w:val="24"/>
          <w:lang w:val="en-US"/>
        </w:rPr>
        <w:t xml:space="preserve">revitalisasi  sistem pertanggungjawaban pidana struktural masyarakat adat dalam pembaharuan sistem pemidanaan di </w:t>
      </w:r>
      <w:r w:rsidRPr="00275D24">
        <w:rPr>
          <w:rFonts w:ascii="Times New Roman" w:hAnsi="Times New Roman" w:cs="Times New Roman"/>
          <w:sz w:val="24"/>
          <w:szCs w:val="24"/>
        </w:rPr>
        <w:t xml:space="preserve">Indonesia </w:t>
      </w:r>
      <w:r w:rsidRPr="00275D24">
        <w:rPr>
          <w:rFonts w:ascii="Times New Roman" w:hAnsi="Times New Roman" w:cs="Times New Roman"/>
          <w:sz w:val="24"/>
          <w:szCs w:val="24"/>
          <w:lang w:val="en-US"/>
        </w:rPr>
        <w:t>masa datang ?</w:t>
      </w:r>
    </w:p>
    <w:p w:rsidR="00905DBA" w:rsidRPr="00275D24" w:rsidRDefault="00905DBA" w:rsidP="00905DBA">
      <w:pPr>
        <w:numPr>
          <w:ilvl w:val="0"/>
          <w:numId w:val="4"/>
        </w:numPr>
        <w:suppressAutoHyphens/>
        <w:spacing w:after="0" w:line="360" w:lineRule="auto"/>
        <w:jc w:val="both"/>
        <w:rPr>
          <w:rFonts w:ascii="Times New Roman" w:hAnsi="Times New Roman" w:cs="Times New Roman"/>
          <w:b/>
          <w:sz w:val="24"/>
          <w:szCs w:val="24"/>
          <w:lang w:val="sv-SE"/>
        </w:rPr>
      </w:pPr>
      <w:r w:rsidRPr="00275D24">
        <w:rPr>
          <w:rFonts w:ascii="Times New Roman" w:hAnsi="Times New Roman" w:cs="Times New Roman"/>
          <w:b/>
          <w:sz w:val="24"/>
          <w:szCs w:val="24"/>
        </w:rPr>
        <w:t>Tujuan Penelitian</w:t>
      </w:r>
    </w:p>
    <w:p w:rsidR="00905DBA" w:rsidRPr="00275D24" w:rsidRDefault="00905DBA" w:rsidP="00905DBA">
      <w:pPr>
        <w:numPr>
          <w:ilvl w:val="0"/>
          <w:numId w:val="5"/>
        </w:numPr>
        <w:suppressAutoHyphens/>
        <w:spacing w:after="0" w:line="360" w:lineRule="auto"/>
        <w:jc w:val="both"/>
        <w:rPr>
          <w:rFonts w:ascii="Times New Roman" w:hAnsi="Times New Roman" w:cs="Times New Roman"/>
          <w:sz w:val="24"/>
          <w:szCs w:val="24"/>
          <w:lang w:val="sv-SE"/>
        </w:rPr>
      </w:pPr>
      <w:r w:rsidRPr="00275D24">
        <w:rPr>
          <w:rFonts w:ascii="Times New Roman" w:hAnsi="Times New Roman" w:cs="Times New Roman"/>
          <w:sz w:val="24"/>
          <w:szCs w:val="24"/>
        </w:rPr>
        <w:t>Untuk mengetahui dan menelaah sistem pertanggungjawaban pidana Struktural yang berlaku di Masyarakat Minangkabau.</w:t>
      </w:r>
    </w:p>
    <w:p w:rsidR="00905DBA" w:rsidRPr="00275D24" w:rsidRDefault="00905DBA" w:rsidP="00905DBA">
      <w:pPr>
        <w:numPr>
          <w:ilvl w:val="0"/>
          <w:numId w:val="5"/>
        </w:numPr>
        <w:suppressAutoHyphens/>
        <w:spacing w:after="0" w:line="360" w:lineRule="auto"/>
        <w:jc w:val="both"/>
        <w:rPr>
          <w:rFonts w:ascii="Times New Roman" w:hAnsi="Times New Roman" w:cs="Times New Roman"/>
          <w:sz w:val="24"/>
          <w:szCs w:val="24"/>
          <w:lang w:val="sv-SE"/>
        </w:rPr>
      </w:pPr>
      <w:r w:rsidRPr="00275D24">
        <w:rPr>
          <w:rFonts w:ascii="Times New Roman" w:hAnsi="Times New Roman" w:cs="Times New Roman"/>
          <w:sz w:val="24"/>
          <w:szCs w:val="24"/>
        </w:rPr>
        <w:t xml:space="preserve">Untuk mengkaji revitalisasi sistem pertanggungjawaban pidana struktural dalam pembaharuan sistem pemidanaan di Indonesia  </w:t>
      </w:r>
    </w:p>
    <w:p w:rsidR="00905DBA" w:rsidRPr="00275D24" w:rsidRDefault="00905DBA" w:rsidP="00905DBA">
      <w:pPr>
        <w:numPr>
          <w:ilvl w:val="0"/>
          <w:numId w:val="4"/>
        </w:numPr>
        <w:suppressAutoHyphens/>
        <w:spacing w:after="0" w:line="360" w:lineRule="auto"/>
        <w:jc w:val="both"/>
        <w:rPr>
          <w:rFonts w:ascii="Times New Roman" w:hAnsi="Times New Roman" w:cs="Times New Roman"/>
          <w:b/>
          <w:sz w:val="24"/>
          <w:szCs w:val="24"/>
          <w:lang w:val="sv-SE"/>
        </w:rPr>
      </w:pPr>
      <w:r w:rsidRPr="00275D24">
        <w:rPr>
          <w:rFonts w:ascii="Times New Roman" w:hAnsi="Times New Roman" w:cs="Times New Roman"/>
          <w:b/>
          <w:sz w:val="24"/>
          <w:szCs w:val="24"/>
        </w:rPr>
        <w:t>Kontribusi Penelitian</w:t>
      </w:r>
    </w:p>
    <w:p w:rsidR="00905DBA" w:rsidRPr="00275D24" w:rsidRDefault="00905DBA" w:rsidP="00905DBA">
      <w:pPr>
        <w:numPr>
          <w:ilvl w:val="0"/>
          <w:numId w:val="6"/>
        </w:numPr>
        <w:suppressAutoHyphens/>
        <w:spacing w:after="0" w:line="360" w:lineRule="auto"/>
        <w:jc w:val="both"/>
        <w:rPr>
          <w:rFonts w:ascii="Times New Roman" w:hAnsi="Times New Roman" w:cs="Times New Roman"/>
          <w:sz w:val="24"/>
          <w:szCs w:val="24"/>
          <w:lang w:val="sv-SE"/>
        </w:rPr>
      </w:pPr>
      <w:r w:rsidRPr="00275D24">
        <w:rPr>
          <w:rFonts w:ascii="Times New Roman" w:hAnsi="Times New Roman" w:cs="Times New Roman"/>
          <w:sz w:val="24"/>
          <w:szCs w:val="24"/>
        </w:rPr>
        <w:t>Memberikan kontribusi pemikiran pembaharuan sistem pemidanaan berdasarkan nilai-nilai dan praktik pemidanaan berdasarkan kearifan lokal, dalam hal ini adalah sistem pertanggungjawaban pidana masyarakat Minangkabau</w:t>
      </w:r>
    </w:p>
    <w:p w:rsidR="00905DBA" w:rsidRPr="00275D24" w:rsidRDefault="00905DBA" w:rsidP="00905DBA">
      <w:pPr>
        <w:numPr>
          <w:ilvl w:val="0"/>
          <w:numId w:val="6"/>
        </w:numPr>
        <w:suppressAutoHyphens/>
        <w:spacing w:after="0" w:line="360" w:lineRule="auto"/>
        <w:jc w:val="both"/>
        <w:rPr>
          <w:rFonts w:ascii="Times New Roman" w:hAnsi="Times New Roman" w:cs="Times New Roman"/>
          <w:b/>
          <w:sz w:val="24"/>
          <w:szCs w:val="24"/>
          <w:lang w:val="sv-SE"/>
        </w:rPr>
      </w:pPr>
      <w:r w:rsidRPr="00275D24">
        <w:rPr>
          <w:rFonts w:ascii="Times New Roman" w:hAnsi="Times New Roman" w:cs="Times New Roman"/>
          <w:sz w:val="24"/>
          <w:szCs w:val="24"/>
        </w:rPr>
        <w:t>Mengangkat dan mengakutualisasikan nilai-nilai kearifan lokal berkaitan sistem pemidanaan struktural Masyarakat Minangkabau kedalam sistem pemidanaan Indonesia</w:t>
      </w:r>
    </w:p>
    <w:p w:rsidR="00905DBA" w:rsidRPr="00275D24" w:rsidRDefault="00905DBA" w:rsidP="00905DBA">
      <w:pPr>
        <w:spacing w:after="0" w:line="360" w:lineRule="auto"/>
        <w:ind w:left="1080"/>
        <w:jc w:val="both"/>
        <w:rPr>
          <w:rFonts w:ascii="Times New Roman" w:hAnsi="Times New Roman" w:cs="Times New Roman"/>
          <w:b/>
          <w:sz w:val="24"/>
          <w:szCs w:val="24"/>
          <w:lang w:val="sv-SE"/>
        </w:rPr>
      </w:pPr>
    </w:p>
    <w:p w:rsidR="00905DBA" w:rsidRPr="00275D24" w:rsidRDefault="00905DBA" w:rsidP="00905DBA">
      <w:pPr>
        <w:spacing w:line="360" w:lineRule="auto"/>
        <w:ind w:firstLine="720"/>
        <w:rPr>
          <w:rFonts w:ascii="Times New Roman" w:hAnsi="Times New Roman" w:cs="Times New Roman"/>
          <w:sz w:val="24"/>
          <w:szCs w:val="24"/>
        </w:rPr>
      </w:pPr>
    </w:p>
    <w:p w:rsidR="00D634B7" w:rsidRDefault="00D634B7"/>
    <w:p w:rsidR="00905DBA" w:rsidRDefault="00905DBA"/>
    <w:p w:rsidR="00905DBA" w:rsidRDefault="00905DBA"/>
    <w:p w:rsidR="00905DBA" w:rsidRDefault="00905DBA" w:rsidP="00905DBA">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BAB II</w:t>
      </w:r>
    </w:p>
    <w:p w:rsidR="00905DBA" w:rsidRDefault="00905DBA" w:rsidP="00905DBA">
      <w:pPr>
        <w:spacing w:line="360" w:lineRule="auto"/>
        <w:jc w:val="center"/>
        <w:rPr>
          <w:rFonts w:ascii="Times New Roman" w:eastAsia="Calibri" w:hAnsi="Times New Roman" w:cs="Times New Roman"/>
          <w:b/>
          <w:sz w:val="24"/>
          <w:szCs w:val="24"/>
        </w:rPr>
      </w:pPr>
      <w:r w:rsidRPr="007E192F">
        <w:rPr>
          <w:rFonts w:ascii="Times New Roman" w:eastAsia="Calibri" w:hAnsi="Times New Roman" w:cs="Times New Roman"/>
          <w:b/>
          <w:sz w:val="24"/>
          <w:szCs w:val="24"/>
        </w:rPr>
        <w:t>TINJAUAN PUSTAKA</w:t>
      </w:r>
    </w:p>
    <w:p w:rsidR="00494F3B" w:rsidRPr="007E192F" w:rsidRDefault="00494F3B" w:rsidP="00905DBA">
      <w:pPr>
        <w:spacing w:line="360" w:lineRule="auto"/>
        <w:jc w:val="center"/>
        <w:rPr>
          <w:rFonts w:ascii="Times New Roman" w:eastAsia="Calibri" w:hAnsi="Times New Roman" w:cs="Times New Roman"/>
          <w:b/>
          <w:sz w:val="24"/>
          <w:szCs w:val="24"/>
        </w:rPr>
      </w:pPr>
    </w:p>
    <w:p w:rsidR="00905DBA" w:rsidRPr="007E192F" w:rsidRDefault="00905DBA" w:rsidP="00905DBA">
      <w:pPr>
        <w:numPr>
          <w:ilvl w:val="0"/>
          <w:numId w:val="13"/>
        </w:numPr>
        <w:suppressAutoHyphens/>
        <w:spacing w:after="0" w:line="360" w:lineRule="auto"/>
        <w:ind w:left="426" w:hanging="284"/>
        <w:jc w:val="both"/>
        <w:rPr>
          <w:rFonts w:ascii="Times New Roman" w:eastAsia="Calibri" w:hAnsi="Times New Roman" w:cs="Times New Roman"/>
          <w:sz w:val="24"/>
          <w:szCs w:val="24"/>
          <w:lang w:val="en-US"/>
        </w:rPr>
      </w:pPr>
      <w:r w:rsidRPr="007E192F">
        <w:rPr>
          <w:rFonts w:ascii="Times New Roman" w:eastAsia="Calibri" w:hAnsi="Times New Roman" w:cs="Times New Roman"/>
          <w:b/>
          <w:sz w:val="24"/>
          <w:szCs w:val="24"/>
          <w:lang w:val="en-US"/>
        </w:rPr>
        <w:lastRenderedPageBreak/>
        <w:t xml:space="preserve">Sistem Peradilan Pidana </w:t>
      </w:r>
    </w:p>
    <w:p w:rsidR="00905DBA" w:rsidRDefault="00905DBA" w:rsidP="00905DBA">
      <w:pPr>
        <w:spacing w:after="0" w:line="360" w:lineRule="auto"/>
        <w:ind w:left="425" w:firstLine="709"/>
        <w:jc w:val="both"/>
        <w:rPr>
          <w:rFonts w:ascii="Times New Roman" w:hAnsi="Times New Roman" w:cs="Times New Roman"/>
          <w:sz w:val="24"/>
          <w:szCs w:val="24"/>
        </w:rPr>
      </w:pPr>
      <w:r w:rsidRPr="007E192F">
        <w:rPr>
          <w:rFonts w:ascii="Times New Roman" w:hAnsi="Times New Roman" w:cs="Times New Roman"/>
          <w:sz w:val="24"/>
          <w:szCs w:val="24"/>
        </w:rPr>
        <w:t>Sistem Peradilan Pidana (</w:t>
      </w:r>
      <w:r w:rsidRPr="007E192F">
        <w:rPr>
          <w:rFonts w:ascii="Times New Roman" w:hAnsi="Times New Roman" w:cs="Times New Roman"/>
          <w:i/>
          <w:sz w:val="24"/>
          <w:szCs w:val="24"/>
        </w:rPr>
        <w:t>Criminal Justice</w:t>
      </w:r>
      <w:r w:rsidR="005C1D3C" w:rsidRPr="007E192F">
        <w:rPr>
          <w:rFonts w:ascii="Times New Roman" w:hAnsi="Times New Roman" w:cs="Times New Roman"/>
          <w:i/>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i/>
          <w:noProof/>
          <w:sz w:val="24"/>
          <w:szCs w:val="24"/>
        </w:rPr>
        <w:instrText>Criminal Justice</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i/>
          <w:sz w:val="24"/>
          <w:szCs w:val="24"/>
        </w:rPr>
        <w:fldChar w:fldCharType="end"/>
      </w:r>
      <w:r w:rsidRPr="007E192F">
        <w:rPr>
          <w:rFonts w:ascii="Times New Roman" w:hAnsi="Times New Roman" w:cs="Times New Roman"/>
          <w:i/>
          <w:sz w:val="24"/>
          <w:szCs w:val="24"/>
        </w:rPr>
        <w:t xml:space="preserve"> System</w:t>
      </w:r>
      <w:r w:rsidRPr="007E192F">
        <w:rPr>
          <w:rFonts w:ascii="Times New Roman" w:hAnsi="Times New Roman" w:cs="Times New Roman"/>
          <w:sz w:val="24"/>
          <w:szCs w:val="24"/>
        </w:rPr>
        <w:t>) sebagai  sistem penanggulangan kejahatan, berarti usaha untuk mengendalikan kejahatan agar berada dalam batas-batas toleransi masyarakat. Menurut Mardjono, menanggulangi diartikan sebagai mengendalikan kejahatan agar berada dalam batas-batas toleransi masyarakat. Sistem ini dianggap berhasil apabila sebagian besar dari laporan atau keluhan masyarakat yang menjadi korban kejahatan dapat diselesaikan , dengan diajukannya pelaku kejahatan ke sidang pengadilan dan diputuskan bersalah serta mendapatkan pidana.</w:t>
      </w:r>
      <w:r w:rsidRPr="007E192F">
        <w:rPr>
          <w:rStyle w:val="FootnoteReference"/>
          <w:rFonts w:ascii="Times New Roman" w:hAnsi="Times New Roman" w:cs="Times New Roman"/>
          <w:sz w:val="24"/>
          <w:szCs w:val="24"/>
        </w:rPr>
        <w:footnoteReference w:id="7"/>
      </w:r>
    </w:p>
    <w:p w:rsidR="00905DBA" w:rsidRPr="007E192F" w:rsidRDefault="00905DBA" w:rsidP="00905DBA">
      <w:pPr>
        <w:spacing w:after="0" w:line="360" w:lineRule="auto"/>
        <w:ind w:left="425" w:firstLine="709"/>
        <w:jc w:val="both"/>
        <w:rPr>
          <w:rFonts w:ascii="Times New Roman" w:hAnsi="Times New Roman" w:cs="Times New Roman"/>
          <w:sz w:val="24"/>
          <w:szCs w:val="24"/>
        </w:rPr>
      </w:pPr>
      <w:r w:rsidRPr="007E192F">
        <w:rPr>
          <w:rFonts w:ascii="Times New Roman" w:hAnsi="Times New Roman" w:cs="Times New Roman"/>
          <w:sz w:val="24"/>
          <w:szCs w:val="24"/>
        </w:rPr>
        <w:t>Menurut Gross, secara teoritis terdapat  tiga fungsi yang dapat dilihat  dalam sistem peradilan pidana, yaitu :</w:t>
      </w:r>
    </w:p>
    <w:p w:rsidR="00905DBA" w:rsidRDefault="00905DBA" w:rsidP="00905DBA">
      <w:pPr>
        <w:numPr>
          <w:ilvl w:val="4"/>
          <w:numId w:val="16"/>
        </w:numPr>
        <w:spacing w:after="0" w:line="360" w:lineRule="auto"/>
        <w:ind w:left="1620"/>
        <w:jc w:val="both"/>
        <w:rPr>
          <w:rFonts w:ascii="Times New Roman" w:hAnsi="Times New Roman" w:cs="Times New Roman"/>
          <w:sz w:val="24"/>
          <w:szCs w:val="24"/>
        </w:rPr>
      </w:pPr>
      <w:r w:rsidRPr="007E192F">
        <w:rPr>
          <w:rFonts w:ascii="Times New Roman" w:hAnsi="Times New Roman" w:cs="Times New Roman"/>
          <w:sz w:val="24"/>
          <w:szCs w:val="24"/>
        </w:rPr>
        <w:t>Sistem peradilan pidana dapat dilihat sebagai kritik sosial (</w:t>
      </w:r>
      <w:r w:rsidRPr="007E192F">
        <w:rPr>
          <w:rFonts w:ascii="Times New Roman" w:hAnsi="Times New Roman" w:cs="Times New Roman"/>
          <w:i/>
          <w:sz w:val="24"/>
          <w:szCs w:val="24"/>
        </w:rPr>
        <w:t>social criticism</w:t>
      </w:r>
      <w:r w:rsidRPr="007E192F">
        <w:rPr>
          <w:rFonts w:ascii="Times New Roman" w:hAnsi="Times New Roman" w:cs="Times New Roman"/>
          <w:sz w:val="24"/>
          <w:szCs w:val="24"/>
        </w:rPr>
        <w:t>), yaitu bahwa  tahapan dalam sistem peradilan pidana merupakan kritik sosial terhadap pelaku pelanggaran hukum pidana, yang secara kritis harus dibuktikan  bahwa tuduhan tersebut memang beralasan karena adanya kesalahan dan pantas dihukum. Proses penanganan terhadap pelaku pelanggaran tersebut merupakan proses sosial yang diatur oleh hukum, sehingga sistem peradilan pidana dapat dilihat sebagai kriritk sosial.</w:t>
      </w:r>
    </w:p>
    <w:p w:rsidR="00494F3B" w:rsidRPr="007E192F" w:rsidRDefault="00494F3B" w:rsidP="00494F3B">
      <w:pPr>
        <w:spacing w:after="0" w:line="360" w:lineRule="auto"/>
        <w:ind w:left="1620"/>
        <w:jc w:val="both"/>
        <w:rPr>
          <w:rFonts w:ascii="Times New Roman" w:hAnsi="Times New Roman" w:cs="Times New Roman"/>
          <w:sz w:val="24"/>
          <w:szCs w:val="24"/>
        </w:rPr>
      </w:pPr>
    </w:p>
    <w:p w:rsidR="00905DBA" w:rsidRPr="007E192F" w:rsidRDefault="00905DBA" w:rsidP="00905DBA">
      <w:pPr>
        <w:numPr>
          <w:ilvl w:val="4"/>
          <w:numId w:val="16"/>
        </w:numPr>
        <w:spacing w:after="0" w:line="360" w:lineRule="auto"/>
        <w:ind w:left="1620"/>
        <w:jc w:val="both"/>
        <w:rPr>
          <w:rFonts w:ascii="Times New Roman" w:hAnsi="Times New Roman" w:cs="Times New Roman"/>
          <w:sz w:val="24"/>
          <w:szCs w:val="24"/>
        </w:rPr>
      </w:pPr>
      <w:r w:rsidRPr="007E192F">
        <w:rPr>
          <w:rFonts w:ascii="Times New Roman" w:hAnsi="Times New Roman" w:cs="Times New Roman"/>
          <w:sz w:val="24"/>
          <w:szCs w:val="24"/>
        </w:rPr>
        <w:t>Sistem peradilan pidana merupakan kritik moral, dilandaskan pada asumsi bahwa kejahatan secara moral adalah salah, oleh karena itu penghukuman adalah benar secara moral.</w:t>
      </w:r>
    </w:p>
    <w:p w:rsidR="00905DBA" w:rsidRPr="007E192F" w:rsidRDefault="00905DBA" w:rsidP="00905DBA">
      <w:pPr>
        <w:numPr>
          <w:ilvl w:val="4"/>
          <w:numId w:val="16"/>
        </w:numPr>
        <w:spacing w:after="0" w:line="360" w:lineRule="auto"/>
        <w:ind w:left="1620"/>
        <w:jc w:val="both"/>
        <w:rPr>
          <w:rFonts w:ascii="Times New Roman" w:hAnsi="Times New Roman" w:cs="Times New Roman"/>
          <w:sz w:val="24"/>
          <w:szCs w:val="24"/>
        </w:rPr>
      </w:pPr>
      <w:r w:rsidRPr="007E192F">
        <w:rPr>
          <w:rFonts w:ascii="Times New Roman" w:hAnsi="Times New Roman" w:cs="Times New Roman"/>
          <w:sz w:val="24"/>
          <w:szCs w:val="24"/>
        </w:rPr>
        <w:t>Sistem peradilan pidana merupakan upaya untuk menghilangkan tindakan kejahatan yang dilakukan oleh orang-orang yang membahayakan masyarakat dan koreksi terhadap tindak kejahatan yang dilakukan oleh pelaku pelanggaran.</w:t>
      </w:r>
      <w:r w:rsidRPr="007E192F">
        <w:rPr>
          <w:rStyle w:val="FootnoteReference"/>
          <w:rFonts w:ascii="Times New Roman" w:hAnsi="Times New Roman" w:cs="Times New Roman"/>
          <w:sz w:val="24"/>
          <w:szCs w:val="24"/>
        </w:rPr>
        <w:footnoteReference w:id="8"/>
      </w:r>
    </w:p>
    <w:p w:rsidR="00905DBA" w:rsidRPr="007E192F" w:rsidRDefault="00905DBA" w:rsidP="00905DBA">
      <w:pPr>
        <w:spacing w:line="360" w:lineRule="auto"/>
        <w:ind w:left="1620"/>
        <w:jc w:val="both"/>
        <w:rPr>
          <w:rFonts w:ascii="Times New Roman" w:hAnsi="Times New Roman" w:cs="Times New Roman"/>
          <w:sz w:val="24"/>
          <w:szCs w:val="24"/>
        </w:rPr>
      </w:pPr>
    </w:p>
    <w:p w:rsidR="00905DBA" w:rsidRPr="007E192F" w:rsidRDefault="00905DBA" w:rsidP="00905DBA">
      <w:pPr>
        <w:spacing w:after="0" w:line="360" w:lineRule="auto"/>
        <w:ind w:left="426" w:firstLine="708"/>
        <w:jc w:val="both"/>
        <w:rPr>
          <w:rFonts w:ascii="Times New Roman" w:hAnsi="Times New Roman" w:cs="Times New Roman"/>
          <w:sz w:val="24"/>
          <w:szCs w:val="24"/>
        </w:rPr>
      </w:pPr>
      <w:r w:rsidRPr="007E192F">
        <w:rPr>
          <w:rFonts w:ascii="Times New Roman" w:hAnsi="Times New Roman" w:cs="Times New Roman"/>
          <w:sz w:val="24"/>
          <w:szCs w:val="24"/>
        </w:rPr>
        <w:t>Menurut Muladi</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Muladi</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sistem peradilan pidana</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sistem peradilan pidana</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berdimensi dua, yang pertama sebagai sarana masyarakat untuk memperlambat serta mengendalikan kriminalitas; yang lainnya adalah pencegah sekunder, bagi para pelaku, dan bagi mereka yang bermaksud </w:t>
      </w:r>
      <w:r w:rsidRPr="007E192F">
        <w:rPr>
          <w:rFonts w:ascii="Times New Roman" w:hAnsi="Times New Roman" w:cs="Times New Roman"/>
          <w:sz w:val="24"/>
          <w:szCs w:val="24"/>
        </w:rPr>
        <w:lastRenderedPageBreak/>
        <w:t>melakukan tindak pidana, sehingga kriminalitas diusahakan turun.</w:t>
      </w:r>
      <w:r w:rsidRPr="007E192F">
        <w:rPr>
          <w:rStyle w:val="FootnoteReference"/>
          <w:rFonts w:ascii="Times New Roman" w:hAnsi="Times New Roman" w:cs="Times New Roman"/>
          <w:sz w:val="24"/>
          <w:szCs w:val="24"/>
        </w:rPr>
        <w:footnoteReference w:id="9"/>
      </w:r>
      <w:r w:rsidRPr="007E192F">
        <w:rPr>
          <w:rFonts w:ascii="Times New Roman" w:hAnsi="Times New Roman" w:cs="Times New Roman"/>
          <w:sz w:val="24"/>
          <w:szCs w:val="24"/>
        </w:rPr>
        <w:t xml:space="preserve"> Selanjutnya Muladi</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Muladi</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menyatakan bahwa </w:t>
      </w:r>
      <w:r w:rsidRPr="007E192F">
        <w:rPr>
          <w:rFonts w:ascii="Times New Roman" w:hAnsi="Times New Roman" w:cs="Times New Roman"/>
          <w:i/>
          <w:sz w:val="24"/>
          <w:szCs w:val="24"/>
        </w:rPr>
        <w:t>criminal justice system</w:t>
      </w:r>
      <w:r w:rsidR="005C1D3C" w:rsidRPr="007E192F">
        <w:rPr>
          <w:rFonts w:ascii="Times New Roman" w:hAnsi="Times New Roman" w:cs="Times New Roman"/>
          <w:i/>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i/>
          <w:noProof/>
          <w:sz w:val="24"/>
          <w:szCs w:val="24"/>
        </w:rPr>
        <w:instrText>criminal justice system</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i/>
          <w:sz w:val="24"/>
          <w:szCs w:val="24"/>
        </w:rPr>
        <w:fldChar w:fldCharType="end"/>
      </w:r>
      <w:r w:rsidRPr="007E192F">
        <w:rPr>
          <w:rFonts w:ascii="Times New Roman" w:hAnsi="Times New Roman" w:cs="Times New Roman"/>
          <w:sz w:val="24"/>
          <w:szCs w:val="24"/>
        </w:rPr>
        <w:t xml:space="preserve"> memiliki tujuan untuk : </w:t>
      </w:r>
    </w:p>
    <w:p w:rsidR="00905DBA" w:rsidRPr="007E192F" w:rsidRDefault="00905DBA" w:rsidP="00905DBA">
      <w:pPr>
        <w:numPr>
          <w:ilvl w:val="5"/>
          <w:numId w:val="16"/>
        </w:numPr>
        <w:spacing w:after="0" w:line="360" w:lineRule="auto"/>
        <w:ind w:left="1701" w:hanging="567"/>
        <w:jc w:val="both"/>
        <w:rPr>
          <w:rFonts w:ascii="Times New Roman" w:hAnsi="Times New Roman" w:cs="Times New Roman"/>
          <w:sz w:val="24"/>
          <w:szCs w:val="24"/>
        </w:rPr>
      </w:pPr>
      <w:r w:rsidRPr="007E192F">
        <w:rPr>
          <w:rFonts w:ascii="Times New Roman" w:hAnsi="Times New Roman" w:cs="Times New Roman"/>
          <w:sz w:val="24"/>
          <w:szCs w:val="24"/>
        </w:rPr>
        <w:t>resosialisasi</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lang w:val="sv-SE"/>
        </w:rPr>
        <w:instrText>resosialisasi</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dan rehabilitasi</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iCs/>
          <w:noProof/>
          <w:sz w:val="24"/>
          <w:szCs w:val="24"/>
        </w:rPr>
        <w:instrText>rehabilitasi</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pelaku tindak pidana; </w:t>
      </w:r>
    </w:p>
    <w:p w:rsidR="00905DBA" w:rsidRPr="007E192F" w:rsidRDefault="00905DBA" w:rsidP="00905DBA">
      <w:pPr>
        <w:numPr>
          <w:ilvl w:val="5"/>
          <w:numId w:val="16"/>
        </w:numPr>
        <w:spacing w:after="0" w:line="360" w:lineRule="auto"/>
        <w:ind w:left="1701" w:hanging="567"/>
        <w:jc w:val="both"/>
        <w:rPr>
          <w:rFonts w:ascii="Times New Roman" w:hAnsi="Times New Roman" w:cs="Times New Roman"/>
          <w:sz w:val="24"/>
          <w:szCs w:val="24"/>
        </w:rPr>
      </w:pPr>
      <w:r w:rsidRPr="007E192F">
        <w:rPr>
          <w:rFonts w:ascii="Times New Roman" w:hAnsi="Times New Roman" w:cs="Times New Roman"/>
          <w:sz w:val="24"/>
          <w:szCs w:val="24"/>
        </w:rPr>
        <w:t xml:space="preserve">pemberantasan kejahatan; </w:t>
      </w:r>
    </w:p>
    <w:p w:rsidR="00905DBA" w:rsidRPr="007E192F" w:rsidRDefault="00905DBA" w:rsidP="00905DBA">
      <w:pPr>
        <w:numPr>
          <w:ilvl w:val="5"/>
          <w:numId w:val="16"/>
        </w:numPr>
        <w:spacing w:after="0" w:line="360" w:lineRule="auto"/>
        <w:ind w:left="1701" w:hanging="567"/>
        <w:jc w:val="both"/>
        <w:rPr>
          <w:rFonts w:ascii="Times New Roman" w:hAnsi="Times New Roman" w:cs="Times New Roman"/>
          <w:sz w:val="24"/>
          <w:szCs w:val="24"/>
        </w:rPr>
      </w:pPr>
      <w:r w:rsidRPr="007E192F">
        <w:rPr>
          <w:rFonts w:ascii="Times New Roman" w:hAnsi="Times New Roman" w:cs="Times New Roman"/>
          <w:sz w:val="24"/>
          <w:szCs w:val="24"/>
        </w:rPr>
        <w:t>untuk mencapai kesejahteraan sosial.</w:t>
      </w:r>
      <w:r w:rsidRPr="007E192F">
        <w:rPr>
          <w:rStyle w:val="FootnoteReference"/>
          <w:rFonts w:ascii="Times New Roman" w:hAnsi="Times New Roman" w:cs="Times New Roman"/>
          <w:sz w:val="24"/>
          <w:szCs w:val="24"/>
        </w:rPr>
        <w:footnoteReference w:id="10"/>
      </w:r>
    </w:p>
    <w:p w:rsidR="00905DBA" w:rsidRPr="007E192F" w:rsidRDefault="00905DBA" w:rsidP="00905DBA">
      <w:pPr>
        <w:spacing w:after="0" w:line="360" w:lineRule="auto"/>
        <w:ind w:left="425" w:firstLine="709"/>
        <w:jc w:val="both"/>
        <w:rPr>
          <w:rFonts w:ascii="Times New Roman" w:hAnsi="Times New Roman" w:cs="Times New Roman"/>
          <w:sz w:val="24"/>
          <w:szCs w:val="24"/>
        </w:rPr>
      </w:pPr>
      <w:r w:rsidRPr="007E192F">
        <w:rPr>
          <w:rFonts w:ascii="Times New Roman" w:hAnsi="Times New Roman" w:cs="Times New Roman"/>
          <w:sz w:val="24"/>
          <w:szCs w:val="24"/>
        </w:rPr>
        <w:t>Dalam sistem peradilan pidana</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sistem peradilan pidana</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dikenal tiga bentuk pendekatan, yaitu :</w:t>
      </w:r>
    </w:p>
    <w:p w:rsidR="00905DBA" w:rsidRPr="007E192F" w:rsidRDefault="00905DBA" w:rsidP="00905DBA">
      <w:pPr>
        <w:numPr>
          <w:ilvl w:val="4"/>
          <w:numId w:val="15"/>
        </w:numPr>
        <w:tabs>
          <w:tab w:val="left" w:pos="1620"/>
        </w:tabs>
        <w:spacing w:after="0" w:line="360" w:lineRule="auto"/>
        <w:ind w:left="1620"/>
        <w:jc w:val="both"/>
        <w:rPr>
          <w:rFonts w:ascii="Times New Roman" w:hAnsi="Times New Roman" w:cs="Times New Roman"/>
          <w:sz w:val="24"/>
          <w:szCs w:val="24"/>
        </w:rPr>
      </w:pPr>
      <w:r w:rsidRPr="007E192F">
        <w:rPr>
          <w:rFonts w:ascii="Times New Roman" w:hAnsi="Times New Roman" w:cs="Times New Roman"/>
          <w:sz w:val="24"/>
          <w:szCs w:val="24"/>
        </w:rPr>
        <w:t>Pendekatan normatif</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normatif</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p>
    <w:p w:rsidR="00905DBA" w:rsidRPr="007E192F" w:rsidRDefault="00905DBA" w:rsidP="00905DBA">
      <w:pPr>
        <w:tabs>
          <w:tab w:val="left" w:pos="1620"/>
        </w:tabs>
        <w:spacing w:line="360" w:lineRule="auto"/>
        <w:ind w:left="1620"/>
        <w:jc w:val="both"/>
        <w:rPr>
          <w:rFonts w:ascii="Times New Roman" w:hAnsi="Times New Roman" w:cs="Times New Roman"/>
          <w:sz w:val="24"/>
          <w:szCs w:val="24"/>
        </w:rPr>
      </w:pPr>
      <w:r w:rsidRPr="007E192F">
        <w:rPr>
          <w:rFonts w:ascii="Times New Roman" w:hAnsi="Times New Roman" w:cs="Times New Roman"/>
          <w:sz w:val="24"/>
          <w:szCs w:val="24"/>
        </w:rPr>
        <w:t>Memandang keempat aparatur penegak hukum (kepolisian, kejaksaan, pengadilan, lembaga pemasyarakatan</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iCs/>
          <w:noProof/>
          <w:sz w:val="24"/>
          <w:szCs w:val="24"/>
        </w:rPr>
        <w:instrText>lembaga pemasyarakatan</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sebagai institusi pelaksana peraturan perundang-undangan yang berlaku sehingga keempat aparatur tersebut merupakan bagian yang tidak terpisahkan dari sistem penegakan hukum</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penegakan hukum</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semata-mata.</w:t>
      </w:r>
    </w:p>
    <w:p w:rsidR="00905DBA" w:rsidRPr="007E192F" w:rsidRDefault="00905DBA" w:rsidP="00905DBA">
      <w:pPr>
        <w:numPr>
          <w:ilvl w:val="4"/>
          <w:numId w:val="15"/>
        </w:numPr>
        <w:tabs>
          <w:tab w:val="left" w:pos="1620"/>
        </w:tabs>
        <w:spacing w:after="0" w:line="360" w:lineRule="auto"/>
        <w:ind w:left="1620"/>
        <w:jc w:val="both"/>
        <w:rPr>
          <w:rFonts w:ascii="Times New Roman" w:hAnsi="Times New Roman" w:cs="Times New Roman"/>
          <w:sz w:val="24"/>
          <w:szCs w:val="24"/>
        </w:rPr>
      </w:pPr>
      <w:r w:rsidRPr="007E192F">
        <w:rPr>
          <w:rFonts w:ascii="Times New Roman" w:hAnsi="Times New Roman" w:cs="Times New Roman"/>
          <w:sz w:val="24"/>
          <w:szCs w:val="24"/>
        </w:rPr>
        <w:t>Pendekatan administrasi</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Pendekatan administrasi</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p>
    <w:p w:rsidR="00494F3B" w:rsidRDefault="00905DBA" w:rsidP="00905DBA">
      <w:pPr>
        <w:tabs>
          <w:tab w:val="left" w:pos="1620"/>
        </w:tabs>
        <w:spacing w:line="360" w:lineRule="auto"/>
        <w:ind w:left="1620"/>
        <w:jc w:val="both"/>
        <w:rPr>
          <w:rFonts w:ascii="Times New Roman" w:hAnsi="Times New Roman" w:cs="Times New Roman"/>
          <w:sz w:val="24"/>
          <w:szCs w:val="24"/>
        </w:rPr>
      </w:pPr>
      <w:r w:rsidRPr="007E192F">
        <w:rPr>
          <w:rFonts w:ascii="Times New Roman" w:hAnsi="Times New Roman" w:cs="Times New Roman"/>
          <w:sz w:val="24"/>
          <w:szCs w:val="24"/>
        </w:rPr>
        <w:t xml:space="preserve">Memandang keempat aparatur penegak hukum sebagai suatu organisasi manajemen yang memiliki mekanisme kerja, baik hubungan yang bersifat horizontal maupun yng bersifat vertikal sesuai dengan struktur organisasi </w:t>
      </w:r>
    </w:p>
    <w:p w:rsidR="00494F3B" w:rsidRDefault="00494F3B" w:rsidP="00905DBA">
      <w:pPr>
        <w:tabs>
          <w:tab w:val="left" w:pos="1620"/>
        </w:tabs>
        <w:spacing w:line="360" w:lineRule="auto"/>
        <w:ind w:left="1620"/>
        <w:jc w:val="both"/>
        <w:rPr>
          <w:rFonts w:ascii="Times New Roman" w:hAnsi="Times New Roman" w:cs="Times New Roman"/>
          <w:sz w:val="24"/>
          <w:szCs w:val="24"/>
        </w:rPr>
      </w:pPr>
    </w:p>
    <w:p w:rsidR="00905DBA" w:rsidRPr="007E192F" w:rsidRDefault="00905DBA" w:rsidP="00905DBA">
      <w:pPr>
        <w:tabs>
          <w:tab w:val="left" w:pos="1620"/>
        </w:tabs>
        <w:spacing w:line="360" w:lineRule="auto"/>
        <w:ind w:left="1620"/>
        <w:jc w:val="both"/>
        <w:rPr>
          <w:rFonts w:ascii="Times New Roman" w:hAnsi="Times New Roman" w:cs="Times New Roman"/>
          <w:sz w:val="24"/>
          <w:szCs w:val="24"/>
        </w:rPr>
      </w:pPr>
      <w:r w:rsidRPr="007E192F">
        <w:rPr>
          <w:rFonts w:ascii="Times New Roman" w:hAnsi="Times New Roman" w:cs="Times New Roman"/>
          <w:sz w:val="24"/>
          <w:szCs w:val="24"/>
        </w:rPr>
        <w:t>yang berlaku dalam organisasi tersebut. Sistem yang digunakan adalah sistem administrasi.</w:t>
      </w:r>
    </w:p>
    <w:p w:rsidR="00905DBA" w:rsidRPr="007E192F" w:rsidRDefault="00905DBA" w:rsidP="00905DBA">
      <w:pPr>
        <w:numPr>
          <w:ilvl w:val="4"/>
          <w:numId w:val="15"/>
        </w:numPr>
        <w:tabs>
          <w:tab w:val="left" w:pos="1620"/>
        </w:tabs>
        <w:spacing w:after="0" w:line="360" w:lineRule="auto"/>
        <w:ind w:left="1620"/>
        <w:jc w:val="both"/>
        <w:rPr>
          <w:rFonts w:ascii="Times New Roman" w:hAnsi="Times New Roman" w:cs="Times New Roman"/>
          <w:sz w:val="24"/>
          <w:szCs w:val="24"/>
        </w:rPr>
      </w:pPr>
      <w:r w:rsidRPr="007E192F">
        <w:rPr>
          <w:rFonts w:ascii="Times New Roman" w:hAnsi="Times New Roman" w:cs="Times New Roman"/>
          <w:sz w:val="24"/>
          <w:szCs w:val="24"/>
        </w:rPr>
        <w:t>Pendekatan sosial</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Pendekatan sosial</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p>
    <w:p w:rsidR="00905DBA" w:rsidRPr="007E192F" w:rsidRDefault="00905DBA" w:rsidP="00905DBA">
      <w:pPr>
        <w:tabs>
          <w:tab w:val="left" w:pos="1620"/>
        </w:tabs>
        <w:spacing w:line="360" w:lineRule="auto"/>
        <w:ind w:left="1620"/>
        <w:jc w:val="both"/>
        <w:rPr>
          <w:rFonts w:ascii="Times New Roman" w:hAnsi="Times New Roman" w:cs="Times New Roman"/>
          <w:sz w:val="24"/>
          <w:szCs w:val="24"/>
        </w:rPr>
      </w:pPr>
      <w:r w:rsidRPr="007E192F">
        <w:rPr>
          <w:rFonts w:ascii="Times New Roman" w:hAnsi="Times New Roman" w:cs="Times New Roman"/>
          <w:sz w:val="24"/>
          <w:szCs w:val="24"/>
        </w:rPr>
        <w:t>Memandang keempat aparatur penegak hukum merupakan bagian yang tidak terpisahkan dari suatu sistem sosial</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sistem sosial</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sehingga masyarakat secara keseluruhan ikut bertanggungjawab atas keberhasilan atau ketidakberhasilan dari keempat aparatur penegak hukum tersebut dalam melaksanakan tugasnya. Sistem yang digunakan adalah sistem sosial.</w:t>
      </w:r>
      <w:r w:rsidRPr="007E192F">
        <w:rPr>
          <w:rStyle w:val="FootnoteReference"/>
          <w:rFonts w:ascii="Times New Roman" w:hAnsi="Times New Roman" w:cs="Times New Roman"/>
          <w:sz w:val="24"/>
          <w:szCs w:val="24"/>
        </w:rPr>
        <w:footnoteReference w:id="11"/>
      </w:r>
    </w:p>
    <w:p w:rsidR="00905DBA" w:rsidRPr="007E192F" w:rsidRDefault="00905DBA" w:rsidP="00905DBA">
      <w:pPr>
        <w:spacing w:after="0" w:line="360" w:lineRule="auto"/>
        <w:ind w:left="426" w:firstLine="708"/>
        <w:jc w:val="both"/>
        <w:rPr>
          <w:rFonts w:ascii="Times New Roman" w:hAnsi="Times New Roman" w:cs="Times New Roman"/>
          <w:sz w:val="24"/>
          <w:szCs w:val="24"/>
        </w:rPr>
      </w:pPr>
      <w:r w:rsidRPr="007E192F">
        <w:rPr>
          <w:rFonts w:ascii="Times New Roman" w:hAnsi="Times New Roman" w:cs="Times New Roman"/>
          <w:sz w:val="24"/>
          <w:szCs w:val="24"/>
        </w:rPr>
        <w:t>Dalam   pendekatan yang normatif</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normatif</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dikenal dua teori keadilan yaitu, yang pertama dilandaskan pada </w:t>
      </w:r>
      <w:r w:rsidRPr="007E192F">
        <w:rPr>
          <w:rFonts w:ascii="Times New Roman" w:hAnsi="Times New Roman" w:cs="Times New Roman"/>
          <w:i/>
          <w:sz w:val="24"/>
          <w:szCs w:val="24"/>
        </w:rPr>
        <w:t>due process model</w:t>
      </w:r>
      <w:r w:rsidR="005C1D3C" w:rsidRPr="007E192F">
        <w:rPr>
          <w:rFonts w:ascii="Times New Roman" w:hAnsi="Times New Roman" w:cs="Times New Roman"/>
          <w:i/>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i/>
          <w:noProof/>
          <w:sz w:val="24"/>
          <w:szCs w:val="24"/>
        </w:rPr>
        <w:instrText>due process model</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i/>
          <w:sz w:val="24"/>
          <w:szCs w:val="24"/>
        </w:rPr>
        <w:fldChar w:fldCharType="end"/>
      </w:r>
      <w:r w:rsidRPr="007E192F">
        <w:rPr>
          <w:rFonts w:ascii="Times New Roman" w:hAnsi="Times New Roman" w:cs="Times New Roman"/>
          <w:sz w:val="24"/>
          <w:szCs w:val="24"/>
        </w:rPr>
        <w:t xml:space="preserve"> dan </w:t>
      </w:r>
      <w:r w:rsidRPr="007E192F">
        <w:rPr>
          <w:rFonts w:ascii="Times New Roman" w:hAnsi="Times New Roman" w:cs="Times New Roman"/>
          <w:i/>
          <w:sz w:val="24"/>
          <w:szCs w:val="24"/>
        </w:rPr>
        <w:t>crime control</w:t>
      </w:r>
      <w:r w:rsidR="005C1D3C" w:rsidRPr="007E192F">
        <w:rPr>
          <w:rFonts w:ascii="Times New Roman" w:hAnsi="Times New Roman" w:cs="Times New Roman"/>
          <w:i/>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i/>
          <w:noProof/>
          <w:sz w:val="24"/>
          <w:szCs w:val="24"/>
          <w:lang w:val="sv-SE"/>
        </w:rPr>
        <w:instrText>control</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i/>
          <w:sz w:val="24"/>
          <w:szCs w:val="24"/>
        </w:rPr>
        <w:fldChar w:fldCharType="end"/>
      </w:r>
      <w:r w:rsidRPr="007E192F">
        <w:rPr>
          <w:rFonts w:ascii="Times New Roman" w:hAnsi="Times New Roman" w:cs="Times New Roman"/>
          <w:i/>
          <w:sz w:val="24"/>
          <w:szCs w:val="24"/>
        </w:rPr>
        <w:t xml:space="preserve"> model</w:t>
      </w:r>
      <w:r w:rsidRPr="007E192F">
        <w:rPr>
          <w:rFonts w:ascii="Times New Roman" w:hAnsi="Times New Roman" w:cs="Times New Roman"/>
          <w:sz w:val="24"/>
          <w:szCs w:val="24"/>
        </w:rPr>
        <w:t xml:space="preserve">. Kedua model tersebut memiliki perbedaan, namun demikian terdapat pula persamaaannya, yaitu kedua model tersebut mengakui bahwa batasan perihal tingkah laku kriminal harus lebih dahulu </w:t>
      </w:r>
      <w:r w:rsidRPr="007E192F">
        <w:rPr>
          <w:rFonts w:ascii="Times New Roman" w:hAnsi="Times New Roman" w:cs="Times New Roman"/>
          <w:sz w:val="24"/>
          <w:szCs w:val="24"/>
        </w:rPr>
        <w:lastRenderedPageBreak/>
        <w:t>ditetapkan sebelum dilakukan proses identifikasi pelaku kriminal, dan juga kedua model tersebut  sama-sama sependapat bahwa perlu adanya pembatasan-pembatasan terhadap kekuasaan pemerintah di dalam menyelidiki kejahatan.</w:t>
      </w:r>
      <w:r w:rsidRPr="007E192F">
        <w:rPr>
          <w:rStyle w:val="FootnoteReference"/>
          <w:rFonts w:ascii="Times New Roman" w:hAnsi="Times New Roman" w:cs="Times New Roman"/>
          <w:sz w:val="24"/>
          <w:szCs w:val="24"/>
        </w:rPr>
        <w:footnoteReference w:id="12"/>
      </w:r>
    </w:p>
    <w:p w:rsidR="00905DBA" w:rsidRPr="007E192F" w:rsidRDefault="00905DBA" w:rsidP="00905DBA">
      <w:pPr>
        <w:numPr>
          <w:ilvl w:val="0"/>
          <w:numId w:val="20"/>
        </w:numPr>
        <w:spacing w:after="0" w:line="360" w:lineRule="auto"/>
        <w:ind w:left="1560" w:hanging="426"/>
        <w:jc w:val="both"/>
        <w:rPr>
          <w:rFonts w:ascii="Times New Roman" w:hAnsi="Times New Roman" w:cs="Times New Roman"/>
          <w:i/>
          <w:sz w:val="24"/>
          <w:szCs w:val="24"/>
        </w:rPr>
      </w:pPr>
      <w:r w:rsidRPr="007E192F">
        <w:rPr>
          <w:rFonts w:ascii="Times New Roman" w:hAnsi="Times New Roman" w:cs="Times New Roman"/>
          <w:i/>
          <w:sz w:val="24"/>
          <w:szCs w:val="24"/>
        </w:rPr>
        <w:t>Crime Control Model</w:t>
      </w:r>
      <w:r w:rsidR="005C1D3C" w:rsidRPr="007E192F">
        <w:rPr>
          <w:rFonts w:ascii="Times New Roman" w:hAnsi="Times New Roman" w:cs="Times New Roman"/>
          <w:i/>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i/>
          <w:noProof/>
          <w:sz w:val="24"/>
          <w:szCs w:val="24"/>
        </w:rPr>
        <w:instrText>Crime Control Model</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i/>
          <w:sz w:val="24"/>
          <w:szCs w:val="24"/>
        </w:rPr>
        <w:fldChar w:fldCharType="end"/>
      </w:r>
      <w:r w:rsidRPr="007E192F">
        <w:rPr>
          <w:rFonts w:ascii="Times New Roman" w:hAnsi="Times New Roman" w:cs="Times New Roman"/>
          <w:i/>
          <w:sz w:val="24"/>
          <w:szCs w:val="24"/>
        </w:rPr>
        <w:t>,</w:t>
      </w:r>
      <w:r w:rsidRPr="007E192F">
        <w:rPr>
          <w:rFonts w:ascii="Times New Roman" w:hAnsi="Times New Roman" w:cs="Times New Roman"/>
          <w:sz w:val="24"/>
          <w:szCs w:val="24"/>
        </w:rPr>
        <w:t xml:space="preserve"> yang didasarkan pada anggapan bahwa penyelenggaraan peradilan pidana adalah semata-mata   untuk menindas pelaku kriminal (</w:t>
      </w:r>
      <w:r w:rsidRPr="007E192F">
        <w:rPr>
          <w:rFonts w:ascii="Times New Roman" w:hAnsi="Times New Roman" w:cs="Times New Roman"/>
          <w:i/>
          <w:sz w:val="24"/>
          <w:szCs w:val="24"/>
        </w:rPr>
        <w:t>criminal conduct</w:t>
      </w:r>
      <w:r w:rsidR="005C1D3C" w:rsidRPr="007E192F">
        <w:rPr>
          <w:rFonts w:ascii="Times New Roman" w:hAnsi="Times New Roman" w:cs="Times New Roman"/>
          <w:i/>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i/>
          <w:noProof/>
          <w:sz w:val="24"/>
          <w:szCs w:val="24"/>
        </w:rPr>
        <w:instrText>criminal conduct</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i/>
          <w:sz w:val="24"/>
          <w:szCs w:val="24"/>
        </w:rPr>
        <w:fldChar w:fldCharType="end"/>
      </w:r>
      <w:r w:rsidRPr="007E192F">
        <w:rPr>
          <w:rFonts w:ascii="Times New Roman" w:hAnsi="Times New Roman" w:cs="Times New Roman"/>
          <w:sz w:val="24"/>
          <w:szCs w:val="24"/>
        </w:rPr>
        <w:t>) dan ini adalah tujuan utama dari proses peradilan pidana. Sebab dalam hal ini yang diutamakan adalah ketertiban umum (</w:t>
      </w:r>
      <w:r w:rsidRPr="007E192F">
        <w:rPr>
          <w:rFonts w:ascii="Times New Roman" w:hAnsi="Times New Roman" w:cs="Times New Roman"/>
          <w:i/>
          <w:sz w:val="24"/>
          <w:szCs w:val="24"/>
        </w:rPr>
        <w:t>publik order</w:t>
      </w:r>
      <w:r w:rsidR="005C1D3C" w:rsidRPr="007E192F">
        <w:rPr>
          <w:rFonts w:ascii="Times New Roman" w:hAnsi="Times New Roman" w:cs="Times New Roman"/>
          <w:i/>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publik order</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i/>
          <w:sz w:val="24"/>
          <w:szCs w:val="24"/>
        </w:rPr>
        <w:fldChar w:fldCharType="end"/>
      </w:r>
      <w:r w:rsidRPr="007E192F">
        <w:rPr>
          <w:rFonts w:ascii="Times New Roman" w:hAnsi="Times New Roman" w:cs="Times New Roman"/>
          <w:sz w:val="24"/>
          <w:szCs w:val="24"/>
        </w:rPr>
        <w:t>) dan efisiensi. Dalam model seperti ini berlaku “sarana cepat” dalam rangka pemberantasan kejahatan. Asumsi dasar dalam model ini ialah semua tersangka</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"tersangka"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yang terlibat dan diproses dalam sistem penegakan hukum</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penegakan hukum</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ada kemungkinan bersalah dan seharusnya diperiksa dengan prosedur administrasi yang semaksimal dan seefisien mungkin. Serta berlaku apa yang disebut sebagai “</w:t>
      </w:r>
      <w:r w:rsidRPr="007E192F">
        <w:rPr>
          <w:rFonts w:ascii="Times New Roman" w:hAnsi="Times New Roman" w:cs="Times New Roman"/>
          <w:i/>
          <w:sz w:val="24"/>
          <w:szCs w:val="24"/>
        </w:rPr>
        <w:t>Presumption of Guilty</w:t>
      </w:r>
      <w:r w:rsidR="005C1D3C" w:rsidRPr="007E192F">
        <w:rPr>
          <w:rFonts w:ascii="Times New Roman" w:hAnsi="Times New Roman" w:cs="Times New Roman"/>
          <w:i/>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Presumption of Guilty</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i/>
          <w:sz w:val="24"/>
          <w:szCs w:val="24"/>
        </w:rPr>
        <w:fldChar w:fldCharType="end"/>
      </w:r>
      <w:r w:rsidRPr="007E192F">
        <w:rPr>
          <w:rFonts w:ascii="Times New Roman" w:hAnsi="Times New Roman" w:cs="Times New Roman"/>
          <w:sz w:val="24"/>
          <w:szCs w:val="24"/>
        </w:rPr>
        <w:t>”, kelemahan dalam model ini adalah seringkali terjadi pelanggaran hak-hak asasi manusia</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hak asasi manusia</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demi efisiensinya.</w:t>
      </w:r>
    </w:p>
    <w:p w:rsidR="00494F3B" w:rsidRDefault="00905DBA" w:rsidP="00905DBA">
      <w:pPr>
        <w:numPr>
          <w:ilvl w:val="0"/>
          <w:numId w:val="20"/>
        </w:numPr>
        <w:spacing w:after="0" w:line="360" w:lineRule="auto"/>
        <w:ind w:left="1560" w:hanging="426"/>
        <w:jc w:val="both"/>
        <w:rPr>
          <w:rFonts w:ascii="Times New Roman" w:hAnsi="Times New Roman" w:cs="Times New Roman"/>
          <w:sz w:val="24"/>
          <w:szCs w:val="24"/>
        </w:rPr>
      </w:pPr>
      <w:r w:rsidRPr="007E192F">
        <w:rPr>
          <w:rFonts w:ascii="Times New Roman" w:hAnsi="Times New Roman" w:cs="Times New Roman"/>
          <w:i/>
          <w:sz w:val="24"/>
          <w:szCs w:val="24"/>
        </w:rPr>
        <w:t>Due Process Model</w:t>
      </w:r>
      <w:r w:rsidRPr="007E192F">
        <w:rPr>
          <w:rFonts w:ascii="Times New Roman" w:hAnsi="Times New Roman" w:cs="Times New Roman"/>
          <w:sz w:val="24"/>
          <w:szCs w:val="24"/>
        </w:rPr>
        <w:t>, yaitu konsep perlindungan terhadap hak-hak asasi manusia</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hak asasi manusia</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dan pembatasan kekuasaan pada peradilan pidana. Dalam model ini </w:t>
      </w:r>
    </w:p>
    <w:p w:rsidR="00494F3B" w:rsidRDefault="00494F3B" w:rsidP="00494F3B">
      <w:pPr>
        <w:spacing w:after="0" w:line="360" w:lineRule="auto"/>
        <w:ind w:left="1560"/>
        <w:jc w:val="both"/>
        <w:rPr>
          <w:rFonts w:ascii="Times New Roman" w:hAnsi="Times New Roman" w:cs="Times New Roman"/>
          <w:sz w:val="24"/>
          <w:szCs w:val="24"/>
        </w:rPr>
      </w:pPr>
    </w:p>
    <w:p w:rsidR="00905DBA" w:rsidRPr="00494F3B" w:rsidRDefault="00905DBA" w:rsidP="00494F3B">
      <w:pPr>
        <w:spacing w:after="0" w:line="360" w:lineRule="auto"/>
        <w:ind w:left="1560"/>
        <w:jc w:val="both"/>
        <w:rPr>
          <w:rFonts w:ascii="Times New Roman" w:hAnsi="Times New Roman" w:cs="Times New Roman"/>
          <w:sz w:val="24"/>
          <w:szCs w:val="24"/>
        </w:rPr>
      </w:pPr>
      <w:r w:rsidRPr="00494F3B">
        <w:rPr>
          <w:rFonts w:ascii="Times New Roman" w:hAnsi="Times New Roman" w:cs="Times New Roman"/>
          <w:sz w:val="24"/>
          <w:szCs w:val="24"/>
        </w:rPr>
        <w:t>proses kriminal harus dapat dikendalikan untuk mencegah penyalahgunaan kekuasaan , dan sifat otoriter dalam rangka maksimum efisiensi. Asumsi dasarnya adalah bahwa setiap orang yang disangka melakukan kejahatan harus dianggap tidak bersalah sampai pengadilan membuktikan kesalahannya. Dalam model ini diberlakukan apa yang dinamakan dengan “</w:t>
      </w:r>
      <w:r w:rsidRPr="00494F3B">
        <w:rPr>
          <w:rFonts w:ascii="Times New Roman" w:hAnsi="Times New Roman" w:cs="Times New Roman"/>
          <w:i/>
          <w:sz w:val="24"/>
          <w:szCs w:val="24"/>
        </w:rPr>
        <w:t>Presumption of Innocence</w:t>
      </w:r>
      <w:r w:rsidR="005C1D3C" w:rsidRPr="00494F3B">
        <w:rPr>
          <w:rFonts w:ascii="Times New Roman" w:hAnsi="Times New Roman" w:cs="Times New Roman"/>
          <w:i/>
          <w:sz w:val="24"/>
          <w:szCs w:val="24"/>
        </w:rPr>
        <w:fldChar w:fldCharType="begin"/>
      </w:r>
      <w:r w:rsidRPr="00494F3B">
        <w:rPr>
          <w:rFonts w:ascii="Times New Roman" w:hAnsi="Times New Roman" w:cs="Times New Roman"/>
          <w:sz w:val="24"/>
          <w:szCs w:val="24"/>
        </w:rPr>
        <w:instrText xml:space="preserve"> XE "</w:instrText>
      </w:r>
      <w:r w:rsidRPr="00494F3B">
        <w:rPr>
          <w:rFonts w:ascii="Times New Roman" w:hAnsi="Times New Roman" w:cs="Times New Roman"/>
          <w:noProof/>
          <w:sz w:val="24"/>
          <w:szCs w:val="24"/>
        </w:rPr>
        <w:instrText>Presumption of Innocence</w:instrText>
      </w:r>
      <w:r w:rsidRPr="00494F3B">
        <w:rPr>
          <w:rFonts w:ascii="Times New Roman" w:hAnsi="Times New Roman" w:cs="Times New Roman"/>
          <w:sz w:val="24"/>
          <w:szCs w:val="24"/>
        </w:rPr>
        <w:instrText xml:space="preserve">" </w:instrText>
      </w:r>
      <w:r w:rsidR="005C1D3C" w:rsidRPr="00494F3B">
        <w:rPr>
          <w:rFonts w:ascii="Times New Roman" w:hAnsi="Times New Roman" w:cs="Times New Roman"/>
          <w:i/>
          <w:sz w:val="24"/>
          <w:szCs w:val="24"/>
        </w:rPr>
        <w:fldChar w:fldCharType="end"/>
      </w:r>
      <w:r w:rsidRPr="00494F3B">
        <w:rPr>
          <w:rFonts w:ascii="Times New Roman" w:hAnsi="Times New Roman" w:cs="Times New Roman"/>
          <w:sz w:val="24"/>
          <w:szCs w:val="24"/>
        </w:rPr>
        <w:t xml:space="preserve">”. </w:t>
      </w:r>
      <w:r w:rsidRPr="007E192F">
        <w:rPr>
          <w:rStyle w:val="FootnoteReference"/>
          <w:rFonts w:ascii="Times New Roman" w:hAnsi="Times New Roman" w:cs="Times New Roman"/>
          <w:sz w:val="24"/>
          <w:szCs w:val="24"/>
        </w:rPr>
        <w:footnoteReference w:id="13"/>
      </w:r>
    </w:p>
    <w:p w:rsidR="00905DBA" w:rsidRPr="00D145B5" w:rsidRDefault="00905DBA" w:rsidP="00905DBA">
      <w:pPr>
        <w:spacing w:after="0" w:line="360" w:lineRule="auto"/>
        <w:ind w:left="1560"/>
        <w:jc w:val="both"/>
        <w:rPr>
          <w:rFonts w:ascii="Times New Roman" w:hAnsi="Times New Roman" w:cs="Times New Roman"/>
          <w:sz w:val="24"/>
          <w:szCs w:val="24"/>
        </w:rPr>
      </w:pPr>
    </w:p>
    <w:p w:rsidR="00905DBA" w:rsidRDefault="00905DBA" w:rsidP="00905DBA">
      <w:pPr>
        <w:spacing w:after="0" w:line="360" w:lineRule="auto"/>
        <w:ind w:left="426" w:firstLine="708"/>
        <w:jc w:val="both"/>
        <w:rPr>
          <w:rFonts w:ascii="Times New Roman" w:hAnsi="Times New Roman" w:cs="Times New Roman"/>
          <w:sz w:val="24"/>
          <w:szCs w:val="24"/>
        </w:rPr>
      </w:pPr>
      <w:r w:rsidRPr="007E192F">
        <w:rPr>
          <w:rFonts w:ascii="Times New Roman" w:hAnsi="Times New Roman" w:cs="Times New Roman"/>
          <w:sz w:val="24"/>
          <w:szCs w:val="24"/>
        </w:rPr>
        <w:t xml:space="preserve">Dalam </w:t>
      </w:r>
      <w:r w:rsidRPr="007E192F">
        <w:rPr>
          <w:rFonts w:ascii="Times New Roman" w:hAnsi="Times New Roman" w:cs="Times New Roman"/>
          <w:i/>
          <w:sz w:val="24"/>
          <w:szCs w:val="24"/>
        </w:rPr>
        <w:t>Crime control</w:t>
      </w:r>
      <w:r w:rsidR="005C1D3C" w:rsidRPr="007E192F">
        <w:rPr>
          <w:rFonts w:ascii="Times New Roman" w:hAnsi="Times New Roman" w:cs="Times New Roman"/>
          <w:i/>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i/>
          <w:noProof/>
          <w:sz w:val="24"/>
          <w:szCs w:val="24"/>
          <w:lang w:val="sv-SE"/>
        </w:rPr>
        <w:instrText>control</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i/>
          <w:sz w:val="24"/>
          <w:szCs w:val="24"/>
        </w:rPr>
        <w:fldChar w:fldCharType="end"/>
      </w:r>
      <w:r w:rsidRPr="007E192F">
        <w:rPr>
          <w:rFonts w:ascii="Times New Roman" w:hAnsi="Times New Roman" w:cs="Times New Roman"/>
          <w:i/>
          <w:sz w:val="24"/>
          <w:szCs w:val="24"/>
        </w:rPr>
        <w:t xml:space="preserve">  model</w:t>
      </w:r>
      <w:r w:rsidRPr="007E192F">
        <w:rPr>
          <w:rFonts w:ascii="Times New Roman" w:hAnsi="Times New Roman" w:cs="Times New Roman"/>
          <w:sz w:val="24"/>
          <w:szCs w:val="24"/>
        </w:rPr>
        <w:t xml:space="preserve"> dilandaskan pada proposisi bahwa fungsi terpenting atau tujuan utama proses peradilan pidana adalah penindasan perilaku kriminal. Perilaku kriminal harus dikendalikan secara ketat dalam rangka mempertahankan ketertiban umum. Model ini sangat mengedepankan atau menutamakan efisiensi. Proses pengadilan harus mampu menghasilkan angka penahanan</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penahanan</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dan pemidanaan</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pemidanaan</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yang tinggi, sehingga model ini sangat menngutamakan kecepatan dalam penyelesaian perkara pidana yang </w:t>
      </w:r>
      <w:r w:rsidRPr="007E192F">
        <w:rPr>
          <w:rFonts w:ascii="Times New Roman" w:hAnsi="Times New Roman" w:cs="Times New Roman"/>
          <w:sz w:val="24"/>
          <w:szCs w:val="24"/>
        </w:rPr>
        <w:lastRenderedPageBreak/>
        <w:t>terjadi di dalam masyarakat. Proses administrasi penemuan fakta yang dilaksanakan oleh polisi</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polisi</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jaksa</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jaksa</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harus cepat, akurat dan efisien. </w:t>
      </w:r>
    </w:p>
    <w:p w:rsidR="00905DBA" w:rsidRDefault="00905DBA" w:rsidP="00905DBA">
      <w:pPr>
        <w:spacing w:after="0" w:line="360" w:lineRule="auto"/>
        <w:ind w:left="426" w:firstLine="708"/>
        <w:jc w:val="both"/>
        <w:rPr>
          <w:rFonts w:ascii="Times New Roman" w:hAnsi="Times New Roman" w:cs="Times New Roman"/>
          <w:sz w:val="24"/>
          <w:szCs w:val="24"/>
        </w:rPr>
      </w:pPr>
      <w:r w:rsidRPr="007E192F">
        <w:rPr>
          <w:rFonts w:ascii="Times New Roman" w:hAnsi="Times New Roman" w:cs="Times New Roman"/>
          <w:sz w:val="24"/>
          <w:szCs w:val="24"/>
        </w:rPr>
        <w:t xml:space="preserve">Dalam </w:t>
      </w:r>
      <w:r w:rsidRPr="007E192F">
        <w:rPr>
          <w:rFonts w:ascii="Times New Roman" w:hAnsi="Times New Roman" w:cs="Times New Roman"/>
          <w:i/>
          <w:sz w:val="24"/>
          <w:szCs w:val="24"/>
        </w:rPr>
        <w:t>Due process model</w:t>
      </w:r>
      <w:r w:rsidRPr="007E192F">
        <w:rPr>
          <w:rFonts w:ascii="Times New Roman" w:hAnsi="Times New Roman" w:cs="Times New Roman"/>
          <w:sz w:val="24"/>
          <w:szCs w:val="24"/>
        </w:rPr>
        <w:t>,  terkandu</w:t>
      </w:r>
      <w:r>
        <w:rPr>
          <w:rFonts w:ascii="Times New Roman" w:hAnsi="Times New Roman" w:cs="Times New Roman"/>
          <w:sz w:val="24"/>
          <w:szCs w:val="24"/>
        </w:rPr>
        <w:t>ng adanya tujuan yang berupa pe</w:t>
      </w:r>
      <w:r w:rsidRPr="007E192F">
        <w:rPr>
          <w:rFonts w:ascii="Times New Roman" w:hAnsi="Times New Roman" w:cs="Times New Roman"/>
          <w:sz w:val="24"/>
          <w:szCs w:val="24"/>
        </w:rPr>
        <w:t xml:space="preserve">ngutamaan individu berhadapan dengan penggunaan kekuasaan paksa dari Negara, maka proses peradilan harus terkendali dan sejauh mungkin menghindarkan diri dari penyelenggaraan peradilan pidana yang hanya mengutamakan efisiensi. Konsep utama yang merupakan pokok perhatian model ini terletak pada pembatasan kekuasaan Negara dan perlindungan individu dari penyalahgunaannya yang kemudian diwujudkan dalam konsep </w:t>
      </w:r>
      <w:r w:rsidRPr="007E192F">
        <w:rPr>
          <w:rFonts w:ascii="Times New Roman" w:hAnsi="Times New Roman" w:cs="Times New Roman"/>
          <w:i/>
          <w:sz w:val="24"/>
          <w:szCs w:val="24"/>
        </w:rPr>
        <w:t>legal guilt</w:t>
      </w:r>
      <w:r w:rsidRPr="007E192F">
        <w:rPr>
          <w:rFonts w:ascii="Times New Roman" w:hAnsi="Times New Roman" w:cs="Times New Roman"/>
          <w:sz w:val="24"/>
          <w:szCs w:val="24"/>
        </w:rPr>
        <w:t xml:space="preserve"> dan mengedepankan </w:t>
      </w:r>
      <w:r w:rsidRPr="007E192F">
        <w:rPr>
          <w:rFonts w:ascii="Times New Roman" w:hAnsi="Times New Roman" w:cs="Times New Roman"/>
          <w:i/>
          <w:sz w:val="24"/>
          <w:szCs w:val="24"/>
        </w:rPr>
        <w:t>presumption of innocence</w:t>
      </w:r>
      <w:r w:rsidRPr="007E192F">
        <w:rPr>
          <w:rFonts w:ascii="Times New Roman" w:hAnsi="Times New Roman" w:cs="Times New Roman"/>
          <w:sz w:val="24"/>
          <w:szCs w:val="24"/>
        </w:rPr>
        <w:t>.</w:t>
      </w:r>
    </w:p>
    <w:p w:rsidR="00905DBA" w:rsidRDefault="00905DBA" w:rsidP="00905DBA">
      <w:pPr>
        <w:spacing w:after="0" w:line="360" w:lineRule="auto"/>
        <w:ind w:left="426" w:firstLine="708"/>
        <w:jc w:val="both"/>
        <w:rPr>
          <w:rFonts w:ascii="Times New Roman" w:hAnsi="Times New Roman" w:cs="Times New Roman"/>
          <w:sz w:val="24"/>
          <w:szCs w:val="24"/>
        </w:rPr>
      </w:pPr>
      <w:r w:rsidRPr="007E192F">
        <w:rPr>
          <w:rFonts w:ascii="Times New Roman" w:hAnsi="Times New Roman" w:cs="Times New Roman"/>
          <w:sz w:val="24"/>
          <w:szCs w:val="24"/>
        </w:rPr>
        <w:t>Bekerjanya proses peradilan pidana pada dasarnya merupakan suatu rangkaian keputusan-keputusan mengenai suatu tindak pidana  dari petugas yang berwenang dalam kerangka interrelasi antara petugas –petugas dalam sub-sub sistem peradilan pidana</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sistem peradilan pidana</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Kebijakan pengembangan/ peningkatan kualitas peradilan terkait dengan berbagai aspek yang mempengaruhi kualitas peradilan/ penegakan hukum</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penegakan hukum</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Berbagai aspek tersebut mencakup kualitas individu sumber daya manusia, kualitas institusional/ kelembagaan, kualitas mekanisme dan tata kerja/ manajemen, kualitas sarana/ prasarana, kualitas substansi</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"substansi"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perundang-undangan, dan kualitas lingkungan (kondisi sosial, ekonomi</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i/>
          <w:iCs/>
          <w:noProof/>
          <w:sz w:val="24"/>
          <w:szCs w:val="24"/>
          <w:lang w:val="it-IT"/>
        </w:rPr>
        <w:instrText>ekonomi</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politik</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i/>
          <w:iCs/>
          <w:noProof/>
          <w:sz w:val="24"/>
          <w:szCs w:val="24"/>
          <w:lang w:val="it-IT"/>
        </w:rPr>
        <w:instrText>politik</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budaya, termasuk budaya hukum</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budaya hukum</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masyarakat).</w:t>
      </w:r>
    </w:p>
    <w:p w:rsidR="00494F3B" w:rsidRDefault="00494F3B" w:rsidP="00905DBA">
      <w:pPr>
        <w:spacing w:after="0" w:line="360" w:lineRule="auto"/>
        <w:ind w:left="426" w:firstLine="708"/>
        <w:jc w:val="both"/>
        <w:rPr>
          <w:rFonts w:ascii="Times New Roman" w:hAnsi="Times New Roman" w:cs="Times New Roman"/>
          <w:sz w:val="24"/>
          <w:szCs w:val="24"/>
        </w:rPr>
      </w:pPr>
    </w:p>
    <w:p w:rsidR="00905DBA" w:rsidRPr="007E192F" w:rsidRDefault="00905DBA" w:rsidP="00905DBA">
      <w:pPr>
        <w:spacing w:after="0" w:line="360" w:lineRule="auto"/>
        <w:ind w:left="426" w:firstLine="708"/>
        <w:jc w:val="both"/>
        <w:rPr>
          <w:rFonts w:ascii="Times New Roman" w:hAnsi="Times New Roman" w:cs="Times New Roman"/>
          <w:sz w:val="24"/>
          <w:szCs w:val="24"/>
        </w:rPr>
      </w:pPr>
      <w:r w:rsidRPr="007E192F">
        <w:rPr>
          <w:rFonts w:ascii="Times New Roman" w:hAnsi="Times New Roman" w:cs="Times New Roman"/>
          <w:sz w:val="24"/>
          <w:szCs w:val="24"/>
        </w:rPr>
        <w:t>Tujuan sistem peradilan pidana</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sistem peradilan pidana</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menurut Mardjono adalah : </w:t>
      </w:r>
    </w:p>
    <w:p w:rsidR="00905DBA" w:rsidRPr="007E192F" w:rsidRDefault="00905DBA" w:rsidP="00905DBA">
      <w:pPr>
        <w:numPr>
          <w:ilvl w:val="1"/>
          <w:numId w:val="11"/>
        </w:numPr>
        <w:spacing w:after="0" w:line="360" w:lineRule="auto"/>
        <w:ind w:left="1800"/>
        <w:jc w:val="both"/>
        <w:rPr>
          <w:rFonts w:ascii="Times New Roman" w:hAnsi="Times New Roman" w:cs="Times New Roman"/>
          <w:sz w:val="24"/>
          <w:szCs w:val="24"/>
        </w:rPr>
      </w:pPr>
      <w:r w:rsidRPr="007E192F">
        <w:rPr>
          <w:rFonts w:ascii="Times New Roman" w:hAnsi="Times New Roman" w:cs="Times New Roman"/>
          <w:sz w:val="24"/>
          <w:szCs w:val="24"/>
        </w:rPr>
        <w:t>Mencegah masyarakat menjadi korban kejahatan;</w:t>
      </w:r>
    </w:p>
    <w:p w:rsidR="00905DBA" w:rsidRPr="007E192F" w:rsidRDefault="00905DBA" w:rsidP="00905DBA">
      <w:pPr>
        <w:numPr>
          <w:ilvl w:val="1"/>
          <w:numId w:val="11"/>
        </w:numPr>
        <w:spacing w:after="0" w:line="360" w:lineRule="auto"/>
        <w:ind w:left="1800"/>
        <w:jc w:val="both"/>
        <w:rPr>
          <w:rFonts w:ascii="Times New Roman" w:hAnsi="Times New Roman" w:cs="Times New Roman"/>
          <w:sz w:val="24"/>
          <w:szCs w:val="24"/>
        </w:rPr>
      </w:pPr>
      <w:r w:rsidRPr="007E192F">
        <w:rPr>
          <w:rFonts w:ascii="Times New Roman" w:hAnsi="Times New Roman" w:cs="Times New Roman"/>
          <w:sz w:val="24"/>
          <w:szCs w:val="24"/>
        </w:rPr>
        <w:t>Menyelesaikan kasus kejahatan yang terjadi sehingga masyarakat puas bahwa keadilan telah ditegakkan dan yang bersalah dipidana;</w:t>
      </w:r>
    </w:p>
    <w:p w:rsidR="00905DBA" w:rsidRDefault="00905DBA" w:rsidP="00905DBA">
      <w:pPr>
        <w:numPr>
          <w:ilvl w:val="1"/>
          <w:numId w:val="11"/>
        </w:numPr>
        <w:spacing w:after="0" w:line="360" w:lineRule="auto"/>
        <w:ind w:left="1800"/>
        <w:jc w:val="both"/>
        <w:rPr>
          <w:rFonts w:ascii="Times New Roman" w:hAnsi="Times New Roman" w:cs="Times New Roman"/>
          <w:sz w:val="24"/>
          <w:szCs w:val="24"/>
        </w:rPr>
      </w:pPr>
      <w:r w:rsidRPr="007E192F">
        <w:rPr>
          <w:rFonts w:ascii="Times New Roman" w:hAnsi="Times New Roman" w:cs="Times New Roman"/>
          <w:sz w:val="24"/>
          <w:szCs w:val="24"/>
        </w:rPr>
        <w:t>Mengusahakan agar mereka yang pernah melakukan kejahatan tidak mengulangi lagi kejahatannya</w:t>
      </w:r>
      <w:r w:rsidRPr="007E192F">
        <w:rPr>
          <w:rStyle w:val="FootnoteReference"/>
          <w:rFonts w:ascii="Times New Roman" w:hAnsi="Times New Roman" w:cs="Times New Roman"/>
          <w:sz w:val="24"/>
          <w:szCs w:val="24"/>
        </w:rPr>
        <w:footnoteReference w:id="14"/>
      </w:r>
    </w:p>
    <w:p w:rsidR="00905DBA" w:rsidRPr="001552EF" w:rsidRDefault="00905DBA" w:rsidP="00905DBA">
      <w:pPr>
        <w:spacing w:after="0" w:line="360" w:lineRule="auto"/>
        <w:ind w:left="1800"/>
        <w:jc w:val="both"/>
        <w:rPr>
          <w:rFonts w:ascii="Times New Roman" w:hAnsi="Times New Roman" w:cs="Times New Roman"/>
          <w:sz w:val="24"/>
          <w:szCs w:val="24"/>
        </w:rPr>
      </w:pPr>
    </w:p>
    <w:p w:rsidR="00905DBA" w:rsidRDefault="00905DBA" w:rsidP="00905DBA">
      <w:pPr>
        <w:spacing w:line="360" w:lineRule="auto"/>
        <w:ind w:left="426" w:firstLine="708"/>
        <w:jc w:val="both"/>
        <w:rPr>
          <w:rFonts w:ascii="Times New Roman" w:hAnsi="Times New Roman" w:cs="Times New Roman"/>
          <w:sz w:val="24"/>
          <w:szCs w:val="24"/>
          <w:lang w:val="sv-SE"/>
        </w:rPr>
      </w:pPr>
      <w:r w:rsidRPr="007E192F">
        <w:rPr>
          <w:rFonts w:ascii="Times New Roman" w:hAnsi="Times New Roman" w:cs="Times New Roman"/>
          <w:sz w:val="24"/>
          <w:szCs w:val="24"/>
        </w:rPr>
        <w:t>Dalam tujuan sistem peradilan pidana</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sistem peradilan pidana</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baru selesai  (tercapai) apabila si pelanggar hukum telah kembali terintegrasi dengan masyarakat dan hidup sebagai warga yang taat pada hukum. </w:t>
      </w:r>
      <w:r w:rsidRPr="007E192F">
        <w:rPr>
          <w:rFonts w:ascii="Times New Roman" w:hAnsi="Times New Roman" w:cs="Times New Roman"/>
          <w:sz w:val="24"/>
          <w:szCs w:val="24"/>
          <w:lang w:val="sv-SE"/>
        </w:rPr>
        <w:t xml:space="preserve">Sistem peradilan pidana dalam geraknya akan mengalami </w:t>
      </w:r>
      <w:r w:rsidRPr="007E192F">
        <w:rPr>
          <w:rFonts w:ascii="Times New Roman" w:hAnsi="Times New Roman" w:cs="Times New Roman"/>
          <w:i/>
          <w:sz w:val="24"/>
          <w:szCs w:val="24"/>
          <w:lang w:val="sv-SE"/>
        </w:rPr>
        <w:t>interface</w:t>
      </w:r>
      <w:r w:rsidR="005C1D3C" w:rsidRPr="007E192F">
        <w:rPr>
          <w:rFonts w:ascii="Times New Roman" w:hAnsi="Times New Roman" w:cs="Times New Roman"/>
          <w:i/>
          <w:sz w:val="24"/>
          <w:szCs w:val="24"/>
          <w:lang w:val="sv-SE"/>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i/>
          <w:noProof/>
          <w:sz w:val="24"/>
          <w:szCs w:val="24"/>
          <w:lang w:val="sv-SE"/>
        </w:rPr>
        <w:instrText>interface</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i/>
          <w:sz w:val="24"/>
          <w:szCs w:val="24"/>
          <w:lang w:val="sv-SE"/>
        </w:rPr>
        <w:fldChar w:fldCharType="end"/>
      </w:r>
      <w:r w:rsidRPr="007E192F">
        <w:rPr>
          <w:rFonts w:ascii="Times New Roman" w:hAnsi="Times New Roman" w:cs="Times New Roman"/>
          <w:sz w:val="24"/>
          <w:szCs w:val="24"/>
          <w:lang w:val="sv-SE"/>
        </w:rPr>
        <w:t xml:space="preserve"> ( interaksi</w:t>
      </w:r>
      <w:r w:rsidR="005C1D3C" w:rsidRPr="007E192F">
        <w:rPr>
          <w:rFonts w:ascii="Times New Roman" w:hAnsi="Times New Roman" w:cs="Times New Roman"/>
          <w:sz w:val="24"/>
          <w:szCs w:val="24"/>
          <w:lang w:val="sv-SE"/>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interaksi</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lang w:val="sv-SE"/>
        </w:rPr>
        <w:fldChar w:fldCharType="end"/>
      </w:r>
      <w:r w:rsidRPr="007E192F">
        <w:rPr>
          <w:rFonts w:ascii="Times New Roman" w:hAnsi="Times New Roman" w:cs="Times New Roman"/>
          <w:sz w:val="24"/>
          <w:szCs w:val="24"/>
          <w:lang w:val="sv-SE"/>
        </w:rPr>
        <w:t>, interkoneksi</w:t>
      </w:r>
      <w:r w:rsidR="005C1D3C" w:rsidRPr="007E192F">
        <w:rPr>
          <w:rFonts w:ascii="Times New Roman" w:hAnsi="Times New Roman" w:cs="Times New Roman"/>
          <w:sz w:val="24"/>
          <w:szCs w:val="24"/>
          <w:lang w:val="sv-SE"/>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lang w:val="sv-SE"/>
        </w:rPr>
        <w:instrText>interkoneksi</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lang w:val="sv-SE"/>
        </w:rPr>
        <w:fldChar w:fldCharType="end"/>
      </w:r>
      <w:r w:rsidRPr="007E192F">
        <w:rPr>
          <w:rFonts w:ascii="Times New Roman" w:hAnsi="Times New Roman" w:cs="Times New Roman"/>
          <w:sz w:val="24"/>
          <w:szCs w:val="24"/>
          <w:lang w:val="sv-SE"/>
        </w:rPr>
        <w:t>, dan interdependensi</w:t>
      </w:r>
      <w:r w:rsidR="005C1D3C" w:rsidRPr="007E192F">
        <w:rPr>
          <w:rFonts w:ascii="Times New Roman" w:hAnsi="Times New Roman" w:cs="Times New Roman"/>
          <w:sz w:val="24"/>
          <w:szCs w:val="24"/>
          <w:lang w:val="sv-SE"/>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lang w:val="sv-SE"/>
        </w:rPr>
        <w:instrText>interdependensi</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lang w:val="sv-SE"/>
        </w:rPr>
        <w:fldChar w:fldCharType="end"/>
      </w:r>
      <w:r w:rsidRPr="007E192F">
        <w:rPr>
          <w:rFonts w:ascii="Times New Roman" w:hAnsi="Times New Roman" w:cs="Times New Roman"/>
          <w:sz w:val="24"/>
          <w:szCs w:val="24"/>
          <w:lang w:val="sv-SE"/>
        </w:rPr>
        <w:t>) dengan lingkungannya dalam peringkat-</w:t>
      </w:r>
      <w:r w:rsidRPr="007E192F">
        <w:rPr>
          <w:rFonts w:ascii="Times New Roman" w:hAnsi="Times New Roman" w:cs="Times New Roman"/>
          <w:sz w:val="24"/>
          <w:szCs w:val="24"/>
          <w:lang w:val="sv-SE"/>
        </w:rPr>
        <w:lastRenderedPageBreak/>
        <w:t>peringkat, masyarakat : ekonomi</w:t>
      </w:r>
      <w:r w:rsidR="005C1D3C" w:rsidRPr="007E192F">
        <w:rPr>
          <w:rFonts w:ascii="Times New Roman" w:hAnsi="Times New Roman" w:cs="Times New Roman"/>
          <w:sz w:val="24"/>
          <w:szCs w:val="24"/>
          <w:lang w:val="sv-SE"/>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i/>
          <w:iCs/>
          <w:noProof/>
          <w:sz w:val="24"/>
          <w:szCs w:val="24"/>
          <w:lang w:val="it-IT"/>
        </w:rPr>
        <w:instrText>ekonomi</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lang w:val="sv-SE"/>
        </w:rPr>
        <w:fldChar w:fldCharType="end"/>
      </w:r>
      <w:r w:rsidRPr="007E192F">
        <w:rPr>
          <w:rFonts w:ascii="Times New Roman" w:hAnsi="Times New Roman" w:cs="Times New Roman"/>
          <w:sz w:val="24"/>
          <w:szCs w:val="24"/>
          <w:lang w:val="sv-SE"/>
        </w:rPr>
        <w:t>, politik</w:t>
      </w:r>
      <w:r w:rsidR="005C1D3C" w:rsidRPr="007E192F">
        <w:rPr>
          <w:rFonts w:ascii="Times New Roman" w:hAnsi="Times New Roman" w:cs="Times New Roman"/>
          <w:sz w:val="24"/>
          <w:szCs w:val="24"/>
          <w:lang w:val="sv-SE"/>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i/>
          <w:iCs/>
          <w:noProof/>
          <w:sz w:val="24"/>
          <w:szCs w:val="24"/>
          <w:lang w:val="it-IT"/>
        </w:rPr>
        <w:instrText>politik</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lang w:val="sv-SE"/>
        </w:rPr>
        <w:fldChar w:fldCharType="end"/>
      </w:r>
      <w:r w:rsidRPr="007E192F">
        <w:rPr>
          <w:rFonts w:ascii="Times New Roman" w:hAnsi="Times New Roman" w:cs="Times New Roman"/>
          <w:sz w:val="24"/>
          <w:szCs w:val="24"/>
          <w:lang w:val="sv-SE"/>
        </w:rPr>
        <w:t>, pendidikan, dan teknologi serta subsistem-subsistem Sistem peradilan Pidana (</w:t>
      </w:r>
      <w:r w:rsidRPr="007E192F">
        <w:rPr>
          <w:rFonts w:ascii="Times New Roman" w:hAnsi="Times New Roman" w:cs="Times New Roman"/>
          <w:i/>
          <w:sz w:val="24"/>
          <w:szCs w:val="24"/>
          <w:lang w:val="sv-SE"/>
        </w:rPr>
        <w:t>subsystem of criminal justice system</w:t>
      </w:r>
      <w:r w:rsidR="005C1D3C" w:rsidRPr="007E192F">
        <w:rPr>
          <w:rFonts w:ascii="Times New Roman" w:hAnsi="Times New Roman" w:cs="Times New Roman"/>
          <w:i/>
          <w:sz w:val="24"/>
          <w:szCs w:val="24"/>
          <w:lang w:val="sv-SE"/>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i/>
          <w:noProof/>
          <w:sz w:val="24"/>
          <w:szCs w:val="24"/>
        </w:rPr>
        <w:instrText>criminal justice system</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i/>
          <w:sz w:val="24"/>
          <w:szCs w:val="24"/>
          <w:lang w:val="sv-SE"/>
        </w:rPr>
        <w:fldChar w:fldCharType="end"/>
      </w:r>
      <w:r w:rsidRPr="007E192F">
        <w:rPr>
          <w:rFonts w:ascii="Times New Roman" w:hAnsi="Times New Roman" w:cs="Times New Roman"/>
          <w:sz w:val="24"/>
          <w:szCs w:val="24"/>
          <w:lang w:val="sv-SE"/>
        </w:rPr>
        <w:t>).</w:t>
      </w:r>
      <w:r w:rsidRPr="007E192F">
        <w:rPr>
          <w:rStyle w:val="FootnoteReference"/>
          <w:rFonts w:ascii="Times New Roman" w:hAnsi="Times New Roman" w:cs="Times New Roman"/>
          <w:sz w:val="24"/>
          <w:szCs w:val="24"/>
          <w:lang w:val="sv-SE"/>
        </w:rPr>
        <w:footnoteReference w:id="15"/>
      </w:r>
    </w:p>
    <w:p w:rsidR="00905DBA" w:rsidRPr="001552EF" w:rsidRDefault="00905DBA" w:rsidP="00905DBA">
      <w:pPr>
        <w:spacing w:line="360" w:lineRule="auto"/>
        <w:ind w:left="426" w:firstLine="708"/>
        <w:jc w:val="both"/>
        <w:rPr>
          <w:rFonts w:ascii="Times New Roman" w:hAnsi="Times New Roman" w:cs="Times New Roman"/>
          <w:sz w:val="24"/>
          <w:szCs w:val="24"/>
          <w:lang w:val="sv-SE"/>
        </w:rPr>
      </w:pPr>
      <w:r w:rsidRPr="007E192F">
        <w:rPr>
          <w:rFonts w:ascii="Times New Roman" w:hAnsi="Times New Roman" w:cs="Times New Roman"/>
          <w:sz w:val="24"/>
          <w:szCs w:val="24"/>
        </w:rPr>
        <w:t>Menurut Ani Abas Manopo</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Ani Abas Manopo</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beberapa prinsip dan hak yang penting ditegakkan dalam proses peradilan pidana Indonesia, yaitu : </w:t>
      </w:r>
    </w:p>
    <w:p w:rsidR="00905DBA" w:rsidRPr="007E192F" w:rsidRDefault="00905DBA" w:rsidP="00905DBA">
      <w:pPr>
        <w:numPr>
          <w:ilvl w:val="0"/>
          <w:numId w:val="17"/>
        </w:numPr>
        <w:spacing w:after="0" w:line="360" w:lineRule="auto"/>
        <w:ind w:left="1701" w:hanging="283"/>
        <w:jc w:val="both"/>
        <w:rPr>
          <w:rFonts w:ascii="Times New Roman" w:hAnsi="Times New Roman" w:cs="Times New Roman"/>
          <w:sz w:val="24"/>
          <w:szCs w:val="24"/>
        </w:rPr>
      </w:pPr>
      <w:r w:rsidRPr="007E192F">
        <w:rPr>
          <w:rFonts w:ascii="Times New Roman" w:hAnsi="Times New Roman" w:cs="Times New Roman"/>
          <w:sz w:val="24"/>
          <w:szCs w:val="24"/>
        </w:rPr>
        <w:t>Asas legalitas;</w:t>
      </w:r>
    </w:p>
    <w:p w:rsidR="00905DBA" w:rsidRPr="007E192F" w:rsidRDefault="00905DBA" w:rsidP="00905DBA">
      <w:pPr>
        <w:numPr>
          <w:ilvl w:val="0"/>
          <w:numId w:val="17"/>
        </w:numPr>
        <w:spacing w:after="0" w:line="360" w:lineRule="auto"/>
        <w:ind w:left="1701" w:hanging="283"/>
        <w:jc w:val="both"/>
        <w:rPr>
          <w:rFonts w:ascii="Times New Roman" w:hAnsi="Times New Roman" w:cs="Times New Roman"/>
          <w:sz w:val="24"/>
          <w:szCs w:val="24"/>
        </w:rPr>
      </w:pPr>
      <w:r w:rsidRPr="007E192F">
        <w:rPr>
          <w:rFonts w:ascii="Times New Roman" w:hAnsi="Times New Roman" w:cs="Times New Roman"/>
          <w:sz w:val="24"/>
          <w:szCs w:val="24"/>
        </w:rPr>
        <w:t>Asas praduga tak bersalah;</w:t>
      </w:r>
    </w:p>
    <w:p w:rsidR="00905DBA" w:rsidRPr="007E192F" w:rsidRDefault="00905DBA" w:rsidP="00905DBA">
      <w:pPr>
        <w:numPr>
          <w:ilvl w:val="0"/>
          <w:numId w:val="17"/>
        </w:numPr>
        <w:spacing w:after="0" w:line="360" w:lineRule="auto"/>
        <w:ind w:left="1701" w:hanging="283"/>
        <w:jc w:val="both"/>
        <w:rPr>
          <w:rFonts w:ascii="Times New Roman" w:hAnsi="Times New Roman" w:cs="Times New Roman"/>
          <w:sz w:val="24"/>
          <w:szCs w:val="24"/>
        </w:rPr>
      </w:pPr>
      <w:r w:rsidRPr="007E192F">
        <w:rPr>
          <w:rFonts w:ascii="Times New Roman" w:hAnsi="Times New Roman" w:cs="Times New Roman"/>
          <w:sz w:val="24"/>
          <w:szCs w:val="24"/>
        </w:rPr>
        <w:t>Hak-hak dalam penangkapan dan pendakwaan;</w:t>
      </w:r>
    </w:p>
    <w:p w:rsidR="00905DBA" w:rsidRPr="007E192F" w:rsidRDefault="00905DBA" w:rsidP="00905DBA">
      <w:pPr>
        <w:numPr>
          <w:ilvl w:val="0"/>
          <w:numId w:val="17"/>
        </w:numPr>
        <w:spacing w:after="0" w:line="360" w:lineRule="auto"/>
        <w:ind w:left="1701" w:hanging="283"/>
        <w:jc w:val="both"/>
        <w:rPr>
          <w:rFonts w:ascii="Times New Roman" w:hAnsi="Times New Roman" w:cs="Times New Roman"/>
          <w:sz w:val="24"/>
          <w:szCs w:val="24"/>
        </w:rPr>
      </w:pPr>
      <w:r w:rsidRPr="007E192F">
        <w:rPr>
          <w:rFonts w:ascii="Times New Roman" w:hAnsi="Times New Roman" w:cs="Times New Roman"/>
          <w:sz w:val="24"/>
          <w:szCs w:val="24"/>
        </w:rPr>
        <w:t>Hak-hak dalam penahanan</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penahanan</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sementara;</w:t>
      </w:r>
    </w:p>
    <w:p w:rsidR="00905DBA" w:rsidRPr="007E192F" w:rsidRDefault="00905DBA" w:rsidP="00905DBA">
      <w:pPr>
        <w:numPr>
          <w:ilvl w:val="0"/>
          <w:numId w:val="17"/>
        </w:numPr>
        <w:spacing w:after="0" w:line="360" w:lineRule="auto"/>
        <w:ind w:left="1701" w:hanging="283"/>
        <w:jc w:val="both"/>
        <w:rPr>
          <w:rFonts w:ascii="Times New Roman" w:hAnsi="Times New Roman" w:cs="Times New Roman"/>
          <w:sz w:val="24"/>
          <w:szCs w:val="24"/>
        </w:rPr>
      </w:pPr>
      <w:r w:rsidRPr="007E192F">
        <w:rPr>
          <w:rFonts w:ascii="Times New Roman" w:hAnsi="Times New Roman" w:cs="Times New Roman"/>
          <w:sz w:val="24"/>
          <w:szCs w:val="24"/>
        </w:rPr>
        <w:t>Hak minimal tersangka</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"tersangka"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 terdakwa dalam mempersiapkan pembelaan;</w:t>
      </w:r>
    </w:p>
    <w:p w:rsidR="00905DBA" w:rsidRPr="007E192F" w:rsidRDefault="00905DBA" w:rsidP="00905DBA">
      <w:pPr>
        <w:numPr>
          <w:ilvl w:val="0"/>
          <w:numId w:val="17"/>
        </w:numPr>
        <w:spacing w:after="0" w:line="360" w:lineRule="auto"/>
        <w:ind w:left="1701" w:hanging="283"/>
        <w:jc w:val="both"/>
        <w:rPr>
          <w:rFonts w:ascii="Times New Roman" w:hAnsi="Times New Roman" w:cs="Times New Roman"/>
          <w:sz w:val="24"/>
          <w:szCs w:val="24"/>
        </w:rPr>
      </w:pPr>
      <w:r w:rsidRPr="007E192F">
        <w:rPr>
          <w:rFonts w:ascii="Times New Roman" w:hAnsi="Times New Roman" w:cs="Times New Roman"/>
          <w:sz w:val="24"/>
          <w:szCs w:val="24"/>
        </w:rPr>
        <w:t>Hak-hak dalam pemeriksaan pendahuluan dan pemeriksaan di sidang;</w:t>
      </w:r>
    </w:p>
    <w:p w:rsidR="00905DBA" w:rsidRPr="007E192F" w:rsidRDefault="00905DBA" w:rsidP="00905DBA">
      <w:pPr>
        <w:numPr>
          <w:ilvl w:val="0"/>
          <w:numId w:val="17"/>
        </w:numPr>
        <w:spacing w:after="0" w:line="360" w:lineRule="auto"/>
        <w:ind w:left="1701" w:hanging="283"/>
        <w:jc w:val="both"/>
        <w:rPr>
          <w:rFonts w:ascii="Times New Roman" w:hAnsi="Times New Roman" w:cs="Times New Roman"/>
          <w:sz w:val="24"/>
          <w:szCs w:val="24"/>
        </w:rPr>
      </w:pPr>
      <w:r w:rsidRPr="007E192F">
        <w:rPr>
          <w:rFonts w:ascii="Times New Roman" w:hAnsi="Times New Roman" w:cs="Times New Roman"/>
          <w:sz w:val="24"/>
          <w:szCs w:val="24"/>
        </w:rPr>
        <w:t>Perlunya pengadilan yang bebas dan cara menyelenggarakan peradilan di muka umum; dan</w:t>
      </w:r>
    </w:p>
    <w:p w:rsidR="00905DBA" w:rsidRPr="007E192F" w:rsidRDefault="00905DBA" w:rsidP="00905DBA">
      <w:pPr>
        <w:numPr>
          <w:ilvl w:val="0"/>
          <w:numId w:val="17"/>
        </w:numPr>
        <w:spacing w:after="0" w:line="360" w:lineRule="auto"/>
        <w:ind w:left="1701" w:hanging="283"/>
        <w:jc w:val="both"/>
        <w:rPr>
          <w:rFonts w:ascii="Times New Roman" w:hAnsi="Times New Roman" w:cs="Times New Roman"/>
          <w:sz w:val="24"/>
          <w:szCs w:val="24"/>
        </w:rPr>
      </w:pPr>
      <w:r w:rsidRPr="007E192F">
        <w:rPr>
          <w:rFonts w:ascii="Times New Roman" w:hAnsi="Times New Roman" w:cs="Times New Roman"/>
          <w:sz w:val="24"/>
          <w:szCs w:val="24"/>
        </w:rPr>
        <w:t>Banding dan kasasi</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kasasi</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terhadap putusan pengadilan.</w:t>
      </w:r>
      <w:r w:rsidRPr="007E192F">
        <w:rPr>
          <w:rStyle w:val="FootnoteReference"/>
          <w:rFonts w:ascii="Times New Roman" w:hAnsi="Times New Roman" w:cs="Times New Roman"/>
          <w:sz w:val="24"/>
          <w:szCs w:val="24"/>
        </w:rPr>
        <w:footnoteReference w:id="16"/>
      </w:r>
    </w:p>
    <w:p w:rsidR="00494F3B" w:rsidRDefault="00905DBA" w:rsidP="00905DBA">
      <w:pPr>
        <w:spacing w:after="0" w:line="360" w:lineRule="auto"/>
        <w:ind w:left="425" w:firstLine="709"/>
        <w:jc w:val="both"/>
        <w:rPr>
          <w:rFonts w:ascii="Times New Roman" w:hAnsi="Times New Roman" w:cs="Times New Roman"/>
          <w:sz w:val="24"/>
          <w:szCs w:val="24"/>
        </w:rPr>
      </w:pPr>
      <w:r w:rsidRPr="007E192F">
        <w:rPr>
          <w:rFonts w:ascii="Times New Roman" w:hAnsi="Times New Roman" w:cs="Times New Roman"/>
          <w:sz w:val="24"/>
          <w:szCs w:val="24"/>
        </w:rPr>
        <w:t xml:space="preserve">Sistem peradilan sering diartikan secara sempit sebagai  “sistem pengadilan yang menyelenggarakan keadilan atas nama negara atau sebagai suatu mekanisme untuk menyelesaikan suatu perkara/ sengketa”. Pengertian demikian merupakan pengertian </w:t>
      </w:r>
    </w:p>
    <w:p w:rsidR="00494F3B" w:rsidRDefault="00494F3B" w:rsidP="00905DBA">
      <w:pPr>
        <w:spacing w:after="0" w:line="360" w:lineRule="auto"/>
        <w:ind w:left="425" w:firstLine="709"/>
        <w:jc w:val="both"/>
        <w:rPr>
          <w:rFonts w:ascii="Times New Roman" w:hAnsi="Times New Roman" w:cs="Times New Roman"/>
          <w:sz w:val="24"/>
          <w:szCs w:val="24"/>
        </w:rPr>
      </w:pPr>
    </w:p>
    <w:p w:rsidR="00494F3B" w:rsidRDefault="00494F3B" w:rsidP="00905DBA">
      <w:pPr>
        <w:spacing w:after="0" w:line="360" w:lineRule="auto"/>
        <w:ind w:left="425" w:firstLine="709"/>
        <w:jc w:val="both"/>
        <w:rPr>
          <w:rFonts w:ascii="Times New Roman" w:hAnsi="Times New Roman" w:cs="Times New Roman"/>
          <w:sz w:val="24"/>
          <w:szCs w:val="24"/>
        </w:rPr>
      </w:pPr>
    </w:p>
    <w:p w:rsidR="00905DBA" w:rsidRDefault="00905DBA" w:rsidP="00494F3B">
      <w:pPr>
        <w:spacing w:after="0" w:line="360" w:lineRule="auto"/>
        <w:ind w:left="425" w:firstLine="709"/>
        <w:jc w:val="both"/>
        <w:rPr>
          <w:rFonts w:ascii="Times New Roman" w:hAnsi="Times New Roman" w:cs="Times New Roman"/>
          <w:sz w:val="24"/>
          <w:szCs w:val="24"/>
        </w:rPr>
      </w:pPr>
      <w:r w:rsidRPr="007E192F">
        <w:rPr>
          <w:rFonts w:ascii="Times New Roman" w:hAnsi="Times New Roman" w:cs="Times New Roman"/>
          <w:sz w:val="24"/>
          <w:szCs w:val="24"/>
        </w:rPr>
        <w:t>dalam arti sempit, karena hanya melihat dari aspek struktural (yaitu “</w:t>
      </w:r>
      <w:r w:rsidRPr="007E192F">
        <w:rPr>
          <w:rFonts w:ascii="Times New Roman" w:hAnsi="Times New Roman" w:cs="Times New Roman"/>
          <w:i/>
          <w:sz w:val="24"/>
          <w:szCs w:val="24"/>
        </w:rPr>
        <w:t>system of courts</w:t>
      </w:r>
      <w:r w:rsidR="005C1D3C" w:rsidRPr="007E192F">
        <w:rPr>
          <w:rFonts w:ascii="Times New Roman" w:hAnsi="Times New Roman" w:cs="Times New Roman"/>
          <w:i/>
          <w:sz w:val="24"/>
          <w:szCs w:val="24"/>
        </w:rPr>
        <w:fldChar w:fldCharType="begin"/>
      </w:r>
      <w:r w:rsidRPr="007E192F">
        <w:rPr>
          <w:rFonts w:ascii="Times New Roman" w:hAnsi="Times New Roman" w:cs="Times New Roman"/>
          <w:sz w:val="24"/>
          <w:szCs w:val="24"/>
        </w:rPr>
        <w:instrText xml:space="preserve"> XE "system of courts" </w:instrText>
      </w:r>
      <w:r w:rsidR="005C1D3C" w:rsidRPr="007E192F">
        <w:rPr>
          <w:rFonts w:ascii="Times New Roman" w:hAnsi="Times New Roman" w:cs="Times New Roman"/>
          <w:i/>
          <w:sz w:val="24"/>
          <w:szCs w:val="24"/>
        </w:rPr>
        <w:fldChar w:fldCharType="end"/>
      </w:r>
      <w:r w:rsidRPr="007E192F">
        <w:rPr>
          <w:rFonts w:ascii="Times New Roman" w:hAnsi="Times New Roman" w:cs="Times New Roman"/>
          <w:sz w:val="24"/>
          <w:szCs w:val="24"/>
        </w:rPr>
        <w:t>”sebagai suatu institusi ) dan hanya melihat dari aspek kekuasaan mengadili/ menyelesaikan perkara (</w:t>
      </w:r>
      <w:r w:rsidRPr="007E192F">
        <w:rPr>
          <w:rFonts w:ascii="Times New Roman" w:hAnsi="Times New Roman" w:cs="Times New Roman"/>
          <w:i/>
          <w:sz w:val="24"/>
          <w:szCs w:val="24"/>
        </w:rPr>
        <w:t>administer justice a mechanism for the resolution of disputes</w:t>
      </w:r>
      <w:r w:rsidR="005C1D3C" w:rsidRPr="007E192F">
        <w:rPr>
          <w:rFonts w:ascii="Times New Roman" w:hAnsi="Times New Roman" w:cs="Times New Roman"/>
          <w:i/>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i/>
          <w:noProof/>
          <w:sz w:val="24"/>
          <w:szCs w:val="24"/>
        </w:rPr>
        <w:instrText>administer justice a mechanism for the resolution of disputes</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i/>
          <w:sz w:val="24"/>
          <w:szCs w:val="24"/>
        </w:rPr>
        <w:fldChar w:fldCharType="end"/>
      </w:r>
      <w:r w:rsidRPr="007E192F">
        <w:rPr>
          <w:rFonts w:ascii="Times New Roman" w:hAnsi="Times New Roman" w:cs="Times New Roman"/>
          <w:sz w:val="24"/>
          <w:szCs w:val="24"/>
        </w:rPr>
        <w:t>).</w:t>
      </w:r>
      <w:r w:rsidRPr="007E192F">
        <w:rPr>
          <w:rStyle w:val="FootnoteReference"/>
          <w:rFonts w:ascii="Times New Roman" w:hAnsi="Times New Roman" w:cs="Times New Roman"/>
          <w:sz w:val="24"/>
          <w:szCs w:val="24"/>
        </w:rPr>
        <w:footnoteReference w:id="17"/>
      </w:r>
      <w:r w:rsidRPr="007E192F">
        <w:rPr>
          <w:rFonts w:ascii="Times New Roman" w:hAnsi="Times New Roman" w:cs="Times New Roman"/>
          <w:sz w:val="24"/>
          <w:szCs w:val="24"/>
        </w:rPr>
        <w:t xml:space="preserve">  Sistem peradilan pada hakikatnya identik dengan sistem penegakan hukum</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penegakan hukum</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karena proses peradilan pada hakikatnya suatu proses penegakan hukum. </w:t>
      </w:r>
    </w:p>
    <w:p w:rsidR="00905DBA" w:rsidRPr="007E192F" w:rsidRDefault="00905DBA" w:rsidP="00905DBA">
      <w:pPr>
        <w:spacing w:after="0" w:line="360" w:lineRule="auto"/>
        <w:ind w:left="425" w:firstLine="709"/>
        <w:jc w:val="both"/>
        <w:rPr>
          <w:rFonts w:ascii="Times New Roman" w:hAnsi="Times New Roman" w:cs="Times New Roman"/>
          <w:sz w:val="24"/>
          <w:szCs w:val="24"/>
        </w:rPr>
      </w:pPr>
      <w:r w:rsidRPr="007E192F">
        <w:rPr>
          <w:rFonts w:ascii="Times New Roman" w:hAnsi="Times New Roman" w:cs="Times New Roman"/>
          <w:sz w:val="24"/>
          <w:szCs w:val="24"/>
        </w:rPr>
        <w:t>Menurut Muladi</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Muladi</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sistem peradilan merupakan suatu jaringan (</w:t>
      </w:r>
      <w:r w:rsidRPr="007E192F">
        <w:rPr>
          <w:rFonts w:ascii="Times New Roman" w:hAnsi="Times New Roman" w:cs="Times New Roman"/>
          <w:i/>
          <w:sz w:val="24"/>
          <w:szCs w:val="24"/>
        </w:rPr>
        <w:t>network</w:t>
      </w:r>
      <w:r w:rsidR="005C1D3C" w:rsidRPr="007E192F">
        <w:rPr>
          <w:rFonts w:ascii="Times New Roman" w:hAnsi="Times New Roman" w:cs="Times New Roman"/>
          <w:i/>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i/>
          <w:noProof/>
          <w:sz w:val="24"/>
          <w:szCs w:val="24"/>
        </w:rPr>
        <w:instrText>network</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i/>
          <w:sz w:val="24"/>
          <w:szCs w:val="24"/>
        </w:rPr>
        <w:fldChar w:fldCharType="end"/>
      </w:r>
      <w:r w:rsidRPr="007E192F">
        <w:rPr>
          <w:rFonts w:ascii="Times New Roman" w:hAnsi="Times New Roman" w:cs="Times New Roman"/>
          <w:sz w:val="24"/>
          <w:szCs w:val="24"/>
        </w:rPr>
        <w:t>) peradilan yang menggunakan hukum pidana sebagai sarana utamanya, baik hukum pidana materiil, hukum pidana formal maupun hukum pelaksanaan pidana. Selanjutnya dikatakan oleh Muladi, bahwa  sebagai suatu jaringan, ke empat komponen (kepolisian, kejaksaan, pengadilan, lembaga pemasyarakatan</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iCs/>
          <w:noProof/>
          <w:sz w:val="24"/>
          <w:szCs w:val="24"/>
        </w:rPr>
        <w:instrText>lembaga pemasyarakatan</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diharapkan bekerjasama dalam suatu sistem </w:t>
      </w:r>
      <w:r w:rsidRPr="007E192F">
        <w:rPr>
          <w:rFonts w:ascii="Times New Roman" w:hAnsi="Times New Roman" w:cs="Times New Roman"/>
          <w:sz w:val="24"/>
          <w:szCs w:val="24"/>
        </w:rPr>
        <w:lastRenderedPageBreak/>
        <w:t>peradilan pidana</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sistem peradilan pidana</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terpadu (“</w:t>
      </w:r>
      <w:r w:rsidRPr="007E192F">
        <w:rPr>
          <w:rFonts w:ascii="Times New Roman" w:hAnsi="Times New Roman" w:cs="Times New Roman"/>
          <w:i/>
          <w:sz w:val="24"/>
          <w:szCs w:val="24"/>
        </w:rPr>
        <w:t>integrated criminal justice system</w:t>
      </w:r>
      <w:r w:rsidR="005C1D3C" w:rsidRPr="007E192F">
        <w:rPr>
          <w:rFonts w:ascii="Times New Roman" w:hAnsi="Times New Roman" w:cs="Times New Roman"/>
          <w:i/>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i/>
          <w:noProof/>
          <w:sz w:val="24"/>
          <w:szCs w:val="24"/>
        </w:rPr>
        <w:instrText>criminal justice system</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i/>
          <w:sz w:val="24"/>
          <w:szCs w:val="24"/>
        </w:rPr>
        <w:fldChar w:fldCharType="end"/>
      </w:r>
      <w:r w:rsidRPr="007E192F">
        <w:rPr>
          <w:rFonts w:ascii="Times New Roman" w:hAnsi="Times New Roman" w:cs="Times New Roman"/>
          <w:sz w:val="24"/>
          <w:szCs w:val="24"/>
        </w:rPr>
        <w:t>”), yaitu adanya sinkronisasi</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sinkronisasi</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atau keserampakan</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keserampakan</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dan keselarasan</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keselarasan</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yang dapat dibedakan dalam :</w:t>
      </w:r>
    </w:p>
    <w:p w:rsidR="00905DBA" w:rsidRPr="007E192F" w:rsidRDefault="00905DBA" w:rsidP="00905DBA">
      <w:pPr>
        <w:numPr>
          <w:ilvl w:val="0"/>
          <w:numId w:val="21"/>
        </w:numPr>
        <w:spacing w:after="0" w:line="360" w:lineRule="auto"/>
        <w:ind w:left="1418" w:hanging="284"/>
        <w:jc w:val="both"/>
        <w:rPr>
          <w:rFonts w:ascii="Times New Roman" w:hAnsi="Times New Roman" w:cs="Times New Roman"/>
          <w:sz w:val="24"/>
          <w:szCs w:val="24"/>
        </w:rPr>
      </w:pPr>
      <w:r w:rsidRPr="007E192F">
        <w:rPr>
          <w:rFonts w:ascii="Times New Roman" w:hAnsi="Times New Roman" w:cs="Times New Roman"/>
          <w:sz w:val="24"/>
          <w:szCs w:val="24"/>
        </w:rPr>
        <w:t>Sinkronisasi struktural (</w:t>
      </w:r>
      <w:r w:rsidRPr="007E192F">
        <w:rPr>
          <w:rFonts w:ascii="Times New Roman" w:hAnsi="Times New Roman" w:cs="Times New Roman"/>
          <w:i/>
          <w:sz w:val="24"/>
          <w:szCs w:val="24"/>
        </w:rPr>
        <w:t>structural synchronization</w:t>
      </w:r>
      <w:r w:rsidR="005C1D3C" w:rsidRPr="007E192F">
        <w:rPr>
          <w:rFonts w:ascii="Times New Roman" w:hAnsi="Times New Roman" w:cs="Times New Roman"/>
          <w:i/>
          <w:sz w:val="24"/>
          <w:szCs w:val="24"/>
        </w:rPr>
        <w:fldChar w:fldCharType="begin"/>
      </w:r>
      <w:r w:rsidRPr="007E192F">
        <w:rPr>
          <w:rFonts w:ascii="Times New Roman" w:hAnsi="Times New Roman" w:cs="Times New Roman"/>
          <w:sz w:val="24"/>
          <w:szCs w:val="24"/>
        </w:rPr>
        <w:instrText xml:space="preserve"> XE "structural synchronization" </w:instrText>
      </w:r>
      <w:r w:rsidR="005C1D3C" w:rsidRPr="007E192F">
        <w:rPr>
          <w:rFonts w:ascii="Times New Roman" w:hAnsi="Times New Roman" w:cs="Times New Roman"/>
          <w:i/>
          <w:sz w:val="24"/>
          <w:szCs w:val="24"/>
        </w:rPr>
        <w:fldChar w:fldCharType="end"/>
      </w:r>
      <w:r w:rsidRPr="007E192F">
        <w:rPr>
          <w:rFonts w:ascii="Times New Roman" w:hAnsi="Times New Roman" w:cs="Times New Roman"/>
          <w:sz w:val="24"/>
          <w:szCs w:val="24"/>
        </w:rPr>
        <w:t>) yang menuntut  keserampakan</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keserampakan</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dan keselarasan</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keselarasan</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dalam mekanisme administrasi peradilan pidana (</w:t>
      </w:r>
      <w:r w:rsidRPr="007E192F">
        <w:rPr>
          <w:rFonts w:ascii="Times New Roman" w:hAnsi="Times New Roman" w:cs="Times New Roman"/>
          <w:i/>
          <w:sz w:val="24"/>
          <w:szCs w:val="24"/>
        </w:rPr>
        <w:t>the administration of justice</w:t>
      </w:r>
      <w:r w:rsidRPr="007E192F">
        <w:rPr>
          <w:rFonts w:ascii="Times New Roman" w:hAnsi="Times New Roman" w:cs="Times New Roman"/>
          <w:sz w:val="24"/>
          <w:szCs w:val="24"/>
        </w:rPr>
        <w:t>) dalam hubungan antar lembaga penegak hukum.</w:t>
      </w:r>
    </w:p>
    <w:p w:rsidR="00905DBA" w:rsidRPr="007E192F" w:rsidRDefault="00905DBA" w:rsidP="00905DBA">
      <w:pPr>
        <w:numPr>
          <w:ilvl w:val="0"/>
          <w:numId w:val="21"/>
        </w:numPr>
        <w:spacing w:after="0" w:line="360" w:lineRule="auto"/>
        <w:ind w:left="1418" w:hanging="284"/>
        <w:jc w:val="both"/>
        <w:rPr>
          <w:rFonts w:ascii="Times New Roman" w:hAnsi="Times New Roman" w:cs="Times New Roman"/>
          <w:sz w:val="24"/>
          <w:szCs w:val="24"/>
        </w:rPr>
      </w:pPr>
      <w:r w:rsidRPr="007E192F">
        <w:rPr>
          <w:rFonts w:ascii="Times New Roman" w:hAnsi="Times New Roman" w:cs="Times New Roman"/>
          <w:sz w:val="24"/>
          <w:szCs w:val="24"/>
        </w:rPr>
        <w:t>Sinkronisasi substansi</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"substansi"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w:t>
      </w:r>
      <w:r w:rsidRPr="007E192F">
        <w:rPr>
          <w:rFonts w:ascii="Times New Roman" w:hAnsi="Times New Roman" w:cs="Times New Roman"/>
          <w:i/>
          <w:sz w:val="24"/>
          <w:szCs w:val="24"/>
        </w:rPr>
        <w:t>substantial synchronization</w:t>
      </w:r>
      <w:r w:rsidR="005C1D3C" w:rsidRPr="007E192F">
        <w:rPr>
          <w:rFonts w:ascii="Times New Roman" w:hAnsi="Times New Roman" w:cs="Times New Roman"/>
          <w:i/>
          <w:sz w:val="24"/>
          <w:szCs w:val="24"/>
        </w:rPr>
        <w:fldChar w:fldCharType="begin"/>
      </w:r>
      <w:r w:rsidRPr="007E192F">
        <w:rPr>
          <w:rFonts w:ascii="Times New Roman" w:hAnsi="Times New Roman" w:cs="Times New Roman"/>
          <w:sz w:val="24"/>
          <w:szCs w:val="24"/>
        </w:rPr>
        <w:instrText xml:space="preserve"> XE "substantial synchronization" </w:instrText>
      </w:r>
      <w:r w:rsidR="005C1D3C" w:rsidRPr="007E192F">
        <w:rPr>
          <w:rFonts w:ascii="Times New Roman" w:hAnsi="Times New Roman" w:cs="Times New Roman"/>
          <w:i/>
          <w:sz w:val="24"/>
          <w:szCs w:val="24"/>
        </w:rPr>
        <w:fldChar w:fldCharType="end"/>
      </w:r>
      <w:r w:rsidRPr="007E192F">
        <w:rPr>
          <w:rFonts w:ascii="Times New Roman" w:hAnsi="Times New Roman" w:cs="Times New Roman"/>
          <w:sz w:val="24"/>
          <w:szCs w:val="24"/>
        </w:rPr>
        <w:t>) adalah keserampakan</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keserampakan</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yang mengandung makna baik vertikal maupun horizontal dalam kaitannya dengan hukum positif yang berlaku.</w:t>
      </w:r>
    </w:p>
    <w:p w:rsidR="00905DBA" w:rsidRPr="007E192F" w:rsidRDefault="00905DBA" w:rsidP="00905DBA">
      <w:pPr>
        <w:numPr>
          <w:ilvl w:val="0"/>
          <w:numId w:val="21"/>
        </w:numPr>
        <w:spacing w:after="0" w:line="360" w:lineRule="auto"/>
        <w:ind w:left="1418" w:hanging="284"/>
        <w:jc w:val="both"/>
        <w:rPr>
          <w:rFonts w:ascii="Times New Roman" w:hAnsi="Times New Roman" w:cs="Times New Roman"/>
          <w:sz w:val="24"/>
          <w:szCs w:val="24"/>
        </w:rPr>
      </w:pPr>
      <w:r w:rsidRPr="007E192F">
        <w:rPr>
          <w:rFonts w:ascii="Times New Roman" w:hAnsi="Times New Roman" w:cs="Times New Roman"/>
          <w:sz w:val="24"/>
          <w:szCs w:val="24"/>
        </w:rPr>
        <w:t>Sinkronisasi kultural (</w:t>
      </w:r>
      <w:r w:rsidRPr="007E192F">
        <w:rPr>
          <w:rFonts w:ascii="Times New Roman" w:hAnsi="Times New Roman" w:cs="Times New Roman"/>
          <w:i/>
          <w:sz w:val="24"/>
          <w:szCs w:val="24"/>
        </w:rPr>
        <w:t>cultural synchronization</w:t>
      </w:r>
      <w:r w:rsidR="005C1D3C" w:rsidRPr="007E192F">
        <w:rPr>
          <w:rFonts w:ascii="Times New Roman" w:hAnsi="Times New Roman" w:cs="Times New Roman"/>
          <w:i/>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i/>
          <w:noProof/>
          <w:sz w:val="24"/>
          <w:szCs w:val="24"/>
        </w:rPr>
        <w:instrText>cultural synchronization</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i/>
          <w:sz w:val="24"/>
          <w:szCs w:val="24"/>
        </w:rPr>
        <w:fldChar w:fldCharType="end"/>
      </w:r>
      <w:r w:rsidRPr="007E192F">
        <w:rPr>
          <w:rFonts w:ascii="Times New Roman" w:hAnsi="Times New Roman" w:cs="Times New Roman"/>
          <w:sz w:val="24"/>
          <w:szCs w:val="24"/>
        </w:rPr>
        <w:t>) mengandung usaha untuk selalu serempak  dalam menghayati pandangan-pandangan, sikap-sikap dan falsafah</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falsafah</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yang secara menyeluruh mendasari jalannya sistem peradilan pidana</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sistem peradilan pidana</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w:t>
      </w:r>
      <w:r w:rsidRPr="007E192F">
        <w:rPr>
          <w:rStyle w:val="FootnoteReference"/>
          <w:rFonts w:ascii="Times New Roman" w:hAnsi="Times New Roman" w:cs="Times New Roman"/>
          <w:sz w:val="24"/>
          <w:szCs w:val="24"/>
        </w:rPr>
        <w:footnoteReference w:id="18"/>
      </w:r>
    </w:p>
    <w:p w:rsidR="00905DBA" w:rsidRPr="007E192F" w:rsidRDefault="00905DBA" w:rsidP="00905DBA">
      <w:pPr>
        <w:spacing w:line="360" w:lineRule="auto"/>
        <w:jc w:val="both"/>
        <w:rPr>
          <w:rFonts w:ascii="Times New Roman" w:hAnsi="Times New Roman" w:cs="Times New Roman"/>
          <w:sz w:val="24"/>
          <w:szCs w:val="24"/>
        </w:rPr>
      </w:pPr>
    </w:p>
    <w:p w:rsidR="00494F3B" w:rsidRDefault="00905DBA" w:rsidP="00905DBA">
      <w:pPr>
        <w:spacing w:after="0" w:line="360" w:lineRule="auto"/>
        <w:ind w:left="425" w:firstLine="709"/>
        <w:jc w:val="both"/>
        <w:rPr>
          <w:rFonts w:ascii="Times New Roman" w:hAnsi="Times New Roman" w:cs="Times New Roman"/>
          <w:sz w:val="24"/>
          <w:szCs w:val="24"/>
        </w:rPr>
      </w:pPr>
      <w:r w:rsidRPr="007E192F">
        <w:rPr>
          <w:rFonts w:ascii="Times New Roman" w:hAnsi="Times New Roman" w:cs="Times New Roman"/>
          <w:sz w:val="24"/>
          <w:szCs w:val="24"/>
        </w:rPr>
        <w:t>Menurut sistem hukum</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sistem hukum</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aktivitas pemeriksaan perkara pidana melibatkan : kepolisian, selaku penyidik  melakukan serangkaian tindakan penyidikan, penangkapan, penahanan</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penahanan</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serta pemeriksaan pendahuluan; kejaksaan selaku penuntut umum, sebagai penyidik atas tindak pidana khusus yang kemudian melimpahkan perkara ke pengadilan; </w:t>
      </w:r>
    </w:p>
    <w:p w:rsidR="00494F3B" w:rsidRDefault="00494F3B" w:rsidP="00905DBA">
      <w:pPr>
        <w:spacing w:after="0" w:line="360" w:lineRule="auto"/>
        <w:ind w:left="425" w:firstLine="709"/>
        <w:jc w:val="both"/>
        <w:rPr>
          <w:rFonts w:ascii="Times New Roman" w:hAnsi="Times New Roman" w:cs="Times New Roman"/>
          <w:sz w:val="24"/>
          <w:szCs w:val="24"/>
        </w:rPr>
      </w:pPr>
    </w:p>
    <w:p w:rsidR="00494F3B" w:rsidRDefault="00494F3B" w:rsidP="00905DBA">
      <w:pPr>
        <w:spacing w:after="0" w:line="360" w:lineRule="auto"/>
        <w:ind w:left="425" w:firstLine="709"/>
        <w:jc w:val="both"/>
        <w:rPr>
          <w:rFonts w:ascii="Times New Roman" w:hAnsi="Times New Roman" w:cs="Times New Roman"/>
          <w:sz w:val="24"/>
          <w:szCs w:val="24"/>
        </w:rPr>
      </w:pPr>
    </w:p>
    <w:p w:rsidR="00905DBA" w:rsidRDefault="00494F3B" w:rsidP="00905DBA">
      <w:pPr>
        <w:spacing w:after="0" w:line="360" w:lineRule="auto"/>
        <w:ind w:left="425" w:firstLine="709"/>
        <w:jc w:val="both"/>
        <w:rPr>
          <w:rFonts w:ascii="Times New Roman" w:hAnsi="Times New Roman" w:cs="Times New Roman"/>
          <w:sz w:val="24"/>
          <w:szCs w:val="24"/>
        </w:rPr>
      </w:pPr>
      <w:r>
        <w:rPr>
          <w:rFonts w:ascii="Times New Roman" w:hAnsi="Times New Roman" w:cs="Times New Roman"/>
          <w:sz w:val="24"/>
          <w:szCs w:val="24"/>
        </w:rPr>
        <w:t>P</w:t>
      </w:r>
      <w:r w:rsidR="00905DBA" w:rsidRPr="007E192F">
        <w:rPr>
          <w:rFonts w:ascii="Times New Roman" w:hAnsi="Times New Roman" w:cs="Times New Roman"/>
          <w:sz w:val="24"/>
          <w:szCs w:val="24"/>
        </w:rPr>
        <w:t>emeriksaan di depan pengadilan kemudian putusan pengadilan terhadap kasus anak tersebut. Sistem Peradilan pidana sebagai sistem penegakan hukum</w:t>
      </w:r>
      <w:r w:rsidR="005C1D3C" w:rsidRPr="007E192F">
        <w:rPr>
          <w:rFonts w:ascii="Times New Roman" w:hAnsi="Times New Roman" w:cs="Times New Roman"/>
          <w:sz w:val="24"/>
          <w:szCs w:val="24"/>
        </w:rPr>
        <w:fldChar w:fldCharType="begin"/>
      </w:r>
      <w:r w:rsidR="00905DBA" w:rsidRPr="007E192F">
        <w:rPr>
          <w:rFonts w:ascii="Times New Roman" w:hAnsi="Times New Roman" w:cs="Times New Roman"/>
          <w:sz w:val="24"/>
          <w:szCs w:val="24"/>
        </w:rPr>
        <w:instrText xml:space="preserve"> XE "</w:instrText>
      </w:r>
      <w:r w:rsidR="00905DBA" w:rsidRPr="007E192F">
        <w:rPr>
          <w:rFonts w:ascii="Times New Roman" w:hAnsi="Times New Roman" w:cs="Times New Roman"/>
          <w:noProof/>
          <w:sz w:val="24"/>
          <w:szCs w:val="24"/>
        </w:rPr>
        <w:instrText>penegakan hukum</w:instrText>
      </w:r>
      <w:r w:rsidR="00905DBA"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00905DBA" w:rsidRPr="007E192F">
        <w:rPr>
          <w:rFonts w:ascii="Times New Roman" w:hAnsi="Times New Roman" w:cs="Times New Roman"/>
          <w:sz w:val="24"/>
          <w:szCs w:val="24"/>
        </w:rPr>
        <w:t xml:space="preserve"> pada hakikatnya adalah sebuah organisasi, yaitu organisasi untuk melakukan pekerjaan-pekerjaan yang bertujuan untuk mewujudkan terselenggaranya penegakan hukum, dan sebagai sebuah sistem yang terdiri dari beberapa sub-sistem yang mempunyai struktur dan kewenangan yang spesifik.</w:t>
      </w:r>
    </w:p>
    <w:p w:rsidR="00905DBA" w:rsidRPr="007E192F" w:rsidRDefault="00905DBA" w:rsidP="00905DBA">
      <w:pPr>
        <w:spacing w:after="0" w:line="360" w:lineRule="auto"/>
        <w:ind w:left="425" w:firstLine="709"/>
        <w:jc w:val="both"/>
        <w:rPr>
          <w:rFonts w:ascii="Times New Roman" w:hAnsi="Times New Roman" w:cs="Times New Roman"/>
          <w:sz w:val="24"/>
          <w:szCs w:val="24"/>
        </w:rPr>
      </w:pPr>
      <w:r w:rsidRPr="007E192F">
        <w:rPr>
          <w:rFonts w:ascii="Times New Roman" w:hAnsi="Times New Roman" w:cs="Times New Roman"/>
          <w:sz w:val="24"/>
          <w:szCs w:val="24"/>
        </w:rPr>
        <w:t>Sistem peradilan merupakan  sistem penegakan hukum</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penegakan hukum</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yang menggunakan hukum pidana sebagai sarana utamanya, baik hukum pidana materiil, hukum pidana formal maupun hukum pelaksanaan pidana.Tindakan</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"Tindakan"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penegakan hukum kebijakan kriminal</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kebijakan kriminal</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dalam sistem peradilan pidana</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sistem peradilan pidana</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diperlukan landasan sebagai pedoman yaitu:</w:t>
      </w:r>
    </w:p>
    <w:p w:rsidR="00905DBA" w:rsidRPr="007E192F" w:rsidRDefault="00905DBA" w:rsidP="00905DBA">
      <w:pPr>
        <w:numPr>
          <w:ilvl w:val="1"/>
          <w:numId w:val="22"/>
        </w:numPr>
        <w:tabs>
          <w:tab w:val="clear" w:pos="720"/>
        </w:tabs>
        <w:spacing w:after="0" w:line="360" w:lineRule="auto"/>
        <w:ind w:left="1418" w:hanging="284"/>
        <w:jc w:val="both"/>
        <w:rPr>
          <w:rFonts w:ascii="Times New Roman" w:hAnsi="Times New Roman" w:cs="Times New Roman"/>
          <w:i/>
          <w:sz w:val="24"/>
          <w:szCs w:val="24"/>
          <w:lang w:val="sv-SE"/>
        </w:rPr>
      </w:pPr>
      <w:r w:rsidRPr="007E192F">
        <w:rPr>
          <w:rFonts w:ascii="Times New Roman" w:hAnsi="Times New Roman" w:cs="Times New Roman"/>
          <w:sz w:val="24"/>
          <w:szCs w:val="24"/>
        </w:rPr>
        <w:t xml:space="preserve">Pendekatan yang manusiawi, yaitu menegakkan hukum dengan cara yang manusiawi, menjunjung tinggi </w:t>
      </w:r>
      <w:r w:rsidRPr="007E192F">
        <w:rPr>
          <w:rFonts w:ascii="Times New Roman" w:hAnsi="Times New Roman" w:cs="Times New Roman"/>
          <w:i/>
          <w:sz w:val="24"/>
          <w:szCs w:val="24"/>
        </w:rPr>
        <w:t>human dignity</w:t>
      </w:r>
      <w:r w:rsidR="005C1D3C" w:rsidRPr="007E192F">
        <w:rPr>
          <w:rFonts w:ascii="Times New Roman" w:hAnsi="Times New Roman" w:cs="Times New Roman"/>
          <w:i/>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i/>
          <w:noProof/>
          <w:sz w:val="24"/>
          <w:szCs w:val="24"/>
        </w:rPr>
        <w:instrText>human dignity</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i/>
          <w:sz w:val="24"/>
          <w:szCs w:val="24"/>
        </w:rPr>
        <w:fldChar w:fldCharType="end"/>
      </w:r>
      <w:r w:rsidRPr="007E192F">
        <w:rPr>
          <w:rFonts w:ascii="Times New Roman" w:hAnsi="Times New Roman" w:cs="Times New Roman"/>
          <w:sz w:val="24"/>
          <w:szCs w:val="24"/>
        </w:rPr>
        <w:t xml:space="preserve">. Hal ini mewajibkan para </w:t>
      </w:r>
      <w:r w:rsidRPr="007E192F">
        <w:rPr>
          <w:rFonts w:ascii="Times New Roman" w:hAnsi="Times New Roman" w:cs="Times New Roman"/>
          <w:sz w:val="24"/>
          <w:szCs w:val="24"/>
        </w:rPr>
        <w:lastRenderedPageBreak/>
        <w:t>penegak hukum melakukan pemeriksaan dengan cara pendektesian yang ilmiah atau dengan metoda ”</w:t>
      </w:r>
      <w:r w:rsidRPr="007E192F">
        <w:rPr>
          <w:rFonts w:ascii="Times New Roman" w:hAnsi="Times New Roman" w:cs="Times New Roman"/>
          <w:i/>
          <w:sz w:val="24"/>
          <w:szCs w:val="24"/>
        </w:rPr>
        <w:t>scientific crime detection</w:t>
      </w:r>
      <w:r w:rsidR="005C1D3C" w:rsidRPr="007E192F">
        <w:rPr>
          <w:rFonts w:ascii="Times New Roman" w:hAnsi="Times New Roman" w:cs="Times New Roman"/>
          <w:i/>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scientific crime detection</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i/>
          <w:sz w:val="24"/>
          <w:szCs w:val="24"/>
        </w:rPr>
        <w:fldChar w:fldCharType="end"/>
      </w:r>
      <w:r w:rsidRPr="007E192F">
        <w:rPr>
          <w:rFonts w:ascii="Times New Roman" w:hAnsi="Times New Roman" w:cs="Times New Roman"/>
          <w:sz w:val="24"/>
          <w:szCs w:val="24"/>
        </w:rPr>
        <w:t xml:space="preserve">”, yakni cara pemeriksaan tindak pidana berlandaskan kematangan ilmiah. </w:t>
      </w:r>
      <w:r w:rsidRPr="007E192F">
        <w:rPr>
          <w:rFonts w:ascii="Times New Roman" w:hAnsi="Times New Roman" w:cs="Times New Roman"/>
          <w:sz w:val="24"/>
          <w:szCs w:val="24"/>
          <w:lang w:val="sv-SE"/>
        </w:rPr>
        <w:t>Menjauhkan diri dari cara pemeriksaan konvensional</w:t>
      </w:r>
      <w:r w:rsidR="005C1D3C" w:rsidRPr="007E192F">
        <w:rPr>
          <w:rFonts w:ascii="Times New Roman" w:hAnsi="Times New Roman" w:cs="Times New Roman"/>
          <w:sz w:val="24"/>
          <w:szCs w:val="24"/>
          <w:lang w:val="sv-SE"/>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konvensional</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lang w:val="sv-SE"/>
        </w:rPr>
        <w:fldChar w:fldCharType="end"/>
      </w:r>
      <w:r w:rsidRPr="007E192F">
        <w:rPr>
          <w:rFonts w:ascii="Times New Roman" w:hAnsi="Times New Roman" w:cs="Times New Roman"/>
          <w:sz w:val="24"/>
          <w:szCs w:val="24"/>
          <w:lang w:val="sv-SE"/>
        </w:rPr>
        <w:t xml:space="preserve"> dalam bentuk tangkap dulu, dan peras pengakuan dengan jalan pemeriksaan fisik dan mental. Sudah saatnya para penegak hukum mengasah jiwa, perasaan, dan penampilan serta gaya mereka dibekali dengan kehalusan budi nurani yang tanggap atas rasa keadilan atau ”</w:t>
      </w:r>
      <w:r w:rsidRPr="007E192F">
        <w:rPr>
          <w:rFonts w:ascii="Times New Roman" w:hAnsi="Times New Roman" w:cs="Times New Roman"/>
          <w:i/>
          <w:sz w:val="24"/>
          <w:szCs w:val="24"/>
          <w:lang w:val="sv-SE"/>
        </w:rPr>
        <w:t>sense of justice</w:t>
      </w:r>
      <w:r w:rsidR="005C1D3C" w:rsidRPr="007E192F">
        <w:rPr>
          <w:rFonts w:ascii="Times New Roman" w:hAnsi="Times New Roman" w:cs="Times New Roman"/>
          <w:i/>
          <w:sz w:val="24"/>
          <w:szCs w:val="24"/>
          <w:lang w:val="sv-SE"/>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lang w:val="sv-SE"/>
        </w:rPr>
        <w:instrText>sense of justice</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i/>
          <w:sz w:val="24"/>
          <w:szCs w:val="24"/>
          <w:lang w:val="sv-SE"/>
        </w:rPr>
        <w:fldChar w:fldCharType="end"/>
      </w:r>
      <w:r w:rsidRPr="007E192F">
        <w:rPr>
          <w:rFonts w:ascii="Times New Roman" w:hAnsi="Times New Roman" w:cs="Times New Roman"/>
          <w:sz w:val="24"/>
          <w:szCs w:val="24"/>
          <w:lang w:val="sv-SE"/>
        </w:rPr>
        <w:t>”.</w:t>
      </w:r>
    </w:p>
    <w:p w:rsidR="00905DBA" w:rsidRDefault="00905DBA" w:rsidP="00905DBA">
      <w:pPr>
        <w:numPr>
          <w:ilvl w:val="1"/>
          <w:numId w:val="22"/>
        </w:numPr>
        <w:tabs>
          <w:tab w:val="clear" w:pos="720"/>
          <w:tab w:val="num" w:pos="1134"/>
        </w:tabs>
        <w:spacing w:after="0" w:line="360" w:lineRule="auto"/>
        <w:ind w:left="1418" w:hanging="284"/>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 xml:space="preserve">Memahami rasa tanggungjawab, hal ini sangat penting disadari para penegak hukum, sebab yang mereka hadapi adalah manusia sebagaimana dirinya sendiri, yakni manusia yang memiliki jiwa dan perasaan. Sudah semestinya para penegak hukum merenungkan arti tanggungjawab dalam menangani setiap manusia yang dihadapkan kepadanya. Ketebalan rasa tanggungjawab atau </w:t>
      </w:r>
      <w:r w:rsidRPr="007E192F">
        <w:rPr>
          <w:rFonts w:ascii="Times New Roman" w:hAnsi="Times New Roman" w:cs="Times New Roman"/>
          <w:i/>
          <w:sz w:val="24"/>
          <w:szCs w:val="24"/>
          <w:lang w:val="sv-SE"/>
        </w:rPr>
        <w:t>sense of responsibility</w:t>
      </w:r>
      <w:r w:rsidR="005C1D3C" w:rsidRPr="007E192F">
        <w:rPr>
          <w:rFonts w:ascii="Times New Roman" w:hAnsi="Times New Roman" w:cs="Times New Roman"/>
          <w:i/>
          <w:sz w:val="24"/>
          <w:szCs w:val="24"/>
          <w:lang w:val="sv-SE"/>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lang w:val="sv-SE"/>
        </w:rPr>
        <w:instrText>sense of responsibility</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i/>
          <w:sz w:val="24"/>
          <w:szCs w:val="24"/>
          <w:lang w:val="sv-SE"/>
        </w:rPr>
        <w:fldChar w:fldCharType="end"/>
      </w:r>
      <w:r w:rsidRPr="007E192F">
        <w:rPr>
          <w:rFonts w:ascii="Times New Roman" w:hAnsi="Times New Roman" w:cs="Times New Roman"/>
          <w:sz w:val="24"/>
          <w:szCs w:val="24"/>
          <w:lang w:val="sv-SE"/>
        </w:rPr>
        <w:t xml:space="preserve"> yang mesti dimiliki oleh setiap pribadi para penegak hukum harus mempunyai dimensi pertanggungjawaban terhadap diri sendiri, pertanggungjawaban kepada masyarakat serta pertanggungjawaban kepada Tuhan Yang Maha Esa”.</w:t>
      </w:r>
      <w:r w:rsidRPr="007E192F">
        <w:rPr>
          <w:rStyle w:val="FootnoteReference"/>
          <w:rFonts w:ascii="Times New Roman" w:hAnsi="Times New Roman" w:cs="Times New Roman"/>
          <w:sz w:val="24"/>
          <w:szCs w:val="24"/>
          <w:lang w:val="sv-SE"/>
        </w:rPr>
        <w:footnoteReference w:id="19"/>
      </w:r>
    </w:p>
    <w:p w:rsidR="00905DBA" w:rsidRDefault="00905DBA" w:rsidP="00905DBA">
      <w:pPr>
        <w:spacing w:after="0" w:line="360" w:lineRule="auto"/>
        <w:ind w:left="1418"/>
        <w:jc w:val="both"/>
        <w:rPr>
          <w:rFonts w:ascii="Times New Roman" w:hAnsi="Times New Roman" w:cs="Times New Roman"/>
          <w:sz w:val="24"/>
          <w:szCs w:val="24"/>
        </w:rPr>
      </w:pPr>
    </w:p>
    <w:p w:rsidR="00494F3B" w:rsidRPr="00494F3B" w:rsidRDefault="00494F3B" w:rsidP="00905DBA">
      <w:pPr>
        <w:spacing w:after="0" w:line="360" w:lineRule="auto"/>
        <w:ind w:left="1418"/>
        <w:jc w:val="both"/>
        <w:rPr>
          <w:rFonts w:ascii="Times New Roman" w:hAnsi="Times New Roman" w:cs="Times New Roman"/>
          <w:sz w:val="24"/>
          <w:szCs w:val="24"/>
        </w:rPr>
      </w:pPr>
    </w:p>
    <w:p w:rsidR="00905DBA" w:rsidRPr="007E192F" w:rsidRDefault="00905DBA" w:rsidP="00905DBA">
      <w:pPr>
        <w:spacing w:line="360" w:lineRule="auto"/>
        <w:ind w:left="426" w:firstLine="708"/>
        <w:jc w:val="both"/>
        <w:rPr>
          <w:rFonts w:ascii="Times New Roman" w:hAnsi="Times New Roman" w:cs="Times New Roman"/>
          <w:sz w:val="24"/>
          <w:szCs w:val="24"/>
        </w:rPr>
      </w:pPr>
      <w:r w:rsidRPr="007E192F">
        <w:rPr>
          <w:rFonts w:ascii="Times New Roman" w:hAnsi="Times New Roman" w:cs="Times New Roman"/>
          <w:sz w:val="24"/>
          <w:szCs w:val="24"/>
        </w:rPr>
        <w:t>Menurut  Hulsman</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Hulsman</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sistem peradilan pidana</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sistem peradilan pidana</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pada hakekatnya merupakan masalah sosial (</w:t>
      </w:r>
      <w:r w:rsidRPr="007E192F">
        <w:rPr>
          <w:rFonts w:ascii="Times New Roman" w:hAnsi="Times New Roman" w:cs="Times New Roman"/>
          <w:i/>
          <w:sz w:val="24"/>
          <w:szCs w:val="24"/>
        </w:rPr>
        <w:t>social problem</w:t>
      </w:r>
      <w:r w:rsidR="005C1D3C" w:rsidRPr="007E192F">
        <w:rPr>
          <w:rFonts w:ascii="Times New Roman" w:hAnsi="Times New Roman" w:cs="Times New Roman"/>
          <w:i/>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social problem</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i/>
          <w:sz w:val="24"/>
          <w:szCs w:val="24"/>
        </w:rPr>
        <w:fldChar w:fldCharType="end"/>
      </w:r>
      <w:r w:rsidRPr="007E192F">
        <w:rPr>
          <w:rFonts w:ascii="Times New Roman" w:hAnsi="Times New Roman" w:cs="Times New Roman"/>
          <w:sz w:val="24"/>
          <w:szCs w:val="24"/>
        </w:rPr>
        <w:t>). Alasannya adalah sebagai berikut :</w:t>
      </w:r>
    </w:p>
    <w:p w:rsidR="00905DBA" w:rsidRPr="007E192F" w:rsidRDefault="00905DBA" w:rsidP="00905DBA">
      <w:pPr>
        <w:numPr>
          <w:ilvl w:val="0"/>
          <w:numId w:val="18"/>
        </w:numPr>
        <w:spacing w:after="0" w:line="360" w:lineRule="auto"/>
        <w:ind w:left="1701" w:hanging="283"/>
        <w:jc w:val="both"/>
        <w:rPr>
          <w:rFonts w:ascii="Times New Roman" w:hAnsi="Times New Roman" w:cs="Times New Roman"/>
          <w:sz w:val="24"/>
          <w:szCs w:val="24"/>
        </w:rPr>
      </w:pPr>
      <w:r w:rsidRPr="007E192F">
        <w:rPr>
          <w:rFonts w:ascii="Times New Roman" w:hAnsi="Times New Roman" w:cs="Times New Roman"/>
          <w:i/>
          <w:sz w:val="24"/>
          <w:szCs w:val="24"/>
        </w:rPr>
        <w:t>The criminal justice system</w:t>
      </w:r>
      <w:r w:rsidR="005C1D3C" w:rsidRPr="007E192F">
        <w:rPr>
          <w:rFonts w:ascii="Times New Roman" w:hAnsi="Times New Roman" w:cs="Times New Roman"/>
          <w:i/>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i/>
          <w:noProof/>
          <w:sz w:val="24"/>
          <w:szCs w:val="24"/>
        </w:rPr>
        <w:instrText>criminal justice system</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i/>
          <w:sz w:val="24"/>
          <w:szCs w:val="24"/>
        </w:rPr>
        <w:fldChar w:fldCharType="end"/>
      </w:r>
      <w:r w:rsidRPr="007E192F">
        <w:rPr>
          <w:rFonts w:ascii="Times New Roman" w:hAnsi="Times New Roman" w:cs="Times New Roman"/>
          <w:i/>
          <w:sz w:val="24"/>
          <w:szCs w:val="24"/>
        </w:rPr>
        <w:t xml:space="preserve"> inflicts suffering</w:t>
      </w:r>
      <w:r w:rsidRPr="007E192F">
        <w:rPr>
          <w:rFonts w:ascii="Times New Roman" w:hAnsi="Times New Roman" w:cs="Times New Roman"/>
          <w:sz w:val="24"/>
          <w:szCs w:val="24"/>
        </w:rPr>
        <w:t>.</w:t>
      </w:r>
    </w:p>
    <w:p w:rsidR="00905DBA" w:rsidRPr="007E192F" w:rsidRDefault="00905DBA" w:rsidP="00905DBA">
      <w:pPr>
        <w:numPr>
          <w:ilvl w:val="0"/>
          <w:numId w:val="18"/>
        </w:numPr>
        <w:spacing w:after="0" w:line="360" w:lineRule="auto"/>
        <w:ind w:left="1701" w:hanging="283"/>
        <w:jc w:val="both"/>
        <w:rPr>
          <w:rFonts w:ascii="Times New Roman" w:hAnsi="Times New Roman" w:cs="Times New Roman"/>
          <w:sz w:val="24"/>
          <w:szCs w:val="24"/>
        </w:rPr>
      </w:pPr>
      <w:r w:rsidRPr="007E192F">
        <w:rPr>
          <w:rFonts w:ascii="Times New Roman" w:hAnsi="Times New Roman" w:cs="Times New Roman"/>
          <w:i/>
          <w:sz w:val="24"/>
          <w:szCs w:val="24"/>
        </w:rPr>
        <w:t>The criminal justice system</w:t>
      </w:r>
      <w:r w:rsidR="005C1D3C" w:rsidRPr="007E192F">
        <w:rPr>
          <w:rFonts w:ascii="Times New Roman" w:hAnsi="Times New Roman" w:cs="Times New Roman"/>
          <w:i/>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i/>
          <w:noProof/>
          <w:sz w:val="24"/>
          <w:szCs w:val="24"/>
        </w:rPr>
        <w:instrText>criminal justice system</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i/>
          <w:sz w:val="24"/>
          <w:szCs w:val="24"/>
        </w:rPr>
        <w:fldChar w:fldCharType="end"/>
      </w:r>
      <w:r w:rsidRPr="007E192F">
        <w:rPr>
          <w:rFonts w:ascii="Times New Roman" w:hAnsi="Times New Roman" w:cs="Times New Roman"/>
          <w:i/>
          <w:sz w:val="24"/>
          <w:szCs w:val="24"/>
        </w:rPr>
        <w:t xml:space="preserve"> does not work in terms of its own declared aims</w:t>
      </w:r>
      <w:r w:rsidRPr="007E192F">
        <w:rPr>
          <w:rFonts w:ascii="Times New Roman" w:hAnsi="Times New Roman" w:cs="Times New Roman"/>
          <w:sz w:val="24"/>
          <w:szCs w:val="24"/>
        </w:rPr>
        <w:t>.</w:t>
      </w:r>
    </w:p>
    <w:p w:rsidR="00905DBA" w:rsidRPr="007E192F" w:rsidRDefault="00905DBA" w:rsidP="00905DBA">
      <w:pPr>
        <w:numPr>
          <w:ilvl w:val="0"/>
          <w:numId w:val="18"/>
        </w:numPr>
        <w:spacing w:after="0" w:line="360" w:lineRule="auto"/>
        <w:ind w:left="1701" w:hanging="283"/>
        <w:jc w:val="both"/>
        <w:rPr>
          <w:rFonts w:ascii="Times New Roman" w:hAnsi="Times New Roman" w:cs="Times New Roman"/>
          <w:i/>
          <w:sz w:val="24"/>
          <w:szCs w:val="24"/>
        </w:rPr>
      </w:pPr>
      <w:r w:rsidRPr="007E192F">
        <w:rPr>
          <w:rFonts w:ascii="Times New Roman" w:hAnsi="Times New Roman" w:cs="Times New Roman"/>
          <w:i/>
          <w:sz w:val="24"/>
          <w:szCs w:val="24"/>
        </w:rPr>
        <w:t>Fundamental uncontrollability of criminal justice system</w:t>
      </w:r>
      <w:r w:rsidR="005C1D3C" w:rsidRPr="007E192F">
        <w:rPr>
          <w:rFonts w:ascii="Times New Roman" w:hAnsi="Times New Roman" w:cs="Times New Roman"/>
          <w:i/>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i/>
          <w:noProof/>
          <w:sz w:val="24"/>
          <w:szCs w:val="24"/>
        </w:rPr>
        <w:instrText>criminal justice system</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i/>
          <w:sz w:val="24"/>
          <w:szCs w:val="24"/>
        </w:rPr>
        <w:fldChar w:fldCharType="end"/>
      </w:r>
    </w:p>
    <w:p w:rsidR="00905DBA" w:rsidRPr="00494F3B" w:rsidRDefault="00905DBA" w:rsidP="00494F3B">
      <w:pPr>
        <w:numPr>
          <w:ilvl w:val="0"/>
          <w:numId w:val="18"/>
        </w:numPr>
        <w:spacing w:after="0" w:line="360" w:lineRule="auto"/>
        <w:ind w:left="1701" w:hanging="283"/>
        <w:jc w:val="both"/>
        <w:rPr>
          <w:rFonts w:ascii="Times New Roman" w:hAnsi="Times New Roman" w:cs="Times New Roman"/>
          <w:sz w:val="24"/>
          <w:szCs w:val="24"/>
        </w:rPr>
      </w:pPr>
      <w:r w:rsidRPr="007E192F">
        <w:rPr>
          <w:rFonts w:ascii="Times New Roman" w:hAnsi="Times New Roman" w:cs="Times New Roman"/>
          <w:i/>
          <w:sz w:val="24"/>
          <w:szCs w:val="24"/>
        </w:rPr>
        <w:t>Criminal justice approach is fundamentally flawed</w:t>
      </w:r>
      <w:r w:rsidRPr="007E192F">
        <w:rPr>
          <w:rFonts w:ascii="Times New Roman" w:hAnsi="Times New Roman" w:cs="Times New Roman"/>
          <w:sz w:val="24"/>
          <w:szCs w:val="24"/>
        </w:rPr>
        <w:t>.</w:t>
      </w:r>
      <w:r w:rsidRPr="007E192F">
        <w:rPr>
          <w:rStyle w:val="FootnoteReference"/>
          <w:rFonts w:ascii="Times New Roman" w:hAnsi="Times New Roman" w:cs="Times New Roman"/>
          <w:sz w:val="24"/>
          <w:szCs w:val="24"/>
        </w:rPr>
        <w:footnoteReference w:id="20"/>
      </w:r>
    </w:p>
    <w:p w:rsidR="00905DBA" w:rsidRPr="007E192F" w:rsidRDefault="00905DBA" w:rsidP="00905DBA">
      <w:pPr>
        <w:spacing w:line="360" w:lineRule="auto"/>
        <w:ind w:left="426" w:firstLine="708"/>
        <w:jc w:val="both"/>
        <w:rPr>
          <w:rFonts w:ascii="Times New Roman" w:hAnsi="Times New Roman" w:cs="Times New Roman"/>
          <w:sz w:val="24"/>
          <w:szCs w:val="24"/>
        </w:rPr>
      </w:pPr>
      <w:r w:rsidRPr="007E192F">
        <w:rPr>
          <w:rFonts w:ascii="Times New Roman" w:hAnsi="Times New Roman" w:cs="Times New Roman"/>
          <w:sz w:val="24"/>
          <w:szCs w:val="24"/>
        </w:rPr>
        <w:t>Menurut Hulsman</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Hulsman</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penyelesaiannya harus dilakukan dengan cara menggantikan </w:t>
      </w:r>
      <w:r w:rsidRPr="007E192F">
        <w:rPr>
          <w:rFonts w:ascii="Times New Roman" w:hAnsi="Times New Roman" w:cs="Times New Roman"/>
          <w:i/>
          <w:sz w:val="24"/>
          <w:szCs w:val="24"/>
        </w:rPr>
        <w:t>The Holy Trinity</w:t>
      </w:r>
      <w:r w:rsidR="005C1D3C" w:rsidRPr="007E192F">
        <w:rPr>
          <w:rFonts w:ascii="Times New Roman" w:hAnsi="Times New Roman" w:cs="Times New Roman"/>
          <w:i/>
          <w:sz w:val="24"/>
          <w:szCs w:val="24"/>
        </w:rPr>
        <w:fldChar w:fldCharType="begin"/>
      </w:r>
      <w:r w:rsidRPr="007E192F">
        <w:rPr>
          <w:rFonts w:ascii="Times New Roman" w:hAnsi="Times New Roman" w:cs="Times New Roman"/>
          <w:sz w:val="24"/>
          <w:szCs w:val="24"/>
        </w:rPr>
        <w:instrText xml:space="preserve"> XE "The Holy Trinity" </w:instrText>
      </w:r>
      <w:r w:rsidR="005C1D3C" w:rsidRPr="007E192F">
        <w:rPr>
          <w:rFonts w:ascii="Times New Roman" w:hAnsi="Times New Roman" w:cs="Times New Roman"/>
          <w:i/>
          <w:sz w:val="24"/>
          <w:szCs w:val="24"/>
        </w:rPr>
        <w:fldChar w:fldCharType="end"/>
      </w:r>
      <w:r w:rsidRPr="007E192F">
        <w:rPr>
          <w:rFonts w:ascii="Times New Roman" w:hAnsi="Times New Roman" w:cs="Times New Roman"/>
          <w:sz w:val="24"/>
          <w:szCs w:val="24"/>
        </w:rPr>
        <w:t xml:space="preserve"> (istilah yang digunakan penganut gerakan abolisionis terhadap; kejahatan (</w:t>
      </w:r>
      <w:r w:rsidRPr="007E192F">
        <w:rPr>
          <w:rFonts w:ascii="Times New Roman" w:hAnsi="Times New Roman" w:cs="Times New Roman"/>
          <w:i/>
          <w:sz w:val="24"/>
          <w:szCs w:val="24"/>
        </w:rPr>
        <w:t>crime</w:t>
      </w:r>
      <w:r w:rsidRPr="007E192F">
        <w:rPr>
          <w:rFonts w:ascii="Times New Roman" w:hAnsi="Times New Roman" w:cs="Times New Roman"/>
          <w:sz w:val="24"/>
          <w:szCs w:val="24"/>
        </w:rPr>
        <w:t>), penjahat (</w:t>
      </w:r>
      <w:r w:rsidRPr="007E192F">
        <w:rPr>
          <w:rFonts w:ascii="Times New Roman" w:hAnsi="Times New Roman" w:cs="Times New Roman"/>
          <w:i/>
          <w:sz w:val="24"/>
          <w:szCs w:val="24"/>
        </w:rPr>
        <w:t>criminal</w:t>
      </w:r>
      <w:r w:rsidRPr="007E192F">
        <w:rPr>
          <w:rFonts w:ascii="Times New Roman" w:hAnsi="Times New Roman" w:cs="Times New Roman"/>
          <w:sz w:val="24"/>
          <w:szCs w:val="24"/>
        </w:rPr>
        <w:t>) dan pidana (</w:t>
      </w:r>
      <w:r w:rsidRPr="007E192F">
        <w:rPr>
          <w:rFonts w:ascii="Times New Roman" w:hAnsi="Times New Roman" w:cs="Times New Roman"/>
          <w:i/>
          <w:sz w:val="24"/>
          <w:szCs w:val="24"/>
        </w:rPr>
        <w:t>punishment</w:t>
      </w:r>
      <w:r w:rsidRPr="007E192F">
        <w:rPr>
          <w:rFonts w:ascii="Times New Roman" w:hAnsi="Times New Roman" w:cs="Times New Roman"/>
          <w:sz w:val="24"/>
          <w:szCs w:val="24"/>
        </w:rPr>
        <w:t>), dengan konsep-konsep :</w:t>
      </w:r>
    </w:p>
    <w:p w:rsidR="00905DBA" w:rsidRPr="007E192F" w:rsidRDefault="00905DBA" w:rsidP="00905DBA">
      <w:pPr>
        <w:numPr>
          <w:ilvl w:val="0"/>
          <w:numId w:val="19"/>
        </w:numPr>
        <w:spacing w:after="0" w:line="360" w:lineRule="auto"/>
        <w:ind w:left="1701" w:hanging="283"/>
        <w:jc w:val="both"/>
        <w:rPr>
          <w:rFonts w:ascii="Times New Roman" w:hAnsi="Times New Roman" w:cs="Times New Roman"/>
          <w:sz w:val="24"/>
          <w:szCs w:val="24"/>
        </w:rPr>
      </w:pPr>
      <w:r w:rsidRPr="007E192F">
        <w:rPr>
          <w:rFonts w:ascii="Times New Roman" w:hAnsi="Times New Roman" w:cs="Times New Roman"/>
          <w:i/>
          <w:sz w:val="24"/>
          <w:szCs w:val="24"/>
        </w:rPr>
        <w:lastRenderedPageBreak/>
        <w:t>Problematic situation</w:t>
      </w:r>
      <w:r w:rsidR="005C1D3C" w:rsidRPr="007E192F">
        <w:rPr>
          <w:rFonts w:ascii="Times New Roman" w:hAnsi="Times New Roman" w:cs="Times New Roman"/>
          <w:i/>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Problematic situation</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i/>
          <w:sz w:val="24"/>
          <w:szCs w:val="24"/>
        </w:rPr>
        <w:fldChar w:fldCharType="end"/>
      </w:r>
      <w:r w:rsidRPr="007E192F">
        <w:rPr>
          <w:rFonts w:ascii="Times New Roman" w:hAnsi="Times New Roman" w:cs="Times New Roman"/>
          <w:sz w:val="24"/>
          <w:szCs w:val="24"/>
        </w:rPr>
        <w:t xml:space="preserve">, yakni berupa  usaha untuk melakukan reintepretasi terhadap konsep kejahatan dikaitkan dengan situasi yang terjadi di dalam masyarakat dan menganggapnya sebagai bagian dari kehidupan. </w:t>
      </w:r>
    </w:p>
    <w:p w:rsidR="00905DBA" w:rsidRPr="007E192F" w:rsidRDefault="00905DBA" w:rsidP="00905DBA">
      <w:pPr>
        <w:numPr>
          <w:ilvl w:val="0"/>
          <w:numId w:val="19"/>
        </w:numPr>
        <w:spacing w:after="0" w:line="360" w:lineRule="auto"/>
        <w:ind w:left="1701" w:hanging="283"/>
        <w:jc w:val="both"/>
        <w:rPr>
          <w:rFonts w:ascii="Times New Roman" w:hAnsi="Times New Roman" w:cs="Times New Roman"/>
          <w:i/>
          <w:sz w:val="24"/>
          <w:szCs w:val="24"/>
        </w:rPr>
      </w:pPr>
      <w:r w:rsidRPr="007E192F">
        <w:rPr>
          <w:rFonts w:ascii="Times New Roman" w:hAnsi="Times New Roman" w:cs="Times New Roman"/>
          <w:i/>
          <w:sz w:val="24"/>
          <w:szCs w:val="24"/>
        </w:rPr>
        <w:t>Directly invloved</w:t>
      </w:r>
      <w:r w:rsidR="005C1D3C" w:rsidRPr="007E192F">
        <w:rPr>
          <w:rFonts w:ascii="Times New Roman" w:hAnsi="Times New Roman" w:cs="Times New Roman"/>
          <w:i/>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i/>
          <w:noProof/>
          <w:sz w:val="24"/>
          <w:szCs w:val="24"/>
        </w:rPr>
        <w:instrText>Directly invloved</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i/>
          <w:sz w:val="24"/>
          <w:szCs w:val="24"/>
        </w:rPr>
        <w:fldChar w:fldCharType="end"/>
      </w:r>
      <w:r w:rsidRPr="007E192F">
        <w:rPr>
          <w:rFonts w:ascii="Times New Roman" w:hAnsi="Times New Roman" w:cs="Times New Roman"/>
          <w:sz w:val="24"/>
          <w:szCs w:val="24"/>
        </w:rPr>
        <w:t>, yang merupakan suatu mekanisme yang memungkinkan mereka yang terlibat dalam situasi problematik untuk memecahkan masalahnya dengan menghindarkan diri dari keterasingan.</w:t>
      </w:r>
    </w:p>
    <w:p w:rsidR="00905DBA" w:rsidRPr="00494F3B" w:rsidRDefault="00905DBA" w:rsidP="00494F3B">
      <w:pPr>
        <w:numPr>
          <w:ilvl w:val="0"/>
          <w:numId w:val="19"/>
        </w:numPr>
        <w:spacing w:after="0" w:line="360" w:lineRule="auto"/>
        <w:ind w:left="1701" w:hanging="283"/>
        <w:jc w:val="both"/>
        <w:rPr>
          <w:rFonts w:ascii="Times New Roman" w:hAnsi="Times New Roman" w:cs="Times New Roman"/>
          <w:i/>
          <w:sz w:val="24"/>
          <w:szCs w:val="24"/>
        </w:rPr>
      </w:pPr>
      <w:r w:rsidRPr="007E192F">
        <w:rPr>
          <w:rFonts w:ascii="Times New Roman" w:hAnsi="Times New Roman" w:cs="Times New Roman"/>
          <w:i/>
          <w:sz w:val="24"/>
          <w:szCs w:val="24"/>
        </w:rPr>
        <w:t>Style of social control</w:t>
      </w:r>
      <w:r w:rsidR="005C1D3C" w:rsidRPr="007E192F">
        <w:rPr>
          <w:rFonts w:ascii="Times New Roman" w:hAnsi="Times New Roman" w:cs="Times New Roman"/>
          <w:i/>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i/>
          <w:noProof/>
          <w:sz w:val="24"/>
          <w:szCs w:val="24"/>
          <w:lang w:val="sv-SE"/>
        </w:rPr>
        <w:instrText>control</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i/>
          <w:sz w:val="24"/>
          <w:szCs w:val="24"/>
        </w:rPr>
        <w:fldChar w:fldCharType="end"/>
      </w:r>
      <w:r w:rsidRPr="007E192F">
        <w:rPr>
          <w:rFonts w:ascii="Times New Roman" w:hAnsi="Times New Roman" w:cs="Times New Roman"/>
          <w:i/>
          <w:sz w:val="24"/>
          <w:szCs w:val="24"/>
        </w:rPr>
        <w:t>/s</w:t>
      </w:r>
      <w:r w:rsidR="005C1D3C" w:rsidRPr="007E192F">
        <w:rPr>
          <w:rFonts w:ascii="Times New Roman" w:hAnsi="Times New Roman" w:cs="Times New Roman"/>
          <w:i/>
          <w:sz w:val="24"/>
          <w:szCs w:val="24"/>
        </w:rPr>
        <w:fldChar w:fldCharType="begin"/>
      </w:r>
      <w:r w:rsidRPr="007E192F">
        <w:rPr>
          <w:rFonts w:ascii="Times New Roman" w:hAnsi="Times New Roman" w:cs="Times New Roman"/>
          <w:sz w:val="24"/>
          <w:szCs w:val="24"/>
        </w:rPr>
        <w:instrText xml:space="preserve"> XE "Style of social control/structural change" </w:instrText>
      </w:r>
      <w:r w:rsidR="005C1D3C" w:rsidRPr="007E192F">
        <w:rPr>
          <w:rFonts w:ascii="Times New Roman" w:hAnsi="Times New Roman" w:cs="Times New Roman"/>
          <w:i/>
          <w:sz w:val="24"/>
          <w:szCs w:val="24"/>
        </w:rPr>
        <w:fldChar w:fldCharType="end"/>
      </w:r>
      <w:r w:rsidRPr="007E192F">
        <w:rPr>
          <w:rFonts w:ascii="Times New Roman" w:hAnsi="Times New Roman" w:cs="Times New Roman"/>
          <w:i/>
          <w:sz w:val="24"/>
          <w:szCs w:val="24"/>
        </w:rPr>
        <w:t>tructural change</w:t>
      </w:r>
      <w:r w:rsidRPr="007E192F">
        <w:rPr>
          <w:rFonts w:ascii="Times New Roman" w:hAnsi="Times New Roman" w:cs="Times New Roman"/>
          <w:sz w:val="24"/>
          <w:szCs w:val="24"/>
        </w:rPr>
        <w:t>, yang artinya adalah bahwa cara apa saja yang akan dipilih , harus mensyaratkan negoisasi antara mereka-mereka yang terlibat.</w:t>
      </w:r>
    </w:p>
    <w:p w:rsidR="00905DBA" w:rsidRDefault="00905DBA" w:rsidP="00905DBA">
      <w:pPr>
        <w:spacing w:after="240" w:line="360" w:lineRule="auto"/>
        <w:ind w:left="426" w:firstLine="708"/>
        <w:jc w:val="both"/>
        <w:rPr>
          <w:rFonts w:ascii="Times New Roman" w:hAnsi="Times New Roman" w:cs="Times New Roman"/>
          <w:sz w:val="24"/>
          <w:szCs w:val="24"/>
        </w:rPr>
      </w:pPr>
      <w:r w:rsidRPr="007E192F">
        <w:rPr>
          <w:rFonts w:ascii="Times New Roman" w:hAnsi="Times New Roman" w:cs="Times New Roman"/>
          <w:sz w:val="24"/>
          <w:szCs w:val="24"/>
        </w:rPr>
        <w:t>Pendekatan yang dilakukan merupakan upaya mediasi dengan memberikan kesempatan kepada para pihak yang terlibat dalam perkara tersebut untuk menyelesaikan masalahnya dengan kesepakatan yang terbaik bagi semua pihak.</w:t>
      </w:r>
    </w:p>
    <w:p w:rsidR="00494F3B" w:rsidRDefault="00905DBA" w:rsidP="00905DBA">
      <w:pPr>
        <w:spacing w:after="240" w:line="360" w:lineRule="auto"/>
        <w:ind w:left="426" w:firstLine="708"/>
        <w:jc w:val="both"/>
        <w:rPr>
          <w:rFonts w:ascii="Times New Roman" w:hAnsi="Times New Roman" w:cs="Times New Roman"/>
          <w:sz w:val="24"/>
          <w:szCs w:val="24"/>
        </w:rPr>
      </w:pPr>
      <w:r w:rsidRPr="007E192F">
        <w:rPr>
          <w:rFonts w:ascii="Times New Roman" w:hAnsi="Times New Roman" w:cs="Times New Roman"/>
          <w:sz w:val="24"/>
          <w:szCs w:val="24"/>
          <w:lang w:val="en-US"/>
        </w:rPr>
        <w:t>K</w:t>
      </w:r>
      <w:r w:rsidRPr="007E192F">
        <w:rPr>
          <w:rFonts w:ascii="Times New Roman" w:hAnsi="Times New Roman" w:cs="Times New Roman"/>
          <w:sz w:val="24"/>
          <w:szCs w:val="24"/>
        </w:rPr>
        <w:t>elompok reformis</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reformis</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memandang bahwa penyelesaian melalui sarana penal</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lang w:val="sv-SE"/>
        </w:rPr>
        <w:instrText>sarana penal</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tidak dapat mengatasi kriminalitas. Kelompok abolisionis menganggap bahwa peradilan pidana prakteknya  hanya memaksakan putusannya, atas dasar interprestasi norma dan nilai yang dihasilkan oleh konsensus, yang dianggap paling benar (</w:t>
      </w:r>
      <w:r w:rsidRPr="007E192F">
        <w:rPr>
          <w:rFonts w:ascii="Times New Roman" w:hAnsi="Times New Roman" w:cs="Times New Roman"/>
          <w:i/>
          <w:sz w:val="24"/>
          <w:szCs w:val="24"/>
        </w:rPr>
        <w:t>consensus</w:t>
      </w:r>
      <w:r w:rsidR="005C1D3C" w:rsidRPr="007E192F">
        <w:rPr>
          <w:rFonts w:ascii="Times New Roman" w:hAnsi="Times New Roman" w:cs="Times New Roman"/>
          <w:i/>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i/>
          <w:noProof/>
          <w:sz w:val="24"/>
          <w:szCs w:val="24"/>
        </w:rPr>
        <w:instrText>consensus</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i/>
          <w:sz w:val="24"/>
          <w:szCs w:val="24"/>
        </w:rPr>
        <w:fldChar w:fldCharType="end"/>
      </w:r>
      <w:r w:rsidRPr="007E192F">
        <w:rPr>
          <w:rFonts w:ascii="Times New Roman" w:hAnsi="Times New Roman" w:cs="Times New Roman"/>
          <w:i/>
          <w:sz w:val="24"/>
          <w:szCs w:val="24"/>
        </w:rPr>
        <w:t xml:space="preserve"> model</w:t>
      </w:r>
      <w:r w:rsidRPr="007E192F">
        <w:rPr>
          <w:rFonts w:ascii="Times New Roman" w:hAnsi="Times New Roman" w:cs="Times New Roman"/>
          <w:sz w:val="24"/>
          <w:szCs w:val="24"/>
        </w:rPr>
        <w:t xml:space="preserve">). Peradilan pidana yang didasarkan atas model ini tidak pernah menciptakan pengertian, baik terhadap pelaku tindak pidana, maupun pada korban. Hukum pidana hanya keras terhadap orang, tetapi tidak keras terhadap kejahatan. </w:t>
      </w:r>
      <w:r w:rsidRPr="007E192F">
        <w:rPr>
          <w:rStyle w:val="FootnoteReference"/>
          <w:rFonts w:ascii="Times New Roman" w:hAnsi="Times New Roman" w:cs="Times New Roman"/>
          <w:sz w:val="24"/>
          <w:szCs w:val="24"/>
        </w:rPr>
        <w:footnoteReference w:id="21"/>
      </w:r>
    </w:p>
    <w:p w:rsidR="00905DBA" w:rsidRPr="007E192F" w:rsidRDefault="00905DBA" w:rsidP="00905DBA">
      <w:pPr>
        <w:spacing w:after="240" w:line="360" w:lineRule="auto"/>
        <w:ind w:left="426" w:firstLine="708"/>
        <w:jc w:val="both"/>
        <w:rPr>
          <w:rFonts w:ascii="Times New Roman" w:hAnsi="Times New Roman" w:cs="Times New Roman"/>
          <w:sz w:val="24"/>
          <w:szCs w:val="24"/>
        </w:rPr>
      </w:pPr>
      <w:r w:rsidRPr="007E192F">
        <w:rPr>
          <w:rFonts w:ascii="Times New Roman" w:hAnsi="Times New Roman" w:cs="Times New Roman"/>
          <w:sz w:val="24"/>
          <w:szCs w:val="24"/>
        </w:rPr>
        <w:t>Mekanisme hukum dan aparat penegak hukum (</w:t>
      </w:r>
      <w:r w:rsidRPr="007E192F">
        <w:rPr>
          <w:rFonts w:ascii="Times New Roman" w:hAnsi="Times New Roman" w:cs="Times New Roman"/>
          <w:i/>
          <w:sz w:val="24"/>
          <w:szCs w:val="24"/>
        </w:rPr>
        <w:t>criminal justice system</w:t>
      </w:r>
      <w:r w:rsidR="005C1D3C" w:rsidRPr="007E192F">
        <w:rPr>
          <w:rFonts w:ascii="Times New Roman" w:hAnsi="Times New Roman" w:cs="Times New Roman"/>
          <w:i/>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i/>
          <w:noProof/>
          <w:sz w:val="24"/>
          <w:szCs w:val="24"/>
        </w:rPr>
        <w:instrText>criminal justice system</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i/>
          <w:sz w:val="24"/>
          <w:szCs w:val="24"/>
        </w:rPr>
        <w:fldChar w:fldCharType="end"/>
      </w:r>
      <w:r w:rsidRPr="007E192F">
        <w:rPr>
          <w:rFonts w:ascii="Times New Roman" w:hAnsi="Times New Roman" w:cs="Times New Roman"/>
          <w:sz w:val="24"/>
          <w:szCs w:val="24"/>
        </w:rPr>
        <w:t>) beserta masyarakat menjadi faktor yang harus mendapat perhatian yang cukup untuk memberikan perlindungan dan jaminan terpenuhinya hak-hak dasar tersangka.</w:t>
      </w:r>
    </w:p>
    <w:p w:rsidR="00905DBA" w:rsidRPr="007E192F" w:rsidRDefault="00905DBA" w:rsidP="00905DBA">
      <w:pPr>
        <w:widowControl w:val="0"/>
        <w:numPr>
          <w:ilvl w:val="0"/>
          <w:numId w:val="13"/>
        </w:numPr>
        <w:suppressAutoHyphens/>
        <w:spacing w:after="0" w:line="360" w:lineRule="auto"/>
        <w:ind w:left="426" w:hanging="426"/>
        <w:jc w:val="both"/>
        <w:rPr>
          <w:rFonts w:ascii="Times New Roman" w:eastAsia="Calibri" w:hAnsi="Times New Roman" w:cs="Times New Roman"/>
          <w:b/>
          <w:sz w:val="24"/>
          <w:szCs w:val="24"/>
          <w:lang w:val="en-US"/>
        </w:rPr>
      </w:pPr>
      <w:r w:rsidRPr="007E192F">
        <w:rPr>
          <w:rFonts w:ascii="Times New Roman" w:eastAsia="Calibri" w:hAnsi="Times New Roman" w:cs="Times New Roman"/>
          <w:b/>
          <w:sz w:val="24"/>
          <w:szCs w:val="24"/>
          <w:lang w:val="en-US"/>
        </w:rPr>
        <w:t>Sistem Pertanggungjawaban Pidana</w:t>
      </w:r>
    </w:p>
    <w:p w:rsidR="00905DBA" w:rsidRDefault="00905DBA" w:rsidP="00905DBA">
      <w:pPr>
        <w:widowControl w:val="0"/>
        <w:spacing w:after="0" w:line="360" w:lineRule="auto"/>
        <w:ind w:left="426" w:firstLine="708"/>
        <w:jc w:val="both"/>
        <w:rPr>
          <w:rFonts w:ascii="Times New Roman" w:eastAsia="Calibri" w:hAnsi="Times New Roman" w:cs="Times New Roman"/>
          <w:sz w:val="24"/>
          <w:szCs w:val="24"/>
          <w:lang w:val="en-US"/>
        </w:rPr>
      </w:pPr>
      <w:r w:rsidRPr="007E192F">
        <w:rPr>
          <w:rFonts w:ascii="Times New Roman" w:eastAsia="Calibri" w:hAnsi="Times New Roman" w:cs="Times New Roman"/>
          <w:sz w:val="24"/>
          <w:szCs w:val="24"/>
          <w:lang w:val="en-US"/>
        </w:rPr>
        <w:t>Sistem merupakan tatanan atau kesatuan yang utuh terdiri bagian-bagian atau unsur-unsur yang saling berkaitan erat satu sama lain.</w:t>
      </w:r>
      <w:r w:rsidRPr="007E192F">
        <w:rPr>
          <w:rStyle w:val="FootnoteReference"/>
          <w:rFonts w:ascii="Times New Roman" w:eastAsia="Calibri" w:hAnsi="Times New Roman" w:cs="Times New Roman"/>
          <w:sz w:val="24"/>
          <w:szCs w:val="24"/>
          <w:lang w:val="en-US"/>
        </w:rPr>
        <w:footnoteReference w:id="22"/>
      </w:r>
      <w:r w:rsidRPr="007E192F">
        <w:rPr>
          <w:rFonts w:ascii="Times New Roman" w:eastAsia="Calibri" w:hAnsi="Times New Roman" w:cs="Times New Roman"/>
          <w:sz w:val="24"/>
          <w:szCs w:val="24"/>
          <w:lang w:val="en-US"/>
        </w:rPr>
        <w:t>Masing-masing bagian atau unsur harus dilihat dalam kaitannya dengan bagian-bagian atau unsur-unsur lain dan dengan keseluruhannya seperti mozaik atau “</w:t>
      </w:r>
      <w:r w:rsidRPr="007E192F">
        <w:rPr>
          <w:rFonts w:ascii="Times New Roman" w:eastAsia="Calibri" w:hAnsi="Times New Roman" w:cs="Times New Roman"/>
          <w:i/>
          <w:sz w:val="24"/>
          <w:szCs w:val="24"/>
          <w:lang w:val="en-US"/>
        </w:rPr>
        <w:t>legpuzzle</w:t>
      </w:r>
      <w:r w:rsidRPr="007E192F">
        <w:rPr>
          <w:rFonts w:ascii="Times New Roman" w:eastAsia="Calibri" w:hAnsi="Times New Roman" w:cs="Times New Roman"/>
          <w:sz w:val="24"/>
          <w:szCs w:val="24"/>
          <w:lang w:val="en-US"/>
        </w:rPr>
        <w:t>”. Masing-masing bagian tidak berdiri sendiri lepas satu sama lain tetapi kait mengkait. Arti pentingnya tiap bagian terletak dalam ikatan sistem, dalam kesatuan karena hubungannya yang sistematis.</w:t>
      </w:r>
    </w:p>
    <w:p w:rsidR="00905DBA" w:rsidRPr="00EF42C1" w:rsidRDefault="00905DBA" w:rsidP="00905DBA">
      <w:pPr>
        <w:widowControl w:val="0"/>
        <w:spacing w:after="0" w:line="360" w:lineRule="auto"/>
        <w:ind w:left="426" w:firstLine="708"/>
        <w:jc w:val="both"/>
        <w:rPr>
          <w:rFonts w:ascii="Times New Roman" w:eastAsia="Calibri" w:hAnsi="Times New Roman" w:cs="Times New Roman"/>
          <w:sz w:val="24"/>
          <w:szCs w:val="24"/>
          <w:lang w:val="en-US"/>
        </w:rPr>
      </w:pPr>
      <w:r w:rsidRPr="007E192F">
        <w:rPr>
          <w:rFonts w:ascii="Times New Roman" w:hAnsi="Times New Roman" w:cs="Times New Roman"/>
          <w:sz w:val="24"/>
          <w:szCs w:val="24"/>
        </w:rPr>
        <w:t>Setiap sistem terdiri dari empat elemen , yaitu :</w:t>
      </w:r>
    </w:p>
    <w:p w:rsidR="00905DBA" w:rsidRPr="007E192F" w:rsidRDefault="00905DBA" w:rsidP="00905DBA">
      <w:pPr>
        <w:numPr>
          <w:ilvl w:val="0"/>
          <w:numId w:val="14"/>
        </w:numPr>
        <w:suppressAutoHyphens/>
        <w:spacing w:after="0" w:line="360" w:lineRule="auto"/>
        <w:ind w:left="986" w:hanging="357"/>
        <w:jc w:val="both"/>
        <w:rPr>
          <w:rFonts w:ascii="Times New Roman" w:hAnsi="Times New Roman" w:cs="Times New Roman"/>
          <w:sz w:val="24"/>
          <w:szCs w:val="24"/>
        </w:rPr>
      </w:pPr>
      <w:r w:rsidRPr="007E192F">
        <w:rPr>
          <w:rFonts w:ascii="Times New Roman" w:hAnsi="Times New Roman" w:cs="Times New Roman"/>
          <w:bCs/>
          <w:sz w:val="24"/>
          <w:szCs w:val="24"/>
        </w:rPr>
        <w:lastRenderedPageBreak/>
        <w:t>Objek</w:t>
      </w:r>
      <w:r w:rsidRPr="007E192F">
        <w:rPr>
          <w:rFonts w:ascii="Times New Roman" w:hAnsi="Times New Roman" w:cs="Times New Roman"/>
          <w:sz w:val="24"/>
          <w:szCs w:val="24"/>
        </w:rPr>
        <w:t>, yang dapat berupa bagian, elemen, ataupun variabel. Ia dapat benda fisik, abstrak, ataupun keduanya sekaligus; tergantung kepada sifat sistem tersebut.</w:t>
      </w:r>
    </w:p>
    <w:p w:rsidR="00905DBA" w:rsidRPr="007E192F" w:rsidRDefault="00905DBA" w:rsidP="00905DBA">
      <w:pPr>
        <w:numPr>
          <w:ilvl w:val="0"/>
          <w:numId w:val="14"/>
        </w:numPr>
        <w:suppressAutoHyphens/>
        <w:spacing w:after="0" w:line="360" w:lineRule="auto"/>
        <w:ind w:left="986" w:hanging="357"/>
        <w:jc w:val="both"/>
        <w:rPr>
          <w:rFonts w:ascii="Times New Roman" w:hAnsi="Times New Roman" w:cs="Times New Roman"/>
          <w:sz w:val="24"/>
          <w:szCs w:val="24"/>
        </w:rPr>
      </w:pPr>
      <w:r w:rsidRPr="007E192F">
        <w:rPr>
          <w:rFonts w:ascii="Times New Roman" w:hAnsi="Times New Roman" w:cs="Times New Roman"/>
          <w:bCs/>
          <w:sz w:val="24"/>
          <w:szCs w:val="24"/>
        </w:rPr>
        <w:t>Atribut</w:t>
      </w:r>
      <w:r w:rsidRPr="007E192F">
        <w:rPr>
          <w:rFonts w:ascii="Times New Roman" w:hAnsi="Times New Roman" w:cs="Times New Roman"/>
          <w:sz w:val="24"/>
          <w:szCs w:val="24"/>
        </w:rPr>
        <w:t>, yang menentukan kualitas atau sifat kepemilikan sistem dan objeknya.</w:t>
      </w:r>
    </w:p>
    <w:p w:rsidR="00905DBA" w:rsidRPr="007E192F" w:rsidRDefault="00905DBA" w:rsidP="00905DBA">
      <w:pPr>
        <w:numPr>
          <w:ilvl w:val="0"/>
          <w:numId w:val="14"/>
        </w:numPr>
        <w:suppressAutoHyphens/>
        <w:spacing w:after="0" w:line="360" w:lineRule="auto"/>
        <w:ind w:left="986" w:hanging="357"/>
        <w:jc w:val="both"/>
        <w:rPr>
          <w:rFonts w:ascii="Times New Roman" w:hAnsi="Times New Roman" w:cs="Times New Roman"/>
          <w:sz w:val="24"/>
          <w:szCs w:val="24"/>
        </w:rPr>
      </w:pPr>
      <w:r w:rsidRPr="007E192F">
        <w:rPr>
          <w:rFonts w:ascii="Times New Roman" w:hAnsi="Times New Roman" w:cs="Times New Roman"/>
          <w:bCs/>
          <w:sz w:val="24"/>
          <w:szCs w:val="24"/>
        </w:rPr>
        <w:t>Hubungan internal</w:t>
      </w:r>
      <w:r w:rsidRPr="007E192F">
        <w:rPr>
          <w:rFonts w:ascii="Times New Roman" w:hAnsi="Times New Roman" w:cs="Times New Roman"/>
          <w:sz w:val="24"/>
          <w:szCs w:val="24"/>
        </w:rPr>
        <w:t>, di antara objek-objek di dalamnya.</w:t>
      </w:r>
    </w:p>
    <w:p w:rsidR="00905DBA" w:rsidRPr="007E192F" w:rsidRDefault="00905DBA" w:rsidP="00905DBA">
      <w:pPr>
        <w:numPr>
          <w:ilvl w:val="0"/>
          <w:numId w:val="14"/>
        </w:numPr>
        <w:suppressAutoHyphens/>
        <w:spacing w:after="0" w:line="360" w:lineRule="auto"/>
        <w:ind w:left="986" w:hanging="357"/>
        <w:jc w:val="both"/>
        <w:rPr>
          <w:rFonts w:ascii="Times New Roman" w:hAnsi="Times New Roman" w:cs="Times New Roman"/>
          <w:sz w:val="24"/>
          <w:szCs w:val="24"/>
        </w:rPr>
      </w:pPr>
      <w:r w:rsidRPr="007E192F">
        <w:rPr>
          <w:rFonts w:ascii="Times New Roman" w:hAnsi="Times New Roman" w:cs="Times New Roman"/>
          <w:bCs/>
          <w:sz w:val="24"/>
          <w:szCs w:val="24"/>
        </w:rPr>
        <w:t>Lingkungan</w:t>
      </w:r>
      <w:r w:rsidRPr="007E192F">
        <w:rPr>
          <w:rFonts w:ascii="Times New Roman" w:hAnsi="Times New Roman" w:cs="Times New Roman"/>
          <w:sz w:val="24"/>
          <w:szCs w:val="24"/>
        </w:rPr>
        <w:t>, tempat di mana sistem berada.</w:t>
      </w:r>
    </w:p>
    <w:p w:rsidR="00905DBA" w:rsidRPr="007E192F" w:rsidRDefault="00905DBA" w:rsidP="00905DBA">
      <w:pPr>
        <w:spacing w:after="0" w:line="360" w:lineRule="auto"/>
        <w:ind w:left="986"/>
        <w:jc w:val="both"/>
        <w:rPr>
          <w:rFonts w:ascii="Times New Roman" w:hAnsi="Times New Roman" w:cs="Times New Roman"/>
          <w:sz w:val="24"/>
          <w:szCs w:val="24"/>
        </w:rPr>
      </w:pPr>
    </w:p>
    <w:p w:rsidR="00905DBA" w:rsidRDefault="00905DBA" w:rsidP="00905DBA">
      <w:pPr>
        <w:spacing w:after="0" w:line="360" w:lineRule="auto"/>
        <w:ind w:left="425" w:firstLine="709"/>
        <w:jc w:val="both"/>
        <w:rPr>
          <w:rFonts w:ascii="Times New Roman" w:hAnsi="Times New Roman" w:cs="Times New Roman"/>
          <w:sz w:val="24"/>
          <w:szCs w:val="24"/>
        </w:rPr>
      </w:pPr>
      <w:r>
        <w:rPr>
          <w:rFonts w:ascii="Times New Roman" w:hAnsi="Times New Roman" w:cs="Times New Roman"/>
          <w:sz w:val="24"/>
          <w:szCs w:val="24"/>
        </w:rPr>
        <w:t>B</w:t>
      </w:r>
      <w:r w:rsidRPr="007E192F">
        <w:rPr>
          <w:rFonts w:ascii="Times New Roman" w:hAnsi="Times New Roman" w:cs="Times New Roman"/>
          <w:sz w:val="24"/>
          <w:szCs w:val="24"/>
        </w:rPr>
        <w:t xml:space="preserve">eberapa elemen yang membentuk sebuah sistem, yaitu: tujuan, masukan, proses, keluaran, batas, mekanisme pengendalian dan umpan balik serta lingkungan. Setiap sistem memiliki tujuan (Goal), entah hanya satu atau mungkin banyak. Tujuan inilah yang menjadi pemotivasi yang mengarahkan sistem. Tanpa tujuan, sistem menjadi tak terarah dan tak terkendali. Tentu saja, tujuan antara satu sistem dengan sistem yang lain berbeda. Masukan (input) sistem adalah segala sesuatu yang masuk ke dalam sistem dan selanjutnya menjadi bahan yang diproses. Proses merupakan bagian yang melakukan perubahan atau transformasi dari masukan menjadi keluaran yang berguna dan lebih bernilai. Keluaran (output) merupakan hasil dari pemrosesan. </w:t>
      </w:r>
    </w:p>
    <w:p w:rsidR="00494F3B" w:rsidRDefault="00905DBA" w:rsidP="00905DBA">
      <w:pPr>
        <w:spacing w:line="360" w:lineRule="auto"/>
        <w:ind w:left="426" w:firstLine="708"/>
        <w:jc w:val="both"/>
        <w:rPr>
          <w:rFonts w:ascii="Times New Roman" w:hAnsi="Times New Roman" w:cs="Times New Roman"/>
          <w:sz w:val="24"/>
          <w:szCs w:val="24"/>
        </w:rPr>
      </w:pPr>
      <w:r w:rsidRPr="007E192F">
        <w:rPr>
          <w:rFonts w:ascii="Times New Roman" w:hAnsi="Times New Roman" w:cs="Times New Roman"/>
          <w:bCs/>
          <w:sz w:val="24"/>
          <w:szCs w:val="24"/>
        </w:rPr>
        <w:t xml:space="preserve">Batas </w:t>
      </w:r>
      <w:r w:rsidRPr="007E192F">
        <w:rPr>
          <w:rFonts w:ascii="Times New Roman" w:hAnsi="Times New Roman" w:cs="Times New Roman"/>
          <w:i/>
          <w:sz w:val="24"/>
          <w:szCs w:val="24"/>
        </w:rPr>
        <w:t>(boundary</w:t>
      </w:r>
      <w:r w:rsidRPr="007E192F">
        <w:rPr>
          <w:rFonts w:ascii="Times New Roman" w:hAnsi="Times New Roman" w:cs="Times New Roman"/>
          <w:sz w:val="24"/>
          <w:szCs w:val="24"/>
        </w:rPr>
        <w:t>) sistem adalah pemisah antara sistem dan daerah di luar sistem (lingkungan). Batas sistem menentukan konfigurasi, ruang lingkup, atau kemampuan sistem. Mekanisme pengendalian (</w:t>
      </w:r>
      <w:r w:rsidRPr="007E192F">
        <w:rPr>
          <w:rFonts w:ascii="Times New Roman" w:hAnsi="Times New Roman" w:cs="Times New Roman"/>
          <w:i/>
          <w:sz w:val="24"/>
          <w:szCs w:val="24"/>
        </w:rPr>
        <w:t>control mechanism</w:t>
      </w:r>
      <w:r w:rsidRPr="007E192F">
        <w:rPr>
          <w:rFonts w:ascii="Times New Roman" w:hAnsi="Times New Roman" w:cs="Times New Roman"/>
          <w:sz w:val="24"/>
          <w:szCs w:val="24"/>
        </w:rPr>
        <w:t>) diwujudkan dengan menggunakan umpan balik (</w:t>
      </w:r>
      <w:r w:rsidRPr="007E192F">
        <w:rPr>
          <w:rFonts w:ascii="Times New Roman" w:hAnsi="Times New Roman" w:cs="Times New Roman"/>
          <w:i/>
          <w:sz w:val="24"/>
          <w:szCs w:val="24"/>
        </w:rPr>
        <w:t>feedback</w:t>
      </w:r>
      <w:r w:rsidRPr="007E192F">
        <w:rPr>
          <w:rFonts w:ascii="Times New Roman" w:hAnsi="Times New Roman" w:cs="Times New Roman"/>
          <w:sz w:val="24"/>
          <w:szCs w:val="24"/>
        </w:rPr>
        <w:t xml:space="preserve">), yang mencuplik keluaran. </w:t>
      </w:r>
    </w:p>
    <w:p w:rsidR="00905DBA" w:rsidRPr="009054D5" w:rsidRDefault="00905DBA" w:rsidP="00905DBA">
      <w:pPr>
        <w:spacing w:line="360" w:lineRule="auto"/>
        <w:ind w:left="426" w:firstLine="708"/>
        <w:jc w:val="both"/>
        <w:rPr>
          <w:rFonts w:ascii="Times New Roman" w:hAnsi="Times New Roman" w:cs="Times New Roman"/>
          <w:sz w:val="24"/>
          <w:szCs w:val="24"/>
        </w:rPr>
      </w:pPr>
      <w:r w:rsidRPr="007E192F">
        <w:rPr>
          <w:rFonts w:ascii="Times New Roman" w:hAnsi="Times New Roman" w:cs="Times New Roman"/>
          <w:sz w:val="24"/>
          <w:szCs w:val="24"/>
        </w:rPr>
        <w:t xml:space="preserve">Umpan balik ini digunakan untuk mengendalikan baik masukan maupun proses. Tujuannya adalah untuk mengatur agar sistem berjalan sesuai dengan tujuan. Lingkungan adalah segala sesuatu yang berada di luar sistem. Lingkungan bisa berpengaruh terhadap operasi sistem dalam arti bisa merugikan atau menguntungkan sistem itu sendiri. Lingkungan yang merugikan tentu saja harus ditahan dan dikendalikan supaya tidak mengganggu kelangsungan operasi sistem, sedangkan yang menguntungkan tetap harus terus dijaga, karena akan </w:t>
      </w:r>
      <w:r w:rsidRPr="009054D5">
        <w:rPr>
          <w:rFonts w:ascii="Times New Roman" w:hAnsi="Times New Roman" w:cs="Times New Roman"/>
          <w:sz w:val="24"/>
          <w:szCs w:val="24"/>
        </w:rPr>
        <w:t>memacu terhadap kelangsungan hidup sistem.</w:t>
      </w:r>
    </w:p>
    <w:p w:rsidR="00905DBA" w:rsidRDefault="00905DBA" w:rsidP="00905DBA">
      <w:pPr>
        <w:spacing w:after="0" w:line="360" w:lineRule="auto"/>
        <w:ind w:left="425" w:firstLine="709"/>
        <w:jc w:val="both"/>
        <w:rPr>
          <w:rFonts w:ascii="Times New Roman" w:eastAsia="Times New Roman" w:hAnsi="Times New Roman" w:cs="Times New Roman"/>
          <w:sz w:val="24"/>
          <w:szCs w:val="24"/>
          <w:lang w:val="en-ID"/>
        </w:rPr>
      </w:pPr>
      <w:r w:rsidRPr="009054D5">
        <w:rPr>
          <w:rFonts w:ascii="Times New Roman" w:eastAsia="Times New Roman" w:hAnsi="Times New Roman" w:cs="Times New Roman"/>
          <w:sz w:val="24"/>
          <w:szCs w:val="24"/>
          <w:lang w:val="en-ID"/>
        </w:rPr>
        <w:t xml:space="preserve">Pertanggungjawaban pidana dalam istilah asing disebut dengan </w:t>
      </w:r>
      <w:r w:rsidRPr="009054D5">
        <w:rPr>
          <w:rFonts w:ascii="Times New Roman" w:eastAsia="Times New Roman" w:hAnsi="Times New Roman" w:cs="Times New Roman"/>
          <w:i/>
          <w:sz w:val="24"/>
          <w:szCs w:val="24"/>
          <w:lang w:val="en-ID"/>
        </w:rPr>
        <w:t>teorekenbaardheid</w:t>
      </w:r>
      <w:r w:rsidRPr="009054D5">
        <w:rPr>
          <w:rFonts w:ascii="Times New Roman" w:eastAsia="Times New Roman" w:hAnsi="Times New Roman" w:cs="Times New Roman"/>
          <w:sz w:val="24"/>
          <w:szCs w:val="24"/>
          <w:lang w:val="en-ID"/>
        </w:rPr>
        <w:t xml:space="preserve"> atau </w:t>
      </w:r>
      <w:r w:rsidRPr="009054D5">
        <w:rPr>
          <w:rFonts w:ascii="Times New Roman" w:eastAsia="Times New Roman" w:hAnsi="Times New Roman" w:cs="Times New Roman"/>
          <w:i/>
          <w:sz w:val="24"/>
          <w:szCs w:val="24"/>
          <w:lang w:val="en-ID"/>
        </w:rPr>
        <w:t>criminal responsibility</w:t>
      </w:r>
      <w:r w:rsidRPr="009054D5">
        <w:rPr>
          <w:rFonts w:ascii="Times New Roman" w:eastAsia="Times New Roman" w:hAnsi="Times New Roman" w:cs="Times New Roman"/>
          <w:sz w:val="24"/>
          <w:szCs w:val="24"/>
          <w:lang w:val="en-ID"/>
        </w:rPr>
        <w:t xml:space="preserve"> yang menjurus kepada pemidanaan pelaku dengan maksud untuk menentukan apakah seseorang te</w:t>
      </w:r>
      <w:r>
        <w:rPr>
          <w:rFonts w:ascii="Times New Roman" w:eastAsia="Times New Roman" w:hAnsi="Times New Roman" w:cs="Times New Roman"/>
          <w:sz w:val="24"/>
          <w:szCs w:val="24"/>
          <w:lang w:val="en-ID"/>
        </w:rPr>
        <w:t>rdakwa atau tersangka dipertanggung</w:t>
      </w:r>
      <w:r w:rsidRPr="009054D5">
        <w:rPr>
          <w:rFonts w:ascii="Times New Roman" w:eastAsia="Times New Roman" w:hAnsi="Times New Roman" w:cs="Times New Roman"/>
          <w:sz w:val="24"/>
          <w:szCs w:val="24"/>
          <w:lang w:val="en-ID"/>
        </w:rPr>
        <w:t xml:space="preserve">jawabkan atas suatu tindakan pidana yang terjadi atau tidak.Pengertian Pertanggungjawaban pidana adalah suatu perbuatan yang tercela oleh masyarakat yang harus dipertanggungjawabkan pada si pembuatnya atas perbuatan yang </w:t>
      </w:r>
      <w:r w:rsidRPr="009054D5">
        <w:rPr>
          <w:rFonts w:ascii="Times New Roman" w:eastAsia="Times New Roman" w:hAnsi="Times New Roman" w:cs="Times New Roman"/>
          <w:sz w:val="24"/>
          <w:szCs w:val="24"/>
          <w:lang w:val="en-ID"/>
        </w:rPr>
        <w:lastRenderedPageBreak/>
        <w:t>dilakukan.Dengan mempertanggung jawabkan perbuatan yang tercela itu pada si pembuatnya, apakah si pembuatnya juga dicela ataukah si pembuatnya tidak dicela.</w:t>
      </w:r>
    </w:p>
    <w:p w:rsidR="00905DBA" w:rsidRPr="009054D5" w:rsidRDefault="00905DBA" w:rsidP="00905DBA">
      <w:pPr>
        <w:spacing w:after="0" w:line="360" w:lineRule="auto"/>
        <w:ind w:left="425" w:firstLine="709"/>
        <w:jc w:val="both"/>
        <w:rPr>
          <w:rFonts w:ascii="Times New Roman" w:hAnsi="Times New Roman" w:cs="Times New Roman"/>
          <w:sz w:val="24"/>
          <w:szCs w:val="24"/>
        </w:rPr>
      </w:pPr>
      <w:r w:rsidRPr="009054D5">
        <w:rPr>
          <w:rFonts w:ascii="Times New Roman" w:eastAsia="Times New Roman" w:hAnsi="Times New Roman" w:cs="Times New Roman"/>
          <w:sz w:val="24"/>
          <w:szCs w:val="24"/>
        </w:rPr>
        <w:t>Unsur-Unsur Pertanggungjawaban Pidana</w:t>
      </w:r>
      <w:r>
        <w:rPr>
          <w:rFonts w:ascii="Times New Roman" w:eastAsia="Times New Roman" w:hAnsi="Times New Roman" w:cs="Times New Roman"/>
          <w:sz w:val="24"/>
          <w:szCs w:val="24"/>
        </w:rPr>
        <w:t xml:space="preserve"> yaitu :</w:t>
      </w:r>
    </w:p>
    <w:p w:rsidR="00905DBA" w:rsidRPr="00924D62" w:rsidRDefault="00905DBA" w:rsidP="00905DBA">
      <w:pPr>
        <w:numPr>
          <w:ilvl w:val="0"/>
          <w:numId w:val="23"/>
        </w:numPr>
        <w:tabs>
          <w:tab w:val="clear" w:pos="720"/>
        </w:tabs>
        <w:spacing w:after="0" w:line="360" w:lineRule="auto"/>
        <w:ind w:left="1134" w:hanging="425"/>
        <w:jc w:val="both"/>
        <w:textAlignment w:val="baseline"/>
        <w:rPr>
          <w:rFonts w:ascii="Times New Roman" w:eastAsia="Times New Roman" w:hAnsi="Times New Roman" w:cs="Times New Roman"/>
          <w:sz w:val="24"/>
          <w:szCs w:val="24"/>
        </w:rPr>
      </w:pPr>
      <w:r w:rsidRPr="00924D62">
        <w:rPr>
          <w:rFonts w:ascii="Times New Roman" w:eastAsia="Times New Roman" w:hAnsi="Times New Roman" w:cs="Times New Roman"/>
          <w:bCs/>
          <w:sz w:val="24"/>
          <w:szCs w:val="24"/>
          <w:bdr w:val="none" w:sz="0" w:space="0" w:color="auto" w:frame="1"/>
        </w:rPr>
        <w:t>Mampu bertanggung jawab</w:t>
      </w:r>
      <w:r w:rsidRPr="00924D62">
        <w:rPr>
          <w:rFonts w:ascii="Times New Roman" w:eastAsia="Times New Roman" w:hAnsi="Times New Roman" w:cs="Times New Roman"/>
          <w:sz w:val="24"/>
          <w:szCs w:val="24"/>
        </w:rPr>
        <w:t>. Pertanggungjawaban (pidana) menjurus kepada pemidanaan petindak, jika telah melakukan suatu tindak pidana dan memenuhi unsur-unsurnya yang telah ditentukan dalam undang-undang.</w:t>
      </w:r>
    </w:p>
    <w:p w:rsidR="00905DBA" w:rsidRPr="00924D62" w:rsidRDefault="00905DBA" w:rsidP="00905DBA">
      <w:pPr>
        <w:numPr>
          <w:ilvl w:val="0"/>
          <w:numId w:val="23"/>
        </w:numPr>
        <w:tabs>
          <w:tab w:val="clear" w:pos="720"/>
        </w:tabs>
        <w:spacing w:after="0" w:line="360" w:lineRule="auto"/>
        <w:ind w:left="1134" w:hanging="425"/>
        <w:jc w:val="both"/>
        <w:textAlignment w:val="baseline"/>
        <w:rPr>
          <w:rFonts w:ascii="Times New Roman" w:eastAsia="Times New Roman" w:hAnsi="Times New Roman" w:cs="Times New Roman"/>
          <w:sz w:val="24"/>
          <w:szCs w:val="24"/>
        </w:rPr>
      </w:pPr>
      <w:r w:rsidRPr="00924D62">
        <w:rPr>
          <w:rFonts w:ascii="Times New Roman" w:eastAsia="Times New Roman" w:hAnsi="Times New Roman" w:cs="Times New Roman"/>
          <w:bCs/>
          <w:sz w:val="24"/>
          <w:szCs w:val="24"/>
          <w:bdr w:val="none" w:sz="0" w:space="0" w:color="auto" w:frame="1"/>
        </w:rPr>
        <w:t>Kesalahan dianggap ada</w:t>
      </w:r>
      <w:r w:rsidRPr="00924D62">
        <w:rPr>
          <w:rFonts w:ascii="Times New Roman" w:eastAsia="Times New Roman" w:hAnsi="Times New Roman" w:cs="Times New Roman"/>
          <w:sz w:val="24"/>
          <w:szCs w:val="24"/>
        </w:rPr>
        <w:t>, apabila dengan sengaja atau karena kelalaian telah melakukan perbuatan yang menimbulkan keadaan atau akibat yang dilarang oleh hukum pidana dan dilakukan dengan mampu bertanggung jawab.</w:t>
      </w:r>
    </w:p>
    <w:p w:rsidR="00905DBA" w:rsidRPr="00494F3B" w:rsidRDefault="00905DBA" w:rsidP="00494F3B">
      <w:pPr>
        <w:numPr>
          <w:ilvl w:val="0"/>
          <w:numId w:val="23"/>
        </w:numPr>
        <w:tabs>
          <w:tab w:val="clear" w:pos="720"/>
        </w:tabs>
        <w:spacing w:after="0" w:line="360" w:lineRule="auto"/>
        <w:ind w:left="1134" w:hanging="425"/>
        <w:jc w:val="both"/>
        <w:textAlignment w:val="baseline"/>
        <w:rPr>
          <w:rFonts w:ascii="Times New Roman" w:eastAsia="Times New Roman" w:hAnsi="Times New Roman" w:cs="Times New Roman"/>
          <w:sz w:val="24"/>
          <w:szCs w:val="24"/>
        </w:rPr>
      </w:pPr>
      <w:r w:rsidRPr="00924D62">
        <w:rPr>
          <w:rFonts w:ascii="Times New Roman" w:eastAsia="Times New Roman" w:hAnsi="Times New Roman" w:cs="Times New Roman"/>
          <w:bCs/>
          <w:sz w:val="24"/>
          <w:szCs w:val="24"/>
          <w:bdr w:val="none" w:sz="0" w:space="0" w:color="auto" w:frame="1"/>
        </w:rPr>
        <w:t>Tidak ada alasan pemaaf</w:t>
      </w:r>
      <w:r w:rsidRPr="00924D62">
        <w:rPr>
          <w:rFonts w:ascii="Times New Roman" w:eastAsia="Times New Roman" w:hAnsi="Times New Roman" w:cs="Times New Roman"/>
          <w:sz w:val="24"/>
          <w:szCs w:val="24"/>
        </w:rPr>
        <w:t>. Hubungan petindak dengan tindakannya ditentukan oleh kemampuan bertanggungjawab dari petindak. Ia menginsyafi hakekat dari tindakan yang akan dilakukannya, dapat mengetahui ketercelaan dari tindakan dan dapat menentukan apakah akan dilakukannya tindakan tersebut atau tidak. Tiada terdapat “alasan pemaaf”, yaitu kemampuan bertang gungjawab, bentuk kehendak dengan sengaja atau alpa, tiada terhapus keselahannya atau tiada terdapat alasan pemaaf, adalah termasuk dalam pengertian kesalahan.</w:t>
      </w:r>
    </w:p>
    <w:p w:rsidR="00905DBA" w:rsidRPr="002E15A2" w:rsidRDefault="00905DBA" w:rsidP="00905DBA">
      <w:pPr>
        <w:spacing w:after="0" w:line="36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Pertanggungjawaban, khususnya dalam hukum pidana modern saat ini, bukan hanya </w:t>
      </w:r>
      <w:r w:rsidRPr="00AB4B53">
        <w:rPr>
          <w:rFonts w:ascii="Times New Roman" w:hAnsi="Times New Roman" w:cs="Times New Roman"/>
          <w:sz w:val="24"/>
          <w:szCs w:val="24"/>
        </w:rPr>
        <w:t xml:space="preserve">implementasi </w:t>
      </w:r>
      <w:r>
        <w:rPr>
          <w:rFonts w:ascii="Times New Roman" w:hAnsi="Times New Roman" w:cs="Times New Roman"/>
          <w:sz w:val="24"/>
          <w:szCs w:val="24"/>
        </w:rPr>
        <w:t xml:space="preserve">antara </w:t>
      </w:r>
      <w:r w:rsidRPr="00AB4B53">
        <w:rPr>
          <w:rFonts w:ascii="Times New Roman" w:hAnsi="Times New Roman" w:cs="Times New Roman"/>
          <w:sz w:val="24"/>
          <w:szCs w:val="24"/>
        </w:rPr>
        <w:t xml:space="preserve">adanya asas tiada pidana tanpa kesalahan </w:t>
      </w:r>
      <w:r>
        <w:rPr>
          <w:rFonts w:ascii="Times New Roman" w:hAnsi="Times New Roman" w:cs="Times New Roman"/>
          <w:sz w:val="24"/>
          <w:szCs w:val="24"/>
        </w:rPr>
        <w:t>dengan asas legalitas, n</w:t>
      </w:r>
      <w:r w:rsidRPr="00AB4B53">
        <w:rPr>
          <w:rFonts w:ascii="Times New Roman" w:hAnsi="Times New Roman" w:cs="Times New Roman"/>
          <w:sz w:val="24"/>
          <w:szCs w:val="24"/>
        </w:rPr>
        <w:t>amun dalam hal-hal tertentu dapat memberi kemungkinan untuk menerapkan asas</w:t>
      </w:r>
      <w:r>
        <w:rPr>
          <w:rFonts w:ascii="Times New Roman" w:hAnsi="Times New Roman" w:cs="Times New Roman"/>
          <w:sz w:val="24"/>
          <w:szCs w:val="24"/>
        </w:rPr>
        <w:t xml:space="preserve"> lainnya, seperti </w:t>
      </w:r>
      <w:r w:rsidRPr="00AB4B53">
        <w:rPr>
          <w:rFonts w:ascii="Times New Roman" w:hAnsi="Times New Roman" w:cs="Times New Roman"/>
          <w:sz w:val="24"/>
          <w:szCs w:val="24"/>
        </w:rPr>
        <w:t xml:space="preserve">asas </w:t>
      </w:r>
      <w:r w:rsidRPr="00AB4B53">
        <w:rPr>
          <w:rFonts w:ascii="Times New Roman" w:hAnsi="Times New Roman" w:cs="Times New Roman"/>
          <w:i/>
          <w:sz w:val="24"/>
          <w:szCs w:val="24"/>
        </w:rPr>
        <w:t>vicarious liability</w:t>
      </w:r>
      <w:r>
        <w:rPr>
          <w:rFonts w:ascii="Times New Roman" w:hAnsi="Times New Roman" w:cs="Times New Roman"/>
          <w:i/>
          <w:sz w:val="24"/>
          <w:szCs w:val="24"/>
        </w:rPr>
        <w:t>.</w:t>
      </w:r>
      <w:r w:rsidRPr="00AB4B53">
        <w:rPr>
          <w:rStyle w:val="FootnoteReference"/>
          <w:rFonts w:ascii="Times New Roman" w:hAnsi="Times New Roman" w:cs="Times New Roman"/>
          <w:sz w:val="24"/>
          <w:szCs w:val="24"/>
        </w:rPr>
        <w:footnoteReference w:id="23"/>
      </w:r>
      <w:r w:rsidRPr="005D6849">
        <w:rPr>
          <w:rFonts w:ascii="Times New Roman" w:hAnsi="Times New Roman" w:cs="Times New Roman"/>
          <w:i/>
          <w:sz w:val="24"/>
          <w:szCs w:val="24"/>
        </w:rPr>
        <w:t>Vicarious liability</w:t>
      </w:r>
      <w:r>
        <w:rPr>
          <w:rFonts w:ascii="Times New Roman" w:hAnsi="Times New Roman" w:cs="Times New Roman"/>
          <w:sz w:val="24"/>
          <w:szCs w:val="24"/>
        </w:rPr>
        <w:t xml:space="preserve">, berdasarkan </w:t>
      </w:r>
      <w:r w:rsidRPr="00AC4663">
        <w:rPr>
          <w:rFonts w:ascii="Times New Roman" w:hAnsi="Times New Roman" w:cs="Times New Roman"/>
          <w:i/>
          <w:sz w:val="24"/>
          <w:szCs w:val="24"/>
        </w:rPr>
        <w:t>Black’s Law Dictionary</w:t>
      </w:r>
      <w:r>
        <w:rPr>
          <w:rFonts w:ascii="Times New Roman" w:hAnsi="Times New Roman" w:cs="Times New Roman"/>
          <w:sz w:val="24"/>
          <w:szCs w:val="24"/>
        </w:rPr>
        <w:t>, merupakan “</w:t>
      </w:r>
      <w:r w:rsidRPr="00EC213F">
        <w:rPr>
          <w:rFonts w:ascii="Times New Roman" w:hAnsi="Times New Roman" w:cs="Times New Roman"/>
          <w:i/>
          <w:sz w:val="24"/>
          <w:szCs w:val="24"/>
        </w:rPr>
        <w:t>liability that a supervisory party (such as an employer) bears for the actionable conduct of a subordinate or associate (such as an employee) based on the relationship between the two parties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dan </w:t>
      </w:r>
      <w:r w:rsidRPr="00E4566C">
        <w:rPr>
          <w:rFonts w:ascii="Times New Roman" w:hAnsi="Times New Roman" w:cs="Times New Roman"/>
          <w:sz w:val="24"/>
          <w:szCs w:val="24"/>
        </w:rPr>
        <w:t xml:space="preserve">Kraakman </w:t>
      </w:r>
      <w:r>
        <w:rPr>
          <w:rFonts w:ascii="Times New Roman" w:hAnsi="Times New Roman" w:cs="Times New Roman"/>
          <w:sz w:val="24"/>
          <w:szCs w:val="24"/>
        </w:rPr>
        <w:t xml:space="preserve">mendefenisikan: </w:t>
      </w:r>
    </w:p>
    <w:p w:rsidR="00905DBA" w:rsidRDefault="00905DBA" w:rsidP="000300EE">
      <w:pPr>
        <w:spacing w:after="0" w:line="360" w:lineRule="auto"/>
        <w:ind w:left="425"/>
        <w:jc w:val="both"/>
        <w:rPr>
          <w:rFonts w:ascii="Times New Roman" w:hAnsi="Times New Roman" w:cs="Times New Roman"/>
          <w:sz w:val="24"/>
          <w:szCs w:val="24"/>
        </w:rPr>
      </w:pPr>
      <w:r w:rsidRPr="00E4566C">
        <w:rPr>
          <w:rFonts w:ascii="Times New Roman" w:hAnsi="Times New Roman" w:cs="Times New Roman"/>
          <w:i/>
          <w:sz w:val="24"/>
          <w:szCs w:val="24"/>
        </w:rPr>
        <w:t>“</w:t>
      </w:r>
      <w:r>
        <w:rPr>
          <w:rFonts w:ascii="Times New Roman" w:hAnsi="Times New Roman" w:cs="Times New Roman"/>
          <w:i/>
          <w:sz w:val="24"/>
          <w:szCs w:val="24"/>
        </w:rPr>
        <w:t xml:space="preserve">vicarious liability is </w:t>
      </w:r>
      <w:r w:rsidRPr="00E4566C">
        <w:rPr>
          <w:rFonts w:ascii="Times New Roman" w:hAnsi="Times New Roman" w:cs="Times New Roman"/>
          <w:i/>
          <w:sz w:val="24"/>
          <w:szCs w:val="24"/>
        </w:rPr>
        <w:t xml:space="preserve">the absolute liability of one party - generally the legal ‘principal’ - for misconduct of </w:t>
      </w:r>
      <w:r w:rsidRPr="00B36817">
        <w:rPr>
          <w:rFonts w:ascii="Times New Roman" w:hAnsi="Times New Roman" w:cs="Times New Roman"/>
          <w:i/>
          <w:sz w:val="24"/>
          <w:szCs w:val="24"/>
        </w:rPr>
        <w:t>another party - her ‘agent’ - the actor whose activities she directs. As such, traditional vicarious liability is a form of strict secondary liability, in contrast to secondary liability imposed on principals or other parties under a duty-based standard such as negligence.”</w:t>
      </w:r>
      <w:r w:rsidRPr="00B36817">
        <w:rPr>
          <w:rStyle w:val="FootnoteReference"/>
          <w:rFonts w:ascii="Times New Roman" w:hAnsi="Times New Roman" w:cs="Times New Roman"/>
          <w:i/>
          <w:sz w:val="24"/>
          <w:szCs w:val="24"/>
        </w:rPr>
        <w:footnoteReference w:id="25"/>
      </w:r>
    </w:p>
    <w:p w:rsidR="00B8657D" w:rsidRDefault="00905DBA" w:rsidP="00B8657D">
      <w:pPr>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Selanjutnya </w:t>
      </w:r>
      <w:r w:rsidRPr="00B36817">
        <w:rPr>
          <w:rFonts w:ascii="Times New Roman" w:hAnsi="Times New Roman" w:cs="Times New Roman"/>
          <w:sz w:val="24"/>
          <w:szCs w:val="24"/>
        </w:rPr>
        <w:t>MacIntyre menegaskan  2 (dua) kondisi terpenuhi</w:t>
      </w:r>
      <w:r>
        <w:rPr>
          <w:rFonts w:ascii="Times New Roman" w:hAnsi="Times New Roman" w:cs="Times New Roman"/>
          <w:sz w:val="24"/>
          <w:szCs w:val="24"/>
        </w:rPr>
        <w:t>nya</w:t>
      </w:r>
      <w:r w:rsidRPr="00B36817">
        <w:rPr>
          <w:rFonts w:ascii="Times New Roman" w:hAnsi="Times New Roman" w:cs="Times New Roman"/>
          <w:sz w:val="24"/>
          <w:szCs w:val="24"/>
        </w:rPr>
        <w:t xml:space="preserve"> kategori pertanggungjawaban pengganti, yakni: </w:t>
      </w:r>
      <w:r w:rsidRPr="00B36817">
        <w:rPr>
          <w:rFonts w:ascii="Times New Roman" w:hAnsi="Times New Roman" w:cs="Times New Roman"/>
          <w:i/>
          <w:sz w:val="24"/>
          <w:szCs w:val="24"/>
        </w:rPr>
        <w:t>“(1) the relationship between the worker and the person for whom the work was done was that of employer and employee (or sufficiently akin to the relationship of employer and employee); and (2) the employee committed the tort during the course of his employment”</w:t>
      </w:r>
      <w:r w:rsidRPr="00B36817">
        <w:rPr>
          <w:rStyle w:val="FootnoteReference"/>
          <w:rFonts w:ascii="Times New Roman" w:hAnsi="Times New Roman" w:cs="Times New Roman"/>
          <w:sz w:val="24"/>
          <w:szCs w:val="24"/>
        </w:rPr>
        <w:footnoteReference w:id="26"/>
      </w:r>
      <w:r w:rsidRPr="00B36817">
        <w:rPr>
          <w:rFonts w:ascii="Times New Roman" w:hAnsi="Times New Roman" w:cs="Times New Roman"/>
          <w:sz w:val="24"/>
          <w:szCs w:val="24"/>
        </w:rPr>
        <w:t>, Sykes menyimpulkan bahwa kerangka kerja normatif pertanggungjawaban pengganti, walaupun terdapat ketidakpastian, mengidentifikasikan faktor-faktor penting berupa kemampuan dalam  mengalokasikan risiko-risiko pelanggaran yang terjadi antara prinsipal dan agen, pengaruh insentf finansial terhadap perilaku yang mencegah, dan kemampuan prinsipal dalam memonitor perilaku yang bersifat mencegah terhadap para agennya,</w:t>
      </w:r>
      <w:r w:rsidRPr="00B36817">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dan </w:t>
      </w:r>
      <w:r w:rsidRPr="00B36817">
        <w:rPr>
          <w:rFonts w:ascii="Times New Roman" w:hAnsi="Times New Roman" w:cs="Times New Roman"/>
          <w:sz w:val="24"/>
          <w:szCs w:val="24"/>
        </w:rPr>
        <w:t>Morgan mengibaratkan pertanggungjawaban pengganti sebagai kapak kembar (</w:t>
      </w:r>
      <w:r w:rsidRPr="00B36817">
        <w:rPr>
          <w:rFonts w:ascii="Times New Roman" w:hAnsi="Times New Roman" w:cs="Times New Roman"/>
          <w:i/>
          <w:sz w:val="24"/>
          <w:szCs w:val="24"/>
        </w:rPr>
        <w:t>the twin axes</w:t>
      </w:r>
      <w:r w:rsidRPr="00B36817">
        <w:rPr>
          <w:rFonts w:ascii="Times New Roman" w:hAnsi="Times New Roman" w:cs="Times New Roman"/>
          <w:sz w:val="24"/>
          <w:szCs w:val="24"/>
        </w:rPr>
        <w:t>) dari</w:t>
      </w:r>
      <w:r>
        <w:rPr>
          <w:rFonts w:ascii="Times New Roman" w:hAnsi="Times New Roman" w:cs="Times New Roman"/>
          <w:sz w:val="24"/>
          <w:szCs w:val="24"/>
        </w:rPr>
        <w:t xml:space="preserve"> pengawasan dan kebijakan sehari-hari yang peranannya dapat mencakup semua hal dan ketentuan yang menegaskan tanggung jawab prinsipal atas pelanggaran agen. Pendekatan </w:t>
      </w:r>
      <w:r w:rsidRPr="001D6CD4">
        <w:rPr>
          <w:rFonts w:ascii="Times New Roman" w:hAnsi="Times New Roman" w:cs="Times New Roman"/>
          <w:i/>
          <w:sz w:val="24"/>
          <w:szCs w:val="24"/>
        </w:rPr>
        <w:t>the twin axes</w:t>
      </w:r>
      <w:r>
        <w:rPr>
          <w:rFonts w:ascii="Times New Roman" w:hAnsi="Times New Roman" w:cs="Times New Roman"/>
          <w:sz w:val="24"/>
          <w:szCs w:val="24"/>
        </w:rPr>
        <w:t xml:space="preserve"> memperhitungkan fakta bahwa pertanggungjawaban pengganti tidak hanya sesederhana berupa kumpulan diantara individu-individu, melainkan kumpulan dalam konteks kegiatan-kegiatan yang dimaksudkan untuk kemanfaatan.</w:t>
      </w:r>
      <w:r>
        <w:rPr>
          <w:rStyle w:val="FootnoteReference"/>
          <w:rFonts w:ascii="Times New Roman" w:hAnsi="Times New Roman" w:cs="Times New Roman"/>
          <w:sz w:val="24"/>
          <w:szCs w:val="24"/>
        </w:rPr>
        <w:footnoteReference w:id="28"/>
      </w:r>
    </w:p>
    <w:p w:rsidR="00B8657D" w:rsidRDefault="00B8657D" w:rsidP="00B8657D">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C.</w:t>
      </w:r>
      <w:r>
        <w:rPr>
          <w:rFonts w:ascii="Times New Roman" w:hAnsi="Times New Roman" w:cs="Times New Roman"/>
          <w:bCs/>
          <w:sz w:val="24"/>
          <w:szCs w:val="24"/>
        </w:rPr>
        <w:t>KARAKTERISTIK dan NILAI-NILAI HUKUM PIDANA ADAT</w:t>
      </w:r>
    </w:p>
    <w:p w:rsidR="00B8657D" w:rsidRDefault="00B8657D" w:rsidP="00B8657D">
      <w:pPr>
        <w:spacing w:after="0" w:line="360" w:lineRule="auto"/>
        <w:ind w:left="284"/>
        <w:jc w:val="both"/>
        <w:rPr>
          <w:rFonts w:ascii="Times New Roman" w:hAnsi="Times New Roman" w:cs="Times New Roman"/>
          <w:sz w:val="24"/>
          <w:szCs w:val="24"/>
        </w:rPr>
      </w:pPr>
      <w:r>
        <w:rPr>
          <w:rFonts w:ascii="Times New Roman" w:hAnsi="Times New Roman" w:cs="Times New Roman"/>
          <w:bCs/>
          <w:sz w:val="24"/>
          <w:szCs w:val="24"/>
        </w:rPr>
        <w:t xml:space="preserve">       Dalam alam pikiran </w:t>
      </w:r>
      <w:r w:rsidRPr="00E02075">
        <w:rPr>
          <w:rFonts w:ascii="Times New Roman" w:hAnsi="Times New Roman" w:cs="Times New Roman"/>
          <w:sz w:val="24"/>
          <w:szCs w:val="24"/>
        </w:rPr>
        <w:t>trsdisional Indonesia yang bersifat kosmis, yang penting adalah adanya pengutamaan terhadap terciptanya suatu keseimbangan (</w:t>
      </w:r>
      <w:r w:rsidRPr="00E02075">
        <w:rPr>
          <w:rFonts w:ascii="Times New Roman" w:hAnsi="Times New Roman" w:cs="Times New Roman"/>
          <w:i/>
          <w:iCs/>
          <w:sz w:val="24"/>
          <w:szCs w:val="24"/>
        </w:rPr>
        <w:t>evenwicht, harmonie</w:t>
      </w:r>
      <w:r w:rsidRPr="00E02075">
        <w:rPr>
          <w:rFonts w:ascii="Times New Roman" w:hAnsi="Times New Roman" w:cs="Times New Roman"/>
          <w:sz w:val="24"/>
          <w:szCs w:val="24"/>
        </w:rPr>
        <w:t xml:space="preserve">) antara dunia lahir dan dunia gaib, antara golongan manusia seluruhnya dan orang seorang, antara persekutuan dan teman masyarakatnya. Segala perbuatan yang mengganggu perimbangan tersebut merupakan pelanggaran hukum  dan petugas hukum wajib mengambil tindakan-tindakan yang perlu guna memulihkan kembali perimbangan hukum. Masyarakat tradisional mempercayai bahwa manusia adalah bagian dari makro kosmos (alam semesta), tidak terpisah dengan Tuhan Yang Maha Esa sebagai pencipta –Nya, dan bersatu dengan lingkungan alam dan lingkungannya.  Keberadaannya   dalam posisi saling berhubunngan dan saling mempengaruhi dan berada dalam keadaan harmoni atau seimbang, oleh karena itu pelanggaran terhadap keseimbangan tersebut senantiasa harus dikembalikan dalam posisi keseimbangan. Pelanggaran terhadap ketentuan adat, yang </w:t>
      </w:r>
      <w:r w:rsidRPr="00E02075">
        <w:rPr>
          <w:rFonts w:ascii="Times New Roman" w:hAnsi="Times New Roman" w:cs="Times New Roman"/>
          <w:sz w:val="24"/>
          <w:szCs w:val="24"/>
        </w:rPr>
        <w:lastRenderedPageBreak/>
        <w:t>dikwalifikasi sebagai pelanggaran delik adat pada hakekatnya juga pelnggaran terhadap situasi harmoni tersebut.</w:t>
      </w:r>
    </w:p>
    <w:p w:rsidR="00B073C8" w:rsidRDefault="00B073C8" w:rsidP="00B8657D">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Menurut Supomo, sebagaimana dikutip oleh </w:t>
      </w:r>
      <w:r w:rsidRPr="00B073C8">
        <w:rPr>
          <w:rFonts w:ascii="Times New Roman" w:hAnsi="Times New Roman" w:cs="Times New Roman"/>
          <w:sz w:val="24"/>
          <w:szCs w:val="24"/>
        </w:rPr>
        <w:t>Hilman Hadikusuma</w:t>
      </w:r>
      <w:r>
        <w:rPr>
          <w:rFonts w:ascii="Times New Roman" w:hAnsi="Times New Roman" w:cs="Times New Roman"/>
          <w:sz w:val="24"/>
          <w:szCs w:val="24"/>
        </w:rPr>
        <w:t xml:space="preserve"> dalam bukunya yang berjudul</w:t>
      </w:r>
      <w:r w:rsidRPr="00B073C8">
        <w:rPr>
          <w:rFonts w:ascii="Times New Roman" w:hAnsi="Times New Roman" w:cs="Times New Roman"/>
          <w:sz w:val="24"/>
          <w:szCs w:val="24"/>
        </w:rPr>
        <w:t xml:space="preserve">, Pokok-Pokok Pengertian Hukum Adat, </w:t>
      </w:r>
      <w:r>
        <w:rPr>
          <w:rFonts w:ascii="Times New Roman" w:hAnsi="Times New Roman" w:cs="Times New Roman"/>
          <w:sz w:val="24"/>
          <w:szCs w:val="24"/>
        </w:rPr>
        <w:t>dinyatakan bahwa h</w:t>
      </w:r>
      <w:r w:rsidRPr="00B073C8">
        <w:rPr>
          <w:rFonts w:ascii="Times New Roman" w:hAnsi="Times New Roman" w:cs="Times New Roman"/>
          <w:sz w:val="24"/>
          <w:szCs w:val="24"/>
        </w:rPr>
        <w:t>ukum  adat adalah hukum nonstatutair  yang sebagian besar adalah hukum kebiasaan dan sebagian kecil hukum Islam. Hukum adat itupun melingkupi hukum yang berdasarkan keputusan-keputusan hakim yang berisi asas-asas  dalam lingkungan, dimana ia memutuskan perkara. Hukum adat berurat-berakar pada kebudayaan tradisional. Hukum adat adalah suatu hukum yang hidup, karena ia menjemakan perasaan hukum yang nyata dari rakyat. Sesuai dengan fitrahnya sendiri, hukum adat terus-menerus  dalam keadaan tumbuh dan berkembang seperti hidup itu sendiri</w:t>
      </w:r>
      <w:r>
        <w:rPr>
          <w:rStyle w:val="FootnoteReference"/>
          <w:rFonts w:ascii="Times New Roman" w:hAnsi="Times New Roman" w:cs="Times New Roman"/>
          <w:sz w:val="24"/>
          <w:szCs w:val="24"/>
        </w:rPr>
        <w:footnoteReference w:id="29"/>
      </w:r>
      <w:r w:rsidRPr="00B073C8">
        <w:rPr>
          <w:rFonts w:ascii="Times New Roman" w:hAnsi="Times New Roman" w:cs="Times New Roman"/>
          <w:sz w:val="24"/>
          <w:szCs w:val="24"/>
        </w:rPr>
        <w:t>.</w:t>
      </w:r>
    </w:p>
    <w:p w:rsidR="00B8657D" w:rsidRDefault="00B8657D" w:rsidP="00B8657D">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Menurut </w:t>
      </w:r>
      <w:r w:rsidRPr="003851CB">
        <w:rPr>
          <w:rFonts w:ascii="Times New Roman" w:hAnsi="Times New Roman" w:cs="Times New Roman"/>
          <w:sz w:val="24"/>
          <w:szCs w:val="24"/>
        </w:rPr>
        <w:t>pandangan Ter Haar, terjadi pelanggaran delik  apabila terdapat  gangguan segi satu (</w:t>
      </w:r>
      <w:r w:rsidRPr="003851CB">
        <w:rPr>
          <w:rFonts w:ascii="Times New Roman" w:hAnsi="Times New Roman" w:cs="Times New Roman"/>
          <w:i/>
          <w:iCs/>
          <w:sz w:val="24"/>
          <w:szCs w:val="24"/>
        </w:rPr>
        <w:t>eenzijdig</w:t>
      </w:r>
      <w:r w:rsidRPr="003851CB">
        <w:rPr>
          <w:rFonts w:ascii="Times New Roman" w:hAnsi="Times New Roman" w:cs="Times New Roman"/>
          <w:sz w:val="24"/>
          <w:szCs w:val="24"/>
        </w:rPr>
        <w:t>) terhadap keseimbangan dan setiap penubrukan segi satu pada barang-barang kehidupan materiil orang seorang, atau dari pada orang-orang banyak yang merupakan satu kesatuan (segerombolan), tindakan demikian menimbulkan reaksi yang sifat dan besar kecilnya ditentukan oleh hukum adat ialah reaksi adat (adat reaksi) karena reaksi mana keseimbangan dapat dan harus dipulihkankembali (kebanyakan dengan cara pembayaran pelanggaran berupa barang-barang atau uang).</w:t>
      </w:r>
      <w:r>
        <w:rPr>
          <w:rStyle w:val="FootnoteReference"/>
          <w:rFonts w:ascii="Times New Roman" w:hAnsi="Times New Roman" w:cs="Times New Roman"/>
          <w:sz w:val="24"/>
          <w:szCs w:val="24"/>
        </w:rPr>
        <w:footnoteReference w:id="30"/>
      </w:r>
      <w:r w:rsidRPr="003851CB">
        <w:rPr>
          <w:rFonts w:ascii="Times New Roman" w:hAnsi="Times New Roman" w:cs="Times New Roman"/>
          <w:sz w:val="24"/>
          <w:szCs w:val="24"/>
        </w:rPr>
        <w:t>Jadi menurut pengertian Ter Haar, untuk disebut delik perbuatan tersebut harus mengakibatkan keguncangan dalam neraca keseimbangan masyarakat. Dan kegoncangan ini tidak hanya terdapat apabila peraturan-peraturan hukum dalam suatu masyarakat dilanggar, melainkan juga apabila norma-norma kesusilaan, kesopanan, dan keagamaan dalam suatu masyarakat dilanggar.</w:t>
      </w:r>
    </w:p>
    <w:p w:rsidR="00494F3B" w:rsidRPr="000B2A55" w:rsidRDefault="00B8657D" w:rsidP="000B2A55">
      <w:pPr>
        <w:spacing w:after="0"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rPr>
        <w:t xml:space="preserve">       Sifat hakiki </w:t>
      </w:r>
      <w:r w:rsidRPr="003851CB">
        <w:rPr>
          <w:rFonts w:ascii="Times New Roman" w:hAnsi="Times New Roman" w:cs="Times New Roman"/>
          <w:sz w:val="24"/>
          <w:szCs w:val="24"/>
        </w:rPr>
        <w:t>hukum pidana adat adalah sifatnya yang tidak “</w:t>
      </w:r>
      <w:r w:rsidRPr="003851CB">
        <w:rPr>
          <w:rFonts w:ascii="Times New Roman" w:hAnsi="Times New Roman" w:cs="Times New Roman"/>
          <w:i/>
          <w:iCs/>
          <w:sz w:val="24"/>
          <w:szCs w:val="24"/>
        </w:rPr>
        <w:t>prae existence</w:t>
      </w:r>
      <w:r w:rsidRPr="003851CB">
        <w:rPr>
          <w:rFonts w:ascii="Times New Roman" w:hAnsi="Times New Roman" w:cs="Times New Roman"/>
          <w:sz w:val="24"/>
          <w:szCs w:val="24"/>
        </w:rPr>
        <w:t xml:space="preserve">”yang  sama sekali berbeda dengan konsep Hukum Barat. Hukum adat (delik adat) tidak mengenal peraturan-peraturan. Oleh karenanya, hakim tidak boleh menghukum suatu perbuatan, yang pada saat perbuatan dilakukan </w:t>
      </w:r>
      <w:r w:rsidRPr="003851CB">
        <w:rPr>
          <w:rFonts w:ascii="Times New Roman" w:hAnsi="Times New Roman" w:cs="Times New Roman"/>
          <w:sz w:val="24"/>
          <w:szCs w:val="24"/>
          <w:u w:val="single"/>
        </w:rPr>
        <w:t>tidak ada anggapan masyarakat</w:t>
      </w:r>
      <w:r w:rsidRPr="003851CB">
        <w:rPr>
          <w:rFonts w:ascii="Times New Roman" w:hAnsi="Times New Roman" w:cs="Times New Roman"/>
          <w:sz w:val="24"/>
          <w:szCs w:val="24"/>
        </w:rPr>
        <w:t xml:space="preserve"> (perasaan keadilan rakyat /hukum rakyat) bahwa perbuatan itu bertentangan dengan hukum.</w:t>
      </w:r>
      <w:r>
        <w:rPr>
          <w:rStyle w:val="FootnoteReference"/>
          <w:rFonts w:ascii="Times New Roman" w:hAnsi="Times New Roman" w:cs="Times New Roman"/>
          <w:sz w:val="24"/>
          <w:szCs w:val="24"/>
        </w:rPr>
        <w:footnoteReference w:id="31"/>
      </w:r>
      <w:r w:rsidRPr="003851CB">
        <w:rPr>
          <w:rFonts w:ascii="Times New Roman" w:hAnsi="Times New Roman" w:cs="Times New Roman"/>
          <w:sz w:val="24"/>
          <w:szCs w:val="24"/>
        </w:rPr>
        <w:t xml:space="preserve">Perasaan keadilan adalah keadilan masyarakat dan pencelaan hukum adalah pencelaan berdasar rasa keadilan yang hidup, berkembang dan dipelihara dalam kontek waktu tertentu. Perbuatan dianggap sebagai perbuatan jahat atau bertentangan dengan ketentuan hukum pidana adat, bersifat temporer, seiring dengan rasa keadilan dan kesadaran masyarakat, terhadap </w:t>
      </w:r>
      <w:r w:rsidRPr="003851CB">
        <w:rPr>
          <w:rFonts w:ascii="Times New Roman" w:hAnsi="Times New Roman" w:cs="Times New Roman"/>
          <w:sz w:val="24"/>
          <w:szCs w:val="24"/>
        </w:rPr>
        <w:lastRenderedPageBreak/>
        <w:t>penghayatan terhadap norma-norma moral, keagamaan dan sopan santun dalam masyarakat. Sehingga suatu perbuatan pada suatu saat dianggap sebagai delik adat, dengan berjalannya waktu bisa dipandang bukan sebagai delik adat, begitu sebaliknya. Contoh yang terjadi di Bali, sebelum tahun 1951 dikenal delik adat “manak salah”, yaitu bilamana seorang ibu dari golongan sudra/ golongan bawah melahirkan bayi kembar perempuan harus dikenakan sanksi adat. Setelah tahun 1951 ketentuan tersebut dianggap tidak patut maka dan ditinggalkan.   Karena sifatnya yang tidak “</w:t>
      </w:r>
      <w:r w:rsidRPr="003851CB">
        <w:rPr>
          <w:rFonts w:ascii="Times New Roman" w:hAnsi="Times New Roman" w:cs="Times New Roman"/>
          <w:i/>
          <w:iCs/>
          <w:sz w:val="24"/>
          <w:szCs w:val="24"/>
        </w:rPr>
        <w:t>prae existence</w:t>
      </w:r>
      <w:r w:rsidRPr="003851CB">
        <w:rPr>
          <w:rFonts w:ascii="Times New Roman" w:hAnsi="Times New Roman" w:cs="Times New Roman"/>
          <w:sz w:val="24"/>
          <w:szCs w:val="24"/>
        </w:rPr>
        <w:t>”, di dalam menentukan delik adat  tidak dikenal asas legalitas seperti yang diatur dalam KHUP, dimana suatu perbuatan itu dapat dipidana apabila terdapat aturan hukum yang telah ada sebelum perbuatan tersebut dilakukan. Delik adat  terjadi apabila suatu saat timbul larangan untuk melakukan suatu perbuatan karena perbuatan itu dirasakan oleh masyarakat sebagai perbuatanyang tidak patut, tercela karena apabila dilanggar dipandang</w:t>
      </w:r>
    </w:p>
    <w:p w:rsidR="00B8657D" w:rsidRDefault="00B8657D" w:rsidP="00B8657D">
      <w:pPr>
        <w:spacing w:after="0" w:line="360" w:lineRule="auto"/>
        <w:ind w:left="284"/>
        <w:jc w:val="both"/>
        <w:rPr>
          <w:rFonts w:ascii="Times New Roman" w:hAnsi="Times New Roman" w:cs="Times New Roman"/>
          <w:sz w:val="24"/>
          <w:szCs w:val="24"/>
        </w:rPr>
      </w:pPr>
      <w:r w:rsidRPr="003851CB">
        <w:rPr>
          <w:rFonts w:ascii="Times New Roman" w:hAnsi="Times New Roman" w:cs="Times New Roman"/>
          <w:sz w:val="24"/>
          <w:szCs w:val="24"/>
        </w:rPr>
        <w:t>dapat mengganggu keseimbangan kosmis dan menimbulkan kegoncangan dalam masyarakat.</w:t>
      </w:r>
      <w:r>
        <w:rPr>
          <w:rStyle w:val="FootnoteReference"/>
          <w:rFonts w:ascii="Times New Roman" w:hAnsi="Times New Roman" w:cs="Times New Roman"/>
          <w:sz w:val="24"/>
          <w:szCs w:val="24"/>
        </w:rPr>
        <w:footnoteReference w:id="32"/>
      </w:r>
    </w:p>
    <w:p w:rsidR="00B8657D" w:rsidRPr="0062420E" w:rsidRDefault="00B8657D" w:rsidP="00B8657D">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Realitas </w:t>
      </w:r>
      <w:r w:rsidRPr="003851CB">
        <w:rPr>
          <w:rFonts w:ascii="Times New Roman" w:hAnsi="Times New Roman" w:cs="Times New Roman"/>
          <w:sz w:val="24"/>
          <w:szCs w:val="24"/>
        </w:rPr>
        <w:t>bahwa hukum pidana adat merupakan sarana penyeimbang atas kegoncangan dalam masyarakat akibat pelanggaran delik, berfungsi untuk  menjaga harmoni, penyelesaian konflik (</w:t>
      </w:r>
      <w:r w:rsidRPr="003851CB">
        <w:rPr>
          <w:rFonts w:ascii="Times New Roman" w:hAnsi="Times New Roman" w:cs="Times New Roman"/>
          <w:i/>
          <w:iCs/>
          <w:sz w:val="24"/>
          <w:szCs w:val="24"/>
        </w:rPr>
        <w:t>conflic oplocing</w:t>
      </w:r>
      <w:r w:rsidRPr="003851CB">
        <w:rPr>
          <w:rFonts w:ascii="Times New Roman" w:hAnsi="Times New Roman" w:cs="Times New Roman"/>
          <w:sz w:val="24"/>
          <w:szCs w:val="24"/>
        </w:rPr>
        <w:t xml:space="preserve">), menjaga solidaritas  masyarakat, sebagai refleksi cita moral, </w:t>
      </w:r>
      <w:r w:rsidRPr="0062420E">
        <w:rPr>
          <w:rFonts w:ascii="Times New Roman" w:hAnsi="Times New Roman" w:cs="Times New Roman"/>
          <w:sz w:val="24"/>
          <w:szCs w:val="24"/>
        </w:rPr>
        <w:t>agama dan susila masyarakat dan sifatnya yang tidak “</w:t>
      </w:r>
      <w:r w:rsidRPr="0062420E">
        <w:rPr>
          <w:rFonts w:ascii="Times New Roman" w:hAnsi="Times New Roman" w:cs="Times New Roman"/>
          <w:i/>
          <w:iCs/>
          <w:sz w:val="24"/>
          <w:szCs w:val="24"/>
        </w:rPr>
        <w:t>prae existence</w:t>
      </w:r>
      <w:r w:rsidRPr="0062420E">
        <w:rPr>
          <w:rFonts w:ascii="Times New Roman" w:hAnsi="Times New Roman" w:cs="Times New Roman"/>
          <w:sz w:val="24"/>
          <w:szCs w:val="24"/>
        </w:rPr>
        <w:t>”. Hukum pidana adat mempunyai ciri atau karakteristik sebagai berikut :</w:t>
      </w:r>
      <w:r w:rsidRPr="0062420E">
        <w:rPr>
          <w:rStyle w:val="FootnoteReference"/>
          <w:rFonts w:ascii="Times New Roman" w:hAnsi="Times New Roman" w:cs="Times New Roman"/>
          <w:sz w:val="24"/>
          <w:szCs w:val="24"/>
        </w:rPr>
        <w:footnoteReference w:id="33"/>
      </w:r>
    </w:p>
    <w:p w:rsidR="00B8657D" w:rsidRPr="0062420E" w:rsidRDefault="00B8657D" w:rsidP="00B8657D">
      <w:pPr>
        <w:numPr>
          <w:ilvl w:val="0"/>
          <w:numId w:val="36"/>
        </w:numPr>
        <w:spacing w:after="0" w:line="360" w:lineRule="auto"/>
        <w:jc w:val="both"/>
        <w:rPr>
          <w:rFonts w:ascii="Times New Roman" w:hAnsi="Times New Roman" w:cs="Times New Roman"/>
          <w:sz w:val="24"/>
          <w:szCs w:val="24"/>
        </w:rPr>
      </w:pPr>
      <w:r w:rsidRPr="0062420E">
        <w:rPr>
          <w:rFonts w:ascii="Times New Roman" w:hAnsi="Times New Roman" w:cs="Times New Roman"/>
          <w:sz w:val="24"/>
          <w:szCs w:val="24"/>
        </w:rPr>
        <w:t>Menyeluruh dan menyatukan</w:t>
      </w:r>
    </w:p>
    <w:p w:rsidR="00B8657D" w:rsidRPr="0062420E" w:rsidRDefault="00B8657D" w:rsidP="00B8657D">
      <w:pPr>
        <w:spacing w:after="0" w:line="360" w:lineRule="auto"/>
        <w:ind w:left="720"/>
        <w:jc w:val="both"/>
        <w:rPr>
          <w:rFonts w:ascii="Times New Roman" w:hAnsi="Times New Roman" w:cs="Times New Roman"/>
          <w:sz w:val="24"/>
          <w:szCs w:val="24"/>
        </w:rPr>
      </w:pPr>
      <w:r w:rsidRPr="0062420E">
        <w:rPr>
          <w:rFonts w:ascii="Times New Roman" w:hAnsi="Times New Roman" w:cs="Times New Roman"/>
          <w:sz w:val="24"/>
          <w:szCs w:val="24"/>
        </w:rPr>
        <w:t>Karena dijiwai oleh sifat kosmis, yang mana satu sama lain saling berhubungan. Hukum Pidana Adat tidak membedakan pelanggaran yang bersifat pidana dan pelanggaran yang bersifat perdata;</w:t>
      </w:r>
    </w:p>
    <w:p w:rsidR="00B8657D" w:rsidRPr="0062420E" w:rsidRDefault="00B8657D" w:rsidP="00B8657D">
      <w:pPr>
        <w:numPr>
          <w:ilvl w:val="0"/>
          <w:numId w:val="36"/>
        </w:numPr>
        <w:spacing w:after="0" w:line="360" w:lineRule="auto"/>
        <w:jc w:val="both"/>
        <w:rPr>
          <w:rFonts w:ascii="Times New Roman" w:hAnsi="Times New Roman" w:cs="Times New Roman"/>
          <w:sz w:val="24"/>
          <w:szCs w:val="24"/>
        </w:rPr>
      </w:pPr>
      <w:r w:rsidRPr="0062420E">
        <w:rPr>
          <w:rFonts w:ascii="Times New Roman" w:hAnsi="Times New Roman" w:cs="Times New Roman"/>
          <w:sz w:val="24"/>
          <w:szCs w:val="24"/>
        </w:rPr>
        <w:t>Ketentuan yang terbuka.</w:t>
      </w:r>
    </w:p>
    <w:p w:rsidR="00B8657D" w:rsidRPr="0062420E" w:rsidRDefault="00B8657D" w:rsidP="00B8657D">
      <w:pPr>
        <w:spacing w:after="0" w:line="360" w:lineRule="auto"/>
        <w:ind w:left="720"/>
        <w:jc w:val="both"/>
        <w:rPr>
          <w:rFonts w:ascii="Times New Roman" w:hAnsi="Times New Roman" w:cs="Times New Roman"/>
          <w:sz w:val="24"/>
          <w:szCs w:val="24"/>
        </w:rPr>
      </w:pPr>
      <w:r w:rsidRPr="0062420E">
        <w:rPr>
          <w:rFonts w:ascii="Times New Roman" w:hAnsi="Times New Roman" w:cs="Times New Roman"/>
          <w:sz w:val="24"/>
          <w:szCs w:val="24"/>
        </w:rPr>
        <w:t>Hal ini didasarkan atas ketidak mampuan meramal apa yang akan terjadi sehingga tidak bersifat pasti, sehingga ketentuannya selalu terbuka untuk segala peristiwa atau perbuatan yang mungkin terjadi.</w:t>
      </w:r>
    </w:p>
    <w:p w:rsidR="00B8657D" w:rsidRPr="0062420E" w:rsidRDefault="00B8657D" w:rsidP="00B8657D">
      <w:pPr>
        <w:numPr>
          <w:ilvl w:val="0"/>
          <w:numId w:val="36"/>
        </w:numPr>
        <w:spacing w:after="0" w:line="360" w:lineRule="auto"/>
        <w:jc w:val="both"/>
        <w:rPr>
          <w:rFonts w:ascii="Times New Roman" w:hAnsi="Times New Roman" w:cs="Times New Roman"/>
          <w:sz w:val="24"/>
          <w:szCs w:val="24"/>
        </w:rPr>
      </w:pPr>
      <w:r w:rsidRPr="0062420E">
        <w:rPr>
          <w:rFonts w:ascii="Times New Roman" w:hAnsi="Times New Roman" w:cs="Times New Roman"/>
          <w:sz w:val="24"/>
          <w:szCs w:val="24"/>
        </w:rPr>
        <w:t>Membeda-bedakan permasalahan.</w:t>
      </w:r>
    </w:p>
    <w:p w:rsidR="00B8657D" w:rsidRPr="0062420E" w:rsidRDefault="00B8657D" w:rsidP="00B8657D">
      <w:pPr>
        <w:spacing w:after="0" w:line="360" w:lineRule="auto"/>
        <w:ind w:left="720"/>
        <w:jc w:val="both"/>
        <w:rPr>
          <w:rFonts w:ascii="Times New Roman" w:hAnsi="Times New Roman" w:cs="Times New Roman"/>
          <w:sz w:val="24"/>
          <w:szCs w:val="24"/>
        </w:rPr>
      </w:pPr>
      <w:r w:rsidRPr="0062420E">
        <w:rPr>
          <w:rFonts w:ascii="Times New Roman" w:hAnsi="Times New Roman" w:cs="Times New Roman"/>
          <w:sz w:val="24"/>
          <w:szCs w:val="24"/>
        </w:rPr>
        <w:t>Apabila terjadi peristiwa pelanggaran, maka yang dilihat bukan semata-mata perbuatan dan akibatnya tetapi diliihat apa yang menjadi latar belakang dan siapa pelakunya. Dengan alam pikirang demikian, maka dalam mencari penyelesaian dalam suatu peristiwa  menjadi berbeda-beda.</w:t>
      </w:r>
    </w:p>
    <w:p w:rsidR="00B8657D" w:rsidRPr="0062420E" w:rsidRDefault="00B8657D" w:rsidP="00B8657D">
      <w:pPr>
        <w:numPr>
          <w:ilvl w:val="0"/>
          <w:numId w:val="36"/>
        </w:numPr>
        <w:spacing w:after="0" w:line="360" w:lineRule="auto"/>
        <w:jc w:val="both"/>
        <w:rPr>
          <w:rFonts w:ascii="Times New Roman" w:hAnsi="Times New Roman" w:cs="Times New Roman"/>
          <w:sz w:val="24"/>
          <w:szCs w:val="24"/>
        </w:rPr>
      </w:pPr>
      <w:r w:rsidRPr="0062420E">
        <w:rPr>
          <w:rFonts w:ascii="Times New Roman" w:hAnsi="Times New Roman" w:cs="Times New Roman"/>
          <w:sz w:val="24"/>
          <w:szCs w:val="24"/>
        </w:rPr>
        <w:lastRenderedPageBreak/>
        <w:t>Peradilan dengan permintaan.</w:t>
      </w:r>
    </w:p>
    <w:p w:rsidR="00B8657D" w:rsidRPr="0062420E" w:rsidRDefault="00B8657D" w:rsidP="00B8657D">
      <w:pPr>
        <w:spacing w:after="0" w:line="360" w:lineRule="auto"/>
        <w:ind w:left="720"/>
        <w:jc w:val="both"/>
        <w:rPr>
          <w:rFonts w:ascii="Times New Roman" w:hAnsi="Times New Roman" w:cs="Times New Roman"/>
          <w:sz w:val="24"/>
          <w:szCs w:val="24"/>
        </w:rPr>
      </w:pPr>
      <w:r w:rsidRPr="0062420E">
        <w:rPr>
          <w:rFonts w:ascii="Times New Roman" w:hAnsi="Times New Roman" w:cs="Times New Roman"/>
          <w:sz w:val="24"/>
          <w:szCs w:val="24"/>
        </w:rPr>
        <w:t>Menyelesaikan pelanggaran adat sebagian besar berdasarkan adanya permintaan atau pengaduan, adanya tuntutan atau gugatan dari pihak yang dirugikan atau diperlakukan tidak adil.</w:t>
      </w:r>
    </w:p>
    <w:p w:rsidR="00B8657D" w:rsidRPr="0062420E" w:rsidRDefault="00B8657D" w:rsidP="00B8657D">
      <w:pPr>
        <w:numPr>
          <w:ilvl w:val="0"/>
          <w:numId w:val="36"/>
        </w:numPr>
        <w:spacing w:after="0" w:line="360" w:lineRule="auto"/>
        <w:jc w:val="both"/>
        <w:rPr>
          <w:rFonts w:ascii="Times New Roman" w:hAnsi="Times New Roman" w:cs="Times New Roman"/>
          <w:sz w:val="24"/>
          <w:szCs w:val="24"/>
        </w:rPr>
      </w:pPr>
      <w:r w:rsidRPr="0062420E">
        <w:rPr>
          <w:rFonts w:ascii="Times New Roman" w:hAnsi="Times New Roman" w:cs="Times New Roman"/>
          <w:sz w:val="24"/>
          <w:szCs w:val="24"/>
        </w:rPr>
        <w:t>Tindakan reaksi atau koreksi.</w:t>
      </w:r>
    </w:p>
    <w:p w:rsidR="00B8657D" w:rsidRDefault="00B8657D" w:rsidP="00B8657D">
      <w:pPr>
        <w:spacing w:after="0" w:line="360" w:lineRule="auto"/>
        <w:ind w:left="720"/>
        <w:jc w:val="both"/>
        <w:rPr>
          <w:rFonts w:ascii="Times New Roman" w:hAnsi="Times New Roman" w:cs="Times New Roman"/>
          <w:sz w:val="24"/>
          <w:szCs w:val="24"/>
        </w:rPr>
      </w:pPr>
      <w:r w:rsidRPr="0062420E">
        <w:rPr>
          <w:rFonts w:ascii="Times New Roman" w:hAnsi="Times New Roman" w:cs="Times New Roman"/>
          <w:sz w:val="24"/>
          <w:szCs w:val="24"/>
        </w:rPr>
        <w:t>Tindakan reaksi ini tidak hanya dikenakan pada si pelakunya tetapi dapat juga dikenakan pada kerabatnya atau keluarganya bahkan juga dapat dibebankan pada masyarakat yang bersangkutan untuk mengembalikan keseimbangan yang terganggu.</w:t>
      </w:r>
    </w:p>
    <w:p w:rsidR="00B8657D" w:rsidRDefault="00B8657D" w:rsidP="00B8657D">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Bertumpu </w:t>
      </w:r>
      <w:r w:rsidRPr="0062420E">
        <w:rPr>
          <w:rFonts w:ascii="Times New Roman" w:hAnsi="Times New Roman" w:cs="Times New Roman"/>
          <w:sz w:val="24"/>
          <w:szCs w:val="24"/>
        </w:rPr>
        <w:t>dari uraian tersebut diatas dapat kita lihat bahwa tujuan utama penyelesaian terhadap pelanggaran tindak pidana Adat bukan bertumpu pada pandangan retributive (pembalasan), akan tetapi sebagai sarana penyelesaian konflik, menjaga kondisi harmoni daintara anggota masyarakat, dan mempertahankan solidaritas. Dalam dimensi yang lebih luas pidana juga untuk mengebalikan keseimbangan kosmis, hal ini terwujud dengan adanya kewajiban (sebagai pidana) bagi pelaku untuk melaksanakan upacara-upacara adat (di Bali, namanya pemarisudan) , sekalipun pelaku telah dijatuhi pidana denda atau pidana badan oleh lembaga peradilan, dengan tujuan untuk mengembalikan keseimbangan kosmis tersebut.</w:t>
      </w:r>
    </w:p>
    <w:p w:rsidR="00B8657D" w:rsidRPr="0062420E" w:rsidRDefault="00B8657D" w:rsidP="00B8657D">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Seoerti </w:t>
      </w:r>
      <w:r w:rsidRPr="0062420E">
        <w:rPr>
          <w:rFonts w:ascii="Times New Roman" w:hAnsi="Times New Roman" w:cs="Times New Roman"/>
          <w:sz w:val="24"/>
          <w:szCs w:val="24"/>
        </w:rPr>
        <w:t>diuraikan oleh Van Voollenhoven dalam “</w:t>
      </w:r>
      <w:r w:rsidRPr="0062420E">
        <w:rPr>
          <w:rFonts w:ascii="Times New Roman" w:hAnsi="Times New Roman" w:cs="Times New Roman"/>
          <w:i/>
          <w:iCs/>
          <w:sz w:val="24"/>
          <w:szCs w:val="24"/>
        </w:rPr>
        <w:t>Adatrecht II</w:t>
      </w:r>
      <w:r w:rsidRPr="0062420E">
        <w:rPr>
          <w:rFonts w:ascii="Times New Roman" w:hAnsi="Times New Roman" w:cs="Times New Roman"/>
          <w:sz w:val="24"/>
          <w:szCs w:val="24"/>
        </w:rPr>
        <w:t>”, Bab XI (</w:t>
      </w:r>
      <w:r w:rsidRPr="0062420E">
        <w:rPr>
          <w:rFonts w:ascii="Times New Roman" w:hAnsi="Times New Roman" w:cs="Times New Roman"/>
          <w:i/>
          <w:iCs/>
          <w:sz w:val="24"/>
          <w:szCs w:val="24"/>
        </w:rPr>
        <w:t>Adatstrafrecht van Indonesiers</w:t>
      </w:r>
      <w:r w:rsidRPr="0062420E">
        <w:rPr>
          <w:rFonts w:ascii="Times New Roman" w:hAnsi="Times New Roman" w:cs="Times New Roman"/>
          <w:sz w:val="24"/>
          <w:szCs w:val="24"/>
        </w:rPr>
        <w:t>) halaman 745, terdapat perbedaan-perbedaan pokok antara sistem hukum pidana (KUHP) dan sistem hukum pidana adat, yaitu :</w:t>
      </w:r>
      <w:r>
        <w:rPr>
          <w:rStyle w:val="FootnoteReference"/>
          <w:rFonts w:ascii="Times New Roman" w:hAnsi="Times New Roman" w:cs="Times New Roman"/>
          <w:sz w:val="24"/>
          <w:szCs w:val="24"/>
        </w:rPr>
        <w:footnoteReference w:id="34"/>
      </w:r>
    </w:p>
    <w:p w:rsidR="00B8657D" w:rsidRPr="0062420E" w:rsidRDefault="00B8657D" w:rsidP="00B8657D">
      <w:pPr>
        <w:numPr>
          <w:ilvl w:val="0"/>
          <w:numId w:val="37"/>
        </w:numPr>
        <w:spacing w:after="0" w:line="360" w:lineRule="auto"/>
        <w:jc w:val="both"/>
        <w:rPr>
          <w:rFonts w:ascii="Times New Roman" w:hAnsi="Times New Roman" w:cs="Times New Roman"/>
          <w:sz w:val="24"/>
          <w:szCs w:val="24"/>
        </w:rPr>
      </w:pPr>
      <w:r w:rsidRPr="0062420E">
        <w:rPr>
          <w:rFonts w:ascii="Times New Roman" w:hAnsi="Times New Roman" w:cs="Times New Roman"/>
          <w:sz w:val="24"/>
          <w:szCs w:val="24"/>
        </w:rPr>
        <w:t xml:space="preserve">Sutau  pokok dasar dari KUH Pidana ialah bahwa yang dapat dipidana hanyalah seorang manusia saja. Persekutuan hukum di Indonesia seperti desa, kerabat atau famili tidak mempunyai tanggungjawab kriminal terhadap delik yang dilakukan oleh warganya. Aliran pikiran Indonesia adalah berlainan. Di beberapa daerah di Indonesia, seperti tanah Gayo, Nias, Minangkabau, Sumatera Selatan, Kalimantan, Gorontalo, Ambon, Bali, Lombok dan Timor adalah seringkali terjadi, bahwa kampong si penjahat atau kampong tempat terjadinya suatu pembunuhan atau pencurian terhadap orang asing (bukan warga kampong yang bersangkutan), diwajibkan membayar denda atau kerugian kepada kerabat orang yang dibunuh atau kecurian itu. Begitupun kerabat si penjahat diharuskan menanggung hukuman yang dijatuhkan atas kejahatan yang dilakukan oleh seorang warganya. Secara singkat </w:t>
      </w:r>
      <w:r w:rsidRPr="0062420E">
        <w:rPr>
          <w:rFonts w:ascii="Times New Roman" w:hAnsi="Times New Roman" w:cs="Times New Roman"/>
          <w:sz w:val="24"/>
          <w:szCs w:val="24"/>
        </w:rPr>
        <w:lastRenderedPageBreak/>
        <w:t xml:space="preserve">KHUP menganut individual responsibility dan juga mengenal strict liability dan vicarious liability.  </w:t>
      </w:r>
    </w:p>
    <w:p w:rsidR="009D0EC6" w:rsidRPr="000B2A55" w:rsidRDefault="00B8657D" w:rsidP="000B2A55">
      <w:pPr>
        <w:numPr>
          <w:ilvl w:val="0"/>
          <w:numId w:val="37"/>
        </w:numPr>
        <w:spacing w:after="0" w:line="360" w:lineRule="auto"/>
        <w:jc w:val="both"/>
        <w:rPr>
          <w:rFonts w:ascii="Times New Roman" w:hAnsi="Times New Roman" w:cs="Times New Roman"/>
          <w:sz w:val="24"/>
          <w:szCs w:val="24"/>
        </w:rPr>
      </w:pPr>
      <w:r w:rsidRPr="0062420E">
        <w:rPr>
          <w:rFonts w:ascii="Times New Roman" w:hAnsi="Times New Roman" w:cs="Times New Roman"/>
          <w:sz w:val="24"/>
          <w:szCs w:val="24"/>
        </w:rPr>
        <w:t>Prinsip yang kedua, dari KUHP ialah bahwa seorang hanya dapat dipidana, apabila perbuatan yang dilakukan dengan sengaja atau karena kealpaan, pendek kata apabila ia mempunyai kesalahan dengan istilah lain KUHP menganut schuldstrafrecht yaitu disamping terbukti melakukan perbuatan yang didakwakan, juga diperlukan adanya kesalahan yang berupa kesengajaan atau kealpaan. Seedangkan dalam hukum pidan adat unsure kesalahan ini tidak merupakan syarat mutlak dan kadang-kadang ada delik-delik tertentu dalam hukum pidana adat yang sama sekali tidak perlu adanya pembuktian tentang adanya kesengajaan atau kealpaan.</w:t>
      </w:r>
    </w:p>
    <w:p w:rsidR="00B8657D" w:rsidRPr="0062420E" w:rsidRDefault="00B8657D" w:rsidP="00B8657D">
      <w:pPr>
        <w:numPr>
          <w:ilvl w:val="0"/>
          <w:numId w:val="37"/>
        </w:numPr>
        <w:spacing w:after="0" w:line="360" w:lineRule="auto"/>
        <w:jc w:val="both"/>
        <w:rPr>
          <w:rFonts w:ascii="Times New Roman" w:hAnsi="Times New Roman" w:cs="Times New Roman"/>
          <w:sz w:val="24"/>
          <w:szCs w:val="24"/>
        </w:rPr>
      </w:pPr>
      <w:r w:rsidRPr="0062420E">
        <w:rPr>
          <w:rFonts w:ascii="Times New Roman" w:hAnsi="Times New Roman" w:cs="Times New Roman"/>
          <w:sz w:val="24"/>
          <w:szCs w:val="24"/>
        </w:rPr>
        <w:t>Sistem KUHP mengenal dan membedakan masalah membantu melakukan kejahatan (</w:t>
      </w:r>
      <w:r w:rsidRPr="00AA183C">
        <w:rPr>
          <w:rFonts w:ascii="Times New Roman" w:hAnsi="Times New Roman" w:cs="Times New Roman"/>
          <w:i/>
          <w:sz w:val="24"/>
          <w:szCs w:val="24"/>
        </w:rPr>
        <w:t>medeplichtigheid</w:t>
      </w:r>
      <w:r w:rsidRPr="0062420E">
        <w:rPr>
          <w:rFonts w:ascii="Times New Roman" w:hAnsi="Times New Roman" w:cs="Times New Roman"/>
          <w:sz w:val="24"/>
          <w:szCs w:val="24"/>
        </w:rPr>
        <w:t>), membujuk (</w:t>
      </w:r>
      <w:r w:rsidRPr="00AA183C">
        <w:rPr>
          <w:rFonts w:ascii="Times New Roman" w:hAnsi="Times New Roman" w:cs="Times New Roman"/>
          <w:i/>
          <w:sz w:val="24"/>
          <w:szCs w:val="24"/>
        </w:rPr>
        <w:t>uitlokking</w:t>
      </w:r>
      <w:r w:rsidRPr="0062420E">
        <w:rPr>
          <w:rFonts w:ascii="Times New Roman" w:hAnsi="Times New Roman" w:cs="Times New Roman"/>
          <w:sz w:val="24"/>
          <w:szCs w:val="24"/>
        </w:rPr>
        <w:t>), dan ikut serta (</w:t>
      </w:r>
      <w:r w:rsidRPr="00AA183C">
        <w:rPr>
          <w:rFonts w:ascii="Times New Roman" w:hAnsi="Times New Roman" w:cs="Times New Roman"/>
          <w:i/>
          <w:sz w:val="24"/>
          <w:szCs w:val="24"/>
        </w:rPr>
        <w:t>mededaderschap</w:t>
      </w:r>
      <w:r w:rsidRPr="0062420E">
        <w:rPr>
          <w:rFonts w:ascii="Times New Roman" w:hAnsi="Times New Roman" w:cs="Times New Roman"/>
          <w:sz w:val="24"/>
          <w:szCs w:val="24"/>
        </w:rPr>
        <w:t>) dalam Pasal 55 dan 56. Sedangkan dalam hukum pidana adat siapa saja yang turut menentang peraturan hukum adat, diharuskan turut memenuhi usaha yang diwajibkan untuk memulihkan kembali perimbangan hukum. Jadi semua orang yang ikut serta melakukan kejahatan atau melawan delik harus ikut bertangungjawab.</w:t>
      </w:r>
    </w:p>
    <w:p w:rsidR="00B8657D" w:rsidRPr="0062420E" w:rsidRDefault="00B8657D" w:rsidP="00B8657D">
      <w:pPr>
        <w:numPr>
          <w:ilvl w:val="0"/>
          <w:numId w:val="37"/>
        </w:numPr>
        <w:spacing w:after="0" w:line="360" w:lineRule="auto"/>
        <w:jc w:val="both"/>
        <w:rPr>
          <w:rFonts w:ascii="Times New Roman" w:hAnsi="Times New Roman" w:cs="Times New Roman"/>
          <w:sz w:val="24"/>
          <w:szCs w:val="24"/>
        </w:rPr>
      </w:pPr>
      <w:r w:rsidRPr="0062420E">
        <w:rPr>
          <w:rFonts w:ascii="Times New Roman" w:hAnsi="Times New Roman" w:cs="Times New Roman"/>
          <w:sz w:val="24"/>
          <w:szCs w:val="24"/>
        </w:rPr>
        <w:t>Sistem KUHP menetapkan percobaan sebagai tindak pidana dalam Pasal 53. Sistemm hukum pidan adat tidak memidana seseorang oleh karena mencoba malakukan suatu delik. Dalam hukum adat, suatu reaksi adat akan diselenggarakan jikalau perimbangan hukum diganggu, sehingga perlu untuk memulihkan kembali perimbangan tersebut. Misalnya seseorang hendak membunuh orang lain, membacok orang yang ingin dibunuh itu namun orang tersebut tidak mati, maka orang yang membacok itu tidak dijatuhi pidana adat karena mencoba membunuh, melainkan karena melukai orang lain, sebab pelanggaran hukum yang dilakukan dan nyata terjadi adalah melukai orang lain.</w:t>
      </w:r>
    </w:p>
    <w:p w:rsidR="00B8657D" w:rsidRPr="0062420E" w:rsidRDefault="00B8657D" w:rsidP="00B8657D">
      <w:pPr>
        <w:numPr>
          <w:ilvl w:val="0"/>
          <w:numId w:val="37"/>
        </w:numPr>
        <w:spacing w:after="0" w:line="360" w:lineRule="auto"/>
        <w:jc w:val="both"/>
        <w:rPr>
          <w:rFonts w:ascii="Times New Roman" w:hAnsi="Times New Roman" w:cs="Times New Roman"/>
          <w:sz w:val="24"/>
          <w:szCs w:val="24"/>
        </w:rPr>
      </w:pPr>
      <w:r w:rsidRPr="0062420E">
        <w:rPr>
          <w:rFonts w:ascii="Times New Roman" w:hAnsi="Times New Roman" w:cs="Times New Roman"/>
          <w:sz w:val="24"/>
          <w:szCs w:val="24"/>
        </w:rPr>
        <w:t xml:space="preserve">Sistem KUHP berlandaskan pada </w:t>
      </w:r>
      <w:r>
        <w:rPr>
          <w:rFonts w:ascii="Times New Roman" w:hAnsi="Times New Roman" w:cs="Times New Roman"/>
          <w:i/>
          <w:iCs/>
          <w:sz w:val="24"/>
          <w:szCs w:val="24"/>
        </w:rPr>
        <w:t>prae-exis</w:t>
      </w:r>
      <w:r w:rsidRPr="0062420E">
        <w:rPr>
          <w:rFonts w:ascii="Times New Roman" w:hAnsi="Times New Roman" w:cs="Times New Roman"/>
          <w:i/>
          <w:iCs/>
          <w:sz w:val="24"/>
          <w:szCs w:val="24"/>
        </w:rPr>
        <w:t>tente regels</w:t>
      </w:r>
      <w:r w:rsidRPr="0062420E">
        <w:rPr>
          <w:rFonts w:ascii="Times New Roman" w:hAnsi="Times New Roman" w:cs="Times New Roman"/>
          <w:sz w:val="24"/>
          <w:szCs w:val="24"/>
        </w:rPr>
        <w:t xml:space="preserve"> (pelanggaran hukum yang ditetapkan lebih dahulu atau asas legalitas), sedangkan hukum pidana adat tidak mengenal  </w:t>
      </w:r>
      <w:r>
        <w:rPr>
          <w:rFonts w:ascii="Times New Roman" w:hAnsi="Times New Roman" w:cs="Times New Roman"/>
          <w:i/>
          <w:iCs/>
          <w:sz w:val="24"/>
          <w:szCs w:val="24"/>
        </w:rPr>
        <w:t>prae-exis</w:t>
      </w:r>
      <w:r w:rsidRPr="0062420E">
        <w:rPr>
          <w:rFonts w:ascii="Times New Roman" w:hAnsi="Times New Roman" w:cs="Times New Roman"/>
          <w:i/>
          <w:iCs/>
          <w:sz w:val="24"/>
          <w:szCs w:val="24"/>
        </w:rPr>
        <w:t>tente regels.</w:t>
      </w:r>
    </w:p>
    <w:p w:rsidR="00B8657D" w:rsidRDefault="00B8657D" w:rsidP="00B8657D">
      <w:pPr>
        <w:numPr>
          <w:ilvl w:val="0"/>
          <w:numId w:val="37"/>
        </w:numPr>
        <w:spacing w:after="0" w:line="360" w:lineRule="auto"/>
        <w:jc w:val="both"/>
        <w:rPr>
          <w:rFonts w:ascii="Times New Roman" w:hAnsi="Times New Roman" w:cs="Times New Roman"/>
          <w:sz w:val="24"/>
          <w:szCs w:val="24"/>
        </w:rPr>
      </w:pPr>
      <w:r w:rsidRPr="0062420E">
        <w:rPr>
          <w:rFonts w:ascii="Times New Roman" w:hAnsi="Times New Roman" w:cs="Times New Roman"/>
          <w:sz w:val="24"/>
          <w:szCs w:val="24"/>
        </w:rPr>
        <w:t>Sistem hukum barat membedakan antara hukum pidana dan hukum perdata, sedangkan hukum adat tidak membedakan antara hukum pidana dan hukum perdata.KUHP bercorak intelektualistik dan rasionalistis, sedangkan hukum pidana adat dilandasi pokok pikiran kosmis dan mengutamakan harmoni antara dunia lahir dan dunia gaib, antara golongan manusia seluruhnya dan orang seorang, antara persekutuan dan anggota persekutuan.</w:t>
      </w:r>
    </w:p>
    <w:p w:rsidR="00B8657D" w:rsidRPr="00B8657D" w:rsidRDefault="00B8657D" w:rsidP="00B8657D">
      <w:pPr>
        <w:spacing w:after="0" w:line="360" w:lineRule="auto"/>
        <w:ind w:left="720"/>
        <w:jc w:val="both"/>
        <w:rPr>
          <w:rFonts w:ascii="Times New Roman" w:hAnsi="Times New Roman" w:cs="Times New Roman"/>
          <w:sz w:val="24"/>
          <w:szCs w:val="24"/>
        </w:rPr>
      </w:pPr>
    </w:p>
    <w:p w:rsidR="00905DBA" w:rsidRPr="0072020A" w:rsidRDefault="00905DBA" w:rsidP="00905DBA">
      <w:pPr>
        <w:widowControl w:val="0"/>
        <w:numPr>
          <w:ilvl w:val="0"/>
          <w:numId w:val="13"/>
        </w:numPr>
        <w:suppressAutoHyphens/>
        <w:spacing w:after="0" w:line="360" w:lineRule="auto"/>
        <w:ind w:left="426" w:hanging="426"/>
        <w:jc w:val="both"/>
        <w:rPr>
          <w:rFonts w:ascii="Times New Roman" w:eastAsia="Calibri" w:hAnsi="Times New Roman" w:cs="Times New Roman"/>
          <w:b/>
          <w:sz w:val="24"/>
          <w:szCs w:val="24"/>
          <w:lang w:val="en-US"/>
        </w:rPr>
      </w:pPr>
      <w:r w:rsidRPr="0072020A">
        <w:rPr>
          <w:rFonts w:ascii="Times New Roman" w:eastAsia="Calibri" w:hAnsi="Times New Roman" w:cs="Times New Roman"/>
          <w:b/>
          <w:sz w:val="24"/>
          <w:szCs w:val="24"/>
          <w:lang w:val="en-US"/>
        </w:rPr>
        <w:t>Aspek Kultural Dalam Sistem Pertanggungjawaban Struktural</w:t>
      </w:r>
    </w:p>
    <w:p w:rsidR="00905DBA" w:rsidRDefault="00905DBA" w:rsidP="000B2A55">
      <w:pPr>
        <w:spacing w:after="0" w:line="360" w:lineRule="auto"/>
        <w:ind w:left="426" w:firstLine="708"/>
        <w:jc w:val="both"/>
        <w:rPr>
          <w:rFonts w:ascii="Times New Roman" w:hAnsi="Times New Roman" w:cs="Times New Roman"/>
          <w:sz w:val="24"/>
          <w:szCs w:val="24"/>
        </w:rPr>
      </w:pPr>
      <w:r w:rsidRPr="007E192F">
        <w:rPr>
          <w:rFonts w:ascii="Times New Roman" w:hAnsi="Times New Roman" w:cs="Times New Roman"/>
          <w:sz w:val="24"/>
          <w:szCs w:val="24"/>
        </w:rPr>
        <w:t>Keadilan dan manfaat yang dirasakan dalam masyarakat tidak dapat dimaknai  sebagai suatu konsep  tunggal, namun merupakan suatu konnsep yang bersifat kompleks, bahwa keadilan  tidak hanya dapat diberikan oleh pengadilan, namun dapat diberikan oleh forum lain. Masyarakat adat umumnya menggunakan norma-</w:t>
      </w:r>
      <w:r w:rsidRPr="007E192F">
        <w:rPr>
          <w:rFonts w:ascii="Times New Roman" w:hAnsi="Times New Roman" w:cs="Times New Roman"/>
          <w:sz w:val="24"/>
          <w:szCs w:val="24"/>
          <w:lang w:val="en-US"/>
        </w:rPr>
        <w:t>n</w:t>
      </w:r>
      <w:r w:rsidRPr="007E192F">
        <w:rPr>
          <w:rFonts w:ascii="Times New Roman" w:hAnsi="Times New Roman" w:cs="Times New Roman"/>
          <w:sz w:val="24"/>
          <w:szCs w:val="24"/>
        </w:rPr>
        <w:t xml:space="preserve">orma yang dekat sekali dengan kenyataan hidup sehari-hari, karena bentuknya sederhana, ia mampu dicukupi oleh norma-norma yang sifatnya elementer seperti  kebiasaan. Namun perlu dipahami bahwa kebiasaan dalam masyarakat adat adalah hukum yang berlaku di masyarakat tersebut karena ia merupakan produk dari suatu penerimaan dan persetujuan pendapat masyarakat secara keseluruhan. </w:t>
      </w:r>
    </w:p>
    <w:p w:rsidR="00905DBA" w:rsidRPr="005F03BD" w:rsidRDefault="00905DBA" w:rsidP="00905DBA">
      <w:pPr>
        <w:spacing w:after="0" w:line="360" w:lineRule="auto"/>
        <w:ind w:left="426" w:firstLine="708"/>
        <w:jc w:val="both"/>
        <w:rPr>
          <w:rFonts w:ascii="Times New Roman" w:hAnsi="Times New Roman" w:cs="Times New Roman"/>
          <w:sz w:val="24"/>
          <w:szCs w:val="24"/>
          <w:lang w:val="en-US"/>
        </w:rPr>
      </w:pPr>
      <w:r w:rsidRPr="007E192F">
        <w:rPr>
          <w:rFonts w:ascii="Times New Roman" w:hAnsi="Times New Roman" w:cs="Times New Roman"/>
          <w:sz w:val="24"/>
          <w:szCs w:val="24"/>
          <w:lang w:val="en-US"/>
        </w:rPr>
        <w:t xml:space="preserve">Sistem peradilan pidana </w:t>
      </w:r>
      <w:r w:rsidR="005C1D3C" w:rsidRPr="007E192F">
        <w:rPr>
          <w:rFonts w:ascii="Times New Roman" w:hAnsi="Times New Roman" w:cs="Times New Roman"/>
          <w:sz w:val="24"/>
          <w:szCs w:val="24"/>
          <w:lang w:val="en-US"/>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pidana anak</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lang w:val="en-US"/>
        </w:rPr>
        <w:fldChar w:fldCharType="end"/>
      </w:r>
      <w:r w:rsidRPr="007E192F">
        <w:rPr>
          <w:rFonts w:ascii="Times New Roman" w:hAnsi="Times New Roman" w:cs="Times New Roman"/>
          <w:sz w:val="24"/>
          <w:szCs w:val="24"/>
          <w:lang w:val="en-US"/>
        </w:rPr>
        <w:t xml:space="preserve"> pada dasarnya merupakan perwujudan dari sistem “nilai-nilai budaya hukum</w:t>
      </w:r>
      <w:r w:rsidR="005C1D3C" w:rsidRPr="007E192F">
        <w:rPr>
          <w:rFonts w:ascii="Times New Roman" w:hAnsi="Times New Roman" w:cs="Times New Roman"/>
          <w:sz w:val="24"/>
          <w:szCs w:val="24"/>
          <w:lang w:val="en-US"/>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budaya hukum</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lang w:val="en-US"/>
        </w:rPr>
        <w:fldChar w:fldCharType="end"/>
      </w:r>
      <w:r w:rsidRPr="007E192F">
        <w:rPr>
          <w:rFonts w:ascii="Times New Roman" w:hAnsi="Times New Roman" w:cs="Times New Roman"/>
          <w:sz w:val="24"/>
          <w:szCs w:val="24"/>
          <w:lang w:val="en-US"/>
        </w:rPr>
        <w:t>”.</w:t>
      </w:r>
      <w:r w:rsidRPr="007E192F">
        <w:rPr>
          <w:rFonts w:ascii="Times New Roman" w:hAnsi="Times New Roman" w:cs="Times New Roman"/>
          <w:sz w:val="24"/>
          <w:szCs w:val="24"/>
        </w:rPr>
        <w:t xml:space="preserve">Berbagai budaya, keanekaragaman kebiasaan berperilaku dalam masyarakat di Indonesia merupakan kekayaan nilai yang menjadi pedoman masyarakat dalam upaya ikut berperan, berpartisipasi </w:t>
      </w:r>
      <w:r>
        <w:rPr>
          <w:rFonts w:ascii="Times New Roman" w:hAnsi="Times New Roman" w:cs="Times New Roman"/>
          <w:sz w:val="24"/>
          <w:szCs w:val="24"/>
          <w:lang w:val="en-US"/>
        </w:rPr>
        <w:t>dalam pembaharuan sistem pemidanaan di Indonesia pada masa datang</w:t>
      </w:r>
      <w:r w:rsidR="005C1D3C" w:rsidRPr="007E192F">
        <w:rPr>
          <w:rFonts w:ascii="Times New Roman" w:hAnsi="Times New Roman" w:cs="Times New Roman"/>
          <w:i/>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i/>
          <w:sz w:val="24"/>
          <w:szCs w:val="24"/>
        </w:rPr>
        <w:instrText>stigma</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i/>
          <w:sz w:val="24"/>
          <w:szCs w:val="24"/>
        </w:rPr>
        <w:fldChar w:fldCharType="end"/>
      </w:r>
      <w:r w:rsidRPr="007E192F">
        <w:rPr>
          <w:rFonts w:ascii="Times New Roman" w:hAnsi="Times New Roman" w:cs="Times New Roman"/>
          <w:sz w:val="24"/>
          <w:szCs w:val="24"/>
        </w:rPr>
        <w:t>.</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i/>
          <w:iCs/>
          <w:noProof/>
          <w:sz w:val="24"/>
          <w:szCs w:val="24"/>
          <w:lang w:val="it-IT"/>
        </w:rPr>
        <w:instrText>kebudayaan</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lang w:val="en-US"/>
        </w:rPr>
        <w:t xml:space="preserve">Masyarakat </w:t>
      </w:r>
      <w:r w:rsidRPr="007E192F">
        <w:rPr>
          <w:rFonts w:ascii="Times New Roman" w:hAnsi="Times New Roman" w:cs="Times New Roman"/>
          <w:sz w:val="24"/>
          <w:szCs w:val="24"/>
        </w:rPr>
        <w:t xml:space="preserve">Indonesia, </w:t>
      </w:r>
      <w:r w:rsidRPr="007E192F">
        <w:rPr>
          <w:rFonts w:ascii="Times New Roman" w:hAnsi="Times New Roman" w:cs="Times New Roman"/>
          <w:sz w:val="24"/>
          <w:szCs w:val="24"/>
          <w:lang w:val="en-US"/>
        </w:rPr>
        <w:t xml:space="preserve">sebagai </w:t>
      </w:r>
      <w:r w:rsidRPr="007E192F">
        <w:rPr>
          <w:rFonts w:ascii="Times New Roman" w:hAnsi="Times New Roman" w:cs="Times New Roman"/>
          <w:sz w:val="24"/>
          <w:szCs w:val="24"/>
        </w:rPr>
        <w:t>suatu sistem budaya dalam sistem kehidupan bernegara sebagai supra sistem, yang di dalamnya berinteraksi dalam satu kesatuan sistem kehidupan bangsa Indonesia, berinteraksi dan saling mewarnai satu sistem dengan sistem lainnya sebagaimana sistem hukum</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sistem hukum</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diwarnai oleh sistem budaya, yang membentuk kultur hukum dalam sistem hukum Indonesia.  Adanya berbagai aneka norma, nilai-nilai budaya yang melatarbelakangi  dalam pelaksanaan hukum pidana adat di berbagai wilayah, dapat menjadi pertimbanganan yang dipergunakan sebagai acuan dalam pembaharuan sistem pemidanaan di Indonesia pada masa datang.</w:t>
      </w:r>
    </w:p>
    <w:p w:rsidR="00905DBA" w:rsidRPr="007E192F" w:rsidRDefault="00905DBA" w:rsidP="00905DBA">
      <w:pPr>
        <w:widowControl w:val="0"/>
        <w:numPr>
          <w:ilvl w:val="0"/>
          <w:numId w:val="13"/>
        </w:numPr>
        <w:suppressAutoHyphens/>
        <w:spacing w:after="0" w:line="360" w:lineRule="auto"/>
        <w:ind w:left="426" w:hanging="426"/>
        <w:jc w:val="both"/>
        <w:rPr>
          <w:rFonts w:ascii="Times New Roman" w:eastAsia="Calibri" w:hAnsi="Times New Roman" w:cs="Times New Roman"/>
          <w:b/>
          <w:sz w:val="24"/>
          <w:szCs w:val="24"/>
          <w:lang w:val="en-US"/>
        </w:rPr>
      </w:pPr>
      <w:r w:rsidRPr="007E192F">
        <w:rPr>
          <w:rFonts w:ascii="Times New Roman" w:eastAsia="Calibri" w:hAnsi="Times New Roman" w:cs="Times New Roman"/>
          <w:b/>
          <w:sz w:val="24"/>
          <w:szCs w:val="24"/>
        </w:rPr>
        <w:t>P</w:t>
      </w:r>
      <w:r w:rsidRPr="007E192F">
        <w:rPr>
          <w:rFonts w:ascii="Times New Roman" w:eastAsia="Calibri" w:hAnsi="Times New Roman" w:cs="Times New Roman"/>
          <w:b/>
          <w:sz w:val="24"/>
          <w:szCs w:val="24"/>
          <w:lang w:val="en-US"/>
        </w:rPr>
        <w:t>eradilan Adat Di In</w:t>
      </w:r>
      <w:r>
        <w:rPr>
          <w:rFonts w:ascii="Times New Roman" w:eastAsia="Calibri" w:hAnsi="Times New Roman" w:cs="Times New Roman"/>
          <w:b/>
          <w:sz w:val="24"/>
          <w:szCs w:val="24"/>
        </w:rPr>
        <w:t>d</w:t>
      </w:r>
      <w:r w:rsidRPr="007E192F">
        <w:rPr>
          <w:rFonts w:ascii="Times New Roman" w:eastAsia="Calibri" w:hAnsi="Times New Roman" w:cs="Times New Roman"/>
          <w:b/>
          <w:sz w:val="24"/>
          <w:szCs w:val="24"/>
          <w:lang w:val="en-US"/>
        </w:rPr>
        <w:t>onesia</w:t>
      </w:r>
    </w:p>
    <w:p w:rsidR="00905DBA" w:rsidRPr="007E192F" w:rsidRDefault="00905DBA" w:rsidP="00905DBA">
      <w:pPr>
        <w:spacing w:after="0" w:line="360" w:lineRule="auto"/>
        <w:ind w:left="426" w:firstLine="708"/>
        <w:jc w:val="both"/>
        <w:rPr>
          <w:rFonts w:ascii="Times New Roman" w:hAnsi="Times New Roman" w:cs="Times New Roman"/>
          <w:sz w:val="24"/>
          <w:szCs w:val="24"/>
        </w:rPr>
      </w:pPr>
      <w:r w:rsidRPr="007E192F">
        <w:rPr>
          <w:rFonts w:ascii="Times New Roman" w:hAnsi="Times New Roman" w:cs="Times New Roman"/>
          <w:sz w:val="24"/>
          <w:szCs w:val="24"/>
        </w:rPr>
        <w:t xml:space="preserve">Pada masa permulaan 1970 an para </w:t>
      </w:r>
      <w:r w:rsidRPr="007E192F">
        <w:rPr>
          <w:rFonts w:ascii="Times New Roman" w:hAnsi="Times New Roman" w:cs="Times New Roman"/>
          <w:i/>
          <w:sz w:val="24"/>
          <w:szCs w:val="24"/>
        </w:rPr>
        <w:t>legal pluralist</w:t>
      </w:r>
      <w:r w:rsidR="005C1D3C" w:rsidRPr="007E192F">
        <w:rPr>
          <w:rFonts w:ascii="Times New Roman" w:hAnsi="Times New Roman" w:cs="Times New Roman"/>
          <w:i/>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i/>
          <w:noProof/>
          <w:sz w:val="24"/>
          <w:szCs w:val="24"/>
        </w:rPr>
        <w:instrText>legal pluralist</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i/>
          <w:sz w:val="24"/>
          <w:szCs w:val="24"/>
        </w:rPr>
        <w:fldChar w:fldCharType="end"/>
      </w:r>
      <w:r w:rsidRPr="007E192F">
        <w:rPr>
          <w:rFonts w:ascii="Times New Roman" w:hAnsi="Times New Roman" w:cs="Times New Roman"/>
          <w:sz w:val="24"/>
          <w:szCs w:val="24"/>
        </w:rPr>
        <w:t>mengajukan konsep pluralisme hukum</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pluralisme hukum</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yang meskipun agak bervariasi, namun pada dasarnya mengacu pada adanya lebih dari satu sistem hukum</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sistem hukum</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yang secara bersama-sama berada dalam lapangan sosial yang sama. Pengertian pluralisme hukum</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pluralisme hukum</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pada masa awal sangat berbeda  dengan masa sekarang. Pada masa awal pluralisme hukum diartikan sebagai ko-eksistensi antara berbagai sistem hukum</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sistem hukum</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dalam lapangan sosial tertentu yang dikaji, dan sangat </w:t>
      </w:r>
      <w:r w:rsidRPr="007E192F">
        <w:rPr>
          <w:rFonts w:ascii="Times New Roman" w:hAnsi="Times New Roman" w:cs="Times New Roman"/>
          <w:sz w:val="24"/>
          <w:szCs w:val="24"/>
        </w:rPr>
        <w:lastRenderedPageBreak/>
        <w:t>menonjolkan  dikotomi antara hukum negara</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lang w:eastAsia="id-ID"/>
        </w:rPr>
        <w:instrText>hukum negara</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di satu sisi dan berbagai macam hukum rakyat di sisi yang lain.</w:t>
      </w:r>
      <w:r w:rsidRPr="007E192F">
        <w:rPr>
          <w:rStyle w:val="FootnoteReference"/>
          <w:rFonts w:ascii="Times New Roman" w:hAnsi="Times New Roman" w:cs="Times New Roman"/>
          <w:sz w:val="24"/>
          <w:szCs w:val="24"/>
        </w:rPr>
        <w:footnoteReference w:id="35"/>
      </w:r>
    </w:p>
    <w:p w:rsidR="00905DBA" w:rsidRPr="007E192F" w:rsidRDefault="00905DBA" w:rsidP="00905DBA">
      <w:pPr>
        <w:spacing w:after="0" w:line="360" w:lineRule="auto"/>
        <w:ind w:left="426" w:firstLine="708"/>
        <w:jc w:val="both"/>
        <w:rPr>
          <w:rFonts w:ascii="Times New Roman" w:hAnsi="Times New Roman" w:cs="Times New Roman"/>
          <w:sz w:val="24"/>
          <w:szCs w:val="24"/>
        </w:rPr>
      </w:pPr>
      <w:r w:rsidRPr="007E192F">
        <w:rPr>
          <w:rFonts w:ascii="Times New Roman" w:hAnsi="Times New Roman" w:cs="Times New Roman"/>
          <w:sz w:val="24"/>
          <w:szCs w:val="24"/>
        </w:rPr>
        <w:t xml:space="preserve">Pada saat ini pendekatan pluralisme hukum yang baru memandang pendekatan lama itu tidak dapat digunakan lagi. Paradigma baru dalam pluralisme hukum dikaitkan “hukum yang bergerak” dalam ranah globalisasi. Narasi besar tentang pluralisme hukum mengalami re-definisi, sama seperti banyak pemikiran teoritis dan implikasi metodologisnya dalam banyak cabang ilmu sosial lain yang memerlukan penjelasan baru karena adanya fenomena globalisasi. </w:t>
      </w:r>
    </w:p>
    <w:p w:rsidR="00905DBA" w:rsidRPr="007E192F" w:rsidRDefault="00905DBA" w:rsidP="00905DBA">
      <w:pPr>
        <w:spacing w:after="0" w:line="360" w:lineRule="auto"/>
        <w:ind w:left="426" w:firstLine="708"/>
        <w:jc w:val="both"/>
        <w:rPr>
          <w:rFonts w:ascii="Times New Roman" w:hAnsi="Times New Roman" w:cs="Times New Roman"/>
          <w:sz w:val="24"/>
          <w:szCs w:val="24"/>
        </w:rPr>
      </w:pPr>
      <w:r w:rsidRPr="007E192F">
        <w:rPr>
          <w:rFonts w:ascii="Times New Roman" w:hAnsi="Times New Roman" w:cs="Times New Roman"/>
          <w:sz w:val="24"/>
          <w:szCs w:val="24"/>
        </w:rPr>
        <w:t>Indonesia merupakan negara yang memiliki kekayaan berbagai budaya, nilai-nilai kearifan lokal dengan tatanan sosial yang beranekaragam, sehingga ketika terjadi kasus delinkuensi</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delinkuensi</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anak yang melukai nilai-nilai masyarakat, maka diperlukan suatu proses yang juga berdasarkan pada nilai-nilai kearifan lokal yang tanpa melibatkan proses hukum dalam suatu pendekatan yang berdasarkan pada prinsip kepatutan dan keadilan  dalam mekanisme yang disepakati secara bersama-sama. Hal ini juga diatur di dalam Pasal 28 I Undang-Undang Dasar 1945</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eastAsia="Tahoma" w:hAnsi="Times New Roman" w:cs="Times New Roman"/>
          <w:bCs/>
          <w:sz w:val="24"/>
          <w:szCs w:val="24"/>
          <w:lang w:val="sq-AL"/>
        </w:rPr>
        <w:instrText>Undang-Undang Dasar 1945</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yaitu dalam (3) bahwa  Identitas budaya dan hak masyarakat tradisional</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"tradisional"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dihormati selaras dengan perkembangan zaman dan peradaban. Artinya bahwa setiap kegiatan di dalam masyarakat yang berkaitan dengan nilai-nilai tradisional, kearifan lokal  dihormati dan diakui keberadaannya sesuai dengan perkembangan zaman dan peradaban.</w:t>
      </w:r>
    </w:p>
    <w:p w:rsidR="00905DBA" w:rsidRPr="00290518" w:rsidRDefault="00905DBA" w:rsidP="004607E5">
      <w:pPr>
        <w:spacing w:line="360" w:lineRule="auto"/>
        <w:ind w:left="426" w:firstLine="708"/>
        <w:jc w:val="both"/>
        <w:rPr>
          <w:rFonts w:ascii="Times New Roman" w:hAnsi="Times New Roman" w:cs="Times New Roman"/>
          <w:sz w:val="24"/>
          <w:szCs w:val="24"/>
        </w:rPr>
      </w:pPr>
      <w:r w:rsidRPr="007E192F">
        <w:rPr>
          <w:rFonts w:ascii="Times New Roman" w:hAnsi="Times New Roman" w:cs="Times New Roman"/>
          <w:sz w:val="24"/>
          <w:szCs w:val="24"/>
        </w:rPr>
        <w:t xml:space="preserve">Partisipasi masyarakat sangat penting dalam upaya mengembangkan upaya </w:t>
      </w:r>
      <w:r w:rsidRPr="007E192F">
        <w:rPr>
          <w:rFonts w:ascii="Times New Roman" w:hAnsi="Times New Roman" w:cs="Times New Roman"/>
          <w:i/>
          <w:sz w:val="24"/>
          <w:szCs w:val="24"/>
        </w:rPr>
        <w:t>non-custodial</w:t>
      </w:r>
      <w:r w:rsidRPr="007E192F">
        <w:rPr>
          <w:rFonts w:ascii="Times New Roman" w:hAnsi="Times New Roman" w:cs="Times New Roman"/>
          <w:sz w:val="24"/>
          <w:szCs w:val="24"/>
        </w:rPr>
        <w:t>, yaitu  berdasarkan Resolusi</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Resolusi</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9B7A68">
        <w:rPr>
          <w:rFonts w:ascii="Times New Roman" w:hAnsi="Times New Roman" w:cs="Times New Roman"/>
          <w:sz w:val="24"/>
          <w:szCs w:val="24"/>
        </w:rPr>
        <w:t xml:space="preserve">United Nations Standard Minimum Rules for Non-custodial Measures  (The Tokyo Rules) </w:t>
      </w:r>
      <w:r>
        <w:rPr>
          <w:rFonts w:ascii="Times New Roman" w:hAnsi="Times New Roman" w:cs="Times New Roman"/>
          <w:sz w:val="24"/>
          <w:szCs w:val="24"/>
        </w:rPr>
        <w:t>diadopsi oleh  General Assembly Resolution 45/110 pada tanggal</w:t>
      </w:r>
      <w:r w:rsidRPr="009B7A68">
        <w:rPr>
          <w:rFonts w:ascii="Times New Roman" w:hAnsi="Times New Roman" w:cs="Times New Roman"/>
          <w:sz w:val="24"/>
          <w:szCs w:val="24"/>
        </w:rPr>
        <w:t xml:space="preserve"> 14 December 1990</w:t>
      </w:r>
      <w:r>
        <w:rPr>
          <w:rFonts w:ascii="Times New Roman" w:hAnsi="Times New Roman" w:cs="Times New Roman"/>
          <w:sz w:val="24"/>
          <w:szCs w:val="24"/>
        </w:rPr>
        <w:t xml:space="preserve">. Beberapa paragraf </w:t>
      </w:r>
      <w:r w:rsidRPr="007E192F">
        <w:rPr>
          <w:rFonts w:ascii="Times New Roman" w:hAnsi="Times New Roman" w:cs="Times New Roman"/>
          <w:i/>
          <w:sz w:val="24"/>
          <w:szCs w:val="24"/>
        </w:rPr>
        <w:t>Tokyo</w:t>
      </w:r>
      <w:r w:rsidR="005C1D3C" w:rsidRPr="007E192F">
        <w:rPr>
          <w:rFonts w:ascii="Times New Roman" w:hAnsi="Times New Roman" w:cs="Times New Roman"/>
          <w:i/>
          <w:sz w:val="24"/>
          <w:szCs w:val="24"/>
        </w:rPr>
        <w:fldChar w:fldCharType="begin"/>
      </w:r>
      <w:r w:rsidRPr="007E192F">
        <w:rPr>
          <w:rFonts w:ascii="Times New Roman" w:hAnsi="Times New Roman" w:cs="Times New Roman"/>
          <w:sz w:val="24"/>
          <w:szCs w:val="24"/>
        </w:rPr>
        <w:instrText xml:space="preserve"> XE "Tokyo" </w:instrText>
      </w:r>
      <w:r w:rsidR="005C1D3C" w:rsidRPr="007E192F">
        <w:rPr>
          <w:rFonts w:ascii="Times New Roman" w:hAnsi="Times New Roman" w:cs="Times New Roman"/>
          <w:i/>
          <w:sz w:val="24"/>
          <w:szCs w:val="24"/>
        </w:rPr>
        <w:fldChar w:fldCharType="end"/>
      </w:r>
      <w:r w:rsidRPr="007E192F">
        <w:rPr>
          <w:rFonts w:ascii="Times New Roman" w:hAnsi="Times New Roman" w:cs="Times New Roman"/>
          <w:i/>
          <w:sz w:val="24"/>
          <w:szCs w:val="24"/>
        </w:rPr>
        <w:t xml:space="preserve"> Rules</w:t>
      </w:r>
      <w:r w:rsidRPr="007E192F">
        <w:rPr>
          <w:rFonts w:ascii="Times New Roman" w:hAnsi="Times New Roman" w:cs="Times New Roman"/>
          <w:sz w:val="24"/>
          <w:szCs w:val="24"/>
        </w:rPr>
        <w:t xml:space="preserve">  menyebutkan :</w:t>
      </w:r>
    </w:p>
    <w:p w:rsidR="00905DBA" w:rsidRDefault="00905DBA" w:rsidP="00905DBA">
      <w:pPr>
        <w:spacing w:after="0" w:line="360" w:lineRule="auto"/>
        <w:ind w:left="1134"/>
        <w:jc w:val="both"/>
        <w:rPr>
          <w:rFonts w:ascii="Times New Roman" w:hAnsi="Times New Roman" w:cs="Times New Roman"/>
          <w:sz w:val="24"/>
          <w:szCs w:val="24"/>
        </w:rPr>
      </w:pPr>
      <w:r w:rsidRPr="007E192F">
        <w:rPr>
          <w:rFonts w:ascii="Times New Roman" w:hAnsi="Times New Roman" w:cs="Times New Roman"/>
          <w:sz w:val="24"/>
          <w:szCs w:val="24"/>
        </w:rPr>
        <w:t>Paragraf 2.5 ;</w:t>
      </w:r>
    </w:p>
    <w:p w:rsidR="00905DBA" w:rsidRPr="007E192F" w:rsidRDefault="00905DBA" w:rsidP="00905DBA">
      <w:p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Consideration </w:t>
      </w:r>
      <w:r w:rsidRPr="009B7A68">
        <w:rPr>
          <w:rFonts w:ascii="Times New Roman" w:hAnsi="Times New Roman" w:cs="Times New Roman"/>
          <w:sz w:val="24"/>
          <w:szCs w:val="24"/>
        </w:rPr>
        <w:t>shall be given to dealing with offenders in the community avoiding as far as possible resort to formal proceedings or trial by a court, in accordance with legal sa</w:t>
      </w:r>
      <w:r>
        <w:rPr>
          <w:rFonts w:ascii="Times New Roman" w:hAnsi="Times New Roman" w:cs="Times New Roman"/>
          <w:sz w:val="24"/>
          <w:szCs w:val="24"/>
        </w:rPr>
        <w:t xml:space="preserve">feguards and the rule of law.  </w:t>
      </w:r>
    </w:p>
    <w:p w:rsidR="00905DBA" w:rsidRPr="007E192F" w:rsidRDefault="00905DBA" w:rsidP="0080767C">
      <w:pPr>
        <w:spacing w:after="0" w:line="360" w:lineRule="auto"/>
        <w:ind w:left="1134"/>
        <w:jc w:val="both"/>
        <w:rPr>
          <w:rFonts w:ascii="Times New Roman" w:hAnsi="Times New Roman" w:cs="Times New Roman"/>
          <w:sz w:val="24"/>
          <w:szCs w:val="24"/>
        </w:rPr>
      </w:pPr>
      <w:r w:rsidRPr="007E192F">
        <w:rPr>
          <w:rFonts w:ascii="Times New Roman" w:hAnsi="Times New Roman" w:cs="Times New Roman"/>
          <w:sz w:val="24"/>
          <w:szCs w:val="24"/>
        </w:rPr>
        <w:t>Perlu dipertimbangkan untuk menangani pelaku pelanggaran hukum dalam masyarakat dengan sedapat mungkin menghindari proses formal atau proses pengadilan, sesuai dengan perlindungan hukum dan aturan hukum.</w:t>
      </w:r>
    </w:p>
    <w:p w:rsidR="00905DBA" w:rsidRDefault="00905DBA" w:rsidP="0080767C">
      <w:pPr>
        <w:spacing w:after="0" w:line="360" w:lineRule="auto"/>
        <w:ind w:left="1134"/>
        <w:jc w:val="both"/>
        <w:rPr>
          <w:rFonts w:ascii="Times New Roman" w:hAnsi="Times New Roman" w:cs="Times New Roman"/>
          <w:sz w:val="24"/>
          <w:szCs w:val="24"/>
        </w:rPr>
      </w:pPr>
      <w:r w:rsidRPr="007E192F">
        <w:rPr>
          <w:rFonts w:ascii="Times New Roman" w:hAnsi="Times New Roman" w:cs="Times New Roman"/>
          <w:sz w:val="24"/>
          <w:szCs w:val="24"/>
        </w:rPr>
        <w:t>Paragraf 17.1 :</w:t>
      </w:r>
    </w:p>
    <w:p w:rsidR="00905DBA" w:rsidRPr="007E192F" w:rsidRDefault="00905DBA" w:rsidP="0080767C">
      <w:p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 xml:space="preserve">Public </w:t>
      </w:r>
      <w:r w:rsidRPr="009B7A68">
        <w:rPr>
          <w:rFonts w:ascii="Times New Roman" w:hAnsi="Times New Roman" w:cs="Times New Roman"/>
          <w:sz w:val="24"/>
          <w:szCs w:val="24"/>
        </w:rPr>
        <w:t>participation should be encouraged as it is a major resource and one of the most important factors in improving ties between offenders undergoing non-custodial measures and the family and community. It should complement the efforts of the cri</w:t>
      </w:r>
      <w:r>
        <w:rPr>
          <w:rFonts w:ascii="Times New Roman" w:hAnsi="Times New Roman" w:cs="Times New Roman"/>
          <w:sz w:val="24"/>
          <w:szCs w:val="24"/>
        </w:rPr>
        <w:t xml:space="preserve">minal justice administration.  </w:t>
      </w:r>
    </w:p>
    <w:p w:rsidR="00905DBA" w:rsidRPr="007E192F" w:rsidRDefault="00905DBA" w:rsidP="0080767C">
      <w:pPr>
        <w:spacing w:after="0" w:line="360" w:lineRule="auto"/>
        <w:ind w:left="1134"/>
        <w:jc w:val="both"/>
        <w:rPr>
          <w:rFonts w:ascii="Times New Roman" w:hAnsi="Times New Roman" w:cs="Times New Roman"/>
          <w:sz w:val="24"/>
          <w:szCs w:val="24"/>
        </w:rPr>
      </w:pPr>
      <w:r w:rsidRPr="007E192F">
        <w:rPr>
          <w:rFonts w:ascii="Times New Roman" w:hAnsi="Times New Roman" w:cs="Times New Roman"/>
          <w:sz w:val="24"/>
          <w:szCs w:val="24"/>
        </w:rPr>
        <w:t xml:space="preserve">Peran serta masyarakat perlu ditumbuhkan karena itu merupakan sumber daya utama dan salah satu faktor penting dalam meningkatkan hubungan antara pelaku pelanggaran hukum yang sedang menjalani upaya-upaya </w:t>
      </w:r>
      <w:r w:rsidRPr="007E192F">
        <w:rPr>
          <w:rFonts w:ascii="Times New Roman" w:hAnsi="Times New Roman" w:cs="Times New Roman"/>
          <w:i/>
          <w:sz w:val="24"/>
          <w:szCs w:val="24"/>
        </w:rPr>
        <w:t>non-custodial</w:t>
      </w:r>
      <w:r w:rsidRPr="007E192F">
        <w:rPr>
          <w:rFonts w:ascii="Times New Roman" w:hAnsi="Times New Roman" w:cs="Times New Roman"/>
          <w:sz w:val="24"/>
          <w:szCs w:val="24"/>
        </w:rPr>
        <w:t xml:space="preserve"> dengan keluarganya dan masyarakat. Hal itu melengkapi usaha-usaha dalam pelaksanaan hukum pidana.</w:t>
      </w:r>
    </w:p>
    <w:p w:rsidR="00905DBA" w:rsidRDefault="00905DBA" w:rsidP="0080767C">
      <w:pPr>
        <w:spacing w:after="0" w:line="360" w:lineRule="auto"/>
        <w:ind w:left="1134"/>
        <w:jc w:val="both"/>
        <w:rPr>
          <w:rFonts w:ascii="Times New Roman" w:hAnsi="Times New Roman" w:cs="Times New Roman"/>
          <w:sz w:val="24"/>
          <w:szCs w:val="24"/>
        </w:rPr>
      </w:pPr>
      <w:r w:rsidRPr="007E192F">
        <w:rPr>
          <w:rFonts w:ascii="Times New Roman" w:hAnsi="Times New Roman" w:cs="Times New Roman"/>
          <w:sz w:val="24"/>
          <w:szCs w:val="24"/>
        </w:rPr>
        <w:t>Paragraf 17.2:</w:t>
      </w:r>
    </w:p>
    <w:p w:rsidR="00905DBA" w:rsidRPr="007E192F" w:rsidRDefault="00905DBA" w:rsidP="0080767C">
      <w:pPr>
        <w:spacing w:after="0" w:line="360" w:lineRule="auto"/>
        <w:ind w:left="1134"/>
        <w:jc w:val="both"/>
        <w:rPr>
          <w:rFonts w:ascii="Times New Roman" w:hAnsi="Times New Roman" w:cs="Times New Roman"/>
          <w:sz w:val="24"/>
          <w:szCs w:val="24"/>
        </w:rPr>
      </w:pPr>
      <w:r w:rsidRPr="009B7A68">
        <w:rPr>
          <w:rFonts w:ascii="Times New Roman" w:hAnsi="Times New Roman" w:cs="Times New Roman"/>
          <w:sz w:val="24"/>
          <w:szCs w:val="24"/>
        </w:rPr>
        <w:t>Public participation should be regarded as an opportunity for members of the community to contribute to the protection of their society.</w:t>
      </w:r>
    </w:p>
    <w:p w:rsidR="00905DBA" w:rsidRPr="007E192F" w:rsidRDefault="00905DBA" w:rsidP="0080767C">
      <w:pPr>
        <w:spacing w:after="0" w:line="360" w:lineRule="auto"/>
        <w:ind w:left="1134"/>
        <w:jc w:val="both"/>
        <w:rPr>
          <w:rFonts w:ascii="Times New Roman" w:hAnsi="Times New Roman" w:cs="Times New Roman"/>
          <w:sz w:val="24"/>
          <w:szCs w:val="24"/>
        </w:rPr>
      </w:pPr>
      <w:r w:rsidRPr="007E192F">
        <w:rPr>
          <w:rFonts w:ascii="Times New Roman" w:hAnsi="Times New Roman" w:cs="Times New Roman"/>
          <w:sz w:val="24"/>
          <w:szCs w:val="24"/>
        </w:rPr>
        <w:t>Peran serta masyarakat hendaknya dianggap sebagai kesempatan bagi anggota masyarakat untuk memberikan kontribusinya pada usaha perlindungan masyarakat.</w:t>
      </w:r>
    </w:p>
    <w:p w:rsidR="00905DBA" w:rsidRPr="007E192F" w:rsidRDefault="00905DBA" w:rsidP="00905DBA">
      <w:pPr>
        <w:spacing w:after="0" w:line="360" w:lineRule="auto"/>
        <w:ind w:left="426" w:firstLine="708"/>
        <w:jc w:val="both"/>
        <w:rPr>
          <w:rFonts w:ascii="Times New Roman" w:hAnsi="Times New Roman" w:cs="Times New Roman"/>
          <w:sz w:val="24"/>
          <w:szCs w:val="24"/>
        </w:rPr>
      </w:pPr>
      <w:r w:rsidRPr="007E192F">
        <w:rPr>
          <w:rFonts w:ascii="Times New Roman" w:hAnsi="Times New Roman" w:cs="Times New Roman"/>
          <w:sz w:val="24"/>
          <w:szCs w:val="24"/>
          <w:lang w:val="sv-SE"/>
        </w:rPr>
        <w:t xml:space="preserve">Gerakan </w:t>
      </w:r>
      <w:r w:rsidRPr="007E192F">
        <w:rPr>
          <w:rFonts w:ascii="Times New Roman" w:hAnsi="Times New Roman" w:cs="Times New Roman"/>
          <w:i/>
          <w:sz w:val="24"/>
          <w:szCs w:val="24"/>
          <w:lang w:val="sv-SE"/>
        </w:rPr>
        <w:t>civil society</w:t>
      </w:r>
      <w:r w:rsidRPr="007E192F">
        <w:rPr>
          <w:rFonts w:ascii="Times New Roman" w:hAnsi="Times New Roman" w:cs="Times New Roman"/>
          <w:sz w:val="24"/>
          <w:szCs w:val="24"/>
          <w:lang w:val="sv-SE"/>
        </w:rPr>
        <w:t xml:space="preserve"> pada dasarnya bukanlah dimaksud untuk bersaing mengalahkan negara, atau memupuk kekuasaan untuk mengarahkan kebijakan negara secara menyeluruh. Berdasarkan Peraturan Pemerintah Nomer 68 Tahun 1999 tentang ”Tata cara pelaksanaan  Peran serta Masyarakat Dalam Penyelenggaraan Negara”, </w:t>
      </w:r>
      <w:r w:rsidRPr="007E192F">
        <w:rPr>
          <w:rFonts w:ascii="Times New Roman" w:hAnsi="Times New Roman" w:cs="Times New Roman"/>
          <w:sz w:val="24"/>
          <w:szCs w:val="24"/>
        </w:rPr>
        <w:t>m</w:t>
      </w:r>
      <w:r w:rsidRPr="007E192F">
        <w:rPr>
          <w:rFonts w:ascii="Times New Roman" w:hAnsi="Times New Roman" w:cs="Times New Roman"/>
          <w:sz w:val="24"/>
          <w:szCs w:val="24"/>
          <w:lang w:val="sv-SE"/>
        </w:rPr>
        <w:t>engandung hak-hak dan kewajiban sebagai berikut :</w:t>
      </w:r>
    </w:p>
    <w:p w:rsidR="00905DBA" w:rsidRPr="007E192F" w:rsidRDefault="00905DBA" w:rsidP="00905DBA">
      <w:pPr>
        <w:numPr>
          <w:ilvl w:val="0"/>
          <w:numId w:val="12"/>
        </w:numPr>
        <w:tabs>
          <w:tab w:val="left" w:pos="1440"/>
        </w:tabs>
        <w:suppressAutoHyphens/>
        <w:spacing w:line="360" w:lineRule="auto"/>
        <w:ind w:left="1418" w:hanging="284"/>
        <w:contextualSpacing/>
        <w:jc w:val="both"/>
        <w:rPr>
          <w:rFonts w:ascii="Times New Roman" w:hAnsi="Times New Roman" w:cs="Times New Roman"/>
          <w:sz w:val="24"/>
          <w:szCs w:val="24"/>
          <w:lang w:val="sv-SE"/>
        </w:rPr>
      </w:pPr>
      <w:r w:rsidRPr="007E192F">
        <w:rPr>
          <w:rFonts w:ascii="Times New Roman" w:hAnsi="Times New Roman" w:cs="Times New Roman"/>
          <w:sz w:val="24"/>
          <w:szCs w:val="24"/>
        </w:rPr>
        <w:t>H</w:t>
      </w:r>
      <w:r w:rsidRPr="007E192F">
        <w:rPr>
          <w:rFonts w:ascii="Times New Roman" w:hAnsi="Times New Roman" w:cs="Times New Roman"/>
          <w:sz w:val="24"/>
          <w:szCs w:val="24"/>
          <w:lang w:val="sv-SE"/>
        </w:rPr>
        <w:t>ak mencari, memperoleh dan memberikan informasi</w:t>
      </w:r>
      <w:r w:rsidR="005C1D3C" w:rsidRPr="007E192F">
        <w:rPr>
          <w:rFonts w:ascii="Times New Roman" w:hAnsi="Times New Roman" w:cs="Times New Roman"/>
          <w:sz w:val="24"/>
          <w:szCs w:val="24"/>
          <w:lang w:val="sv-SE"/>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i/>
          <w:iCs/>
          <w:noProof/>
          <w:sz w:val="24"/>
          <w:szCs w:val="24"/>
          <w:lang w:val="it-IT"/>
        </w:rPr>
        <w:instrText>informasi</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lang w:val="sv-SE"/>
        </w:rPr>
        <w:fldChar w:fldCharType="end"/>
      </w:r>
      <w:r w:rsidRPr="007E192F">
        <w:rPr>
          <w:rFonts w:ascii="Times New Roman" w:hAnsi="Times New Roman" w:cs="Times New Roman"/>
          <w:sz w:val="24"/>
          <w:szCs w:val="24"/>
          <w:lang w:val="sv-SE"/>
        </w:rPr>
        <w:t xml:space="preserve"> mengenai penyelenggaraan negara;</w:t>
      </w:r>
    </w:p>
    <w:p w:rsidR="00905DBA" w:rsidRPr="007E192F" w:rsidRDefault="00905DBA" w:rsidP="00905DBA">
      <w:pPr>
        <w:numPr>
          <w:ilvl w:val="0"/>
          <w:numId w:val="12"/>
        </w:numPr>
        <w:tabs>
          <w:tab w:val="left" w:pos="1440"/>
        </w:tabs>
        <w:suppressAutoHyphens/>
        <w:spacing w:line="360" w:lineRule="auto"/>
        <w:ind w:left="1418" w:hanging="284"/>
        <w:contextualSpacing/>
        <w:jc w:val="both"/>
        <w:rPr>
          <w:rFonts w:ascii="Times New Roman" w:hAnsi="Times New Roman" w:cs="Times New Roman"/>
          <w:sz w:val="24"/>
          <w:szCs w:val="24"/>
          <w:lang w:val="sv-SE"/>
        </w:rPr>
      </w:pPr>
      <w:r w:rsidRPr="007E192F">
        <w:rPr>
          <w:rFonts w:ascii="Times New Roman" w:hAnsi="Times New Roman" w:cs="Times New Roman"/>
          <w:sz w:val="24"/>
          <w:szCs w:val="24"/>
        </w:rPr>
        <w:t>H</w:t>
      </w:r>
      <w:r w:rsidRPr="007E192F">
        <w:rPr>
          <w:rFonts w:ascii="Times New Roman" w:hAnsi="Times New Roman" w:cs="Times New Roman"/>
          <w:sz w:val="24"/>
          <w:szCs w:val="24"/>
          <w:lang w:val="sv-SE"/>
        </w:rPr>
        <w:t>ak untuk memperoleh pelayanan yang sama dan adil dari penyelenggaraan negara;</w:t>
      </w:r>
    </w:p>
    <w:p w:rsidR="00905DBA" w:rsidRPr="007E192F" w:rsidRDefault="00905DBA" w:rsidP="00905DBA">
      <w:pPr>
        <w:numPr>
          <w:ilvl w:val="0"/>
          <w:numId w:val="12"/>
        </w:numPr>
        <w:tabs>
          <w:tab w:val="left" w:pos="1440"/>
        </w:tabs>
        <w:suppressAutoHyphens/>
        <w:spacing w:line="360" w:lineRule="auto"/>
        <w:ind w:left="1418" w:hanging="284"/>
        <w:contextualSpacing/>
        <w:jc w:val="both"/>
        <w:rPr>
          <w:rFonts w:ascii="Times New Roman" w:hAnsi="Times New Roman" w:cs="Times New Roman"/>
          <w:sz w:val="24"/>
          <w:szCs w:val="24"/>
          <w:lang w:val="sv-SE"/>
        </w:rPr>
      </w:pPr>
      <w:r w:rsidRPr="007E192F">
        <w:rPr>
          <w:rFonts w:ascii="Times New Roman" w:hAnsi="Times New Roman" w:cs="Times New Roman"/>
          <w:sz w:val="24"/>
          <w:szCs w:val="24"/>
        </w:rPr>
        <w:t>H</w:t>
      </w:r>
      <w:r w:rsidRPr="007E192F">
        <w:rPr>
          <w:rFonts w:ascii="Times New Roman" w:hAnsi="Times New Roman" w:cs="Times New Roman"/>
          <w:sz w:val="24"/>
          <w:szCs w:val="24"/>
          <w:lang w:val="sv-SE"/>
        </w:rPr>
        <w:t>ak menyampaikan saran dan pendapat secara bertanggungjawab terhadap kebijakan penyelenggara negara;</w:t>
      </w:r>
    </w:p>
    <w:p w:rsidR="00905DBA" w:rsidRPr="007E192F" w:rsidRDefault="00905DBA" w:rsidP="00905DBA">
      <w:pPr>
        <w:numPr>
          <w:ilvl w:val="0"/>
          <w:numId w:val="12"/>
        </w:numPr>
        <w:tabs>
          <w:tab w:val="left" w:pos="1440"/>
        </w:tabs>
        <w:suppressAutoHyphens/>
        <w:spacing w:line="360" w:lineRule="auto"/>
        <w:ind w:left="1418" w:hanging="284"/>
        <w:contextualSpacing/>
        <w:jc w:val="both"/>
        <w:rPr>
          <w:rFonts w:ascii="Times New Roman" w:hAnsi="Times New Roman" w:cs="Times New Roman"/>
          <w:sz w:val="24"/>
          <w:szCs w:val="24"/>
          <w:lang w:val="sv-SE"/>
        </w:rPr>
      </w:pPr>
      <w:r w:rsidRPr="007E192F">
        <w:rPr>
          <w:rFonts w:ascii="Times New Roman" w:hAnsi="Times New Roman" w:cs="Times New Roman"/>
          <w:sz w:val="24"/>
          <w:szCs w:val="24"/>
        </w:rPr>
        <w:t>H</w:t>
      </w:r>
      <w:r w:rsidRPr="007E192F">
        <w:rPr>
          <w:rFonts w:ascii="Times New Roman" w:hAnsi="Times New Roman" w:cs="Times New Roman"/>
          <w:sz w:val="24"/>
          <w:szCs w:val="24"/>
          <w:lang w:val="sv-SE"/>
        </w:rPr>
        <w:t>ak untuk memperoleh perlindungan hukum dalam hal melaksanakan haknya, dan apabila diminta hadir dalam proses penyelidikan, penyidikan dan di sidang pengadilan sebagai saksi pelapor, saksi atau saksi ahli, sesuai dengan ketentuan peraturan perundang-undangan yang berlaku;</w:t>
      </w:r>
    </w:p>
    <w:p w:rsidR="00905DBA" w:rsidRPr="007E192F" w:rsidRDefault="00905DBA" w:rsidP="00905DBA">
      <w:pPr>
        <w:numPr>
          <w:ilvl w:val="0"/>
          <w:numId w:val="12"/>
        </w:numPr>
        <w:tabs>
          <w:tab w:val="left" w:pos="1440"/>
        </w:tabs>
        <w:suppressAutoHyphens/>
        <w:spacing w:line="360" w:lineRule="auto"/>
        <w:ind w:left="1418" w:hanging="284"/>
        <w:contextualSpacing/>
        <w:jc w:val="both"/>
        <w:rPr>
          <w:rFonts w:ascii="Times New Roman" w:hAnsi="Times New Roman" w:cs="Times New Roman"/>
          <w:sz w:val="24"/>
          <w:szCs w:val="24"/>
          <w:lang w:val="sv-SE"/>
        </w:rPr>
      </w:pPr>
      <w:r w:rsidRPr="007E192F">
        <w:rPr>
          <w:rFonts w:ascii="Times New Roman" w:hAnsi="Times New Roman" w:cs="Times New Roman"/>
          <w:sz w:val="24"/>
          <w:szCs w:val="24"/>
        </w:rPr>
        <w:t>H</w:t>
      </w:r>
      <w:r w:rsidRPr="007E192F">
        <w:rPr>
          <w:rFonts w:ascii="Times New Roman" w:hAnsi="Times New Roman" w:cs="Times New Roman"/>
          <w:sz w:val="24"/>
          <w:szCs w:val="24"/>
          <w:lang w:val="sv-SE"/>
        </w:rPr>
        <w:t>ak tersebut dilaksanakan sesuai dengan ketentuan peraturan perundangan-undangan yang berlaku dan dengan mentaati norma agama dan norma sosial lainnya. Hal ini dimaksudkan dalam rangka menghindari fitnah dan laporan yang tidak bertanggungjawab;</w:t>
      </w:r>
    </w:p>
    <w:p w:rsidR="00905DBA" w:rsidRPr="007E192F" w:rsidRDefault="00905DBA" w:rsidP="00905DBA">
      <w:pPr>
        <w:numPr>
          <w:ilvl w:val="0"/>
          <w:numId w:val="12"/>
        </w:numPr>
        <w:tabs>
          <w:tab w:val="left" w:pos="1440"/>
        </w:tabs>
        <w:suppressAutoHyphens/>
        <w:spacing w:line="360" w:lineRule="auto"/>
        <w:ind w:left="1418" w:hanging="284"/>
        <w:contextualSpacing/>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lastRenderedPageBreak/>
        <w:t>Kesadaran hukum masyarakat dan para penegak hukum dalam semangat yang interaktif, antara kesadaran hukum versi penguasa di satu sisi, dan perasaan hukum khususnya persepsi keadilan yang bersifat spontan dari masyarakat.</w:t>
      </w:r>
    </w:p>
    <w:p w:rsidR="00905DBA" w:rsidRPr="007E192F" w:rsidRDefault="00905DBA" w:rsidP="0080767C">
      <w:pPr>
        <w:spacing w:after="0" w:line="360" w:lineRule="auto"/>
        <w:ind w:left="426" w:firstLine="708"/>
        <w:jc w:val="both"/>
        <w:rPr>
          <w:rFonts w:ascii="Times New Roman" w:hAnsi="Times New Roman" w:cs="Times New Roman"/>
          <w:sz w:val="24"/>
          <w:szCs w:val="24"/>
        </w:rPr>
      </w:pPr>
      <w:r w:rsidRPr="007E192F">
        <w:rPr>
          <w:rFonts w:ascii="Times New Roman" w:hAnsi="Times New Roman" w:cs="Times New Roman"/>
          <w:sz w:val="24"/>
          <w:szCs w:val="24"/>
        </w:rPr>
        <w:t>Menurut Menski</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Menski</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bahwa semua nilai-nilai yang ada dalam masyarakat yang diperoleh dari beragam sumber harus diakui dan dipahami sebagai nilai yang dapat menjadi sumber hukum</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"sumber hukum"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dalam masyarakat.</w:t>
      </w:r>
      <w:r w:rsidRPr="007E192F">
        <w:rPr>
          <w:rStyle w:val="FootnoteReference"/>
          <w:rFonts w:ascii="Times New Roman" w:hAnsi="Times New Roman" w:cs="Times New Roman"/>
          <w:sz w:val="24"/>
          <w:szCs w:val="24"/>
        </w:rPr>
        <w:footnoteReference w:id="36"/>
      </w:r>
      <w:r w:rsidRPr="007E192F">
        <w:rPr>
          <w:rFonts w:ascii="Times New Roman" w:hAnsi="Times New Roman" w:cs="Times New Roman"/>
          <w:sz w:val="24"/>
          <w:szCs w:val="24"/>
        </w:rPr>
        <w:t xml:space="preserve"> Pengakuan nilai-nilai yang dimiliki berbagai sistem hukum</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sistem hukum</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yang ada dalam masyarakat, yang menjadi dasar pemikiran studi ini oleh Mens</w:t>
      </w:r>
      <w:r w:rsidR="0080767C">
        <w:rPr>
          <w:rFonts w:ascii="Times New Roman" w:hAnsi="Times New Roman" w:cs="Times New Roman"/>
          <w:sz w:val="24"/>
          <w:szCs w:val="24"/>
        </w:rPr>
        <w:t>ki digambarkan sebagai berikut</w:t>
      </w:r>
    </w:p>
    <w:p w:rsidR="00905DBA" w:rsidRPr="007E192F" w:rsidRDefault="00905DBA" w:rsidP="00905DBA">
      <w:pPr>
        <w:spacing w:line="360" w:lineRule="auto"/>
        <w:ind w:left="851"/>
        <w:jc w:val="center"/>
        <w:rPr>
          <w:rFonts w:ascii="Times New Roman" w:hAnsi="Times New Roman" w:cs="Times New Roman"/>
          <w:sz w:val="24"/>
          <w:szCs w:val="24"/>
        </w:rPr>
      </w:pPr>
      <w:r w:rsidRPr="007E192F">
        <w:rPr>
          <w:rFonts w:ascii="Times New Roman" w:hAnsi="Times New Roman" w:cs="Times New Roman"/>
          <w:b/>
          <w:sz w:val="24"/>
          <w:szCs w:val="24"/>
        </w:rPr>
        <w:t>Bagan 1</w:t>
      </w:r>
    </w:p>
    <w:p w:rsidR="00905DBA" w:rsidRPr="007E192F" w:rsidRDefault="00905DBA" w:rsidP="00905DBA">
      <w:pPr>
        <w:spacing w:line="360" w:lineRule="auto"/>
        <w:ind w:left="902"/>
        <w:jc w:val="center"/>
        <w:rPr>
          <w:rFonts w:ascii="Times New Roman" w:hAnsi="Times New Roman" w:cs="Times New Roman"/>
          <w:b/>
          <w:sz w:val="24"/>
          <w:szCs w:val="24"/>
          <w:lang w:val="en-US"/>
        </w:rPr>
      </w:pPr>
      <w:r w:rsidRPr="007E192F">
        <w:rPr>
          <w:rFonts w:ascii="Times New Roman" w:hAnsi="Times New Roman" w:cs="Times New Roman"/>
          <w:b/>
          <w:sz w:val="24"/>
          <w:szCs w:val="24"/>
        </w:rPr>
        <w:t>Pemikiran Menski</w:t>
      </w:r>
      <w:r w:rsidR="005C1D3C" w:rsidRPr="007E192F">
        <w:rPr>
          <w:rFonts w:ascii="Times New Roman" w:hAnsi="Times New Roman" w:cs="Times New Roman"/>
          <w:b/>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Menski</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b/>
          <w:sz w:val="24"/>
          <w:szCs w:val="24"/>
        </w:rPr>
        <w:fldChar w:fldCharType="end"/>
      </w:r>
      <w:r w:rsidRPr="007E192F">
        <w:rPr>
          <w:rFonts w:ascii="Times New Roman" w:hAnsi="Times New Roman" w:cs="Times New Roman"/>
          <w:b/>
          <w:sz w:val="24"/>
          <w:szCs w:val="24"/>
        </w:rPr>
        <w:t xml:space="preserve"> tentang Pluralisme</w:t>
      </w:r>
      <w:r w:rsidR="005C1D3C" w:rsidRPr="007E192F">
        <w:rPr>
          <w:rFonts w:ascii="Times New Roman" w:hAnsi="Times New Roman" w:cs="Times New Roman"/>
          <w:b/>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Pluralisme</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b/>
          <w:sz w:val="24"/>
          <w:szCs w:val="24"/>
        </w:rPr>
        <w:fldChar w:fldCharType="end"/>
      </w:r>
      <w:r w:rsidRPr="007E192F">
        <w:rPr>
          <w:rFonts w:ascii="Times New Roman" w:hAnsi="Times New Roman" w:cs="Times New Roman"/>
          <w:b/>
          <w:sz w:val="24"/>
          <w:szCs w:val="24"/>
        </w:rPr>
        <w:t xml:space="preserve"> Hukum</w:t>
      </w:r>
    </w:p>
    <w:p w:rsidR="00905DBA" w:rsidRPr="007E192F" w:rsidRDefault="000C64C0" w:rsidP="00905DBA">
      <w:pPr>
        <w:spacing w:line="360" w:lineRule="auto"/>
        <w:ind w:left="902"/>
        <w:jc w:val="center"/>
        <w:rPr>
          <w:rFonts w:ascii="Times New Roman" w:hAnsi="Times New Roman" w:cs="Times New Roman"/>
          <w:b/>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simplePos x="0" y="0"/>
                <wp:positionH relativeFrom="column">
                  <wp:posOffset>1949450</wp:posOffset>
                </wp:positionH>
                <wp:positionV relativeFrom="paragraph">
                  <wp:posOffset>281305</wp:posOffset>
                </wp:positionV>
                <wp:extent cx="1706245" cy="276860"/>
                <wp:effectExtent l="19050" t="19050" r="46355" b="6604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27686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0B2A55" w:rsidRPr="00330D16" w:rsidRDefault="000B2A55" w:rsidP="00905DBA">
                            <w:pPr>
                              <w:jc w:val="center"/>
                              <w:rPr>
                                <w:rFonts w:ascii="Times New Roman" w:hAnsi="Times New Roman" w:cs="Times New Roman"/>
                                <w:b/>
                                <w:i/>
                                <w:sz w:val="20"/>
                                <w:szCs w:val="20"/>
                              </w:rPr>
                            </w:pPr>
                            <w:r w:rsidRPr="00330D16">
                              <w:rPr>
                                <w:rFonts w:ascii="Times New Roman" w:hAnsi="Times New Roman" w:cs="Times New Roman"/>
                                <w:b/>
                                <w:i/>
                                <w:sz w:val="20"/>
                                <w:szCs w:val="20"/>
                              </w:rPr>
                              <w:t>Religion/Ethics/Morality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53.5pt;margin-top:22.15pt;width:134.35pt;height:2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" fillcolor="#f79646" strokecolor="#f2f2f2" strokeweight="3pt">
                <v:shadow on="t" color="#974706" opacity=".5" offset="1pt"/>
                <v:textbox>
                  <w:txbxContent>
                    <w:p w:rsidR="000B2A55" w:rsidRPr="00330D16" w:rsidRDefault="000B2A55" w:rsidP="00905DBA">
                      <w:pPr>
                        <w:jc w:val="center"/>
                        <w:rPr>
                          <w:rFonts w:ascii="Times New Roman" w:hAnsi="Times New Roman" w:cs="Times New Roman"/>
                          <w:b/>
                          <w:i/>
                          <w:sz w:val="20"/>
                          <w:szCs w:val="20"/>
                        </w:rPr>
                      </w:pPr>
                      <w:r w:rsidRPr="00330D16">
                        <w:rPr>
                          <w:rFonts w:ascii="Times New Roman" w:hAnsi="Times New Roman" w:cs="Times New Roman"/>
                          <w:b/>
                          <w:i/>
                          <w:sz w:val="20"/>
                          <w:szCs w:val="20"/>
                        </w:rPr>
                        <w:t>Religion/Ethics/Morality</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996315</wp:posOffset>
                </wp:positionH>
                <wp:positionV relativeFrom="paragraph">
                  <wp:posOffset>10160</wp:posOffset>
                </wp:positionV>
                <wp:extent cx="3670935" cy="3300730"/>
                <wp:effectExtent l="0" t="0" r="24765" b="13970"/>
                <wp:wrapNone/>
                <wp:docPr id="1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935" cy="3300730"/>
                        </a:xfrm>
                        <a:prstGeom prst="ellipse">
                          <a:avLst/>
                        </a:prstGeom>
                        <a:solidFill>
                          <a:srgbClr val="FFFFFF"/>
                        </a:solidFill>
                        <a:ln w="19050">
                          <a:solidFill>
                            <a:srgbClr val="943634"/>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FEC1FC" id="Oval 6" o:spid="_x0000_s1026" style="position:absolute;margin-left:78.45pt;margin-top:.8pt;width:289.05pt;height:2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" strokecolor="#943634" strokeweight="1.5pt"/>
            </w:pict>
          </mc:Fallback>
        </mc:AlternateContent>
      </w:r>
    </w:p>
    <w:p w:rsidR="00905DBA" w:rsidRPr="007E192F" w:rsidRDefault="000C64C0" w:rsidP="00905DBA">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simplePos x="0" y="0"/>
                <wp:positionH relativeFrom="column">
                  <wp:posOffset>1522095</wp:posOffset>
                </wp:positionH>
                <wp:positionV relativeFrom="paragraph">
                  <wp:posOffset>266700</wp:posOffset>
                </wp:positionV>
                <wp:extent cx="2492375" cy="1684655"/>
                <wp:effectExtent l="19050" t="19050" r="41275" b="10795"/>
                <wp:wrapNone/>
                <wp:docPr id="13" name="Isosceles Tri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2375" cy="1684655"/>
                        </a:xfrm>
                        <a:prstGeom prst="triangle">
                          <a:avLst>
                            <a:gd name="adj" fmla="val 50000"/>
                          </a:avLst>
                        </a:prstGeom>
                        <a:solidFill>
                          <a:srgbClr val="FFFFFF"/>
                        </a:solidFill>
                        <a:ln w="19050">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ABDC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119.85pt;margin-top:21pt;width:196.25pt;height:13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" strokecolor="#7030a0" strokeweight="1.5pt"/>
            </w:pict>
          </mc:Fallback>
        </mc:AlternateContent>
      </w:r>
    </w:p>
    <w:p w:rsidR="00905DBA" w:rsidRPr="007E192F" w:rsidRDefault="00905DBA" w:rsidP="00905DBA">
      <w:pPr>
        <w:spacing w:line="360" w:lineRule="auto"/>
        <w:ind w:left="851" w:firstLine="850"/>
        <w:jc w:val="both"/>
        <w:rPr>
          <w:rFonts w:ascii="Times New Roman" w:hAnsi="Times New Roman" w:cs="Times New Roman"/>
          <w:sz w:val="24"/>
          <w:szCs w:val="24"/>
        </w:rPr>
      </w:pPr>
    </w:p>
    <w:p w:rsidR="00905DBA" w:rsidRPr="007E192F" w:rsidRDefault="000C64C0" w:rsidP="00905DBA">
      <w:pPr>
        <w:spacing w:line="360" w:lineRule="auto"/>
        <w:ind w:left="851" w:firstLine="85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simplePos x="0" y="0"/>
                <wp:positionH relativeFrom="column">
                  <wp:posOffset>2369820</wp:posOffset>
                </wp:positionH>
                <wp:positionV relativeFrom="paragraph">
                  <wp:posOffset>379095</wp:posOffset>
                </wp:positionV>
                <wp:extent cx="791845" cy="462915"/>
                <wp:effectExtent l="19050" t="19050" r="46355" b="5143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462915"/>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0B2A55" w:rsidRPr="00AB0361" w:rsidRDefault="000B2A55" w:rsidP="00905DBA">
                            <w:pPr>
                              <w:jc w:val="center"/>
                              <w:rPr>
                                <w:b/>
                                <w:i/>
                                <w:sz w:val="18"/>
                                <w:szCs w:val="18"/>
                              </w:rPr>
                            </w:pPr>
                            <w:r w:rsidRPr="00AB0361">
                              <w:rPr>
                                <w:b/>
                                <w:i/>
                                <w:sz w:val="18"/>
                                <w:szCs w:val="18"/>
                              </w:rPr>
                              <w:t>Legal pluralism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86.6pt;margin-top:29.85pt;width:62.35pt;height:3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" fillcolor="#4bacc6" strokecolor="#f2f2f2" strokeweight="3pt">
                <v:shadow on="t" color="#205867" opacity=".5" offset="1pt"/>
                <v:textbox>
                  <w:txbxContent>
                    <w:p w:rsidR="000B2A55" w:rsidRPr="00AB0361" w:rsidRDefault="000B2A55" w:rsidP="00905DBA">
                      <w:pPr>
                        <w:jc w:val="center"/>
                        <w:rPr>
                          <w:b/>
                          <w:i/>
                          <w:sz w:val="18"/>
                          <w:szCs w:val="18"/>
                        </w:rPr>
                      </w:pPr>
                      <w:r w:rsidRPr="00AB0361">
                        <w:rPr>
                          <w:b/>
                          <w:i/>
                          <w:sz w:val="18"/>
                          <w:szCs w:val="18"/>
                        </w:rPr>
                        <w:t>Legal pluralism</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simplePos x="0" y="0"/>
                <wp:positionH relativeFrom="column">
                  <wp:posOffset>2224405</wp:posOffset>
                </wp:positionH>
                <wp:positionV relativeFrom="paragraph">
                  <wp:posOffset>128270</wp:posOffset>
                </wp:positionV>
                <wp:extent cx="1095375" cy="966470"/>
                <wp:effectExtent l="19050" t="19050" r="47625" b="62230"/>
                <wp:wrapNone/>
                <wp:docPr id="1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96647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950D3A" id="Oval 3" o:spid="_x0000_s1026" style="position:absolute;margin-left:175.15pt;margin-top:10.1pt;width:86.25pt;height:7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" fillcolor="#c0504d" strokecolor="#f2f2f2" strokeweight="3pt">
                <v:shadow on="t" color="#622423" opacity=".5" offset="1pt"/>
              </v:oval>
            </w:pict>
          </mc:Fallback>
        </mc:AlternateContent>
      </w:r>
    </w:p>
    <w:p w:rsidR="00905DBA" w:rsidRPr="007E192F" w:rsidRDefault="00905DBA" w:rsidP="00905DBA">
      <w:pPr>
        <w:spacing w:line="360" w:lineRule="auto"/>
        <w:ind w:left="851" w:firstLine="850"/>
        <w:jc w:val="both"/>
        <w:rPr>
          <w:rFonts w:ascii="Times New Roman" w:hAnsi="Times New Roman" w:cs="Times New Roman"/>
          <w:sz w:val="24"/>
          <w:szCs w:val="24"/>
        </w:rPr>
      </w:pPr>
    </w:p>
    <w:p w:rsidR="00905DBA" w:rsidRPr="007E192F" w:rsidRDefault="00905DBA" w:rsidP="00905DBA">
      <w:pPr>
        <w:spacing w:line="360" w:lineRule="auto"/>
        <w:ind w:left="851" w:firstLine="850"/>
        <w:jc w:val="both"/>
        <w:rPr>
          <w:rFonts w:ascii="Times New Roman" w:hAnsi="Times New Roman" w:cs="Times New Roman"/>
          <w:sz w:val="24"/>
          <w:szCs w:val="24"/>
        </w:rPr>
      </w:pPr>
    </w:p>
    <w:p w:rsidR="00905DBA" w:rsidRPr="007E192F" w:rsidRDefault="000C64C0" w:rsidP="00905DBA">
      <w:pPr>
        <w:spacing w:line="360" w:lineRule="auto"/>
        <w:ind w:left="851" w:firstLine="85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simplePos x="0" y="0"/>
                <wp:positionH relativeFrom="column">
                  <wp:posOffset>2812415</wp:posOffset>
                </wp:positionH>
                <wp:positionV relativeFrom="paragraph">
                  <wp:posOffset>99060</wp:posOffset>
                </wp:positionV>
                <wp:extent cx="1275715" cy="279400"/>
                <wp:effectExtent l="19050" t="19050" r="38735" b="635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27940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0B2A55" w:rsidRPr="00AB0361" w:rsidRDefault="000B2A55" w:rsidP="00905DBA">
                            <w:pPr>
                              <w:jc w:val="center"/>
                              <w:rPr>
                                <w:b/>
                                <w:i/>
                                <w:sz w:val="20"/>
                                <w:szCs w:val="20"/>
                              </w:rPr>
                            </w:pPr>
                            <w:r w:rsidRPr="00AB0361">
                              <w:rPr>
                                <w:b/>
                                <w:i/>
                                <w:sz w:val="18"/>
                                <w:szCs w:val="18"/>
                              </w:rPr>
                              <w:t>Society/ Socio</w:t>
                            </w:r>
                            <w:r w:rsidRPr="00AB0361">
                              <w:rPr>
                                <w:b/>
                                <w:i/>
                                <w:sz w:val="20"/>
                                <w:szCs w:val="20"/>
                              </w:rPr>
                              <w:t>-Legal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21.45pt;margin-top:7.8pt;width:100.4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" fillcolor="#9bbb59" strokecolor="#f2f2f2" strokeweight="3pt">
                <v:shadow on="t" color="#4e6128" opacity=".5" offset="1pt"/>
                <v:textbox>
                  <w:txbxContent>
                    <w:p w:rsidR="000B2A55" w:rsidRPr="00AB0361" w:rsidRDefault="000B2A55" w:rsidP="00905DBA">
                      <w:pPr>
                        <w:jc w:val="center"/>
                        <w:rPr>
                          <w:b/>
                          <w:i/>
                          <w:sz w:val="20"/>
                          <w:szCs w:val="20"/>
                        </w:rPr>
                      </w:pPr>
                      <w:r w:rsidRPr="00AB0361">
                        <w:rPr>
                          <w:b/>
                          <w:i/>
                          <w:sz w:val="18"/>
                          <w:szCs w:val="18"/>
                        </w:rPr>
                        <w:t>Society/ Socio</w:t>
                      </w:r>
                      <w:r w:rsidRPr="00AB0361">
                        <w:rPr>
                          <w:b/>
                          <w:i/>
                          <w:sz w:val="20"/>
                          <w:szCs w:val="20"/>
                        </w:rPr>
                        <w:t>-Legal</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simplePos x="0" y="0"/>
                <wp:positionH relativeFrom="column">
                  <wp:posOffset>1473835</wp:posOffset>
                </wp:positionH>
                <wp:positionV relativeFrom="paragraph">
                  <wp:posOffset>99060</wp:posOffset>
                </wp:positionV>
                <wp:extent cx="1019175" cy="279400"/>
                <wp:effectExtent l="19050" t="19050" r="47625" b="6350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7940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0B2A55" w:rsidRPr="00AB0361" w:rsidRDefault="000B2A55" w:rsidP="00905DBA">
                            <w:pPr>
                              <w:jc w:val="center"/>
                              <w:rPr>
                                <w:b/>
                                <w:i/>
                                <w:sz w:val="18"/>
                                <w:szCs w:val="18"/>
                              </w:rPr>
                            </w:pPr>
                            <w:r w:rsidRPr="00AB0361">
                              <w:rPr>
                                <w:b/>
                                <w:i/>
                                <w:sz w:val="18"/>
                                <w:szCs w:val="18"/>
                              </w:rPr>
                              <w:t>State/Positivism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116.05pt;margin-top:7.8pt;width:80.2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" fillcolor="#9bbb59" strokecolor="#f2f2f2" strokeweight="3pt">
                <v:shadow on="t" color="#4e6128" opacity=".5" offset="1pt"/>
                <v:textbox>
                  <w:txbxContent>
                    <w:p w:rsidR="000B2A55" w:rsidRPr="00AB0361" w:rsidRDefault="000B2A55" w:rsidP="00905DBA">
                      <w:pPr>
                        <w:jc w:val="center"/>
                        <w:rPr>
                          <w:b/>
                          <w:i/>
                          <w:sz w:val="18"/>
                          <w:szCs w:val="18"/>
                        </w:rPr>
                      </w:pPr>
                      <w:r w:rsidRPr="00AB0361">
                        <w:rPr>
                          <w:b/>
                          <w:i/>
                          <w:sz w:val="18"/>
                          <w:szCs w:val="18"/>
                        </w:rPr>
                        <w:t>State/Positivism</w:t>
                      </w:r>
                    </w:p>
                  </w:txbxContent>
                </v:textbox>
              </v:shape>
            </w:pict>
          </mc:Fallback>
        </mc:AlternateContent>
      </w:r>
    </w:p>
    <w:p w:rsidR="00905DBA" w:rsidRPr="007E192F" w:rsidRDefault="00905DBA" w:rsidP="00905DBA">
      <w:pPr>
        <w:spacing w:line="360" w:lineRule="auto"/>
        <w:ind w:left="851" w:firstLine="850"/>
        <w:jc w:val="both"/>
        <w:rPr>
          <w:rFonts w:ascii="Times New Roman" w:hAnsi="Times New Roman" w:cs="Times New Roman"/>
          <w:sz w:val="24"/>
          <w:szCs w:val="24"/>
        </w:rPr>
      </w:pPr>
    </w:p>
    <w:p w:rsidR="00905DBA" w:rsidRPr="007E192F" w:rsidRDefault="00905DBA" w:rsidP="00905DBA">
      <w:pPr>
        <w:spacing w:line="360" w:lineRule="auto"/>
        <w:jc w:val="both"/>
        <w:rPr>
          <w:rFonts w:ascii="Times New Roman" w:hAnsi="Times New Roman" w:cs="Times New Roman"/>
          <w:sz w:val="24"/>
          <w:szCs w:val="24"/>
          <w:lang w:val="en-US"/>
        </w:rPr>
      </w:pPr>
    </w:p>
    <w:p w:rsidR="00905DBA" w:rsidRPr="007E192F" w:rsidRDefault="00905DBA" w:rsidP="00905DBA">
      <w:pPr>
        <w:spacing w:after="0" w:line="360" w:lineRule="auto"/>
        <w:ind w:left="426" w:firstLine="708"/>
        <w:jc w:val="both"/>
        <w:rPr>
          <w:rFonts w:ascii="Times New Roman" w:hAnsi="Times New Roman" w:cs="Times New Roman"/>
          <w:i/>
          <w:sz w:val="24"/>
          <w:szCs w:val="24"/>
          <w:lang w:val="en-US"/>
        </w:rPr>
      </w:pPr>
      <w:r w:rsidRPr="007E192F">
        <w:rPr>
          <w:rFonts w:ascii="Times New Roman" w:hAnsi="Times New Roman" w:cs="Times New Roman"/>
          <w:sz w:val="24"/>
          <w:szCs w:val="24"/>
        </w:rPr>
        <w:t>Dalam gambar tersebut Menski</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Menski</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hendak menyatakan bahwa ada beragam sistem hukum</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sistem hukum</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dalam masyarakat yang utamanya bersumber dari 1) hukum negara</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lang w:eastAsia="id-ID"/>
        </w:rPr>
        <w:instrText>hukum negara</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(tradisi/</w:t>
      </w:r>
      <w:r w:rsidRPr="007E192F">
        <w:rPr>
          <w:rFonts w:ascii="Times New Roman" w:hAnsi="Times New Roman" w:cs="Times New Roman"/>
          <w:i/>
          <w:sz w:val="24"/>
          <w:szCs w:val="24"/>
        </w:rPr>
        <w:t>positivism</w:t>
      </w:r>
      <w:r w:rsidR="005C1D3C" w:rsidRPr="007E192F">
        <w:rPr>
          <w:rFonts w:ascii="Times New Roman" w:hAnsi="Times New Roman" w:cs="Times New Roman"/>
          <w:i/>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positivism</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i/>
          <w:sz w:val="24"/>
          <w:szCs w:val="24"/>
        </w:rPr>
        <w:fldChar w:fldCharType="end"/>
      </w:r>
      <w:r w:rsidRPr="007E192F">
        <w:rPr>
          <w:rFonts w:ascii="Times New Roman" w:hAnsi="Times New Roman" w:cs="Times New Roman"/>
          <w:sz w:val="24"/>
          <w:szCs w:val="24"/>
        </w:rPr>
        <w:t xml:space="preserve">), 2) </w:t>
      </w:r>
      <w:r w:rsidRPr="007E192F">
        <w:rPr>
          <w:rFonts w:ascii="Times New Roman" w:hAnsi="Times New Roman" w:cs="Times New Roman"/>
          <w:i/>
          <w:sz w:val="24"/>
          <w:szCs w:val="24"/>
        </w:rPr>
        <w:t>religion/ethics/morality</w:t>
      </w:r>
      <w:r w:rsidR="005C1D3C" w:rsidRPr="007E192F">
        <w:rPr>
          <w:rFonts w:ascii="Times New Roman" w:hAnsi="Times New Roman" w:cs="Times New Roman"/>
          <w:i/>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religion/ethics/morality</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i/>
          <w:sz w:val="24"/>
          <w:szCs w:val="24"/>
        </w:rPr>
        <w:fldChar w:fldCharType="end"/>
      </w:r>
      <w:r w:rsidRPr="007E192F">
        <w:rPr>
          <w:rFonts w:ascii="Times New Roman" w:hAnsi="Times New Roman" w:cs="Times New Roman"/>
          <w:sz w:val="24"/>
          <w:szCs w:val="24"/>
        </w:rPr>
        <w:t xml:space="preserve"> dan 3) kebiasaan dalam masyarakat dimana setiap sistem hukum (juga nilai-nilai yang ada di belakangnya) selalu dalam keadaan saling mempengaruhi ‘</w:t>
      </w:r>
      <w:r w:rsidRPr="007E192F">
        <w:rPr>
          <w:rFonts w:ascii="Times New Roman" w:hAnsi="Times New Roman" w:cs="Times New Roman"/>
          <w:i/>
          <w:sz w:val="24"/>
          <w:szCs w:val="24"/>
        </w:rPr>
        <w:t>interact</w:t>
      </w:r>
      <w:r w:rsidR="005C1D3C" w:rsidRPr="007E192F">
        <w:rPr>
          <w:rFonts w:ascii="Times New Roman" w:hAnsi="Times New Roman" w:cs="Times New Roman"/>
          <w:i/>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i/>
          <w:noProof/>
          <w:sz w:val="24"/>
          <w:szCs w:val="24"/>
        </w:rPr>
        <w:instrText>interact</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i/>
          <w:sz w:val="24"/>
          <w:szCs w:val="24"/>
        </w:rPr>
        <w:fldChar w:fldCharType="end"/>
      </w:r>
      <w:r w:rsidRPr="007E192F">
        <w:rPr>
          <w:rFonts w:ascii="Times New Roman" w:hAnsi="Times New Roman" w:cs="Times New Roman"/>
          <w:sz w:val="24"/>
          <w:szCs w:val="24"/>
        </w:rPr>
        <w:t>’ dan mengisi satu sama lain. Hasil dari keadaan saling mempengaruhi tersebut menghasilkan suatu pluralisme hukum</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pluralisme hukum</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karena tidak ada satu sistem hukum yang berdiri sendiri tanpa mendapat pengaruh dari sistem hukum lain. </w:t>
      </w:r>
      <w:r w:rsidRPr="007E192F">
        <w:rPr>
          <w:rFonts w:ascii="Times New Roman" w:hAnsi="Times New Roman" w:cs="Times New Roman"/>
          <w:i/>
          <w:sz w:val="24"/>
          <w:szCs w:val="24"/>
        </w:rPr>
        <w:lastRenderedPageBreak/>
        <w:t>Legal Pluralism</w:t>
      </w:r>
      <w:r w:rsidR="005C1D3C" w:rsidRPr="007E192F">
        <w:rPr>
          <w:rFonts w:ascii="Times New Roman" w:hAnsi="Times New Roman" w:cs="Times New Roman"/>
          <w:i/>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i/>
          <w:noProof/>
          <w:sz w:val="24"/>
          <w:szCs w:val="24"/>
        </w:rPr>
        <w:instrText>Legal Pluralism</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i/>
          <w:sz w:val="24"/>
          <w:szCs w:val="24"/>
        </w:rPr>
        <w:fldChar w:fldCharType="end"/>
      </w:r>
      <w:r w:rsidRPr="007E192F">
        <w:rPr>
          <w:rFonts w:ascii="Times New Roman" w:hAnsi="Times New Roman" w:cs="Times New Roman"/>
          <w:sz w:val="24"/>
          <w:szCs w:val="24"/>
        </w:rPr>
        <w:t xml:space="preserve"> menurut Menski dapat mengisi skenario dan konflik yang timbul sebagai akibat penerapan yang kaku dari masing-masing sumber hukum</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"sumber hukum"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yang berlainan tersebut. </w:t>
      </w:r>
    </w:p>
    <w:p w:rsidR="00905DBA" w:rsidRPr="007E192F" w:rsidRDefault="00905DBA" w:rsidP="00905DBA">
      <w:pPr>
        <w:spacing w:after="0" w:line="360" w:lineRule="auto"/>
        <w:ind w:left="426" w:firstLine="708"/>
        <w:jc w:val="both"/>
        <w:rPr>
          <w:rFonts w:ascii="Times New Roman" w:hAnsi="Times New Roman" w:cs="Times New Roman"/>
          <w:sz w:val="24"/>
          <w:szCs w:val="24"/>
        </w:rPr>
      </w:pPr>
      <w:r w:rsidRPr="007E192F">
        <w:rPr>
          <w:rFonts w:ascii="Times New Roman" w:hAnsi="Times New Roman" w:cs="Times New Roman"/>
          <w:sz w:val="24"/>
          <w:szCs w:val="24"/>
        </w:rPr>
        <w:t>Pluralitas atau Bhineka</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Bhineka</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merupakan ciri khas Indonesia dengan banyak pulau, suku, bahasa, dan budaya, Indonesia ingin membangun bangsa yang stabil dan modern dengan ikatan nasional yang kuat. Sehingga menghindari pluralisme sama saja dengan menghindari kenyataan yang berbeda mengenai cara pandang dan keyakinan yang hidup di masyarakat Indonesia. Pluralisme</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Pluralisme</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hukum berarti adanya sistem-sistem atau kultur hukum yang berbeda dalam sebuah komunitas politik</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i/>
          <w:iCs/>
          <w:noProof/>
          <w:sz w:val="24"/>
          <w:szCs w:val="24"/>
          <w:lang w:val="it-IT"/>
        </w:rPr>
        <w:instrText>politik</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tunggal. Pluralisme muncul dalam banyak bentuk. Pluralisme bisa bersifat horizontal, yaitu  subkultur-subkultur atau subsistem-subsistem memiliki status legitimasi</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legitimasi</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yang setara, atau vertikal, tersusun secara hierarkhis dimana ada system atau kultur hukum yang “lebih tinggi” dan ada yang “lebih rendah.”</w:t>
      </w:r>
      <w:r w:rsidRPr="007E192F">
        <w:rPr>
          <w:rStyle w:val="FootnoteReference"/>
          <w:rFonts w:ascii="Times New Roman" w:hAnsi="Times New Roman" w:cs="Times New Roman"/>
          <w:sz w:val="24"/>
          <w:szCs w:val="24"/>
        </w:rPr>
        <w:footnoteReference w:id="37"/>
      </w:r>
    </w:p>
    <w:p w:rsidR="00905DBA" w:rsidRPr="007E192F" w:rsidRDefault="00905DBA" w:rsidP="00905DBA">
      <w:pPr>
        <w:spacing w:after="0" w:line="360" w:lineRule="auto"/>
        <w:ind w:left="426" w:firstLine="708"/>
        <w:jc w:val="both"/>
        <w:rPr>
          <w:rFonts w:ascii="Times New Roman" w:hAnsi="Times New Roman" w:cs="Times New Roman"/>
          <w:sz w:val="24"/>
          <w:szCs w:val="24"/>
        </w:rPr>
      </w:pPr>
      <w:r w:rsidRPr="007E192F">
        <w:rPr>
          <w:rFonts w:ascii="Times New Roman" w:hAnsi="Times New Roman" w:cs="Times New Roman"/>
          <w:sz w:val="24"/>
          <w:szCs w:val="24"/>
        </w:rPr>
        <w:t>Struktur masyarakat Indonesia ditandai oleh dua cirinya yang bersifat unik, yaitu secara horizontal dan secara vertikal. Secara horizontal, hal ini ditandai dengan adanya kesatuan-kesatuan sosial berdasarkan perbedaan suku-suku, agama, adat dan kedaerahan. Masyarakat Indonesia menurut Furnivall</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Furnivall</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disebut sebagai masyarakat majemuk (</w:t>
      </w:r>
      <w:r w:rsidRPr="007E192F">
        <w:rPr>
          <w:rFonts w:ascii="Times New Roman" w:hAnsi="Times New Roman" w:cs="Times New Roman"/>
          <w:i/>
          <w:sz w:val="24"/>
          <w:szCs w:val="24"/>
        </w:rPr>
        <w:t>plural societies</w:t>
      </w:r>
      <w:r w:rsidRPr="007E192F">
        <w:rPr>
          <w:rFonts w:ascii="Times New Roman" w:hAnsi="Times New Roman" w:cs="Times New Roman"/>
          <w:sz w:val="24"/>
          <w:szCs w:val="24"/>
        </w:rPr>
        <w:t>).</w:t>
      </w:r>
      <w:r w:rsidRPr="007E192F">
        <w:rPr>
          <w:rStyle w:val="FootnoteReference"/>
          <w:rFonts w:ascii="Times New Roman" w:hAnsi="Times New Roman" w:cs="Times New Roman"/>
          <w:sz w:val="24"/>
          <w:szCs w:val="24"/>
        </w:rPr>
        <w:footnoteReference w:id="38"/>
      </w:r>
      <w:r w:rsidRPr="007E192F">
        <w:rPr>
          <w:rFonts w:ascii="Times New Roman" w:hAnsi="Times New Roman" w:cs="Times New Roman"/>
          <w:sz w:val="24"/>
          <w:szCs w:val="24"/>
        </w:rPr>
        <w:t xml:space="preserve"> Secara vertikal, struktur  masyarakat Indonesia ditandai oleh adanya perbedaan-perbedaan vertikal berupa lapisan atas dan lapisan bawah, agraris dan industri. Hal ini juga dapat menimbulkan ketidaksamaan dalam melakukan perubahan dalam pembangunan, karena di sebagian masyarakat masih melakukan kegiatan agraris sedangkan sisi lain sebagian masyarakat sudah melangkah ke dunia industri bahkan sudah berada pada taraf dunia informasi</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i/>
          <w:iCs/>
          <w:noProof/>
          <w:sz w:val="24"/>
          <w:szCs w:val="24"/>
          <w:lang w:val="it-IT"/>
        </w:rPr>
        <w:instrText>informasi</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Fred W. Riggs</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Fred W. Riggs</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menyebutnya sebagai masyarakat yang perismatik</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perismatik</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w:t>
      </w:r>
      <w:r w:rsidRPr="007E192F">
        <w:rPr>
          <w:rFonts w:ascii="Times New Roman" w:hAnsi="Times New Roman" w:cs="Times New Roman"/>
          <w:i/>
          <w:sz w:val="24"/>
          <w:szCs w:val="24"/>
        </w:rPr>
        <w:t>prismatic society</w:t>
      </w:r>
      <w:r w:rsidR="005C1D3C" w:rsidRPr="007E192F">
        <w:rPr>
          <w:rFonts w:ascii="Times New Roman" w:hAnsi="Times New Roman" w:cs="Times New Roman"/>
          <w:i/>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prismatic society</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i/>
          <w:sz w:val="24"/>
          <w:szCs w:val="24"/>
        </w:rPr>
        <w:fldChar w:fldCharType="end"/>
      </w:r>
      <w:r w:rsidRPr="007E192F">
        <w:rPr>
          <w:rFonts w:ascii="Times New Roman" w:hAnsi="Times New Roman" w:cs="Times New Roman"/>
          <w:sz w:val="24"/>
          <w:szCs w:val="24"/>
        </w:rPr>
        <w:t>).</w:t>
      </w:r>
      <w:r w:rsidRPr="007E192F">
        <w:rPr>
          <w:rStyle w:val="FootnoteReference"/>
          <w:rFonts w:ascii="Times New Roman" w:hAnsi="Times New Roman" w:cs="Times New Roman"/>
          <w:sz w:val="24"/>
          <w:szCs w:val="24"/>
        </w:rPr>
        <w:footnoteReference w:id="39"/>
      </w:r>
    </w:p>
    <w:p w:rsidR="004607E5" w:rsidRDefault="00905DBA" w:rsidP="00905DBA">
      <w:pPr>
        <w:spacing w:after="0" w:line="360" w:lineRule="auto"/>
        <w:ind w:left="426" w:firstLine="708"/>
        <w:jc w:val="both"/>
        <w:rPr>
          <w:rFonts w:ascii="Times New Roman" w:hAnsi="Times New Roman" w:cs="Times New Roman"/>
          <w:sz w:val="24"/>
          <w:szCs w:val="24"/>
        </w:rPr>
      </w:pPr>
      <w:r w:rsidRPr="007E192F">
        <w:rPr>
          <w:rFonts w:ascii="Times New Roman" w:hAnsi="Times New Roman" w:cs="Times New Roman"/>
          <w:sz w:val="24"/>
          <w:szCs w:val="24"/>
        </w:rPr>
        <w:t>Di Indonesia karakteristik hukum adat</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hukum adat</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di tiap daerah pada dasarnya mendukung penerapan keadilan restoratif</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restoratif</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Berkaitan dengan pelanggaran adat atau delik adat, dan mekanisme pemecahannya, hukum adat memiliki pandangan tersendiri. Keberadaaan peradilan adat pada beberapa wilayah masih diperhitungkan, dan keadilan restoratif </w:t>
      </w:r>
    </w:p>
    <w:p w:rsidR="004607E5" w:rsidRDefault="004607E5" w:rsidP="004607E5">
      <w:pPr>
        <w:spacing w:after="0" w:line="360" w:lineRule="auto"/>
        <w:ind w:left="426"/>
        <w:jc w:val="both"/>
        <w:rPr>
          <w:rFonts w:ascii="Times New Roman" w:hAnsi="Times New Roman" w:cs="Times New Roman"/>
          <w:sz w:val="24"/>
          <w:szCs w:val="24"/>
        </w:rPr>
      </w:pPr>
    </w:p>
    <w:p w:rsidR="00905DBA" w:rsidRPr="007E192F" w:rsidRDefault="00905DBA" w:rsidP="004607E5">
      <w:pPr>
        <w:spacing w:after="0" w:line="360" w:lineRule="auto"/>
        <w:ind w:left="426"/>
        <w:jc w:val="both"/>
        <w:rPr>
          <w:rFonts w:ascii="Times New Roman" w:hAnsi="Times New Roman" w:cs="Times New Roman"/>
          <w:sz w:val="24"/>
          <w:szCs w:val="24"/>
        </w:rPr>
      </w:pPr>
      <w:r w:rsidRPr="007E192F">
        <w:rPr>
          <w:rFonts w:ascii="Times New Roman" w:hAnsi="Times New Roman" w:cs="Times New Roman"/>
          <w:sz w:val="24"/>
          <w:szCs w:val="24"/>
        </w:rPr>
        <w:t>bukanlah konsep yang baru. Marc Levin</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Marc Levin</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menyatakan bahwa pendekatan yang dulu dinyatakan sudah usang, kuno dan tradisional</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"tradisional"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 xml:space="preserve"> kini justru dinyatakan sebagai pendekatan yang progresif</w:t>
      </w:r>
      <w:r w:rsidR="005C1D3C" w:rsidRPr="007E192F">
        <w:rPr>
          <w:rFonts w:ascii="Times New Roman" w:hAnsi="Times New Roman" w:cs="Times New Roman"/>
          <w:sz w:val="24"/>
          <w:szCs w:val="24"/>
        </w:rPr>
        <w:fldChar w:fldCharType="begin"/>
      </w:r>
      <w:r w:rsidRPr="007E192F">
        <w:rPr>
          <w:rFonts w:ascii="Times New Roman" w:hAnsi="Times New Roman" w:cs="Times New Roman"/>
          <w:sz w:val="24"/>
          <w:szCs w:val="24"/>
        </w:rPr>
        <w:instrText xml:space="preserve"> XE "</w:instrText>
      </w:r>
      <w:r w:rsidRPr="007E192F">
        <w:rPr>
          <w:rFonts w:ascii="Times New Roman" w:hAnsi="Times New Roman" w:cs="Times New Roman"/>
          <w:noProof/>
          <w:sz w:val="24"/>
          <w:szCs w:val="24"/>
        </w:rPr>
        <w:instrText>progresif</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sz w:val="24"/>
          <w:szCs w:val="24"/>
        </w:rPr>
        <w:fldChar w:fldCharType="end"/>
      </w:r>
      <w:r w:rsidRPr="007E192F">
        <w:rPr>
          <w:rFonts w:ascii="Times New Roman" w:hAnsi="Times New Roman" w:cs="Times New Roman"/>
          <w:sz w:val="24"/>
          <w:szCs w:val="24"/>
        </w:rPr>
        <w:t>.</w:t>
      </w:r>
      <w:r w:rsidRPr="007E192F">
        <w:rPr>
          <w:rStyle w:val="FootnoteReference"/>
          <w:rFonts w:ascii="Times New Roman" w:hAnsi="Times New Roman" w:cs="Times New Roman"/>
          <w:sz w:val="24"/>
          <w:szCs w:val="24"/>
        </w:rPr>
        <w:footnoteReference w:id="40"/>
      </w:r>
    </w:p>
    <w:p w:rsidR="00905DBA" w:rsidRPr="007E192F" w:rsidRDefault="00905DBA" w:rsidP="00905DBA">
      <w:pPr>
        <w:widowControl w:val="0"/>
        <w:spacing w:after="0" w:line="360" w:lineRule="auto"/>
        <w:jc w:val="both"/>
        <w:rPr>
          <w:rFonts w:ascii="Times New Roman" w:eastAsia="Calibri" w:hAnsi="Times New Roman" w:cs="Times New Roman"/>
          <w:color w:val="000000"/>
          <w:sz w:val="24"/>
          <w:szCs w:val="24"/>
          <w:lang w:val="en-US"/>
        </w:rPr>
      </w:pPr>
    </w:p>
    <w:p w:rsidR="00905DBA" w:rsidRPr="00BE70C8" w:rsidRDefault="00905DBA" w:rsidP="00905DBA">
      <w:pPr>
        <w:spacing w:line="360" w:lineRule="auto"/>
      </w:pPr>
    </w:p>
    <w:p w:rsidR="00905DBA" w:rsidRDefault="00905DBA"/>
    <w:p w:rsidR="00905DBA" w:rsidRDefault="00905DBA"/>
    <w:p w:rsidR="00905DBA" w:rsidRDefault="00905DBA"/>
    <w:p w:rsidR="00905DBA" w:rsidRDefault="00905DBA"/>
    <w:p w:rsidR="00905DBA" w:rsidRDefault="00905DBA"/>
    <w:p w:rsidR="00905DBA" w:rsidRDefault="00905DBA"/>
    <w:p w:rsidR="00905DBA" w:rsidRDefault="00905DBA"/>
    <w:p w:rsidR="004607E5" w:rsidRDefault="004607E5"/>
    <w:p w:rsidR="004607E5" w:rsidRDefault="004607E5"/>
    <w:p w:rsidR="004607E5" w:rsidRDefault="004607E5"/>
    <w:p w:rsidR="004607E5" w:rsidRDefault="004607E5"/>
    <w:p w:rsidR="004607E5" w:rsidRDefault="004607E5"/>
    <w:p w:rsidR="004607E5" w:rsidRDefault="004607E5"/>
    <w:p w:rsidR="004607E5" w:rsidRDefault="004607E5"/>
    <w:p w:rsidR="004607E5" w:rsidRDefault="004607E5">
      <w:pPr>
        <w:rPr>
          <w:lang w:val="en-US"/>
        </w:rPr>
      </w:pPr>
    </w:p>
    <w:p w:rsidR="000B2A55" w:rsidRDefault="000B2A55">
      <w:pPr>
        <w:rPr>
          <w:lang w:val="en-US"/>
        </w:rPr>
      </w:pPr>
    </w:p>
    <w:p w:rsidR="000B2A55" w:rsidRPr="000B2A55" w:rsidRDefault="000B2A55">
      <w:pPr>
        <w:rPr>
          <w:lang w:val="en-US"/>
        </w:rPr>
      </w:pPr>
    </w:p>
    <w:p w:rsidR="004607E5" w:rsidRDefault="004607E5"/>
    <w:p w:rsidR="004607E5" w:rsidRDefault="004607E5"/>
    <w:p w:rsidR="004607E5" w:rsidRDefault="004607E5"/>
    <w:p w:rsidR="00905DBA" w:rsidRDefault="00905DBA" w:rsidP="00653524">
      <w:pPr>
        <w:spacing w:line="360" w:lineRule="auto"/>
        <w:rPr>
          <w:rFonts w:ascii="Times New Roman" w:hAnsi="Times New Roman" w:cs="Times New Roman"/>
          <w:b/>
          <w:color w:val="000000"/>
          <w:sz w:val="24"/>
          <w:szCs w:val="24"/>
        </w:rPr>
      </w:pPr>
    </w:p>
    <w:p w:rsidR="00905DBA" w:rsidRDefault="00905DBA" w:rsidP="00905DBA">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BAB III</w:t>
      </w:r>
    </w:p>
    <w:p w:rsidR="00905DBA" w:rsidRDefault="00905DBA" w:rsidP="00905DBA">
      <w:pPr>
        <w:spacing w:line="360" w:lineRule="auto"/>
        <w:jc w:val="center"/>
        <w:rPr>
          <w:rFonts w:ascii="Times New Roman" w:hAnsi="Times New Roman" w:cs="Times New Roman"/>
          <w:b/>
          <w:color w:val="000000"/>
          <w:sz w:val="24"/>
          <w:szCs w:val="24"/>
        </w:rPr>
      </w:pPr>
      <w:r w:rsidRPr="007E192F">
        <w:rPr>
          <w:rFonts w:ascii="Times New Roman" w:hAnsi="Times New Roman" w:cs="Times New Roman"/>
          <w:b/>
          <w:color w:val="000000"/>
          <w:sz w:val="24"/>
          <w:szCs w:val="24"/>
        </w:rPr>
        <w:t>METODE PENELITIAN</w:t>
      </w:r>
    </w:p>
    <w:p w:rsidR="00905DBA" w:rsidRPr="007E192F" w:rsidRDefault="00905DBA" w:rsidP="00905DBA">
      <w:pPr>
        <w:spacing w:line="360" w:lineRule="auto"/>
        <w:jc w:val="center"/>
        <w:rPr>
          <w:rFonts w:ascii="Times New Roman" w:hAnsi="Times New Roman" w:cs="Times New Roman"/>
          <w:b/>
          <w:color w:val="000000"/>
          <w:sz w:val="24"/>
          <w:szCs w:val="24"/>
        </w:rPr>
      </w:pPr>
    </w:p>
    <w:p w:rsidR="00905DBA" w:rsidRPr="007E192F" w:rsidRDefault="00905DBA" w:rsidP="00905DBA">
      <w:pPr>
        <w:numPr>
          <w:ilvl w:val="0"/>
          <w:numId w:val="24"/>
        </w:numPr>
        <w:suppressAutoHyphens/>
        <w:spacing w:after="0" w:line="360" w:lineRule="auto"/>
        <w:ind w:left="426" w:hanging="426"/>
        <w:jc w:val="both"/>
        <w:rPr>
          <w:rFonts w:ascii="Times New Roman" w:hAnsi="Times New Roman" w:cs="Times New Roman"/>
          <w:color w:val="000000"/>
          <w:sz w:val="24"/>
          <w:szCs w:val="24"/>
        </w:rPr>
      </w:pPr>
      <w:r w:rsidRPr="007E192F">
        <w:rPr>
          <w:rFonts w:ascii="Times New Roman" w:hAnsi="Times New Roman" w:cs="Times New Roman"/>
          <w:b/>
          <w:color w:val="000000"/>
          <w:sz w:val="24"/>
          <w:szCs w:val="24"/>
        </w:rPr>
        <w:t>Jenis penelitian</w:t>
      </w:r>
    </w:p>
    <w:p w:rsidR="00905DBA" w:rsidRPr="007E192F" w:rsidRDefault="00905DBA" w:rsidP="00905DBA">
      <w:pPr>
        <w:spacing w:after="0" w:line="360" w:lineRule="auto"/>
        <w:ind w:left="426" w:firstLine="708"/>
        <w:jc w:val="both"/>
        <w:rPr>
          <w:rFonts w:ascii="Times New Roman" w:hAnsi="Times New Roman" w:cs="Times New Roman"/>
          <w:color w:val="000000"/>
          <w:sz w:val="24"/>
          <w:szCs w:val="24"/>
        </w:rPr>
      </w:pPr>
      <w:r w:rsidRPr="007E192F">
        <w:rPr>
          <w:rFonts w:ascii="Times New Roman" w:hAnsi="Times New Roman" w:cs="Times New Roman"/>
          <w:color w:val="000000"/>
          <w:sz w:val="24"/>
          <w:szCs w:val="24"/>
        </w:rPr>
        <w:t>Jenis penelitian ini adalah penelitian kualitatif</w:t>
      </w:r>
      <w:r w:rsidRPr="007E192F">
        <w:rPr>
          <w:rStyle w:val="FootnoteReference"/>
          <w:rFonts w:ascii="Times New Roman" w:hAnsi="Times New Roman" w:cs="Times New Roman"/>
          <w:sz w:val="24"/>
          <w:szCs w:val="24"/>
        </w:rPr>
        <w:footnoteReference w:id="41"/>
      </w:r>
      <w:r w:rsidRPr="007E192F">
        <w:rPr>
          <w:rFonts w:ascii="Times New Roman" w:hAnsi="Times New Roman" w:cs="Times New Roman"/>
          <w:color w:val="000000"/>
          <w:sz w:val="24"/>
          <w:szCs w:val="24"/>
        </w:rPr>
        <w:t xml:space="preserve"> dengan pendekatan </w:t>
      </w:r>
      <w:r w:rsidRPr="007E192F">
        <w:rPr>
          <w:rFonts w:ascii="Times New Roman" w:hAnsi="Times New Roman" w:cs="Times New Roman"/>
          <w:i/>
          <w:color w:val="000000"/>
          <w:sz w:val="24"/>
          <w:szCs w:val="24"/>
        </w:rPr>
        <w:t>Socio Legal Research</w:t>
      </w:r>
      <w:r w:rsidRPr="007E192F">
        <w:rPr>
          <w:rFonts w:ascii="Times New Roman" w:hAnsi="Times New Roman" w:cs="Times New Roman"/>
          <w:color w:val="000000"/>
          <w:sz w:val="24"/>
          <w:szCs w:val="24"/>
        </w:rPr>
        <w:t xml:space="preserve">. Berdasarkan  pendekatan ini akan ditemukan pluralisme hukum di Indonesia, di samping itu dengan menggunakan pendekatan </w:t>
      </w:r>
      <w:r w:rsidRPr="007E192F">
        <w:rPr>
          <w:rFonts w:ascii="Times New Roman" w:hAnsi="Times New Roman" w:cs="Times New Roman"/>
          <w:i/>
          <w:color w:val="000000"/>
          <w:sz w:val="24"/>
          <w:szCs w:val="24"/>
        </w:rPr>
        <w:t>Socio Legal Research</w:t>
      </w:r>
      <w:r w:rsidRPr="007E192F">
        <w:rPr>
          <w:rFonts w:ascii="Times New Roman" w:hAnsi="Times New Roman" w:cs="Times New Roman"/>
          <w:color w:val="000000"/>
          <w:sz w:val="24"/>
          <w:szCs w:val="24"/>
        </w:rPr>
        <w:t xml:space="preserve"> akan ditemukan kendala dan permasalahan terkait Sistem pertanggungjawaban struktural dalam pembaharuan sistem pemidanaan di  Indonesia.</w:t>
      </w:r>
    </w:p>
    <w:p w:rsidR="00905DBA" w:rsidRDefault="00905DBA" w:rsidP="00905DBA">
      <w:pPr>
        <w:spacing w:after="0" w:line="360" w:lineRule="auto"/>
        <w:ind w:left="426" w:firstLine="708"/>
        <w:jc w:val="both"/>
        <w:rPr>
          <w:rFonts w:ascii="Times New Roman" w:hAnsi="Times New Roman" w:cs="Times New Roman"/>
          <w:color w:val="000000"/>
          <w:sz w:val="24"/>
          <w:szCs w:val="24"/>
        </w:rPr>
      </w:pPr>
      <w:r w:rsidRPr="007E192F">
        <w:rPr>
          <w:rFonts w:ascii="Times New Roman" w:hAnsi="Times New Roman" w:cs="Times New Roman"/>
          <w:color w:val="000000"/>
          <w:sz w:val="24"/>
          <w:szCs w:val="24"/>
        </w:rPr>
        <w:t xml:space="preserve">Studi </w:t>
      </w:r>
      <w:r w:rsidRPr="007E192F">
        <w:rPr>
          <w:rFonts w:ascii="Times New Roman" w:hAnsi="Times New Roman" w:cs="Times New Roman"/>
          <w:i/>
          <w:color w:val="000000"/>
          <w:sz w:val="24"/>
          <w:szCs w:val="24"/>
        </w:rPr>
        <w:t>socio legal</w:t>
      </w:r>
      <w:r w:rsidRPr="007E192F">
        <w:rPr>
          <w:rFonts w:ascii="Times New Roman" w:hAnsi="Times New Roman" w:cs="Times New Roman"/>
          <w:color w:val="000000"/>
          <w:sz w:val="24"/>
          <w:szCs w:val="24"/>
        </w:rPr>
        <w:t xml:space="preserve"> adalah suatu pendekatan alternatif yang menguji studi doktrinal terhadap hukum, kata “</w:t>
      </w:r>
      <w:r w:rsidRPr="007E192F">
        <w:rPr>
          <w:rFonts w:ascii="Times New Roman" w:hAnsi="Times New Roman" w:cs="Times New Roman"/>
          <w:i/>
          <w:color w:val="000000"/>
          <w:sz w:val="24"/>
          <w:szCs w:val="24"/>
        </w:rPr>
        <w:t>socio</w:t>
      </w:r>
      <w:r w:rsidRPr="007E192F">
        <w:rPr>
          <w:rFonts w:ascii="Times New Roman" w:hAnsi="Times New Roman" w:cs="Times New Roman"/>
          <w:color w:val="000000"/>
          <w:sz w:val="24"/>
          <w:szCs w:val="24"/>
        </w:rPr>
        <w:t xml:space="preserve">“ dalam </w:t>
      </w:r>
      <w:r w:rsidRPr="007E192F">
        <w:rPr>
          <w:rFonts w:ascii="Times New Roman" w:hAnsi="Times New Roman" w:cs="Times New Roman"/>
          <w:i/>
          <w:color w:val="000000"/>
          <w:sz w:val="24"/>
          <w:szCs w:val="24"/>
        </w:rPr>
        <w:t xml:space="preserve">socio legal studies </w:t>
      </w:r>
      <w:r w:rsidRPr="007E192F">
        <w:rPr>
          <w:rFonts w:ascii="Times New Roman" w:hAnsi="Times New Roman" w:cs="Times New Roman"/>
          <w:color w:val="000000"/>
          <w:sz w:val="24"/>
          <w:szCs w:val="24"/>
        </w:rPr>
        <w:t>merepresentasikan keterkaitan antar konteks di mana hukum berada (</w:t>
      </w:r>
      <w:r w:rsidRPr="007E192F">
        <w:rPr>
          <w:rFonts w:ascii="Times New Roman" w:hAnsi="Times New Roman" w:cs="Times New Roman"/>
          <w:i/>
          <w:color w:val="000000"/>
          <w:sz w:val="24"/>
          <w:szCs w:val="24"/>
        </w:rPr>
        <w:t>an interface with a context within which law exists</w:t>
      </w:r>
      <w:r w:rsidRPr="007E192F">
        <w:rPr>
          <w:rFonts w:ascii="Times New Roman" w:hAnsi="Times New Roman" w:cs="Times New Roman"/>
          <w:color w:val="000000"/>
          <w:sz w:val="24"/>
          <w:szCs w:val="24"/>
        </w:rPr>
        <w:t>)</w:t>
      </w:r>
      <w:r w:rsidRPr="007E192F">
        <w:rPr>
          <w:rFonts w:ascii="Times New Roman" w:hAnsi="Times New Roman" w:cs="Times New Roman"/>
          <w:i/>
          <w:color w:val="000000"/>
          <w:sz w:val="24"/>
          <w:szCs w:val="24"/>
        </w:rPr>
        <w:t xml:space="preserve">. </w:t>
      </w:r>
      <w:r w:rsidRPr="007E192F">
        <w:rPr>
          <w:rFonts w:ascii="Times New Roman" w:hAnsi="Times New Roman" w:cs="Times New Roman"/>
          <w:color w:val="000000"/>
          <w:sz w:val="24"/>
          <w:szCs w:val="24"/>
        </w:rPr>
        <w:t>Itulah sebabnya mengapa ketika seorang peneliti sosio legal menggunakan teori sosial untuk tujuan analisis, mereka sering tidak sedang bertujuan untuk memberi perhatian kepada sosiologi atau ilmu sosial semata, melainkan juga fokus terhadap hukum dan studi hukum.</w:t>
      </w:r>
      <w:r w:rsidRPr="007E192F">
        <w:rPr>
          <w:rStyle w:val="FootnoteReference"/>
          <w:rFonts w:ascii="Times New Roman" w:hAnsi="Times New Roman" w:cs="Times New Roman"/>
          <w:sz w:val="24"/>
          <w:szCs w:val="24"/>
        </w:rPr>
        <w:footnoteReference w:id="42"/>
      </w:r>
    </w:p>
    <w:p w:rsidR="00905DBA" w:rsidRPr="007E192F" w:rsidRDefault="00905DBA" w:rsidP="00905DBA">
      <w:pPr>
        <w:spacing w:after="0" w:line="360" w:lineRule="auto"/>
        <w:ind w:left="426" w:firstLine="708"/>
        <w:jc w:val="both"/>
        <w:rPr>
          <w:rFonts w:ascii="Times New Roman" w:hAnsi="Times New Roman" w:cs="Times New Roman"/>
          <w:color w:val="000000"/>
          <w:sz w:val="24"/>
          <w:szCs w:val="24"/>
        </w:rPr>
      </w:pPr>
    </w:p>
    <w:p w:rsidR="00905DBA" w:rsidRPr="007E192F" w:rsidRDefault="00905DBA" w:rsidP="00905DBA">
      <w:pPr>
        <w:numPr>
          <w:ilvl w:val="0"/>
          <w:numId w:val="24"/>
        </w:numPr>
        <w:suppressAutoHyphens/>
        <w:spacing w:after="0" w:line="360" w:lineRule="auto"/>
        <w:ind w:left="426" w:hanging="426"/>
        <w:rPr>
          <w:rFonts w:ascii="Times New Roman" w:hAnsi="Times New Roman" w:cs="Times New Roman"/>
          <w:color w:val="000000"/>
          <w:sz w:val="24"/>
          <w:szCs w:val="24"/>
        </w:rPr>
      </w:pPr>
      <w:r w:rsidRPr="007E192F">
        <w:rPr>
          <w:rFonts w:ascii="Times New Roman" w:hAnsi="Times New Roman" w:cs="Times New Roman"/>
          <w:b/>
          <w:color w:val="000000"/>
          <w:sz w:val="24"/>
          <w:szCs w:val="24"/>
        </w:rPr>
        <w:t>Metode Pendekatan</w:t>
      </w:r>
    </w:p>
    <w:p w:rsidR="004607E5" w:rsidRDefault="00905DBA" w:rsidP="00905DBA">
      <w:pPr>
        <w:spacing w:after="0" w:line="360" w:lineRule="auto"/>
        <w:ind w:left="426" w:firstLine="708"/>
        <w:jc w:val="both"/>
        <w:rPr>
          <w:rFonts w:ascii="Times New Roman" w:hAnsi="Times New Roman" w:cs="Times New Roman"/>
          <w:color w:val="000000"/>
          <w:sz w:val="24"/>
          <w:szCs w:val="24"/>
        </w:rPr>
      </w:pPr>
      <w:r w:rsidRPr="007E192F">
        <w:rPr>
          <w:rFonts w:ascii="Times New Roman" w:hAnsi="Times New Roman" w:cs="Times New Roman"/>
          <w:color w:val="000000"/>
          <w:sz w:val="24"/>
          <w:szCs w:val="24"/>
        </w:rPr>
        <w:t xml:space="preserve">Penelitian ini menggunakan metode pendekatan </w:t>
      </w:r>
      <w:r w:rsidRPr="007E192F">
        <w:rPr>
          <w:rFonts w:ascii="Times New Roman" w:hAnsi="Times New Roman" w:cs="Times New Roman"/>
          <w:i/>
          <w:color w:val="000000"/>
          <w:sz w:val="24"/>
          <w:szCs w:val="24"/>
        </w:rPr>
        <w:t>Socio Legal Research</w:t>
      </w:r>
      <w:r w:rsidRPr="007E192F">
        <w:rPr>
          <w:rFonts w:ascii="Times New Roman" w:hAnsi="Times New Roman" w:cs="Times New Roman"/>
          <w:color w:val="000000"/>
          <w:sz w:val="24"/>
          <w:szCs w:val="24"/>
        </w:rPr>
        <w:t>,</w:t>
      </w:r>
      <w:r w:rsidRPr="007E192F">
        <w:rPr>
          <w:rStyle w:val="FootnoteReference"/>
          <w:rFonts w:ascii="Times New Roman" w:hAnsi="Times New Roman" w:cs="Times New Roman"/>
          <w:sz w:val="24"/>
          <w:szCs w:val="24"/>
        </w:rPr>
        <w:footnoteReference w:id="43"/>
      </w:r>
      <w:r w:rsidRPr="007E192F">
        <w:rPr>
          <w:rFonts w:ascii="Times New Roman" w:hAnsi="Times New Roman" w:cs="Times New Roman"/>
          <w:color w:val="000000"/>
          <w:sz w:val="24"/>
          <w:szCs w:val="24"/>
        </w:rPr>
        <w:t xml:space="preserve"> pendekatan ini dipilih karena peneliti ingin melihat hukum tidak hanya secara tekstual tetapi juga dari sisi yang lain yaitu konteks atau masyarakatnya.</w:t>
      </w:r>
      <w:r w:rsidRPr="007E192F">
        <w:rPr>
          <w:rStyle w:val="FootnoteReference"/>
          <w:rFonts w:ascii="Times New Roman" w:hAnsi="Times New Roman" w:cs="Times New Roman"/>
          <w:sz w:val="24"/>
          <w:szCs w:val="24"/>
        </w:rPr>
        <w:footnoteReference w:id="44"/>
      </w:r>
      <w:r w:rsidRPr="007E192F">
        <w:rPr>
          <w:rFonts w:ascii="Times New Roman" w:hAnsi="Times New Roman" w:cs="Times New Roman"/>
          <w:color w:val="000000"/>
          <w:sz w:val="24"/>
          <w:szCs w:val="24"/>
        </w:rPr>
        <w:t xml:space="preserve"> Pendekatan “</w:t>
      </w:r>
      <w:r w:rsidRPr="007E192F">
        <w:rPr>
          <w:rFonts w:ascii="Times New Roman" w:hAnsi="Times New Roman" w:cs="Times New Roman"/>
          <w:i/>
          <w:color w:val="000000"/>
          <w:sz w:val="24"/>
          <w:szCs w:val="24"/>
        </w:rPr>
        <w:t>socio legal research</w:t>
      </w:r>
      <w:r w:rsidRPr="007E192F">
        <w:rPr>
          <w:rFonts w:ascii="Times New Roman" w:hAnsi="Times New Roman" w:cs="Times New Roman"/>
          <w:color w:val="000000"/>
          <w:sz w:val="24"/>
          <w:szCs w:val="24"/>
        </w:rPr>
        <w:t xml:space="preserve">“ dipilih untuk menjelaskan kelindan antara masalah hukum dan non </w:t>
      </w:r>
    </w:p>
    <w:p w:rsidR="00905DBA" w:rsidRPr="007E192F" w:rsidRDefault="00905DBA" w:rsidP="004607E5">
      <w:pPr>
        <w:spacing w:after="0" w:line="360" w:lineRule="auto"/>
        <w:ind w:left="426"/>
        <w:jc w:val="both"/>
        <w:rPr>
          <w:rFonts w:ascii="Times New Roman" w:hAnsi="Times New Roman" w:cs="Times New Roman"/>
          <w:color w:val="000000"/>
          <w:sz w:val="24"/>
          <w:szCs w:val="24"/>
        </w:rPr>
      </w:pPr>
      <w:r w:rsidRPr="007E192F">
        <w:rPr>
          <w:rFonts w:ascii="Times New Roman" w:hAnsi="Times New Roman" w:cs="Times New Roman"/>
          <w:color w:val="000000"/>
          <w:sz w:val="24"/>
          <w:szCs w:val="24"/>
        </w:rPr>
        <w:lastRenderedPageBreak/>
        <w:t>hukum dan memerlukan berbagai disiplin ilmu sosial yang digunakan untuk membantu mengkaji masalah Sistem pertanggungjawaban struktural masyarakat adat dalam pembaharuan sistem pemidanaan di  Indonesia.</w:t>
      </w:r>
    </w:p>
    <w:p w:rsidR="00905DBA" w:rsidRPr="007E192F" w:rsidRDefault="00905DBA" w:rsidP="00905DBA">
      <w:pPr>
        <w:spacing w:after="0" w:line="360" w:lineRule="auto"/>
        <w:ind w:left="426" w:firstLine="708"/>
        <w:jc w:val="both"/>
        <w:rPr>
          <w:rFonts w:ascii="Times New Roman" w:hAnsi="Times New Roman" w:cs="Times New Roman"/>
          <w:color w:val="000000"/>
          <w:sz w:val="24"/>
          <w:szCs w:val="24"/>
        </w:rPr>
      </w:pPr>
      <w:r w:rsidRPr="007E192F">
        <w:rPr>
          <w:rFonts w:ascii="Times New Roman" w:hAnsi="Times New Roman" w:cs="Times New Roman"/>
          <w:color w:val="000000"/>
          <w:sz w:val="24"/>
          <w:szCs w:val="24"/>
        </w:rPr>
        <w:t>Pendekatan dalam penelitian ini termasuk di dalamnya pendekatan undang undang, pendekatan sejarah dan pendekatan konsep (filsafat) akan digunakan secara terus menerus dan saling terkait agar dapat diperoleh data yang selanjutnya bisa dikaji, dianalisa dan diinterprestasikan sehingga permasalahan dalam penelitian yaitu tentang Sistem pertanggungjawaban struktural masyarakat adat dalam pembaharuan sistem pemidanan di  Indonesia.</w:t>
      </w:r>
    </w:p>
    <w:p w:rsidR="00905DBA" w:rsidRPr="007E192F" w:rsidRDefault="00905DBA" w:rsidP="00905DBA">
      <w:pPr>
        <w:spacing w:after="0" w:line="360" w:lineRule="auto"/>
        <w:ind w:left="426" w:firstLine="708"/>
        <w:jc w:val="both"/>
        <w:rPr>
          <w:rFonts w:ascii="Times New Roman" w:hAnsi="Times New Roman" w:cs="Times New Roman"/>
          <w:color w:val="000000"/>
          <w:sz w:val="24"/>
          <w:szCs w:val="24"/>
          <w:lang w:val="en-US"/>
        </w:rPr>
      </w:pPr>
      <w:r w:rsidRPr="007E192F">
        <w:rPr>
          <w:rFonts w:ascii="Times New Roman" w:hAnsi="Times New Roman" w:cs="Times New Roman"/>
          <w:color w:val="000000"/>
          <w:sz w:val="24"/>
          <w:szCs w:val="24"/>
          <w:lang w:val="en-US"/>
        </w:rPr>
        <w:t>Soedarto</w:t>
      </w:r>
      <w:r w:rsidRPr="007E192F">
        <w:rPr>
          <w:rStyle w:val="FootnoteReference"/>
          <w:rFonts w:ascii="Times New Roman" w:hAnsi="Times New Roman" w:cs="Times New Roman"/>
          <w:sz w:val="24"/>
          <w:szCs w:val="24"/>
        </w:rPr>
        <w:footnoteReference w:id="45"/>
      </w:r>
      <w:r w:rsidRPr="007E192F">
        <w:rPr>
          <w:rFonts w:ascii="Times New Roman" w:hAnsi="Times New Roman" w:cs="Times New Roman"/>
          <w:color w:val="000000"/>
          <w:sz w:val="24"/>
          <w:szCs w:val="24"/>
          <w:lang w:val="en-US"/>
        </w:rPr>
        <w:t xml:space="preserve"> mengatakan bahwa “</w:t>
      </w:r>
      <w:r w:rsidRPr="007E192F">
        <w:rPr>
          <w:rFonts w:ascii="Times New Roman" w:hAnsi="Times New Roman" w:cs="Times New Roman"/>
          <w:i/>
          <w:color w:val="000000"/>
          <w:sz w:val="24"/>
          <w:szCs w:val="24"/>
          <w:lang w:val="en-US"/>
        </w:rPr>
        <w:t>Socio Legal</w:t>
      </w:r>
      <w:r w:rsidRPr="007E192F">
        <w:rPr>
          <w:rFonts w:ascii="Times New Roman" w:hAnsi="Times New Roman" w:cs="Times New Roman"/>
          <w:color w:val="000000"/>
          <w:sz w:val="24"/>
          <w:szCs w:val="24"/>
          <w:lang w:val="en-US"/>
        </w:rPr>
        <w:t xml:space="preserve"> Studies“ adalah metode pendekatan yuridis dalam arti luas. Metode yuridis dalam arti sempit adalah penggunaan metode yang hanya m</w:t>
      </w:r>
      <w:r w:rsidRPr="007E192F">
        <w:rPr>
          <w:rFonts w:ascii="Times New Roman" w:hAnsi="Times New Roman" w:cs="Times New Roman"/>
          <w:color w:val="000000"/>
          <w:sz w:val="24"/>
          <w:szCs w:val="24"/>
        </w:rPr>
        <w:t>e</w:t>
      </w:r>
      <w:r w:rsidRPr="007E192F">
        <w:rPr>
          <w:rFonts w:ascii="Times New Roman" w:hAnsi="Times New Roman" w:cs="Times New Roman"/>
          <w:color w:val="000000"/>
          <w:sz w:val="24"/>
          <w:szCs w:val="24"/>
          <w:lang w:val="en-US"/>
        </w:rPr>
        <w:t>lihat hubungan yang logis ataupun dengan cara lain yang sistematis dalam keseluruhan perangkat norma, sehingga apabila hukum tidak hanya dilihat dalam hubungannya dengan perangkat norma belaka dan bahkan terutama dilihat dari pentingnya latar belakang kemasyarakatannya, hal ini diistilahkan sebagai metode yuridis dalam arti luas.</w:t>
      </w:r>
    </w:p>
    <w:p w:rsidR="00905DBA" w:rsidRPr="007E192F" w:rsidRDefault="00905DBA" w:rsidP="00905DBA">
      <w:pPr>
        <w:spacing w:after="0" w:line="360" w:lineRule="auto"/>
        <w:ind w:left="426" w:firstLine="708"/>
        <w:jc w:val="both"/>
        <w:rPr>
          <w:rFonts w:ascii="Times New Roman" w:hAnsi="Times New Roman" w:cs="Times New Roman"/>
          <w:color w:val="000000"/>
          <w:sz w:val="24"/>
          <w:szCs w:val="24"/>
          <w:lang w:val="en-US"/>
        </w:rPr>
      </w:pPr>
      <w:r w:rsidRPr="007E192F">
        <w:rPr>
          <w:rFonts w:ascii="Times New Roman" w:hAnsi="Times New Roman" w:cs="Times New Roman"/>
          <w:sz w:val="24"/>
          <w:szCs w:val="24"/>
        </w:rPr>
        <w:t>Karakteristik metode penelitian sosio legal dapat diidentifikasikan kedalam dua hal yaitu (1) melakukan studi tekstual, pasal pasal dalam peraturan perundangan dan kebijakan dapat dianalisis secara kritikal dan dijelaskan makna dan implikasinya terhadap subyek hukum,</w:t>
      </w:r>
      <w:r w:rsidRPr="007E192F">
        <w:rPr>
          <w:rFonts w:ascii="Times New Roman" w:hAnsi="Times New Roman" w:cs="Times New Roman"/>
          <w:sz w:val="24"/>
          <w:szCs w:val="24"/>
          <w:lang w:val="en-US"/>
        </w:rPr>
        <w:t xml:space="preserve"> yaitu keadilan restoratif sistem peradilan pidana anak dalam pluralism hukum di Indonesia, </w:t>
      </w:r>
      <w:r w:rsidRPr="007E192F">
        <w:rPr>
          <w:rFonts w:ascii="Times New Roman" w:hAnsi="Times New Roman" w:cs="Times New Roman"/>
          <w:sz w:val="24"/>
          <w:szCs w:val="24"/>
        </w:rPr>
        <w:t xml:space="preserve"> (2) Studi sosio legal mengembangkan berbagai metode baru yang merupakan campuran dari metode hukum dengan ilmu sosial.</w:t>
      </w:r>
      <w:r w:rsidRPr="007E192F">
        <w:rPr>
          <w:rStyle w:val="FootnoteReference"/>
          <w:rFonts w:ascii="Times New Roman" w:hAnsi="Times New Roman" w:cs="Times New Roman"/>
          <w:sz w:val="24"/>
          <w:szCs w:val="24"/>
        </w:rPr>
        <w:footnoteReference w:id="46"/>
      </w:r>
    </w:p>
    <w:p w:rsidR="00905DBA" w:rsidRPr="007E192F" w:rsidRDefault="00905DBA" w:rsidP="00905DBA">
      <w:pPr>
        <w:numPr>
          <w:ilvl w:val="0"/>
          <w:numId w:val="24"/>
        </w:numPr>
        <w:suppressAutoHyphens/>
        <w:spacing w:after="0" w:line="360" w:lineRule="auto"/>
        <w:ind w:left="426" w:hanging="426"/>
        <w:rPr>
          <w:rFonts w:ascii="Times New Roman" w:hAnsi="Times New Roman" w:cs="Times New Roman"/>
          <w:color w:val="000000"/>
          <w:sz w:val="24"/>
          <w:szCs w:val="24"/>
          <w:lang w:val="en-US"/>
        </w:rPr>
      </w:pPr>
      <w:r w:rsidRPr="007E192F">
        <w:rPr>
          <w:rFonts w:ascii="Times New Roman" w:hAnsi="Times New Roman" w:cs="Times New Roman"/>
          <w:b/>
          <w:color w:val="000000"/>
          <w:sz w:val="24"/>
          <w:szCs w:val="24"/>
        </w:rPr>
        <w:t>Lokasi Penelitian</w:t>
      </w:r>
    </w:p>
    <w:p w:rsidR="00905DBA" w:rsidRPr="007E192F" w:rsidRDefault="00905DBA" w:rsidP="00905DBA">
      <w:pPr>
        <w:spacing w:after="0" w:line="360" w:lineRule="auto"/>
        <w:ind w:left="426" w:firstLine="708"/>
        <w:jc w:val="both"/>
        <w:rPr>
          <w:rFonts w:ascii="Times New Roman" w:hAnsi="Times New Roman" w:cs="Times New Roman"/>
          <w:color w:val="000000"/>
          <w:sz w:val="24"/>
          <w:szCs w:val="24"/>
          <w:lang w:val="en-US"/>
        </w:rPr>
      </w:pPr>
      <w:r w:rsidRPr="007E192F">
        <w:rPr>
          <w:rFonts w:ascii="Times New Roman" w:hAnsi="Times New Roman" w:cs="Times New Roman"/>
          <w:color w:val="000000"/>
          <w:sz w:val="24"/>
          <w:szCs w:val="24"/>
          <w:lang w:val="en-US"/>
        </w:rPr>
        <w:t xml:space="preserve">Penelitian ini lokasinya dilaksanakan </w:t>
      </w:r>
      <w:r w:rsidRPr="007E192F">
        <w:rPr>
          <w:rFonts w:ascii="Times New Roman" w:hAnsi="Times New Roman" w:cs="Times New Roman"/>
          <w:color w:val="000000"/>
          <w:sz w:val="24"/>
          <w:szCs w:val="24"/>
        </w:rPr>
        <w:t xml:space="preserve">di </w:t>
      </w:r>
      <w:r w:rsidRPr="007E192F">
        <w:rPr>
          <w:rFonts w:ascii="Times New Roman" w:hAnsi="Times New Roman" w:cs="Times New Roman"/>
          <w:color w:val="000000"/>
          <w:sz w:val="24"/>
          <w:szCs w:val="24"/>
          <w:lang w:val="en-US"/>
        </w:rPr>
        <w:t xml:space="preserve">:Masyarakat adat Minangkabau di Sumatera Barat,  dengan pertimbangan masyarakat Minangkabau memiliki Lembaga Peradilan Adat </w:t>
      </w:r>
    </w:p>
    <w:p w:rsidR="00905DBA" w:rsidRDefault="00905DBA" w:rsidP="00905DBA">
      <w:pPr>
        <w:spacing w:after="0" w:line="360" w:lineRule="auto"/>
        <w:ind w:left="426" w:firstLine="708"/>
        <w:jc w:val="both"/>
        <w:rPr>
          <w:rFonts w:ascii="Times New Roman" w:hAnsi="Times New Roman" w:cs="Times New Roman"/>
          <w:color w:val="000000"/>
          <w:sz w:val="24"/>
          <w:szCs w:val="24"/>
        </w:rPr>
      </w:pPr>
    </w:p>
    <w:p w:rsidR="004607E5" w:rsidRDefault="004607E5" w:rsidP="00905DBA">
      <w:pPr>
        <w:spacing w:after="0" w:line="360" w:lineRule="auto"/>
        <w:ind w:left="426" w:firstLine="708"/>
        <w:jc w:val="both"/>
        <w:rPr>
          <w:rFonts w:ascii="Times New Roman" w:hAnsi="Times New Roman" w:cs="Times New Roman"/>
          <w:color w:val="000000"/>
          <w:sz w:val="24"/>
          <w:szCs w:val="24"/>
        </w:rPr>
      </w:pPr>
    </w:p>
    <w:p w:rsidR="004607E5" w:rsidRDefault="004607E5" w:rsidP="00905DBA">
      <w:pPr>
        <w:spacing w:after="0" w:line="360" w:lineRule="auto"/>
        <w:ind w:left="426" w:firstLine="708"/>
        <w:jc w:val="both"/>
        <w:rPr>
          <w:rFonts w:ascii="Times New Roman" w:hAnsi="Times New Roman" w:cs="Times New Roman"/>
          <w:color w:val="000000"/>
          <w:sz w:val="24"/>
          <w:szCs w:val="24"/>
        </w:rPr>
      </w:pPr>
    </w:p>
    <w:p w:rsidR="004607E5" w:rsidRPr="004607E5" w:rsidRDefault="004607E5" w:rsidP="00905DBA">
      <w:pPr>
        <w:spacing w:after="0" w:line="360" w:lineRule="auto"/>
        <w:ind w:left="426" w:firstLine="708"/>
        <w:jc w:val="both"/>
        <w:rPr>
          <w:rFonts w:ascii="Times New Roman" w:hAnsi="Times New Roman" w:cs="Times New Roman"/>
          <w:color w:val="000000"/>
          <w:sz w:val="24"/>
          <w:szCs w:val="24"/>
        </w:rPr>
      </w:pPr>
    </w:p>
    <w:p w:rsidR="00905DBA" w:rsidRPr="00B9155E" w:rsidRDefault="00905DBA" w:rsidP="00905DBA">
      <w:pPr>
        <w:numPr>
          <w:ilvl w:val="0"/>
          <w:numId w:val="24"/>
        </w:numPr>
        <w:suppressAutoHyphens/>
        <w:spacing w:after="0" w:line="360" w:lineRule="auto"/>
        <w:ind w:left="426" w:hanging="426"/>
        <w:rPr>
          <w:rFonts w:ascii="Times New Roman" w:hAnsi="Times New Roman" w:cs="Times New Roman"/>
          <w:b/>
          <w:color w:val="000000"/>
          <w:sz w:val="24"/>
          <w:szCs w:val="24"/>
        </w:rPr>
      </w:pPr>
      <w:r w:rsidRPr="00B9155E">
        <w:rPr>
          <w:rFonts w:ascii="Times New Roman" w:hAnsi="Times New Roman" w:cs="Times New Roman"/>
          <w:b/>
          <w:color w:val="000000"/>
          <w:sz w:val="24"/>
          <w:szCs w:val="24"/>
        </w:rPr>
        <w:lastRenderedPageBreak/>
        <w:t>Sumber Data dan Teknik Pengumpulan Data</w:t>
      </w:r>
    </w:p>
    <w:p w:rsidR="00905DBA" w:rsidRPr="007E192F" w:rsidRDefault="00905DBA" w:rsidP="00905DBA">
      <w:pPr>
        <w:numPr>
          <w:ilvl w:val="0"/>
          <w:numId w:val="25"/>
        </w:numPr>
        <w:suppressAutoHyphens/>
        <w:spacing w:after="0" w:line="360" w:lineRule="auto"/>
        <w:ind w:left="993" w:hanging="284"/>
        <w:rPr>
          <w:rFonts w:ascii="Times New Roman" w:hAnsi="Times New Roman" w:cs="Times New Roman"/>
          <w:color w:val="000000"/>
          <w:sz w:val="24"/>
          <w:szCs w:val="24"/>
          <w:lang w:val="en-US"/>
        </w:rPr>
      </w:pPr>
      <w:r w:rsidRPr="007E192F">
        <w:rPr>
          <w:rFonts w:ascii="Times New Roman" w:hAnsi="Times New Roman" w:cs="Times New Roman"/>
          <w:color w:val="000000"/>
          <w:sz w:val="24"/>
          <w:szCs w:val="24"/>
        </w:rPr>
        <w:t>Sumber Data</w:t>
      </w:r>
    </w:p>
    <w:p w:rsidR="00905DBA" w:rsidRPr="007E192F" w:rsidRDefault="00905DBA" w:rsidP="00905DBA">
      <w:pPr>
        <w:spacing w:after="0" w:line="360" w:lineRule="auto"/>
        <w:ind w:left="993" w:firstLine="425"/>
        <w:jc w:val="both"/>
        <w:rPr>
          <w:rFonts w:ascii="Times New Roman" w:hAnsi="Times New Roman" w:cs="Times New Roman"/>
          <w:color w:val="000000"/>
          <w:sz w:val="24"/>
          <w:szCs w:val="24"/>
          <w:lang w:val="en-US"/>
        </w:rPr>
      </w:pPr>
      <w:r w:rsidRPr="007E192F">
        <w:rPr>
          <w:rFonts w:ascii="Times New Roman" w:hAnsi="Times New Roman" w:cs="Times New Roman"/>
          <w:color w:val="000000"/>
          <w:sz w:val="24"/>
          <w:szCs w:val="24"/>
          <w:lang w:val="en-US"/>
        </w:rPr>
        <w:t>Penelitian ini memerlukan sumber data primer dan sekunder. Sumber data primer menjadi data utama dalam penelitian ini yang diperoleh dari lapangan yaitu informasi, data</w:t>
      </w:r>
      <w:r w:rsidRPr="007E192F">
        <w:rPr>
          <w:rFonts w:ascii="Times New Roman" w:hAnsi="Times New Roman" w:cs="Times New Roman"/>
          <w:color w:val="000000"/>
          <w:sz w:val="24"/>
          <w:szCs w:val="24"/>
        </w:rPr>
        <w:t xml:space="preserve"> dan </w:t>
      </w:r>
      <w:r w:rsidRPr="007E192F">
        <w:rPr>
          <w:rFonts w:ascii="Times New Roman" w:hAnsi="Times New Roman" w:cs="Times New Roman"/>
          <w:color w:val="000000"/>
          <w:sz w:val="24"/>
          <w:szCs w:val="24"/>
          <w:lang w:val="en-US"/>
        </w:rPr>
        <w:t xml:space="preserve">bahan yang diperoleh dari narasumber </w:t>
      </w:r>
      <w:r w:rsidRPr="007E192F">
        <w:rPr>
          <w:rFonts w:ascii="Times New Roman" w:hAnsi="Times New Roman" w:cs="Times New Roman"/>
          <w:color w:val="000000"/>
          <w:sz w:val="24"/>
          <w:szCs w:val="24"/>
        </w:rPr>
        <w:t>atau</w:t>
      </w:r>
      <w:r w:rsidRPr="007E192F">
        <w:rPr>
          <w:rFonts w:ascii="Times New Roman" w:hAnsi="Times New Roman" w:cs="Times New Roman"/>
          <w:color w:val="000000"/>
          <w:sz w:val="24"/>
          <w:szCs w:val="24"/>
          <w:lang w:val="en-US"/>
        </w:rPr>
        <w:t xml:space="preserve"> informan yang ditentukan secara </w:t>
      </w:r>
      <w:r w:rsidRPr="007E192F">
        <w:rPr>
          <w:rFonts w:ascii="Times New Roman" w:hAnsi="Times New Roman" w:cs="Times New Roman"/>
          <w:i/>
          <w:color w:val="000000"/>
          <w:sz w:val="24"/>
          <w:szCs w:val="24"/>
          <w:lang w:val="en-US"/>
        </w:rPr>
        <w:t>purposive sampling</w:t>
      </w:r>
      <w:r w:rsidRPr="007E192F">
        <w:rPr>
          <w:rFonts w:ascii="Times New Roman" w:hAnsi="Times New Roman" w:cs="Times New Roman"/>
          <w:color w:val="000000"/>
          <w:sz w:val="24"/>
          <w:szCs w:val="24"/>
          <w:lang w:val="en-US"/>
        </w:rPr>
        <w:t xml:space="preserve"> dan </w:t>
      </w:r>
      <w:r w:rsidRPr="007E192F">
        <w:rPr>
          <w:rFonts w:ascii="Times New Roman" w:hAnsi="Times New Roman" w:cs="Times New Roman"/>
          <w:i/>
          <w:color w:val="000000"/>
          <w:sz w:val="24"/>
          <w:szCs w:val="24"/>
          <w:lang w:val="en-US"/>
        </w:rPr>
        <w:t>snowball</w:t>
      </w:r>
      <w:r w:rsidRPr="007E192F">
        <w:rPr>
          <w:rFonts w:ascii="Times New Roman" w:hAnsi="Times New Roman" w:cs="Times New Roman"/>
          <w:color w:val="000000"/>
          <w:sz w:val="24"/>
          <w:szCs w:val="24"/>
        </w:rPr>
        <w:t>.Sumber Data Primer diperoleh dari: Ketua masyarakat adat Minangkabau  Peradilan Adat diSumatera Barat.</w:t>
      </w:r>
    </w:p>
    <w:p w:rsidR="00905DBA" w:rsidRPr="007E192F" w:rsidRDefault="00905DBA" w:rsidP="00905DBA">
      <w:pPr>
        <w:spacing w:after="0" w:line="360" w:lineRule="auto"/>
        <w:ind w:left="993" w:firstLine="425"/>
        <w:jc w:val="both"/>
        <w:rPr>
          <w:rFonts w:ascii="Times New Roman" w:hAnsi="Times New Roman" w:cs="Times New Roman"/>
          <w:color w:val="000000"/>
          <w:sz w:val="24"/>
          <w:szCs w:val="24"/>
          <w:lang w:val="en-US"/>
        </w:rPr>
      </w:pPr>
      <w:r w:rsidRPr="007E192F">
        <w:rPr>
          <w:rFonts w:ascii="Times New Roman" w:hAnsi="Times New Roman" w:cs="Times New Roman"/>
          <w:color w:val="000000"/>
          <w:sz w:val="24"/>
          <w:szCs w:val="24"/>
          <w:lang w:val="en-US"/>
        </w:rPr>
        <w:t xml:space="preserve">Data </w:t>
      </w:r>
      <w:r w:rsidRPr="007E192F">
        <w:rPr>
          <w:rFonts w:ascii="Times New Roman" w:hAnsi="Times New Roman" w:cs="Times New Roman"/>
          <w:color w:val="000000"/>
          <w:sz w:val="24"/>
          <w:szCs w:val="24"/>
        </w:rPr>
        <w:t>S</w:t>
      </w:r>
      <w:r w:rsidRPr="007E192F">
        <w:rPr>
          <w:rFonts w:ascii="Times New Roman" w:hAnsi="Times New Roman" w:cs="Times New Roman"/>
          <w:color w:val="000000"/>
          <w:sz w:val="24"/>
          <w:szCs w:val="24"/>
          <w:lang w:val="en-US"/>
        </w:rPr>
        <w:t>ekunder didapatkan dari</w:t>
      </w:r>
      <w:r w:rsidRPr="007E192F">
        <w:rPr>
          <w:rFonts w:ascii="Times New Roman" w:hAnsi="Times New Roman" w:cs="Times New Roman"/>
          <w:color w:val="000000"/>
          <w:sz w:val="24"/>
          <w:szCs w:val="24"/>
        </w:rPr>
        <w:t xml:space="preserve">: (1) </w:t>
      </w:r>
      <w:r w:rsidRPr="007E192F">
        <w:rPr>
          <w:rFonts w:ascii="Times New Roman" w:hAnsi="Times New Roman" w:cs="Times New Roman"/>
          <w:color w:val="000000"/>
          <w:sz w:val="24"/>
          <w:szCs w:val="24"/>
          <w:lang w:val="en-US"/>
        </w:rPr>
        <w:t xml:space="preserve">Pasal yang berkaitan dengan  sistem peradilan pidana anak dan keadilan restoratif yaitu dalam </w:t>
      </w:r>
      <w:r w:rsidRPr="007E192F">
        <w:rPr>
          <w:rFonts w:ascii="Times New Roman" w:hAnsi="Times New Roman" w:cs="Times New Roman"/>
          <w:bCs/>
          <w:sz w:val="24"/>
          <w:szCs w:val="24"/>
          <w:lang w:val="sq-AL"/>
        </w:rPr>
        <w:t xml:space="preserve">Undang-Undang No. 8 Tahun 1981 tentang Hukum Acara Pidana, </w:t>
      </w:r>
      <w:r w:rsidRPr="007E192F">
        <w:rPr>
          <w:rFonts w:ascii="Times New Roman" w:hAnsi="Times New Roman" w:cs="Times New Roman"/>
          <w:sz w:val="24"/>
          <w:szCs w:val="24"/>
        </w:rPr>
        <w:t xml:space="preserve">Undang-Undang  RI No. 12 tahun 1995 </w:t>
      </w:r>
      <w:r w:rsidRPr="007E192F">
        <w:rPr>
          <w:rFonts w:ascii="Times New Roman" w:hAnsi="Times New Roman" w:cs="Times New Roman"/>
          <w:sz w:val="24"/>
          <w:szCs w:val="24"/>
          <w:lang w:val="en-US"/>
        </w:rPr>
        <w:t>T</w:t>
      </w:r>
      <w:r w:rsidRPr="007E192F">
        <w:rPr>
          <w:rFonts w:ascii="Times New Roman" w:hAnsi="Times New Roman" w:cs="Times New Roman"/>
          <w:sz w:val="24"/>
          <w:szCs w:val="24"/>
        </w:rPr>
        <w:t>entang Pemasyarakatan</w:t>
      </w:r>
      <w:r w:rsidRPr="007E192F">
        <w:rPr>
          <w:rFonts w:ascii="Times New Roman" w:hAnsi="Times New Roman" w:cs="Times New Roman"/>
          <w:sz w:val="24"/>
          <w:szCs w:val="24"/>
          <w:lang w:val="en-US"/>
        </w:rPr>
        <w:t xml:space="preserve">, </w:t>
      </w:r>
      <w:r w:rsidRPr="007E192F">
        <w:rPr>
          <w:rFonts w:ascii="Times New Roman" w:hAnsi="Times New Roman" w:cs="Times New Roman"/>
          <w:bCs/>
          <w:sz w:val="24"/>
          <w:szCs w:val="24"/>
          <w:lang w:val="sq-AL"/>
        </w:rPr>
        <w:t>Undang-Undang  RI No. 39 Tahun 1999</w:t>
      </w:r>
      <w:r w:rsidR="005C1D3C" w:rsidRPr="007E192F">
        <w:rPr>
          <w:rFonts w:ascii="Times New Roman" w:hAnsi="Times New Roman" w:cs="Times New Roman"/>
          <w:bCs/>
          <w:sz w:val="24"/>
          <w:szCs w:val="24"/>
          <w:lang w:val="sq-AL"/>
        </w:rPr>
        <w:fldChar w:fldCharType="begin"/>
      </w:r>
      <w:r w:rsidRPr="007E192F">
        <w:rPr>
          <w:rFonts w:ascii="Times New Roman" w:hAnsi="Times New Roman" w:cs="Times New Roman"/>
          <w:sz w:val="24"/>
          <w:szCs w:val="24"/>
        </w:rPr>
        <w:instrText xml:space="preserve"> XE "</w:instrText>
      </w:r>
      <w:r w:rsidRPr="007E192F">
        <w:rPr>
          <w:rFonts w:ascii="Times New Roman" w:eastAsia="Tahoma" w:hAnsi="Times New Roman" w:cs="Times New Roman"/>
          <w:sz w:val="24"/>
          <w:szCs w:val="24"/>
          <w:lang w:val="sq-AL"/>
        </w:rPr>
        <w:instrText>Undang-Undang  RI No. 39 Tahun 1999</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bCs/>
          <w:sz w:val="24"/>
          <w:szCs w:val="24"/>
          <w:lang w:val="sq-AL"/>
        </w:rPr>
        <w:fldChar w:fldCharType="end"/>
      </w:r>
      <w:r w:rsidRPr="007E192F">
        <w:rPr>
          <w:rFonts w:ascii="Times New Roman" w:hAnsi="Times New Roman" w:cs="Times New Roman"/>
          <w:sz w:val="24"/>
          <w:szCs w:val="24"/>
          <w:lang w:val="sq-AL"/>
        </w:rPr>
        <w:t>Tentang Hak Asasi Manusia.</w:t>
      </w:r>
    </w:p>
    <w:p w:rsidR="00905DBA" w:rsidRPr="007E192F" w:rsidRDefault="00905DBA" w:rsidP="00905DBA">
      <w:pPr>
        <w:numPr>
          <w:ilvl w:val="0"/>
          <w:numId w:val="25"/>
        </w:numPr>
        <w:suppressAutoHyphens/>
        <w:spacing w:after="0" w:line="360" w:lineRule="auto"/>
        <w:ind w:left="993" w:hanging="284"/>
        <w:rPr>
          <w:rFonts w:ascii="Times New Roman" w:hAnsi="Times New Roman" w:cs="Times New Roman"/>
          <w:b/>
          <w:sz w:val="24"/>
          <w:szCs w:val="24"/>
        </w:rPr>
      </w:pPr>
      <w:r w:rsidRPr="007E192F">
        <w:rPr>
          <w:rFonts w:ascii="Times New Roman" w:hAnsi="Times New Roman" w:cs="Times New Roman"/>
          <w:b/>
          <w:color w:val="000000"/>
          <w:sz w:val="24"/>
          <w:szCs w:val="24"/>
        </w:rPr>
        <w:t xml:space="preserve">Teknik Pengumpulan Data </w:t>
      </w:r>
    </w:p>
    <w:p w:rsidR="00905DBA" w:rsidRPr="007E192F" w:rsidRDefault="00905DBA" w:rsidP="00905DBA">
      <w:pPr>
        <w:numPr>
          <w:ilvl w:val="0"/>
          <w:numId w:val="26"/>
        </w:numPr>
        <w:suppressAutoHyphens/>
        <w:spacing w:after="0" w:line="360" w:lineRule="auto"/>
        <w:rPr>
          <w:rFonts w:ascii="Times New Roman" w:hAnsi="Times New Roman" w:cs="Times New Roman"/>
          <w:sz w:val="24"/>
          <w:szCs w:val="24"/>
        </w:rPr>
      </w:pPr>
      <w:r w:rsidRPr="007E192F">
        <w:rPr>
          <w:rFonts w:ascii="Times New Roman" w:hAnsi="Times New Roman" w:cs="Times New Roman"/>
          <w:sz w:val="24"/>
          <w:szCs w:val="24"/>
        </w:rPr>
        <w:t>Penelitian kepustakaan (</w:t>
      </w:r>
      <w:r w:rsidRPr="007E192F">
        <w:rPr>
          <w:rFonts w:ascii="Times New Roman" w:hAnsi="Times New Roman" w:cs="Times New Roman"/>
          <w:i/>
          <w:sz w:val="24"/>
          <w:szCs w:val="24"/>
        </w:rPr>
        <w:t>library research</w:t>
      </w:r>
      <w:r w:rsidRPr="007E192F">
        <w:rPr>
          <w:rFonts w:ascii="Times New Roman" w:hAnsi="Times New Roman" w:cs="Times New Roman"/>
          <w:sz w:val="24"/>
          <w:szCs w:val="24"/>
        </w:rPr>
        <w:t>)</w:t>
      </w:r>
    </w:p>
    <w:p w:rsidR="00905DBA" w:rsidRPr="007E192F" w:rsidRDefault="00905DBA" w:rsidP="00905DBA">
      <w:pPr>
        <w:spacing w:after="0" w:line="360" w:lineRule="auto"/>
        <w:ind w:left="1418" w:firstLine="567"/>
        <w:jc w:val="both"/>
        <w:rPr>
          <w:rFonts w:ascii="Times New Roman" w:hAnsi="Times New Roman" w:cs="Times New Roman"/>
          <w:color w:val="000000"/>
          <w:sz w:val="24"/>
          <w:szCs w:val="24"/>
          <w:lang w:val="en-US"/>
        </w:rPr>
      </w:pPr>
      <w:r w:rsidRPr="007E192F">
        <w:rPr>
          <w:rFonts w:ascii="Times New Roman" w:hAnsi="Times New Roman" w:cs="Times New Roman"/>
          <w:sz w:val="24"/>
          <w:szCs w:val="24"/>
        </w:rPr>
        <w:t xml:space="preserve">Penelitian ini dimaksudkan untuk mencari data sekunder, yang berupa bahan hukum primer yaitu Undang Undang Dasar Negara Republik Indonesia Tahun 1945, </w:t>
      </w:r>
      <w:r>
        <w:rPr>
          <w:rFonts w:ascii="Times New Roman" w:hAnsi="Times New Roman" w:cs="Times New Roman"/>
          <w:sz w:val="24"/>
          <w:szCs w:val="24"/>
        </w:rPr>
        <w:t xml:space="preserve">KUHP, </w:t>
      </w:r>
      <w:r w:rsidRPr="007E192F">
        <w:rPr>
          <w:rFonts w:ascii="Times New Roman" w:hAnsi="Times New Roman" w:cs="Times New Roman"/>
          <w:bCs/>
          <w:sz w:val="24"/>
          <w:szCs w:val="24"/>
          <w:lang w:val="sq-AL"/>
        </w:rPr>
        <w:t>Undang-Undang No. 8 Tahun 1981 tentang Hukum Acara Pidana</w:t>
      </w:r>
      <w:r w:rsidRPr="007E192F">
        <w:rPr>
          <w:rFonts w:ascii="Times New Roman" w:hAnsi="Times New Roman" w:cs="Times New Roman"/>
          <w:sz w:val="24"/>
          <w:szCs w:val="24"/>
          <w:lang w:val="en-US"/>
        </w:rPr>
        <w:t xml:space="preserve">, </w:t>
      </w:r>
      <w:r w:rsidRPr="007E192F">
        <w:rPr>
          <w:rFonts w:ascii="Times New Roman" w:hAnsi="Times New Roman" w:cs="Times New Roman"/>
          <w:bCs/>
          <w:sz w:val="24"/>
          <w:szCs w:val="24"/>
          <w:lang w:val="sq-AL"/>
        </w:rPr>
        <w:t>Undang-Undang  RI No. 39 Tahun 1999</w:t>
      </w:r>
      <w:r w:rsidR="005C1D3C" w:rsidRPr="007E192F">
        <w:rPr>
          <w:rFonts w:ascii="Times New Roman" w:hAnsi="Times New Roman" w:cs="Times New Roman"/>
          <w:bCs/>
          <w:sz w:val="24"/>
          <w:szCs w:val="24"/>
          <w:lang w:val="sq-AL"/>
        </w:rPr>
        <w:fldChar w:fldCharType="begin"/>
      </w:r>
      <w:r w:rsidRPr="007E192F">
        <w:rPr>
          <w:rFonts w:ascii="Times New Roman" w:hAnsi="Times New Roman" w:cs="Times New Roman"/>
          <w:sz w:val="24"/>
          <w:szCs w:val="24"/>
        </w:rPr>
        <w:instrText xml:space="preserve"> XE "</w:instrText>
      </w:r>
      <w:r w:rsidRPr="007E192F">
        <w:rPr>
          <w:rFonts w:ascii="Times New Roman" w:eastAsia="Tahoma" w:hAnsi="Times New Roman" w:cs="Times New Roman"/>
          <w:sz w:val="24"/>
          <w:szCs w:val="24"/>
          <w:lang w:val="sq-AL"/>
        </w:rPr>
        <w:instrText>Undang-Undang  RI No. 39 Tahun 1999</w:instrText>
      </w:r>
      <w:r w:rsidRPr="007E192F">
        <w:rPr>
          <w:rFonts w:ascii="Times New Roman" w:hAnsi="Times New Roman" w:cs="Times New Roman"/>
          <w:sz w:val="24"/>
          <w:szCs w:val="24"/>
        </w:rPr>
        <w:instrText xml:space="preserve">" </w:instrText>
      </w:r>
      <w:r w:rsidR="005C1D3C" w:rsidRPr="007E192F">
        <w:rPr>
          <w:rFonts w:ascii="Times New Roman" w:hAnsi="Times New Roman" w:cs="Times New Roman"/>
          <w:bCs/>
          <w:sz w:val="24"/>
          <w:szCs w:val="24"/>
          <w:lang w:val="sq-AL"/>
        </w:rPr>
        <w:fldChar w:fldCharType="end"/>
      </w:r>
      <w:r w:rsidRPr="007E192F">
        <w:rPr>
          <w:rFonts w:ascii="Times New Roman" w:hAnsi="Times New Roman" w:cs="Times New Roman"/>
          <w:sz w:val="24"/>
          <w:szCs w:val="24"/>
          <w:lang w:val="sq-AL"/>
        </w:rPr>
        <w:t>Tentang Hak Asasi Manusia,</w:t>
      </w:r>
      <w:r>
        <w:rPr>
          <w:rFonts w:ascii="Times New Roman" w:hAnsi="Times New Roman" w:cs="Times New Roman"/>
          <w:sz w:val="24"/>
          <w:szCs w:val="24"/>
          <w:lang w:val="sq-AL"/>
        </w:rPr>
        <w:t xml:space="preserve"> RUUKUHP</w:t>
      </w:r>
      <w:r w:rsidRPr="007E192F">
        <w:rPr>
          <w:rFonts w:ascii="Times New Roman" w:hAnsi="Times New Roman" w:cs="Times New Roman"/>
          <w:color w:val="000000"/>
          <w:sz w:val="24"/>
          <w:szCs w:val="24"/>
          <w:lang w:val="en-US"/>
        </w:rPr>
        <w:t>.</w:t>
      </w:r>
      <w:r w:rsidRPr="007E192F">
        <w:rPr>
          <w:rFonts w:ascii="Times New Roman" w:hAnsi="Times New Roman" w:cs="Times New Roman"/>
          <w:color w:val="000000"/>
          <w:sz w:val="24"/>
          <w:szCs w:val="24"/>
        </w:rPr>
        <w:t xml:space="preserve"> Laporan hasil penelitian, disertasi, jurnal, majalah ilmiah, kliping dari media cetak, artikel, dokumen hukum dan kebijakan terkait dan internet yang be</w:t>
      </w:r>
      <w:r w:rsidRPr="007E192F">
        <w:rPr>
          <w:rFonts w:ascii="Times New Roman" w:hAnsi="Times New Roman" w:cs="Times New Roman"/>
          <w:color w:val="000000"/>
          <w:sz w:val="24"/>
          <w:szCs w:val="24"/>
          <w:lang w:val="en-US"/>
        </w:rPr>
        <w:t>rkaitan</w:t>
      </w:r>
      <w:r w:rsidRPr="007E192F">
        <w:rPr>
          <w:rFonts w:ascii="Times New Roman" w:hAnsi="Times New Roman" w:cs="Times New Roman"/>
          <w:color w:val="000000"/>
          <w:sz w:val="24"/>
          <w:szCs w:val="24"/>
        </w:rPr>
        <w:t xml:space="preserve"> dengan materi penelitian ini.</w:t>
      </w:r>
      <w:r w:rsidRPr="007E192F">
        <w:rPr>
          <w:rFonts w:ascii="Times New Roman" w:hAnsi="Times New Roman" w:cs="Times New Roman"/>
          <w:sz w:val="24"/>
          <w:szCs w:val="24"/>
        </w:rPr>
        <w:t xml:space="preserve">Selanjutnya berbagai literatur dan jurnal di Universitas </w:t>
      </w:r>
      <w:r w:rsidRPr="007E192F">
        <w:rPr>
          <w:rFonts w:ascii="Times New Roman" w:hAnsi="Times New Roman" w:cs="Times New Roman"/>
          <w:sz w:val="24"/>
          <w:szCs w:val="24"/>
          <w:lang w:val="en-US"/>
        </w:rPr>
        <w:t>Diponegoro</w:t>
      </w:r>
      <w:r w:rsidRPr="007E192F">
        <w:rPr>
          <w:rFonts w:ascii="Times New Roman" w:hAnsi="Times New Roman" w:cs="Times New Roman"/>
          <w:sz w:val="24"/>
          <w:szCs w:val="24"/>
        </w:rPr>
        <w:t xml:space="preserve">,  serta literatur, paper, hasil penelitian dan dokumen lain yang terkait dengan materi penelitian ini. </w:t>
      </w:r>
    </w:p>
    <w:p w:rsidR="00905DBA" w:rsidRPr="007E192F" w:rsidRDefault="00905DBA" w:rsidP="00905DBA">
      <w:pPr>
        <w:spacing w:after="0" w:line="360" w:lineRule="auto"/>
        <w:ind w:left="1418" w:firstLine="567"/>
        <w:jc w:val="both"/>
        <w:rPr>
          <w:rFonts w:ascii="Times New Roman" w:hAnsi="Times New Roman" w:cs="Times New Roman"/>
          <w:color w:val="000000"/>
          <w:sz w:val="24"/>
          <w:szCs w:val="24"/>
          <w:lang w:val="en-US"/>
        </w:rPr>
      </w:pPr>
      <w:r w:rsidRPr="007E192F">
        <w:rPr>
          <w:rFonts w:ascii="Times New Roman" w:hAnsi="Times New Roman" w:cs="Times New Roman"/>
          <w:sz w:val="24"/>
          <w:szCs w:val="24"/>
        </w:rPr>
        <w:t>Bahan hukum sekunder juga  berasal dari pendapat para pakar mengenai teori-teori yang mendukung obyek penelitian yang berasal dari buku-buku (</w:t>
      </w:r>
      <w:r w:rsidRPr="007E192F">
        <w:rPr>
          <w:rFonts w:ascii="Times New Roman" w:hAnsi="Times New Roman" w:cs="Times New Roman"/>
          <w:i/>
          <w:sz w:val="24"/>
          <w:szCs w:val="24"/>
        </w:rPr>
        <w:t>literature</w:t>
      </w:r>
      <w:r w:rsidRPr="007E192F">
        <w:rPr>
          <w:rFonts w:ascii="Times New Roman" w:hAnsi="Times New Roman" w:cs="Times New Roman"/>
          <w:sz w:val="24"/>
          <w:szCs w:val="24"/>
        </w:rPr>
        <w:t>), p</w:t>
      </w:r>
      <w:r w:rsidRPr="007E192F">
        <w:rPr>
          <w:rFonts w:ascii="Times New Roman" w:hAnsi="Times New Roman" w:cs="Times New Roman"/>
          <w:sz w:val="24"/>
          <w:szCs w:val="24"/>
          <w:lang w:val="fr-FR"/>
        </w:rPr>
        <w:t>endapat pakar</w:t>
      </w:r>
      <w:r w:rsidRPr="007E192F">
        <w:rPr>
          <w:rFonts w:ascii="Times New Roman" w:hAnsi="Times New Roman" w:cs="Times New Roman"/>
          <w:sz w:val="24"/>
          <w:szCs w:val="24"/>
        </w:rPr>
        <w:t>, hasil-hasil penelitian, hasil Karya Ilmiah, Jurnal dan artikel serta Internet. Selanjutnya adalah bahan huk</w:t>
      </w:r>
      <w:r w:rsidRPr="007E192F">
        <w:rPr>
          <w:rFonts w:ascii="Times New Roman" w:hAnsi="Times New Roman" w:cs="Times New Roman"/>
          <w:sz w:val="24"/>
          <w:szCs w:val="24"/>
          <w:lang w:val="en-US"/>
        </w:rPr>
        <w:t>u</w:t>
      </w:r>
      <w:r w:rsidRPr="007E192F">
        <w:rPr>
          <w:rFonts w:ascii="Times New Roman" w:hAnsi="Times New Roman" w:cs="Times New Roman"/>
          <w:sz w:val="24"/>
          <w:szCs w:val="24"/>
        </w:rPr>
        <w:t>m tersier yaitu bahan yang memberikan penjelasan bermakna atau penjelasan lebih lanjut terhadap bahan hukum primer dan sekunder. Bahan hukum tersier yang digunakan adalah kamus dan ensiklopedi dan bahan sejenisnya</w:t>
      </w:r>
      <w:r w:rsidRPr="007E192F">
        <w:rPr>
          <w:rFonts w:ascii="Times New Roman" w:hAnsi="Times New Roman" w:cs="Times New Roman"/>
          <w:sz w:val="24"/>
          <w:szCs w:val="24"/>
          <w:lang w:val="en-US"/>
        </w:rPr>
        <w:t>.</w:t>
      </w:r>
    </w:p>
    <w:p w:rsidR="00905DBA" w:rsidRPr="007E192F" w:rsidRDefault="00905DBA" w:rsidP="00905DBA">
      <w:pPr>
        <w:numPr>
          <w:ilvl w:val="0"/>
          <w:numId w:val="26"/>
        </w:numPr>
        <w:suppressAutoHyphens/>
        <w:spacing w:after="0" w:line="360" w:lineRule="auto"/>
        <w:rPr>
          <w:rFonts w:ascii="Times New Roman" w:hAnsi="Times New Roman" w:cs="Times New Roman"/>
          <w:sz w:val="24"/>
          <w:szCs w:val="24"/>
        </w:rPr>
      </w:pPr>
      <w:r w:rsidRPr="007E192F">
        <w:rPr>
          <w:rFonts w:ascii="Times New Roman" w:hAnsi="Times New Roman" w:cs="Times New Roman"/>
          <w:sz w:val="24"/>
          <w:szCs w:val="24"/>
        </w:rPr>
        <w:t>Penelitian lapangan (</w:t>
      </w:r>
      <w:r w:rsidRPr="007E192F">
        <w:rPr>
          <w:rFonts w:ascii="Times New Roman" w:hAnsi="Times New Roman" w:cs="Times New Roman"/>
          <w:i/>
          <w:sz w:val="24"/>
          <w:szCs w:val="24"/>
        </w:rPr>
        <w:t>field research</w:t>
      </w:r>
      <w:r w:rsidRPr="007E192F">
        <w:rPr>
          <w:rFonts w:ascii="Times New Roman" w:hAnsi="Times New Roman" w:cs="Times New Roman"/>
          <w:sz w:val="24"/>
          <w:szCs w:val="24"/>
        </w:rPr>
        <w:t>)</w:t>
      </w:r>
    </w:p>
    <w:p w:rsidR="004607E5" w:rsidRDefault="00905DBA" w:rsidP="00905DBA">
      <w:pPr>
        <w:spacing w:after="0" w:line="360" w:lineRule="auto"/>
        <w:ind w:left="1418" w:firstLine="567"/>
        <w:jc w:val="both"/>
        <w:rPr>
          <w:rFonts w:ascii="Times New Roman" w:hAnsi="Times New Roman" w:cs="Times New Roman"/>
          <w:sz w:val="24"/>
          <w:szCs w:val="24"/>
        </w:rPr>
      </w:pPr>
      <w:r w:rsidRPr="007E192F">
        <w:rPr>
          <w:rFonts w:ascii="Times New Roman" w:hAnsi="Times New Roman" w:cs="Times New Roman"/>
          <w:sz w:val="24"/>
          <w:szCs w:val="24"/>
        </w:rPr>
        <w:t xml:space="preserve">Penelitian ini dimaksudkan untuk memperoleh data primer yang </w:t>
      </w:r>
    </w:p>
    <w:p w:rsidR="004607E5" w:rsidRDefault="004607E5" w:rsidP="004607E5">
      <w:pPr>
        <w:spacing w:after="0" w:line="360" w:lineRule="auto"/>
        <w:ind w:left="1418"/>
        <w:jc w:val="both"/>
        <w:rPr>
          <w:rFonts w:ascii="Times New Roman" w:hAnsi="Times New Roman" w:cs="Times New Roman"/>
          <w:sz w:val="24"/>
          <w:szCs w:val="24"/>
        </w:rPr>
      </w:pPr>
    </w:p>
    <w:p w:rsidR="00905DBA" w:rsidRPr="00290518" w:rsidRDefault="00905DBA" w:rsidP="004607E5">
      <w:pPr>
        <w:spacing w:after="0" w:line="360" w:lineRule="auto"/>
        <w:ind w:left="1418"/>
        <w:jc w:val="both"/>
        <w:rPr>
          <w:rFonts w:ascii="Times New Roman" w:hAnsi="Times New Roman" w:cs="Times New Roman"/>
          <w:color w:val="000000"/>
          <w:sz w:val="24"/>
          <w:szCs w:val="24"/>
        </w:rPr>
      </w:pPr>
      <w:r w:rsidRPr="007E192F">
        <w:rPr>
          <w:rFonts w:ascii="Times New Roman" w:hAnsi="Times New Roman" w:cs="Times New Roman"/>
          <w:sz w:val="24"/>
          <w:szCs w:val="24"/>
        </w:rPr>
        <w:lastRenderedPageBreak/>
        <w:t xml:space="preserve">didapatkan dari wawancara, </w:t>
      </w:r>
      <w:r w:rsidRPr="007E192F">
        <w:rPr>
          <w:rFonts w:ascii="Times New Roman" w:hAnsi="Times New Roman" w:cs="Times New Roman"/>
          <w:i/>
          <w:sz w:val="24"/>
          <w:szCs w:val="24"/>
        </w:rPr>
        <w:t>interview</w:t>
      </w:r>
      <w:r w:rsidRPr="007E192F">
        <w:rPr>
          <w:rFonts w:ascii="Times New Roman" w:hAnsi="Times New Roman" w:cs="Times New Roman"/>
          <w:sz w:val="24"/>
          <w:szCs w:val="24"/>
        </w:rPr>
        <w:t xml:space="preserve"> dengan informan, narasumber dan responden. Penentuan sampel dilakukan dengan cara </w:t>
      </w:r>
      <w:r w:rsidRPr="007E192F">
        <w:rPr>
          <w:rFonts w:ascii="Times New Roman" w:hAnsi="Times New Roman" w:cs="Times New Roman"/>
          <w:i/>
          <w:sz w:val="24"/>
          <w:szCs w:val="24"/>
        </w:rPr>
        <w:t>purposive sampling</w:t>
      </w:r>
      <w:r w:rsidRPr="007E192F">
        <w:rPr>
          <w:rFonts w:ascii="Times New Roman" w:hAnsi="Times New Roman" w:cs="Times New Roman"/>
          <w:sz w:val="24"/>
          <w:szCs w:val="24"/>
        </w:rPr>
        <w:t xml:space="preserve"> dan </w:t>
      </w:r>
      <w:r w:rsidRPr="007E192F">
        <w:rPr>
          <w:rFonts w:ascii="Times New Roman" w:hAnsi="Times New Roman" w:cs="Times New Roman"/>
          <w:i/>
          <w:sz w:val="24"/>
          <w:szCs w:val="24"/>
        </w:rPr>
        <w:t>snow ball</w:t>
      </w:r>
      <w:r w:rsidRPr="007E192F">
        <w:rPr>
          <w:rFonts w:ascii="Times New Roman" w:hAnsi="Times New Roman" w:cs="Times New Roman"/>
          <w:sz w:val="24"/>
          <w:szCs w:val="24"/>
        </w:rPr>
        <w:t xml:space="preserve">. Narasumber dan informan kunci </w:t>
      </w:r>
      <w:r w:rsidRPr="007E192F">
        <w:rPr>
          <w:rFonts w:ascii="Times New Roman" w:hAnsi="Times New Roman" w:cs="Times New Roman"/>
          <w:color w:val="000000"/>
          <w:sz w:val="24"/>
          <w:szCs w:val="24"/>
          <w:lang w:val="en-US"/>
        </w:rPr>
        <w:t xml:space="preserve">Ketua Peradilan Adat Minangkabau di Sumatera Barat. </w:t>
      </w:r>
    </w:p>
    <w:p w:rsidR="00905DBA" w:rsidRPr="007E192F" w:rsidRDefault="00905DBA" w:rsidP="00905DBA">
      <w:pPr>
        <w:numPr>
          <w:ilvl w:val="0"/>
          <w:numId w:val="24"/>
        </w:numPr>
        <w:suppressAutoHyphens/>
        <w:spacing w:after="0" w:line="360" w:lineRule="auto"/>
        <w:ind w:left="426" w:hanging="426"/>
        <w:rPr>
          <w:rFonts w:ascii="Times New Roman" w:hAnsi="Times New Roman" w:cs="Times New Roman"/>
          <w:sz w:val="24"/>
          <w:szCs w:val="24"/>
        </w:rPr>
      </w:pPr>
      <w:r>
        <w:rPr>
          <w:rFonts w:ascii="Times New Roman" w:hAnsi="Times New Roman" w:cs="Times New Roman"/>
          <w:b/>
          <w:sz w:val="24"/>
          <w:szCs w:val="24"/>
        </w:rPr>
        <w:t xml:space="preserve">Metode </w:t>
      </w:r>
      <w:r w:rsidRPr="007E192F">
        <w:rPr>
          <w:rFonts w:ascii="Times New Roman" w:hAnsi="Times New Roman" w:cs="Times New Roman"/>
          <w:b/>
          <w:sz w:val="24"/>
          <w:szCs w:val="24"/>
        </w:rPr>
        <w:t>Analisis Data</w:t>
      </w:r>
    </w:p>
    <w:p w:rsidR="00905DBA" w:rsidRPr="007E192F" w:rsidRDefault="00905DBA" w:rsidP="00905DBA">
      <w:pPr>
        <w:spacing w:after="0" w:line="360" w:lineRule="auto"/>
        <w:ind w:left="426" w:firstLine="708"/>
        <w:jc w:val="both"/>
        <w:rPr>
          <w:rFonts w:ascii="Times New Roman" w:hAnsi="Times New Roman" w:cs="Times New Roman"/>
          <w:sz w:val="24"/>
          <w:szCs w:val="24"/>
          <w:lang w:val="en-US"/>
        </w:rPr>
      </w:pPr>
      <w:r w:rsidRPr="007E192F">
        <w:rPr>
          <w:rFonts w:ascii="Times New Roman" w:hAnsi="Times New Roman" w:cs="Times New Roman"/>
          <w:sz w:val="24"/>
          <w:szCs w:val="24"/>
        </w:rPr>
        <w:t>Proses analisis data pada dasarnya bertujuan untuk me</w:t>
      </w:r>
      <w:r w:rsidRPr="007E192F">
        <w:rPr>
          <w:rFonts w:ascii="Times New Roman" w:hAnsi="Times New Roman" w:cs="Times New Roman"/>
          <w:sz w:val="24"/>
          <w:szCs w:val="24"/>
          <w:lang w:val="en-US"/>
        </w:rPr>
        <w:t>nampilkan</w:t>
      </w:r>
      <w:r w:rsidRPr="007E192F">
        <w:rPr>
          <w:rFonts w:ascii="Times New Roman" w:hAnsi="Times New Roman" w:cs="Times New Roman"/>
          <w:sz w:val="24"/>
          <w:szCs w:val="24"/>
        </w:rPr>
        <w:t xml:space="preserve"> data dalam bentuk yang mudah dibaca dan dipahami, untuk itu data primer yang diperoleh akan dianalisa secara kualitatif  preskriptif yang terdiri dari 3 kegiatan yaitu reduksi data, penyajian data dan penarikan kesimpulan. Reduksi data adalah kegiatan proses pemilihan, penyederhanaan dan transformasi data kasar yang ditemukan dalam penelitian lapangan. Reduksi data adalah bentuk menganalisa untuk mempertajam, menggolongkan, membuang yang tidak perlu dan mengorganisasikan data sehingga bisa ditarik simpulan. Penyajian data adalah sebuah kegiatan pemaparan dari informasi atau uraian yang biasanya berupa teks naratif, grafik, bagan, gambar yang bisa ditarik menjadi beberapa simpulan. Penarikan simpulan adalah proses verifikasi terkait temuan temuan yang didapatkan dari penelitian.</w:t>
      </w:r>
    </w:p>
    <w:p w:rsidR="004607E5" w:rsidRDefault="00905DBA" w:rsidP="00905DBA">
      <w:pPr>
        <w:spacing w:after="0" w:line="360" w:lineRule="auto"/>
        <w:ind w:left="426" w:firstLine="708"/>
        <w:jc w:val="both"/>
        <w:rPr>
          <w:rFonts w:ascii="Times New Roman" w:hAnsi="Times New Roman" w:cs="Times New Roman"/>
          <w:sz w:val="24"/>
          <w:szCs w:val="24"/>
        </w:rPr>
      </w:pPr>
      <w:r w:rsidRPr="007E192F">
        <w:rPr>
          <w:rFonts w:ascii="Times New Roman" w:hAnsi="Times New Roman" w:cs="Times New Roman"/>
          <w:sz w:val="24"/>
          <w:szCs w:val="24"/>
        </w:rPr>
        <w:t xml:space="preserve">Data sekunder yang didapatkan dalam penelitian ini akan dianalisis dengan logika deduktif yaitu proses mencari kebenaran umum dengan menggunakan teori teori yang digunakan dalam penelitian ini. Analisis dalam penelitian ini akan mengggunakan </w:t>
      </w:r>
      <w:r w:rsidRPr="007E192F">
        <w:rPr>
          <w:rFonts w:ascii="Times New Roman" w:hAnsi="Times New Roman" w:cs="Times New Roman"/>
          <w:sz w:val="24"/>
          <w:szCs w:val="24"/>
          <w:lang w:val="en-US"/>
        </w:rPr>
        <w:t>cara</w:t>
      </w:r>
      <w:r w:rsidRPr="007E192F">
        <w:rPr>
          <w:rFonts w:ascii="Times New Roman" w:hAnsi="Times New Roman" w:cs="Times New Roman"/>
          <w:sz w:val="24"/>
          <w:szCs w:val="24"/>
        </w:rPr>
        <w:t xml:space="preserve"> interpretatif,</w:t>
      </w:r>
      <w:r w:rsidRPr="007E192F">
        <w:rPr>
          <w:rStyle w:val="FootnoteReference"/>
          <w:rFonts w:ascii="Times New Roman" w:hAnsi="Times New Roman" w:cs="Times New Roman"/>
          <w:sz w:val="24"/>
          <w:szCs w:val="24"/>
        </w:rPr>
        <w:footnoteReference w:id="47"/>
      </w:r>
      <w:r w:rsidRPr="007E192F">
        <w:rPr>
          <w:rFonts w:ascii="Times New Roman" w:hAnsi="Times New Roman" w:cs="Times New Roman"/>
          <w:sz w:val="24"/>
          <w:szCs w:val="24"/>
          <w:lang w:val="en-US"/>
        </w:rPr>
        <w:t>yaitu</w:t>
      </w:r>
      <w:r w:rsidRPr="007E192F">
        <w:rPr>
          <w:rFonts w:ascii="Times New Roman" w:hAnsi="Times New Roman" w:cs="Times New Roman"/>
          <w:sz w:val="24"/>
          <w:szCs w:val="24"/>
        </w:rPr>
        <w:t xml:space="preserve"> peneliti mencampurkan pengamatan peneliti dengan dan penjelasan yang diberikan oleh </w:t>
      </w:r>
      <w:r w:rsidRPr="007E192F">
        <w:rPr>
          <w:rFonts w:ascii="Times New Roman" w:hAnsi="Times New Roman" w:cs="Times New Roman"/>
          <w:sz w:val="24"/>
          <w:szCs w:val="24"/>
          <w:lang w:val="en-US"/>
        </w:rPr>
        <w:t>nara sumber</w:t>
      </w:r>
      <w:r w:rsidRPr="007E192F">
        <w:rPr>
          <w:rFonts w:ascii="Times New Roman" w:hAnsi="Times New Roman" w:cs="Times New Roman"/>
          <w:sz w:val="24"/>
          <w:szCs w:val="24"/>
        </w:rPr>
        <w:t xml:space="preserve"> atau </w:t>
      </w:r>
      <w:r w:rsidRPr="007E192F">
        <w:rPr>
          <w:rFonts w:ascii="Times New Roman" w:hAnsi="Times New Roman" w:cs="Times New Roman"/>
          <w:sz w:val="24"/>
          <w:szCs w:val="24"/>
          <w:lang w:val="en-US"/>
        </w:rPr>
        <w:t xml:space="preserve">informan </w:t>
      </w:r>
      <w:r w:rsidRPr="007E192F">
        <w:rPr>
          <w:rFonts w:ascii="Times New Roman" w:hAnsi="Times New Roman" w:cs="Times New Roman"/>
          <w:sz w:val="24"/>
          <w:szCs w:val="24"/>
        </w:rPr>
        <w:t>melalui wawancar</w:t>
      </w:r>
      <w:r w:rsidRPr="007E192F">
        <w:rPr>
          <w:rFonts w:ascii="Times New Roman" w:hAnsi="Times New Roman" w:cs="Times New Roman"/>
          <w:sz w:val="24"/>
          <w:szCs w:val="24"/>
          <w:lang w:val="en-US"/>
        </w:rPr>
        <w:t xml:space="preserve">a, </w:t>
      </w:r>
      <w:r w:rsidRPr="007E192F">
        <w:rPr>
          <w:rFonts w:ascii="Times New Roman" w:hAnsi="Times New Roman" w:cs="Times New Roman"/>
          <w:sz w:val="24"/>
          <w:szCs w:val="24"/>
        </w:rPr>
        <w:t xml:space="preserve">cerita kehidupan, pengalaman pribadi, studi kasus dan dokumen lain. Selain itu analisa data akan dilakukan dengan analisis kualitatif preskriptif yaitu proses mengatur urutan data, mengorganisasikannya melalui penafsiran dengan </w:t>
      </w:r>
      <w:r w:rsidRPr="007E192F">
        <w:rPr>
          <w:rFonts w:ascii="Times New Roman" w:hAnsi="Times New Roman" w:cs="Times New Roman"/>
          <w:sz w:val="24"/>
          <w:szCs w:val="24"/>
          <w:lang w:val="en-US"/>
        </w:rPr>
        <w:t xml:space="preserve">cara </w:t>
      </w:r>
      <w:r w:rsidRPr="007E192F">
        <w:rPr>
          <w:rFonts w:ascii="Times New Roman" w:hAnsi="Times New Roman" w:cs="Times New Roman"/>
          <w:sz w:val="24"/>
          <w:szCs w:val="24"/>
        </w:rPr>
        <w:t>memberikan arti yang signifikan terhadap analisis, menjelaskan pola uraian, dan menghubungkan antara dimensi-dimensi uraian.</w:t>
      </w:r>
      <w:r w:rsidRPr="007E192F">
        <w:rPr>
          <w:rStyle w:val="FootnoteReference"/>
          <w:rFonts w:ascii="Times New Roman" w:hAnsi="Times New Roman" w:cs="Times New Roman"/>
          <w:sz w:val="24"/>
          <w:szCs w:val="24"/>
        </w:rPr>
        <w:footnoteReference w:id="48"/>
      </w:r>
      <w:r w:rsidRPr="007E192F">
        <w:rPr>
          <w:rFonts w:ascii="Times New Roman" w:hAnsi="Times New Roman" w:cs="Times New Roman"/>
          <w:sz w:val="24"/>
          <w:szCs w:val="24"/>
        </w:rPr>
        <w:t xml:space="preserve"> Analisis kualitatif preskriptif adalah usaha untuk mengambil kesimpulan berdasarkan pemikiran logis atas berbagai data yang diperlukan melalui kegiatan menggali, mengungkap, menguraikan, mengidentifikasi, merekonstruksi, menyusun dan mengolah serta menjabarkannya, menginterprestasikan dengan pemikiran sistematis,</w:t>
      </w:r>
    </w:p>
    <w:p w:rsidR="004607E5" w:rsidRDefault="004607E5" w:rsidP="004607E5">
      <w:pPr>
        <w:spacing w:after="0" w:line="360" w:lineRule="auto"/>
        <w:ind w:left="426"/>
        <w:jc w:val="both"/>
        <w:rPr>
          <w:rFonts w:ascii="Times New Roman" w:hAnsi="Times New Roman" w:cs="Times New Roman"/>
          <w:sz w:val="24"/>
          <w:szCs w:val="24"/>
        </w:rPr>
      </w:pPr>
    </w:p>
    <w:p w:rsidR="00905DBA" w:rsidRPr="007E192F" w:rsidRDefault="00905DBA" w:rsidP="004607E5">
      <w:pPr>
        <w:spacing w:after="0" w:line="360" w:lineRule="auto"/>
        <w:ind w:left="426"/>
        <w:jc w:val="both"/>
        <w:rPr>
          <w:rFonts w:ascii="Times New Roman" w:hAnsi="Times New Roman" w:cs="Times New Roman"/>
          <w:sz w:val="24"/>
          <w:szCs w:val="24"/>
          <w:lang w:val="en-US"/>
        </w:rPr>
      </w:pPr>
      <w:r w:rsidRPr="007E192F">
        <w:rPr>
          <w:rFonts w:ascii="Times New Roman" w:hAnsi="Times New Roman" w:cs="Times New Roman"/>
          <w:sz w:val="24"/>
          <w:szCs w:val="24"/>
        </w:rPr>
        <w:lastRenderedPageBreak/>
        <w:t xml:space="preserve"> historis untuk selanjutnya menyusun secara logis dan sistematis sehingga bisa digunakan untuk merancang atau merevisi sebuah kebijakan atau undang undang dalam hal ini regulasi yang terkait.</w:t>
      </w:r>
    </w:p>
    <w:p w:rsidR="00905DBA" w:rsidRPr="007E192F" w:rsidRDefault="00905DBA" w:rsidP="00905DBA">
      <w:pPr>
        <w:spacing w:after="0" w:line="360" w:lineRule="auto"/>
        <w:ind w:left="426" w:firstLine="708"/>
        <w:jc w:val="both"/>
        <w:rPr>
          <w:rFonts w:ascii="Times New Roman" w:hAnsi="Times New Roman" w:cs="Times New Roman"/>
          <w:sz w:val="24"/>
          <w:szCs w:val="24"/>
          <w:lang w:val="en-US"/>
        </w:rPr>
      </w:pPr>
      <w:r w:rsidRPr="007E192F">
        <w:rPr>
          <w:rFonts w:ascii="Times New Roman" w:hAnsi="Times New Roman" w:cs="Times New Roman"/>
          <w:sz w:val="24"/>
          <w:szCs w:val="24"/>
        </w:rPr>
        <w:t>Dalam menganalisis data penulis juga menggunakan teknik triangulasi, yaitu pemeriksaan keabsahan data yang memanfaatkan sesuatu yang lain dari luar data itu untuk keperluan pengecekan atau sebagai pembanding terhadap data itu.</w:t>
      </w:r>
      <w:r w:rsidRPr="007E192F">
        <w:rPr>
          <w:rStyle w:val="FootnoteReference"/>
          <w:rFonts w:ascii="Times New Roman" w:hAnsi="Times New Roman" w:cs="Times New Roman"/>
          <w:sz w:val="24"/>
          <w:szCs w:val="24"/>
        </w:rPr>
        <w:footnoteReference w:id="49"/>
      </w:r>
      <w:r w:rsidRPr="007E192F">
        <w:rPr>
          <w:rFonts w:ascii="Times New Roman" w:hAnsi="Times New Roman" w:cs="Times New Roman"/>
          <w:sz w:val="24"/>
          <w:szCs w:val="24"/>
        </w:rPr>
        <w:t>. Pada tahap pengambilan simpulan, peneliti akan mencari hubungan, hipotesis, kesamaan dari hal hal yang diungkapkan oleh narasumber selanjutnya diambil keputusan.</w:t>
      </w:r>
      <w:r w:rsidRPr="007E192F">
        <w:rPr>
          <w:rStyle w:val="FootnoteReference"/>
          <w:rFonts w:ascii="Times New Roman" w:hAnsi="Times New Roman" w:cs="Times New Roman"/>
          <w:sz w:val="24"/>
          <w:szCs w:val="24"/>
        </w:rPr>
        <w:footnoteReference w:id="50"/>
      </w:r>
    </w:p>
    <w:p w:rsidR="00905DBA" w:rsidRPr="007E192F" w:rsidRDefault="00905DBA" w:rsidP="00905DBA">
      <w:pPr>
        <w:numPr>
          <w:ilvl w:val="0"/>
          <w:numId w:val="24"/>
        </w:numPr>
        <w:suppressAutoHyphens/>
        <w:spacing w:after="0" w:line="360" w:lineRule="auto"/>
        <w:ind w:left="426" w:hanging="426"/>
        <w:jc w:val="both"/>
        <w:rPr>
          <w:rFonts w:ascii="Times New Roman" w:hAnsi="Times New Roman" w:cs="Times New Roman"/>
          <w:sz w:val="24"/>
          <w:szCs w:val="24"/>
        </w:rPr>
      </w:pPr>
      <w:r w:rsidRPr="007E192F">
        <w:rPr>
          <w:rFonts w:ascii="Times New Roman" w:hAnsi="Times New Roman" w:cs="Times New Roman"/>
          <w:b/>
          <w:sz w:val="24"/>
          <w:szCs w:val="24"/>
        </w:rPr>
        <w:t>Luaran Penelitian</w:t>
      </w:r>
    </w:p>
    <w:p w:rsidR="00905DBA" w:rsidRPr="007E192F" w:rsidRDefault="00905DBA" w:rsidP="00905DBA">
      <w:pPr>
        <w:spacing w:after="0" w:line="360" w:lineRule="auto"/>
        <w:ind w:left="426" w:firstLine="708"/>
        <w:jc w:val="both"/>
        <w:rPr>
          <w:rFonts w:ascii="Times New Roman" w:hAnsi="Times New Roman" w:cs="Times New Roman"/>
          <w:sz w:val="24"/>
          <w:szCs w:val="24"/>
        </w:rPr>
      </w:pPr>
      <w:r w:rsidRPr="007E192F">
        <w:rPr>
          <w:rFonts w:ascii="Times New Roman" w:hAnsi="Times New Roman" w:cs="Times New Roman"/>
          <w:sz w:val="24"/>
          <w:szCs w:val="24"/>
        </w:rPr>
        <w:t xml:space="preserve">Luaran penelitian ini pada akhir tahun penelitian telah tersusun laporan penelitian yang dipertanggungjawabkan. Selain itu bagian dari hasil penelitian ini akan dipublikasikan dalam jurnal ilmiah nasional </w:t>
      </w:r>
      <w:r w:rsidRPr="007E192F">
        <w:rPr>
          <w:rFonts w:ascii="Times New Roman" w:hAnsi="Times New Roman" w:cs="Times New Roman"/>
          <w:sz w:val="24"/>
          <w:szCs w:val="24"/>
          <w:lang w:val="en-US"/>
        </w:rPr>
        <w:t xml:space="preserve">pada Majalah Masalah-Masalah Hukum, Majalah Ilmiah Fakultas Hukum Universitas Diponegoro serta </w:t>
      </w:r>
      <w:r w:rsidRPr="007E192F">
        <w:rPr>
          <w:rFonts w:ascii="Times New Roman" w:hAnsi="Times New Roman" w:cs="Times New Roman"/>
          <w:i/>
          <w:sz w:val="24"/>
          <w:szCs w:val="24"/>
          <w:lang w:val="en-US"/>
        </w:rPr>
        <w:t xml:space="preserve">International Conference on Law, Governance and Social Justice (IcolGas), </w:t>
      </w:r>
      <w:r w:rsidRPr="007E192F">
        <w:rPr>
          <w:rFonts w:ascii="Times New Roman" w:hAnsi="Times New Roman" w:cs="Times New Roman"/>
          <w:sz w:val="24"/>
          <w:szCs w:val="24"/>
          <w:lang w:val="en-US"/>
        </w:rPr>
        <w:t>Fakultas Hukum Universitas Jendral Soedirman, Purwokerto, September 25-26 2018</w:t>
      </w:r>
      <w:r w:rsidRPr="007E192F">
        <w:rPr>
          <w:rFonts w:ascii="Times New Roman" w:hAnsi="Times New Roman" w:cs="Times New Roman"/>
          <w:i/>
          <w:sz w:val="24"/>
          <w:szCs w:val="24"/>
          <w:lang w:val="en-US"/>
        </w:rPr>
        <w:t>, atau International Law Conference 2018(I-NLAG2018) 4</w:t>
      </w:r>
      <w:r w:rsidRPr="007E192F">
        <w:rPr>
          <w:rFonts w:ascii="Times New Roman" w:hAnsi="Times New Roman" w:cs="Times New Roman"/>
          <w:i/>
          <w:sz w:val="24"/>
          <w:szCs w:val="24"/>
          <w:vertAlign w:val="superscript"/>
          <w:lang w:val="en-US"/>
        </w:rPr>
        <w:t>th</w:t>
      </w:r>
      <w:r w:rsidRPr="007E192F">
        <w:rPr>
          <w:rFonts w:ascii="Times New Roman" w:hAnsi="Times New Roman" w:cs="Times New Roman"/>
          <w:i/>
          <w:sz w:val="24"/>
          <w:szCs w:val="24"/>
          <w:lang w:val="en-US"/>
        </w:rPr>
        <w:t>-5</w:t>
      </w:r>
      <w:r w:rsidRPr="007E192F">
        <w:rPr>
          <w:rFonts w:ascii="Times New Roman" w:hAnsi="Times New Roman" w:cs="Times New Roman"/>
          <w:i/>
          <w:sz w:val="24"/>
          <w:szCs w:val="24"/>
          <w:vertAlign w:val="superscript"/>
          <w:lang w:val="en-US"/>
        </w:rPr>
        <w:t>th</w:t>
      </w:r>
      <w:r w:rsidRPr="007E192F">
        <w:rPr>
          <w:rFonts w:ascii="Times New Roman" w:hAnsi="Times New Roman" w:cs="Times New Roman"/>
          <w:i/>
          <w:sz w:val="24"/>
          <w:szCs w:val="24"/>
          <w:lang w:val="en-US"/>
        </w:rPr>
        <w:t xml:space="preserve"> September 2018 Klaca, Kuala Lumpur, Malaysia. </w:t>
      </w:r>
      <w:r w:rsidRPr="007E192F">
        <w:rPr>
          <w:rFonts w:ascii="Times New Roman" w:hAnsi="Times New Roman" w:cs="Times New Roman"/>
          <w:sz w:val="24"/>
          <w:szCs w:val="24"/>
        </w:rPr>
        <w:t>Luaran tambahan dari penelitian ini akan menjadi bahan seminar nasional maupun internasional.</w:t>
      </w:r>
    </w:p>
    <w:p w:rsidR="00905DBA" w:rsidRPr="007E192F" w:rsidRDefault="00905DBA" w:rsidP="00905DBA">
      <w:pPr>
        <w:numPr>
          <w:ilvl w:val="0"/>
          <w:numId w:val="24"/>
        </w:numPr>
        <w:suppressAutoHyphens/>
        <w:spacing w:after="0" w:line="360" w:lineRule="auto"/>
        <w:ind w:left="426" w:hanging="426"/>
        <w:jc w:val="both"/>
        <w:rPr>
          <w:rFonts w:ascii="Times New Roman" w:hAnsi="Times New Roman" w:cs="Times New Roman"/>
          <w:sz w:val="24"/>
          <w:szCs w:val="24"/>
          <w:lang w:val="en-US"/>
        </w:rPr>
      </w:pPr>
      <w:r w:rsidRPr="007E192F">
        <w:rPr>
          <w:rFonts w:ascii="Times New Roman" w:hAnsi="Times New Roman" w:cs="Times New Roman"/>
          <w:b/>
          <w:sz w:val="24"/>
          <w:szCs w:val="24"/>
          <w:lang w:val="en-US"/>
        </w:rPr>
        <w:t>Tahapan Penelitian</w:t>
      </w:r>
    </w:p>
    <w:p w:rsidR="00905DBA" w:rsidRPr="00290518" w:rsidRDefault="00905DBA" w:rsidP="00905DBA">
      <w:pPr>
        <w:spacing w:after="0" w:line="360" w:lineRule="auto"/>
        <w:ind w:left="426" w:firstLine="708"/>
        <w:jc w:val="both"/>
        <w:rPr>
          <w:rFonts w:ascii="Times New Roman" w:hAnsi="Times New Roman" w:cs="Times New Roman"/>
          <w:sz w:val="24"/>
          <w:szCs w:val="24"/>
        </w:rPr>
      </w:pPr>
      <w:r w:rsidRPr="007E192F">
        <w:rPr>
          <w:rFonts w:ascii="Times New Roman" w:hAnsi="Times New Roman" w:cs="Times New Roman"/>
          <w:sz w:val="24"/>
          <w:szCs w:val="24"/>
        </w:rPr>
        <w:t xml:space="preserve">Indikator capaian yaitu diakhir penelitian telah disusun suatu laporan penelitian yang dimuat dalam Jurnal ilmiah nasional </w:t>
      </w:r>
      <w:r w:rsidRPr="007E192F">
        <w:rPr>
          <w:rFonts w:ascii="Times New Roman" w:hAnsi="Times New Roman" w:cs="Times New Roman"/>
          <w:sz w:val="24"/>
          <w:szCs w:val="24"/>
          <w:lang w:val="en-US"/>
        </w:rPr>
        <w:t xml:space="preserve">pada Majalah Masalah-Masalah Hukum, Majalah Ilmiah Fakultas Hukum Universitas Diponegoro serta </w:t>
      </w:r>
      <w:r w:rsidRPr="007E192F">
        <w:rPr>
          <w:rFonts w:ascii="Times New Roman" w:hAnsi="Times New Roman" w:cs="Times New Roman"/>
          <w:i/>
          <w:sz w:val="24"/>
          <w:szCs w:val="24"/>
          <w:lang w:val="en-US"/>
        </w:rPr>
        <w:t xml:space="preserve">International Conference on Law, Governance and Social Justice (IcolGas), </w:t>
      </w:r>
      <w:r w:rsidRPr="007E192F">
        <w:rPr>
          <w:rFonts w:ascii="Times New Roman" w:hAnsi="Times New Roman" w:cs="Times New Roman"/>
          <w:sz w:val="24"/>
          <w:szCs w:val="24"/>
          <w:lang w:val="en-US"/>
        </w:rPr>
        <w:t>Fakultas Hukum Universitas Jendral Soedirman, Purwokerto, September 25-26 2018</w:t>
      </w:r>
      <w:r w:rsidRPr="007E192F">
        <w:rPr>
          <w:rFonts w:ascii="Times New Roman" w:hAnsi="Times New Roman" w:cs="Times New Roman"/>
          <w:i/>
          <w:sz w:val="24"/>
          <w:szCs w:val="24"/>
          <w:lang w:val="en-US"/>
        </w:rPr>
        <w:t>, atau International Law Conference 2018(I-NLAG2018) 4</w:t>
      </w:r>
      <w:r w:rsidRPr="007E192F">
        <w:rPr>
          <w:rFonts w:ascii="Times New Roman" w:hAnsi="Times New Roman" w:cs="Times New Roman"/>
          <w:i/>
          <w:sz w:val="24"/>
          <w:szCs w:val="24"/>
          <w:vertAlign w:val="superscript"/>
          <w:lang w:val="en-US"/>
        </w:rPr>
        <w:t>th</w:t>
      </w:r>
      <w:r w:rsidRPr="007E192F">
        <w:rPr>
          <w:rFonts w:ascii="Times New Roman" w:hAnsi="Times New Roman" w:cs="Times New Roman"/>
          <w:i/>
          <w:sz w:val="24"/>
          <w:szCs w:val="24"/>
          <w:lang w:val="en-US"/>
        </w:rPr>
        <w:t>-5</w:t>
      </w:r>
      <w:r w:rsidRPr="007E192F">
        <w:rPr>
          <w:rFonts w:ascii="Times New Roman" w:hAnsi="Times New Roman" w:cs="Times New Roman"/>
          <w:i/>
          <w:sz w:val="24"/>
          <w:szCs w:val="24"/>
          <w:vertAlign w:val="superscript"/>
          <w:lang w:val="en-US"/>
        </w:rPr>
        <w:t>th</w:t>
      </w:r>
      <w:r w:rsidRPr="007E192F">
        <w:rPr>
          <w:rFonts w:ascii="Times New Roman" w:hAnsi="Times New Roman" w:cs="Times New Roman"/>
          <w:i/>
          <w:sz w:val="24"/>
          <w:szCs w:val="24"/>
          <w:lang w:val="en-US"/>
        </w:rPr>
        <w:t xml:space="preserve"> September 2018 Klaca, Kuala Lumpur, Malaysia. </w:t>
      </w:r>
      <w:r w:rsidRPr="007E192F">
        <w:rPr>
          <w:rFonts w:ascii="Times New Roman" w:hAnsi="Times New Roman" w:cs="Times New Roman"/>
          <w:sz w:val="24"/>
          <w:szCs w:val="24"/>
        </w:rPr>
        <w:t>Luaran tambahan dari penelitian ini akan menjadi bahan seminar nasional maupun internasional. Uraian Kegiatan digambarkan dalam bagan sebagai berikut :</w:t>
      </w:r>
    </w:p>
    <w:p w:rsidR="00905DBA" w:rsidRPr="00290518" w:rsidRDefault="00905DBA" w:rsidP="00905DBA">
      <w:pPr>
        <w:pStyle w:val="Default"/>
        <w:spacing w:line="360" w:lineRule="auto"/>
        <w:rPr>
          <w:lang w:val="id-ID"/>
        </w:rPr>
      </w:pPr>
    </w:p>
    <w:p w:rsidR="00905DBA" w:rsidRPr="00567188" w:rsidRDefault="000C64C0" w:rsidP="00905DBA">
      <w:pPr>
        <w:spacing w:line="360" w:lineRule="auto"/>
      </w:pPr>
      <w:r>
        <w:rPr>
          <w:noProof/>
          <w:lang w:eastAsia="id-ID"/>
        </w:rPr>
        <mc:AlternateContent>
          <mc:Choice Requires="wps">
            <w:drawing>
              <wp:anchor distT="0" distB="0" distL="114300" distR="114300" simplePos="0" relativeHeight="251669504" behindDoc="0" locked="0" layoutInCell="1" allowOverlap="1">
                <wp:simplePos x="0" y="0"/>
                <wp:positionH relativeFrom="column">
                  <wp:posOffset>1683385</wp:posOffset>
                </wp:positionH>
                <wp:positionV relativeFrom="paragraph">
                  <wp:posOffset>9388475</wp:posOffset>
                </wp:positionV>
                <wp:extent cx="4269105" cy="460375"/>
                <wp:effectExtent l="19050" t="19050" r="17145" b="158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105" cy="460375"/>
                        </a:xfrm>
                        <a:prstGeom prst="rect">
                          <a:avLst/>
                        </a:prstGeom>
                        <a:solidFill>
                          <a:srgbClr val="00B050"/>
                        </a:solidFill>
                        <a:ln w="38100">
                          <a:solidFill>
                            <a:srgbClr val="00B050"/>
                          </a:solidFill>
                          <a:miter lim="800000"/>
                          <a:headEnd/>
                          <a:tailEnd/>
                        </a:ln>
                      </wps:spPr>
                      <wps:txbx>
                        <w:txbxContent>
                          <w:p w:rsidR="000B2A55" w:rsidRPr="00B178DB" w:rsidRDefault="000B2A55" w:rsidP="00905DBA">
                            <w:pPr>
                              <w:rPr>
                                <w:b/>
                              </w:rPr>
                            </w:pPr>
                            <w:r w:rsidRPr="00B178DB">
                              <w:rPr>
                                <w:rFonts w:ascii="Times New Roman" w:hAnsi="Times New Roman" w:cs="Times New Roman"/>
                                <w:b/>
                                <w:sz w:val="20"/>
                                <w:szCs w:val="20"/>
                                <w:lang w:val="en-US"/>
                              </w:rPr>
                              <w:t>Revitalisasi sistem pertanggungjawaban pidana struktural masyarakat adat dalam pembaharuan sistem pemidanaan di masadatang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132.55pt;margin-top:739.25pt;width:336.15pt;height:3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" fillcolor="#00b050" strokecolor="#00b050" strokeweight="3pt">
                <v:textbox>
                  <w:txbxContent>
                    <w:p w:rsidR="000B2A55" w:rsidRPr="00B178DB" w:rsidRDefault="000B2A55" w:rsidP="00905DBA">
                      <w:pPr>
                        <w:rPr>
                          <w:b/>
                        </w:rPr>
                      </w:pPr>
                      <w:r w:rsidRPr="00B178DB">
                        <w:rPr>
                          <w:rFonts w:ascii="Times New Roman" w:hAnsi="Times New Roman" w:cs="Times New Roman"/>
                          <w:b/>
                          <w:sz w:val="20"/>
                          <w:szCs w:val="20"/>
                          <w:lang w:val="en-US"/>
                        </w:rPr>
                        <w:t>Revitalisasi sistem pertanggungjawaban pidana struktural masyarakat adat dalam pembaharuan sistem pemidanaan di masadatang</w:t>
                      </w:r>
                    </w:p>
                  </w:txbxContent>
                </v:textbox>
              </v:shape>
            </w:pict>
          </mc:Fallback>
        </mc:AlternateContent>
      </w:r>
      <w:r>
        <w:rPr>
          <w:noProof/>
          <w:lang w:eastAsia="id-ID"/>
        </w:rPr>
        <mc:AlternateContent>
          <mc:Choice Requires="wps">
            <w:drawing>
              <wp:anchor distT="0" distB="0" distL="114300" distR="114300" simplePos="0" relativeHeight="251668480" behindDoc="0" locked="0" layoutInCell="1" allowOverlap="1">
                <wp:simplePos x="0" y="0"/>
                <wp:positionH relativeFrom="column">
                  <wp:posOffset>1683385</wp:posOffset>
                </wp:positionH>
                <wp:positionV relativeFrom="paragraph">
                  <wp:posOffset>9388475</wp:posOffset>
                </wp:positionV>
                <wp:extent cx="4269105" cy="460375"/>
                <wp:effectExtent l="19050" t="19050" r="17145" b="158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105" cy="460375"/>
                        </a:xfrm>
                        <a:prstGeom prst="rect">
                          <a:avLst/>
                        </a:prstGeom>
                        <a:solidFill>
                          <a:srgbClr val="00B050"/>
                        </a:solidFill>
                        <a:ln w="38100">
                          <a:solidFill>
                            <a:srgbClr val="00B050"/>
                          </a:solidFill>
                          <a:miter lim="800000"/>
                          <a:headEnd/>
                          <a:tailEnd/>
                        </a:ln>
                      </wps:spPr>
                      <wps:txbx>
                        <w:txbxContent>
                          <w:p w:rsidR="000B2A55" w:rsidRPr="00B178DB" w:rsidRDefault="000B2A55" w:rsidP="00905DBA">
                            <w:pPr>
                              <w:rPr>
                                <w:b/>
                              </w:rPr>
                            </w:pPr>
                            <w:r w:rsidRPr="00B178DB">
                              <w:rPr>
                                <w:rFonts w:ascii="Times New Roman" w:hAnsi="Times New Roman" w:cs="Times New Roman"/>
                                <w:b/>
                                <w:sz w:val="20"/>
                                <w:szCs w:val="20"/>
                                <w:lang w:val="en-US"/>
                              </w:rPr>
                              <w:t>Revitalisasi sistem pertanggungjawaban pidana struktural masyarakat adat dalam pembaharuan sistem pemidanaan di masadatang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132.55pt;margin-top:739.25pt;width:336.15pt;height:3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" fillcolor="#00b050" strokecolor="#00b050" strokeweight="3pt">
                <v:textbox>
                  <w:txbxContent>
                    <w:p w:rsidR="000B2A55" w:rsidRPr="00B178DB" w:rsidRDefault="000B2A55" w:rsidP="00905DBA">
                      <w:pPr>
                        <w:rPr>
                          <w:b/>
                        </w:rPr>
                      </w:pPr>
                      <w:r w:rsidRPr="00B178DB">
                        <w:rPr>
                          <w:rFonts w:ascii="Times New Roman" w:hAnsi="Times New Roman" w:cs="Times New Roman"/>
                          <w:b/>
                          <w:sz w:val="20"/>
                          <w:szCs w:val="20"/>
                          <w:lang w:val="en-US"/>
                        </w:rPr>
                        <w:t>Revitalisasi sistem pertanggungjawaban pidana struktural masyarakat adat dalam pembaharuan sistem pemidanaan di masadatang</w:t>
                      </w:r>
                    </w:p>
                  </w:txbxContent>
                </v:textbox>
              </v:shape>
            </w:pict>
          </mc:Fallback>
        </mc:AlternateContent>
      </w:r>
      <w:r>
        <w:rPr>
          <w:noProof/>
          <w:lang w:eastAsia="id-ID"/>
        </w:rPr>
        <mc:AlternateContent>
          <mc:Choice Requires="wps">
            <w:drawing>
              <wp:anchor distT="0" distB="0" distL="114300" distR="114300" simplePos="0" relativeHeight="251667456" behindDoc="0" locked="0" layoutInCell="1" allowOverlap="1">
                <wp:simplePos x="0" y="0"/>
                <wp:positionH relativeFrom="column">
                  <wp:posOffset>1683385</wp:posOffset>
                </wp:positionH>
                <wp:positionV relativeFrom="paragraph">
                  <wp:posOffset>9388475</wp:posOffset>
                </wp:positionV>
                <wp:extent cx="4269105" cy="460375"/>
                <wp:effectExtent l="19050" t="19050" r="17145" b="158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105" cy="460375"/>
                        </a:xfrm>
                        <a:prstGeom prst="rect">
                          <a:avLst/>
                        </a:prstGeom>
                        <a:solidFill>
                          <a:srgbClr val="00B050"/>
                        </a:solidFill>
                        <a:ln w="38100">
                          <a:solidFill>
                            <a:srgbClr val="00B050"/>
                          </a:solidFill>
                          <a:miter lim="800000"/>
                          <a:headEnd/>
                          <a:tailEnd/>
                        </a:ln>
                      </wps:spPr>
                      <wps:txbx>
                        <w:txbxContent>
                          <w:p w:rsidR="000B2A55" w:rsidRPr="00B178DB" w:rsidRDefault="000B2A55" w:rsidP="00905DBA">
                            <w:pPr>
                              <w:rPr>
                                <w:b/>
                              </w:rPr>
                            </w:pPr>
                            <w:r w:rsidRPr="00B178DB">
                              <w:rPr>
                                <w:rFonts w:ascii="Times New Roman" w:hAnsi="Times New Roman" w:cs="Times New Roman"/>
                                <w:b/>
                                <w:sz w:val="20"/>
                                <w:szCs w:val="20"/>
                                <w:lang w:val="en-US"/>
                              </w:rPr>
                              <w:t>Revitalisasi sistem pertanggungjawaban pidana struktural masyarakat adat dalam pembaharuan sistem pemidanaan di masadatang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132.55pt;margin-top:739.25pt;width:336.15pt;height:3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" fillcolor="#00b050" strokecolor="#00b050" strokeweight="3pt">
                <v:textbox>
                  <w:txbxContent>
                    <w:p w:rsidR="000B2A55" w:rsidRPr="00B178DB" w:rsidRDefault="000B2A55" w:rsidP="00905DBA">
                      <w:pPr>
                        <w:rPr>
                          <w:b/>
                        </w:rPr>
                      </w:pPr>
                      <w:r w:rsidRPr="00B178DB">
                        <w:rPr>
                          <w:rFonts w:ascii="Times New Roman" w:hAnsi="Times New Roman" w:cs="Times New Roman"/>
                          <w:b/>
                          <w:sz w:val="20"/>
                          <w:szCs w:val="20"/>
                          <w:lang w:val="en-US"/>
                        </w:rPr>
                        <w:t>Revitalisasi sistem pertanggungjawaban pidana struktural masyarakat adat dalam pembaharuan sistem pemidanaan di masadatang</w:t>
                      </w:r>
                    </w:p>
                  </w:txbxContent>
                </v:textbox>
              </v:shape>
            </w:pict>
          </mc:Fallback>
        </mc:AlternateContent>
      </w:r>
    </w:p>
    <w:p w:rsidR="00905DBA" w:rsidRDefault="00905DBA"/>
    <w:p w:rsidR="000A4816" w:rsidRDefault="000A4816"/>
    <w:p w:rsidR="000A4816" w:rsidRDefault="000A4816"/>
    <w:p w:rsidR="000A4816" w:rsidRDefault="000A4816" w:rsidP="000A4816">
      <w:pPr>
        <w:spacing w:line="360" w:lineRule="auto"/>
        <w:jc w:val="center"/>
        <w:rPr>
          <w:rFonts w:ascii="Times New Roman" w:hAnsi="Times New Roman" w:cs="Times New Roman"/>
          <w:sz w:val="24"/>
          <w:szCs w:val="24"/>
        </w:rPr>
      </w:pPr>
    </w:p>
    <w:p w:rsidR="00653524" w:rsidRDefault="00653524" w:rsidP="000A4816">
      <w:pPr>
        <w:spacing w:line="360" w:lineRule="auto"/>
        <w:jc w:val="center"/>
        <w:rPr>
          <w:rFonts w:ascii="Times New Roman" w:hAnsi="Times New Roman" w:cs="Times New Roman"/>
          <w:sz w:val="24"/>
          <w:szCs w:val="24"/>
        </w:rPr>
      </w:pPr>
    </w:p>
    <w:p w:rsidR="00653524" w:rsidRDefault="00653524" w:rsidP="000A4816">
      <w:pPr>
        <w:spacing w:line="360" w:lineRule="auto"/>
        <w:jc w:val="center"/>
        <w:rPr>
          <w:rFonts w:ascii="Times New Roman" w:hAnsi="Times New Roman" w:cs="Times New Roman"/>
          <w:sz w:val="24"/>
          <w:szCs w:val="24"/>
        </w:rPr>
      </w:pPr>
    </w:p>
    <w:p w:rsidR="00653524" w:rsidRDefault="00653524" w:rsidP="000A4816">
      <w:pPr>
        <w:spacing w:line="360" w:lineRule="auto"/>
        <w:jc w:val="center"/>
        <w:rPr>
          <w:rFonts w:ascii="Times New Roman" w:hAnsi="Times New Roman" w:cs="Times New Roman"/>
          <w:sz w:val="24"/>
          <w:szCs w:val="24"/>
        </w:rPr>
      </w:pPr>
    </w:p>
    <w:p w:rsidR="00653524" w:rsidRDefault="00653524" w:rsidP="000A4816">
      <w:pPr>
        <w:spacing w:line="360" w:lineRule="auto"/>
        <w:jc w:val="center"/>
        <w:rPr>
          <w:rFonts w:ascii="Times New Roman" w:hAnsi="Times New Roman" w:cs="Times New Roman"/>
          <w:sz w:val="24"/>
          <w:szCs w:val="24"/>
        </w:rPr>
      </w:pPr>
    </w:p>
    <w:p w:rsidR="00653524" w:rsidRDefault="00653524" w:rsidP="000A4816">
      <w:pPr>
        <w:spacing w:line="360" w:lineRule="auto"/>
        <w:jc w:val="center"/>
        <w:rPr>
          <w:rFonts w:ascii="Times New Roman" w:hAnsi="Times New Roman" w:cs="Times New Roman"/>
          <w:sz w:val="24"/>
          <w:szCs w:val="24"/>
        </w:rPr>
      </w:pPr>
    </w:p>
    <w:p w:rsidR="00653524" w:rsidRDefault="00653524" w:rsidP="000A4816">
      <w:pPr>
        <w:spacing w:line="360" w:lineRule="auto"/>
        <w:jc w:val="center"/>
        <w:rPr>
          <w:rFonts w:ascii="Times New Roman" w:hAnsi="Times New Roman" w:cs="Times New Roman"/>
          <w:sz w:val="24"/>
          <w:szCs w:val="24"/>
        </w:rPr>
      </w:pPr>
    </w:p>
    <w:p w:rsidR="00653524" w:rsidRDefault="00653524" w:rsidP="000A4816">
      <w:pPr>
        <w:spacing w:line="360" w:lineRule="auto"/>
        <w:jc w:val="center"/>
        <w:rPr>
          <w:rFonts w:ascii="Times New Roman" w:hAnsi="Times New Roman" w:cs="Times New Roman"/>
          <w:sz w:val="24"/>
          <w:szCs w:val="24"/>
        </w:rPr>
      </w:pPr>
    </w:p>
    <w:p w:rsidR="00653524" w:rsidRDefault="00653524" w:rsidP="000A4816">
      <w:pPr>
        <w:spacing w:line="360" w:lineRule="auto"/>
        <w:jc w:val="center"/>
        <w:rPr>
          <w:rFonts w:ascii="Times New Roman" w:hAnsi="Times New Roman" w:cs="Times New Roman"/>
          <w:sz w:val="24"/>
          <w:szCs w:val="24"/>
        </w:rPr>
      </w:pPr>
    </w:p>
    <w:p w:rsidR="00653524" w:rsidRDefault="00653524" w:rsidP="000A4816">
      <w:pPr>
        <w:spacing w:line="360" w:lineRule="auto"/>
        <w:jc w:val="center"/>
        <w:rPr>
          <w:rFonts w:ascii="Times New Roman" w:hAnsi="Times New Roman" w:cs="Times New Roman"/>
          <w:sz w:val="24"/>
          <w:szCs w:val="24"/>
        </w:rPr>
      </w:pPr>
    </w:p>
    <w:p w:rsidR="00653524" w:rsidRDefault="00653524" w:rsidP="000A4816">
      <w:pPr>
        <w:spacing w:line="360" w:lineRule="auto"/>
        <w:jc w:val="center"/>
        <w:rPr>
          <w:rFonts w:ascii="Times New Roman" w:hAnsi="Times New Roman" w:cs="Times New Roman"/>
          <w:sz w:val="24"/>
          <w:szCs w:val="24"/>
        </w:rPr>
      </w:pPr>
    </w:p>
    <w:p w:rsidR="00653524" w:rsidRDefault="00653524" w:rsidP="000A4816">
      <w:pPr>
        <w:spacing w:line="360" w:lineRule="auto"/>
        <w:jc w:val="center"/>
        <w:rPr>
          <w:rFonts w:ascii="Times New Roman" w:hAnsi="Times New Roman" w:cs="Times New Roman"/>
          <w:sz w:val="24"/>
          <w:szCs w:val="24"/>
        </w:rPr>
      </w:pPr>
    </w:p>
    <w:p w:rsidR="00653524" w:rsidRPr="000B2A55" w:rsidRDefault="00653524" w:rsidP="000A4816">
      <w:pPr>
        <w:spacing w:line="360" w:lineRule="auto"/>
        <w:jc w:val="center"/>
        <w:rPr>
          <w:rFonts w:ascii="Times New Roman" w:hAnsi="Times New Roman" w:cs="Times New Roman"/>
          <w:sz w:val="24"/>
          <w:szCs w:val="24"/>
          <w:lang w:val="en-US"/>
        </w:rPr>
      </w:pPr>
    </w:p>
    <w:p w:rsidR="000A4816" w:rsidRPr="00AE21B6" w:rsidRDefault="000A4816" w:rsidP="000A4816">
      <w:pPr>
        <w:spacing w:line="360" w:lineRule="auto"/>
        <w:jc w:val="center"/>
        <w:rPr>
          <w:rFonts w:ascii="Times New Roman" w:hAnsi="Times New Roman" w:cs="Times New Roman"/>
          <w:sz w:val="24"/>
          <w:szCs w:val="24"/>
        </w:rPr>
      </w:pPr>
      <w:r w:rsidRPr="00AE21B6">
        <w:rPr>
          <w:rFonts w:ascii="Times New Roman" w:hAnsi="Times New Roman" w:cs="Times New Roman"/>
          <w:sz w:val="24"/>
          <w:szCs w:val="24"/>
        </w:rPr>
        <w:t>BAB  IV</w:t>
      </w:r>
    </w:p>
    <w:p w:rsidR="000A4816" w:rsidRPr="00AE21B6" w:rsidRDefault="000A4816" w:rsidP="000A4816">
      <w:pPr>
        <w:spacing w:line="360" w:lineRule="auto"/>
        <w:jc w:val="center"/>
        <w:rPr>
          <w:rFonts w:ascii="Times New Roman" w:hAnsi="Times New Roman" w:cs="Times New Roman"/>
          <w:sz w:val="24"/>
          <w:szCs w:val="24"/>
        </w:rPr>
      </w:pPr>
      <w:r w:rsidRPr="00AE21B6">
        <w:rPr>
          <w:rFonts w:ascii="Times New Roman" w:hAnsi="Times New Roman" w:cs="Times New Roman"/>
          <w:sz w:val="24"/>
          <w:szCs w:val="24"/>
        </w:rPr>
        <w:t>HASIL PENELITIAN DAN PEMBAHASAN</w:t>
      </w:r>
    </w:p>
    <w:p w:rsidR="000A4816" w:rsidRPr="00AE21B6" w:rsidRDefault="000A4816" w:rsidP="000A4816">
      <w:pPr>
        <w:spacing w:line="360" w:lineRule="auto"/>
        <w:jc w:val="center"/>
        <w:rPr>
          <w:rFonts w:ascii="Times New Roman" w:hAnsi="Times New Roman" w:cs="Times New Roman"/>
          <w:sz w:val="24"/>
          <w:szCs w:val="24"/>
        </w:rPr>
      </w:pPr>
    </w:p>
    <w:p w:rsidR="000A4816" w:rsidRPr="00AE21B6" w:rsidRDefault="000A4816" w:rsidP="000A4816">
      <w:pPr>
        <w:pStyle w:val="ListParagraph"/>
        <w:numPr>
          <w:ilvl w:val="0"/>
          <w:numId w:val="27"/>
        </w:numPr>
        <w:spacing w:line="360" w:lineRule="auto"/>
        <w:jc w:val="both"/>
        <w:rPr>
          <w:rFonts w:ascii="Times New Roman" w:hAnsi="Times New Roman" w:cs="Times New Roman"/>
          <w:sz w:val="24"/>
          <w:szCs w:val="24"/>
        </w:rPr>
      </w:pPr>
      <w:r w:rsidRPr="00AE21B6">
        <w:rPr>
          <w:rFonts w:ascii="Times New Roman" w:hAnsi="Times New Roman" w:cs="Times New Roman"/>
          <w:sz w:val="24"/>
          <w:szCs w:val="24"/>
        </w:rPr>
        <w:t>Pertanggungjawaban Struktural Pidana Adat Masyarakat Minangkabau</w:t>
      </w:r>
    </w:p>
    <w:p w:rsidR="000A4816" w:rsidRPr="00AE21B6" w:rsidRDefault="000A4816" w:rsidP="000A4816">
      <w:pPr>
        <w:pStyle w:val="ListParagraph"/>
        <w:spacing w:line="360" w:lineRule="auto"/>
        <w:jc w:val="both"/>
        <w:rPr>
          <w:rFonts w:ascii="Times New Roman" w:hAnsi="Times New Roman" w:cs="Times New Roman"/>
          <w:sz w:val="24"/>
          <w:szCs w:val="24"/>
        </w:rPr>
      </w:pPr>
      <w:r w:rsidRPr="00AE21B6">
        <w:rPr>
          <w:rFonts w:ascii="Times New Roman" w:hAnsi="Times New Roman" w:cs="Times New Roman"/>
          <w:sz w:val="24"/>
          <w:szCs w:val="24"/>
        </w:rPr>
        <w:t>Hukum pidana bukan</w:t>
      </w:r>
      <w:r>
        <w:rPr>
          <w:rFonts w:ascii="Times New Roman" w:hAnsi="Times New Roman" w:cs="Times New Roman"/>
          <w:sz w:val="24"/>
          <w:szCs w:val="24"/>
        </w:rPr>
        <w:t>lah</w:t>
      </w:r>
      <w:r w:rsidRPr="00AE21B6">
        <w:rPr>
          <w:rFonts w:ascii="Times New Roman" w:hAnsi="Times New Roman" w:cs="Times New Roman"/>
          <w:sz w:val="24"/>
          <w:szCs w:val="24"/>
        </w:rPr>
        <w:t xml:space="preserve"> satu-satunya sarana kontrol sosial masyarakat, ia harus dipadukan dan dioperasionalkan dalam kompleksitas sarana yang bersifat non formal yang hidup dan berkembang dimasyarakat. Dalam hal ini harus ada </w:t>
      </w:r>
      <w:r w:rsidRPr="00AE21B6">
        <w:rPr>
          <w:rFonts w:ascii="Times New Roman" w:hAnsi="Times New Roman" w:cs="Times New Roman"/>
          <w:sz w:val="24"/>
          <w:szCs w:val="24"/>
          <w:lang w:val="en-US"/>
        </w:rPr>
        <w:t>keterpaduan antara sarana formal dan sarana informal/tradisional; ke-terpaduan antara "</w:t>
      </w:r>
      <w:r w:rsidRPr="00AE21B6">
        <w:rPr>
          <w:rFonts w:ascii="Times New Roman" w:hAnsi="Times New Roman" w:cs="Times New Roman"/>
          <w:i/>
          <w:iCs/>
          <w:sz w:val="24"/>
          <w:szCs w:val="24"/>
          <w:lang w:val="en-US"/>
        </w:rPr>
        <w:t>legal  system</w:t>
      </w:r>
      <w:r w:rsidRPr="00AE21B6">
        <w:rPr>
          <w:rFonts w:ascii="Times New Roman" w:hAnsi="Times New Roman" w:cs="Times New Roman"/>
          <w:sz w:val="24"/>
          <w:szCs w:val="24"/>
          <w:lang w:val="en-US"/>
        </w:rPr>
        <w:t>" dan "</w:t>
      </w:r>
      <w:r w:rsidRPr="00AE21B6">
        <w:rPr>
          <w:rFonts w:ascii="Times New Roman" w:hAnsi="Times New Roman" w:cs="Times New Roman"/>
          <w:i/>
          <w:iCs/>
          <w:sz w:val="24"/>
          <w:szCs w:val="24"/>
          <w:lang w:val="en-US"/>
        </w:rPr>
        <w:t>extra-legal system</w:t>
      </w:r>
      <w:r w:rsidRPr="00AE21B6">
        <w:rPr>
          <w:rFonts w:ascii="Times New Roman" w:hAnsi="Times New Roman" w:cs="Times New Roman"/>
          <w:sz w:val="24"/>
          <w:szCs w:val="24"/>
          <w:lang w:val="en-US"/>
        </w:rPr>
        <w:t>"</w:t>
      </w:r>
      <w:r w:rsidRPr="00AE21B6">
        <w:rPr>
          <w:rFonts w:ascii="Times New Roman" w:hAnsi="Times New Roman" w:cs="Times New Roman"/>
          <w:sz w:val="24"/>
          <w:szCs w:val="24"/>
        </w:rPr>
        <w:t xml:space="preserve">. </w:t>
      </w:r>
    </w:p>
    <w:p w:rsidR="000A4816" w:rsidRPr="00AE21B6" w:rsidRDefault="000A4816" w:rsidP="000A4816">
      <w:pPr>
        <w:pStyle w:val="ListParagraph"/>
        <w:spacing w:line="360" w:lineRule="auto"/>
        <w:jc w:val="both"/>
        <w:rPr>
          <w:rFonts w:ascii="Times New Roman" w:hAnsi="Times New Roman" w:cs="Times New Roman"/>
          <w:sz w:val="24"/>
          <w:szCs w:val="24"/>
        </w:rPr>
      </w:pPr>
      <w:r w:rsidRPr="00AE21B6">
        <w:rPr>
          <w:rFonts w:ascii="Times New Roman" w:hAnsi="Times New Roman" w:cs="Times New Roman"/>
          <w:sz w:val="24"/>
          <w:szCs w:val="24"/>
        </w:rPr>
        <w:t xml:space="preserve">Sarana legal system dalam arti sistem hukum negara, harus dipadukan dengan ekstra legal sistem yang ada, hidup, berkembang dan dilakukan oleh masyarakat (terutama masyarakat adat). Mengingat arti penting pendekatan tersebut, sehingga dalam </w:t>
      </w:r>
      <w:r w:rsidRPr="00AE21B6">
        <w:rPr>
          <w:rFonts w:ascii="Times New Roman" w:hAnsi="Times New Roman" w:cs="Times New Roman"/>
          <w:b/>
          <w:bCs/>
          <w:sz w:val="24"/>
          <w:szCs w:val="24"/>
          <w:u w:val="single"/>
          <w:lang w:val="en-US"/>
        </w:rPr>
        <w:lastRenderedPageBreak/>
        <w:t>Kongres PBB ke-4</w:t>
      </w:r>
      <w:r w:rsidRPr="00AE21B6">
        <w:rPr>
          <w:rFonts w:ascii="Times New Roman" w:hAnsi="Times New Roman" w:cs="Times New Roman"/>
          <w:sz w:val="24"/>
          <w:szCs w:val="24"/>
        </w:rPr>
        <w:t xml:space="preserve"> salah satu rekomendasinya adalah pentingnya menghidupkan dan mengembangkan kembali </w:t>
      </w:r>
      <w:r w:rsidRPr="00AE21B6">
        <w:rPr>
          <w:rFonts w:ascii="Times New Roman" w:hAnsi="Times New Roman" w:cs="Times New Roman"/>
          <w:sz w:val="24"/>
          <w:szCs w:val="24"/>
          <w:lang w:val="en-US"/>
        </w:rPr>
        <w:t>bentuk-bentuk kontrol sosial tradisional ("</w:t>
      </w:r>
      <w:r w:rsidRPr="00AE21B6">
        <w:rPr>
          <w:rFonts w:ascii="Times New Roman" w:hAnsi="Times New Roman" w:cs="Times New Roman"/>
          <w:b/>
          <w:bCs/>
          <w:i/>
          <w:iCs/>
          <w:sz w:val="24"/>
          <w:szCs w:val="24"/>
          <w:lang w:val="en-US"/>
        </w:rPr>
        <w:t>it was important that traditional forms of primary social-control should be revived and developed</w:t>
      </w:r>
      <w:r w:rsidRPr="00AE21B6">
        <w:rPr>
          <w:rFonts w:ascii="Times New Roman" w:hAnsi="Times New Roman" w:cs="Times New Roman"/>
          <w:sz w:val="24"/>
          <w:szCs w:val="24"/>
          <w:lang w:val="en-US"/>
        </w:rPr>
        <w:t>").</w:t>
      </w:r>
      <w:r w:rsidRPr="00AE21B6">
        <w:rPr>
          <w:rFonts w:ascii="Times New Roman" w:hAnsi="Times New Roman" w:cs="Times New Roman"/>
          <w:sz w:val="24"/>
          <w:szCs w:val="24"/>
        </w:rPr>
        <w:t xml:space="preserve"> Hal senada juga menjadi perhatian dalam </w:t>
      </w:r>
      <w:r w:rsidRPr="00AE21B6">
        <w:rPr>
          <w:rFonts w:ascii="Times New Roman" w:hAnsi="Times New Roman" w:cs="Times New Roman"/>
          <w:b/>
          <w:bCs/>
          <w:sz w:val="24"/>
          <w:szCs w:val="24"/>
          <w:u w:val="single"/>
          <w:lang w:val="en-US"/>
        </w:rPr>
        <w:t>Kongres PBB ke-7</w:t>
      </w:r>
      <w:r w:rsidRPr="00AE21B6">
        <w:rPr>
          <w:rFonts w:ascii="Times New Roman" w:hAnsi="Times New Roman" w:cs="Times New Roman"/>
          <w:sz w:val="24"/>
          <w:szCs w:val="24"/>
        </w:rPr>
        <w:t xml:space="preserve"> yang menyatakan bahwa </w:t>
      </w:r>
      <w:r w:rsidRPr="00AE21B6">
        <w:rPr>
          <w:rFonts w:ascii="Times New Roman" w:hAnsi="Times New Roman" w:cs="Times New Roman"/>
          <w:sz w:val="24"/>
          <w:szCs w:val="24"/>
          <w:lang w:val="en-US"/>
        </w:rPr>
        <w:t>tindakan/kebijakan pencegahan kejahatan yang baru jangan hendaknya mengganggu/mengacaukan berfungsinya sistem tradisional yang efek-tif;  identitas kultural harus dipertahankan/dipelihara.</w:t>
      </w:r>
    </w:p>
    <w:p w:rsidR="000A4816" w:rsidRDefault="000A4816" w:rsidP="000A4816">
      <w:pPr>
        <w:pStyle w:val="ListParagraph"/>
        <w:spacing w:line="360" w:lineRule="auto"/>
        <w:jc w:val="both"/>
        <w:rPr>
          <w:rFonts w:ascii="Times New Roman" w:hAnsi="Times New Roman" w:cs="Times New Roman"/>
          <w:sz w:val="24"/>
          <w:szCs w:val="24"/>
        </w:rPr>
      </w:pPr>
      <w:r w:rsidRPr="00AE21B6">
        <w:rPr>
          <w:rFonts w:ascii="Times New Roman" w:hAnsi="Times New Roman" w:cs="Times New Roman"/>
          <w:sz w:val="24"/>
          <w:szCs w:val="24"/>
        </w:rPr>
        <w:t>Kedua konggres PBB tersebut mengisyaratkan</w:t>
      </w:r>
      <w:r>
        <w:rPr>
          <w:rFonts w:ascii="Times New Roman" w:hAnsi="Times New Roman" w:cs="Times New Roman"/>
          <w:sz w:val="24"/>
          <w:szCs w:val="24"/>
        </w:rPr>
        <w:t>,</w:t>
      </w:r>
      <w:r w:rsidRPr="00AE21B6">
        <w:rPr>
          <w:rFonts w:ascii="Times New Roman" w:hAnsi="Times New Roman" w:cs="Times New Roman"/>
          <w:sz w:val="24"/>
          <w:szCs w:val="24"/>
        </w:rPr>
        <w:t xml:space="preserve"> bahkan boleh dikatakan menekankan </w:t>
      </w:r>
      <w:r>
        <w:rPr>
          <w:rFonts w:ascii="Times New Roman" w:hAnsi="Times New Roman" w:cs="Times New Roman"/>
          <w:sz w:val="24"/>
          <w:szCs w:val="24"/>
        </w:rPr>
        <w:t xml:space="preserve">perlunya </w:t>
      </w:r>
      <w:r w:rsidRPr="00AE21B6">
        <w:rPr>
          <w:rFonts w:ascii="Times New Roman" w:hAnsi="Times New Roman" w:cs="Times New Roman"/>
          <w:sz w:val="24"/>
          <w:szCs w:val="24"/>
        </w:rPr>
        <w:t>pendekatan integral antara sistem hukum nasional dengan sistem hukum tradisional. Hukum nasional tidak boleh mengganggu, mengacaukan bahkan menggusur sistem tradisional (sistem hukum tradisional.pen).</w:t>
      </w:r>
    </w:p>
    <w:p w:rsidR="000A4816" w:rsidRDefault="000A4816" w:rsidP="000A481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Indonesia </w:t>
      </w:r>
      <w:r w:rsidRPr="00AE21B6">
        <w:rPr>
          <w:rFonts w:ascii="Times New Roman" w:hAnsi="Times New Roman" w:cs="Times New Roman"/>
          <w:sz w:val="24"/>
          <w:szCs w:val="24"/>
        </w:rPr>
        <w:t xml:space="preserve">adalah negara serba bineka, antara lain bahasa, budaya, agama bahkan hukum adatnya. Hukum adat  merupakan </w:t>
      </w:r>
      <w:r w:rsidRPr="00AE21B6">
        <w:rPr>
          <w:rFonts w:ascii="Times New Roman" w:hAnsi="Times New Roman" w:cs="Times New Roman"/>
          <w:i/>
          <w:sz w:val="24"/>
          <w:szCs w:val="24"/>
        </w:rPr>
        <w:t>weergave</w:t>
      </w:r>
      <w:r w:rsidRPr="00AE21B6">
        <w:rPr>
          <w:rFonts w:ascii="Times New Roman" w:hAnsi="Times New Roman" w:cs="Times New Roman"/>
          <w:sz w:val="24"/>
          <w:szCs w:val="24"/>
        </w:rPr>
        <w:t xml:space="preserve"> (cer</w:t>
      </w:r>
      <w:r>
        <w:rPr>
          <w:rFonts w:ascii="Times New Roman" w:hAnsi="Times New Roman" w:cs="Times New Roman"/>
          <w:sz w:val="24"/>
          <w:szCs w:val="24"/>
        </w:rPr>
        <w:t>min) dari suatu masyarakat. Sehingga sangatlah tepat penyataan Vonsavigny</w:t>
      </w:r>
      <w:r>
        <w:rPr>
          <w:rFonts w:ascii="Times New Roman" w:hAnsi="Times New Roman" w:cs="Times New Roman"/>
          <w:i/>
          <w:sz w:val="24"/>
          <w:szCs w:val="24"/>
        </w:rPr>
        <w:t xml:space="preserve">, </w:t>
      </w:r>
      <w:r w:rsidRPr="00596F43">
        <w:rPr>
          <w:rFonts w:ascii="Times New Roman" w:hAnsi="Times New Roman" w:cs="Times New Roman"/>
          <w:sz w:val="24"/>
          <w:szCs w:val="24"/>
        </w:rPr>
        <w:t>sebagaimana dikuti</w:t>
      </w:r>
      <w:r>
        <w:rPr>
          <w:rFonts w:ascii="Times New Roman" w:hAnsi="Times New Roman" w:cs="Times New Roman"/>
          <w:sz w:val="24"/>
          <w:szCs w:val="24"/>
        </w:rPr>
        <w:t>p</w:t>
      </w:r>
      <w:r w:rsidRPr="00596F43">
        <w:rPr>
          <w:rFonts w:ascii="Times New Roman" w:hAnsi="Times New Roman" w:cs="Times New Roman"/>
          <w:sz w:val="24"/>
          <w:szCs w:val="24"/>
        </w:rPr>
        <w:t xml:space="preserve"> oleh</w:t>
      </w:r>
      <w:r>
        <w:rPr>
          <w:rFonts w:ascii="Times New Roman" w:hAnsi="Times New Roman" w:cs="Times New Roman"/>
          <w:sz w:val="24"/>
          <w:szCs w:val="24"/>
        </w:rPr>
        <w:t xml:space="preserve"> Notohamidjojobahwa</w:t>
      </w:r>
      <w:r>
        <w:rPr>
          <w:rFonts w:ascii="Times New Roman" w:hAnsi="Times New Roman" w:cs="Times New Roman"/>
          <w:i/>
          <w:sz w:val="24"/>
          <w:szCs w:val="24"/>
        </w:rPr>
        <w:t xml:space="preserve"> “</w:t>
      </w:r>
      <w:r w:rsidRPr="008F4969">
        <w:rPr>
          <w:rFonts w:ascii="Times New Roman" w:hAnsi="Times New Roman" w:cs="Times New Roman"/>
          <w:i/>
          <w:sz w:val="24"/>
          <w:szCs w:val="24"/>
        </w:rPr>
        <w:t>Das Recht wird nicht gemacht, en its und wird mit den volke</w:t>
      </w:r>
      <w:r>
        <w:rPr>
          <w:rFonts w:ascii="Times New Roman" w:hAnsi="Times New Roman" w:cs="Times New Roman"/>
          <w:i/>
          <w:sz w:val="24"/>
          <w:szCs w:val="24"/>
        </w:rPr>
        <w:t xml:space="preserve">” </w:t>
      </w:r>
      <w:r w:rsidRPr="00596F43">
        <w:rPr>
          <w:rFonts w:ascii="Times New Roman" w:hAnsi="Times New Roman" w:cs="Times New Roman"/>
          <w:sz w:val="24"/>
          <w:szCs w:val="24"/>
        </w:rPr>
        <w:t>yang artinya</w:t>
      </w:r>
      <w:r>
        <w:rPr>
          <w:rFonts w:ascii="Times New Roman" w:hAnsi="Times New Roman" w:cs="Times New Roman"/>
          <w:sz w:val="24"/>
          <w:szCs w:val="24"/>
        </w:rPr>
        <w:t xml:space="preserve">  hukum adalah pernyataan dari jiwa bangsa.</w:t>
      </w:r>
      <w:r>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Berkaitan dengan hal ini Satjipto Rahardjo menyatakan bahwa Hukum adalah pranata sosial yang diciptakan oleh manusia untuk menciptakan tertibnya sendiri. Tertib itu ada dan dikehendaki atas kesepakatan bersama sekelompok manusia, ia muncul secara alamiah sebagai kebutuhan bersama. Realisasi tertib bersama diwujudkan dengan terbentuknya pranata hukum, baik substansi, struktur maupun kultur hukumnya. Menurut Satjipto Rahardjo keberadaan hukum dengan demikian bersifat </w:t>
      </w:r>
      <w:r w:rsidRPr="0085612D">
        <w:rPr>
          <w:rFonts w:ascii="Times New Roman" w:hAnsi="Times New Roman" w:cs="Times New Roman"/>
          <w:i/>
          <w:sz w:val="24"/>
          <w:szCs w:val="24"/>
        </w:rPr>
        <w:t>rooted</w:t>
      </w:r>
      <w:r>
        <w:rPr>
          <w:rFonts w:ascii="Times New Roman" w:hAnsi="Times New Roman" w:cs="Times New Roman"/>
          <w:sz w:val="24"/>
          <w:szCs w:val="24"/>
        </w:rPr>
        <w:t xml:space="preserve">, </w:t>
      </w:r>
      <w:r w:rsidRPr="0085612D">
        <w:rPr>
          <w:rFonts w:ascii="Times New Roman" w:hAnsi="Times New Roman" w:cs="Times New Roman"/>
          <w:i/>
          <w:sz w:val="24"/>
          <w:szCs w:val="24"/>
        </w:rPr>
        <w:t xml:space="preserve">paculier </w:t>
      </w:r>
      <w:r>
        <w:rPr>
          <w:rFonts w:ascii="Times New Roman" w:hAnsi="Times New Roman" w:cs="Times New Roman"/>
          <w:sz w:val="24"/>
          <w:szCs w:val="24"/>
        </w:rPr>
        <w:t xml:space="preserve">dan </w:t>
      </w:r>
      <w:r w:rsidRPr="0085612D">
        <w:rPr>
          <w:rFonts w:ascii="Times New Roman" w:hAnsi="Times New Roman" w:cs="Times New Roman"/>
          <w:i/>
          <w:sz w:val="24"/>
          <w:szCs w:val="24"/>
        </w:rPr>
        <w:t>base on society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Sehingga sangat tepat yang dikemukana oleh Hermien Hadiati  Koeswadji bahwa hukum itu hidup dan diciptakan masyarakat, karena hukum merupakan kehidupan dari bangsa itu sendiri.</w:t>
      </w:r>
      <w:r>
        <w:rPr>
          <w:rStyle w:val="FootnoteReference"/>
          <w:rFonts w:ascii="Times New Roman" w:hAnsi="Times New Roman" w:cs="Times New Roman"/>
          <w:sz w:val="24"/>
          <w:szCs w:val="24"/>
        </w:rPr>
        <w:footnoteReference w:id="53"/>
      </w:r>
    </w:p>
    <w:p w:rsidR="000A4816" w:rsidRDefault="000A4816" w:rsidP="000A481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Jauh sebelum Belanda datang dan menjajah Indonesia, bangsa Indonesia telah memiliki hukumnya sendiri (kebanyakan hukum tidak tertulis) atau dikenal hukum Adat, yang mencerminkan nilai-nilai kearifan lokal sebagai pranata hidup masyarakat. Secara umum, begitupun dalam lapangan hukum pidana dengan de</w:t>
      </w:r>
      <w:r w:rsidRPr="0048006C">
        <w:rPr>
          <w:rFonts w:ascii="Times New Roman" w:hAnsi="Times New Roman" w:cs="Times New Roman"/>
          <w:sz w:val="24"/>
          <w:szCs w:val="24"/>
        </w:rPr>
        <w:t xml:space="preserve">berlakukan </w:t>
      </w:r>
      <w:r w:rsidRPr="0048006C">
        <w:rPr>
          <w:rFonts w:ascii="Times New Roman" w:hAnsi="Times New Roman" w:cs="Times New Roman"/>
          <w:i/>
          <w:iCs/>
          <w:sz w:val="24"/>
          <w:szCs w:val="24"/>
        </w:rPr>
        <w:t>Wetboek van Strafrecht voor Nederlansch Indie</w:t>
      </w:r>
      <w:r w:rsidRPr="0048006C">
        <w:rPr>
          <w:rFonts w:ascii="Times New Roman" w:hAnsi="Times New Roman" w:cs="Times New Roman"/>
          <w:sz w:val="24"/>
          <w:szCs w:val="24"/>
        </w:rPr>
        <w:t xml:space="preserve"> (WvS NI) </w:t>
      </w:r>
      <w:r>
        <w:rPr>
          <w:rFonts w:ascii="Times New Roman" w:hAnsi="Times New Roman" w:cs="Times New Roman"/>
          <w:sz w:val="24"/>
          <w:szCs w:val="24"/>
        </w:rPr>
        <w:t xml:space="preserve">1915 suatu </w:t>
      </w:r>
      <w:r w:rsidRPr="0048006C">
        <w:rPr>
          <w:rFonts w:ascii="Times New Roman" w:hAnsi="Times New Roman" w:cs="Times New Roman"/>
          <w:sz w:val="24"/>
          <w:szCs w:val="24"/>
        </w:rPr>
        <w:t>kitab undang-</w:t>
      </w:r>
      <w:r w:rsidRPr="0048006C">
        <w:rPr>
          <w:rFonts w:ascii="Times New Roman" w:hAnsi="Times New Roman" w:cs="Times New Roman"/>
          <w:sz w:val="24"/>
          <w:szCs w:val="24"/>
        </w:rPr>
        <w:lastRenderedPageBreak/>
        <w:t>undang tentang hukum pidana</w:t>
      </w:r>
      <w:r>
        <w:rPr>
          <w:rFonts w:ascii="Times New Roman" w:hAnsi="Times New Roman" w:cs="Times New Roman"/>
          <w:sz w:val="24"/>
          <w:szCs w:val="24"/>
        </w:rPr>
        <w:t xml:space="preserve"> (sebagai hukum pidana tertulis), Keberlakuan WvS NI (berdasarkan Pasal VI Undang-Undang No. 1 Tahun 1964 disebut dengan KUHP) , membuat Hukum Pidana Adat terasa asing di rumahnya sendiri, hukum pidana adat ditidurkan bahkan dimatikan. Berkaitan dengan hal ini Barda Nawawi Arief menyatakan bahwa “...dengan adanya perumusan asas legalitas yang formal di dalam Pasal 1 KUHP (tepatnya Pasal 1 ayat (1) KUHP.pen), hukum tidak tertulis atau hukum yang hidup dalam masyarakat sama sekali tidak mempunyai tempat sebagai sumber hukum yang positif. Dengan perkataan lain, dengan adanya Pasal 1 KUHP itu seolah-olah hukum tidak tertulis (Hukum Pidana Adat.pen) yang hidup  atau yang pernah  ada di masyarakat, sengaja “ditidurkan atau dimatikan”</w:t>
      </w:r>
      <w:r>
        <w:rPr>
          <w:rStyle w:val="FootnoteReference"/>
          <w:rFonts w:ascii="Times New Roman" w:hAnsi="Times New Roman" w:cs="Times New Roman"/>
          <w:sz w:val="24"/>
          <w:szCs w:val="24"/>
        </w:rPr>
        <w:footnoteReference w:id="54"/>
      </w:r>
    </w:p>
    <w:p w:rsidR="00653524" w:rsidRPr="000B2A55" w:rsidRDefault="000A4816" w:rsidP="000B2A55">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Ditengah-tengah dominasi hukum pidana tertulis, terdapat beberapa daerah yang masih konsisten memegang, merawat, menghidupkan dan memberlakukan hukum adat baik hukum pidana maupun hukum perdata. Salah satunya adalah masyarakat adat Daerah Minangkabau. </w:t>
      </w:r>
    </w:p>
    <w:p w:rsidR="000A4816" w:rsidRDefault="000A4816" w:rsidP="000A481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A.1 Karakteristik Masyarakat Minangkabau</w:t>
      </w:r>
    </w:p>
    <w:p w:rsidR="000A4816" w:rsidRDefault="000A4816" w:rsidP="000A4816">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Masyarakat Minagkabau adalah masayarakat agamis (pemeluk agama Islam yang taat), basandi sarak baandi kitabullah</w:t>
      </w:r>
    </w:p>
    <w:p w:rsidR="000A4816" w:rsidRDefault="000A4816" w:rsidP="000A4816">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Masyarakat Minangkabau dalam pergaulan dan kehidupan bermasyarakat memiliki rambu-rambu dan pegangan yang sangat kuat dan melembaga yang disebut “ Tali Tigo Sapilin”. Juga berpoegang pa da ajaran luhur nyang tertata dan diajarkan dalam kehidupan seharian  yaitu ajaran kebaiakn kebaikan yang empat (Tau Jo Nan Ampek) Selam berpegang dengan melembaga dalam kehidupannya. </w:t>
      </w:r>
    </w:p>
    <w:p w:rsidR="000A4816" w:rsidRDefault="000A4816" w:rsidP="000A481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A.2 Adat Minangkabau</w:t>
      </w:r>
    </w:p>
    <w:p w:rsidR="000A4816" w:rsidRDefault="000A4816" w:rsidP="000A4816">
      <w:pPr>
        <w:pStyle w:val="ListParagraph"/>
        <w:spacing w:line="360" w:lineRule="auto"/>
        <w:ind w:left="1134"/>
        <w:jc w:val="both"/>
        <w:rPr>
          <w:rFonts w:ascii="Times New Roman" w:hAnsi="Times New Roman" w:cs="Times New Roman"/>
          <w:sz w:val="24"/>
          <w:szCs w:val="24"/>
        </w:rPr>
      </w:pPr>
      <w:r w:rsidRPr="008A2AE4">
        <w:rPr>
          <w:rFonts w:ascii="Times New Roman" w:hAnsi="Times New Roman" w:cs="Times New Roman"/>
          <w:sz w:val="24"/>
          <w:szCs w:val="24"/>
        </w:rPr>
        <w:t xml:space="preserve">Menurut Kamus Besar Bahasa Indonesia (versi online) adat berarti: </w:t>
      </w:r>
      <w:r>
        <w:rPr>
          <w:rFonts w:ascii="Times New Roman" w:hAnsi="Times New Roman" w:cs="Times New Roman"/>
          <w:sz w:val="24"/>
          <w:szCs w:val="24"/>
        </w:rPr>
        <w:t>1.</w:t>
      </w:r>
      <w:r w:rsidRPr="008A2AE4">
        <w:rPr>
          <w:rFonts w:ascii="Times New Roman" w:hAnsi="Times New Roman" w:cs="Times New Roman"/>
          <w:sz w:val="24"/>
          <w:szCs w:val="24"/>
        </w:rPr>
        <w:t xml:space="preserve"> aturan (perbuatan dan sebagainya) yang lazim diturut atau dilakukan sejak dahulu kala: </w:t>
      </w:r>
      <w:r w:rsidRPr="008A2AE4">
        <w:rPr>
          <w:rStyle w:val="Emphasis"/>
          <w:rFonts w:ascii="Times New Roman" w:hAnsi="Times New Roman" w:cs="Times New Roman"/>
          <w:sz w:val="24"/>
          <w:szCs w:val="24"/>
        </w:rPr>
        <w:t>menurut -- daerah ini, laki-lakilah yang berhak sebagai ahli waris;</w:t>
      </w:r>
      <w:r>
        <w:rPr>
          <w:rFonts w:ascii="Times New Roman" w:hAnsi="Times New Roman" w:cs="Times New Roman"/>
          <w:sz w:val="24"/>
          <w:szCs w:val="24"/>
        </w:rPr>
        <w:t>2.</w:t>
      </w:r>
      <w:r w:rsidRPr="008A2AE4">
        <w:rPr>
          <w:rFonts w:ascii="Times New Roman" w:hAnsi="Times New Roman" w:cs="Times New Roman"/>
          <w:sz w:val="24"/>
          <w:szCs w:val="24"/>
        </w:rPr>
        <w:t xml:space="preserve"> cara (kelakuan dan sebagainya) yang sudah menjadi kebiasaan; kebiasaan: </w:t>
      </w:r>
      <w:r w:rsidRPr="008A2AE4">
        <w:rPr>
          <w:rStyle w:val="Emphasis"/>
          <w:rFonts w:ascii="Times New Roman" w:hAnsi="Times New Roman" w:cs="Times New Roman"/>
          <w:sz w:val="24"/>
          <w:szCs w:val="24"/>
        </w:rPr>
        <w:t>demikianlah -- nya apabila ia marah; (pada) -- nya;</w:t>
      </w:r>
      <w:r>
        <w:rPr>
          <w:rFonts w:ascii="Times New Roman" w:hAnsi="Times New Roman" w:cs="Times New Roman"/>
          <w:sz w:val="24"/>
          <w:szCs w:val="24"/>
        </w:rPr>
        <w:t>3.</w:t>
      </w:r>
      <w:r w:rsidRPr="008A2AE4">
        <w:rPr>
          <w:rFonts w:ascii="Times New Roman" w:hAnsi="Times New Roman" w:cs="Times New Roman"/>
          <w:sz w:val="24"/>
          <w:szCs w:val="24"/>
        </w:rPr>
        <w:t xml:space="preserve"> wujud gagasan kebudayaan yang terdiri atas nilai-nilai budaya, norma, hukum, dan aturan yang satu dengan lainnya berkaitan menjadi suatu sistem; </w:t>
      </w:r>
      <w:r>
        <w:rPr>
          <w:rFonts w:ascii="Times New Roman" w:hAnsi="Times New Roman" w:cs="Times New Roman"/>
          <w:sz w:val="24"/>
          <w:szCs w:val="24"/>
        </w:rPr>
        <w:t>4.</w:t>
      </w:r>
      <w:r w:rsidRPr="008A2AE4">
        <w:rPr>
          <w:rStyle w:val="Emphasis"/>
          <w:rFonts w:ascii="Times New Roman" w:hAnsi="Times New Roman" w:cs="Times New Roman"/>
          <w:sz w:val="24"/>
          <w:szCs w:val="24"/>
        </w:rPr>
        <w:t>kl</w:t>
      </w:r>
      <w:r w:rsidRPr="008A2AE4">
        <w:rPr>
          <w:rFonts w:ascii="Times New Roman" w:hAnsi="Times New Roman" w:cs="Times New Roman"/>
          <w:sz w:val="24"/>
          <w:szCs w:val="24"/>
        </w:rPr>
        <w:t xml:space="preserve"> cukai menurut peraturan yang berlaku (di pelabuhan dan sebagainya);--</w:t>
      </w:r>
      <w:r w:rsidRPr="008A2AE4">
        <w:rPr>
          <w:rStyle w:val="Emphasis"/>
          <w:rFonts w:ascii="Times New Roman" w:hAnsi="Times New Roman" w:cs="Times New Roman"/>
          <w:sz w:val="24"/>
          <w:szCs w:val="24"/>
        </w:rPr>
        <w:t xml:space="preserve"> bersendi syarak, syarak bersendi </w:t>
      </w:r>
      <w:r w:rsidRPr="008A2AE4">
        <w:rPr>
          <w:rStyle w:val="Emphasis"/>
          <w:rFonts w:ascii="Times New Roman" w:hAnsi="Times New Roman" w:cs="Times New Roman"/>
          <w:sz w:val="24"/>
          <w:szCs w:val="24"/>
        </w:rPr>
        <w:lastRenderedPageBreak/>
        <w:t>kitabullah, pb</w:t>
      </w:r>
      <w:r w:rsidRPr="008A2AE4">
        <w:rPr>
          <w:rFonts w:ascii="Times New Roman" w:hAnsi="Times New Roman" w:cs="Times New Roman"/>
          <w:sz w:val="24"/>
          <w:szCs w:val="24"/>
        </w:rPr>
        <w:t xml:space="preserve"> pekerjaan (perbuatan) hendaklah selalu mengingat aturan adat dan agama (jangan bertentangan satu dengan yang lain); --</w:t>
      </w:r>
      <w:r w:rsidRPr="008A2AE4">
        <w:rPr>
          <w:rStyle w:val="Emphasis"/>
          <w:rFonts w:ascii="Times New Roman" w:hAnsi="Times New Roman" w:cs="Times New Roman"/>
          <w:sz w:val="24"/>
          <w:szCs w:val="24"/>
        </w:rPr>
        <w:t xml:space="preserve"> diisi, lembaga dituang, pb</w:t>
      </w:r>
      <w:r w:rsidRPr="008A2AE4">
        <w:rPr>
          <w:rFonts w:ascii="Times New Roman" w:hAnsi="Times New Roman" w:cs="Times New Roman"/>
          <w:sz w:val="24"/>
          <w:szCs w:val="24"/>
        </w:rPr>
        <w:t xml:space="preserve"> melakukan sesuatu menurut adat kebiasaan; --</w:t>
      </w:r>
      <w:r w:rsidRPr="008A2AE4">
        <w:rPr>
          <w:rStyle w:val="Emphasis"/>
          <w:rFonts w:ascii="Times New Roman" w:hAnsi="Times New Roman" w:cs="Times New Roman"/>
          <w:sz w:val="24"/>
          <w:szCs w:val="24"/>
        </w:rPr>
        <w:t xml:space="preserve"> periuk berkerak, -- lesung berdekak, pb</w:t>
      </w:r>
      <w:r w:rsidRPr="008A2AE4">
        <w:rPr>
          <w:rFonts w:ascii="Times New Roman" w:hAnsi="Times New Roman" w:cs="Times New Roman"/>
          <w:sz w:val="24"/>
          <w:szCs w:val="24"/>
        </w:rPr>
        <w:t xml:space="preserve"> jika seseorang ingin beroleh keuntungan dalam satu pekerjaan, hendaklah ia dapat menanggung kesusahan; --</w:t>
      </w:r>
      <w:r w:rsidRPr="008A2AE4">
        <w:rPr>
          <w:rStyle w:val="Emphasis"/>
          <w:rFonts w:ascii="Times New Roman" w:hAnsi="Times New Roman" w:cs="Times New Roman"/>
          <w:sz w:val="24"/>
          <w:szCs w:val="24"/>
        </w:rPr>
        <w:t xml:space="preserve"> sepanjang jalan, cupak sepanjang betung, pb </w:t>
      </w:r>
      <w:r w:rsidRPr="008A2AE4">
        <w:rPr>
          <w:rFonts w:ascii="Times New Roman" w:hAnsi="Times New Roman" w:cs="Times New Roman"/>
          <w:sz w:val="24"/>
          <w:szCs w:val="24"/>
        </w:rPr>
        <w:t>segala sesuatu ada tata caranya.</w:t>
      </w:r>
      <w:r w:rsidRPr="008A2AE4">
        <w:rPr>
          <w:rStyle w:val="FootnoteReference"/>
          <w:rFonts w:ascii="Times New Roman" w:hAnsi="Times New Roman" w:cs="Times New Roman"/>
          <w:sz w:val="24"/>
          <w:szCs w:val="24"/>
        </w:rPr>
        <w:footnoteReference w:id="55"/>
      </w:r>
      <w:r w:rsidRPr="008A2AE4">
        <w:rPr>
          <w:rFonts w:ascii="Times New Roman" w:hAnsi="Times New Roman" w:cs="Times New Roman"/>
          <w:sz w:val="24"/>
          <w:szCs w:val="24"/>
        </w:rPr>
        <w:t>;</w:t>
      </w:r>
    </w:p>
    <w:p w:rsidR="000A4816" w:rsidRPr="000A02F1" w:rsidRDefault="000A4816" w:rsidP="000A4816">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Dalam kehidupan sehari-hari masyarakat Minangkabau banyak menggunakan kata adat, terutama yang berhubungan dengan pandangan hidup maupun norma-norma dalam kehidupan masyarakat, yang diungkapkan dalam bentuk pepatah petitih mamang, ungkapan-ungkapan dan lain-lain. Salah seorang pemuka adat Minangkabau yaitu M Rasyid Manggis Dt. Rajo Panghulu</w:t>
      </w:r>
      <w:r>
        <w:rPr>
          <w:rStyle w:val="FootnoteReference"/>
          <w:rFonts w:ascii="Times New Roman" w:hAnsi="Times New Roman" w:cs="Times New Roman"/>
          <w:sz w:val="24"/>
          <w:szCs w:val="24"/>
        </w:rPr>
        <w:footnoteReference w:id="56"/>
      </w:r>
      <w:r>
        <w:rPr>
          <w:rFonts w:ascii="Times New Roman" w:hAnsi="Times New Roman" w:cs="Times New Roman"/>
          <w:sz w:val="24"/>
          <w:szCs w:val="24"/>
        </w:rPr>
        <w:t xml:space="preserve"> dalam bukunya yang berjudul “Sejarah Ringkas Minangkabau dan Adatnya” bahwa “</w:t>
      </w:r>
      <w:r w:rsidRPr="00307DA2">
        <w:rPr>
          <w:rFonts w:ascii="Times New Roman" w:hAnsi="Times New Roman" w:cs="Times New Roman"/>
          <w:i/>
          <w:sz w:val="24"/>
          <w:szCs w:val="24"/>
        </w:rPr>
        <w:t>Adat lebih tua dari ‘Adat</w:t>
      </w:r>
      <w:r>
        <w:rPr>
          <w:rFonts w:ascii="Times New Roman" w:hAnsi="Times New Roman" w:cs="Times New Roman"/>
          <w:sz w:val="24"/>
          <w:szCs w:val="24"/>
        </w:rPr>
        <w:t xml:space="preserve">”. Adat berasal dari kata Sansekerta  dari kata </w:t>
      </w:r>
      <w:r w:rsidRPr="00307DA2">
        <w:rPr>
          <w:rFonts w:ascii="Times New Roman" w:hAnsi="Times New Roman" w:cs="Times New Roman"/>
          <w:i/>
          <w:sz w:val="24"/>
          <w:szCs w:val="24"/>
        </w:rPr>
        <w:t>a</w:t>
      </w:r>
      <w:r>
        <w:rPr>
          <w:rFonts w:ascii="Times New Roman" w:hAnsi="Times New Roman" w:cs="Times New Roman"/>
          <w:sz w:val="24"/>
          <w:szCs w:val="24"/>
        </w:rPr>
        <w:t xml:space="preserve"> dan </w:t>
      </w:r>
      <w:r>
        <w:rPr>
          <w:rFonts w:ascii="Times New Roman" w:hAnsi="Times New Roman" w:cs="Times New Roman"/>
          <w:i/>
          <w:sz w:val="24"/>
          <w:szCs w:val="24"/>
        </w:rPr>
        <w:t xml:space="preserve">dato, </w:t>
      </w:r>
      <w:r w:rsidRPr="00CE67D3">
        <w:rPr>
          <w:rFonts w:ascii="Times New Roman" w:hAnsi="Times New Roman" w:cs="Times New Roman"/>
          <w:sz w:val="24"/>
          <w:szCs w:val="24"/>
        </w:rPr>
        <w:t>“A”</w:t>
      </w:r>
      <w:r>
        <w:rPr>
          <w:rFonts w:ascii="Times New Roman" w:hAnsi="Times New Roman" w:cs="Times New Roman"/>
          <w:sz w:val="24"/>
          <w:szCs w:val="24"/>
        </w:rPr>
        <w:t xml:space="preserve"> artinya tidak, “dato” artinya sesuatu yang bersifat kebendaan. Sedangkan “ ‘Adat” pada hakekatnya adalah segala sesuatu yang tidak bersifat kebendaan. Meskipun berbeda dalam penafsiran keduanya memiliki kesamaan tujuan mengatur tata kehidupan masyarakat, baik perorangan maupun bersama dalam setiap tingkah laku dan perbuatan dalam pergaulan berdasarkan budi pekerti yang baik, sehingga tiap pribadi mampu merasakan ke dalam dirinya apa yang dirasakan orang lain, seperti dalam pepatah “</w:t>
      </w:r>
      <w:r w:rsidRPr="00521107">
        <w:rPr>
          <w:rFonts w:ascii="Times New Roman" w:hAnsi="Times New Roman" w:cs="Times New Roman"/>
          <w:i/>
          <w:sz w:val="24"/>
          <w:szCs w:val="24"/>
        </w:rPr>
        <w:t>Bak adat bapiek kulik, Sakik da</w:t>
      </w:r>
      <w:r>
        <w:rPr>
          <w:rFonts w:ascii="Times New Roman" w:hAnsi="Times New Roman" w:cs="Times New Roman"/>
          <w:i/>
          <w:sz w:val="24"/>
          <w:szCs w:val="24"/>
        </w:rPr>
        <w:t>k</w:t>
      </w:r>
      <w:r w:rsidRPr="00521107">
        <w:rPr>
          <w:rFonts w:ascii="Times New Roman" w:hAnsi="Times New Roman" w:cs="Times New Roman"/>
          <w:i/>
          <w:sz w:val="24"/>
          <w:szCs w:val="24"/>
        </w:rPr>
        <w:t xml:space="preserve"> awak sakik dek urang, nan elok dek awak katuju dek urang</w:t>
      </w:r>
      <w:r>
        <w:rPr>
          <w:rFonts w:ascii="Times New Roman" w:hAnsi="Times New Roman" w:cs="Times New Roman"/>
          <w:sz w:val="24"/>
          <w:szCs w:val="24"/>
        </w:rPr>
        <w:t>” . Adat tidak lain adalah kesempurnaan rohani. Adat tidak dapat diukur dengan panca indera, selain indera yang lima yaitu indera tersebut bersifat kejiwaan</w:t>
      </w:r>
      <w:r>
        <w:rPr>
          <w:rStyle w:val="FootnoteReference"/>
          <w:rFonts w:ascii="Times New Roman" w:hAnsi="Times New Roman" w:cs="Times New Roman"/>
          <w:sz w:val="24"/>
          <w:szCs w:val="24"/>
        </w:rPr>
        <w:footnoteReference w:id="57"/>
      </w:r>
      <w:r>
        <w:rPr>
          <w:rFonts w:ascii="Times New Roman" w:hAnsi="Times New Roman" w:cs="Times New Roman"/>
          <w:sz w:val="24"/>
          <w:szCs w:val="24"/>
        </w:rPr>
        <w:t xml:space="preserve">. Maka refleksi yang sedikit ini cukup untuk memberi makna (melafaskan) makna adat. </w:t>
      </w:r>
    </w:p>
    <w:p w:rsidR="004607E5" w:rsidRPr="000B2A55" w:rsidRDefault="000A4816" w:rsidP="000B2A55">
      <w:pPr>
        <w:pStyle w:val="ListParagraph"/>
        <w:spacing w:line="360" w:lineRule="auto"/>
        <w:ind w:left="1134"/>
        <w:jc w:val="both"/>
        <w:rPr>
          <w:rFonts w:ascii="Times New Roman" w:hAnsi="Times New Roman" w:cs="Times New Roman"/>
          <w:sz w:val="24"/>
          <w:szCs w:val="24"/>
          <w:lang w:val="en-US"/>
        </w:rPr>
      </w:pPr>
      <w:r w:rsidRPr="008A2AE4">
        <w:rPr>
          <w:rFonts w:ascii="Times New Roman" w:hAnsi="Times New Roman" w:cs="Times New Roman"/>
          <w:sz w:val="24"/>
          <w:szCs w:val="24"/>
        </w:rPr>
        <w:t>Istilah kata adat berasal dari bahasa Arab</w:t>
      </w:r>
      <w:r>
        <w:rPr>
          <w:rFonts w:ascii="Times New Roman" w:hAnsi="Times New Roman" w:cs="Times New Roman"/>
          <w:sz w:val="24"/>
          <w:szCs w:val="24"/>
        </w:rPr>
        <w:t xml:space="preserve"> yaitu Al ‘Adat</w:t>
      </w:r>
      <w:r w:rsidRPr="008A2AE4">
        <w:rPr>
          <w:rFonts w:ascii="Times New Roman" w:hAnsi="Times New Roman" w:cs="Times New Roman"/>
          <w:sz w:val="24"/>
          <w:szCs w:val="24"/>
        </w:rPr>
        <w:t xml:space="preserve">, secara etimologis berarti kebiasaan </w:t>
      </w:r>
      <w:r>
        <w:rPr>
          <w:rFonts w:ascii="Times New Roman" w:hAnsi="Times New Roman" w:cs="Times New Roman"/>
          <w:sz w:val="24"/>
          <w:szCs w:val="24"/>
        </w:rPr>
        <w:t>masyarakat yang tumbuh sendirinya atau ditumbuhkan atas dasar kesepakatan. Istilah ini yang banyak dianut orang Minangkabau, yang didapat dari kitab ‘</w:t>
      </w:r>
      <w:r w:rsidRPr="00DF3B51">
        <w:rPr>
          <w:rFonts w:ascii="Times New Roman" w:hAnsi="Times New Roman" w:cs="Times New Roman"/>
          <w:i/>
          <w:sz w:val="24"/>
          <w:szCs w:val="24"/>
        </w:rPr>
        <w:t>Adatut Thalibin</w:t>
      </w:r>
      <w:r>
        <w:rPr>
          <w:rFonts w:ascii="Times New Roman" w:hAnsi="Times New Roman" w:cs="Times New Roman"/>
          <w:sz w:val="24"/>
          <w:szCs w:val="24"/>
        </w:rPr>
        <w:t xml:space="preserve">, kitab mazhab Syafi”iyah yang pada prinsipnya adat adalah kelaziman masyarakat yang tumbuh dengan sendirinya atau ditumbuhkan </w:t>
      </w:r>
      <w:r>
        <w:rPr>
          <w:rFonts w:ascii="Times New Roman" w:hAnsi="Times New Roman" w:cs="Times New Roman"/>
          <w:sz w:val="24"/>
          <w:szCs w:val="24"/>
        </w:rPr>
        <w:lastRenderedPageBreak/>
        <w:t>berdasarkan kesepakatan</w:t>
      </w:r>
      <w:r>
        <w:rPr>
          <w:rStyle w:val="FootnoteReference"/>
          <w:rFonts w:ascii="Times New Roman" w:hAnsi="Times New Roman" w:cs="Times New Roman"/>
          <w:sz w:val="24"/>
          <w:szCs w:val="24"/>
        </w:rPr>
        <w:footnoteReference w:id="58"/>
      </w:r>
      <w:r>
        <w:rPr>
          <w:rFonts w:ascii="Times New Roman" w:hAnsi="Times New Roman" w:cs="Times New Roman"/>
          <w:sz w:val="24"/>
          <w:szCs w:val="24"/>
        </w:rPr>
        <w:t>. Al “Adat adalah merupakan sumber hukum kelima bagi masyarakat Minangkabau setelah Al-Quran, Sunnah Rosul, Qiyas dan Ijma’</w:t>
      </w:r>
      <w:r>
        <w:rPr>
          <w:rStyle w:val="FootnoteReference"/>
          <w:rFonts w:ascii="Times New Roman" w:hAnsi="Times New Roman" w:cs="Times New Roman"/>
          <w:sz w:val="24"/>
          <w:szCs w:val="24"/>
        </w:rPr>
        <w:footnoteReference w:id="59"/>
      </w:r>
      <w:r>
        <w:rPr>
          <w:rFonts w:ascii="Times New Roman" w:hAnsi="Times New Roman" w:cs="Times New Roman"/>
          <w:sz w:val="24"/>
          <w:szCs w:val="24"/>
        </w:rPr>
        <w:t xml:space="preserve">. Dalam kitab </w:t>
      </w:r>
      <w:r w:rsidRPr="00DF3B51">
        <w:rPr>
          <w:rFonts w:ascii="Times New Roman" w:hAnsi="Times New Roman" w:cs="Times New Roman"/>
          <w:i/>
          <w:sz w:val="24"/>
          <w:szCs w:val="24"/>
        </w:rPr>
        <w:t>Adatut Thalibin</w:t>
      </w:r>
      <w:r>
        <w:rPr>
          <w:rFonts w:ascii="Times New Roman" w:hAnsi="Times New Roman" w:cs="Times New Roman"/>
          <w:sz w:val="24"/>
          <w:szCs w:val="24"/>
        </w:rPr>
        <w:t xml:space="preserve"> pengakuan bahwa Al ‘Adat merupakan sumber hukum kelima ditegaskan dalam  kalimat </w:t>
      </w:r>
      <w:r w:rsidRPr="001F5651">
        <w:rPr>
          <w:rFonts w:ascii="Times New Roman" w:hAnsi="Times New Roman" w:cs="Times New Roman"/>
          <w:i/>
          <w:sz w:val="24"/>
          <w:szCs w:val="24"/>
        </w:rPr>
        <w:t>“Al ‘adatum muhkamatun”</w:t>
      </w:r>
      <w:r>
        <w:rPr>
          <w:rFonts w:ascii="Times New Roman" w:hAnsi="Times New Roman" w:cs="Times New Roman"/>
          <w:sz w:val="24"/>
          <w:szCs w:val="24"/>
        </w:rPr>
        <w:t xml:space="preserve"> yang artinya Al Adat adalah salah satu sumber hukum. Karena Adat Basandi Sara’, sara’ itu mengatur hubungan manusia dengan Tuhan, mengatur manusia sesama manusia dan mengatur manusia dengan alam. Oleh karena itu di Minangkabau pengertian sara’ disamakan dengan ‘Adat. Lebih jelas terlihat dalam bai’ah Marapalam (sumpah di bukit Marapalam) antara kaum/adat dengan kaum agama di bukit Marapalam pada waktu Perang Padri,  dinyatakan “</w:t>
      </w:r>
      <w:r w:rsidRPr="00A27D1D">
        <w:rPr>
          <w:rFonts w:ascii="Times New Roman" w:hAnsi="Times New Roman" w:cs="Times New Roman"/>
          <w:i/>
          <w:sz w:val="24"/>
          <w:szCs w:val="24"/>
        </w:rPr>
        <w:t>’Adat nan Lhazhim Sara’ nan Qawi</w:t>
      </w:r>
      <w:r>
        <w:rPr>
          <w:rFonts w:ascii="Times New Roman" w:hAnsi="Times New Roman" w:cs="Times New Roman"/>
          <w:sz w:val="24"/>
          <w:szCs w:val="24"/>
        </w:rPr>
        <w:t xml:space="preserve">” artinya adat itu adalah kelazhiman masyarakat yang dapat diubah dengan kesapakatan masyarakat. </w:t>
      </w:r>
    </w:p>
    <w:p w:rsidR="000A4816" w:rsidRDefault="000B2A55" w:rsidP="000A4816">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0A4816">
        <w:rPr>
          <w:rFonts w:ascii="Times New Roman" w:hAnsi="Times New Roman" w:cs="Times New Roman"/>
          <w:sz w:val="24"/>
          <w:szCs w:val="24"/>
        </w:rPr>
        <w:t xml:space="preserve">Dikatakan juga adat </w:t>
      </w:r>
      <w:r w:rsidR="000A4816" w:rsidRPr="00407043">
        <w:rPr>
          <w:rFonts w:ascii="Times New Roman" w:hAnsi="Times New Roman" w:cs="Times New Roman"/>
          <w:i/>
          <w:sz w:val="24"/>
          <w:szCs w:val="24"/>
        </w:rPr>
        <w:t>babuhua sentak, sekali aia gadang sekali tapian baraliah.</w:t>
      </w:r>
      <w:r w:rsidR="000A4816">
        <w:rPr>
          <w:rFonts w:ascii="Times New Roman" w:hAnsi="Times New Roman" w:cs="Times New Roman"/>
          <w:sz w:val="24"/>
          <w:szCs w:val="24"/>
        </w:rPr>
        <w:t xml:space="preserve"> Kata Qawi artinya kokoh tak dapat dapat diubah, penjelasan ini ditetapkan berdasarkan kitabullah surat Al Hadid (57) ayat (25)</w:t>
      </w:r>
      <w:r w:rsidR="000A4816">
        <w:rPr>
          <w:rStyle w:val="FootnoteReference"/>
          <w:rFonts w:ascii="Times New Roman" w:hAnsi="Times New Roman" w:cs="Times New Roman"/>
          <w:sz w:val="24"/>
          <w:szCs w:val="24"/>
        </w:rPr>
        <w:footnoteReference w:id="60"/>
      </w:r>
      <w:r w:rsidR="000A4816">
        <w:rPr>
          <w:rFonts w:ascii="Times New Roman" w:hAnsi="Times New Roman" w:cs="Times New Roman"/>
          <w:sz w:val="24"/>
          <w:szCs w:val="24"/>
        </w:rPr>
        <w:t xml:space="preserve">.  Konsekwensinya adalah setelah Bai’ah Marapalam semua acara adat lama yang tak sesuai dengan sara’ agama Islam, dinyatakan </w:t>
      </w:r>
      <w:r w:rsidR="000A4816" w:rsidRPr="00DF3B51">
        <w:rPr>
          <w:rFonts w:ascii="Times New Roman" w:hAnsi="Times New Roman" w:cs="Times New Roman"/>
          <w:i/>
          <w:sz w:val="24"/>
          <w:szCs w:val="24"/>
        </w:rPr>
        <w:t>jahiliyah</w:t>
      </w:r>
      <w:r w:rsidR="000A4816">
        <w:rPr>
          <w:rFonts w:ascii="Times New Roman" w:hAnsi="Times New Roman" w:cs="Times New Roman"/>
          <w:sz w:val="24"/>
          <w:szCs w:val="24"/>
        </w:rPr>
        <w:t xml:space="preserve"> dan </w:t>
      </w:r>
      <w:r w:rsidR="000A4816" w:rsidRPr="00DF3B51">
        <w:rPr>
          <w:rFonts w:ascii="Times New Roman" w:hAnsi="Times New Roman" w:cs="Times New Roman"/>
          <w:i/>
          <w:sz w:val="24"/>
          <w:szCs w:val="24"/>
        </w:rPr>
        <w:t xml:space="preserve">bis’ah </w:t>
      </w:r>
      <w:r w:rsidR="000A4816">
        <w:rPr>
          <w:rFonts w:ascii="Times New Roman" w:hAnsi="Times New Roman" w:cs="Times New Roman"/>
          <w:sz w:val="24"/>
          <w:szCs w:val="24"/>
        </w:rPr>
        <w:t xml:space="preserve">tak boleh dipakai dan dikembangkan lagi dalam masyarakat. </w:t>
      </w:r>
    </w:p>
    <w:p w:rsidR="000A4816" w:rsidRDefault="000A4816" w:rsidP="000A4816">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Bai’ah Marapalam memisahkan Adat itu menjadi empat kategori</w:t>
      </w:r>
      <w:r>
        <w:rPr>
          <w:rStyle w:val="FootnoteReference"/>
          <w:rFonts w:ascii="Times New Roman" w:hAnsi="Times New Roman" w:cs="Times New Roman"/>
          <w:sz w:val="24"/>
          <w:szCs w:val="24"/>
        </w:rPr>
        <w:footnoteReference w:id="61"/>
      </w:r>
      <w:r>
        <w:rPr>
          <w:rFonts w:ascii="Times New Roman" w:hAnsi="Times New Roman" w:cs="Times New Roman"/>
          <w:sz w:val="24"/>
          <w:szCs w:val="24"/>
        </w:rPr>
        <w:t>:</w:t>
      </w:r>
    </w:p>
    <w:p w:rsidR="000A4816" w:rsidRPr="00860B9E" w:rsidRDefault="000A4816" w:rsidP="000A4816">
      <w:pPr>
        <w:pStyle w:val="ListParagraph"/>
        <w:numPr>
          <w:ilvl w:val="0"/>
          <w:numId w:val="28"/>
        </w:numPr>
        <w:spacing w:line="360" w:lineRule="auto"/>
        <w:jc w:val="both"/>
        <w:rPr>
          <w:rFonts w:ascii="Times New Roman" w:hAnsi="Times New Roman" w:cs="Times New Roman"/>
          <w:i/>
          <w:sz w:val="24"/>
          <w:szCs w:val="24"/>
        </w:rPr>
      </w:pPr>
      <w:r w:rsidRPr="00860B9E">
        <w:rPr>
          <w:rFonts w:ascii="Times New Roman" w:hAnsi="Times New Roman" w:cs="Times New Roman"/>
          <w:i/>
          <w:sz w:val="24"/>
          <w:szCs w:val="24"/>
        </w:rPr>
        <w:t>Adat Nan Sabana Adat</w:t>
      </w:r>
    </w:p>
    <w:p w:rsidR="000A4816" w:rsidRDefault="000A4816" w:rsidP="000A4816">
      <w:pPr>
        <w:pStyle w:val="ListParagraph"/>
        <w:spacing w:line="360" w:lineRule="auto"/>
        <w:ind w:left="1494"/>
        <w:jc w:val="both"/>
        <w:rPr>
          <w:rFonts w:ascii="Times New Roman" w:hAnsi="Times New Roman" w:cs="Times New Roman"/>
          <w:sz w:val="24"/>
          <w:szCs w:val="24"/>
        </w:rPr>
      </w:pPr>
      <w:r>
        <w:rPr>
          <w:rFonts w:ascii="Times New Roman" w:hAnsi="Times New Roman" w:cs="Times New Roman"/>
          <w:sz w:val="24"/>
          <w:szCs w:val="24"/>
        </w:rPr>
        <w:t xml:space="preserve">Ialah Wahyu Allah dalam kitabullah dan hukum Allah yang baku tentang alam seperti matahari terbit dari timur terbenan dibarat, api membakar. Hukum Alam yang baku ini banyak ditulis dalam Kitabullah Al Quran.   </w:t>
      </w:r>
    </w:p>
    <w:p w:rsidR="000A4816" w:rsidRPr="00860B9E" w:rsidRDefault="000A4816" w:rsidP="000A4816">
      <w:pPr>
        <w:pStyle w:val="ListParagraph"/>
        <w:numPr>
          <w:ilvl w:val="0"/>
          <w:numId w:val="28"/>
        </w:numPr>
        <w:spacing w:line="360" w:lineRule="auto"/>
        <w:jc w:val="both"/>
        <w:rPr>
          <w:rFonts w:ascii="Times New Roman" w:hAnsi="Times New Roman" w:cs="Times New Roman"/>
          <w:i/>
          <w:sz w:val="24"/>
          <w:szCs w:val="24"/>
        </w:rPr>
      </w:pPr>
      <w:r w:rsidRPr="00860B9E">
        <w:rPr>
          <w:rFonts w:ascii="Times New Roman" w:hAnsi="Times New Roman" w:cs="Times New Roman"/>
          <w:i/>
          <w:sz w:val="24"/>
          <w:szCs w:val="24"/>
        </w:rPr>
        <w:t>Adat Istiadat</w:t>
      </w:r>
    </w:p>
    <w:p w:rsidR="000A4816" w:rsidRDefault="000A4816" w:rsidP="000A4816">
      <w:pPr>
        <w:pStyle w:val="ListParagraph"/>
        <w:spacing w:line="360" w:lineRule="auto"/>
        <w:ind w:left="1494"/>
        <w:jc w:val="both"/>
        <w:rPr>
          <w:rFonts w:ascii="Times New Roman" w:hAnsi="Times New Roman" w:cs="Times New Roman"/>
          <w:sz w:val="24"/>
          <w:szCs w:val="24"/>
        </w:rPr>
      </w:pPr>
      <w:r>
        <w:rPr>
          <w:rFonts w:ascii="Times New Roman" w:hAnsi="Times New Roman" w:cs="Times New Roman"/>
          <w:sz w:val="24"/>
          <w:szCs w:val="24"/>
        </w:rPr>
        <w:t>Yaitu kebiasaan masyarakat yang telah lama sebagai kebiasaan atau perangai sehari-hari, seperti pakaian perempuan berkain panjang, pakai baju kurung, duduk orang sumando ditangah rumah pada bagian arah pintu kamar dan lain-lain;</w:t>
      </w:r>
    </w:p>
    <w:p w:rsidR="000A4816" w:rsidRPr="00860B9E" w:rsidRDefault="000A4816" w:rsidP="000A4816">
      <w:pPr>
        <w:pStyle w:val="ListParagraph"/>
        <w:numPr>
          <w:ilvl w:val="0"/>
          <w:numId w:val="28"/>
        </w:numPr>
        <w:spacing w:line="360" w:lineRule="auto"/>
        <w:jc w:val="both"/>
        <w:rPr>
          <w:rFonts w:ascii="Times New Roman" w:hAnsi="Times New Roman" w:cs="Times New Roman"/>
          <w:i/>
          <w:sz w:val="24"/>
          <w:szCs w:val="24"/>
        </w:rPr>
      </w:pPr>
      <w:r w:rsidRPr="00860B9E">
        <w:rPr>
          <w:rFonts w:ascii="Times New Roman" w:hAnsi="Times New Roman" w:cs="Times New Roman"/>
          <w:i/>
          <w:sz w:val="24"/>
          <w:szCs w:val="24"/>
        </w:rPr>
        <w:t>Adat Nan Teradat</w:t>
      </w:r>
    </w:p>
    <w:p w:rsidR="000A4816" w:rsidRPr="007A3E79" w:rsidRDefault="000A4816" w:rsidP="000A4816">
      <w:pPr>
        <w:pStyle w:val="ListParagraph"/>
        <w:spacing w:line="360" w:lineRule="auto"/>
        <w:ind w:left="1494"/>
        <w:jc w:val="both"/>
        <w:rPr>
          <w:rFonts w:ascii="Times New Roman" w:hAnsi="Times New Roman" w:cs="Times New Roman"/>
          <w:sz w:val="24"/>
          <w:szCs w:val="24"/>
        </w:rPr>
      </w:pPr>
      <w:r>
        <w:rPr>
          <w:rFonts w:ascii="Times New Roman" w:hAnsi="Times New Roman" w:cs="Times New Roman"/>
          <w:sz w:val="24"/>
          <w:szCs w:val="24"/>
        </w:rPr>
        <w:lastRenderedPageBreak/>
        <w:t>Yaitu kebiasaan masyarakat yang baru perkebangan, telah dubinakan masyarakat secara menyeluruh seperti perempuan pakai celana panjang, seorang laki-laki pakai baju jas seperti orang Eropah dan lain-lain. Dahulu dikatakan perempuan yang pakai celana panjang, karena pakain celana itu  merupakan seorang lelaki yang tidak baik dipandang mata. Memakai jas seperti orang Eropah adalah memakai pakaian orang kafir yang dilarang agama Islam;</w:t>
      </w:r>
    </w:p>
    <w:p w:rsidR="000A4816" w:rsidRPr="00860B9E" w:rsidRDefault="000A4816" w:rsidP="000A4816">
      <w:pPr>
        <w:pStyle w:val="ListParagraph"/>
        <w:numPr>
          <w:ilvl w:val="0"/>
          <w:numId w:val="28"/>
        </w:numPr>
        <w:spacing w:line="360" w:lineRule="auto"/>
        <w:jc w:val="both"/>
        <w:rPr>
          <w:rFonts w:ascii="Times New Roman" w:hAnsi="Times New Roman" w:cs="Times New Roman"/>
          <w:i/>
          <w:sz w:val="24"/>
          <w:szCs w:val="24"/>
        </w:rPr>
      </w:pPr>
      <w:r w:rsidRPr="00860B9E">
        <w:rPr>
          <w:rFonts w:ascii="Times New Roman" w:hAnsi="Times New Roman" w:cs="Times New Roman"/>
          <w:i/>
          <w:sz w:val="24"/>
          <w:szCs w:val="24"/>
        </w:rPr>
        <w:t>Adat Nan Diadatkan</w:t>
      </w:r>
    </w:p>
    <w:p w:rsidR="004607E5" w:rsidRPr="000B2A55" w:rsidRDefault="000A4816" w:rsidP="000B2A55">
      <w:pPr>
        <w:pStyle w:val="ListParagraph"/>
        <w:spacing w:after="0" w:line="360" w:lineRule="auto"/>
        <w:ind w:left="1494"/>
        <w:jc w:val="both"/>
        <w:rPr>
          <w:rFonts w:ascii="Times New Roman" w:hAnsi="Times New Roman" w:cs="Times New Roman"/>
          <w:sz w:val="24"/>
          <w:szCs w:val="24"/>
          <w:lang w:val="en-US"/>
        </w:rPr>
      </w:pPr>
      <w:r>
        <w:rPr>
          <w:rFonts w:ascii="Times New Roman" w:hAnsi="Times New Roman" w:cs="Times New Roman"/>
          <w:sz w:val="24"/>
          <w:szCs w:val="24"/>
        </w:rPr>
        <w:t>Yaitu adat yang dibiasakan atas kesepakatan, baik ditingkat Minangkabau atau tingkat nagari.</w:t>
      </w:r>
    </w:p>
    <w:p w:rsidR="000A4816" w:rsidRDefault="000B2A55" w:rsidP="000A4816">
      <w:pPr>
        <w:pStyle w:val="ListParagraph"/>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0A4816">
        <w:rPr>
          <w:rFonts w:ascii="Times New Roman" w:hAnsi="Times New Roman" w:cs="Times New Roman"/>
          <w:sz w:val="24"/>
          <w:szCs w:val="24"/>
        </w:rPr>
        <w:t>Terdapat persinggungan (pertautan) akar filosofi antara antara Adat Minangkabau yang bersumber kepada kebenaran dan alam takabang jadikan guru, dimana  ajaran tersebut mengambil ikhtisar kepada ketentuan-ketentuan Alam semesta yaitu :”</w:t>
      </w:r>
      <w:r w:rsidR="000A4816" w:rsidRPr="00DF3B51">
        <w:rPr>
          <w:rFonts w:ascii="Times New Roman" w:hAnsi="Times New Roman" w:cs="Times New Roman"/>
          <w:i/>
          <w:sz w:val="24"/>
          <w:szCs w:val="24"/>
        </w:rPr>
        <w:t>Alam takabang jadikan guru, Satitiak jadikan lauik</w:t>
      </w:r>
      <w:r w:rsidR="000A4816">
        <w:rPr>
          <w:rFonts w:ascii="Times New Roman" w:hAnsi="Times New Roman" w:cs="Times New Roman"/>
          <w:sz w:val="24"/>
          <w:szCs w:val="24"/>
        </w:rPr>
        <w:t xml:space="preserve">, </w:t>
      </w:r>
      <w:r w:rsidR="000A4816" w:rsidRPr="00DF3B51">
        <w:rPr>
          <w:rFonts w:ascii="Times New Roman" w:hAnsi="Times New Roman" w:cs="Times New Roman"/>
          <w:i/>
          <w:sz w:val="24"/>
          <w:szCs w:val="24"/>
        </w:rPr>
        <w:t>Sakapa jadikan gunuang</w:t>
      </w:r>
      <w:r w:rsidR="000A4816">
        <w:rPr>
          <w:rFonts w:ascii="Times New Roman" w:hAnsi="Times New Roman" w:cs="Times New Roman"/>
          <w:sz w:val="24"/>
          <w:szCs w:val="24"/>
        </w:rPr>
        <w:t xml:space="preserve">”  </w:t>
      </w:r>
    </w:p>
    <w:p w:rsidR="000A4816" w:rsidRDefault="000A4816" w:rsidP="000A4816">
      <w:p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Sehari-hari, secara umum adat dapat diartikan dengan kebiasaan (keladziman), masyarakat, menyebutnya juga </w:t>
      </w:r>
      <w:r w:rsidRPr="00A83E74">
        <w:rPr>
          <w:rFonts w:ascii="Times New Roman" w:hAnsi="Times New Roman" w:cs="Times New Roman"/>
          <w:i/>
          <w:sz w:val="24"/>
          <w:szCs w:val="24"/>
        </w:rPr>
        <w:t>adat nan babuhua sentak</w:t>
      </w:r>
      <w:r>
        <w:rPr>
          <w:rFonts w:ascii="Times New Roman" w:hAnsi="Times New Roman" w:cs="Times New Roman"/>
          <w:sz w:val="24"/>
          <w:szCs w:val="24"/>
        </w:rPr>
        <w:t xml:space="preserve">, dapat diubah sesuai perkembangan zaman, </w:t>
      </w:r>
      <w:r w:rsidRPr="00A83E74">
        <w:rPr>
          <w:rFonts w:ascii="Times New Roman" w:hAnsi="Times New Roman" w:cs="Times New Roman"/>
          <w:i/>
          <w:sz w:val="24"/>
          <w:szCs w:val="24"/>
        </w:rPr>
        <w:t>sekali aia gadang sekali tapian baraliah</w:t>
      </w:r>
      <w:r>
        <w:rPr>
          <w:rFonts w:ascii="Times New Roman" w:hAnsi="Times New Roman" w:cs="Times New Roman"/>
          <w:sz w:val="24"/>
          <w:szCs w:val="24"/>
        </w:rPr>
        <w:t xml:space="preserve">. Sara’ agama Islam  tersebut </w:t>
      </w:r>
      <w:r w:rsidRPr="009165E4">
        <w:rPr>
          <w:rFonts w:ascii="Times New Roman" w:hAnsi="Times New Roman" w:cs="Times New Roman"/>
          <w:i/>
          <w:sz w:val="24"/>
          <w:szCs w:val="24"/>
        </w:rPr>
        <w:t>adat nan sabana adat</w:t>
      </w:r>
      <w:r>
        <w:rPr>
          <w:rFonts w:ascii="Times New Roman" w:hAnsi="Times New Roman" w:cs="Times New Roman"/>
          <w:sz w:val="24"/>
          <w:szCs w:val="24"/>
        </w:rPr>
        <w:t xml:space="preserve">, atau </w:t>
      </w:r>
      <w:r w:rsidRPr="009165E4">
        <w:rPr>
          <w:rFonts w:ascii="Times New Roman" w:hAnsi="Times New Roman" w:cs="Times New Roman"/>
          <w:i/>
          <w:sz w:val="24"/>
          <w:szCs w:val="24"/>
        </w:rPr>
        <w:t>adat nan babuhua mati</w:t>
      </w:r>
      <w:r>
        <w:rPr>
          <w:rFonts w:ascii="Times New Roman" w:hAnsi="Times New Roman" w:cs="Times New Roman"/>
          <w:sz w:val="24"/>
          <w:szCs w:val="24"/>
        </w:rPr>
        <w:t xml:space="preserve">, </w:t>
      </w:r>
      <w:r w:rsidRPr="009165E4">
        <w:rPr>
          <w:rFonts w:ascii="Times New Roman" w:hAnsi="Times New Roman" w:cs="Times New Roman"/>
          <w:i/>
          <w:sz w:val="24"/>
          <w:szCs w:val="24"/>
        </w:rPr>
        <w:t>dicabuit inyo indak mati, diasak inyi indak layua</w:t>
      </w:r>
      <w:r>
        <w:rPr>
          <w:rFonts w:ascii="Times New Roman" w:hAnsi="Times New Roman" w:cs="Times New Roman"/>
          <w:sz w:val="24"/>
          <w:szCs w:val="24"/>
        </w:rPr>
        <w:t xml:space="preserve">.  </w:t>
      </w:r>
    </w:p>
    <w:p w:rsidR="000A4816" w:rsidRDefault="000A4816" w:rsidP="000A4816">
      <w:p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Berkaiatan dengan Adat Minangkabau, adat kebiasaan disandarkan kepada sifat seseorang, maka dipergunakan kata </w:t>
      </w:r>
      <w:r w:rsidRPr="00F9624F">
        <w:rPr>
          <w:rFonts w:ascii="Times New Roman" w:hAnsi="Times New Roman" w:cs="Times New Roman"/>
          <w:i/>
          <w:sz w:val="24"/>
          <w:szCs w:val="24"/>
        </w:rPr>
        <w:t>martabat</w:t>
      </w:r>
      <w:r>
        <w:rPr>
          <w:rFonts w:ascii="Times New Roman" w:hAnsi="Times New Roman" w:cs="Times New Roman"/>
          <w:sz w:val="24"/>
          <w:szCs w:val="24"/>
        </w:rPr>
        <w:t>seperti martabat yang patut dipakai penghulu. Kata hukum dipergunakan untuk maksud proses penyelesaian hukum, seperti hukum bainah, hukum karinah, hukum ijtihad dan hukum ilmu. Dari keterangan diatas, arti yang berdekatan yang seluruhnya mengandung maksud peraturan yang akan menuntun seseorang dalam kehidupan dunia</w:t>
      </w:r>
      <w:r>
        <w:rPr>
          <w:rStyle w:val="FootnoteReference"/>
          <w:rFonts w:ascii="Times New Roman" w:hAnsi="Times New Roman" w:cs="Times New Roman"/>
          <w:sz w:val="24"/>
          <w:szCs w:val="24"/>
        </w:rPr>
        <w:footnoteReference w:id="62"/>
      </w:r>
      <w:r>
        <w:rPr>
          <w:rFonts w:ascii="Times New Roman" w:hAnsi="Times New Roman" w:cs="Times New Roman"/>
          <w:sz w:val="24"/>
          <w:szCs w:val="24"/>
        </w:rPr>
        <w:t>.</w:t>
      </w:r>
    </w:p>
    <w:p w:rsidR="000A4816" w:rsidRPr="00A27D1D" w:rsidRDefault="000A4816" w:rsidP="000A4816">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Berkaitan dengan uraian tersebut di atas, pengertian Adat Minangkabau artinya </w:t>
      </w:r>
      <w:r w:rsidRPr="000A02F1">
        <w:rPr>
          <w:rFonts w:ascii="Times New Roman" w:hAnsi="Times New Roman" w:cs="Times New Roman"/>
          <w:i/>
          <w:sz w:val="24"/>
          <w:szCs w:val="24"/>
        </w:rPr>
        <w:t>bapucuak sabana bulek</w:t>
      </w:r>
      <w:r>
        <w:rPr>
          <w:rFonts w:ascii="Times New Roman" w:hAnsi="Times New Roman" w:cs="Times New Roman"/>
          <w:sz w:val="24"/>
          <w:szCs w:val="24"/>
        </w:rPr>
        <w:t xml:space="preserve">, </w:t>
      </w:r>
      <w:r w:rsidRPr="000A02F1">
        <w:rPr>
          <w:rFonts w:ascii="Times New Roman" w:hAnsi="Times New Roman" w:cs="Times New Roman"/>
          <w:i/>
          <w:sz w:val="24"/>
          <w:szCs w:val="24"/>
        </w:rPr>
        <w:t>basandi sabana pandek</w:t>
      </w:r>
      <w:r>
        <w:rPr>
          <w:rFonts w:ascii="Times New Roman" w:hAnsi="Times New Roman" w:cs="Times New Roman"/>
          <w:sz w:val="24"/>
          <w:szCs w:val="24"/>
        </w:rPr>
        <w:t>, (berpucuk sebenar bulat, bersendi sebenar padat/kuat). Artinya orang Minangkabau bertuhan kepada Allah SWT yang ajarannya tersurat di dalam Alquran karim, dan tersirat kepada Alama (</w:t>
      </w:r>
      <w:r w:rsidRPr="009165E4">
        <w:rPr>
          <w:rFonts w:ascii="Times New Roman" w:hAnsi="Times New Roman" w:cs="Times New Roman"/>
          <w:i/>
          <w:sz w:val="24"/>
          <w:szCs w:val="24"/>
        </w:rPr>
        <w:t>Alama takambang jadi guru</w:t>
      </w:r>
      <w:r>
        <w:rPr>
          <w:rFonts w:ascii="Times New Roman" w:hAnsi="Times New Roman" w:cs="Times New Roman"/>
          <w:sz w:val="24"/>
          <w:szCs w:val="24"/>
        </w:rPr>
        <w:t>) kondisi yang mendukung adat Minangkabau seperti itu bermula pula dari pengertian kata (</w:t>
      </w:r>
      <w:r w:rsidRPr="009165E4">
        <w:rPr>
          <w:rFonts w:ascii="Times New Roman" w:hAnsi="Times New Roman" w:cs="Times New Roman"/>
          <w:i/>
          <w:sz w:val="24"/>
          <w:szCs w:val="24"/>
        </w:rPr>
        <w:t>idiom</w:t>
      </w:r>
      <w:r>
        <w:rPr>
          <w:rFonts w:ascii="Times New Roman" w:hAnsi="Times New Roman" w:cs="Times New Roman"/>
          <w:sz w:val="24"/>
          <w:szCs w:val="24"/>
        </w:rPr>
        <w:t xml:space="preserve">) yang lazim dipakai, sanksi moral, </w:t>
      </w:r>
      <w:r>
        <w:rPr>
          <w:rFonts w:ascii="Times New Roman" w:hAnsi="Times New Roman" w:cs="Times New Roman"/>
          <w:sz w:val="24"/>
          <w:szCs w:val="24"/>
        </w:rPr>
        <w:lastRenderedPageBreak/>
        <w:t>kelakuan ,perangai, aturan, martabat, hukum , tuntunan, kebiasaan, barih balabeh, akal, budi, malu dan sebagainya</w:t>
      </w:r>
      <w:r>
        <w:rPr>
          <w:rStyle w:val="FootnoteReference"/>
          <w:rFonts w:ascii="Times New Roman" w:hAnsi="Times New Roman" w:cs="Times New Roman"/>
          <w:sz w:val="24"/>
          <w:szCs w:val="24"/>
        </w:rPr>
        <w:footnoteReference w:id="63"/>
      </w:r>
      <w:r>
        <w:rPr>
          <w:rFonts w:ascii="Times New Roman" w:hAnsi="Times New Roman" w:cs="Times New Roman"/>
          <w:sz w:val="24"/>
          <w:szCs w:val="24"/>
        </w:rPr>
        <w:t xml:space="preserve">. </w:t>
      </w:r>
    </w:p>
    <w:p w:rsidR="000A4816" w:rsidRDefault="000A4816" w:rsidP="000A481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A.3 Struktur Masyarakat Adat Minangkabau</w:t>
      </w:r>
    </w:p>
    <w:p w:rsidR="000A4816" w:rsidRDefault="000A4816" w:rsidP="000A4816">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A.3.a Nagari dan Pembentukannya</w:t>
      </w:r>
    </w:p>
    <w:p w:rsidR="004607E5" w:rsidRDefault="000A4816" w:rsidP="000A4816">
      <w:pPr>
        <w:pStyle w:val="ListParagraph"/>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       Menurut </w:t>
      </w:r>
      <w:r w:rsidRPr="00C04DCD">
        <w:rPr>
          <w:rFonts w:ascii="Times New Roman" w:hAnsi="Times New Roman" w:cs="Times New Roman"/>
          <w:sz w:val="24"/>
          <w:szCs w:val="24"/>
        </w:rPr>
        <w:t xml:space="preserve">Kamus Besar Bahasa Indonesia (KBBI) </w:t>
      </w:r>
      <w:r>
        <w:rPr>
          <w:rFonts w:ascii="Times New Roman" w:hAnsi="Times New Roman" w:cs="Times New Roman"/>
          <w:sz w:val="24"/>
          <w:szCs w:val="24"/>
        </w:rPr>
        <w:t xml:space="preserve">pengertian Nagari </w:t>
      </w:r>
      <w:r w:rsidRPr="00C04DCD">
        <w:rPr>
          <w:rFonts w:ascii="Times New Roman" w:hAnsi="Times New Roman" w:cs="Times New Roman"/>
          <w:sz w:val="24"/>
          <w:szCs w:val="24"/>
        </w:rPr>
        <w:t xml:space="preserve">adalah wilayah atau sekumpulan kampung yang dipimpin oleh seorang </w:t>
      </w:r>
    </w:p>
    <w:p w:rsidR="004607E5" w:rsidRDefault="004607E5" w:rsidP="000A4816">
      <w:pPr>
        <w:pStyle w:val="ListParagraph"/>
        <w:spacing w:line="360" w:lineRule="auto"/>
        <w:ind w:left="1701"/>
        <w:jc w:val="both"/>
        <w:rPr>
          <w:rFonts w:ascii="Times New Roman" w:hAnsi="Times New Roman" w:cs="Times New Roman"/>
          <w:sz w:val="24"/>
          <w:szCs w:val="24"/>
        </w:rPr>
      </w:pPr>
    </w:p>
    <w:p w:rsidR="000A4816" w:rsidRDefault="000A4816" w:rsidP="000A4816">
      <w:pPr>
        <w:pStyle w:val="ListParagraph"/>
        <w:spacing w:line="360" w:lineRule="auto"/>
        <w:ind w:left="1701"/>
        <w:jc w:val="both"/>
        <w:rPr>
          <w:rFonts w:ascii="Times New Roman" w:hAnsi="Times New Roman" w:cs="Times New Roman"/>
          <w:sz w:val="24"/>
          <w:szCs w:val="24"/>
        </w:rPr>
      </w:pPr>
      <w:r w:rsidRPr="00C04DCD">
        <w:rPr>
          <w:rFonts w:ascii="Times New Roman" w:hAnsi="Times New Roman" w:cs="Times New Roman"/>
          <w:sz w:val="24"/>
          <w:szCs w:val="24"/>
        </w:rPr>
        <w:t xml:space="preserve">penghulu. Batas-batas wilayah nagari ditentukan oleh alam seperti sungai, hutan, bukit, dan lain sebagainya. </w:t>
      </w:r>
    </w:p>
    <w:p w:rsidR="000A4816" w:rsidRDefault="000A4816" w:rsidP="000A4816">
      <w:pPr>
        <w:pStyle w:val="ListParagraph"/>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       Berbeda dengan desa (Pemerintahan Desa, menurut undang-undang tentang Desa) </w:t>
      </w:r>
      <w:r w:rsidRPr="00C04DCD">
        <w:rPr>
          <w:rFonts w:ascii="Times New Roman" w:hAnsi="Times New Roman" w:cs="Times New Roman"/>
          <w:sz w:val="24"/>
          <w:szCs w:val="24"/>
        </w:rPr>
        <w:t>Nagari merupakan kesatuan adat yang punya wilayah ulayat tersendiri, punya rakyat, anak kemenakan, dan punya struktur pemerintahan secara adat.</w:t>
      </w:r>
      <w:r>
        <w:rPr>
          <w:rFonts w:ascii="Times New Roman" w:hAnsi="Times New Roman" w:cs="Times New Roman"/>
          <w:sz w:val="24"/>
          <w:szCs w:val="24"/>
        </w:rPr>
        <w:t xml:space="preserve"> Secara struktural bersifat otonom, t</w:t>
      </w:r>
      <w:r w:rsidRPr="00C04DCD">
        <w:rPr>
          <w:rFonts w:ascii="Times New Roman" w:hAnsi="Times New Roman" w:cs="Times New Roman"/>
          <w:sz w:val="24"/>
          <w:szCs w:val="24"/>
        </w:rPr>
        <w:t xml:space="preserve">idak ada pemerintahan diatas nagari. Nagari merupakan “republik mini” yang diperintah secara demokratis oleh anak nagari. Dalam pemerintahan nagari, pengambilan keputusan yang berkaitan dengan kepentingan umum diputuskan berdasarkan pada musyawarah mufakat. </w:t>
      </w:r>
    </w:p>
    <w:p w:rsidR="000A4816" w:rsidRDefault="000A4816" w:rsidP="000A4816">
      <w:pPr>
        <w:pStyle w:val="ListParagraph"/>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       Terbentuknya nagari </w:t>
      </w:r>
      <w:r w:rsidRPr="00C04DCD">
        <w:rPr>
          <w:rFonts w:ascii="Times New Roman" w:hAnsi="Times New Roman" w:cs="Times New Roman"/>
          <w:sz w:val="24"/>
          <w:szCs w:val="24"/>
        </w:rPr>
        <w:t xml:space="preserve">lebih dominan </w:t>
      </w:r>
      <w:r>
        <w:rPr>
          <w:rFonts w:ascii="Times New Roman" w:hAnsi="Times New Roman" w:cs="Times New Roman"/>
          <w:sz w:val="24"/>
          <w:szCs w:val="24"/>
        </w:rPr>
        <w:t xml:space="preserve">karena </w:t>
      </w:r>
      <w:r w:rsidRPr="00C04DCD">
        <w:rPr>
          <w:rFonts w:ascii="Times New Roman" w:hAnsi="Times New Roman" w:cs="Times New Roman"/>
          <w:sz w:val="24"/>
          <w:szCs w:val="24"/>
        </w:rPr>
        <w:t xml:space="preserve"> faktor geneologis (pertalian darah). Beda dengan desa di Jawa yang lebih dilihat dari faktor teritorial (wilayah).</w:t>
      </w:r>
      <w:r>
        <w:rPr>
          <w:rFonts w:ascii="Times New Roman" w:hAnsi="Times New Roman" w:cs="Times New Roman"/>
          <w:sz w:val="24"/>
          <w:szCs w:val="24"/>
        </w:rPr>
        <w:t xml:space="preserve"> Nagari lebih mencerminkan hubungan kekerabatan yang sebanarnya, karena terhimpun dari orang-orang yang memiliki hubungan darah (kerabat atau saudara dalam pertalian darah)</w:t>
      </w:r>
    </w:p>
    <w:p w:rsidR="000A4816" w:rsidRDefault="000A4816" w:rsidP="000A4816">
      <w:pPr>
        <w:pStyle w:val="ListParagraph"/>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       Nagari terbentuk melalui urutan yang dimulai dan tersusun secara berurutan mulai dari </w:t>
      </w:r>
      <w:r w:rsidRPr="00C166EA">
        <w:rPr>
          <w:rFonts w:ascii="Times New Roman" w:hAnsi="Times New Roman" w:cs="Times New Roman"/>
          <w:i/>
          <w:sz w:val="24"/>
          <w:szCs w:val="24"/>
        </w:rPr>
        <w:t>taratak</w:t>
      </w:r>
      <w:r>
        <w:rPr>
          <w:rFonts w:ascii="Times New Roman" w:hAnsi="Times New Roman" w:cs="Times New Roman"/>
          <w:sz w:val="24"/>
          <w:szCs w:val="24"/>
        </w:rPr>
        <w:t xml:space="preserve">, taratak menjadi </w:t>
      </w:r>
      <w:r w:rsidRPr="00C166EA">
        <w:rPr>
          <w:rFonts w:ascii="Times New Roman" w:hAnsi="Times New Roman" w:cs="Times New Roman"/>
          <w:i/>
          <w:sz w:val="24"/>
          <w:szCs w:val="24"/>
        </w:rPr>
        <w:t>dusun,</w:t>
      </w:r>
      <w:r>
        <w:rPr>
          <w:rFonts w:ascii="Times New Roman" w:hAnsi="Times New Roman" w:cs="Times New Roman"/>
          <w:sz w:val="24"/>
          <w:szCs w:val="24"/>
        </w:rPr>
        <w:t xml:space="preserve"> dusun menjadi </w:t>
      </w:r>
      <w:r w:rsidRPr="00C166EA">
        <w:rPr>
          <w:rFonts w:ascii="Times New Roman" w:hAnsi="Times New Roman" w:cs="Times New Roman"/>
          <w:i/>
          <w:sz w:val="24"/>
          <w:szCs w:val="24"/>
        </w:rPr>
        <w:t>koto</w:t>
      </w:r>
      <w:r>
        <w:rPr>
          <w:rFonts w:ascii="Times New Roman" w:hAnsi="Times New Roman" w:cs="Times New Roman"/>
          <w:sz w:val="24"/>
          <w:szCs w:val="24"/>
        </w:rPr>
        <w:t xml:space="preserve">, dari koto menjadi </w:t>
      </w:r>
      <w:r w:rsidRPr="00C166EA">
        <w:rPr>
          <w:rFonts w:ascii="Times New Roman" w:hAnsi="Times New Roman" w:cs="Times New Roman"/>
          <w:i/>
          <w:sz w:val="24"/>
          <w:szCs w:val="24"/>
        </w:rPr>
        <w:t>kampung</w:t>
      </w:r>
      <w:r>
        <w:rPr>
          <w:rFonts w:ascii="Times New Roman" w:hAnsi="Times New Roman" w:cs="Times New Roman"/>
          <w:sz w:val="24"/>
          <w:szCs w:val="24"/>
        </w:rPr>
        <w:t xml:space="preserve">, dan akhirnya menjadi </w:t>
      </w:r>
      <w:r w:rsidRPr="00C166EA">
        <w:rPr>
          <w:rFonts w:ascii="Times New Roman" w:hAnsi="Times New Roman" w:cs="Times New Roman"/>
          <w:i/>
          <w:sz w:val="24"/>
          <w:szCs w:val="24"/>
        </w:rPr>
        <w:t>Nagari</w:t>
      </w:r>
      <w:r>
        <w:rPr>
          <w:rFonts w:ascii="Times New Roman" w:hAnsi="Times New Roman" w:cs="Times New Roman"/>
          <w:sz w:val="24"/>
          <w:szCs w:val="24"/>
        </w:rPr>
        <w:t xml:space="preserve">. Jadi Nagari adalah terbentuk dari daerah yang bergabung dari beberapa koto yang dilengkapi dengan pagari (pagar), dinamakan dengan nagari dengan asal kata dipagari dengan aturan (adat), sehingga dalam adat Minangkabau disebuat sebagai:” </w:t>
      </w:r>
      <w:r w:rsidRPr="00D53628">
        <w:rPr>
          <w:rFonts w:ascii="Times New Roman" w:hAnsi="Times New Roman" w:cs="Times New Roman"/>
          <w:i/>
          <w:sz w:val="24"/>
          <w:szCs w:val="24"/>
        </w:rPr>
        <w:t>Nagari bapaga undang, kampuang bapag buek, ketek salingka tanah, gadang balingkuang aua</w:t>
      </w:r>
      <w:r>
        <w:rPr>
          <w:rFonts w:ascii="Times New Roman" w:hAnsi="Times New Roman" w:cs="Times New Roman"/>
          <w:sz w:val="24"/>
          <w:szCs w:val="24"/>
        </w:rPr>
        <w:t xml:space="preserve">” </w:t>
      </w:r>
    </w:p>
    <w:p w:rsidR="004607E5" w:rsidRPr="000B2A55" w:rsidRDefault="000A4816" w:rsidP="000B2A55">
      <w:pPr>
        <w:pStyle w:val="ListParagraph"/>
        <w:spacing w:line="360" w:lineRule="auto"/>
        <w:ind w:left="1701"/>
        <w:jc w:val="both"/>
        <w:rPr>
          <w:rFonts w:ascii="Times New Roman" w:hAnsi="Times New Roman" w:cs="Times New Roman"/>
          <w:sz w:val="24"/>
          <w:szCs w:val="24"/>
          <w:lang w:val="en-US"/>
        </w:rPr>
      </w:pPr>
      <w:r>
        <w:rPr>
          <w:rFonts w:ascii="Times New Roman" w:hAnsi="Times New Roman" w:cs="Times New Roman"/>
          <w:sz w:val="24"/>
          <w:szCs w:val="24"/>
        </w:rPr>
        <w:t xml:space="preserve">       Nagari-nagari di Minangkabau pemerintahannya adalah bersifat serikat (federasi) dimana setiap nagari memiliki kebebasan mengurus dirinya </w:t>
      </w:r>
      <w:r>
        <w:rPr>
          <w:rFonts w:ascii="Times New Roman" w:hAnsi="Times New Roman" w:cs="Times New Roman"/>
          <w:sz w:val="24"/>
          <w:szCs w:val="24"/>
        </w:rPr>
        <w:lastRenderedPageBreak/>
        <w:t xml:space="preserve">masing-masing, seperti terangkum kedalam semboyan </w:t>
      </w:r>
      <w:r w:rsidRPr="005F410F">
        <w:rPr>
          <w:rFonts w:ascii="Times New Roman" w:hAnsi="Times New Roman" w:cs="Times New Roman"/>
          <w:i/>
          <w:sz w:val="24"/>
          <w:szCs w:val="24"/>
        </w:rPr>
        <w:t>adat salingka nagari</w:t>
      </w:r>
      <w:r>
        <w:rPr>
          <w:rFonts w:ascii="Times New Roman" w:hAnsi="Times New Roman" w:cs="Times New Roman"/>
          <w:sz w:val="24"/>
          <w:szCs w:val="24"/>
        </w:rPr>
        <w:t>, yang artinya tiap-tiap nagari berdiri dengan adatnya. Jika dalam Nagari terdapat perselisihan baik masalah ekonomi, sosial maupun politik, penyelesaiannya diselesaiakn ke dalam oleh nagari itu sendiri, tidak diselesaikan di luar nagari  atau bernafas di luar badan, hal demikian sesuai dengan petuah adat yang berbunyi “</w:t>
      </w:r>
      <w:r w:rsidRPr="00610966">
        <w:rPr>
          <w:rFonts w:ascii="Times New Roman" w:hAnsi="Times New Roman" w:cs="Times New Roman"/>
          <w:i/>
          <w:sz w:val="24"/>
          <w:szCs w:val="24"/>
        </w:rPr>
        <w:t>kusuik bulu paruah manyalasaikan, kusuik paruah bulu manyalasaikan</w:t>
      </w:r>
      <w:r>
        <w:rPr>
          <w:rFonts w:ascii="Times New Roman" w:hAnsi="Times New Roman" w:cs="Times New Roman"/>
          <w:sz w:val="24"/>
          <w:szCs w:val="24"/>
        </w:rPr>
        <w:t>.</w:t>
      </w:r>
    </w:p>
    <w:p w:rsidR="000A4816" w:rsidRDefault="000A4816" w:rsidP="000A4816">
      <w:pPr>
        <w:pStyle w:val="ListParagraph"/>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       Nagari di Minangkabau tersusun dalam empat tingkat. </w:t>
      </w:r>
      <w:r w:rsidRPr="00097723">
        <w:rPr>
          <w:rFonts w:ascii="Times New Roman" w:hAnsi="Times New Roman" w:cs="Times New Roman"/>
          <w:b/>
          <w:sz w:val="24"/>
          <w:szCs w:val="24"/>
        </w:rPr>
        <w:t>Tingkat pertama</w:t>
      </w:r>
      <w:r>
        <w:rPr>
          <w:rFonts w:ascii="Times New Roman" w:hAnsi="Times New Roman" w:cs="Times New Roman"/>
          <w:sz w:val="24"/>
          <w:szCs w:val="24"/>
        </w:rPr>
        <w:t xml:space="preserve"> adalah </w:t>
      </w:r>
      <w:r w:rsidRPr="00097723">
        <w:rPr>
          <w:rFonts w:ascii="Times New Roman" w:hAnsi="Times New Roman" w:cs="Times New Roman"/>
          <w:b/>
          <w:i/>
          <w:sz w:val="24"/>
          <w:szCs w:val="24"/>
        </w:rPr>
        <w:t>suku</w:t>
      </w:r>
      <w:r>
        <w:rPr>
          <w:rFonts w:ascii="Times New Roman" w:hAnsi="Times New Roman" w:cs="Times New Roman"/>
          <w:i/>
          <w:sz w:val="24"/>
          <w:szCs w:val="24"/>
        </w:rPr>
        <w:t xml:space="preserve">, </w:t>
      </w:r>
      <w:r>
        <w:rPr>
          <w:rFonts w:ascii="Times New Roman" w:hAnsi="Times New Roman" w:cs="Times New Roman"/>
          <w:sz w:val="24"/>
          <w:szCs w:val="24"/>
        </w:rPr>
        <w:t xml:space="preserve">untuk menjadi nagari sekurang-kurangnya harus memiliki 4 suku.  Hal ini sesuai dengan bidal (peribahasa atau pepatah) Minang yang berbunyi: </w:t>
      </w:r>
      <w:r w:rsidRPr="007E6239">
        <w:rPr>
          <w:rFonts w:ascii="Times New Roman" w:hAnsi="Times New Roman" w:cs="Times New Roman"/>
          <w:i/>
          <w:sz w:val="24"/>
          <w:szCs w:val="24"/>
        </w:rPr>
        <w:t>nagari baampek suku</w:t>
      </w:r>
      <w:r>
        <w:rPr>
          <w:rFonts w:ascii="Times New Roman" w:hAnsi="Times New Roman" w:cs="Times New Roman"/>
          <w:sz w:val="24"/>
          <w:szCs w:val="24"/>
        </w:rPr>
        <w:t xml:space="preserve">, sebuah suku dipimpin oleh Panghulu.  </w:t>
      </w:r>
      <w:r w:rsidRPr="00097723">
        <w:rPr>
          <w:rFonts w:ascii="Times New Roman" w:hAnsi="Times New Roman" w:cs="Times New Roman"/>
          <w:b/>
          <w:sz w:val="24"/>
          <w:szCs w:val="24"/>
        </w:rPr>
        <w:t>Tingkat kedua</w:t>
      </w:r>
      <w:r>
        <w:rPr>
          <w:rFonts w:ascii="Times New Roman" w:hAnsi="Times New Roman" w:cs="Times New Roman"/>
          <w:sz w:val="24"/>
          <w:szCs w:val="24"/>
        </w:rPr>
        <w:t xml:space="preserve"> adalah </w:t>
      </w:r>
      <w:r w:rsidRPr="00097723">
        <w:rPr>
          <w:rFonts w:ascii="Times New Roman" w:hAnsi="Times New Roman" w:cs="Times New Roman"/>
          <w:b/>
          <w:i/>
          <w:sz w:val="24"/>
          <w:szCs w:val="24"/>
        </w:rPr>
        <w:t>paruik</w:t>
      </w:r>
      <w:r>
        <w:rPr>
          <w:rFonts w:ascii="Times New Roman" w:hAnsi="Times New Roman" w:cs="Times New Roman"/>
          <w:sz w:val="24"/>
          <w:szCs w:val="24"/>
        </w:rPr>
        <w:t xml:space="preserve">, adat mengatakan : </w:t>
      </w:r>
      <w:r w:rsidRPr="00610966">
        <w:rPr>
          <w:rFonts w:ascii="Times New Roman" w:hAnsi="Times New Roman" w:cs="Times New Roman"/>
          <w:i/>
          <w:sz w:val="24"/>
          <w:szCs w:val="24"/>
        </w:rPr>
        <w:t>suku bubuah paruik</w:t>
      </w:r>
      <w:r>
        <w:rPr>
          <w:rFonts w:ascii="Times New Roman" w:hAnsi="Times New Roman" w:cs="Times New Roman"/>
          <w:sz w:val="24"/>
          <w:szCs w:val="24"/>
        </w:rPr>
        <w:t xml:space="preserve"> artinya tiap-tiap suku harus ada paruiknya (paruik merupakan satu suku), jika tidak ada maka suku belum memenuhi syarat,  yang berakibat nagari belum boleh dibentuk. Yang dimaksud dengan saparuik adalah satu kesatuan dari orang-orang baik laki-laki maupun perempuan, yang mulanya berasal dari seorang ibu dalam satu angkatan (generasi). Orang-orang dalam  saparuik artinya berasal dari satu pertalian darah dihitung menurut garis moyang asal. Orang </w:t>
      </w:r>
      <w:r w:rsidRPr="00CE0262">
        <w:rPr>
          <w:rFonts w:ascii="Times New Roman" w:hAnsi="Times New Roman" w:cs="Times New Roman"/>
          <w:i/>
          <w:sz w:val="24"/>
          <w:szCs w:val="24"/>
        </w:rPr>
        <w:t xml:space="preserve">saparuik </w:t>
      </w:r>
      <w:r>
        <w:rPr>
          <w:rFonts w:ascii="Times New Roman" w:hAnsi="Times New Roman" w:cs="Times New Roman"/>
          <w:sz w:val="24"/>
          <w:szCs w:val="24"/>
        </w:rPr>
        <w:t xml:space="preserve">dapat dibagi atas jurai adalah satu kelompok anggota paruik yang ada di bawah Kapalo Jurai yang mempunyai hak daulat ke dalam. </w:t>
      </w:r>
      <w:r w:rsidRPr="00BE7CF7">
        <w:rPr>
          <w:rFonts w:ascii="Times New Roman" w:hAnsi="Times New Roman" w:cs="Times New Roman"/>
          <w:b/>
          <w:sz w:val="24"/>
          <w:szCs w:val="24"/>
        </w:rPr>
        <w:t>Tingakat ke tiga</w:t>
      </w:r>
      <w:r>
        <w:rPr>
          <w:rFonts w:ascii="Times New Roman" w:hAnsi="Times New Roman" w:cs="Times New Roman"/>
          <w:sz w:val="24"/>
          <w:szCs w:val="24"/>
        </w:rPr>
        <w:t xml:space="preserve"> adalah  </w:t>
      </w:r>
      <w:r w:rsidRPr="00BE7CF7">
        <w:rPr>
          <w:rFonts w:ascii="Times New Roman" w:hAnsi="Times New Roman" w:cs="Times New Roman"/>
          <w:b/>
          <w:i/>
          <w:sz w:val="24"/>
          <w:szCs w:val="24"/>
        </w:rPr>
        <w:t>kampung</w:t>
      </w:r>
      <w:r>
        <w:rPr>
          <w:rFonts w:ascii="Times New Roman" w:hAnsi="Times New Roman" w:cs="Times New Roman"/>
          <w:sz w:val="24"/>
          <w:szCs w:val="24"/>
        </w:rPr>
        <w:t xml:space="preserve">. Kampung berisi adalah kumpulan keluarga-keluarga yang telah berkembang biak yang tinggal berkelompok (beredekatan) dengan mengusahakan ladang dan sawah masing-masing. Kampung dipimpin oleh Tuo Kampuang atau Pangka tuo Kampuang, yang dipilih diantara salah seorang lelaki yang tua atau dituakan dalam kampung tersebut. Hidup dalam kampung diikat dengan syarat sebagaimana tersebut dalam petitih sebagai berikut:”singok bagisia, halaman salalu, sawah sapamatang, ladang sabintalak, basasok banjarami, batunggua panabangan, bapandam pakuburan”.  </w:t>
      </w:r>
      <w:r w:rsidRPr="00BE7CF7">
        <w:rPr>
          <w:rFonts w:ascii="Times New Roman" w:hAnsi="Times New Roman" w:cs="Times New Roman"/>
          <w:b/>
          <w:sz w:val="24"/>
          <w:szCs w:val="24"/>
        </w:rPr>
        <w:t>Tingkat ke empat</w:t>
      </w:r>
      <w:r>
        <w:rPr>
          <w:rFonts w:ascii="Times New Roman" w:hAnsi="Times New Roman" w:cs="Times New Roman"/>
          <w:sz w:val="24"/>
          <w:szCs w:val="24"/>
        </w:rPr>
        <w:t xml:space="preserve"> adalah </w:t>
      </w:r>
      <w:r w:rsidRPr="00BE7CF7">
        <w:rPr>
          <w:rFonts w:ascii="Times New Roman" w:hAnsi="Times New Roman" w:cs="Times New Roman"/>
          <w:b/>
          <w:i/>
          <w:sz w:val="24"/>
          <w:szCs w:val="24"/>
        </w:rPr>
        <w:t>Rumah Gadang</w:t>
      </w:r>
      <w:r>
        <w:rPr>
          <w:rFonts w:ascii="Times New Roman" w:hAnsi="Times New Roman" w:cs="Times New Roman"/>
          <w:sz w:val="24"/>
          <w:szCs w:val="24"/>
        </w:rPr>
        <w:t xml:space="preserve">.  Tiap-tiap kampung terdiri dari bebrapa rumah gadang. Rumah Gadang ditempati oleh suatu keluarga besar dari sabuah pariuk. Rumah Gadang dipimpin oleh Tungganai, yaitu saudara laki-laki tertua dalam keluarga besar tersebut. </w:t>
      </w:r>
    </w:p>
    <w:p w:rsidR="000A4816" w:rsidRDefault="000A4816" w:rsidP="000A4816">
      <w:pPr>
        <w:pStyle w:val="ListParagraph"/>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lastRenderedPageBreak/>
        <w:t xml:space="preserve">       Menurut undang-undang Nagari di Minangkabau, sebuah nagari sah bila memenuhi syarat-syarat yang disimpulkan dalam tujuh rukun: 1). Dusun-taratak (lambang pemerintahan); 2). Labuah-tapian (labuah berarti urusan hubungan lalu lintas seabgai urat nadi perekonomomian menurut adat, tapian berati lambang kesehatan); 3). Sawah-Ladang (lambang pertanian); 4). Banda-Buatan  (lambang pengairan); 5). Kabau, jawi-tabek, taman-taman (lambang peternakan); 6). Balai-Musajik (balai lambang hukum dan mufakat, Musyajik lambang agama) dan 7). Gelanggang-Pamedanan (gelanggang lambang keolahragaan, pamedanan lambang tempat berhimpun)</w:t>
      </w:r>
    </w:p>
    <w:p w:rsidR="0090225D" w:rsidRDefault="0090225D" w:rsidP="0090225D">
      <w:pPr>
        <w:pStyle w:val="ListParagraph"/>
        <w:spacing w:line="360" w:lineRule="auto"/>
        <w:ind w:left="1701"/>
        <w:jc w:val="both"/>
        <w:rPr>
          <w:rFonts w:ascii="Times New Roman" w:hAnsi="Times New Roman" w:cs="Times New Roman"/>
          <w:sz w:val="24"/>
          <w:szCs w:val="24"/>
        </w:rPr>
      </w:pPr>
      <w:r w:rsidRPr="0090225D">
        <w:rPr>
          <w:rFonts w:ascii="Times New Roman" w:hAnsi="Times New Roman" w:cs="Times New Roman"/>
          <w:sz w:val="24"/>
          <w:szCs w:val="24"/>
        </w:rPr>
        <w:t>Melalui SK Gubernur No 347/GSB/1984 maka nagari kemudian hanya menjadi kesatuan masyarakat hukum adat setelah sebelumnya juga merupakan kesatuan pemerintahan terendah. Pengaturan mengenai urusan adat diserahkan kepada Kerapatan Adat Nagari (KAN) yang merupakan kumpulan niniak mamak, cadiak pandai dan alim ulama (tali tigo sapilin, tungku tigo sajarangan) dalam nagari tersebut. Jadi, walaupun selama pemerintahan desa, nagari seolah-olah tidak ada, namun secara de facto, pemerintahan nagari masih berjalan, namun hanya mengurusi masalah yang berkaitan dengan kegiatan adat-istiadat. Ini disebabkan pemerintahan desa tidak bisa menggantikan fungsi informal dari pemerintahan nagari. Dengan demikian, pada masa tersebut terjadi pemisahan yang tajam antara unsur adat dengan unsur administrasi pemerintahan.</w:t>
      </w:r>
    </w:p>
    <w:p w:rsidR="000A4816" w:rsidRDefault="000A4816" w:rsidP="000A4816">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A.3.b Fungsi Nagari</w:t>
      </w:r>
    </w:p>
    <w:p w:rsidR="004607E5" w:rsidRDefault="000A4816" w:rsidP="000A4816">
      <w:pPr>
        <w:pStyle w:val="ListParagraph"/>
        <w:spacing w:line="360" w:lineRule="auto"/>
        <w:ind w:left="1701"/>
        <w:jc w:val="both"/>
        <w:rPr>
          <w:rFonts w:ascii="Times New Roman" w:hAnsi="Times New Roman" w:cs="Times New Roman"/>
          <w:sz w:val="24"/>
          <w:szCs w:val="24"/>
        </w:rPr>
      </w:pPr>
      <w:r w:rsidRPr="00C166EA">
        <w:rPr>
          <w:rFonts w:ascii="Times New Roman" w:hAnsi="Times New Roman" w:cs="Times New Roman"/>
          <w:sz w:val="24"/>
          <w:szCs w:val="24"/>
        </w:rPr>
        <w:t>Pemerintahan Nagari sudah berkembang jauh sebelum Belanda menjajah Indonesia</w:t>
      </w:r>
      <w:r>
        <w:rPr>
          <w:rFonts w:ascii="Times New Roman" w:hAnsi="Times New Roman" w:cs="Times New Roman"/>
          <w:sz w:val="24"/>
          <w:szCs w:val="24"/>
        </w:rPr>
        <w:t xml:space="preserve">, dengan tatanan </w:t>
      </w:r>
      <w:r w:rsidRPr="00C166EA">
        <w:rPr>
          <w:rFonts w:ascii="Times New Roman" w:hAnsi="Times New Roman" w:cs="Times New Roman"/>
          <w:sz w:val="24"/>
          <w:szCs w:val="24"/>
        </w:rPr>
        <w:t>demokrasi yang lebih tua daripada di Eropa</w:t>
      </w:r>
      <w:r>
        <w:rPr>
          <w:rStyle w:val="FootnoteReference"/>
          <w:rFonts w:ascii="Times New Roman" w:hAnsi="Times New Roman" w:cs="Times New Roman"/>
          <w:sz w:val="24"/>
          <w:szCs w:val="24"/>
        </w:rPr>
        <w:footnoteReference w:id="64"/>
      </w:r>
      <w:r w:rsidRPr="00C166EA">
        <w:rPr>
          <w:rFonts w:ascii="Times New Roman" w:hAnsi="Times New Roman" w:cs="Times New Roman"/>
          <w:sz w:val="24"/>
          <w:szCs w:val="24"/>
        </w:rPr>
        <w:t xml:space="preserve">. </w:t>
      </w:r>
      <w:r>
        <w:rPr>
          <w:rFonts w:ascii="Times New Roman" w:hAnsi="Times New Roman" w:cs="Times New Roman"/>
          <w:sz w:val="24"/>
          <w:szCs w:val="24"/>
        </w:rPr>
        <w:t xml:space="preserve">Meskipun secara adat mandiri, sebagai bagian wilayah Pemerintahan Republik Indonesia, Nagari diatur oleh Pemerintah. Melalui Peraturan Daerah No. 13 Tahun 1983 tentang , digantikan dengan Perda Propinsi Sumatera Barat No. 9 Tahun 2000 tentang Ketentuan Pokok </w:t>
      </w:r>
      <w:r w:rsidRPr="005E5327">
        <w:rPr>
          <w:rFonts w:ascii="Times New Roman" w:hAnsi="Times New Roman" w:cs="Times New Roman"/>
          <w:sz w:val="24"/>
          <w:szCs w:val="24"/>
        </w:rPr>
        <w:t xml:space="preserve">Pemerintahan Nagari. Dasar pertimbangan perubahan tersebut adalah  perubahan paradigma penyelenggaraan pemerintahan sebagaimana dimaksud dalam </w:t>
      </w:r>
      <w:r w:rsidRPr="005E5327">
        <w:rPr>
          <w:rFonts w:ascii="Times New Roman" w:hAnsi="Times New Roman" w:cs="Times New Roman"/>
          <w:sz w:val="24"/>
          <w:szCs w:val="24"/>
        </w:rPr>
        <w:lastRenderedPageBreak/>
        <w:t>Undang-undang Nomor 22 Tahun 1999 tentang Pemerintahan Daerah, yang memberi peluang kepada Daerah untuk mengatur dan mengurus rumah tangganya sendiri termasuk menyesuaikan bentuk dan susunan Pemerintahan Desa Berdasarkan asal usul dan kondisi so</w:t>
      </w:r>
      <w:r>
        <w:rPr>
          <w:rFonts w:ascii="Times New Roman" w:hAnsi="Times New Roman" w:cs="Times New Roman"/>
          <w:sz w:val="24"/>
          <w:szCs w:val="24"/>
        </w:rPr>
        <w:t>s</w:t>
      </w:r>
      <w:r w:rsidRPr="005E5327">
        <w:rPr>
          <w:rFonts w:ascii="Times New Roman" w:hAnsi="Times New Roman" w:cs="Times New Roman"/>
          <w:sz w:val="24"/>
          <w:szCs w:val="24"/>
        </w:rPr>
        <w:t xml:space="preserve">ial masyarakat setempat harus dimanfaatkan sebagaimana mestinya menata kembali pemerintahan Nagari demi kemajuan masyarakat Sumatera </w:t>
      </w:r>
    </w:p>
    <w:p w:rsidR="004607E5" w:rsidRDefault="004607E5" w:rsidP="000A4816">
      <w:pPr>
        <w:pStyle w:val="ListParagraph"/>
        <w:spacing w:line="360" w:lineRule="auto"/>
        <w:ind w:left="1701"/>
        <w:jc w:val="both"/>
        <w:rPr>
          <w:rFonts w:ascii="Times New Roman" w:hAnsi="Times New Roman" w:cs="Times New Roman"/>
          <w:sz w:val="24"/>
          <w:szCs w:val="24"/>
        </w:rPr>
      </w:pPr>
    </w:p>
    <w:p w:rsidR="000A4816" w:rsidRDefault="000A4816" w:rsidP="000A4816">
      <w:pPr>
        <w:pStyle w:val="ListParagraph"/>
        <w:spacing w:line="360" w:lineRule="auto"/>
        <w:ind w:left="1701"/>
        <w:jc w:val="both"/>
        <w:rPr>
          <w:rFonts w:ascii="Times New Roman" w:hAnsi="Times New Roman" w:cs="Times New Roman"/>
          <w:sz w:val="24"/>
          <w:szCs w:val="24"/>
        </w:rPr>
      </w:pPr>
      <w:r w:rsidRPr="005E5327">
        <w:rPr>
          <w:rFonts w:ascii="Times New Roman" w:hAnsi="Times New Roman" w:cs="Times New Roman"/>
          <w:sz w:val="24"/>
          <w:szCs w:val="24"/>
        </w:rPr>
        <w:t xml:space="preserve">Barat berdasarkan </w:t>
      </w:r>
      <w:r w:rsidRPr="005E5327">
        <w:rPr>
          <w:rFonts w:ascii="Times New Roman" w:hAnsi="Times New Roman" w:cs="Times New Roman"/>
          <w:i/>
          <w:sz w:val="24"/>
          <w:szCs w:val="24"/>
        </w:rPr>
        <w:t>adat basandi syarak, syarakbasandi kitabullah, syarak mangato adat memakai alam takambang jadi guru</w:t>
      </w:r>
      <w:r>
        <w:rPr>
          <w:rFonts w:ascii="Times New Roman" w:hAnsi="Times New Roman" w:cs="Times New Roman"/>
          <w:sz w:val="24"/>
          <w:szCs w:val="24"/>
        </w:rPr>
        <w:t xml:space="preserve">. </w:t>
      </w:r>
    </w:p>
    <w:p w:rsidR="000A4816" w:rsidRDefault="000A4816" w:rsidP="000A4816">
      <w:pPr>
        <w:pStyle w:val="ListParagraph"/>
        <w:spacing w:line="360" w:lineRule="auto"/>
        <w:ind w:left="1701"/>
        <w:jc w:val="both"/>
        <w:rPr>
          <w:rFonts w:ascii="Times New Roman" w:hAnsi="Times New Roman" w:cs="Times New Roman"/>
          <w:sz w:val="24"/>
          <w:szCs w:val="24"/>
        </w:rPr>
      </w:pPr>
      <w:r w:rsidRPr="005E5327">
        <w:rPr>
          <w:rFonts w:ascii="Times New Roman" w:hAnsi="Times New Roman" w:cs="Times New Roman"/>
          <w:sz w:val="24"/>
          <w:szCs w:val="24"/>
        </w:rPr>
        <w:t>Untuk mengatur dan mengurus kepentingan masyarakat Nagari,</w:t>
      </w:r>
      <w:r>
        <w:rPr>
          <w:rFonts w:ascii="Times New Roman" w:hAnsi="Times New Roman" w:cs="Times New Roman"/>
          <w:sz w:val="24"/>
          <w:szCs w:val="24"/>
        </w:rPr>
        <w:t xml:space="preserve"> menurut ketentuan Pasal 4 dilakukan oleh </w:t>
      </w:r>
      <w:r w:rsidRPr="005E5327">
        <w:rPr>
          <w:rFonts w:ascii="Times New Roman" w:hAnsi="Times New Roman" w:cs="Times New Roman"/>
          <w:sz w:val="24"/>
          <w:szCs w:val="24"/>
        </w:rPr>
        <w:t xml:space="preserve"> Badan Perwakilan Anak Nagari dan Badan Musyawarah Adat dan Syarak Nagari.</w:t>
      </w:r>
      <w:r>
        <w:rPr>
          <w:rFonts w:ascii="Times New Roman" w:hAnsi="Times New Roman" w:cs="Times New Roman"/>
          <w:sz w:val="24"/>
          <w:szCs w:val="24"/>
        </w:rPr>
        <w:t xml:space="preserve"> Berdasarkan Passal 5 </w:t>
      </w:r>
      <w:r w:rsidRPr="00CA44F3">
        <w:rPr>
          <w:rFonts w:ascii="Times New Roman" w:hAnsi="Times New Roman" w:cs="Times New Roman"/>
          <w:sz w:val="24"/>
          <w:szCs w:val="24"/>
        </w:rPr>
        <w:t>Perda No. 9 Tahun 2000, Pemerintah Nagari dipimpin oleh wali Nagari yang dipilih langsung oleh warga Nagari, termasuk para perantau yang sedang berada di Nagari; dibantu oleh sekretaris Nagari dan Perangkat Lainnya. Sedangkan Badan Perwakilan Anak Nagari terdiri dari Anggota-anggota yang dipilih oleh warga masyarakat Nagari, untuk Badan Musyawarah Adat dan Syarak Nagari terdiri dari utusan Ninik Mamak, Alim Ulama, Cerdik Pandai, Bundo Kanduang dan komponen masyarakat lainnya yang tumbuh dan berkembang dalam Nagari. Susunan Organisasi dan tata kerja Pemerintahan Nagari, Badan Perwakilan Anak Nagari dan Badan Musyawarah Adat dan Syarak Nagari diatur dengan Peraturan Daerah Kabupaten.</w:t>
      </w:r>
    </w:p>
    <w:p w:rsidR="000A4816" w:rsidRDefault="000A4816" w:rsidP="000A4816">
      <w:pPr>
        <w:pStyle w:val="ListParagraph"/>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       Dengan berlakunya Perda Pripinsi Sumatera Barat No. 9 Tahun 2000 fungsi Lembaga Adat Nagari (LAN) terbatas pada </w:t>
      </w:r>
      <w:r w:rsidRPr="00E01CEA">
        <w:rPr>
          <w:rFonts w:ascii="Times New Roman" w:hAnsi="Times New Roman" w:cs="Times New Roman"/>
          <w:sz w:val="24"/>
          <w:szCs w:val="24"/>
        </w:rPr>
        <w:t>menyelesaikan</w:t>
      </w:r>
      <w:r>
        <w:rPr>
          <w:rFonts w:ascii="Times New Roman" w:hAnsi="Times New Roman" w:cs="Times New Roman"/>
          <w:sz w:val="24"/>
          <w:szCs w:val="24"/>
        </w:rPr>
        <w:t xml:space="preserve"> perkara keperdataan khususnya </w:t>
      </w:r>
      <w:r w:rsidRPr="00E01CEA">
        <w:rPr>
          <w:rFonts w:ascii="Times New Roman" w:hAnsi="Times New Roman" w:cs="Times New Roman"/>
          <w:sz w:val="24"/>
          <w:szCs w:val="24"/>
        </w:rPr>
        <w:t>sengketa sako dan pusako menurut ketentuan sepanjang adat yang berlaku di Nagari, dalam bentuk Putusan Perdamaian</w:t>
      </w:r>
      <w:r>
        <w:rPr>
          <w:rFonts w:ascii="Times New Roman" w:hAnsi="Times New Roman" w:cs="Times New Roman"/>
          <w:sz w:val="24"/>
          <w:szCs w:val="24"/>
        </w:rPr>
        <w:t xml:space="preserve"> (pasal 19)</w:t>
      </w:r>
      <w:r w:rsidRPr="00E01CEA">
        <w:rPr>
          <w:rFonts w:ascii="Times New Roman" w:hAnsi="Times New Roman" w:cs="Times New Roman"/>
          <w:sz w:val="24"/>
          <w:szCs w:val="24"/>
        </w:rPr>
        <w:t xml:space="preserve">. Bilamana tidak tercapai penyelesaian melalui Lembaga Adat Nagari, maka pihak-pihak yang bersangkutan dapat meneruskan perkaranya ke Pengadilan Negeri. </w:t>
      </w:r>
      <w:r>
        <w:rPr>
          <w:rFonts w:ascii="Times New Roman" w:hAnsi="Times New Roman" w:cs="Times New Roman"/>
          <w:sz w:val="24"/>
          <w:szCs w:val="24"/>
        </w:rPr>
        <w:t xml:space="preserve">Hal demikian berbeda dengan tugas menurut Perda No. 13 Tahun 1983, dimana melalui Kerapatan Adat Nagari,  Nagari dapat menyelesaikan perkara-perkara adat dan adat istiadat (termasuk penyelesaian perkara pidana.pen) </w:t>
      </w:r>
    </w:p>
    <w:p w:rsidR="004607E5" w:rsidRPr="000B2A55" w:rsidRDefault="000A4816" w:rsidP="000B2A55">
      <w:pPr>
        <w:pStyle w:val="ListParagraph"/>
        <w:spacing w:line="360" w:lineRule="auto"/>
        <w:ind w:left="1701"/>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       Dengan disahkannya Undang-Undang No. </w:t>
      </w:r>
      <w:r w:rsidRPr="000C3044">
        <w:rPr>
          <w:rFonts w:ascii="Times New Roman" w:hAnsi="Times New Roman" w:cs="Times New Roman"/>
          <w:sz w:val="24"/>
          <w:szCs w:val="24"/>
        </w:rPr>
        <w:t xml:space="preserve">23 Tahun 2004 Tentang Pemerintahan Daerah. untuk meningkatkan efisiensi dan efektifitas dalam penyelenggaraan pemerintahan daerah dan UU No.2 Tahun 1999 dianggap sudah tidak sesuai lagi dengan perkembangan keadaan, ketatanegaraan, dan </w:t>
      </w:r>
    </w:p>
    <w:p w:rsidR="000A4816" w:rsidRDefault="000A4816" w:rsidP="000A4816">
      <w:pPr>
        <w:pStyle w:val="ListParagraph"/>
        <w:spacing w:line="360" w:lineRule="auto"/>
        <w:ind w:left="1701"/>
        <w:jc w:val="both"/>
        <w:rPr>
          <w:rFonts w:ascii="Times New Roman" w:eastAsia="Times New Roman" w:hAnsi="Times New Roman" w:cs="Times New Roman"/>
          <w:color w:val="333333"/>
          <w:sz w:val="24"/>
          <w:szCs w:val="24"/>
          <w:lang w:eastAsia="id-ID"/>
        </w:rPr>
      </w:pPr>
      <w:r w:rsidRPr="000C3044">
        <w:rPr>
          <w:rFonts w:ascii="Times New Roman" w:hAnsi="Times New Roman" w:cs="Times New Roman"/>
          <w:sz w:val="24"/>
          <w:szCs w:val="24"/>
        </w:rPr>
        <w:t>tuntutan penyelenggaraan otonomi daerah</w:t>
      </w:r>
      <w:r>
        <w:rPr>
          <w:rFonts w:ascii="Times New Roman" w:hAnsi="Times New Roman" w:cs="Times New Roman"/>
          <w:sz w:val="24"/>
          <w:szCs w:val="24"/>
        </w:rPr>
        <w:t xml:space="preserve">. Sejalan dengan itu </w:t>
      </w:r>
      <w:r w:rsidRPr="000C3044">
        <w:rPr>
          <w:rFonts w:ascii="Times New Roman" w:hAnsi="Times New Roman" w:cs="Times New Roman"/>
          <w:sz w:val="24"/>
          <w:szCs w:val="24"/>
        </w:rPr>
        <w:t xml:space="preserve">keluar Peraturan Daerah Nomor 2 Tahun 2006 Tentang Ketentuan Pokok </w:t>
      </w:r>
      <w:r w:rsidRPr="002359DA">
        <w:rPr>
          <w:rFonts w:ascii="Times New Roman" w:hAnsi="Times New Roman" w:cs="Times New Roman"/>
          <w:sz w:val="24"/>
          <w:szCs w:val="24"/>
        </w:rPr>
        <w:t>Pemerintahan Nagari, yang juga mengatur tentang  P</w:t>
      </w:r>
      <w:r w:rsidRPr="000C3044">
        <w:rPr>
          <w:rFonts w:ascii="Times New Roman" w:eastAsia="Times New Roman" w:hAnsi="Times New Roman" w:cs="Times New Roman"/>
          <w:color w:val="333333"/>
          <w:sz w:val="24"/>
          <w:szCs w:val="24"/>
          <w:lang w:eastAsia="id-ID"/>
        </w:rPr>
        <w:t>asal 29Tugas dan fungsi, susunan dan kedudukan serta hak dan kewajiban KAN</w:t>
      </w:r>
      <w:r w:rsidRPr="002359DA">
        <w:rPr>
          <w:rFonts w:ascii="Times New Roman" w:eastAsia="Times New Roman" w:hAnsi="Times New Roman" w:cs="Times New Roman"/>
          <w:color w:val="333333"/>
          <w:sz w:val="24"/>
          <w:szCs w:val="24"/>
          <w:lang w:eastAsia="id-ID"/>
        </w:rPr>
        <w:t xml:space="preserve">, yang pengaturannya diserahkan kepada Peraturan Daerah Kabupaten /Kota. </w:t>
      </w:r>
    </w:p>
    <w:p w:rsidR="000A4816" w:rsidRPr="002359DA" w:rsidRDefault="000A4816" w:rsidP="000A4816">
      <w:pPr>
        <w:pStyle w:val="ListParagraph"/>
        <w:spacing w:line="360" w:lineRule="auto"/>
        <w:ind w:left="1701"/>
        <w:jc w:val="both"/>
        <w:rPr>
          <w:rFonts w:ascii="Times New Roman" w:eastAsia="Times New Roman" w:hAnsi="Times New Roman" w:cs="Times New Roman"/>
          <w:color w:val="333333"/>
          <w:sz w:val="24"/>
          <w:szCs w:val="24"/>
          <w:lang w:eastAsia="id-ID"/>
        </w:rPr>
      </w:pPr>
      <w:r w:rsidRPr="002359DA">
        <w:rPr>
          <w:rFonts w:ascii="Times New Roman" w:eastAsia="Times New Roman" w:hAnsi="Times New Roman" w:cs="Times New Roman"/>
          <w:color w:val="333333"/>
          <w:sz w:val="24"/>
          <w:szCs w:val="24"/>
          <w:lang w:eastAsia="id-ID"/>
        </w:rPr>
        <w:t>Berkaitan dengan pelaksanaan penegakan (ketentaun adat dan adat istiadat) dalam Pasal 32 dinyatakan bahwa (1) Seluruh warga masyarakat anak nagari mempunyai kewajiban dan tanggungjawab untuk menjaga, mempertahankan dan mengembangkan nilai-nilai syarak, adat dan budaya di nagari. (2) Seluruh warga masyarakat anak nagari mempunyai kewajiban dan tanggungjawab dalam hal penegakan untuk terlaksananya dengan baik nilai-nilai syarak, adat dan budaya di nagari. (3) Pelanggaran terhadap sistem nilai syarak, adat dan budaya yang berlaku diberikan sanksi sesuai dengan adat salingka nagari yang diatur dengan Peraturan Nagari. (4) Tata cara pelaksanaan, penegakan dan sanksi sebagaimana ayat (1),(2) dan (3) diatur secara teknis dengan Peraturan Nagari dan mengacu kepada pedoman yang diterbitkan melalui Peraturan Daerah Kabupaten / Kota.</w:t>
      </w:r>
    </w:p>
    <w:p w:rsidR="000A4816" w:rsidRDefault="000A4816" w:rsidP="000A481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A.4 Undang-Undang di Minangkabau</w:t>
      </w:r>
    </w:p>
    <w:p w:rsidR="000A4816" w:rsidRDefault="000A4816" w:rsidP="000A4816">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A.4.a Sumber Hukum Undang Minangkabau</w:t>
      </w:r>
    </w:p>
    <w:p w:rsidR="000A4816" w:rsidRDefault="000A4816" w:rsidP="000A4816">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Sumber hukum di Minangkabau ialah:</w:t>
      </w:r>
      <w:r>
        <w:rPr>
          <w:rStyle w:val="FootnoteReference"/>
          <w:rFonts w:ascii="Times New Roman" w:hAnsi="Times New Roman" w:cs="Times New Roman"/>
          <w:sz w:val="24"/>
          <w:szCs w:val="24"/>
        </w:rPr>
        <w:footnoteReference w:id="65"/>
      </w:r>
      <w:r>
        <w:rPr>
          <w:rFonts w:ascii="Times New Roman" w:hAnsi="Times New Roman" w:cs="Times New Roman"/>
          <w:sz w:val="24"/>
          <w:szCs w:val="24"/>
        </w:rPr>
        <w:t xml:space="preserve"> a. Kitabullah (Al Qur’an); b. Sunnah Rosulullah  Muhammad; c. Qiyas (percontohan/analog); d. Ijma’ (kesepakatan) oleh ilmuwan yang ditetapkan untuk mewakili masyarakat; dan e. Al ‘Adat kebiasaan masyarakat yangn tidak bertentangan dengan Al Qur’nan, Sunnah, Qias dan kesepakatan yang telah dibuat.</w:t>
      </w:r>
    </w:p>
    <w:p w:rsidR="000A4816" w:rsidRDefault="000A4816" w:rsidP="000A4816">
      <w:pPr>
        <w:pStyle w:val="ListParagraph"/>
        <w:spacing w:line="360" w:lineRule="auto"/>
        <w:ind w:left="1701" w:hanging="567"/>
        <w:jc w:val="both"/>
        <w:rPr>
          <w:rFonts w:ascii="Times New Roman" w:hAnsi="Times New Roman" w:cs="Times New Roman"/>
          <w:sz w:val="24"/>
          <w:szCs w:val="24"/>
        </w:rPr>
      </w:pPr>
      <w:r>
        <w:rPr>
          <w:rFonts w:ascii="Times New Roman" w:hAnsi="Times New Roman" w:cs="Times New Roman"/>
          <w:sz w:val="24"/>
          <w:szCs w:val="24"/>
        </w:rPr>
        <w:t xml:space="preserve">A.4.a.1 Kitabullah  (Al Qur’an).   </w:t>
      </w:r>
    </w:p>
    <w:p w:rsidR="004607E5" w:rsidRPr="000B2A55" w:rsidRDefault="000A4816" w:rsidP="000B2A55">
      <w:pPr>
        <w:pStyle w:val="ListParagraph"/>
        <w:spacing w:line="360" w:lineRule="auto"/>
        <w:ind w:left="1701" w:hanging="567"/>
        <w:jc w:val="both"/>
        <w:rPr>
          <w:rFonts w:ascii="Times New Roman" w:hAnsi="Times New Roman" w:cs="Times New Roman"/>
          <w:sz w:val="24"/>
          <w:szCs w:val="24"/>
          <w:lang w:val="en-US"/>
        </w:rPr>
      </w:pPr>
      <w:r>
        <w:rPr>
          <w:rFonts w:ascii="Times New Roman" w:hAnsi="Times New Roman" w:cs="Times New Roman"/>
          <w:sz w:val="24"/>
          <w:szCs w:val="24"/>
        </w:rPr>
        <w:t xml:space="preserve">                Perkataan Muhammad dibagi menjadi empat tingkat yaitu :  a. Kitabullah Al Qur’an,  adalah berupa ucapan Rusulullah berupa Wahyu </w:t>
      </w:r>
      <w:r>
        <w:rPr>
          <w:rFonts w:ascii="Times New Roman" w:hAnsi="Times New Roman" w:cs="Times New Roman"/>
          <w:sz w:val="24"/>
          <w:szCs w:val="24"/>
        </w:rPr>
        <w:lastRenderedPageBreak/>
        <w:t>Allah sebagai kitab Al Qur’an, berkaitan dengan hal ini Rasulluah  berkata ”yang saya ucapkan ini adalah wahyu Allah sebagai kita Al Qur’an. Kata-</w:t>
      </w:r>
    </w:p>
    <w:p w:rsidR="000A4816" w:rsidRDefault="000B2A55" w:rsidP="000A4816">
      <w:pPr>
        <w:pStyle w:val="ListParagraph"/>
        <w:spacing w:line="360" w:lineRule="auto"/>
        <w:ind w:left="1701" w:hanging="567"/>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0A4816">
        <w:rPr>
          <w:rFonts w:ascii="Times New Roman" w:hAnsi="Times New Roman" w:cs="Times New Roman"/>
          <w:sz w:val="24"/>
          <w:szCs w:val="24"/>
        </w:rPr>
        <w:t xml:space="preserve">katanya hurufnya dan letak kalimatnya dalam Qur;an ditetapkan oleh Allah; b. Hadis Qudsi, adalah perkataan Rusulullah dimana beliau mengatakan” yang saya ucapkan ini adalah  dari Allah, kata-kata dan sususnan kalimatnya dari saya sendiri”; c. Hadits, adalah ucapan dari Rasulullah. Dalam hal ini bertanya orang kepada Rasulullah, yang rasul ucapkan itu perkataan Rasulullah atau ucapan pribadimu. Jawab Rasulullah. Yang aku ucapkan itu adalah dari Rusulullah. Maka shahabat mematuhinya walaupun kurang menyetujuinya,s eperti kejadian diperjanjian Hudaibiyah; d. Ucapan pribadi Muhammad. Seperti kejadian pada perang Khadak. Rasulullah mengatakan sebaiknya pasukan Quraisy yang akan menyerang Madinah kita nanti di luar kota. Bertanya beberapa sahabat. Apakah pendapat itu pendapat pribadi Muhammad atau pendapat Rasulullah. Jawab beliau pendapat pribadi Muhammad.    </w:t>
      </w:r>
    </w:p>
    <w:p w:rsidR="000A4816" w:rsidRDefault="000A4816" w:rsidP="000A4816">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A.4.a.2 Sunnah Rusulullah Muhammad</w:t>
      </w:r>
    </w:p>
    <w:p w:rsidR="000A4816" w:rsidRDefault="000A4816" w:rsidP="000A4816">
      <w:pPr>
        <w:pStyle w:val="ListParagraph"/>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       Sunnah Rasul adalah perkataan dan perbuatan Rasulullah Muhammad Saw. Hadits itu dikategorikan kepada sahih mutawatir, sahih , sunan, dha’if mardud dan bathil. Perkataan Rasulullah itu ada empat tingkat, pertama perkataan Rasulullah yang merupakan Kitabullah Al Qur’an, kedua perkataan Rasulullah yang merupakan hadits qutsi, ketiga perkataan Rasulullah yang merupakan hadits, dan keempat perkataan Muhammad bukan sebagai Rasulullah tetapi perkataan sebagai manusia biasa.      </w:t>
      </w:r>
    </w:p>
    <w:p w:rsidR="000A4816" w:rsidRDefault="000A4816" w:rsidP="000A4816">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A.4.a.3 Qiyas (percontohan/analog)</w:t>
      </w:r>
    </w:p>
    <w:p w:rsidR="000A4816" w:rsidRDefault="000A4816" w:rsidP="000A4816">
      <w:pPr>
        <w:pStyle w:val="ListParagraph"/>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       Qiyas berarti percontohan. Dalam bahasa Belanda disebut analog. Qiyas hukum yang utama ialah qiyas kepada kesepakatan shahabat dizaman Khalifah Rasyidin dan kesepakatan dizaman Tabi’n. Juga termasuk qiyas percontohan kepada sahabat utama dan tabi’n. Bersepakat (berijma’) pemuka Minangkabau berpedoman pada buku-buku, Kitab dizaman Khulafa Ur Rasidin ialah: a. Ahkamul Sulthaniah tulisan al Mawardi, berbicara tentang hukum, akidah, tata negara dan militer; b. Kitab akhbar ul Khudat tulisan Muhammad al Khaf al Waqi’; c. Kitab Majelis ul Wadail ila akbasul Awwail oleh Iqdul Faridh dan; d. Kitab il wal Tabyin oleh Al Jahiz.      </w:t>
      </w:r>
    </w:p>
    <w:p w:rsidR="004607E5" w:rsidRDefault="004607E5" w:rsidP="000A4816">
      <w:pPr>
        <w:pStyle w:val="ListParagraph"/>
        <w:spacing w:line="360" w:lineRule="auto"/>
        <w:ind w:left="1701"/>
        <w:jc w:val="both"/>
        <w:rPr>
          <w:rFonts w:ascii="Times New Roman" w:hAnsi="Times New Roman" w:cs="Times New Roman"/>
          <w:sz w:val="24"/>
          <w:szCs w:val="24"/>
        </w:rPr>
      </w:pPr>
    </w:p>
    <w:p w:rsidR="004607E5" w:rsidRDefault="004607E5" w:rsidP="000A4816">
      <w:pPr>
        <w:pStyle w:val="ListParagraph"/>
        <w:spacing w:line="360" w:lineRule="auto"/>
        <w:ind w:left="1701"/>
        <w:jc w:val="both"/>
        <w:rPr>
          <w:rFonts w:ascii="Times New Roman" w:hAnsi="Times New Roman" w:cs="Times New Roman"/>
          <w:sz w:val="24"/>
          <w:szCs w:val="24"/>
        </w:rPr>
      </w:pPr>
    </w:p>
    <w:p w:rsidR="000A4816" w:rsidRDefault="000A4816" w:rsidP="000A4816">
      <w:pPr>
        <w:pStyle w:val="ListParagraph"/>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 Kitab hukum dizaman tabi’in yang disepakati sebagai pedoman hukum Minangkabau adalah:  a. Al Majmu’, ditulis oleh Zaid bi Ali Zainal Abidin bin Huasain bi Ali bin Abi Thalib (w. 122H/740M); b. Al Garaj, ditulis oleh Abu Yusuf Yakub Al Kindi (w. 182H/798M) tentang pajak bumi; c. Ilmun Nafs tentang Jiwa, tulisan Abu Yusuf Yakub Al Kindi (w.182H/798M), adalah merupakan buku pedoman pendidikan di Minangkabau. </w:t>
      </w:r>
    </w:p>
    <w:p w:rsidR="000A4816" w:rsidRDefault="000A4816" w:rsidP="000A4816">
      <w:pPr>
        <w:pStyle w:val="ListParagraph"/>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       Setelah Bai’ah Marapalam orang Minagkabau menambah buku pedoman hukumnya dengan: a. Al Bahr az Zakhkha al Jami’li Mazahib ulama al Amsar, ditulis oleh Ahmad bin Yahya al Mu’tada (w. 840H/1437M), berisi tentang hukum, akidah, ibadah, muamalah dan akhlag; b. Kanun Nimmah tulisan Sulaiaman al Kanuni. Buku ini merupakan pegangan hukum kekhalifahan Turki Utsmani yang beraliran Ahli Sunah Wal Jama’ah Syafi’iyah, bentuknya sudah berkodefikasi hukum telah diberi berfasal dan berayat-ayat dan bernomor.  </w:t>
      </w:r>
    </w:p>
    <w:p w:rsidR="000A4816" w:rsidRDefault="000A4816" w:rsidP="000A4816">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A.4.a.4 Ijma’ (kesepakatan) </w:t>
      </w:r>
    </w:p>
    <w:p w:rsidR="000A4816" w:rsidRDefault="000A4816" w:rsidP="000A4816">
      <w:pPr>
        <w:pStyle w:val="ListParagraph"/>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       Ijma’ artinya kesepakata, ijma’ tertinggi yang paling utama di Minangkabau adalah Keputusan Rapat di atas bukit Marapalam. Rapat di atas Bukit Marapalam ini diadakan atas inisiatif Maharaja Diraja Alam Minangkabau, Bakelik Alam Tuanku Maharajo Sakti, Sulthan Alif Khalifatullah; dibantu oleh Dt. Bandaro Putiah, Pucuak Adat Bungo Stangkai Sungai Tarab, yang diadakan di bulan Sya’ban tahun 804H, atau diperkirakan tahun 1403 M</w:t>
      </w:r>
      <w:r>
        <w:rPr>
          <w:rStyle w:val="FootnoteReference"/>
          <w:rFonts w:ascii="Times New Roman" w:hAnsi="Times New Roman" w:cs="Times New Roman"/>
          <w:sz w:val="24"/>
          <w:szCs w:val="24"/>
        </w:rPr>
        <w:footnoteReference w:id="66"/>
      </w:r>
      <w:r>
        <w:rPr>
          <w:rFonts w:ascii="Times New Roman" w:hAnsi="Times New Roman" w:cs="Times New Roman"/>
          <w:sz w:val="24"/>
          <w:szCs w:val="24"/>
        </w:rPr>
        <w:t xml:space="preserve">. </w:t>
      </w:r>
    </w:p>
    <w:p w:rsidR="000A4816" w:rsidRDefault="000A4816" w:rsidP="000A4816">
      <w:pPr>
        <w:pStyle w:val="ListParagraph"/>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       Ijma’ tingkat kedua di Minangkabau ialah Keputusan Limbago Rajo Nan Tigo Selo. Ijma’ tingkat ketiga di Minagkabau adalah Keputusan Lembaga lain yang lebih tinggi dari Lembaga Nagari di Minangkabau. Ijma’ tingkat keempat ialah keputusan Lembaga Nagari yang ditetapkan untuk sesuatu. Lembaga untuk mengangkat lembaga Pemerintahan Nagari dan lembaga badan usaha Nagari dan atau lembaga lain ialah lembaga Tungku Tigo Sajarangan</w:t>
      </w:r>
      <w:r>
        <w:rPr>
          <w:rStyle w:val="FootnoteReference"/>
          <w:rFonts w:ascii="Times New Roman" w:hAnsi="Times New Roman" w:cs="Times New Roman"/>
          <w:sz w:val="24"/>
          <w:szCs w:val="24"/>
        </w:rPr>
        <w:footnoteReference w:id="67"/>
      </w:r>
      <w:r>
        <w:rPr>
          <w:rFonts w:ascii="Times New Roman" w:hAnsi="Times New Roman" w:cs="Times New Roman"/>
          <w:sz w:val="24"/>
          <w:szCs w:val="24"/>
        </w:rPr>
        <w:t xml:space="preserve">.  </w:t>
      </w:r>
    </w:p>
    <w:p w:rsidR="004607E5" w:rsidRDefault="004607E5" w:rsidP="000A4816">
      <w:pPr>
        <w:pStyle w:val="ListParagraph"/>
        <w:spacing w:line="360" w:lineRule="auto"/>
        <w:ind w:left="1701"/>
        <w:jc w:val="both"/>
        <w:rPr>
          <w:rFonts w:ascii="Times New Roman" w:hAnsi="Times New Roman" w:cs="Times New Roman"/>
          <w:sz w:val="24"/>
          <w:szCs w:val="24"/>
        </w:rPr>
      </w:pPr>
    </w:p>
    <w:p w:rsidR="004607E5" w:rsidRDefault="004607E5" w:rsidP="000A4816">
      <w:pPr>
        <w:pStyle w:val="ListParagraph"/>
        <w:spacing w:line="360" w:lineRule="auto"/>
        <w:ind w:left="1701"/>
        <w:jc w:val="both"/>
        <w:rPr>
          <w:rFonts w:ascii="Times New Roman" w:hAnsi="Times New Roman" w:cs="Times New Roman"/>
          <w:sz w:val="24"/>
          <w:szCs w:val="24"/>
        </w:rPr>
      </w:pPr>
    </w:p>
    <w:p w:rsidR="004607E5" w:rsidRDefault="004607E5" w:rsidP="000A4816">
      <w:pPr>
        <w:pStyle w:val="ListParagraph"/>
        <w:spacing w:line="360" w:lineRule="auto"/>
        <w:ind w:left="1701"/>
        <w:jc w:val="both"/>
        <w:rPr>
          <w:rFonts w:ascii="Times New Roman" w:hAnsi="Times New Roman" w:cs="Times New Roman"/>
          <w:sz w:val="24"/>
          <w:szCs w:val="24"/>
        </w:rPr>
      </w:pPr>
    </w:p>
    <w:p w:rsidR="000A4816" w:rsidRDefault="000A4816" w:rsidP="000A4816">
      <w:pPr>
        <w:pStyle w:val="ListParagraph"/>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oleh ilmuwan yang ditetapkan untuk mewakili masyarakat</w:t>
      </w:r>
    </w:p>
    <w:p w:rsidR="000A4816" w:rsidRDefault="000A4816" w:rsidP="000A4816">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A.4.a.5 Al ‘Adat </w:t>
      </w:r>
    </w:p>
    <w:p w:rsidR="000A4816" w:rsidRDefault="000A4816" w:rsidP="000A4816">
      <w:pPr>
        <w:pStyle w:val="ListParagraph"/>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Al ‘Adat adalah sumber hukum kelima dalam sarak Agama Islam Ahli Sunnah Syafi’iyah, selama tidak bertentangan dengan Kitabullah, Sunnah Rasul, Qiyas dan Ijma’. Berlakunya Al’Adat sebagai sumber hukum memiliki “</w:t>
      </w:r>
      <w:r w:rsidRPr="00AF7C4B">
        <w:rPr>
          <w:rFonts w:ascii="Times New Roman" w:hAnsi="Times New Roman" w:cs="Times New Roman"/>
          <w:i/>
          <w:sz w:val="24"/>
          <w:szCs w:val="24"/>
        </w:rPr>
        <w:t>filter</w:t>
      </w:r>
      <w:r>
        <w:rPr>
          <w:rFonts w:ascii="Times New Roman" w:hAnsi="Times New Roman" w:cs="Times New Roman"/>
          <w:sz w:val="24"/>
          <w:szCs w:val="24"/>
        </w:rPr>
        <w:t>” yaitu adanya kesesuaian dengan Kitabullah, Sunnah Rasul, Qiyas dan Ijma’. Kalau bertentangan dengan Ijma’ dapat dicari kesepakatan apakah Al ‘Adat dicarikan cara penyesuaiannya atau dibatalkan. Disamping ada “</w:t>
      </w:r>
      <w:r w:rsidRPr="00AF7C4B">
        <w:rPr>
          <w:rFonts w:ascii="Times New Roman" w:hAnsi="Times New Roman" w:cs="Times New Roman"/>
          <w:i/>
          <w:sz w:val="24"/>
          <w:szCs w:val="24"/>
        </w:rPr>
        <w:t>filter</w:t>
      </w:r>
      <w:r>
        <w:rPr>
          <w:rFonts w:ascii="Times New Roman" w:hAnsi="Times New Roman" w:cs="Times New Roman"/>
          <w:sz w:val="24"/>
          <w:szCs w:val="24"/>
        </w:rPr>
        <w:t xml:space="preserve">” Al ‘Adat juga harus selalu ditinjau. Al ‘Adat yang telah lama dipakai harus di ulang periksa dan dibahas bersama Tungku Tigo Sajarangan, apakah tidak bertentangan atau tidak sesuai dengan sarak agama Islam. Jika tidak sesuai dengan syara’ agama Islam hukum adat itu dinyatakan tak dapat dipakai lagi. </w:t>
      </w:r>
    </w:p>
    <w:p w:rsidR="000A4816" w:rsidRDefault="000A4816" w:rsidP="000A4816">
      <w:pPr>
        <w:pStyle w:val="ListParagraph"/>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kebiasaan masyarakat yangn tidak bertentangan dengan Al Qur’nan, Sunnah, Qias dan kesepakatan yang telah dibuat.</w:t>
      </w:r>
    </w:p>
    <w:p w:rsidR="000A4816" w:rsidRDefault="000A4816" w:rsidP="000A4816">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A.4.b Macam Undang-Undang Minangkabau</w:t>
      </w:r>
    </w:p>
    <w:p w:rsidR="000A4816" w:rsidRDefault="000A4816" w:rsidP="000A4816">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A.4.b.1 Undang Nagari</w:t>
      </w:r>
    </w:p>
    <w:p w:rsidR="000A4816" w:rsidRDefault="000A4816" w:rsidP="000A4816">
      <w:pPr>
        <w:pStyle w:val="ListParagraph"/>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       Undang Nagari pada intinya mengatur tentang syarat dan prosedur pembentukan Nagari, hal demikian tersirat dalam pepatah adat </w:t>
      </w:r>
      <w:r w:rsidRPr="00946EF7">
        <w:rPr>
          <w:rFonts w:ascii="Times New Roman" w:hAnsi="Times New Roman" w:cs="Times New Roman"/>
          <w:i/>
          <w:sz w:val="24"/>
          <w:szCs w:val="24"/>
        </w:rPr>
        <w:t>bamusajik, bala-balai, basawah, baladang, batapian tampek mandi, balabuah nan pada dan bagalanggang.</w:t>
      </w:r>
      <w:r>
        <w:rPr>
          <w:rFonts w:ascii="Times New Roman" w:hAnsi="Times New Roman" w:cs="Times New Roman"/>
          <w:sz w:val="24"/>
          <w:szCs w:val="24"/>
        </w:rPr>
        <w:t xml:space="preserve"> Berkaitan pembentukan Nagarai, undag-undang ini dibuat secara bertahap, sesuai kondisi perkembangan, kemajuan dan kepentingannya.</w:t>
      </w:r>
    </w:p>
    <w:p w:rsidR="00FF2B1B" w:rsidRDefault="000A4816" w:rsidP="000A4816">
      <w:pPr>
        <w:pStyle w:val="ListParagraph"/>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       Undang-undang ini pada mulanya berbunyi: bataratak bakapalo koto, bakorong bakampuang, balabuah batapian. Pada tahap berikutnya dilengkapi sehingga berbunyi bacupak bagatang, baradat balimbago, batarak bakapalo koto, bakorong bakampuang, balabuah batapian. Kemudian lebih terperinci lagi dengan kelengkapan : </w:t>
      </w:r>
      <w:r w:rsidRPr="00666E2F">
        <w:rPr>
          <w:rFonts w:ascii="Times New Roman" w:hAnsi="Times New Roman" w:cs="Times New Roman"/>
          <w:i/>
          <w:sz w:val="24"/>
          <w:szCs w:val="24"/>
        </w:rPr>
        <w:t>inggirih bakarek kuku, dikarek jo pisau sirawik, pangarek batuang tuonyo,</w:t>
      </w:r>
      <w:r>
        <w:rPr>
          <w:rFonts w:ascii="Times New Roman" w:hAnsi="Times New Roman" w:cs="Times New Roman"/>
          <w:sz w:val="24"/>
          <w:szCs w:val="24"/>
        </w:rPr>
        <w:t xml:space="preserve">batuang tuo ambiak ka lantai, suku kapanghulu, dalam suku ado baparuik, kampuang batuo, rumah batungganai. Setelah Islam masuk dilengkapi dengan: </w:t>
      </w:r>
    </w:p>
    <w:p w:rsidR="00FF2B1B" w:rsidRDefault="00FF2B1B" w:rsidP="000A4816">
      <w:pPr>
        <w:pStyle w:val="ListParagraph"/>
        <w:spacing w:line="360" w:lineRule="auto"/>
        <w:ind w:left="1985"/>
        <w:jc w:val="both"/>
        <w:rPr>
          <w:rFonts w:ascii="Times New Roman" w:hAnsi="Times New Roman" w:cs="Times New Roman"/>
          <w:sz w:val="24"/>
          <w:szCs w:val="24"/>
        </w:rPr>
      </w:pPr>
    </w:p>
    <w:p w:rsidR="00FF2B1B" w:rsidRDefault="00FF2B1B" w:rsidP="000A4816">
      <w:pPr>
        <w:pStyle w:val="ListParagraph"/>
        <w:spacing w:line="360" w:lineRule="auto"/>
        <w:ind w:left="1985"/>
        <w:jc w:val="both"/>
        <w:rPr>
          <w:rFonts w:ascii="Times New Roman" w:hAnsi="Times New Roman" w:cs="Times New Roman"/>
          <w:sz w:val="24"/>
          <w:szCs w:val="24"/>
        </w:rPr>
      </w:pPr>
    </w:p>
    <w:p w:rsidR="000A4816" w:rsidRDefault="000A4816" w:rsidP="000A4816">
      <w:pPr>
        <w:pStyle w:val="ListParagraph"/>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lastRenderedPageBreak/>
        <w:t xml:space="preserve">kampuang nan baumpuak, karong nan bajorong, barumah batanggo, basasok bajaraami, bapandan bakuburan, basawah baladang, babalai bamusajik.  </w:t>
      </w:r>
    </w:p>
    <w:p w:rsidR="000A4816" w:rsidRPr="004345BA" w:rsidRDefault="000A4816" w:rsidP="000A4816">
      <w:pPr>
        <w:pStyle w:val="ListParagraph"/>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       Suatu daerah tempat tinggal dapat dikatakan sebuah nagari apabila memenuhi syarat-syarat tersebut</w:t>
      </w:r>
      <w:r>
        <w:rPr>
          <w:rStyle w:val="FootnoteReference"/>
          <w:rFonts w:ascii="Times New Roman" w:hAnsi="Times New Roman" w:cs="Times New Roman"/>
          <w:sz w:val="24"/>
          <w:szCs w:val="24"/>
        </w:rPr>
        <w:footnoteReference w:id="68"/>
      </w:r>
      <w:r>
        <w:rPr>
          <w:rFonts w:ascii="Times New Roman" w:hAnsi="Times New Roman" w:cs="Times New Roman"/>
          <w:sz w:val="24"/>
          <w:szCs w:val="24"/>
        </w:rPr>
        <w:t xml:space="preserve">. Sebuah nagari bamulo dari taratak, dusun, koto, kampuang, kumpulan, kumpulan beberapa buah kampung baru bernama nagari. </w:t>
      </w:r>
    </w:p>
    <w:p w:rsidR="000A4816" w:rsidRDefault="000A4816" w:rsidP="000A4816">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A.4.b.2 Undang-Undang Isi Nagari</w:t>
      </w:r>
    </w:p>
    <w:p w:rsidR="000A4816" w:rsidRDefault="000A4816" w:rsidP="000A4816">
      <w:pPr>
        <w:pStyle w:val="ListParagraph"/>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Undang-Undang isi nagari merupakan ketentuan, peraturan yang mengatur hubungan antara isi nagari sesamanya. Undang-undang ini tidak hanya mencakup bidang perdata dan bidang pidana akan tetapi juga bidang ekonomi maupun bidang kehidupan sosial. </w:t>
      </w:r>
    </w:p>
    <w:p w:rsidR="000A4816" w:rsidRDefault="000A4816" w:rsidP="000A4816">
      <w:pPr>
        <w:pStyle w:val="ListParagraph"/>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        Dalam bidang kehidupan ekonomi pepatah adat mengatakan: </w:t>
      </w:r>
    </w:p>
    <w:p w:rsidR="000A4816" w:rsidRPr="009D5441" w:rsidRDefault="000A4816" w:rsidP="000A4816">
      <w:pPr>
        <w:pStyle w:val="ListParagraph"/>
        <w:spacing w:line="360" w:lineRule="auto"/>
        <w:ind w:left="1985"/>
        <w:jc w:val="both"/>
        <w:rPr>
          <w:rFonts w:ascii="Times New Roman" w:hAnsi="Times New Roman" w:cs="Times New Roman"/>
          <w:i/>
          <w:sz w:val="24"/>
          <w:szCs w:val="24"/>
        </w:rPr>
      </w:pPr>
      <w:r w:rsidRPr="009D5441">
        <w:rPr>
          <w:rFonts w:ascii="Times New Roman" w:hAnsi="Times New Roman" w:cs="Times New Roman"/>
          <w:i/>
          <w:sz w:val="24"/>
          <w:szCs w:val="24"/>
        </w:rPr>
        <w:t>sawah ladang hangar buatan</w:t>
      </w:r>
    </w:p>
    <w:p w:rsidR="000A4816" w:rsidRPr="009D5441" w:rsidRDefault="000A4816" w:rsidP="000A4816">
      <w:pPr>
        <w:pStyle w:val="ListParagraph"/>
        <w:spacing w:line="360" w:lineRule="auto"/>
        <w:ind w:left="1985"/>
        <w:jc w:val="both"/>
        <w:rPr>
          <w:rFonts w:ascii="Times New Roman" w:hAnsi="Times New Roman" w:cs="Times New Roman"/>
          <w:i/>
          <w:sz w:val="24"/>
          <w:szCs w:val="24"/>
        </w:rPr>
      </w:pPr>
      <w:r w:rsidRPr="009D5441">
        <w:rPr>
          <w:rFonts w:ascii="Times New Roman" w:hAnsi="Times New Roman" w:cs="Times New Roman"/>
          <w:i/>
          <w:sz w:val="24"/>
          <w:szCs w:val="24"/>
        </w:rPr>
        <w:t>yang lunak ditanami sawah</w:t>
      </w:r>
    </w:p>
    <w:p w:rsidR="000A4816" w:rsidRPr="009D5441" w:rsidRDefault="000A4816" w:rsidP="000A4816">
      <w:pPr>
        <w:pStyle w:val="ListParagraph"/>
        <w:spacing w:line="360" w:lineRule="auto"/>
        <w:ind w:left="1985"/>
        <w:jc w:val="both"/>
        <w:rPr>
          <w:rFonts w:ascii="Times New Roman" w:hAnsi="Times New Roman" w:cs="Times New Roman"/>
          <w:i/>
          <w:sz w:val="24"/>
          <w:szCs w:val="24"/>
        </w:rPr>
      </w:pPr>
      <w:r w:rsidRPr="009D5441">
        <w:rPr>
          <w:rFonts w:ascii="Times New Roman" w:hAnsi="Times New Roman" w:cs="Times New Roman"/>
          <w:i/>
          <w:sz w:val="24"/>
          <w:szCs w:val="24"/>
        </w:rPr>
        <w:t>yang keras jadikan ladang</w:t>
      </w:r>
    </w:p>
    <w:p w:rsidR="000A4816" w:rsidRPr="009D5441" w:rsidRDefault="000A4816" w:rsidP="000A4816">
      <w:pPr>
        <w:pStyle w:val="ListParagraph"/>
        <w:spacing w:line="360" w:lineRule="auto"/>
        <w:ind w:left="1985"/>
        <w:jc w:val="both"/>
        <w:rPr>
          <w:rFonts w:ascii="Times New Roman" w:hAnsi="Times New Roman" w:cs="Times New Roman"/>
          <w:i/>
          <w:sz w:val="24"/>
          <w:szCs w:val="24"/>
        </w:rPr>
      </w:pPr>
      <w:r w:rsidRPr="009D5441">
        <w:rPr>
          <w:rFonts w:ascii="Times New Roman" w:hAnsi="Times New Roman" w:cs="Times New Roman"/>
          <w:i/>
          <w:sz w:val="24"/>
          <w:szCs w:val="24"/>
        </w:rPr>
        <w:t>ke rimbo berbunga kayu</w:t>
      </w:r>
    </w:p>
    <w:p w:rsidR="000A4816" w:rsidRPr="009D5441" w:rsidRDefault="000A4816" w:rsidP="000A4816">
      <w:pPr>
        <w:pStyle w:val="ListParagraph"/>
        <w:spacing w:line="360" w:lineRule="auto"/>
        <w:ind w:left="1985"/>
        <w:jc w:val="both"/>
        <w:rPr>
          <w:rFonts w:ascii="Times New Roman" w:hAnsi="Times New Roman" w:cs="Times New Roman"/>
          <w:i/>
          <w:sz w:val="24"/>
          <w:szCs w:val="24"/>
        </w:rPr>
      </w:pPr>
      <w:r w:rsidRPr="009D5441">
        <w:rPr>
          <w:rFonts w:ascii="Times New Roman" w:hAnsi="Times New Roman" w:cs="Times New Roman"/>
          <w:i/>
          <w:sz w:val="24"/>
          <w:szCs w:val="24"/>
        </w:rPr>
        <w:t>ke sungai berbunga pasir</w:t>
      </w:r>
    </w:p>
    <w:p w:rsidR="000A4816" w:rsidRPr="009D5441" w:rsidRDefault="000A4816" w:rsidP="000A4816">
      <w:pPr>
        <w:pStyle w:val="ListParagraph"/>
        <w:spacing w:line="360" w:lineRule="auto"/>
        <w:ind w:left="1985"/>
        <w:jc w:val="both"/>
        <w:rPr>
          <w:rFonts w:ascii="Times New Roman" w:hAnsi="Times New Roman" w:cs="Times New Roman"/>
          <w:i/>
          <w:sz w:val="24"/>
          <w:szCs w:val="24"/>
        </w:rPr>
      </w:pPr>
      <w:r w:rsidRPr="009D5441">
        <w:rPr>
          <w:rFonts w:ascii="Times New Roman" w:hAnsi="Times New Roman" w:cs="Times New Roman"/>
          <w:i/>
          <w:sz w:val="24"/>
          <w:szCs w:val="24"/>
        </w:rPr>
        <w:t>ke laut berbunga karang</w:t>
      </w:r>
    </w:p>
    <w:p w:rsidR="000A4816" w:rsidRDefault="000A4816" w:rsidP="000A4816">
      <w:pPr>
        <w:pStyle w:val="ListParagraph"/>
        <w:spacing w:line="360" w:lineRule="auto"/>
        <w:ind w:left="1985"/>
        <w:jc w:val="both"/>
        <w:rPr>
          <w:rFonts w:ascii="Times New Roman" w:hAnsi="Times New Roman" w:cs="Times New Roman"/>
          <w:i/>
          <w:sz w:val="24"/>
          <w:szCs w:val="24"/>
        </w:rPr>
      </w:pPr>
      <w:r w:rsidRPr="009D5441">
        <w:rPr>
          <w:rFonts w:ascii="Times New Roman" w:hAnsi="Times New Roman" w:cs="Times New Roman"/>
          <w:i/>
          <w:sz w:val="24"/>
          <w:szCs w:val="24"/>
        </w:rPr>
        <w:t>ke tambang berbunga emas</w:t>
      </w:r>
    </w:p>
    <w:p w:rsidR="000A4816" w:rsidRDefault="000A4816" w:rsidP="000A4816">
      <w:pPr>
        <w:pStyle w:val="ListParagraph"/>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Dalam bidang kehidupan sosial  pepatah adat mengatakan:</w:t>
      </w:r>
    </w:p>
    <w:p w:rsidR="000A4816" w:rsidRPr="00270062" w:rsidRDefault="000A4816" w:rsidP="000A4816">
      <w:pPr>
        <w:pStyle w:val="ListParagraph"/>
        <w:spacing w:line="360" w:lineRule="auto"/>
        <w:ind w:left="1985"/>
        <w:jc w:val="both"/>
        <w:rPr>
          <w:rFonts w:ascii="Times New Roman" w:hAnsi="Times New Roman" w:cs="Times New Roman"/>
          <w:i/>
          <w:sz w:val="24"/>
          <w:szCs w:val="24"/>
        </w:rPr>
      </w:pPr>
      <w:r w:rsidRPr="00270062">
        <w:rPr>
          <w:rFonts w:ascii="Times New Roman" w:hAnsi="Times New Roman" w:cs="Times New Roman"/>
          <w:i/>
          <w:sz w:val="24"/>
          <w:szCs w:val="24"/>
        </w:rPr>
        <w:t xml:space="preserve">Berat sama dipikul </w:t>
      </w:r>
    </w:p>
    <w:p w:rsidR="000A4816" w:rsidRPr="00270062" w:rsidRDefault="000A4816" w:rsidP="000A4816">
      <w:pPr>
        <w:pStyle w:val="ListParagraph"/>
        <w:spacing w:line="360" w:lineRule="auto"/>
        <w:ind w:left="1985"/>
        <w:jc w:val="both"/>
        <w:rPr>
          <w:rFonts w:ascii="Times New Roman" w:hAnsi="Times New Roman" w:cs="Times New Roman"/>
          <w:i/>
          <w:sz w:val="24"/>
          <w:szCs w:val="24"/>
        </w:rPr>
      </w:pPr>
      <w:r w:rsidRPr="00270062">
        <w:rPr>
          <w:rFonts w:ascii="Times New Roman" w:hAnsi="Times New Roman" w:cs="Times New Roman"/>
          <w:i/>
          <w:sz w:val="24"/>
          <w:szCs w:val="24"/>
        </w:rPr>
        <w:t>Ringan sama dijinjing</w:t>
      </w:r>
    </w:p>
    <w:p w:rsidR="000A4816" w:rsidRPr="00270062" w:rsidRDefault="000A4816" w:rsidP="000A4816">
      <w:pPr>
        <w:pStyle w:val="ListParagraph"/>
        <w:spacing w:line="360" w:lineRule="auto"/>
        <w:ind w:left="1985"/>
        <w:jc w:val="both"/>
        <w:rPr>
          <w:rFonts w:ascii="Times New Roman" w:hAnsi="Times New Roman" w:cs="Times New Roman"/>
          <w:i/>
          <w:sz w:val="24"/>
          <w:szCs w:val="24"/>
        </w:rPr>
      </w:pPr>
      <w:r w:rsidRPr="00270062">
        <w:rPr>
          <w:rFonts w:ascii="Times New Roman" w:hAnsi="Times New Roman" w:cs="Times New Roman"/>
          <w:i/>
          <w:sz w:val="24"/>
          <w:szCs w:val="24"/>
        </w:rPr>
        <w:t>Ada sama dimakan</w:t>
      </w:r>
    </w:p>
    <w:p w:rsidR="000A4816" w:rsidRPr="00270062" w:rsidRDefault="000A4816" w:rsidP="000A4816">
      <w:pPr>
        <w:pStyle w:val="ListParagraph"/>
        <w:spacing w:line="360" w:lineRule="auto"/>
        <w:ind w:left="1985"/>
        <w:jc w:val="both"/>
        <w:rPr>
          <w:rFonts w:ascii="Times New Roman" w:hAnsi="Times New Roman" w:cs="Times New Roman"/>
          <w:i/>
          <w:sz w:val="24"/>
          <w:szCs w:val="24"/>
        </w:rPr>
      </w:pPr>
      <w:r w:rsidRPr="00270062">
        <w:rPr>
          <w:rFonts w:ascii="Times New Roman" w:hAnsi="Times New Roman" w:cs="Times New Roman"/>
          <w:i/>
          <w:sz w:val="24"/>
          <w:szCs w:val="24"/>
        </w:rPr>
        <w:t>Tidak sama dicari</w:t>
      </w:r>
    </w:p>
    <w:p w:rsidR="000A4816" w:rsidRPr="00270062" w:rsidRDefault="000A4816" w:rsidP="000A4816">
      <w:pPr>
        <w:pStyle w:val="ListParagraph"/>
        <w:spacing w:line="360" w:lineRule="auto"/>
        <w:ind w:left="1985"/>
        <w:jc w:val="both"/>
        <w:rPr>
          <w:rFonts w:ascii="Times New Roman" w:hAnsi="Times New Roman" w:cs="Times New Roman"/>
          <w:i/>
          <w:sz w:val="24"/>
          <w:szCs w:val="24"/>
        </w:rPr>
      </w:pPr>
      <w:r w:rsidRPr="00270062">
        <w:rPr>
          <w:rFonts w:ascii="Times New Roman" w:hAnsi="Times New Roman" w:cs="Times New Roman"/>
          <w:i/>
          <w:sz w:val="24"/>
          <w:szCs w:val="24"/>
        </w:rPr>
        <w:t>Sesakit sesenang sehayun selangkah</w:t>
      </w:r>
    </w:p>
    <w:p w:rsidR="000A4816" w:rsidRPr="00270062" w:rsidRDefault="000A4816" w:rsidP="000A4816">
      <w:pPr>
        <w:pStyle w:val="ListParagraph"/>
        <w:spacing w:line="360" w:lineRule="auto"/>
        <w:ind w:left="1985"/>
        <w:jc w:val="both"/>
        <w:rPr>
          <w:rFonts w:ascii="Times New Roman" w:hAnsi="Times New Roman" w:cs="Times New Roman"/>
          <w:i/>
          <w:sz w:val="24"/>
          <w:szCs w:val="24"/>
        </w:rPr>
      </w:pPr>
      <w:r w:rsidRPr="00270062">
        <w:rPr>
          <w:rFonts w:ascii="Times New Roman" w:hAnsi="Times New Roman" w:cs="Times New Roman"/>
          <w:i/>
          <w:sz w:val="24"/>
          <w:szCs w:val="24"/>
        </w:rPr>
        <w:t>Ke bukit ama mendaki.</w:t>
      </w:r>
    </w:p>
    <w:p w:rsidR="000A4816" w:rsidRPr="00270062" w:rsidRDefault="000A4816" w:rsidP="000A4816">
      <w:pPr>
        <w:pStyle w:val="ListParagraph"/>
        <w:spacing w:line="360" w:lineRule="auto"/>
        <w:ind w:left="1985"/>
        <w:jc w:val="both"/>
        <w:rPr>
          <w:rFonts w:ascii="Times New Roman" w:hAnsi="Times New Roman" w:cs="Times New Roman"/>
          <w:i/>
          <w:sz w:val="24"/>
          <w:szCs w:val="24"/>
        </w:rPr>
      </w:pPr>
      <w:r w:rsidRPr="00270062">
        <w:rPr>
          <w:rFonts w:ascii="Times New Roman" w:hAnsi="Times New Roman" w:cs="Times New Roman"/>
          <w:i/>
          <w:sz w:val="24"/>
          <w:szCs w:val="24"/>
        </w:rPr>
        <w:t>Kelurah sama menurun</w:t>
      </w:r>
    </w:p>
    <w:p w:rsidR="000A4816" w:rsidRPr="00270062" w:rsidRDefault="000A4816" w:rsidP="000A4816">
      <w:pPr>
        <w:pStyle w:val="ListParagraph"/>
        <w:spacing w:line="360" w:lineRule="auto"/>
        <w:ind w:left="1985"/>
        <w:jc w:val="both"/>
        <w:rPr>
          <w:rFonts w:ascii="Times New Roman" w:hAnsi="Times New Roman" w:cs="Times New Roman"/>
          <w:i/>
          <w:sz w:val="24"/>
          <w:szCs w:val="24"/>
        </w:rPr>
      </w:pPr>
      <w:r w:rsidRPr="00270062">
        <w:rPr>
          <w:rFonts w:ascii="Times New Roman" w:hAnsi="Times New Roman" w:cs="Times New Roman"/>
          <w:i/>
          <w:sz w:val="24"/>
          <w:szCs w:val="24"/>
        </w:rPr>
        <w:t>Jatuh cinta mencintai,</w:t>
      </w:r>
    </w:p>
    <w:p w:rsidR="000A4816" w:rsidRDefault="000A4816" w:rsidP="000A4816">
      <w:pPr>
        <w:pStyle w:val="ListParagraph"/>
        <w:spacing w:line="360" w:lineRule="auto"/>
        <w:ind w:left="1985"/>
        <w:jc w:val="both"/>
        <w:rPr>
          <w:rFonts w:ascii="Times New Roman" w:hAnsi="Times New Roman" w:cs="Times New Roman"/>
          <w:i/>
          <w:sz w:val="24"/>
          <w:szCs w:val="24"/>
        </w:rPr>
      </w:pPr>
      <w:r w:rsidRPr="00270062">
        <w:rPr>
          <w:rFonts w:ascii="Times New Roman" w:hAnsi="Times New Roman" w:cs="Times New Roman"/>
          <w:i/>
          <w:sz w:val="24"/>
          <w:szCs w:val="24"/>
        </w:rPr>
        <w:t xml:space="preserve">Dekat jalang menjelang </w:t>
      </w:r>
    </w:p>
    <w:p w:rsidR="000A4816" w:rsidRDefault="000A4816" w:rsidP="000A4816">
      <w:pPr>
        <w:pStyle w:val="ListParagraph"/>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lastRenderedPageBreak/>
        <w:t xml:space="preserve">Pepatah adat tersebut berisi prinsip hidup bersama, tujuan bersama dan cara pencapaian bersama dalam adat Minangkabau. Pepatah demikian mengandung semangat (sepirit) gotong royong </w:t>
      </w:r>
    </w:p>
    <w:p w:rsidR="000A4816" w:rsidRDefault="000A4816" w:rsidP="000A4816">
      <w:pPr>
        <w:pStyle w:val="ListParagraph"/>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       Dalam bidang kehidupan hukum, prinsip-prinsip baikpun tertuang dalam pepatah adat Minangkabau, baik ditujukan kepada orang lain bahkan terhadap dirinya sendiri salalu mengedepankan keadilan. Pepatah adat Minangkabau dalam bidang hukum dan keadilan meliputi: </w:t>
      </w:r>
    </w:p>
    <w:p w:rsidR="000A4816" w:rsidRPr="00293528" w:rsidRDefault="000A4816" w:rsidP="000A4816">
      <w:pPr>
        <w:pStyle w:val="ListParagraph"/>
        <w:spacing w:line="360" w:lineRule="auto"/>
        <w:ind w:left="1985"/>
        <w:jc w:val="both"/>
        <w:rPr>
          <w:rFonts w:ascii="Times New Roman" w:hAnsi="Times New Roman" w:cs="Times New Roman"/>
          <w:i/>
          <w:sz w:val="24"/>
          <w:szCs w:val="24"/>
        </w:rPr>
      </w:pPr>
      <w:r w:rsidRPr="00293528">
        <w:rPr>
          <w:rFonts w:ascii="Times New Roman" w:hAnsi="Times New Roman" w:cs="Times New Roman"/>
          <w:i/>
          <w:sz w:val="24"/>
          <w:szCs w:val="24"/>
        </w:rPr>
        <w:t>Menghukum adil berkata benar</w:t>
      </w:r>
    </w:p>
    <w:p w:rsidR="000A4816" w:rsidRPr="00293528" w:rsidRDefault="000A4816" w:rsidP="000A4816">
      <w:pPr>
        <w:pStyle w:val="ListParagraph"/>
        <w:spacing w:line="360" w:lineRule="auto"/>
        <w:ind w:left="1985"/>
        <w:jc w:val="both"/>
        <w:rPr>
          <w:rFonts w:ascii="Times New Roman" w:hAnsi="Times New Roman" w:cs="Times New Roman"/>
          <w:i/>
          <w:sz w:val="24"/>
          <w:szCs w:val="24"/>
        </w:rPr>
      </w:pPr>
      <w:r w:rsidRPr="00293528">
        <w:rPr>
          <w:rFonts w:ascii="Times New Roman" w:hAnsi="Times New Roman" w:cs="Times New Roman"/>
          <w:i/>
          <w:sz w:val="24"/>
          <w:szCs w:val="24"/>
        </w:rPr>
        <w:t>Sifat lurus dipegang teguh</w:t>
      </w:r>
    </w:p>
    <w:p w:rsidR="000A4816" w:rsidRPr="00293528" w:rsidRDefault="000A4816" w:rsidP="000A4816">
      <w:pPr>
        <w:pStyle w:val="ListParagraph"/>
        <w:spacing w:line="360" w:lineRule="auto"/>
        <w:ind w:left="1985"/>
        <w:jc w:val="both"/>
        <w:rPr>
          <w:rFonts w:ascii="Times New Roman" w:hAnsi="Times New Roman" w:cs="Times New Roman"/>
          <w:i/>
          <w:sz w:val="24"/>
          <w:szCs w:val="24"/>
        </w:rPr>
      </w:pPr>
      <w:r w:rsidRPr="00293528">
        <w:rPr>
          <w:rFonts w:ascii="Times New Roman" w:hAnsi="Times New Roman" w:cs="Times New Roman"/>
          <w:i/>
          <w:sz w:val="24"/>
          <w:szCs w:val="24"/>
        </w:rPr>
        <w:t>Mengukur sama panjang</w:t>
      </w:r>
    </w:p>
    <w:p w:rsidR="000A4816" w:rsidRPr="00293528" w:rsidRDefault="000A4816" w:rsidP="000A4816">
      <w:pPr>
        <w:pStyle w:val="ListParagraph"/>
        <w:spacing w:line="360" w:lineRule="auto"/>
        <w:ind w:left="1985"/>
        <w:jc w:val="both"/>
        <w:rPr>
          <w:rFonts w:ascii="Times New Roman" w:hAnsi="Times New Roman" w:cs="Times New Roman"/>
          <w:i/>
          <w:sz w:val="24"/>
          <w:szCs w:val="24"/>
        </w:rPr>
      </w:pPr>
      <w:r w:rsidRPr="00293528">
        <w:rPr>
          <w:rFonts w:ascii="Times New Roman" w:hAnsi="Times New Roman" w:cs="Times New Roman"/>
          <w:i/>
          <w:sz w:val="24"/>
          <w:szCs w:val="24"/>
        </w:rPr>
        <w:t>Mangati sama berat, membagi sama banyak</w:t>
      </w:r>
    </w:p>
    <w:p w:rsidR="000A4816" w:rsidRPr="00293528" w:rsidRDefault="000A4816" w:rsidP="000A4816">
      <w:pPr>
        <w:pStyle w:val="ListParagraph"/>
        <w:spacing w:line="360" w:lineRule="auto"/>
        <w:ind w:left="1985"/>
        <w:jc w:val="both"/>
        <w:rPr>
          <w:rFonts w:ascii="Times New Roman" w:hAnsi="Times New Roman" w:cs="Times New Roman"/>
          <w:i/>
          <w:sz w:val="24"/>
          <w:szCs w:val="24"/>
        </w:rPr>
      </w:pPr>
      <w:r w:rsidRPr="00293528">
        <w:rPr>
          <w:rFonts w:ascii="Times New Roman" w:hAnsi="Times New Roman" w:cs="Times New Roman"/>
          <w:i/>
          <w:sz w:val="24"/>
          <w:szCs w:val="24"/>
        </w:rPr>
        <w:t>Tibo dimato dipicingkan</w:t>
      </w:r>
    </w:p>
    <w:p w:rsidR="000A4816" w:rsidRPr="00293528" w:rsidRDefault="000A4816" w:rsidP="000A4816">
      <w:pPr>
        <w:pStyle w:val="ListParagraph"/>
        <w:spacing w:line="360" w:lineRule="auto"/>
        <w:ind w:left="1985"/>
        <w:jc w:val="both"/>
        <w:rPr>
          <w:rFonts w:ascii="Times New Roman" w:hAnsi="Times New Roman" w:cs="Times New Roman"/>
          <w:i/>
          <w:sz w:val="24"/>
          <w:szCs w:val="24"/>
        </w:rPr>
      </w:pPr>
      <w:r w:rsidRPr="00293528">
        <w:rPr>
          <w:rFonts w:ascii="Times New Roman" w:hAnsi="Times New Roman" w:cs="Times New Roman"/>
          <w:i/>
          <w:sz w:val="24"/>
          <w:szCs w:val="24"/>
        </w:rPr>
        <w:t>Tibo didado indak dibusungkan</w:t>
      </w:r>
    </w:p>
    <w:p w:rsidR="000A4816" w:rsidRDefault="000A4816" w:rsidP="000A4816">
      <w:pPr>
        <w:pStyle w:val="ListParagraph"/>
        <w:spacing w:line="360" w:lineRule="auto"/>
        <w:ind w:left="1985"/>
        <w:jc w:val="both"/>
        <w:rPr>
          <w:rFonts w:ascii="Times New Roman" w:hAnsi="Times New Roman" w:cs="Times New Roman"/>
          <w:i/>
          <w:sz w:val="24"/>
          <w:szCs w:val="24"/>
        </w:rPr>
      </w:pPr>
      <w:r w:rsidRPr="00293528">
        <w:rPr>
          <w:rFonts w:ascii="Times New Roman" w:hAnsi="Times New Roman" w:cs="Times New Roman"/>
          <w:i/>
          <w:sz w:val="24"/>
          <w:szCs w:val="24"/>
        </w:rPr>
        <w:t xml:space="preserve">Tibo diparuik indak dikampihkan  </w:t>
      </w:r>
    </w:p>
    <w:p w:rsidR="000A4816" w:rsidRDefault="000A4816" w:rsidP="000A4816">
      <w:pPr>
        <w:pStyle w:val="ListParagraph"/>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Untuk menjamin hubungan kemasyarakatan dalam nagari (internal Nagari.pen) apabila menyuruh berbuat sesuatu jika tidak dikerjakan diancam dengan hukuman (norma perintah), melarang (norma larangan) berbuat sesuatu jika tidak ditaati  diancam dengan hukuman. </w:t>
      </w:r>
    </w:p>
    <w:p w:rsidR="000A4816" w:rsidRDefault="000A4816" w:rsidP="000A4816">
      <w:pPr>
        <w:pStyle w:val="ListParagraph"/>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       Dalam adat Minangkabau hukuman badan adalah tidak lazim, di Minangkabau yang dikenai hanya hukuman budi. Orang Minangkabau hidup dalam kekeluargaan, sehingga sebuah kehinaan bagi seseorang manakala ia dikeluarkan dari hubungan kekeluargaan. Hina adalah suatu hukuman yang tidak tertahan oleh jiwa orang Minangkabau, seperti tercermin dalam pepatah yang menyatakan “ nan sakik kato, nan malu tampak”. Maksudnya adalah orang Minang tak tahan hina </w:t>
      </w:r>
      <w:r w:rsidRPr="0017684B">
        <w:rPr>
          <w:rFonts w:ascii="Times New Roman" w:hAnsi="Times New Roman" w:cs="Times New Roman"/>
          <w:i/>
          <w:sz w:val="24"/>
          <w:szCs w:val="24"/>
        </w:rPr>
        <w:t>kato tasinggung labiah bak kanai</w:t>
      </w:r>
      <w:r>
        <w:rPr>
          <w:rStyle w:val="FootnoteReference"/>
          <w:rFonts w:ascii="Times New Roman" w:hAnsi="Times New Roman" w:cs="Times New Roman"/>
          <w:i/>
          <w:sz w:val="24"/>
          <w:szCs w:val="24"/>
        </w:rPr>
        <w:footnoteReference w:id="69"/>
      </w:r>
      <w:r>
        <w:rPr>
          <w:rFonts w:ascii="Times New Roman" w:hAnsi="Times New Roman" w:cs="Times New Roman"/>
          <w:sz w:val="24"/>
          <w:szCs w:val="24"/>
        </w:rPr>
        <w:t xml:space="preserve">. Orang Minang malu apabila budi kelihatan.  Itulah maka tiap-tiap keluarga menaruh </w:t>
      </w:r>
      <w:r w:rsidRPr="0017684B">
        <w:rPr>
          <w:rFonts w:ascii="Times New Roman" w:hAnsi="Times New Roman" w:cs="Times New Roman"/>
          <w:i/>
          <w:sz w:val="24"/>
          <w:szCs w:val="24"/>
        </w:rPr>
        <w:t>ameh</w:t>
      </w:r>
      <w:r>
        <w:rPr>
          <w:rFonts w:ascii="Times New Roman" w:hAnsi="Times New Roman" w:cs="Times New Roman"/>
          <w:sz w:val="24"/>
          <w:szCs w:val="24"/>
        </w:rPr>
        <w:t xml:space="preserve"> dalam rumah untuk menjaga supaya jangan seseorang keluarga sampai memperoleh malu.  </w:t>
      </w:r>
    </w:p>
    <w:p w:rsidR="00FF2B1B" w:rsidRDefault="00FF2B1B" w:rsidP="000A4816">
      <w:pPr>
        <w:pStyle w:val="ListParagraph"/>
        <w:spacing w:line="360" w:lineRule="auto"/>
        <w:ind w:left="1985"/>
        <w:jc w:val="both"/>
        <w:rPr>
          <w:rFonts w:ascii="Times New Roman" w:hAnsi="Times New Roman" w:cs="Times New Roman"/>
          <w:sz w:val="24"/>
          <w:szCs w:val="24"/>
        </w:rPr>
      </w:pPr>
    </w:p>
    <w:p w:rsidR="00FF2B1B" w:rsidRDefault="00FF2B1B" w:rsidP="000A4816">
      <w:pPr>
        <w:pStyle w:val="ListParagraph"/>
        <w:spacing w:line="360" w:lineRule="auto"/>
        <w:ind w:left="1985"/>
        <w:jc w:val="both"/>
        <w:rPr>
          <w:rFonts w:ascii="Times New Roman" w:hAnsi="Times New Roman" w:cs="Times New Roman"/>
          <w:sz w:val="24"/>
          <w:szCs w:val="24"/>
        </w:rPr>
      </w:pPr>
    </w:p>
    <w:p w:rsidR="00FF2B1B" w:rsidRDefault="00FF2B1B" w:rsidP="000A4816">
      <w:pPr>
        <w:pStyle w:val="ListParagraph"/>
        <w:spacing w:line="360" w:lineRule="auto"/>
        <w:ind w:left="1985"/>
        <w:jc w:val="both"/>
        <w:rPr>
          <w:rFonts w:ascii="Times New Roman" w:hAnsi="Times New Roman" w:cs="Times New Roman"/>
          <w:sz w:val="24"/>
          <w:szCs w:val="24"/>
        </w:rPr>
      </w:pPr>
    </w:p>
    <w:p w:rsidR="000A4816" w:rsidRDefault="000A4816" w:rsidP="000A4816">
      <w:pPr>
        <w:pStyle w:val="ListParagraph"/>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lastRenderedPageBreak/>
        <w:t>Dasar undang-undang dalam Nagari adalah diantaranya :</w:t>
      </w:r>
    </w:p>
    <w:p w:rsidR="000A4816" w:rsidRPr="00EE7149" w:rsidRDefault="000A4816" w:rsidP="000A4816">
      <w:pPr>
        <w:pStyle w:val="ListParagraph"/>
        <w:spacing w:line="360" w:lineRule="auto"/>
        <w:ind w:left="1985"/>
        <w:jc w:val="both"/>
        <w:rPr>
          <w:rFonts w:ascii="Times New Roman" w:hAnsi="Times New Roman" w:cs="Times New Roman"/>
          <w:i/>
          <w:sz w:val="24"/>
          <w:szCs w:val="24"/>
        </w:rPr>
      </w:pPr>
      <w:r w:rsidRPr="00EE7149">
        <w:rPr>
          <w:rFonts w:ascii="Times New Roman" w:hAnsi="Times New Roman" w:cs="Times New Roman"/>
          <w:i/>
          <w:sz w:val="24"/>
          <w:szCs w:val="24"/>
        </w:rPr>
        <w:t>Salah tariak mangumbalikan</w:t>
      </w:r>
    </w:p>
    <w:p w:rsidR="000A4816" w:rsidRPr="00EE7149" w:rsidRDefault="000A4816" w:rsidP="000A4816">
      <w:pPr>
        <w:pStyle w:val="ListParagraph"/>
        <w:spacing w:line="360" w:lineRule="auto"/>
        <w:ind w:left="1985"/>
        <w:jc w:val="both"/>
        <w:rPr>
          <w:rFonts w:ascii="Times New Roman" w:hAnsi="Times New Roman" w:cs="Times New Roman"/>
          <w:i/>
          <w:sz w:val="24"/>
          <w:szCs w:val="24"/>
        </w:rPr>
      </w:pPr>
      <w:r w:rsidRPr="00EE7149">
        <w:rPr>
          <w:rFonts w:ascii="Times New Roman" w:hAnsi="Times New Roman" w:cs="Times New Roman"/>
          <w:i/>
          <w:sz w:val="24"/>
          <w:szCs w:val="24"/>
        </w:rPr>
        <w:t>Salah makan tuangkan</w:t>
      </w:r>
    </w:p>
    <w:p w:rsidR="000A4816" w:rsidRPr="00EE7149" w:rsidRDefault="000A4816" w:rsidP="000A4816">
      <w:pPr>
        <w:pStyle w:val="ListParagraph"/>
        <w:spacing w:line="360" w:lineRule="auto"/>
        <w:ind w:left="1985"/>
        <w:jc w:val="both"/>
        <w:rPr>
          <w:rFonts w:ascii="Times New Roman" w:hAnsi="Times New Roman" w:cs="Times New Roman"/>
          <w:i/>
          <w:sz w:val="24"/>
          <w:szCs w:val="24"/>
        </w:rPr>
      </w:pPr>
      <w:r w:rsidRPr="00EE7149">
        <w:rPr>
          <w:rFonts w:ascii="Times New Roman" w:hAnsi="Times New Roman" w:cs="Times New Roman"/>
          <w:i/>
          <w:sz w:val="24"/>
          <w:szCs w:val="24"/>
        </w:rPr>
        <w:t>Salah lulua mamuntahkan</w:t>
      </w:r>
    </w:p>
    <w:p w:rsidR="000A4816" w:rsidRPr="00EE7149" w:rsidRDefault="000A4816" w:rsidP="000A4816">
      <w:pPr>
        <w:pStyle w:val="ListParagraph"/>
        <w:spacing w:line="360" w:lineRule="auto"/>
        <w:ind w:left="1985"/>
        <w:jc w:val="both"/>
        <w:rPr>
          <w:rFonts w:ascii="Times New Roman" w:hAnsi="Times New Roman" w:cs="Times New Roman"/>
          <w:i/>
          <w:sz w:val="24"/>
          <w:szCs w:val="24"/>
        </w:rPr>
      </w:pPr>
      <w:r w:rsidRPr="00EE7149">
        <w:rPr>
          <w:rFonts w:ascii="Times New Roman" w:hAnsi="Times New Roman" w:cs="Times New Roman"/>
          <w:i/>
          <w:sz w:val="24"/>
          <w:szCs w:val="24"/>
        </w:rPr>
        <w:t>Salah pancuang mambaripapeh</w:t>
      </w:r>
    </w:p>
    <w:p w:rsidR="000A4816" w:rsidRPr="00EE7149" w:rsidRDefault="000A4816" w:rsidP="000A4816">
      <w:pPr>
        <w:pStyle w:val="ListParagraph"/>
        <w:spacing w:line="360" w:lineRule="auto"/>
        <w:ind w:left="1985"/>
        <w:jc w:val="both"/>
        <w:rPr>
          <w:rFonts w:ascii="Times New Roman" w:hAnsi="Times New Roman" w:cs="Times New Roman"/>
          <w:i/>
          <w:sz w:val="24"/>
          <w:szCs w:val="24"/>
        </w:rPr>
      </w:pPr>
      <w:r w:rsidRPr="00EE7149">
        <w:rPr>
          <w:rFonts w:ascii="Times New Roman" w:hAnsi="Times New Roman" w:cs="Times New Roman"/>
          <w:i/>
          <w:sz w:val="24"/>
          <w:szCs w:val="24"/>
        </w:rPr>
        <w:t>Salah bunuah mambari diat</w:t>
      </w:r>
    </w:p>
    <w:p w:rsidR="000A4816" w:rsidRPr="00EE7149" w:rsidRDefault="000A4816" w:rsidP="000A4816">
      <w:pPr>
        <w:pStyle w:val="ListParagraph"/>
        <w:spacing w:line="360" w:lineRule="auto"/>
        <w:ind w:left="1985"/>
        <w:jc w:val="both"/>
        <w:rPr>
          <w:rFonts w:ascii="Times New Roman" w:hAnsi="Times New Roman" w:cs="Times New Roman"/>
          <w:i/>
          <w:sz w:val="24"/>
          <w:szCs w:val="24"/>
        </w:rPr>
      </w:pPr>
      <w:r w:rsidRPr="00EE7149">
        <w:rPr>
          <w:rFonts w:ascii="Times New Roman" w:hAnsi="Times New Roman" w:cs="Times New Roman"/>
          <w:i/>
          <w:sz w:val="24"/>
          <w:szCs w:val="24"/>
        </w:rPr>
        <w:t xml:space="preserve">Salah manjalang maantakah. </w:t>
      </w:r>
    </w:p>
    <w:p w:rsidR="000A4816" w:rsidRDefault="000A4816" w:rsidP="000A4816">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A.4.b.3 Undang-Undang Luhak dan Rantau </w:t>
      </w:r>
    </w:p>
    <w:p w:rsidR="000A4816" w:rsidRDefault="000A4816" w:rsidP="000A4816">
      <w:pPr>
        <w:pStyle w:val="ListParagraph"/>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       Undang-Undang luhak dan rantau gunanya adalah untuk mengatur tugas penghulu dan raja di tempat masing-masing. </w:t>
      </w:r>
      <w:r w:rsidRPr="0038520E">
        <w:rPr>
          <w:rFonts w:ascii="Times New Roman" w:hAnsi="Times New Roman" w:cs="Times New Roman"/>
          <w:i/>
          <w:sz w:val="24"/>
          <w:szCs w:val="24"/>
        </w:rPr>
        <w:t>Luhak dibari ba penghulu, rantau dibari barajo; suku  dibari bajunjuang, alam dibari batampuak.Luhak bapanghulu, rantau barajo</w:t>
      </w:r>
      <w:r>
        <w:rPr>
          <w:rFonts w:ascii="Times New Roman" w:hAnsi="Times New Roman" w:cs="Times New Roman"/>
          <w:sz w:val="24"/>
          <w:szCs w:val="24"/>
        </w:rPr>
        <w:t>, artinya para penghulu suku, sedangkan yang mengepalai daerah rantau adalah seorang raja. Raja yang dimaksud bukanlah seorang raja yang mempunyai kekuasaan dengan segala kebesaran seorang raja, tetapi fungsi seorang raja sama dengan seorang penghulu di daerah luhak, hanya saja dinamakan raja</w:t>
      </w:r>
      <w:r>
        <w:rPr>
          <w:rStyle w:val="FootnoteReference"/>
          <w:rFonts w:ascii="Times New Roman" w:hAnsi="Times New Roman" w:cs="Times New Roman"/>
          <w:sz w:val="24"/>
          <w:szCs w:val="24"/>
        </w:rPr>
        <w:footnoteReference w:id="70"/>
      </w:r>
      <w:r>
        <w:rPr>
          <w:rFonts w:ascii="Times New Roman" w:hAnsi="Times New Roman" w:cs="Times New Roman"/>
          <w:sz w:val="24"/>
          <w:szCs w:val="24"/>
        </w:rPr>
        <w:t xml:space="preserve">. </w:t>
      </w:r>
    </w:p>
    <w:p w:rsidR="000A4816" w:rsidRDefault="000A4816" w:rsidP="000A4816">
      <w:pPr>
        <w:pStyle w:val="ListParagraph"/>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       Dalam bahasa daerah Minangkabau kata luhak diucapkan dengan luak. Artinya yang terkandung di dalamnya adalah negeri, daerah, sumur, susut, lubuk. Dalam Tambo Alam Minangkabau sejarah lahirnya luhak dihubungkan dengan pengertian kurang. Seperti luhak Tanah Datar  berarti kurang tanah yang datar. Juga ada pendapat karena Tanah Datar sebagai luhak tertua, maka adat dan penduduknya berpindah dari sini, dengan demikian berkurang tanah yang datar</w:t>
      </w:r>
      <w:r>
        <w:rPr>
          <w:rStyle w:val="FootnoteReference"/>
          <w:rFonts w:ascii="Times New Roman" w:hAnsi="Times New Roman" w:cs="Times New Roman"/>
          <w:sz w:val="24"/>
          <w:szCs w:val="24"/>
        </w:rPr>
        <w:footnoteReference w:id="71"/>
      </w:r>
      <w:r>
        <w:rPr>
          <w:rFonts w:ascii="Times New Roman" w:hAnsi="Times New Roman" w:cs="Times New Roman"/>
          <w:sz w:val="24"/>
          <w:szCs w:val="24"/>
        </w:rPr>
        <w:t xml:space="preserve">.   </w:t>
      </w:r>
    </w:p>
    <w:p w:rsidR="000A4816" w:rsidRDefault="000A4816" w:rsidP="000A4816">
      <w:pPr>
        <w:pStyle w:val="ListParagraph"/>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       Yang menjadi undang-undang penghulu di dalam luhak adalah menerima kaumnya serta mengatur buruk baik kampung halamannya masing-masing. Jika timbul sengketa, keruh belum jernih, kusut belum selesai penghululah yang turun tangan (menyelesaikan. Pen). Ruang lingkup tanggungjawab dan kewenangan penghulu, tercermin dalam </w:t>
      </w:r>
      <w:r w:rsidRPr="00B22000">
        <w:rPr>
          <w:rFonts w:ascii="Times New Roman" w:hAnsi="Times New Roman" w:cs="Times New Roman"/>
          <w:i/>
          <w:sz w:val="24"/>
          <w:szCs w:val="24"/>
        </w:rPr>
        <w:t>bidal</w:t>
      </w:r>
      <w:r>
        <w:rPr>
          <w:rFonts w:ascii="Times New Roman" w:hAnsi="Times New Roman" w:cs="Times New Roman"/>
          <w:sz w:val="24"/>
          <w:szCs w:val="24"/>
        </w:rPr>
        <w:t xml:space="preserve"> yang mengatakan:</w:t>
      </w:r>
    </w:p>
    <w:p w:rsidR="00FF2B1B" w:rsidRDefault="00FF2B1B" w:rsidP="000A4816">
      <w:pPr>
        <w:pStyle w:val="ListParagraph"/>
        <w:spacing w:line="360" w:lineRule="auto"/>
        <w:ind w:left="1985"/>
        <w:jc w:val="both"/>
        <w:rPr>
          <w:rFonts w:ascii="Times New Roman" w:hAnsi="Times New Roman" w:cs="Times New Roman"/>
          <w:i/>
          <w:sz w:val="24"/>
          <w:szCs w:val="24"/>
        </w:rPr>
      </w:pPr>
    </w:p>
    <w:p w:rsidR="00FF2B1B" w:rsidRDefault="00FF2B1B" w:rsidP="000A4816">
      <w:pPr>
        <w:pStyle w:val="ListParagraph"/>
        <w:spacing w:line="360" w:lineRule="auto"/>
        <w:ind w:left="1985"/>
        <w:jc w:val="both"/>
        <w:rPr>
          <w:rFonts w:ascii="Times New Roman" w:hAnsi="Times New Roman" w:cs="Times New Roman"/>
          <w:i/>
          <w:sz w:val="24"/>
          <w:szCs w:val="24"/>
        </w:rPr>
      </w:pPr>
    </w:p>
    <w:p w:rsidR="00FF2B1B" w:rsidRDefault="00FF2B1B" w:rsidP="000A4816">
      <w:pPr>
        <w:pStyle w:val="ListParagraph"/>
        <w:spacing w:line="360" w:lineRule="auto"/>
        <w:ind w:left="1985"/>
        <w:jc w:val="both"/>
        <w:rPr>
          <w:rFonts w:ascii="Times New Roman" w:hAnsi="Times New Roman" w:cs="Times New Roman"/>
          <w:i/>
          <w:sz w:val="24"/>
          <w:szCs w:val="24"/>
        </w:rPr>
      </w:pPr>
    </w:p>
    <w:p w:rsidR="000A4816" w:rsidRPr="00872F56" w:rsidRDefault="000A4816" w:rsidP="000A4816">
      <w:pPr>
        <w:pStyle w:val="ListParagraph"/>
        <w:spacing w:line="360" w:lineRule="auto"/>
        <w:ind w:left="1985"/>
        <w:jc w:val="both"/>
        <w:rPr>
          <w:rFonts w:ascii="Times New Roman" w:hAnsi="Times New Roman" w:cs="Times New Roman"/>
          <w:i/>
          <w:sz w:val="24"/>
          <w:szCs w:val="24"/>
        </w:rPr>
      </w:pPr>
      <w:r w:rsidRPr="00872F56">
        <w:rPr>
          <w:rFonts w:ascii="Times New Roman" w:hAnsi="Times New Roman" w:cs="Times New Roman"/>
          <w:i/>
          <w:sz w:val="24"/>
          <w:szCs w:val="24"/>
        </w:rPr>
        <w:lastRenderedPageBreak/>
        <w:t>Mancapak tiba ka hulu</w:t>
      </w:r>
    </w:p>
    <w:p w:rsidR="000A4816" w:rsidRPr="00872F56" w:rsidRDefault="000A4816" w:rsidP="000A4816">
      <w:pPr>
        <w:pStyle w:val="ListParagraph"/>
        <w:spacing w:line="360" w:lineRule="auto"/>
        <w:ind w:left="1985"/>
        <w:jc w:val="both"/>
        <w:rPr>
          <w:rFonts w:ascii="Times New Roman" w:hAnsi="Times New Roman" w:cs="Times New Roman"/>
          <w:i/>
          <w:sz w:val="24"/>
          <w:szCs w:val="24"/>
        </w:rPr>
      </w:pPr>
      <w:r w:rsidRPr="00872F56">
        <w:rPr>
          <w:rFonts w:ascii="Times New Roman" w:hAnsi="Times New Roman" w:cs="Times New Roman"/>
          <w:i/>
          <w:sz w:val="24"/>
          <w:szCs w:val="24"/>
        </w:rPr>
        <w:t>Kanailah panah dalam kaco</w:t>
      </w:r>
    </w:p>
    <w:p w:rsidR="000A4816" w:rsidRPr="00872F56" w:rsidRDefault="000A4816" w:rsidP="000A4816">
      <w:pPr>
        <w:pStyle w:val="ListParagraph"/>
        <w:spacing w:line="360" w:lineRule="auto"/>
        <w:ind w:left="1985"/>
        <w:jc w:val="both"/>
        <w:rPr>
          <w:rFonts w:ascii="Times New Roman" w:hAnsi="Times New Roman" w:cs="Times New Roman"/>
          <w:i/>
          <w:sz w:val="24"/>
          <w:szCs w:val="24"/>
        </w:rPr>
      </w:pPr>
      <w:r w:rsidRPr="00872F56">
        <w:rPr>
          <w:rFonts w:ascii="Times New Roman" w:hAnsi="Times New Roman" w:cs="Times New Roman"/>
          <w:i/>
          <w:sz w:val="24"/>
          <w:szCs w:val="24"/>
        </w:rPr>
        <w:t>Dicucuak batang badak</w:t>
      </w:r>
    </w:p>
    <w:p w:rsidR="000A4816" w:rsidRPr="00872F56" w:rsidRDefault="000A4816" w:rsidP="000A4816">
      <w:pPr>
        <w:pStyle w:val="ListParagraph"/>
        <w:spacing w:line="360" w:lineRule="auto"/>
        <w:ind w:left="1985"/>
        <w:jc w:val="both"/>
        <w:rPr>
          <w:rFonts w:ascii="Times New Roman" w:hAnsi="Times New Roman" w:cs="Times New Roman"/>
          <w:i/>
          <w:sz w:val="24"/>
          <w:szCs w:val="24"/>
        </w:rPr>
      </w:pPr>
      <w:r w:rsidRPr="00872F56">
        <w:rPr>
          <w:rFonts w:ascii="Times New Roman" w:hAnsi="Times New Roman" w:cs="Times New Roman"/>
          <w:i/>
          <w:sz w:val="24"/>
          <w:szCs w:val="24"/>
        </w:rPr>
        <w:t>Diradang daun ampaleh</w:t>
      </w:r>
    </w:p>
    <w:p w:rsidR="000A4816" w:rsidRPr="000B2A55" w:rsidRDefault="000A4816" w:rsidP="000B2A55">
      <w:pPr>
        <w:pStyle w:val="ListParagraph"/>
        <w:spacing w:line="360" w:lineRule="auto"/>
        <w:ind w:left="1985"/>
        <w:jc w:val="both"/>
        <w:rPr>
          <w:rFonts w:ascii="Times New Roman" w:hAnsi="Times New Roman" w:cs="Times New Roman"/>
          <w:i/>
          <w:sz w:val="24"/>
          <w:szCs w:val="24"/>
          <w:lang w:val="en-US"/>
        </w:rPr>
      </w:pPr>
      <w:r w:rsidRPr="00872F56">
        <w:rPr>
          <w:rFonts w:ascii="Times New Roman" w:hAnsi="Times New Roman" w:cs="Times New Roman"/>
          <w:i/>
          <w:sz w:val="24"/>
          <w:szCs w:val="24"/>
        </w:rPr>
        <w:t>Talang di dalam dipatah-patah</w:t>
      </w:r>
    </w:p>
    <w:p w:rsidR="000A4816" w:rsidRPr="00872F56" w:rsidRDefault="000A4816" w:rsidP="000A4816">
      <w:pPr>
        <w:pStyle w:val="ListParagraph"/>
        <w:spacing w:line="360" w:lineRule="auto"/>
        <w:ind w:left="1985"/>
        <w:jc w:val="both"/>
        <w:rPr>
          <w:rFonts w:ascii="Times New Roman" w:hAnsi="Times New Roman" w:cs="Times New Roman"/>
          <w:i/>
          <w:sz w:val="24"/>
          <w:szCs w:val="24"/>
        </w:rPr>
      </w:pPr>
      <w:r w:rsidRPr="00872F56">
        <w:rPr>
          <w:rFonts w:ascii="Times New Roman" w:hAnsi="Times New Roman" w:cs="Times New Roman"/>
          <w:i/>
          <w:sz w:val="24"/>
          <w:szCs w:val="24"/>
        </w:rPr>
        <w:t>Luhak di bari bapanghulu</w:t>
      </w:r>
    </w:p>
    <w:p w:rsidR="000A4816" w:rsidRPr="00872F56" w:rsidRDefault="000A4816" w:rsidP="000A4816">
      <w:pPr>
        <w:pStyle w:val="ListParagraph"/>
        <w:spacing w:line="360" w:lineRule="auto"/>
        <w:ind w:left="1985"/>
        <w:jc w:val="both"/>
        <w:rPr>
          <w:rFonts w:ascii="Times New Roman" w:hAnsi="Times New Roman" w:cs="Times New Roman"/>
          <w:i/>
          <w:sz w:val="24"/>
          <w:szCs w:val="24"/>
        </w:rPr>
      </w:pPr>
      <w:r w:rsidRPr="00872F56">
        <w:rPr>
          <w:rFonts w:ascii="Times New Roman" w:hAnsi="Times New Roman" w:cs="Times New Roman"/>
          <w:i/>
          <w:sz w:val="24"/>
          <w:szCs w:val="24"/>
        </w:rPr>
        <w:t>Rantau dibari barajo</w:t>
      </w:r>
    </w:p>
    <w:p w:rsidR="000A4816" w:rsidRPr="00872F56" w:rsidRDefault="000A4816" w:rsidP="000A4816">
      <w:pPr>
        <w:pStyle w:val="ListParagraph"/>
        <w:spacing w:line="360" w:lineRule="auto"/>
        <w:ind w:left="1985"/>
        <w:jc w:val="both"/>
        <w:rPr>
          <w:rFonts w:ascii="Times New Roman" w:hAnsi="Times New Roman" w:cs="Times New Roman"/>
          <w:i/>
          <w:sz w:val="24"/>
          <w:szCs w:val="24"/>
        </w:rPr>
      </w:pPr>
      <w:r w:rsidRPr="00872F56">
        <w:rPr>
          <w:rFonts w:ascii="Times New Roman" w:hAnsi="Times New Roman" w:cs="Times New Roman"/>
          <w:i/>
          <w:sz w:val="24"/>
          <w:szCs w:val="24"/>
        </w:rPr>
        <w:t>Tagak indak tasondak</w:t>
      </w:r>
    </w:p>
    <w:p w:rsidR="000A4816" w:rsidRPr="00872F56" w:rsidRDefault="000A4816" w:rsidP="000A4816">
      <w:pPr>
        <w:pStyle w:val="ListParagraph"/>
        <w:spacing w:line="360" w:lineRule="auto"/>
        <w:ind w:left="1985"/>
        <w:jc w:val="both"/>
        <w:rPr>
          <w:rFonts w:ascii="Times New Roman" w:hAnsi="Times New Roman" w:cs="Times New Roman"/>
          <w:i/>
          <w:sz w:val="24"/>
          <w:szCs w:val="24"/>
        </w:rPr>
      </w:pPr>
      <w:r w:rsidRPr="00872F56">
        <w:rPr>
          <w:rFonts w:ascii="Times New Roman" w:hAnsi="Times New Roman" w:cs="Times New Roman"/>
          <w:i/>
          <w:sz w:val="24"/>
          <w:szCs w:val="24"/>
        </w:rPr>
        <w:t>Malenggang indak tasondak</w:t>
      </w:r>
    </w:p>
    <w:p w:rsidR="000A4816" w:rsidRPr="00872F56" w:rsidRDefault="000A4816" w:rsidP="000A4816">
      <w:pPr>
        <w:pStyle w:val="ListParagraph"/>
        <w:spacing w:line="360" w:lineRule="auto"/>
        <w:ind w:left="1985"/>
        <w:jc w:val="both"/>
        <w:rPr>
          <w:rFonts w:ascii="Times New Roman" w:hAnsi="Times New Roman" w:cs="Times New Roman"/>
          <w:i/>
          <w:sz w:val="24"/>
          <w:szCs w:val="24"/>
        </w:rPr>
      </w:pPr>
      <w:r w:rsidRPr="00872F56">
        <w:rPr>
          <w:rFonts w:ascii="Times New Roman" w:hAnsi="Times New Roman" w:cs="Times New Roman"/>
          <w:i/>
          <w:sz w:val="24"/>
          <w:szCs w:val="24"/>
        </w:rPr>
        <w:t xml:space="preserve">Malenggang indak tapampeh </w:t>
      </w:r>
    </w:p>
    <w:p w:rsidR="000A4816" w:rsidRPr="00872F56" w:rsidRDefault="000A4816" w:rsidP="000A4816">
      <w:pPr>
        <w:pStyle w:val="ListParagraph"/>
        <w:spacing w:line="360" w:lineRule="auto"/>
        <w:ind w:left="1985"/>
        <w:jc w:val="both"/>
        <w:rPr>
          <w:rFonts w:ascii="Times New Roman" w:hAnsi="Times New Roman" w:cs="Times New Roman"/>
          <w:i/>
          <w:sz w:val="24"/>
          <w:szCs w:val="24"/>
        </w:rPr>
      </w:pPr>
      <w:r w:rsidRPr="00872F56">
        <w:rPr>
          <w:rFonts w:ascii="Times New Roman" w:hAnsi="Times New Roman" w:cs="Times New Roman"/>
          <w:i/>
          <w:sz w:val="24"/>
          <w:szCs w:val="24"/>
        </w:rPr>
        <w:t>Tabalintang patah</w:t>
      </w:r>
    </w:p>
    <w:p w:rsidR="000A4816" w:rsidRDefault="000A4816" w:rsidP="000A4816">
      <w:pPr>
        <w:pStyle w:val="ListParagraph"/>
        <w:spacing w:line="360" w:lineRule="auto"/>
        <w:ind w:left="1985"/>
        <w:jc w:val="both"/>
        <w:rPr>
          <w:rFonts w:ascii="Times New Roman" w:hAnsi="Times New Roman" w:cs="Times New Roman"/>
          <w:i/>
          <w:sz w:val="24"/>
          <w:szCs w:val="24"/>
        </w:rPr>
      </w:pPr>
      <w:r w:rsidRPr="00872F56">
        <w:rPr>
          <w:rFonts w:ascii="Times New Roman" w:hAnsi="Times New Roman" w:cs="Times New Roman"/>
          <w:i/>
          <w:sz w:val="24"/>
          <w:szCs w:val="24"/>
        </w:rPr>
        <w:t xml:space="preserve">Tabujua lalu </w:t>
      </w:r>
    </w:p>
    <w:p w:rsidR="000A4816" w:rsidRPr="00872F56" w:rsidRDefault="000A4816" w:rsidP="000A4816">
      <w:pPr>
        <w:pStyle w:val="ListParagraph"/>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Artnya: mencerpak tiba ke hulu, kenalah panah dalam kaca, ditusuk batang badak, direndang daun amplas, talang di dalam dipatah-patah, seekor dalam perahu. Luhak diberi penghulu, rantau diberi raja, berdiri indak tersondak melenggang tidak terkandas, terbelintang patah terbujur lewat.</w:t>
      </w:r>
    </w:p>
    <w:p w:rsidR="000A4816" w:rsidRDefault="000A4816" w:rsidP="000A4816">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A.4.b.4 Undang-Undang Nan Duo Puluah</w:t>
      </w:r>
    </w:p>
    <w:p w:rsidR="000A4816" w:rsidRDefault="000A4816" w:rsidP="000A4816">
      <w:pPr>
        <w:pStyle w:val="ListParagraph"/>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       Menegakkan keadilan, kebenaran dan menjaga ketertiban ditengah-tengah masyarakat adalah merupakan keniscayaan dalam rangka menjaga amannya masyarakat dan keberlanjutan pembangunan.  Maka menegakkan ketertiban dan keamanan serta menghukum orang yang berbuat salah adalah merupakan jaminan amannya masyarakat dan kelancaran pembangunan. Untuk keperluan tersebut diperlukan isntrumen hukum (dalam bahasa Minang disebut Undang-Undang). Instrumen hukum tersebut disebut </w:t>
      </w:r>
      <w:r w:rsidRPr="004355EB">
        <w:rPr>
          <w:rFonts w:ascii="Times New Roman" w:hAnsi="Times New Roman" w:cs="Times New Roman"/>
          <w:i/>
          <w:sz w:val="24"/>
          <w:szCs w:val="24"/>
        </w:rPr>
        <w:t>undang-undang yang duo puluah</w:t>
      </w:r>
      <w:r>
        <w:rPr>
          <w:rFonts w:ascii="Times New Roman" w:hAnsi="Times New Roman" w:cs="Times New Roman"/>
          <w:sz w:val="24"/>
          <w:szCs w:val="24"/>
        </w:rPr>
        <w:t>, ialah undang-undang yang berhubungan dengan dengan hukum dan penyelesain hukum. Hukum yang mengatur substansi (tindak pidana dan sanksi pidana) dan hukum formil (hukum acara/prosedur).</w:t>
      </w:r>
    </w:p>
    <w:p w:rsidR="00FF2B1B" w:rsidRDefault="00FF2B1B" w:rsidP="000A4816">
      <w:pPr>
        <w:pStyle w:val="ListParagraph"/>
        <w:spacing w:line="360" w:lineRule="auto"/>
        <w:ind w:left="1985"/>
        <w:jc w:val="both"/>
        <w:rPr>
          <w:rFonts w:ascii="Times New Roman" w:hAnsi="Times New Roman" w:cs="Times New Roman"/>
          <w:sz w:val="24"/>
          <w:szCs w:val="24"/>
        </w:rPr>
      </w:pPr>
    </w:p>
    <w:p w:rsidR="00FF2B1B" w:rsidRDefault="00FF2B1B" w:rsidP="000A4816">
      <w:pPr>
        <w:pStyle w:val="ListParagraph"/>
        <w:spacing w:line="360" w:lineRule="auto"/>
        <w:ind w:left="1985"/>
        <w:jc w:val="both"/>
        <w:rPr>
          <w:rFonts w:ascii="Times New Roman" w:hAnsi="Times New Roman" w:cs="Times New Roman"/>
          <w:sz w:val="24"/>
          <w:szCs w:val="24"/>
        </w:rPr>
      </w:pPr>
    </w:p>
    <w:p w:rsidR="00FF2B1B" w:rsidRDefault="00FF2B1B" w:rsidP="000A4816">
      <w:pPr>
        <w:pStyle w:val="ListParagraph"/>
        <w:spacing w:line="360" w:lineRule="auto"/>
        <w:ind w:left="1985"/>
        <w:jc w:val="both"/>
        <w:rPr>
          <w:rFonts w:ascii="Times New Roman" w:hAnsi="Times New Roman" w:cs="Times New Roman"/>
          <w:sz w:val="24"/>
          <w:szCs w:val="24"/>
        </w:rPr>
      </w:pPr>
    </w:p>
    <w:p w:rsidR="00FF2B1B" w:rsidRDefault="00FF2B1B" w:rsidP="000A4816">
      <w:pPr>
        <w:pStyle w:val="ListParagraph"/>
        <w:spacing w:line="360" w:lineRule="auto"/>
        <w:ind w:left="1985"/>
        <w:jc w:val="both"/>
        <w:rPr>
          <w:rFonts w:ascii="Times New Roman" w:hAnsi="Times New Roman" w:cs="Times New Roman"/>
          <w:sz w:val="24"/>
          <w:szCs w:val="24"/>
        </w:rPr>
      </w:pPr>
    </w:p>
    <w:p w:rsidR="00FF2B1B" w:rsidRDefault="00FF2B1B" w:rsidP="000A4816">
      <w:pPr>
        <w:pStyle w:val="ListParagraph"/>
        <w:spacing w:line="360" w:lineRule="auto"/>
        <w:ind w:left="1985"/>
        <w:jc w:val="both"/>
        <w:rPr>
          <w:rFonts w:ascii="Times New Roman" w:hAnsi="Times New Roman" w:cs="Times New Roman"/>
          <w:sz w:val="24"/>
          <w:szCs w:val="24"/>
        </w:rPr>
      </w:pPr>
    </w:p>
    <w:p w:rsidR="000A4816" w:rsidRDefault="000A4816" w:rsidP="000A4816">
      <w:pPr>
        <w:pStyle w:val="ListParagraph"/>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lastRenderedPageBreak/>
        <w:t xml:space="preserve">Undang-undang yang Dua Puluh, terdiri undang yang delapan (yang berisi menyatakan kesalaham) undang yang dua belas pada umumnya menunjuk jalan untuk membuktikan kesalahan (berkaitan hukum acara/prosedur). </w:t>
      </w:r>
    </w:p>
    <w:p w:rsidR="000A4816" w:rsidRDefault="000A4816" w:rsidP="000A4816">
      <w:pPr>
        <w:pStyle w:val="ListParagraph"/>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       Hukuman menurut adat bukanlah hukuman badan, melainkan hukuman jiwa.  Dalam kehidupan kekerabatan Masyarakat Minangkabau hukuman jiwa adalah lebih menyakitkan dari pada hukuman badan, karena mereka hidup dan terikat dalam ikatan hidup dalam satu ikatan sosial dalam ketergantungan kehidupan kelompok. Mereka hidup dalam satu wilayah (nagari) yang diikat dalam hubungan darah dan ketergantungan kehidupan sosial, ekonomi dan budaya. </w:t>
      </w:r>
    </w:p>
    <w:p w:rsidR="000A4816" w:rsidRDefault="000A4816" w:rsidP="000A4816">
      <w:pPr>
        <w:pStyle w:val="ListParagraph"/>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       Adalah sebuah siksaan batin, jika melalui putusan Kerapatan Penghulu sebagai pengadilan Adat diputuskan anak kemenakan dibuang (</w:t>
      </w:r>
      <w:r w:rsidRPr="004C215B">
        <w:rPr>
          <w:rFonts w:ascii="Times New Roman" w:hAnsi="Times New Roman" w:cs="Times New Roman"/>
          <w:i/>
          <w:sz w:val="24"/>
          <w:szCs w:val="24"/>
        </w:rPr>
        <w:t>mambuang</w:t>
      </w:r>
      <w:r>
        <w:rPr>
          <w:rFonts w:ascii="Times New Roman" w:hAnsi="Times New Roman" w:cs="Times New Roman"/>
          <w:sz w:val="24"/>
          <w:szCs w:val="24"/>
        </w:rPr>
        <w:t>) menurut hukum. Membuang artinya adalah menyingkirkan dari adat masyarakat, tidak dibawa seilir semudik, janjangnyo dinaikkan artinya tibo dikarajo baik indak baimbauan tibo dikarajo buruak indak bahambuan. Baik buruk yang terjadi baik dalam nagari maupun dalam kampung atau suku kepada anak-kemenakan tersebut tidak lagi diberitahu. Dalam bahasa Jawa tidak “</w:t>
      </w:r>
      <w:r w:rsidRPr="00B525E8">
        <w:rPr>
          <w:rFonts w:ascii="Times New Roman" w:hAnsi="Times New Roman" w:cs="Times New Roman"/>
          <w:i/>
          <w:sz w:val="24"/>
          <w:szCs w:val="24"/>
        </w:rPr>
        <w:t>disapa aroh</w:t>
      </w:r>
      <w:r>
        <w:rPr>
          <w:rFonts w:ascii="Times New Roman" w:hAnsi="Times New Roman" w:cs="Times New Roman"/>
          <w:sz w:val="24"/>
          <w:szCs w:val="24"/>
        </w:rPr>
        <w:t>”  atau tidak “</w:t>
      </w:r>
      <w:r w:rsidRPr="00B525E8">
        <w:rPr>
          <w:rFonts w:ascii="Times New Roman" w:hAnsi="Times New Roman" w:cs="Times New Roman"/>
          <w:i/>
          <w:sz w:val="24"/>
          <w:szCs w:val="24"/>
        </w:rPr>
        <w:t>diuwongke</w:t>
      </w:r>
      <w:r>
        <w:rPr>
          <w:rFonts w:ascii="Times New Roman" w:hAnsi="Times New Roman" w:cs="Times New Roman"/>
          <w:sz w:val="24"/>
          <w:szCs w:val="24"/>
        </w:rPr>
        <w:t xml:space="preserve">”. Adanya dianggap tidak ada, meskipun secara fisik ada (tinggal ditengah masyarakat) tetapi dianggap tidak ada, dianggap bukan sebagai anggota masyarakat. Sanksi tersebut sama seperti sanksi adat </w:t>
      </w:r>
      <w:r w:rsidRPr="00B525E8">
        <w:rPr>
          <w:rFonts w:ascii="Times New Roman" w:hAnsi="Times New Roman" w:cs="Times New Roman"/>
          <w:i/>
          <w:sz w:val="24"/>
          <w:szCs w:val="24"/>
        </w:rPr>
        <w:t xml:space="preserve">Kasepekan </w:t>
      </w:r>
      <w:r>
        <w:rPr>
          <w:rFonts w:ascii="Times New Roman" w:hAnsi="Times New Roman" w:cs="Times New Roman"/>
          <w:sz w:val="24"/>
          <w:szCs w:val="24"/>
        </w:rPr>
        <w:t xml:space="preserve">di Bali, dimana orang yang dikenai sanksi tersebut tidak diajak bicara dan tidak dilibatkan dalam upacacara-upacara atau kegiatan sosial lainnya, baik yang bersifat senang (hajatan pernikahan) maupun susah (ada kematian). </w:t>
      </w:r>
    </w:p>
    <w:p w:rsidR="00FF2B1B" w:rsidRDefault="000A4816" w:rsidP="000A4816">
      <w:pPr>
        <w:pStyle w:val="ListParagraph"/>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       Prinsip penerapan sanksi adalah memilah kesalahan, dimana kesalahan yang kecil boleh dimaafkan, yang masih boleh dihukum dijatuhi hukuman. Tetapi sanksi harus dijatuhkan jika noda tidak dapat dibersihkan lagi, sehingga oleh karena itu tercemar kampung atau suku, </w:t>
      </w:r>
    </w:p>
    <w:p w:rsidR="00FF2B1B" w:rsidRDefault="00FF2B1B" w:rsidP="000A4816">
      <w:pPr>
        <w:pStyle w:val="ListParagraph"/>
        <w:spacing w:line="360" w:lineRule="auto"/>
        <w:ind w:left="1985"/>
        <w:jc w:val="both"/>
        <w:rPr>
          <w:rFonts w:ascii="Times New Roman" w:hAnsi="Times New Roman" w:cs="Times New Roman"/>
          <w:sz w:val="24"/>
          <w:szCs w:val="24"/>
        </w:rPr>
      </w:pPr>
    </w:p>
    <w:p w:rsidR="00FF2B1B" w:rsidRDefault="00FF2B1B" w:rsidP="000A4816">
      <w:pPr>
        <w:pStyle w:val="ListParagraph"/>
        <w:spacing w:line="360" w:lineRule="auto"/>
        <w:ind w:left="1985"/>
        <w:jc w:val="both"/>
        <w:rPr>
          <w:rFonts w:ascii="Times New Roman" w:hAnsi="Times New Roman" w:cs="Times New Roman"/>
          <w:sz w:val="24"/>
          <w:szCs w:val="24"/>
        </w:rPr>
      </w:pPr>
    </w:p>
    <w:p w:rsidR="00FF2B1B" w:rsidRDefault="00FF2B1B" w:rsidP="000A4816">
      <w:pPr>
        <w:pStyle w:val="ListParagraph"/>
        <w:spacing w:line="360" w:lineRule="auto"/>
        <w:ind w:left="1985"/>
        <w:jc w:val="both"/>
        <w:rPr>
          <w:rFonts w:ascii="Times New Roman" w:hAnsi="Times New Roman" w:cs="Times New Roman"/>
          <w:sz w:val="24"/>
          <w:szCs w:val="24"/>
        </w:rPr>
      </w:pPr>
    </w:p>
    <w:p w:rsidR="00FF2B1B" w:rsidRDefault="00FF2B1B" w:rsidP="000A4816">
      <w:pPr>
        <w:pStyle w:val="ListParagraph"/>
        <w:spacing w:line="360" w:lineRule="auto"/>
        <w:ind w:left="1985"/>
        <w:jc w:val="both"/>
        <w:rPr>
          <w:rFonts w:ascii="Times New Roman" w:hAnsi="Times New Roman" w:cs="Times New Roman"/>
          <w:sz w:val="24"/>
          <w:szCs w:val="24"/>
        </w:rPr>
      </w:pPr>
    </w:p>
    <w:p w:rsidR="000A4816" w:rsidRPr="00166513" w:rsidRDefault="000A4816" w:rsidP="000A4816">
      <w:pPr>
        <w:pStyle w:val="ListParagraph"/>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lastRenderedPageBreak/>
        <w:t xml:space="preserve">rusak Cupak atau Koto, maka anak-kemenakan yang demikian disisihkan dan kepadanya dijatuhi hukuman budi, “penjaranya” (pelakasanaan sanksi) adalah masyarakat itu sendiri. </w:t>
      </w:r>
    </w:p>
    <w:p w:rsidR="000A4816" w:rsidRDefault="000A4816" w:rsidP="000A4816">
      <w:pPr>
        <w:pStyle w:val="ListParagraph"/>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A.4.b.4.a Undang-Undang Nan Delapan</w:t>
      </w:r>
    </w:p>
    <w:p w:rsidR="000A4816" w:rsidRDefault="000A4816" w:rsidP="000A4816">
      <w:pPr>
        <w:pStyle w:val="ListParagraph"/>
        <w:spacing w:line="360" w:lineRule="auto"/>
        <w:ind w:left="2694"/>
        <w:jc w:val="both"/>
        <w:rPr>
          <w:rFonts w:ascii="Times New Roman" w:hAnsi="Times New Roman" w:cs="Times New Roman"/>
          <w:sz w:val="24"/>
          <w:szCs w:val="24"/>
        </w:rPr>
      </w:pPr>
      <w:r>
        <w:rPr>
          <w:rFonts w:ascii="Times New Roman" w:hAnsi="Times New Roman" w:cs="Times New Roman"/>
          <w:sz w:val="24"/>
          <w:szCs w:val="24"/>
        </w:rPr>
        <w:t>Delapan macam jatuh kepada pidana adat, artinya ada delapan jenis tindak pidana yang dapat dijatuhi sanksi pidan adat, yaitu:</w:t>
      </w:r>
    </w:p>
    <w:p w:rsidR="000A4816" w:rsidRDefault="000A4816" w:rsidP="000A4816">
      <w:pPr>
        <w:pStyle w:val="ListParagraph"/>
        <w:numPr>
          <w:ilvl w:val="0"/>
          <w:numId w:val="31"/>
        </w:numPr>
        <w:spacing w:line="360" w:lineRule="auto"/>
        <w:jc w:val="both"/>
        <w:rPr>
          <w:rFonts w:ascii="Times New Roman" w:hAnsi="Times New Roman" w:cs="Times New Roman"/>
          <w:sz w:val="24"/>
          <w:szCs w:val="24"/>
        </w:rPr>
      </w:pPr>
      <w:r w:rsidRPr="00833899">
        <w:rPr>
          <w:rFonts w:ascii="Times New Roman" w:hAnsi="Times New Roman" w:cs="Times New Roman"/>
          <w:i/>
          <w:sz w:val="24"/>
          <w:szCs w:val="24"/>
        </w:rPr>
        <w:t>Tikam bunuh padang badarah</w:t>
      </w:r>
      <w:r>
        <w:rPr>
          <w:rFonts w:ascii="Times New Roman" w:hAnsi="Times New Roman" w:cs="Times New Roman"/>
          <w:sz w:val="24"/>
          <w:szCs w:val="24"/>
        </w:rPr>
        <w:t xml:space="preserve"> (pembunuhan/penganiayaan). Maksudnya adalah orang membunuh orang lain, dan buktinya senjatanya mungkin sebuah pisau/pedang berdarah-darah</w:t>
      </w:r>
    </w:p>
    <w:p w:rsidR="000A4816" w:rsidRDefault="000A4816" w:rsidP="000A4816">
      <w:pPr>
        <w:pStyle w:val="ListParagraph"/>
        <w:numPr>
          <w:ilvl w:val="0"/>
          <w:numId w:val="31"/>
        </w:numPr>
        <w:spacing w:line="360" w:lineRule="auto"/>
        <w:jc w:val="both"/>
        <w:rPr>
          <w:rFonts w:ascii="Times New Roman" w:hAnsi="Times New Roman" w:cs="Times New Roman"/>
          <w:sz w:val="24"/>
          <w:szCs w:val="24"/>
        </w:rPr>
      </w:pPr>
      <w:r w:rsidRPr="00833899">
        <w:rPr>
          <w:rFonts w:ascii="Times New Roman" w:hAnsi="Times New Roman" w:cs="Times New Roman"/>
          <w:i/>
          <w:sz w:val="24"/>
          <w:szCs w:val="24"/>
        </w:rPr>
        <w:t>Samun saga tagak dibateh</w:t>
      </w:r>
      <w:r>
        <w:rPr>
          <w:rFonts w:ascii="Times New Roman" w:hAnsi="Times New Roman" w:cs="Times New Roman"/>
          <w:sz w:val="24"/>
          <w:szCs w:val="24"/>
        </w:rPr>
        <w:t xml:space="preserve"> (penyamun/perampok). Maksudnya mengambil barang orang lain dengan paksa di tempat yang lenggang</w:t>
      </w:r>
    </w:p>
    <w:p w:rsidR="000A4816" w:rsidRDefault="000A4816" w:rsidP="000A4816">
      <w:pPr>
        <w:pStyle w:val="ListParagraph"/>
        <w:numPr>
          <w:ilvl w:val="0"/>
          <w:numId w:val="31"/>
        </w:numPr>
        <w:spacing w:line="360" w:lineRule="auto"/>
        <w:jc w:val="both"/>
        <w:rPr>
          <w:rFonts w:ascii="Times New Roman" w:hAnsi="Times New Roman" w:cs="Times New Roman"/>
          <w:sz w:val="24"/>
          <w:szCs w:val="24"/>
        </w:rPr>
      </w:pPr>
      <w:r w:rsidRPr="00833899">
        <w:rPr>
          <w:rFonts w:ascii="Times New Roman" w:hAnsi="Times New Roman" w:cs="Times New Roman"/>
          <w:i/>
          <w:sz w:val="24"/>
          <w:szCs w:val="24"/>
        </w:rPr>
        <w:t>Upeh racun batabuang sayak</w:t>
      </w:r>
      <w:r>
        <w:rPr>
          <w:rFonts w:ascii="Times New Roman" w:hAnsi="Times New Roman" w:cs="Times New Roman"/>
          <w:sz w:val="24"/>
          <w:szCs w:val="24"/>
        </w:rPr>
        <w:t xml:space="preserve"> (meracun). Maksudnya, sejenis ramuan yang dijadikan racun/upas miang</w:t>
      </w:r>
    </w:p>
    <w:p w:rsidR="000A4816" w:rsidRDefault="000A4816" w:rsidP="000A4816">
      <w:pPr>
        <w:pStyle w:val="ListParagraph"/>
        <w:numPr>
          <w:ilvl w:val="0"/>
          <w:numId w:val="31"/>
        </w:numPr>
        <w:spacing w:line="360" w:lineRule="auto"/>
        <w:jc w:val="both"/>
        <w:rPr>
          <w:rFonts w:ascii="Times New Roman" w:hAnsi="Times New Roman" w:cs="Times New Roman"/>
          <w:sz w:val="24"/>
          <w:szCs w:val="24"/>
        </w:rPr>
      </w:pPr>
      <w:r w:rsidRPr="00833899">
        <w:rPr>
          <w:rFonts w:ascii="Times New Roman" w:hAnsi="Times New Roman" w:cs="Times New Roman"/>
          <w:i/>
          <w:sz w:val="24"/>
          <w:szCs w:val="24"/>
        </w:rPr>
        <w:t>Umbuak umbi budi barangkak</w:t>
      </w:r>
      <w:r>
        <w:rPr>
          <w:rFonts w:ascii="Times New Roman" w:hAnsi="Times New Roman" w:cs="Times New Roman"/>
          <w:sz w:val="24"/>
          <w:szCs w:val="24"/>
        </w:rPr>
        <w:t xml:space="preserve"> (menipu dan bujuk rayu). Maksudnya, menipu orang lain dengan menggunakan mulut manis, rayuan sehingga seseorang terperdaya</w:t>
      </w:r>
    </w:p>
    <w:p w:rsidR="000A4816" w:rsidRDefault="000A4816" w:rsidP="000A4816">
      <w:pPr>
        <w:pStyle w:val="ListParagraph"/>
        <w:numPr>
          <w:ilvl w:val="0"/>
          <w:numId w:val="31"/>
        </w:numPr>
        <w:spacing w:line="360" w:lineRule="auto"/>
        <w:jc w:val="both"/>
        <w:rPr>
          <w:rFonts w:ascii="Times New Roman" w:hAnsi="Times New Roman" w:cs="Times New Roman"/>
          <w:sz w:val="24"/>
          <w:szCs w:val="24"/>
        </w:rPr>
      </w:pPr>
      <w:r w:rsidRPr="00833899">
        <w:rPr>
          <w:rFonts w:ascii="Times New Roman" w:hAnsi="Times New Roman" w:cs="Times New Roman"/>
          <w:i/>
          <w:sz w:val="24"/>
          <w:szCs w:val="24"/>
        </w:rPr>
        <w:t>Sumbang salah laku parangai</w:t>
      </w:r>
      <w:r>
        <w:rPr>
          <w:rFonts w:ascii="Times New Roman" w:hAnsi="Times New Roman" w:cs="Times New Roman"/>
          <w:sz w:val="24"/>
          <w:szCs w:val="24"/>
        </w:rPr>
        <w:t xml:space="preserve"> (perbuatan tercela dan perzinahan). Maksudnya perbuatan yang salah seperti melanggar sumbang nan 12 dan berzina yang bersuluh mata hari bergelanggang mata orang banyak, maka yang bersalah dapat dijatuhkan hukuman secara adat.</w:t>
      </w:r>
    </w:p>
    <w:p w:rsidR="000A4816" w:rsidRDefault="000A4816" w:rsidP="000A4816">
      <w:pPr>
        <w:pStyle w:val="ListParagraph"/>
        <w:numPr>
          <w:ilvl w:val="0"/>
          <w:numId w:val="31"/>
        </w:numPr>
        <w:spacing w:line="360" w:lineRule="auto"/>
        <w:jc w:val="both"/>
        <w:rPr>
          <w:rFonts w:ascii="Times New Roman" w:hAnsi="Times New Roman" w:cs="Times New Roman"/>
          <w:sz w:val="24"/>
          <w:szCs w:val="24"/>
        </w:rPr>
      </w:pPr>
      <w:r w:rsidRPr="00833899">
        <w:rPr>
          <w:rFonts w:ascii="Times New Roman" w:hAnsi="Times New Roman" w:cs="Times New Roman"/>
          <w:i/>
          <w:sz w:val="24"/>
          <w:szCs w:val="24"/>
        </w:rPr>
        <w:t>Siar baka babatang suluah</w:t>
      </w:r>
      <w:r>
        <w:rPr>
          <w:rFonts w:ascii="Times New Roman" w:hAnsi="Times New Roman" w:cs="Times New Roman"/>
          <w:sz w:val="24"/>
          <w:szCs w:val="24"/>
        </w:rPr>
        <w:t xml:space="preserve"> (membakar). Maksudnya menyulutkan api ke suatu barang tapi tidak sampai menghanguskan.</w:t>
      </w:r>
    </w:p>
    <w:p w:rsidR="000A4816" w:rsidRDefault="000A4816" w:rsidP="000A4816">
      <w:pPr>
        <w:pStyle w:val="ListParagraph"/>
        <w:numPr>
          <w:ilvl w:val="0"/>
          <w:numId w:val="31"/>
        </w:numPr>
        <w:spacing w:line="360" w:lineRule="auto"/>
        <w:jc w:val="both"/>
        <w:rPr>
          <w:rFonts w:ascii="Times New Roman" w:hAnsi="Times New Roman" w:cs="Times New Roman"/>
          <w:sz w:val="24"/>
          <w:szCs w:val="24"/>
        </w:rPr>
      </w:pPr>
      <w:r w:rsidRPr="00833899">
        <w:rPr>
          <w:rFonts w:ascii="Times New Roman" w:hAnsi="Times New Roman" w:cs="Times New Roman"/>
          <w:i/>
          <w:sz w:val="24"/>
          <w:szCs w:val="24"/>
        </w:rPr>
        <w:t>Maling curi tuluang dinding</w:t>
      </w:r>
      <w:r>
        <w:rPr>
          <w:rFonts w:ascii="Times New Roman" w:hAnsi="Times New Roman" w:cs="Times New Roman"/>
          <w:sz w:val="24"/>
          <w:szCs w:val="24"/>
        </w:rPr>
        <w:t xml:space="preserve"> (maling dan mencuri). Maksudnya pencuri yang dilakukan malam hari melewati dinding yang bertulang</w:t>
      </w:r>
    </w:p>
    <w:p w:rsidR="00FF2B1B" w:rsidRDefault="000A4816" w:rsidP="000A4816">
      <w:pPr>
        <w:pStyle w:val="ListParagraph"/>
        <w:numPr>
          <w:ilvl w:val="0"/>
          <w:numId w:val="31"/>
        </w:numPr>
        <w:spacing w:line="360" w:lineRule="auto"/>
        <w:jc w:val="both"/>
        <w:rPr>
          <w:rFonts w:ascii="Times New Roman" w:hAnsi="Times New Roman" w:cs="Times New Roman"/>
          <w:sz w:val="24"/>
          <w:szCs w:val="24"/>
        </w:rPr>
      </w:pPr>
      <w:r w:rsidRPr="00833899">
        <w:rPr>
          <w:rFonts w:ascii="Times New Roman" w:hAnsi="Times New Roman" w:cs="Times New Roman"/>
          <w:i/>
          <w:sz w:val="24"/>
          <w:szCs w:val="24"/>
        </w:rPr>
        <w:t>Dago-dagi mambari malu</w:t>
      </w:r>
      <w:r>
        <w:rPr>
          <w:rFonts w:ascii="Times New Roman" w:hAnsi="Times New Roman" w:cs="Times New Roman"/>
          <w:sz w:val="24"/>
          <w:szCs w:val="24"/>
        </w:rPr>
        <w:t xml:space="preserve"> (perbuatan tidak menyengkan). Maksudnya, kesalahan yang diperbuat oleh kemenakan kepada mamaknya, sedangkan sedangkan dagi sebaliknya </w:t>
      </w:r>
    </w:p>
    <w:p w:rsidR="00FF2B1B" w:rsidRDefault="00FF2B1B" w:rsidP="00FF2B1B">
      <w:pPr>
        <w:pStyle w:val="ListParagraph"/>
        <w:spacing w:line="360" w:lineRule="auto"/>
        <w:ind w:left="3054"/>
        <w:jc w:val="both"/>
        <w:rPr>
          <w:rFonts w:ascii="Times New Roman" w:hAnsi="Times New Roman" w:cs="Times New Roman"/>
          <w:sz w:val="24"/>
          <w:szCs w:val="24"/>
        </w:rPr>
      </w:pPr>
    </w:p>
    <w:p w:rsidR="00FF2B1B" w:rsidRDefault="00FF2B1B" w:rsidP="00FF2B1B">
      <w:pPr>
        <w:pStyle w:val="ListParagraph"/>
        <w:spacing w:line="360" w:lineRule="auto"/>
        <w:ind w:left="3054"/>
        <w:jc w:val="both"/>
        <w:rPr>
          <w:rFonts w:ascii="Times New Roman" w:hAnsi="Times New Roman" w:cs="Times New Roman"/>
          <w:sz w:val="24"/>
          <w:szCs w:val="24"/>
        </w:rPr>
      </w:pPr>
    </w:p>
    <w:p w:rsidR="00FF2B1B" w:rsidRDefault="00FF2B1B" w:rsidP="00FF2B1B">
      <w:pPr>
        <w:pStyle w:val="ListParagraph"/>
        <w:spacing w:line="360" w:lineRule="auto"/>
        <w:ind w:left="3054"/>
        <w:jc w:val="both"/>
        <w:rPr>
          <w:rFonts w:ascii="Times New Roman" w:hAnsi="Times New Roman" w:cs="Times New Roman"/>
          <w:sz w:val="24"/>
          <w:szCs w:val="24"/>
        </w:rPr>
      </w:pPr>
    </w:p>
    <w:p w:rsidR="000A4816" w:rsidRPr="00833899" w:rsidRDefault="000A4816" w:rsidP="00FF2B1B">
      <w:pPr>
        <w:pStyle w:val="ListParagraph"/>
        <w:spacing w:line="360" w:lineRule="auto"/>
        <w:ind w:left="3054"/>
        <w:jc w:val="both"/>
        <w:rPr>
          <w:rFonts w:ascii="Times New Roman" w:hAnsi="Times New Roman" w:cs="Times New Roman"/>
          <w:sz w:val="24"/>
          <w:szCs w:val="24"/>
        </w:rPr>
      </w:pPr>
      <w:r>
        <w:rPr>
          <w:rFonts w:ascii="Times New Roman" w:hAnsi="Times New Roman" w:cs="Times New Roman"/>
          <w:sz w:val="24"/>
          <w:szCs w:val="24"/>
        </w:rPr>
        <w:lastRenderedPageBreak/>
        <w:t xml:space="preserve">yaitu kesalahan yang diperbuat mamak kepada kemenakan.   </w:t>
      </w:r>
    </w:p>
    <w:p w:rsidR="000A4816" w:rsidRDefault="000A4816" w:rsidP="000A4816">
      <w:pPr>
        <w:pStyle w:val="ListParagraph"/>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A.4.b.4.b Undang-Undang Nan Dua Belas</w:t>
      </w:r>
    </w:p>
    <w:p w:rsidR="000A4816" w:rsidRDefault="000A4816" w:rsidP="000A4816">
      <w:pPr>
        <w:pStyle w:val="ListParagraph"/>
        <w:spacing w:line="360" w:lineRule="auto"/>
        <w:ind w:left="2694"/>
        <w:jc w:val="both"/>
        <w:rPr>
          <w:rFonts w:ascii="Times New Roman" w:hAnsi="Times New Roman" w:cs="Times New Roman"/>
          <w:sz w:val="24"/>
          <w:szCs w:val="24"/>
        </w:rPr>
      </w:pPr>
      <w:r>
        <w:rPr>
          <w:rFonts w:ascii="Times New Roman" w:hAnsi="Times New Roman" w:cs="Times New Roman"/>
          <w:sz w:val="24"/>
          <w:szCs w:val="24"/>
        </w:rPr>
        <w:t xml:space="preserve">      Undang-undang na dua belas, terbagi atas dua bagian: undang-undang yang enam (anam cemo) menyatakan syakwasangka, apakah seseorang itu melakukan pekerjaan itu atau tidak. Sedangkan undang-undang yang enam lagi atau (anam tatuduh) menyatakan sangko yang berkeadaan, jatuh kepada bukti yang bersuluah matohari, balanggang mato yang banyak (bersuluh matahari, bergelanggang mata orang banyak). Undang –undang yang enam ini berkaitan dengan pembuktian (cara atau syarat pembuktian untuk seseorang dinyatakan bersalah/bia dituduh). </w:t>
      </w:r>
    </w:p>
    <w:p w:rsidR="000A4816" w:rsidRDefault="000A4816" w:rsidP="000A4816">
      <w:pPr>
        <w:pStyle w:val="ListParagraph"/>
        <w:spacing w:line="360" w:lineRule="auto"/>
        <w:ind w:left="2694"/>
        <w:jc w:val="both"/>
        <w:rPr>
          <w:rFonts w:ascii="Times New Roman" w:hAnsi="Times New Roman" w:cs="Times New Roman"/>
          <w:sz w:val="24"/>
          <w:szCs w:val="24"/>
        </w:rPr>
      </w:pPr>
      <w:r>
        <w:rPr>
          <w:rFonts w:ascii="Times New Roman" w:hAnsi="Times New Roman" w:cs="Times New Roman"/>
          <w:sz w:val="24"/>
          <w:szCs w:val="24"/>
        </w:rPr>
        <w:t>Enam macam hukum karuneh (anggapan) jatuh kepada cemoh, meliputi</w:t>
      </w:r>
      <w:r>
        <w:rPr>
          <w:rStyle w:val="FootnoteReference"/>
          <w:rFonts w:ascii="Times New Roman" w:hAnsi="Times New Roman" w:cs="Times New Roman"/>
          <w:sz w:val="24"/>
          <w:szCs w:val="24"/>
        </w:rPr>
        <w:footnoteReference w:id="72"/>
      </w:r>
      <w:r>
        <w:rPr>
          <w:rFonts w:ascii="Times New Roman" w:hAnsi="Times New Roman" w:cs="Times New Roman"/>
          <w:sz w:val="24"/>
          <w:szCs w:val="24"/>
        </w:rPr>
        <w:t>:</w:t>
      </w:r>
    </w:p>
    <w:p w:rsidR="000A4816" w:rsidRDefault="000A4816" w:rsidP="000A4816">
      <w:pPr>
        <w:pStyle w:val="ListParagraph"/>
        <w:numPr>
          <w:ilvl w:val="0"/>
          <w:numId w:val="29"/>
        </w:numPr>
        <w:spacing w:line="360" w:lineRule="auto"/>
        <w:jc w:val="both"/>
        <w:rPr>
          <w:rFonts w:ascii="Times New Roman" w:hAnsi="Times New Roman" w:cs="Times New Roman"/>
          <w:sz w:val="24"/>
          <w:szCs w:val="24"/>
        </w:rPr>
      </w:pPr>
      <w:r w:rsidRPr="00517FAA">
        <w:rPr>
          <w:rFonts w:ascii="Times New Roman" w:hAnsi="Times New Roman" w:cs="Times New Roman"/>
          <w:i/>
          <w:sz w:val="24"/>
          <w:szCs w:val="24"/>
        </w:rPr>
        <w:t>Bajajak bak bakiak</w:t>
      </w:r>
      <w:r>
        <w:rPr>
          <w:rFonts w:ascii="Times New Roman" w:hAnsi="Times New Roman" w:cs="Times New Roman"/>
          <w:sz w:val="24"/>
          <w:szCs w:val="24"/>
        </w:rPr>
        <w:t xml:space="preserve"> (anggapan bersalah karena adanya jejak seseorang di tempat kejadian)</w:t>
      </w:r>
    </w:p>
    <w:p w:rsidR="000A4816" w:rsidRDefault="000A4816" w:rsidP="000A4816">
      <w:pPr>
        <w:pStyle w:val="ListParagraph"/>
        <w:numPr>
          <w:ilvl w:val="0"/>
          <w:numId w:val="29"/>
        </w:numPr>
        <w:spacing w:line="360" w:lineRule="auto"/>
        <w:jc w:val="both"/>
        <w:rPr>
          <w:rFonts w:ascii="Times New Roman" w:hAnsi="Times New Roman" w:cs="Times New Roman"/>
          <w:sz w:val="24"/>
          <w:szCs w:val="24"/>
        </w:rPr>
      </w:pPr>
      <w:r w:rsidRPr="00517FAA">
        <w:rPr>
          <w:rFonts w:ascii="Times New Roman" w:hAnsi="Times New Roman" w:cs="Times New Roman"/>
          <w:i/>
          <w:sz w:val="24"/>
          <w:szCs w:val="24"/>
        </w:rPr>
        <w:t>Dibao pikek dibao langau</w:t>
      </w:r>
      <w:r>
        <w:rPr>
          <w:rFonts w:ascii="Times New Roman" w:hAnsi="Times New Roman" w:cs="Times New Roman"/>
          <w:sz w:val="24"/>
          <w:szCs w:val="24"/>
        </w:rPr>
        <w:t xml:space="preserve"> (anggapan ada kabar angin yang menyatakan seseorang bersalah)</w:t>
      </w:r>
    </w:p>
    <w:p w:rsidR="000A4816" w:rsidRDefault="000A4816" w:rsidP="000A4816">
      <w:pPr>
        <w:pStyle w:val="ListParagraph"/>
        <w:numPr>
          <w:ilvl w:val="0"/>
          <w:numId w:val="29"/>
        </w:numPr>
        <w:spacing w:line="360" w:lineRule="auto"/>
        <w:jc w:val="both"/>
        <w:rPr>
          <w:rFonts w:ascii="Times New Roman" w:hAnsi="Times New Roman" w:cs="Times New Roman"/>
          <w:sz w:val="24"/>
          <w:szCs w:val="24"/>
        </w:rPr>
      </w:pPr>
      <w:r w:rsidRPr="00517FAA">
        <w:rPr>
          <w:rFonts w:ascii="Times New Roman" w:hAnsi="Times New Roman" w:cs="Times New Roman"/>
          <w:i/>
          <w:sz w:val="24"/>
          <w:szCs w:val="24"/>
        </w:rPr>
        <w:t>Anggang lalu atah jatuah</w:t>
      </w:r>
      <w:r>
        <w:rPr>
          <w:rFonts w:ascii="Times New Roman" w:hAnsi="Times New Roman" w:cs="Times New Roman"/>
          <w:sz w:val="24"/>
          <w:szCs w:val="24"/>
        </w:rPr>
        <w:t xml:space="preserve"> (anggapan didasarkan karena kebetulan disaat kejadian dan menimbulkan kecurigaan)</w:t>
      </w:r>
    </w:p>
    <w:p w:rsidR="000A4816" w:rsidRDefault="000A4816" w:rsidP="000A4816">
      <w:pPr>
        <w:pStyle w:val="ListParagraph"/>
        <w:numPr>
          <w:ilvl w:val="0"/>
          <w:numId w:val="29"/>
        </w:numPr>
        <w:spacing w:line="360" w:lineRule="auto"/>
        <w:jc w:val="both"/>
        <w:rPr>
          <w:rFonts w:ascii="Times New Roman" w:hAnsi="Times New Roman" w:cs="Times New Roman"/>
          <w:sz w:val="24"/>
          <w:szCs w:val="24"/>
        </w:rPr>
      </w:pPr>
      <w:r w:rsidRPr="00517FAA">
        <w:rPr>
          <w:rFonts w:ascii="Times New Roman" w:hAnsi="Times New Roman" w:cs="Times New Roman"/>
          <w:i/>
          <w:sz w:val="24"/>
          <w:szCs w:val="24"/>
        </w:rPr>
        <w:t>Fiil kurenah buruak cando</w:t>
      </w:r>
      <w:r>
        <w:rPr>
          <w:rFonts w:ascii="Times New Roman" w:hAnsi="Times New Roman" w:cs="Times New Roman"/>
          <w:sz w:val="24"/>
          <w:szCs w:val="24"/>
        </w:rPr>
        <w:t xml:space="preserve"> (anggapan seseorang dikenal berperilaku tidak baik dan jahat)</w:t>
      </w:r>
    </w:p>
    <w:p w:rsidR="000A4816" w:rsidRDefault="000A4816" w:rsidP="000A4816">
      <w:pPr>
        <w:pStyle w:val="ListParagraph"/>
        <w:numPr>
          <w:ilvl w:val="0"/>
          <w:numId w:val="29"/>
        </w:numPr>
        <w:spacing w:line="360" w:lineRule="auto"/>
        <w:jc w:val="both"/>
        <w:rPr>
          <w:rFonts w:ascii="Times New Roman" w:hAnsi="Times New Roman" w:cs="Times New Roman"/>
          <w:sz w:val="24"/>
          <w:szCs w:val="24"/>
        </w:rPr>
      </w:pPr>
      <w:r w:rsidRPr="00517FAA">
        <w:rPr>
          <w:rFonts w:ascii="Times New Roman" w:hAnsi="Times New Roman" w:cs="Times New Roman"/>
          <w:i/>
          <w:sz w:val="24"/>
          <w:szCs w:val="24"/>
        </w:rPr>
        <w:t>Bajua bermurah-murah</w:t>
      </w:r>
      <w:r>
        <w:rPr>
          <w:rFonts w:ascii="Times New Roman" w:hAnsi="Times New Roman" w:cs="Times New Roman"/>
          <w:sz w:val="24"/>
          <w:szCs w:val="24"/>
        </w:rPr>
        <w:t xml:space="preserve"> (anggapan didasarkan tanda yang ada pada diri seseorang waktu menjual barang dan menimbulkan kecurigaan)</w:t>
      </w:r>
    </w:p>
    <w:p w:rsidR="000A4816" w:rsidRDefault="000A4816" w:rsidP="000A4816">
      <w:pPr>
        <w:pStyle w:val="ListParagraph"/>
        <w:numPr>
          <w:ilvl w:val="0"/>
          <w:numId w:val="29"/>
        </w:numPr>
        <w:spacing w:line="360" w:lineRule="auto"/>
        <w:jc w:val="both"/>
        <w:rPr>
          <w:rFonts w:ascii="Times New Roman" w:hAnsi="Times New Roman" w:cs="Times New Roman"/>
          <w:sz w:val="24"/>
          <w:szCs w:val="24"/>
        </w:rPr>
      </w:pPr>
      <w:r w:rsidRPr="00517FAA">
        <w:rPr>
          <w:rFonts w:ascii="Times New Roman" w:hAnsi="Times New Roman" w:cs="Times New Roman"/>
          <w:i/>
          <w:sz w:val="24"/>
          <w:szCs w:val="24"/>
        </w:rPr>
        <w:t>Pulang pagi basah-basah</w:t>
      </w:r>
      <w:r>
        <w:rPr>
          <w:rFonts w:ascii="Times New Roman" w:hAnsi="Times New Roman" w:cs="Times New Roman"/>
          <w:sz w:val="24"/>
          <w:szCs w:val="24"/>
        </w:rPr>
        <w:t xml:space="preserve"> (anggapan bekas perbuatan yang menimbulkan kecurigaan kepada pelakunya)</w:t>
      </w:r>
    </w:p>
    <w:p w:rsidR="00FF2B1B" w:rsidRDefault="00FF2B1B" w:rsidP="000A4816">
      <w:pPr>
        <w:spacing w:line="360" w:lineRule="auto"/>
        <w:ind w:left="2694"/>
        <w:jc w:val="both"/>
        <w:rPr>
          <w:rFonts w:ascii="Times New Roman" w:hAnsi="Times New Roman" w:cs="Times New Roman"/>
          <w:sz w:val="24"/>
          <w:szCs w:val="24"/>
        </w:rPr>
      </w:pPr>
    </w:p>
    <w:p w:rsidR="00FF2B1B" w:rsidRDefault="00FF2B1B" w:rsidP="000A4816">
      <w:pPr>
        <w:spacing w:line="360" w:lineRule="auto"/>
        <w:ind w:left="2694"/>
        <w:jc w:val="both"/>
        <w:rPr>
          <w:rFonts w:ascii="Times New Roman" w:hAnsi="Times New Roman" w:cs="Times New Roman"/>
          <w:sz w:val="24"/>
          <w:szCs w:val="24"/>
        </w:rPr>
      </w:pPr>
    </w:p>
    <w:p w:rsidR="00FF2B1B" w:rsidRDefault="00FF2B1B" w:rsidP="000A4816">
      <w:pPr>
        <w:spacing w:line="360" w:lineRule="auto"/>
        <w:ind w:left="2694"/>
        <w:jc w:val="both"/>
        <w:rPr>
          <w:rFonts w:ascii="Times New Roman" w:hAnsi="Times New Roman" w:cs="Times New Roman"/>
          <w:sz w:val="24"/>
          <w:szCs w:val="24"/>
        </w:rPr>
      </w:pPr>
    </w:p>
    <w:p w:rsidR="000A4816" w:rsidRDefault="000A4816" w:rsidP="000A4816">
      <w:pPr>
        <w:spacing w:line="360" w:lineRule="auto"/>
        <w:ind w:left="2694"/>
        <w:jc w:val="both"/>
        <w:rPr>
          <w:rFonts w:ascii="Times New Roman" w:hAnsi="Times New Roman" w:cs="Times New Roman"/>
          <w:sz w:val="24"/>
          <w:szCs w:val="24"/>
        </w:rPr>
      </w:pPr>
      <w:r>
        <w:rPr>
          <w:rFonts w:ascii="Times New Roman" w:hAnsi="Times New Roman" w:cs="Times New Roman"/>
          <w:sz w:val="24"/>
          <w:szCs w:val="24"/>
        </w:rPr>
        <w:lastRenderedPageBreak/>
        <w:t>Enam Macam Jatuh Pada Tuduhan (Hukum Bainah), berkaitan denga pembuktian atas kesalahan orang yang dituduh melakukan tindak pidana, yaitu:</w:t>
      </w:r>
    </w:p>
    <w:p w:rsidR="000A4816" w:rsidRDefault="000A4816" w:rsidP="000A4816">
      <w:pPr>
        <w:pStyle w:val="ListParagraph"/>
        <w:numPr>
          <w:ilvl w:val="0"/>
          <w:numId w:val="30"/>
        </w:numPr>
        <w:spacing w:line="360" w:lineRule="auto"/>
        <w:jc w:val="both"/>
        <w:rPr>
          <w:rFonts w:ascii="Times New Roman" w:hAnsi="Times New Roman" w:cs="Times New Roman"/>
          <w:sz w:val="24"/>
          <w:szCs w:val="24"/>
        </w:rPr>
      </w:pPr>
      <w:r w:rsidRPr="00517FAA">
        <w:rPr>
          <w:rFonts w:ascii="Times New Roman" w:hAnsi="Times New Roman" w:cs="Times New Roman"/>
          <w:i/>
          <w:sz w:val="24"/>
          <w:szCs w:val="24"/>
        </w:rPr>
        <w:t>Bajajak bak bakiak</w:t>
      </w:r>
      <w:r>
        <w:rPr>
          <w:rFonts w:ascii="Times New Roman" w:hAnsi="Times New Roman" w:cs="Times New Roman"/>
          <w:sz w:val="24"/>
          <w:szCs w:val="24"/>
        </w:rPr>
        <w:t xml:space="preserve"> (seseorang dapat dituduh bersalah karena adanya jejak seseorang di tempat kejadian).</w:t>
      </w:r>
    </w:p>
    <w:p w:rsidR="000A4816" w:rsidRDefault="000A4816" w:rsidP="000A4816">
      <w:pPr>
        <w:pStyle w:val="ListParagraph"/>
        <w:numPr>
          <w:ilvl w:val="0"/>
          <w:numId w:val="30"/>
        </w:numPr>
        <w:spacing w:line="360" w:lineRule="auto"/>
        <w:jc w:val="both"/>
        <w:rPr>
          <w:rFonts w:ascii="Times New Roman" w:hAnsi="Times New Roman" w:cs="Times New Roman"/>
          <w:sz w:val="24"/>
          <w:szCs w:val="24"/>
        </w:rPr>
      </w:pPr>
      <w:r w:rsidRPr="00517FAA">
        <w:rPr>
          <w:rFonts w:ascii="Times New Roman" w:hAnsi="Times New Roman" w:cs="Times New Roman"/>
          <w:i/>
          <w:sz w:val="24"/>
          <w:szCs w:val="24"/>
        </w:rPr>
        <w:t>Taikek takabek</w:t>
      </w:r>
      <w:r>
        <w:rPr>
          <w:rFonts w:ascii="Times New Roman" w:hAnsi="Times New Roman" w:cs="Times New Roman"/>
          <w:sz w:val="24"/>
          <w:szCs w:val="24"/>
        </w:rPr>
        <w:t xml:space="preserve"> (seseorang dapat dituduh bila ia dengan nyata dan bersifat mengikat melakukan perbuatan kejahatan).</w:t>
      </w:r>
    </w:p>
    <w:p w:rsidR="000A4816" w:rsidRDefault="000A4816" w:rsidP="000A4816">
      <w:pPr>
        <w:pStyle w:val="ListParagraph"/>
        <w:numPr>
          <w:ilvl w:val="0"/>
          <w:numId w:val="30"/>
        </w:numPr>
        <w:spacing w:line="360" w:lineRule="auto"/>
        <w:jc w:val="both"/>
        <w:rPr>
          <w:rFonts w:ascii="Times New Roman" w:hAnsi="Times New Roman" w:cs="Times New Roman"/>
          <w:sz w:val="24"/>
          <w:szCs w:val="24"/>
        </w:rPr>
      </w:pPr>
      <w:r w:rsidRPr="00517FAA">
        <w:rPr>
          <w:rFonts w:ascii="Times New Roman" w:hAnsi="Times New Roman" w:cs="Times New Roman"/>
          <w:i/>
          <w:sz w:val="24"/>
          <w:szCs w:val="24"/>
        </w:rPr>
        <w:t>Tatando tabukti</w:t>
      </w:r>
      <w:r>
        <w:rPr>
          <w:rFonts w:ascii="Times New Roman" w:hAnsi="Times New Roman" w:cs="Times New Roman"/>
          <w:sz w:val="24"/>
          <w:szCs w:val="24"/>
        </w:rPr>
        <w:t xml:space="preserve"> (seseorang dapat dituduh bila ia melakukan perbuatan yang bertanda dan berbekas sekaligus sebagai bahan bukti’)</w:t>
      </w:r>
    </w:p>
    <w:p w:rsidR="000A4816" w:rsidRDefault="000A4816" w:rsidP="000A4816">
      <w:pPr>
        <w:pStyle w:val="ListParagraph"/>
        <w:numPr>
          <w:ilvl w:val="0"/>
          <w:numId w:val="30"/>
        </w:numPr>
        <w:spacing w:line="360" w:lineRule="auto"/>
        <w:jc w:val="both"/>
        <w:rPr>
          <w:rFonts w:ascii="Times New Roman" w:hAnsi="Times New Roman" w:cs="Times New Roman"/>
          <w:sz w:val="24"/>
          <w:szCs w:val="24"/>
        </w:rPr>
      </w:pPr>
      <w:r w:rsidRPr="00517FAA">
        <w:rPr>
          <w:rFonts w:ascii="Times New Roman" w:hAnsi="Times New Roman" w:cs="Times New Roman"/>
          <w:i/>
          <w:sz w:val="24"/>
          <w:szCs w:val="24"/>
        </w:rPr>
        <w:t>Talalah takaja</w:t>
      </w:r>
      <w:r>
        <w:rPr>
          <w:rFonts w:ascii="Times New Roman" w:hAnsi="Times New Roman" w:cs="Times New Roman"/>
          <w:sz w:val="24"/>
          <w:szCs w:val="24"/>
        </w:rPr>
        <w:t xml:space="preserve"> (seseorang dapat dituduh bila ia mencuri itu dapat dikejar dan dapat ditangkap sekalian dengan barang buktinya).</w:t>
      </w:r>
    </w:p>
    <w:p w:rsidR="000A4816" w:rsidRDefault="000A4816" w:rsidP="000A4816">
      <w:pPr>
        <w:pStyle w:val="ListParagraph"/>
        <w:numPr>
          <w:ilvl w:val="0"/>
          <w:numId w:val="30"/>
        </w:numPr>
        <w:spacing w:line="360" w:lineRule="auto"/>
        <w:jc w:val="both"/>
        <w:rPr>
          <w:rFonts w:ascii="Times New Roman" w:hAnsi="Times New Roman" w:cs="Times New Roman"/>
          <w:sz w:val="24"/>
          <w:szCs w:val="24"/>
        </w:rPr>
      </w:pPr>
      <w:r w:rsidRPr="00517FAA">
        <w:rPr>
          <w:rFonts w:ascii="Times New Roman" w:hAnsi="Times New Roman" w:cs="Times New Roman"/>
          <w:i/>
          <w:sz w:val="24"/>
          <w:szCs w:val="24"/>
        </w:rPr>
        <w:t>Batunggua panabangan</w:t>
      </w:r>
      <w:r>
        <w:rPr>
          <w:rFonts w:ascii="Times New Roman" w:hAnsi="Times New Roman" w:cs="Times New Roman"/>
          <w:sz w:val="24"/>
          <w:szCs w:val="24"/>
        </w:rPr>
        <w:t xml:space="preserve">  (seseorang dapat dituduh berbuat jahat karena sudah biasa melakukan sejak dulu termasuk kebiasaan orang tuanya).</w:t>
      </w:r>
    </w:p>
    <w:p w:rsidR="000A4816" w:rsidRPr="008D0697" w:rsidRDefault="000A4816" w:rsidP="000A4816">
      <w:pPr>
        <w:pStyle w:val="ListParagraph"/>
        <w:numPr>
          <w:ilvl w:val="0"/>
          <w:numId w:val="30"/>
        </w:numPr>
        <w:spacing w:line="360" w:lineRule="auto"/>
        <w:jc w:val="both"/>
        <w:rPr>
          <w:rFonts w:ascii="Times New Roman" w:hAnsi="Times New Roman" w:cs="Times New Roman"/>
          <w:sz w:val="24"/>
          <w:szCs w:val="24"/>
        </w:rPr>
      </w:pPr>
      <w:r w:rsidRPr="00517FAA">
        <w:rPr>
          <w:rFonts w:ascii="Times New Roman" w:hAnsi="Times New Roman" w:cs="Times New Roman"/>
          <w:i/>
          <w:sz w:val="24"/>
          <w:szCs w:val="24"/>
        </w:rPr>
        <w:t>Basaksi bakatarangan</w:t>
      </w:r>
      <w:r>
        <w:rPr>
          <w:rFonts w:ascii="Times New Roman" w:hAnsi="Times New Roman" w:cs="Times New Roman"/>
          <w:sz w:val="24"/>
          <w:szCs w:val="24"/>
        </w:rPr>
        <w:t xml:space="preserve"> (seseorang dapat dituduh berbuat kejahatan karena ada orang yang menjadi saksi dan dapat memberikan keterangan)</w:t>
      </w:r>
    </w:p>
    <w:p w:rsidR="000A4816" w:rsidRDefault="000A4816" w:rsidP="000A4816">
      <w:pPr>
        <w:pStyle w:val="ListParagraph"/>
        <w:spacing w:line="360" w:lineRule="auto"/>
        <w:ind w:left="2694"/>
        <w:jc w:val="both"/>
        <w:rPr>
          <w:rFonts w:ascii="Times New Roman" w:hAnsi="Times New Roman" w:cs="Times New Roman"/>
          <w:sz w:val="24"/>
          <w:szCs w:val="24"/>
        </w:rPr>
      </w:pPr>
    </w:p>
    <w:p w:rsidR="000A4816" w:rsidRDefault="000A4816" w:rsidP="000A481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A.5 Pertanggungjawaban Pidana Struktutral dalam Hukum Adat Minangkabau </w:t>
      </w:r>
    </w:p>
    <w:p w:rsidR="000A4816" w:rsidRDefault="000A4816" w:rsidP="000A4816">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A.5.a Sanksi Luar Biasa</w:t>
      </w:r>
    </w:p>
    <w:p w:rsidR="000A4816" w:rsidRDefault="000A4816" w:rsidP="000A4816">
      <w:pPr>
        <w:pStyle w:val="ListParagraph"/>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       Kesalahan atas perbuatan pelanggaran hukum pidana adat, khususnya adalah seorang pejabat terdapat sanksi pidana yang khusus, yaitu:</w:t>
      </w:r>
    </w:p>
    <w:p w:rsidR="000A4816" w:rsidRPr="000B2A55" w:rsidRDefault="000A4816" w:rsidP="00653524">
      <w:pPr>
        <w:pStyle w:val="ListParagraph"/>
        <w:numPr>
          <w:ilvl w:val="0"/>
          <w:numId w:val="32"/>
        </w:numPr>
        <w:spacing w:line="360" w:lineRule="auto"/>
        <w:jc w:val="both"/>
        <w:rPr>
          <w:rFonts w:ascii="Times New Roman" w:hAnsi="Times New Roman" w:cs="Times New Roman"/>
          <w:sz w:val="24"/>
          <w:szCs w:val="24"/>
        </w:rPr>
      </w:pPr>
      <w:r w:rsidRPr="000B2A55">
        <w:rPr>
          <w:rFonts w:ascii="Times New Roman" w:hAnsi="Times New Roman" w:cs="Times New Roman"/>
          <w:i/>
          <w:sz w:val="24"/>
          <w:szCs w:val="24"/>
        </w:rPr>
        <w:t>Gadiang dipiuh</w:t>
      </w:r>
      <w:r w:rsidRPr="000B2A55">
        <w:rPr>
          <w:rFonts w:ascii="Times New Roman" w:hAnsi="Times New Roman" w:cs="Times New Roman"/>
          <w:sz w:val="24"/>
          <w:szCs w:val="24"/>
        </w:rPr>
        <w:t xml:space="preserve"> oleh orang tuo kaum/suku/bundo kanduang. Maksudnya, pangkatnya  (urang ampek jinih dan atau jinih nan ampek, dan atau urang nan bajih) dicopot dari jabatan, misalnya dia penghulu atau manti atau dubalang atau malin pangkatnya dicopot.</w:t>
      </w:r>
    </w:p>
    <w:p w:rsidR="000A4816" w:rsidRDefault="000A4816" w:rsidP="000A4816">
      <w:pPr>
        <w:pStyle w:val="ListParagraph"/>
        <w:numPr>
          <w:ilvl w:val="0"/>
          <w:numId w:val="32"/>
        </w:numPr>
        <w:spacing w:line="360" w:lineRule="auto"/>
        <w:jc w:val="both"/>
        <w:rPr>
          <w:rFonts w:ascii="Times New Roman" w:hAnsi="Times New Roman" w:cs="Times New Roman"/>
          <w:sz w:val="24"/>
          <w:szCs w:val="24"/>
        </w:rPr>
      </w:pPr>
      <w:r w:rsidRPr="002B1DBF">
        <w:rPr>
          <w:rFonts w:ascii="Times New Roman" w:hAnsi="Times New Roman" w:cs="Times New Roman"/>
          <w:i/>
          <w:sz w:val="24"/>
          <w:szCs w:val="24"/>
        </w:rPr>
        <w:t>Balang dikikih</w:t>
      </w:r>
      <w:r>
        <w:rPr>
          <w:rFonts w:ascii="Times New Roman" w:hAnsi="Times New Roman" w:cs="Times New Roman"/>
          <w:sz w:val="24"/>
          <w:szCs w:val="24"/>
        </w:rPr>
        <w:t xml:space="preserve">  oleh orang tuo kaum/suku/bundo kanduang. Maksudnya, jabatannya (urang ampek jinih dan atau jinih nan ampek, dan atau urang nan bajih) dicopot jabatannya dari kaum, kampuang, suku, dan atau nagari</w:t>
      </w:r>
    </w:p>
    <w:p w:rsidR="000A4816" w:rsidRDefault="000A4816" w:rsidP="000A4816">
      <w:pPr>
        <w:pStyle w:val="ListParagraph"/>
        <w:numPr>
          <w:ilvl w:val="0"/>
          <w:numId w:val="32"/>
        </w:numPr>
        <w:spacing w:line="360" w:lineRule="auto"/>
        <w:jc w:val="both"/>
        <w:rPr>
          <w:rFonts w:ascii="Times New Roman" w:hAnsi="Times New Roman" w:cs="Times New Roman"/>
          <w:sz w:val="24"/>
          <w:szCs w:val="24"/>
        </w:rPr>
      </w:pPr>
      <w:r w:rsidRPr="002B1DBF">
        <w:rPr>
          <w:rFonts w:ascii="Times New Roman" w:hAnsi="Times New Roman" w:cs="Times New Roman"/>
          <w:i/>
          <w:sz w:val="24"/>
          <w:szCs w:val="24"/>
        </w:rPr>
        <w:lastRenderedPageBreak/>
        <w:t>Gigi/kuku ditanggakan</w:t>
      </w:r>
      <w:r>
        <w:rPr>
          <w:rFonts w:ascii="Times New Roman" w:hAnsi="Times New Roman" w:cs="Times New Roman"/>
          <w:sz w:val="24"/>
          <w:szCs w:val="24"/>
        </w:rPr>
        <w:t xml:space="preserve">  (urang ampek jinih dan atau jinih nan ampek, dan atau urang nan bajih)  kekuasaannya ditiadakan atau tidak diakui lagi dan kembali kepada orang biasa (kembali menjadi orang biasa.pen)</w:t>
      </w:r>
    </w:p>
    <w:p w:rsidR="000A4816" w:rsidRDefault="000A4816" w:rsidP="000A4816">
      <w:pPr>
        <w:pStyle w:val="ListParagraph"/>
        <w:numPr>
          <w:ilvl w:val="0"/>
          <w:numId w:val="32"/>
        </w:numPr>
        <w:spacing w:line="360" w:lineRule="auto"/>
        <w:jc w:val="both"/>
        <w:rPr>
          <w:rFonts w:ascii="Times New Roman" w:hAnsi="Times New Roman" w:cs="Times New Roman"/>
          <w:sz w:val="24"/>
          <w:szCs w:val="24"/>
        </w:rPr>
      </w:pPr>
      <w:r w:rsidRPr="002B1DBF">
        <w:rPr>
          <w:rFonts w:ascii="Times New Roman" w:hAnsi="Times New Roman" w:cs="Times New Roman"/>
          <w:i/>
          <w:sz w:val="24"/>
          <w:szCs w:val="24"/>
        </w:rPr>
        <w:t>Kumah disasah-abu digantiak</w:t>
      </w:r>
      <w:r>
        <w:rPr>
          <w:rFonts w:ascii="Times New Roman" w:hAnsi="Times New Roman" w:cs="Times New Roman"/>
          <w:sz w:val="24"/>
          <w:szCs w:val="24"/>
        </w:rPr>
        <w:t xml:space="preserve"> oleh orang tuo kaum/suku/bundo kanduang dibayia ka nagari. Maksudnya setiap orang kotor dicuci, setiap yang berabu dibuang secara adat</w:t>
      </w:r>
    </w:p>
    <w:p w:rsidR="000A4816" w:rsidRDefault="000A4816" w:rsidP="000A4816">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A.5.b Sanksi Biasa</w:t>
      </w:r>
    </w:p>
    <w:p w:rsidR="000A4816" w:rsidRDefault="000A4816" w:rsidP="000A4816">
      <w:pPr>
        <w:pStyle w:val="ListParagraph"/>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Sanksi ini ditujukan kepada orang kebanyakan atau juga orang yang berjabatan (pejabat), jenis sanksinya adalah:</w:t>
      </w:r>
    </w:p>
    <w:p w:rsidR="000A4816" w:rsidRDefault="000A4816" w:rsidP="000A4816">
      <w:pPr>
        <w:pStyle w:val="ListParagraph"/>
        <w:numPr>
          <w:ilvl w:val="0"/>
          <w:numId w:val="33"/>
        </w:numPr>
        <w:spacing w:line="360" w:lineRule="auto"/>
        <w:jc w:val="both"/>
        <w:rPr>
          <w:rFonts w:ascii="Times New Roman" w:hAnsi="Times New Roman" w:cs="Times New Roman"/>
          <w:sz w:val="24"/>
          <w:szCs w:val="24"/>
        </w:rPr>
      </w:pPr>
      <w:r w:rsidRPr="003112A0">
        <w:rPr>
          <w:rFonts w:ascii="Times New Roman" w:hAnsi="Times New Roman" w:cs="Times New Roman"/>
          <w:i/>
          <w:sz w:val="24"/>
          <w:szCs w:val="24"/>
        </w:rPr>
        <w:t>Dikucia</w:t>
      </w:r>
      <w:r>
        <w:rPr>
          <w:rFonts w:ascii="Times New Roman" w:hAnsi="Times New Roman" w:cs="Times New Roman"/>
          <w:sz w:val="24"/>
          <w:szCs w:val="24"/>
        </w:rPr>
        <w:t xml:space="preserve"> dari kerapatan adat. Maksudnya seseorang atau kelompok orang dikucilkan, tidak dibawa sehilir semudik dengan cara dikucilkan</w:t>
      </w:r>
    </w:p>
    <w:p w:rsidR="000A4816" w:rsidRDefault="000A4816" w:rsidP="000A4816">
      <w:pPr>
        <w:pStyle w:val="ListParagraph"/>
        <w:numPr>
          <w:ilvl w:val="0"/>
          <w:numId w:val="33"/>
        </w:numPr>
        <w:spacing w:line="360" w:lineRule="auto"/>
        <w:jc w:val="both"/>
        <w:rPr>
          <w:rFonts w:ascii="Times New Roman" w:hAnsi="Times New Roman" w:cs="Times New Roman"/>
          <w:sz w:val="24"/>
          <w:szCs w:val="24"/>
        </w:rPr>
      </w:pPr>
      <w:r w:rsidRPr="003112A0">
        <w:rPr>
          <w:rFonts w:ascii="Times New Roman" w:hAnsi="Times New Roman" w:cs="Times New Roman"/>
          <w:i/>
          <w:sz w:val="24"/>
          <w:szCs w:val="24"/>
        </w:rPr>
        <w:t>Didando</w:t>
      </w:r>
      <w:r>
        <w:rPr>
          <w:rFonts w:ascii="Times New Roman" w:hAnsi="Times New Roman" w:cs="Times New Roman"/>
          <w:sz w:val="24"/>
          <w:szCs w:val="24"/>
        </w:rPr>
        <w:t xml:space="preserve"> oleh kerapatan adat. Maksudnya, seseorang atau kelompok orang didenda menurut kesepakatan adat dalam kampuang dan atau nagari dengan cara didenda</w:t>
      </w:r>
    </w:p>
    <w:p w:rsidR="000A4816" w:rsidRDefault="000A4816" w:rsidP="000A4816">
      <w:pPr>
        <w:pStyle w:val="ListParagraph"/>
        <w:numPr>
          <w:ilvl w:val="0"/>
          <w:numId w:val="33"/>
        </w:numPr>
        <w:spacing w:line="360" w:lineRule="auto"/>
        <w:jc w:val="both"/>
        <w:rPr>
          <w:rFonts w:ascii="Times New Roman" w:hAnsi="Times New Roman" w:cs="Times New Roman"/>
          <w:sz w:val="24"/>
          <w:szCs w:val="24"/>
        </w:rPr>
      </w:pPr>
      <w:r w:rsidRPr="003112A0">
        <w:rPr>
          <w:rFonts w:ascii="Times New Roman" w:hAnsi="Times New Roman" w:cs="Times New Roman"/>
          <w:i/>
          <w:sz w:val="24"/>
          <w:szCs w:val="24"/>
        </w:rPr>
        <w:t>Dimalukan</w:t>
      </w:r>
      <w:r>
        <w:rPr>
          <w:rFonts w:ascii="Times New Roman" w:hAnsi="Times New Roman" w:cs="Times New Roman"/>
          <w:sz w:val="24"/>
          <w:szCs w:val="24"/>
        </w:rPr>
        <w:t xml:space="preserve"> oleh kerapatan adat. Maksudnya seseorang atau  sekelompok orang dimalukan di depan orang banyak, seperti diarak keliling nagari atau kampuang dengan cara dimalukan</w:t>
      </w:r>
    </w:p>
    <w:p w:rsidR="000A4816" w:rsidRDefault="000A4816" w:rsidP="000A4816">
      <w:pPr>
        <w:pStyle w:val="ListParagraph"/>
        <w:numPr>
          <w:ilvl w:val="0"/>
          <w:numId w:val="33"/>
        </w:numPr>
        <w:spacing w:line="360" w:lineRule="auto"/>
        <w:jc w:val="both"/>
        <w:rPr>
          <w:rFonts w:ascii="Times New Roman" w:hAnsi="Times New Roman" w:cs="Times New Roman"/>
          <w:sz w:val="24"/>
          <w:szCs w:val="24"/>
        </w:rPr>
      </w:pPr>
      <w:r w:rsidRPr="003112A0">
        <w:rPr>
          <w:rFonts w:ascii="Times New Roman" w:hAnsi="Times New Roman" w:cs="Times New Roman"/>
          <w:i/>
          <w:sz w:val="24"/>
          <w:szCs w:val="24"/>
        </w:rPr>
        <w:t>Dimaafkan</w:t>
      </w:r>
      <w:r>
        <w:rPr>
          <w:rFonts w:ascii="Times New Roman" w:hAnsi="Times New Roman" w:cs="Times New Roman"/>
          <w:sz w:val="24"/>
          <w:szCs w:val="24"/>
        </w:rPr>
        <w:t xml:space="preserve"> oleh kerapatan adat. Maksudnya, seseorang atau sekelompok orang minta maaf dan diberi maaf oleh masyarakat adat setempat dengan cara dimaafkan</w:t>
      </w:r>
    </w:p>
    <w:p w:rsidR="004E22E5" w:rsidRDefault="000A4816" w:rsidP="000A4816">
      <w:p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Dari uraian diatas dapat kita temukan tiga hal yaitu:  Pertama melihat jenis sanksi yang ada sanksi adat Minangkabau tidak mengenal sanksi badan (penjara atau </w:t>
      </w:r>
      <w:r w:rsidRPr="00A2318C">
        <w:rPr>
          <w:rFonts w:ascii="Times New Roman" w:hAnsi="Times New Roman" w:cs="Times New Roman"/>
          <w:i/>
          <w:sz w:val="24"/>
          <w:szCs w:val="24"/>
        </w:rPr>
        <w:t>corporal punishment</w:t>
      </w:r>
      <w:r>
        <w:rPr>
          <w:rFonts w:ascii="Times New Roman" w:hAnsi="Times New Roman" w:cs="Times New Roman"/>
          <w:sz w:val="24"/>
          <w:szCs w:val="24"/>
        </w:rPr>
        <w:t xml:space="preserve"> seperti menyakiti badan seperti dicambuk, di Aceh) akan tetapi merupakan sanksi pencelaan (hukuman budi) sebagai sarana mempermalukan pelaku tindak pidana. Kedua, yang dapat dipertanggungjawabakan tidak hanya orang perorangan akan tetapi </w:t>
      </w:r>
    </w:p>
    <w:p w:rsidR="004E22E5" w:rsidRDefault="004E22E5" w:rsidP="000A4816">
      <w:pPr>
        <w:spacing w:line="360" w:lineRule="auto"/>
        <w:ind w:left="1701"/>
        <w:jc w:val="both"/>
        <w:rPr>
          <w:rFonts w:ascii="Times New Roman" w:hAnsi="Times New Roman" w:cs="Times New Roman"/>
          <w:sz w:val="24"/>
          <w:szCs w:val="24"/>
        </w:rPr>
      </w:pPr>
    </w:p>
    <w:p w:rsidR="000A4816" w:rsidRDefault="000A4816" w:rsidP="000A4816">
      <w:p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juga kelompok (kelurga/suku/clan), baik sebagai pertanggungan jawab atas tindakan pribadi (individu) atau tindakan kelompok, juga pertanggungjawaban kelompok atas perbuatan pribadi (individu), dalam teori disebut sebagai pertanggungjabawan pidana pengganti (</w:t>
      </w:r>
      <w:r w:rsidRPr="00DC7795">
        <w:rPr>
          <w:rFonts w:ascii="Times New Roman" w:hAnsi="Times New Roman" w:cs="Times New Roman"/>
          <w:i/>
          <w:sz w:val="24"/>
          <w:szCs w:val="24"/>
        </w:rPr>
        <w:t>vicarius leability</w:t>
      </w:r>
      <w:r>
        <w:rPr>
          <w:rFonts w:ascii="Times New Roman" w:hAnsi="Times New Roman" w:cs="Times New Roman"/>
          <w:sz w:val="24"/>
          <w:szCs w:val="24"/>
        </w:rPr>
        <w:t xml:space="preserve">).  Pertanggungjawabannya juga bisa bersifat struktural, artinya </w:t>
      </w:r>
      <w:r>
        <w:rPr>
          <w:rFonts w:ascii="Times New Roman" w:hAnsi="Times New Roman" w:cs="Times New Roman"/>
          <w:sz w:val="24"/>
          <w:szCs w:val="24"/>
        </w:rPr>
        <w:lastRenderedPageBreak/>
        <w:t>individu sebagai pelaku tindak pidana, keluarga ikut dikenai sanksi pidana (sebagai wujud kegagalan dalam membina individu) maka kelompok/keluarga semuanya dikenai sanksi pidana, seperti pada penjatuhan sanksi dikucia atau dimalukan. Secara keseluruhan dalam nagari juga ikut “bertanggungjawab” atas kesalahan pelaku tindak pidana dalam hal akibat tindak pidana tersebut telah mencemarkan kampung, maka seluruh anggota masyarakat “dihukum” untuk melakukan upacara atau doa bersama untuk mensucikan lingkungan. Ketiga, mengenal adanya permaafan, atas tindak pidana yang dilakukan jika pelaku (individu/kelompok) minta maaf dan dimaafkan dalam kerapatan adat.</w:t>
      </w:r>
    </w:p>
    <w:p w:rsidR="000A4816" w:rsidRPr="00C83D31" w:rsidRDefault="000A4816" w:rsidP="000A4816">
      <w:p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Salah satu prinsip sistem kekerabatan </w:t>
      </w:r>
      <w:r w:rsidRPr="00C83D31">
        <w:rPr>
          <w:rFonts w:ascii="Times New Roman" w:hAnsi="Times New Roman" w:cs="Times New Roman"/>
          <w:i/>
          <w:sz w:val="24"/>
          <w:szCs w:val="24"/>
        </w:rPr>
        <w:t>matrilineal descend</w:t>
      </w:r>
      <w:r>
        <w:rPr>
          <w:rFonts w:ascii="Times New Roman" w:hAnsi="Times New Roman" w:cs="Times New Roman"/>
          <w:sz w:val="24"/>
          <w:szCs w:val="24"/>
        </w:rPr>
        <w:t xml:space="preserve"> Minangkabau adalah, bahwa anggota-anggota yang sekelompok semuanya merasa saudara kandung, senasib, sehina, semalu. Mendapat malu salah seorang berarti semua mendapat malu, karena itu harus diatasi secara bersama</w:t>
      </w:r>
      <w:r>
        <w:rPr>
          <w:rStyle w:val="FootnoteReference"/>
          <w:rFonts w:ascii="Times New Roman" w:hAnsi="Times New Roman" w:cs="Times New Roman"/>
          <w:sz w:val="24"/>
          <w:szCs w:val="24"/>
        </w:rPr>
        <w:footnoteReference w:id="73"/>
      </w:r>
      <w:r>
        <w:rPr>
          <w:rFonts w:ascii="Times New Roman" w:hAnsi="Times New Roman" w:cs="Times New Roman"/>
          <w:sz w:val="24"/>
          <w:szCs w:val="24"/>
        </w:rPr>
        <w:t xml:space="preserve">. Aturan adat ini akan jelas dalam kehidupan sehari-hari dalam persoalan : perkawinan, kematian, peminangan, pertunangan, pengangkatan penghulu, taruna mandi dan lain-lain. Berdasar prinsip ini pula secara filosofis mendasari muculnya jenis sanksi  seperti </w:t>
      </w:r>
      <w:r>
        <w:rPr>
          <w:rFonts w:ascii="Times New Roman" w:hAnsi="Times New Roman" w:cs="Times New Roman"/>
          <w:i/>
          <w:sz w:val="24"/>
          <w:szCs w:val="24"/>
        </w:rPr>
        <w:t>d</w:t>
      </w:r>
      <w:r w:rsidRPr="003112A0">
        <w:rPr>
          <w:rFonts w:ascii="Times New Roman" w:hAnsi="Times New Roman" w:cs="Times New Roman"/>
          <w:i/>
          <w:sz w:val="24"/>
          <w:szCs w:val="24"/>
        </w:rPr>
        <w:t>ikucia</w:t>
      </w:r>
      <w:r>
        <w:rPr>
          <w:rFonts w:ascii="Times New Roman" w:hAnsi="Times New Roman" w:cs="Times New Roman"/>
          <w:sz w:val="24"/>
          <w:szCs w:val="24"/>
        </w:rPr>
        <w:t xml:space="preserve"> dari kerapatan adat. Maksudnya seseorang atau kelompok orang dikucilkan, tidak dibawa sehilir semudik dengan cara dikucilkan. Dalam kontek ini dari segi filosofi karena dalam individu sebagai anggota kelompok (suku/klan) adalah satu, maka dalam kontek sanksi juga tidak hanya ditujukan padam individu tetapi juga anggota kelompok lain. Secara internal masyarakat juga memamhami dan menerima sanksi kolektif (struktural) dipahami sebagai wujud kebersamaan dalam senasib, sehina, semalu yang harus dihadapi secara  bersama-sama. Perilaku atau kesalahan individu dirasakan sebagai perilaku atau kesalahan kelompok. Dalam kasanah teori (teori pertanggungjawaban korporasi) darat teorinya menggunakan teori identifikasi. Jadi dapat kita analisis bahwa  pertanggungjawaban pidana dalam Adat Minangkabau selain mengenal atau menggunakan asas pertanggungjawaban pengganti dalam kontek pertanggungjawaban struktural (anggota kelompok menaggung dalam arti ikut bertanggungjawab atas kesalahan perbuatan individu anggota </w:t>
      </w:r>
      <w:r>
        <w:rPr>
          <w:rFonts w:ascii="Times New Roman" w:hAnsi="Times New Roman" w:cs="Times New Roman"/>
          <w:sz w:val="24"/>
          <w:szCs w:val="24"/>
        </w:rPr>
        <w:lastRenderedPageBreak/>
        <w:t xml:space="preserve">kelompok), juga dikenal teori identifikasi dimana perilaku individu identik perilaku kelompok, sehingga dalam aspek pertanggungjawaban pidana, pemidanaan tidak hanya tertuju terhadap individu akan tetapi juga terhadap kelompok. Kelompok ikut menerima sanksi pidana dalam hal ini bukan memeprtanggungjawabkan perilaku individu anggota kelompok, akan tetapi mempertanggungjawabkan perilakunya sendiri. </w:t>
      </w:r>
    </w:p>
    <w:p w:rsidR="000A4816" w:rsidRPr="00AE21B6" w:rsidRDefault="000A4816" w:rsidP="000A4816">
      <w:pPr>
        <w:pStyle w:val="ListParagraph"/>
        <w:spacing w:line="360" w:lineRule="auto"/>
        <w:jc w:val="both"/>
        <w:rPr>
          <w:rFonts w:ascii="Times New Roman" w:hAnsi="Times New Roman" w:cs="Times New Roman"/>
          <w:sz w:val="24"/>
          <w:szCs w:val="24"/>
        </w:rPr>
      </w:pPr>
    </w:p>
    <w:p w:rsidR="000A4816" w:rsidRDefault="000A4816" w:rsidP="000A4816">
      <w:pPr>
        <w:pStyle w:val="ListParagraph"/>
        <w:numPr>
          <w:ilvl w:val="0"/>
          <w:numId w:val="27"/>
        </w:numPr>
        <w:spacing w:line="360" w:lineRule="auto"/>
        <w:jc w:val="both"/>
        <w:rPr>
          <w:rFonts w:ascii="Times New Roman" w:hAnsi="Times New Roman" w:cs="Times New Roman"/>
          <w:sz w:val="24"/>
          <w:szCs w:val="24"/>
        </w:rPr>
      </w:pPr>
      <w:r w:rsidRPr="00AE21B6">
        <w:rPr>
          <w:rFonts w:ascii="Times New Roman" w:hAnsi="Times New Roman" w:cs="Times New Roman"/>
          <w:sz w:val="24"/>
          <w:szCs w:val="24"/>
        </w:rPr>
        <w:t>Revitalisasi Sistem Pertanggungjawaban Pidana Struktural Masyarakat Adat Dalam Pembaharuan Sistem Pemidanaan Di Indonesia</w:t>
      </w:r>
    </w:p>
    <w:p w:rsidR="000A4816" w:rsidRDefault="000A4816" w:rsidP="000A481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B.1 Dasar Keberlakuan Hukum Pidana Adat</w:t>
      </w:r>
    </w:p>
    <w:p w:rsidR="000A4816" w:rsidRDefault="000A4816" w:rsidP="000A4816">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Hukum (pidana) Adat sebagai hukum yang berlaku, dipedomani, ditaati dan berlaku ditengah masyarakat (</w:t>
      </w:r>
      <w:r w:rsidRPr="009872EA">
        <w:rPr>
          <w:rFonts w:ascii="Times New Roman" w:hAnsi="Times New Roman" w:cs="Times New Roman"/>
          <w:i/>
          <w:sz w:val="24"/>
          <w:szCs w:val="24"/>
        </w:rPr>
        <w:t>living law</w:t>
      </w:r>
      <w:r>
        <w:rPr>
          <w:rFonts w:ascii="Times New Roman" w:hAnsi="Times New Roman" w:cs="Times New Roman"/>
          <w:sz w:val="24"/>
          <w:szCs w:val="24"/>
        </w:rPr>
        <w:t xml:space="preserve">), dengan adanya dominasi hukum tertulis (KUHP) keberadaannya/eksistensinya sangat lemah dan terbatas. Lemah karena terhalang berlakunya oleh hukum tertulis (KUHP/Undang-undang) bahkan dalam perspektif KUHP (Pasal 1 ayat (1) KUHP) Hukum Pidana Adat/Hukum Pidana Tidak Tertulis/Hukum Pidana yang hidup dalam masyarakat  tidak diakui keberadaannya.  Bersifat terbatas, karena hanya diakui dan berlaku terbatas pada kelompok masyarakat (Adat) tertentu. </w:t>
      </w:r>
    </w:p>
    <w:p w:rsidR="000A4816" w:rsidRDefault="000A4816" w:rsidP="000A4816">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Keberadaan Hukum Pidana Adat dalam Era Kemerdekaan mendapat landasan hukum yang cukup kuat dengan di keluarkannya UU No. 1 Drt 1951, khususnya Pasal 5 ayat (3) sub b.  Selengkapnya berbunyi: “</w:t>
      </w:r>
      <w:r w:rsidRPr="00011198">
        <w:rPr>
          <w:rFonts w:ascii="Times New Roman" w:hAnsi="Times New Roman" w:cs="Times New Roman"/>
          <w:sz w:val="24"/>
          <w:szCs w:val="24"/>
        </w:rPr>
        <w:t xml:space="preserve">Hukum </w:t>
      </w:r>
      <w:r w:rsidR="000B2A55">
        <w:rPr>
          <w:rFonts w:ascii="Times New Roman" w:hAnsi="Times New Roman" w:cs="Times New Roman"/>
          <w:sz w:val="24"/>
          <w:szCs w:val="24"/>
          <w:lang w:val="en-US"/>
        </w:rPr>
        <w:t xml:space="preserve"> </w:t>
      </w:r>
      <w:r w:rsidRPr="00011198">
        <w:rPr>
          <w:rFonts w:ascii="Times New Roman" w:hAnsi="Times New Roman" w:cs="Times New Roman"/>
          <w:sz w:val="24"/>
          <w:szCs w:val="24"/>
        </w:rPr>
        <w:t xml:space="preserve">materiil </w:t>
      </w:r>
      <w:r w:rsidR="000B2A55">
        <w:rPr>
          <w:rFonts w:ascii="Times New Roman" w:hAnsi="Times New Roman" w:cs="Times New Roman"/>
          <w:sz w:val="24"/>
          <w:szCs w:val="24"/>
          <w:lang w:val="en-US"/>
        </w:rPr>
        <w:t xml:space="preserve"> </w:t>
      </w:r>
      <w:r w:rsidRPr="00011198">
        <w:rPr>
          <w:rFonts w:ascii="Times New Roman" w:hAnsi="Times New Roman" w:cs="Times New Roman"/>
          <w:sz w:val="24"/>
          <w:szCs w:val="24"/>
        </w:rPr>
        <w:t xml:space="preserve">sipil dan untuk sementara waktu pun hukum materiil pidana sipil yang sampai kini berlaku untuk kaula-kaula daerah Swapraja dan orang-orang yang dahulu diadili oleh Pengadilan Adat, ada tetap berlaku untuk kaula-kaula danorang itu, dengan pengertian :  bahwa suatu perbuatan yang menurut hukum yang hidup harus dianggap perbuatan pidana, akan tetapi tiada bandingnya dalam Kitab Hukum Pidana Sipil, maka dianggap diancam dengan hukuman yang tidak lebih dari tiga bulan penjara dan/atau denda lima ratus rupiah, yaitu sebagai hukuman pengganti bilamana hukuman adat yang dijatuhkan tidak diikuti oleh pihak terhukum dan penggantian yang dimaksud dianggap sepadan oleh hakim dengan besar kesalahan yang terhukum,  bahwa, bilamana hukuman adat yang dijatuhkan itu menurut fikiran hakim melampaui padanya dengan hukuman kurungan atau denda yang dimaksud di atas, maka atas kesalahan terdakwa dapat dikenakan </w:t>
      </w:r>
      <w:r w:rsidRPr="00011198">
        <w:rPr>
          <w:rFonts w:ascii="Times New Roman" w:hAnsi="Times New Roman" w:cs="Times New Roman"/>
          <w:sz w:val="24"/>
          <w:szCs w:val="24"/>
        </w:rPr>
        <w:lastRenderedPageBreak/>
        <w:t>hukumannya pengganti setinggi 10 tahun penjara, dengan pengertian bahwa hukuman adat yang menurut faham hakim tidak selaras lagi dengan zaman senantiasa mesti diganti seperti tersebut di atas, dan bahwa suatu perbuatan yang menurut hukum yang hidup harus dianggap perbuatan pidana dan yang ada bandingnya dalam Kitab Hukum Pidana Sipil, maka dianggap diancam dengan hukuman yang sama dengan hukuman bandingnya yang paling mirip kepada perbuatan pidana itu</w:t>
      </w:r>
      <w:r>
        <w:rPr>
          <w:rFonts w:ascii="Times New Roman" w:hAnsi="Times New Roman" w:cs="Times New Roman"/>
          <w:sz w:val="24"/>
          <w:szCs w:val="24"/>
        </w:rPr>
        <w:t>”</w:t>
      </w:r>
      <w:r w:rsidRPr="00011198">
        <w:rPr>
          <w:rFonts w:ascii="Times New Roman" w:hAnsi="Times New Roman" w:cs="Times New Roman"/>
          <w:sz w:val="24"/>
          <w:szCs w:val="24"/>
        </w:rPr>
        <w:t>.</w:t>
      </w:r>
    </w:p>
    <w:p w:rsidR="000A4816" w:rsidRDefault="000A4816" w:rsidP="000A4816">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Pasal 5 ayat (3) sub b UU No. 1 Drt 1951 pada intinya memuat tiga hal :</w:t>
      </w:r>
      <w:r>
        <w:rPr>
          <w:rStyle w:val="FootnoteReference"/>
          <w:rFonts w:ascii="Times New Roman" w:hAnsi="Times New Roman" w:cs="Times New Roman"/>
          <w:sz w:val="24"/>
          <w:szCs w:val="24"/>
        </w:rPr>
        <w:footnoteReference w:id="74"/>
      </w:r>
    </w:p>
    <w:p w:rsidR="004E22E5" w:rsidRPr="00653524" w:rsidRDefault="000A4816" w:rsidP="00653524">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Tindak pidana adat </w:t>
      </w:r>
      <w:r w:rsidRPr="00054C0D">
        <w:rPr>
          <w:rFonts w:ascii="Times New Roman" w:hAnsi="Times New Roman" w:cs="Times New Roman"/>
          <w:sz w:val="24"/>
          <w:szCs w:val="24"/>
        </w:rPr>
        <w:t xml:space="preserve"> yang tidak ada bandingnya/padanannya dalam KUHP yang sifatnya sifatnya tidak berat atau dianggap tindak pidana adat yang ringan ancaman pidananya adalah pidana penjara paling lama tiga bulan dan/atau denda lima ratus rupiah (setara dengan kejahatan ringan), minimumnya terdapat dalam Pasal 12 KUHP yaitu 1 hari untuk penjara dan denda minimum 25 sen sesuai dengan Pasal 30 KUHP. Sedangkan untuk tindak pidana adat yang berat ancaman pidananya paling lama 10 tahun, </w:t>
      </w:r>
    </w:p>
    <w:p w:rsidR="000A4816" w:rsidRDefault="000A4816" w:rsidP="004E22E5">
      <w:pPr>
        <w:pStyle w:val="ListParagraph"/>
        <w:spacing w:line="360" w:lineRule="auto"/>
        <w:ind w:left="1494"/>
        <w:jc w:val="both"/>
        <w:rPr>
          <w:rFonts w:ascii="Times New Roman" w:hAnsi="Times New Roman" w:cs="Times New Roman"/>
          <w:sz w:val="24"/>
          <w:szCs w:val="24"/>
        </w:rPr>
      </w:pPr>
      <w:r w:rsidRPr="00054C0D">
        <w:rPr>
          <w:rFonts w:ascii="Times New Roman" w:hAnsi="Times New Roman" w:cs="Times New Roman"/>
          <w:sz w:val="24"/>
          <w:szCs w:val="24"/>
        </w:rPr>
        <w:t>sebagai pengganti dari hukuman adat yang tidak dijalani oleh terhukum.</w:t>
      </w:r>
    </w:p>
    <w:p w:rsidR="000A4816" w:rsidRDefault="000A4816" w:rsidP="000A4816">
      <w:pPr>
        <w:pStyle w:val="ListParagraph"/>
        <w:numPr>
          <w:ilvl w:val="0"/>
          <w:numId w:val="34"/>
        </w:numPr>
        <w:spacing w:line="360" w:lineRule="auto"/>
        <w:jc w:val="both"/>
        <w:rPr>
          <w:rFonts w:ascii="Times New Roman" w:hAnsi="Times New Roman" w:cs="Times New Roman"/>
          <w:sz w:val="24"/>
          <w:szCs w:val="24"/>
        </w:rPr>
      </w:pPr>
      <w:r w:rsidRPr="00054C0D">
        <w:rPr>
          <w:rFonts w:ascii="Times New Roman" w:hAnsi="Times New Roman" w:cs="Times New Roman"/>
          <w:sz w:val="24"/>
          <w:szCs w:val="24"/>
        </w:rPr>
        <w:t>Tindak pidana yang ada bandingnya dalam KUHP, maka ancaman pidananya sama dengan ancaman pidana yang ada dalam KUHP. Misalnya : Misalnya Tindak Pidana Drati Kerama di Bali yang sebanding dengan zinah menurut Pasal 284 KUHP.</w:t>
      </w:r>
    </w:p>
    <w:p w:rsidR="000A4816" w:rsidRDefault="000A4816" w:rsidP="000A4816">
      <w:pPr>
        <w:pStyle w:val="ListParagraph"/>
        <w:numPr>
          <w:ilvl w:val="0"/>
          <w:numId w:val="34"/>
        </w:numPr>
        <w:spacing w:line="360" w:lineRule="auto"/>
        <w:jc w:val="both"/>
        <w:rPr>
          <w:rFonts w:ascii="Times New Roman" w:hAnsi="Times New Roman" w:cs="Times New Roman"/>
          <w:sz w:val="24"/>
          <w:szCs w:val="24"/>
        </w:rPr>
      </w:pPr>
      <w:r w:rsidRPr="00054C0D">
        <w:rPr>
          <w:rFonts w:ascii="Times New Roman" w:hAnsi="Times New Roman" w:cs="Times New Roman"/>
          <w:sz w:val="24"/>
          <w:szCs w:val="24"/>
        </w:rPr>
        <w:t xml:space="preserve">Sanksi adat menurut UU Darurat No. 1 Tahun 1951 di atas, dapat dijadikan pidana pokok atau pidana utama oleh hakim dalam memeriksa dan mengadili perbuatan yang menurut hukum yang hidup dianggap sebagai tindak pidana yang tidak ada bandingnya dalam KHUP, sedangkan yang ada bandingnya harus dikenai sanksi sesuai dengan KUHP. </w:t>
      </w:r>
    </w:p>
    <w:p w:rsidR="000A4816" w:rsidRDefault="000A4816" w:rsidP="000A4816">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Dari sudut pemidanaan pemidanaan </w:t>
      </w:r>
      <w:r w:rsidRPr="0059455F">
        <w:rPr>
          <w:rFonts w:ascii="Times New Roman" w:hAnsi="Times New Roman" w:cs="Times New Roman"/>
          <w:sz w:val="24"/>
          <w:szCs w:val="24"/>
        </w:rPr>
        <w:t xml:space="preserve">ketentuan </w:t>
      </w:r>
      <w:r>
        <w:rPr>
          <w:rFonts w:ascii="Times New Roman" w:hAnsi="Times New Roman" w:cs="Times New Roman"/>
          <w:sz w:val="24"/>
          <w:szCs w:val="24"/>
        </w:rPr>
        <w:t xml:space="preserve">Pasal 5 </w:t>
      </w:r>
      <w:r w:rsidRPr="0059455F">
        <w:rPr>
          <w:rFonts w:ascii="Times New Roman" w:hAnsi="Times New Roman" w:cs="Times New Roman"/>
          <w:sz w:val="24"/>
          <w:szCs w:val="24"/>
        </w:rPr>
        <w:t>ayat</w:t>
      </w:r>
      <w:r>
        <w:rPr>
          <w:rFonts w:ascii="Times New Roman" w:hAnsi="Times New Roman" w:cs="Times New Roman"/>
          <w:sz w:val="24"/>
          <w:szCs w:val="24"/>
        </w:rPr>
        <w:t xml:space="preserve"> (3) </w:t>
      </w:r>
      <w:r w:rsidRPr="0059455F">
        <w:rPr>
          <w:rFonts w:ascii="Times New Roman" w:hAnsi="Times New Roman" w:cs="Times New Roman"/>
          <w:sz w:val="24"/>
          <w:szCs w:val="24"/>
        </w:rPr>
        <w:t xml:space="preserve">sub b </w:t>
      </w:r>
      <w:r>
        <w:rPr>
          <w:rFonts w:ascii="Times New Roman" w:hAnsi="Times New Roman" w:cs="Times New Roman"/>
          <w:sz w:val="24"/>
          <w:szCs w:val="24"/>
        </w:rPr>
        <w:t>UU No. 1 Drt 1951</w:t>
      </w:r>
      <w:r w:rsidRPr="0059455F">
        <w:rPr>
          <w:rFonts w:ascii="Times New Roman" w:hAnsi="Times New Roman" w:cs="Times New Roman"/>
          <w:sz w:val="24"/>
          <w:szCs w:val="24"/>
        </w:rPr>
        <w:t xml:space="preserve">, </w:t>
      </w:r>
      <w:r>
        <w:rPr>
          <w:rFonts w:ascii="Times New Roman" w:hAnsi="Times New Roman" w:cs="Times New Roman"/>
          <w:sz w:val="24"/>
          <w:szCs w:val="24"/>
        </w:rPr>
        <w:t xml:space="preserve">terdapat </w:t>
      </w:r>
      <w:r w:rsidRPr="0059455F">
        <w:rPr>
          <w:rFonts w:ascii="Times New Roman" w:hAnsi="Times New Roman" w:cs="Times New Roman"/>
          <w:sz w:val="24"/>
          <w:szCs w:val="24"/>
        </w:rPr>
        <w:t>tiga m</w:t>
      </w:r>
      <w:r>
        <w:rPr>
          <w:rFonts w:ascii="Times New Roman" w:hAnsi="Times New Roman" w:cs="Times New Roman"/>
          <w:sz w:val="24"/>
          <w:szCs w:val="24"/>
        </w:rPr>
        <w:t>odel pemidanaan. P</w:t>
      </w:r>
      <w:r w:rsidRPr="0059455F">
        <w:rPr>
          <w:rFonts w:ascii="Times New Roman" w:hAnsi="Times New Roman" w:cs="Times New Roman"/>
          <w:sz w:val="24"/>
          <w:szCs w:val="24"/>
        </w:rPr>
        <w:t>ertama</w:t>
      </w:r>
      <w:r>
        <w:rPr>
          <w:rFonts w:ascii="Times New Roman" w:hAnsi="Times New Roman" w:cs="Times New Roman"/>
          <w:sz w:val="24"/>
          <w:szCs w:val="24"/>
        </w:rPr>
        <w:t>, apabila suatu perbuatan pidana</w:t>
      </w:r>
      <w:r w:rsidRPr="0059455F">
        <w:rPr>
          <w:rFonts w:ascii="Times New Roman" w:hAnsi="Times New Roman" w:cs="Times New Roman"/>
          <w:sz w:val="24"/>
          <w:szCs w:val="24"/>
        </w:rPr>
        <w:t xml:space="preserve"> tidak </w:t>
      </w:r>
      <w:r>
        <w:rPr>
          <w:rFonts w:ascii="Times New Roman" w:hAnsi="Times New Roman" w:cs="Times New Roman"/>
          <w:sz w:val="24"/>
          <w:szCs w:val="24"/>
        </w:rPr>
        <w:t>ada</w:t>
      </w:r>
      <w:r w:rsidRPr="0059455F">
        <w:rPr>
          <w:rFonts w:ascii="Times New Roman" w:hAnsi="Times New Roman" w:cs="Times New Roman"/>
          <w:sz w:val="24"/>
          <w:szCs w:val="24"/>
        </w:rPr>
        <w:t xml:space="preserve"> padanannya di</w:t>
      </w:r>
      <w:r>
        <w:rPr>
          <w:rFonts w:ascii="Times New Roman" w:hAnsi="Times New Roman" w:cs="Times New Roman"/>
          <w:sz w:val="24"/>
          <w:szCs w:val="24"/>
        </w:rPr>
        <w:t xml:space="preserve"> da</w:t>
      </w:r>
      <w:r w:rsidRPr="0059455F">
        <w:rPr>
          <w:rFonts w:ascii="Times New Roman" w:hAnsi="Times New Roman" w:cs="Times New Roman"/>
          <w:sz w:val="24"/>
          <w:szCs w:val="24"/>
        </w:rPr>
        <w:t xml:space="preserve">lam KUHP, pelanggaran adat </w:t>
      </w:r>
      <w:r>
        <w:rPr>
          <w:rFonts w:ascii="Times New Roman" w:hAnsi="Times New Roman" w:cs="Times New Roman"/>
          <w:sz w:val="24"/>
          <w:szCs w:val="24"/>
        </w:rPr>
        <w:t>(hukum pidana adat) itu dianc</w:t>
      </w:r>
      <w:r w:rsidRPr="0059455F">
        <w:rPr>
          <w:rFonts w:ascii="Times New Roman" w:hAnsi="Times New Roman" w:cs="Times New Roman"/>
          <w:sz w:val="24"/>
          <w:szCs w:val="24"/>
        </w:rPr>
        <w:t>am d</w:t>
      </w:r>
      <w:r>
        <w:rPr>
          <w:rFonts w:ascii="Times New Roman" w:hAnsi="Times New Roman" w:cs="Times New Roman"/>
          <w:sz w:val="24"/>
          <w:szCs w:val="24"/>
        </w:rPr>
        <w:t>e</w:t>
      </w:r>
      <w:r w:rsidRPr="0059455F">
        <w:rPr>
          <w:rFonts w:ascii="Times New Roman" w:hAnsi="Times New Roman" w:cs="Times New Roman"/>
          <w:sz w:val="24"/>
          <w:szCs w:val="24"/>
        </w:rPr>
        <w:t xml:space="preserve">ngan hukuman penjara paling </w:t>
      </w:r>
      <w:r>
        <w:rPr>
          <w:rFonts w:ascii="Times New Roman" w:hAnsi="Times New Roman" w:cs="Times New Roman"/>
          <w:sz w:val="24"/>
          <w:szCs w:val="24"/>
        </w:rPr>
        <w:t>lama</w:t>
      </w:r>
      <w:r w:rsidRPr="0059455F">
        <w:rPr>
          <w:rFonts w:ascii="Times New Roman" w:hAnsi="Times New Roman" w:cs="Times New Roman"/>
          <w:sz w:val="24"/>
          <w:szCs w:val="24"/>
        </w:rPr>
        <w:t xml:space="preserve"> tiga bulan dan atau denda lima ratus rupia</w:t>
      </w:r>
      <w:r>
        <w:rPr>
          <w:rFonts w:ascii="Times New Roman" w:hAnsi="Times New Roman" w:cs="Times New Roman"/>
          <w:sz w:val="24"/>
          <w:szCs w:val="24"/>
        </w:rPr>
        <w:t>h</w:t>
      </w:r>
      <w:r w:rsidRPr="0059455F">
        <w:rPr>
          <w:rFonts w:ascii="Times New Roman" w:hAnsi="Times New Roman" w:cs="Times New Roman"/>
          <w:sz w:val="24"/>
          <w:szCs w:val="24"/>
        </w:rPr>
        <w:t xml:space="preserve"> (</w:t>
      </w:r>
      <w:r>
        <w:rPr>
          <w:rFonts w:ascii="Times New Roman" w:hAnsi="Times New Roman" w:cs="Times New Roman"/>
          <w:sz w:val="24"/>
          <w:szCs w:val="24"/>
        </w:rPr>
        <w:t>setara dengan kejahatan ringan)</w:t>
      </w:r>
      <w:r w:rsidRPr="0059455F">
        <w:rPr>
          <w:rFonts w:ascii="Times New Roman" w:hAnsi="Times New Roman" w:cs="Times New Roman"/>
          <w:sz w:val="24"/>
          <w:szCs w:val="24"/>
        </w:rPr>
        <w:t xml:space="preserve">. Hukuman tersebut dimaksudkan sebagai pengganti apabila hukuman </w:t>
      </w:r>
      <w:r>
        <w:rPr>
          <w:rFonts w:ascii="Times New Roman" w:hAnsi="Times New Roman" w:cs="Times New Roman"/>
          <w:sz w:val="24"/>
          <w:szCs w:val="24"/>
        </w:rPr>
        <w:t>A</w:t>
      </w:r>
      <w:r w:rsidRPr="0059455F">
        <w:rPr>
          <w:rFonts w:ascii="Times New Roman" w:hAnsi="Times New Roman" w:cs="Times New Roman"/>
          <w:sz w:val="24"/>
          <w:szCs w:val="24"/>
        </w:rPr>
        <w:t>dat tida</w:t>
      </w:r>
      <w:r>
        <w:rPr>
          <w:rFonts w:ascii="Times New Roman" w:hAnsi="Times New Roman" w:cs="Times New Roman"/>
          <w:sz w:val="24"/>
          <w:szCs w:val="24"/>
        </w:rPr>
        <w:t>k dapat dilaksanakan, dan hukum</w:t>
      </w:r>
      <w:r w:rsidRPr="0059455F">
        <w:rPr>
          <w:rFonts w:ascii="Times New Roman" w:hAnsi="Times New Roman" w:cs="Times New Roman"/>
          <w:sz w:val="24"/>
          <w:szCs w:val="24"/>
        </w:rPr>
        <w:t xml:space="preserve">an pengganti itu berdasarkan pertimbangan hakim dirasakan sesuai </w:t>
      </w:r>
      <w:r w:rsidRPr="0059455F">
        <w:rPr>
          <w:rFonts w:ascii="Times New Roman" w:hAnsi="Times New Roman" w:cs="Times New Roman"/>
          <w:sz w:val="24"/>
          <w:szCs w:val="24"/>
        </w:rPr>
        <w:lastRenderedPageBreak/>
        <w:t>dengan berat</w:t>
      </w:r>
      <w:r>
        <w:rPr>
          <w:rFonts w:ascii="Times New Roman" w:hAnsi="Times New Roman" w:cs="Times New Roman"/>
          <w:sz w:val="24"/>
          <w:szCs w:val="24"/>
        </w:rPr>
        <w:t xml:space="preserve"> ringannya </w:t>
      </w:r>
      <w:r w:rsidRPr="0059455F">
        <w:rPr>
          <w:rFonts w:ascii="Times New Roman" w:hAnsi="Times New Roman" w:cs="Times New Roman"/>
          <w:sz w:val="24"/>
          <w:szCs w:val="24"/>
        </w:rPr>
        <w:t xml:space="preserve">kesalahan yang telah dilakukan. </w:t>
      </w:r>
      <w:r>
        <w:rPr>
          <w:rFonts w:ascii="Times New Roman" w:hAnsi="Times New Roman" w:cs="Times New Roman"/>
          <w:sz w:val="24"/>
          <w:szCs w:val="24"/>
        </w:rPr>
        <w:t xml:space="preserve">Model pemidanaan </w:t>
      </w:r>
      <w:r w:rsidRPr="0059455F">
        <w:rPr>
          <w:rFonts w:ascii="Times New Roman" w:hAnsi="Times New Roman" w:cs="Times New Roman"/>
          <w:sz w:val="24"/>
          <w:szCs w:val="24"/>
        </w:rPr>
        <w:t xml:space="preserve">yang kedua yaitu </w:t>
      </w:r>
      <w:r>
        <w:rPr>
          <w:rFonts w:ascii="Times New Roman" w:hAnsi="Times New Roman" w:cs="Times New Roman"/>
          <w:sz w:val="24"/>
          <w:szCs w:val="24"/>
        </w:rPr>
        <w:t xml:space="preserve">hukuman penjara maksimal </w:t>
      </w:r>
      <w:r w:rsidRPr="0059455F">
        <w:rPr>
          <w:rFonts w:ascii="Times New Roman" w:hAnsi="Times New Roman" w:cs="Times New Roman"/>
          <w:sz w:val="24"/>
          <w:szCs w:val="24"/>
        </w:rPr>
        <w:t>sepulu</w:t>
      </w:r>
      <w:r>
        <w:rPr>
          <w:rFonts w:ascii="Times New Roman" w:hAnsi="Times New Roman" w:cs="Times New Roman"/>
          <w:sz w:val="24"/>
          <w:szCs w:val="24"/>
        </w:rPr>
        <w:t>h</w:t>
      </w:r>
      <w:r w:rsidRPr="0059455F">
        <w:rPr>
          <w:rFonts w:ascii="Times New Roman" w:hAnsi="Times New Roman" w:cs="Times New Roman"/>
          <w:sz w:val="24"/>
          <w:szCs w:val="24"/>
        </w:rPr>
        <w:t xml:space="preserve"> tahun </w:t>
      </w:r>
      <w:r>
        <w:rPr>
          <w:rFonts w:ascii="Times New Roman" w:hAnsi="Times New Roman" w:cs="Times New Roman"/>
          <w:sz w:val="24"/>
          <w:szCs w:val="24"/>
        </w:rPr>
        <w:t xml:space="preserve">dapat </w:t>
      </w:r>
      <w:r w:rsidRPr="0059455F">
        <w:rPr>
          <w:rFonts w:ascii="Times New Roman" w:hAnsi="Times New Roman" w:cs="Times New Roman"/>
          <w:sz w:val="24"/>
          <w:szCs w:val="24"/>
        </w:rPr>
        <w:t xml:space="preserve">dijatuhkan, apabila hukuman adat yang seharusnya dijatuhkan itu adalah </w:t>
      </w:r>
      <w:r>
        <w:rPr>
          <w:rFonts w:ascii="Times New Roman" w:hAnsi="Times New Roman" w:cs="Times New Roman"/>
          <w:sz w:val="24"/>
          <w:szCs w:val="24"/>
        </w:rPr>
        <w:t xml:space="preserve">lebih </w:t>
      </w:r>
      <w:r w:rsidRPr="0059455F">
        <w:rPr>
          <w:rFonts w:ascii="Times New Roman" w:hAnsi="Times New Roman" w:cs="Times New Roman"/>
          <w:sz w:val="24"/>
          <w:szCs w:val="24"/>
        </w:rPr>
        <w:t>tinggi atau lebih berat dari hukuman penggan</w:t>
      </w:r>
      <w:r>
        <w:rPr>
          <w:rFonts w:ascii="Times New Roman" w:hAnsi="Times New Roman" w:cs="Times New Roman"/>
          <w:sz w:val="24"/>
          <w:szCs w:val="24"/>
        </w:rPr>
        <w:t>t</w:t>
      </w:r>
      <w:r w:rsidRPr="0059455F">
        <w:rPr>
          <w:rFonts w:ascii="Times New Roman" w:hAnsi="Times New Roman" w:cs="Times New Roman"/>
          <w:sz w:val="24"/>
          <w:szCs w:val="24"/>
        </w:rPr>
        <w:t>i atau denda sebagaimana yang ditetap</w:t>
      </w:r>
      <w:r>
        <w:rPr>
          <w:rFonts w:ascii="Times New Roman" w:hAnsi="Times New Roman" w:cs="Times New Roman"/>
          <w:sz w:val="24"/>
          <w:szCs w:val="24"/>
        </w:rPr>
        <w:t xml:space="preserve">kan </w:t>
      </w:r>
      <w:r w:rsidRPr="0059455F">
        <w:rPr>
          <w:rFonts w:ascii="Times New Roman" w:hAnsi="Times New Roman" w:cs="Times New Roman"/>
          <w:sz w:val="24"/>
          <w:szCs w:val="24"/>
        </w:rPr>
        <w:t xml:space="preserve">pada </w:t>
      </w:r>
      <w:r>
        <w:rPr>
          <w:rFonts w:ascii="Times New Roman" w:hAnsi="Times New Roman" w:cs="Times New Roman"/>
          <w:sz w:val="24"/>
          <w:szCs w:val="24"/>
        </w:rPr>
        <w:t xml:space="preserve">model pemidanaan pertama. </w:t>
      </w:r>
      <w:r w:rsidRPr="0059455F">
        <w:rPr>
          <w:rFonts w:ascii="Times New Roman" w:hAnsi="Times New Roman" w:cs="Times New Roman"/>
          <w:sz w:val="24"/>
          <w:szCs w:val="24"/>
        </w:rPr>
        <w:t xml:space="preserve">Sedangkan </w:t>
      </w:r>
      <w:r>
        <w:rPr>
          <w:rFonts w:ascii="Times New Roman" w:hAnsi="Times New Roman" w:cs="Times New Roman"/>
          <w:sz w:val="24"/>
          <w:szCs w:val="24"/>
        </w:rPr>
        <w:t>model pemidanaan yang ketiga yaitu ses</w:t>
      </w:r>
      <w:r w:rsidRPr="0059455F">
        <w:rPr>
          <w:rFonts w:ascii="Times New Roman" w:hAnsi="Times New Roman" w:cs="Times New Roman"/>
          <w:sz w:val="24"/>
          <w:szCs w:val="24"/>
        </w:rPr>
        <w:t>uai dengan hukuman sebagaimana ditetap</w:t>
      </w:r>
      <w:r>
        <w:rPr>
          <w:rFonts w:ascii="Times New Roman" w:hAnsi="Times New Roman" w:cs="Times New Roman"/>
          <w:sz w:val="24"/>
          <w:szCs w:val="24"/>
        </w:rPr>
        <w:t>ka</w:t>
      </w:r>
      <w:r w:rsidRPr="0059455F">
        <w:rPr>
          <w:rFonts w:ascii="Times New Roman" w:hAnsi="Times New Roman" w:cs="Times New Roman"/>
          <w:sz w:val="24"/>
          <w:szCs w:val="24"/>
        </w:rPr>
        <w:t xml:space="preserve">n oleh KUHP dalam hal perbuatan pidana itu </w:t>
      </w:r>
      <w:r>
        <w:rPr>
          <w:rFonts w:ascii="Times New Roman" w:hAnsi="Times New Roman" w:cs="Times New Roman"/>
          <w:sz w:val="24"/>
          <w:szCs w:val="24"/>
        </w:rPr>
        <w:t xml:space="preserve">ada </w:t>
      </w:r>
      <w:r w:rsidRPr="0059455F">
        <w:rPr>
          <w:rFonts w:ascii="Times New Roman" w:hAnsi="Times New Roman" w:cs="Times New Roman"/>
          <w:sz w:val="24"/>
          <w:szCs w:val="24"/>
        </w:rPr>
        <w:t>pada</w:t>
      </w:r>
      <w:r>
        <w:rPr>
          <w:rFonts w:ascii="Times New Roman" w:hAnsi="Times New Roman" w:cs="Times New Roman"/>
          <w:sz w:val="24"/>
          <w:szCs w:val="24"/>
        </w:rPr>
        <w:t xml:space="preserve">nannya </w:t>
      </w:r>
      <w:r w:rsidRPr="0059455F">
        <w:rPr>
          <w:rFonts w:ascii="Times New Roman" w:hAnsi="Times New Roman" w:cs="Times New Roman"/>
          <w:sz w:val="24"/>
          <w:szCs w:val="24"/>
        </w:rPr>
        <w:t>didalam KUHP. Dengan demikian, perbuatan pidana tersebut bu</w:t>
      </w:r>
      <w:r>
        <w:rPr>
          <w:rFonts w:ascii="Times New Roman" w:hAnsi="Times New Roman" w:cs="Times New Roman"/>
          <w:sz w:val="24"/>
          <w:szCs w:val="24"/>
        </w:rPr>
        <w:t xml:space="preserve">kan </w:t>
      </w:r>
      <w:r w:rsidRPr="0059455F">
        <w:rPr>
          <w:rFonts w:ascii="Times New Roman" w:hAnsi="Times New Roman" w:cs="Times New Roman"/>
          <w:sz w:val="24"/>
          <w:szCs w:val="24"/>
        </w:rPr>
        <w:t xml:space="preserve"> lagi dianggap sebagai pelanggaran terhadap hukum pidana adat, melainkan dianggap pelanggaran terbadap ketentuan didalam KUHP.  </w:t>
      </w:r>
      <w:r>
        <w:rPr>
          <w:rFonts w:ascii="Times New Roman" w:hAnsi="Times New Roman" w:cs="Times New Roman"/>
          <w:sz w:val="24"/>
          <w:szCs w:val="24"/>
        </w:rPr>
        <w:t>Pengakuan hukum yang hidup atau hukum tidak tertulis (hukum pidana adat) sebagai sumber hukum, selain dalam UU No. 1 Drt 1951 juga ditegaskan dalam Konstitusi maupun undang-undang organik, yaitu:</w:t>
      </w:r>
    </w:p>
    <w:p w:rsidR="000A4816" w:rsidRDefault="000A4816" w:rsidP="000A4816">
      <w:pPr>
        <w:pStyle w:val="ListParagraph"/>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Pasal 18B ayat (1) dan (2)</w:t>
      </w:r>
      <w:r w:rsidRPr="00A47304">
        <w:rPr>
          <w:rFonts w:ascii="Times New Roman" w:hAnsi="Times New Roman" w:cs="Times New Roman"/>
          <w:sz w:val="24"/>
          <w:szCs w:val="24"/>
        </w:rPr>
        <w:t>Pasal 18B ayat (1) dan (2) UUD NRI ’ 45</w:t>
      </w:r>
      <w:r w:rsidR="004E22E5">
        <w:rPr>
          <w:rFonts w:ascii="Times New Roman" w:hAnsi="Times New Roman" w:cs="Times New Roman"/>
          <w:sz w:val="24"/>
          <w:szCs w:val="24"/>
        </w:rPr>
        <w:t>Negara</w:t>
      </w:r>
    </w:p>
    <w:p w:rsidR="004E22E5" w:rsidRPr="000B2A55" w:rsidRDefault="000A4816" w:rsidP="000B2A55">
      <w:pPr>
        <w:pStyle w:val="ListParagraph"/>
        <w:spacing w:line="360" w:lineRule="auto"/>
        <w:ind w:left="1494"/>
        <w:jc w:val="both"/>
        <w:rPr>
          <w:rFonts w:ascii="Times New Roman" w:hAnsi="Times New Roman" w:cs="Times New Roman"/>
          <w:sz w:val="24"/>
          <w:szCs w:val="24"/>
          <w:lang w:val="en-US"/>
        </w:rPr>
      </w:pPr>
      <w:r w:rsidRPr="00A47304">
        <w:rPr>
          <w:rFonts w:ascii="Times New Roman" w:hAnsi="Times New Roman" w:cs="Times New Roman"/>
          <w:sz w:val="24"/>
          <w:szCs w:val="24"/>
        </w:rPr>
        <w:t xml:space="preserve">mengakui dan menghormati satuan-satuan pemerintahan daerah yang </w:t>
      </w:r>
    </w:p>
    <w:p w:rsidR="000A4816" w:rsidRDefault="000A4816" w:rsidP="000A4816">
      <w:pPr>
        <w:pStyle w:val="ListParagraph"/>
        <w:spacing w:line="360" w:lineRule="auto"/>
        <w:ind w:left="1494"/>
        <w:jc w:val="both"/>
        <w:rPr>
          <w:rFonts w:ascii="Times New Roman" w:hAnsi="Times New Roman" w:cs="Times New Roman"/>
          <w:sz w:val="24"/>
          <w:szCs w:val="24"/>
        </w:rPr>
      </w:pPr>
      <w:r w:rsidRPr="00A47304">
        <w:rPr>
          <w:rFonts w:ascii="Times New Roman" w:hAnsi="Times New Roman" w:cs="Times New Roman"/>
          <w:sz w:val="24"/>
          <w:szCs w:val="24"/>
        </w:rPr>
        <w:t>bersifat khusus atau bersifat istimewa yang diatur dengan undang-undang.Negara mengakui dan menghormati kesatuan-kesatuan masyarakat hukum adat beserta hak- hak tradisionalnya sepanjang masih hidup dan sesuai dengan perkembangan masyarakat dan prinsip Negara Kesatuan Republik Indonesia, yang diatur dalam undang-undang.</w:t>
      </w:r>
    </w:p>
    <w:p w:rsidR="000A4816" w:rsidRPr="00054C0D" w:rsidRDefault="000A4816" w:rsidP="000A4816">
      <w:pPr>
        <w:pStyle w:val="ListParagraph"/>
        <w:numPr>
          <w:ilvl w:val="0"/>
          <w:numId w:val="35"/>
        </w:numPr>
        <w:spacing w:after="0" w:line="360" w:lineRule="auto"/>
        <w:jc w:val="both"/>
        <w:rPr>
          <w:rFonts w:ascii="Times New Roman" w:hAnsi="Times New Roman" w:cs="Times New Roman"/>
          <w:sz w:val="24"/>
          <w:szCs w:val="24"/>
        </w:rPr>
      </w:pPr>
      <w:r w:rsidRPr="00054C0D">
        <w:rPr>
          <w:rFonts w:ascii="Times New Roman" w:hAnsi="Times New Roman" w:cs="Times New Roman"/>
          <w:sz w:val="24"/>
          <w:szCs w:val="24"/>
        </w:rPr>
        <w:t xml:space="preserve">Pasal Pasal 28J </w:t>
      </w:r>
      <w:r w:rsidRPr="00054C0D">
        <w:rPr>
          <w:rFonts w:ascii="Times New Roman" w:hAnsi="Times New Roman" w:cs="Times New Roman"/>
          <w:bCs/>
          <w:sz w:val="24"/>
          <w:szCs w:val="24"/>
        </w:rPr>
        <w:t xml:space="preserve">UUD NRI ’45 </w:t>
      </w:r>
    </w:p>
    <w:p w:rsidR="000A4816" w:rsidRDefault="000A4816" w:rsidP="000A4816">
      <w:pPr>
        <w:pStyle w:val="ListParagraph"/>
        <w:spacing w:after="0" w:line="360" w:lineRule="auto"/>
        <w:ind w:left="1494"/>
        <w:jc w:val="both"/>
        <w:rPr>
          <w:rFonts w:ascii="Times New Roman" w:hAnsi="Times New Roman" w:cs="Times New Roman"/>
          <w:sz w:val="24"/>
          <w:szCs w:val="24"/>
        </w:rPr>
      </w:pPr>
      <w:r w:rsidRPr="00054C0D">
        <w:rPr>
          <w:rFonts w:ascii="Times New Roman" w:hAnsi="Times New Roman" w:cs="Times New Roman"/>
          <w:sz w:val="24"/>
          <w:szCs w:val="24"/>
        </w:rPr>
        <w:t>Setiap orang wajib menghormati hak asasi manusia orang lain dalam tertib kehidupan bermasyarakat, berbangsa dan bernegara</w:t>
      </w:r>
      <w:r>
        <w:rPr>
          <w:rFonts w:ascii="Times New Roman" w:hAnsi="Times New Roman" w:cs="Times New Roman"/>
          <w:sz w:val="24"/>
          <w:szCs w:val="24"/>
        </w:rPr>
        <w:t xml:space="preserve">. </w:t>
      </w:r>
      <w:r w:rsidRPr="00A47304">
        <w:rPr>
          <w:rFonts w:ascii="Times New Roman" w:hAnsi="Times New Roman" w:cs="Times New Roman"/>
          <w:sz w:val="24"/>
          <w:szCs w:val="24"/>
        </w:rPr>
        <w:t>Dalam menjalankan hak dan kebebasannya, setiap orang wajib tunduk kepada pembatasan yang ditetapkan dengan undang-undang dengan maksud semata-mata untuk menjamin pengakuan serta penghormatan atas hak dan kebebasan orang lain dan untuk memenuhi tuntutan yang adil sesuai dengan pertimbangan moral, nilai-nilai agama, keamanan, dan ketertiban umum dalam suatu masyarakat demokratis.</w:t>
      </w:r>
    </w:p>
    <w:p w:rsidR="000A4816" w:rsidRDefault="000A4816" w:rsidP="000A4816">
      <w:pPr>
        <w:pStyle w:val="ListParagraph"/>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Pasal 32 UUD NRI’45</w:t>
      </w:r>
    </w:p>
    <w:p w:rsidR="000A4816" w:rsidRPr="001D08FD" w:rsidRDefault="000A4816" w:rsidP="000A4816">
      <w:pPr>
        <w:pStyle w:val="ListParagraph"/>
        <w:spacing w:after="0" w:line="360" w:lineRule="auto"/>
        <w:ind w:left="1494"/>
        <w:jc w:val="both"/>
        <w:rPr>
          <w:rFonts w:ascii="Times New Roman" w:hAnsi="Times New Roman" w:cs="Times New Roman"/>
          <w:sz w:val="24"/>
          <w:szCs w:val="24"/>
        </w:rPr>
      </w:pPr>
      <w:r w:rsidRPr="00A47304">
        <w:rPr>
          <w:rFonts w:ascii="Times New Roman" w:hAnsi="Times New Roman" w:cs="Times New Roman"/>
          <w:sz w:val="24"/>
          <w:szCs w:val="24"/>
        </w:rPr>
        <w:t>Negara memajukan  kebudayaan  nasional Indonesia di tengah peradaban  dunia dengan menjamin kebebasan masyarakat dalam memelihara dalam  mengembangkan nilai­nilai budayanya.</w:t>
      </w:r>
      <w:r w:rsidRPr="008C3D5E">
        <w:rPr>
          <w:rFonts w:ascii="Times New Roman" w:hAnsi="Times New Roman" w:cs="Times New Roman"/>
          <w:sz w:val="24"/>
          <w:szCs w:val="24"/>
        </w:rPr>
        <w:t>(berdasarkan Pasal 32 ini berarti Negara menjamin masyarakat dalam memelihara dan mengembangkan nilai-nilai budaya hukumnya (termasuk hukum  adat/ hukum yang hidup)</w:t>
      </w:r>
    </w:p>
    <w:p w:rsidR="000A4816" w:rsidRPr="008C3D5E" w:rsidRDefault="000A4816" w:rsidP="000A4816">
      <w:pPr>
        <w:numPr>
          <w:ilvl w:val="0"/>
          <w:numId w:val="35"/>
        </w:numPr>
        <w:spacing w:after="0" w:line="360" w:lineRule="auto"/>
        <w:jc w:val="both"/>
        <w:rPr>
          <w:rFonts w:ascii="Times New Roman" w:hAnsi="Times New Roman" w:cs="Times New Roman"/>
          <w:sz w:val="24"/>
          <w:szCs w:val="24"/>
        </w:rPr>
      </w:pPr>
      <w:r w:rsidRPr="008C3D5E">
        <w:rPr>
          <w:rFonts w:ascii="Times New Roman" w:hAnsi="Times New Roman" w:cs="Times New Roman"/>
          <w:bCs/>
          <w:sz w:val="24"/>
          <w:szCs w:val="24"/>
        </w:rPr>
        <w:lastRenderedPageBreak/>
        <w:t>Pasal 14(1c) UU Kepolisian No. 2/2002</w:t>
      </w:r>
      <w:r w:rsidRPr="008C3D5E">
        <w:rPr>
          <w:rFonts w:ascii="Times New Roman" w:hAnsi="Times New Roman" w:cs="Times New Roman"/>
          <w:sz w:val="24"/>
          <w:szCs w:val="24"/>
        </w:rPr>
        <w:t xml:space="preserve">:  Dalam melaksanakan tugas pokok sebagaimana dimaksud dalam Pasal 13, Kepolisian Negara Republik Indonesia bertugas: membina masyarakat untuk meningkatkan partisipasi masyarakat, kesadaran hukum masyarakat serta </w:t>
      </w:r>
      <w:r w:rsidRPr="008C3D5E">
        <w:rPr>
          <w:rFonts w:ascii="Times New Roman" w:hAnsi="Times New Roman" w:cs="Times New Roman"/>
          <w:bCs/>
          <w:sz w:val="24"/>
          <w:szCs w:val="24"/>
        </w:rPr>
        <w:t xml:space="preserve">ketaatan warga masyarakat terhadap hukum </w:t>
      </w:r>
      <w:r w:rsidRPr="008C3D5E">
        <w:rPr>
          <w:rFonts w:ascii="Times New Roman" w:hAnsi="Times New Roman" w:cs="Times New Roman"/>
          <w:sz w:val="24"/>
          <w:szCs w:val="24"/>
        </w:rPr>
        <w:t>dan peraturan perundang-undangan.</w:t>
      </w:r>
    </w:p>
    <w:p w:rsidR="000A4816" w:rsidRDefault="000A4816" w:rsidP="000A4816">
      <w:pPr>
        <w:pStyle w:val="ListParagraph"/>
        <w:numPr>
          <w:ilvl w:val="0"/>
          <w:numId w:val="35"/>
        </w:numPr>
        <w:spacing w:after="0" w:line="360" w:lineRule="auto"/>
        <w:jc w:val="both"/>
        <w:rPr>
          <w:rFonts w:ascii="Times New Roman" w:hAnsi="Times New Roman" w:cs="Times New Roman"/>
          <w:sz w:val="24"/>
          <w:szCs w:val="24"/>
        </w:rPr>
      </w:pPr>
      <w:r w:rsidRPr="008C3D5E">
        <w:rPr>
          <w:rFonts w:ascii="Times New Roman" w:hAnsi="Times New Roman" w:cs="Times New Roman"/>
          <w:bCs/>
          <w:sz w:val="24"/>
          <w:szCs w:val="24"/>
        </w:rPr>
        <w:t>Psl. 8 (4) UU:16/2004</w:t>
      </w:r>
      <w:r w:rsidRPr="008C3D5E">
        <w:rPr>
          <w:rFonts w:ascii="Times New Roman" w:hAnsi="Times New Roman" w:cs="Times New Roman"/>
          <w:sz w:val="24"/>
          <w:szCs w:val="24"/>
        </w:rPr>
        <w:t xml:space="preserve">:….....Jaksa senantiasa bertindak berdasarkan hukum dengan mengindahkan norma-norma keagamaan, kesopanan, kesusilaan, serta </w:t>
      </w:r>
      <w:r w:rsidRPr="008C3D5E">
        <w:rPr>
          <w:rFonts w:ascii="Times New Roman" w:hAnsi="Times New Roman" w:cs="Times New Roman"/>
          <w:bCs/>
          <w:sz w:val="24"/>
          <w:szCs w:val="24"/>
        </w:rPr>
        <w:t>wajib menggali</w:t>
      </w:r>
      <w:r w:rsidRPr="008C3D5E">
        <w:rPr>
          <w:rFonts w:ascii="Times New Roman" w:hAnsi="Times New Roman" w:cs="Times New Roman"/>
          <w:sz w:val="24"/>
          <w:szCs w:val="24"/>
        </w:rPr>
        <w:t xml:space="preserve"> dan menjunjung tinggi </w:t>
      </w:r>
      <w:r w:rsidRPr="008C3D5E">
        <w:rPr>
          <w:rFonts w:ascii="Times New Roman" w:hAnsi="Times New Roman" w:cs="Times New Roman"/>
          <w:bCs/>
          <w:sz w:val="24"/>
          <w:szCs w:val="24"/>
        </w:rPr>
        <w:t>nilai-nilai kemanusiaan yang hidup dalam masyarakat.</w:t>
      </w:r>
    </w:p>
    <w:p w:rsidR="004E22E5" w:rsidRPr="000B2A55" w:rsidRDefault="000A4816" w:rsidP="004E22E5">
      <w:pPr>
        <w:numPr>
          <w:ilvl w:val="0"/>
          <w:numId w:val="35"/>
        </w:numPr>
        <w:spacing w:after="0" w:line="360" w:lineRule="auto"/>
        <w:jc w:val="both"/>
        <w:rPr>
          <w:rFonts w:ascii="Times New Roman" w:hAnsi="Times New Roman" w:cs="Times New Roman"/>
          <w:sz w:val="24"/>
          <w:szCs w:val="24"/>
        </w:rPr>
      </w:pPr>
      <w:r w:rsidRPr="008C3D5E">
        <w:rPr>
          <w:rFonts w:ascii="Times New Roman" w:hAnsi="Times New Roman" w:cs="Times New Roman"/>
          <w:bCs/>
          <w:sz w:val="24"/>
          <w:szCs w:val="24"/>
        </w:rPr>
        <w:t>Psl. 25 (1) UU:4/2004</w:t>
      </w:r>
      <w:r w:rsidRPr="008C3D5E">
        <w:rPr>
          <w:rFonts w:ascii="Times New Roman" w:hAnsi="Times New Roman" w:cs="Times New Roman"/>
          <w:sz w:val="24"/>
          <w:szCs w:val="24"/>
        </w:rPr>
        <w:t xml:space="preserve"> : Putusan pengadilan hrs memuat pasal tertentu  per-UU-an atau </w:t>
      </w:r>
      <w:r w:rsidRPr="008C3D5E">
        <w:rPr>
          <w:rFonts w:ascii="Times New Roman" w:hAnsi="Times New Roman" w:cs="Times New Roman"/>
          <w:bCs/>
          <w:sz w:val="24"/>
          <w:szCs w:val="24"/>
        </w:rPr>
        <w:t xml:space="preserve">sumber </w:t>
      </w:r>
      <w:r w:rsidRPr="008C3D5E">
        <w:rPr>
          <w:rFonts w:ascii="Times New Roman" w:hAnsi="Times New Roman" w:cs="Times New Roman"/>
          <w:bCs/>
          <w:sz w:val="24"/>
          <w:szCs w:val="24"/>
          <w:lang w:val="es-ES"/>
        </w:rPr>
        <w:t>hukum tak tertulis.</w:t>
      </w:r>
    </w:p>
    <w:p w:rsidR="000A4816" w:rsidRPr="008C3D5E" w:rsidRDefault="000A4816" w:rsidP="000A4816">
      <w:pPr>
        <w:numPr>
          <w:ilvl w:val="0"/>
          <w:numId w:val="35"/>
        </w:numPr>
        <w:spacing w:after="0" w:line="360" w:lineRule="auto"/>
        <w:jc w:val="both"/>
        <w:rPr>
          <w:rFonts w:ascii="Times New Roman" w:hAnsi="Times New Roman" w:cs="Times New Roman"/>
          <w:sz w:val="24"/>
          <w:szCs w:val="24"/>
        </w:rPr>
      </w:pPr>
      <w:r w:rsidRPr="008C3D5E">
        <w:rPr>
          <w:rFonts w:ascii="Times New Roman" w:hAnsi="Times New Roman" w:cs="Times New Roman"/>
          <w:bCs/>
          <w:sz w:val="24"/>
          <w:szCs w:val="24"/>
        </w:rPr>
        <w:t>Psl. 50 (1) UU:48/2009</w:t>
      </w:r>
      <w:r w:rsidRPr="008C3D5E">
        <w:rPr>
          <w:rFonts w:ascii="Times New Roman" w:hAnsi="Times New Roman" w:cs="Times New Roman"/>
          <w:sz w:val="24"/>
          <w:szCs w:val="24"/>
        </w:rPr>
        <w:t xml:space="preserve"> : Putusan pengadilan selain  harus memuat alasan dan dasar putusan, juga memuat pasal tertentu dari peraturan perundang-undangan yang bersangkutan atau </w:t>
      </w:r>
      <w:r w:rsidRPr="008C3D5E">
        <w:rPr>
          <w:rFonts w:ascii="Times New Roman" w:hAnsi="Times New Roman" w:cs="Times New Roman"/>
          <w:bCs/>
          <w:sz w:val="24"/>
          <w:szCs w:val="24"/>
        </w:rPr>
        <w:t xml:space="preserve">sumber hukum tak tertulis </w:t>
      </w:r>
      <w:r w:rsidRPr="008C3D5E">
        <w:rPr>
          <w:rFonts w:ascii="Times New Roman" w:hAnsi="Times New Roman" w:cs="Times New Roman"/>
          <w:sz w:val="24"/>
          <w:szCs w:val="24"/>
        </w:rPr>
        <w:t xml:space="preserve">yang dijadikan dasar untuk mengadili. </w:t>
      </w:r>
    </w:p>
    <w:p w:rsidR="000A4816" w:rsidRDefault="000A4816" w:rsidP="000A4816">
      <w:pPr>
        <w:numPr>
          <w:ilvl w:val="0"/>
          <w:numId w:val="35"/>
        </w:numPr>
        <w:spacing w:after="0" w:line="360" w:lineRule="auto"/>
        <w:jc w:val="both"/>
        <w:rPr>
          <w:rFonts w:ascii="Times New Roman" w:hAnsi="Times New Roman" w:cs="Times New Roman"/>
          <w:sz w:val="24"/>
          <w:szCs w:val="24"/>
        </w:rPr>
      </w:pPr>
      <w:r w:rsidRPr="008C3D5E">
        <w:rPr>
          <w:rFonts w:ascii="Times New Roman" w:hAnsi="Times New Roman" w:cs="Times New Roman"/>
          <w:bCs/>
          <w:sz w:val="24"/>
          <w:szCs w:val="24"/>
        </w:rPr>
        <w:t xml:space="preserve">Psl 28 (1) UU:4/2004 : </w:t>
      </w:r>
      <w:r w:rsidRPr="008C3D5E">
        <w:rPr>
          <w:rFonts w:ascii="Times New Roman" w:hAnsi="Times New Roman" w:cs="Times New Roman"/>
          <w:sz w:val="24"/>
          <w:szCs w:val="24"/>
        </w:rPr>
        <w:t xml:space="preserve">Hakim wajib menggali dan memahami </w:t>
      </w:r>
      <w:r w:rsidRPr="008C3D5E">
        <w:rPr>
          <w:rFonts w:ascii="Times New Roman" w:hAnsi="Times New Roman" w:cs="Times New Roman"/>
          <w:bCs/>
          <w:sz w:val="24"/>
          <w:szCs w:val="24"/>
        </w:rPr>
        <w:t>nilai-nilai hk dan Psl. 5 (1) UU: 48/2009</w:t>
      </w:r>
      <w:r w:rsidRPr="008C3D5E">
        <w:rPr>
          <w:rFonts w:ascii="Times New Roman" w:hAnsi="Times New Roman" w:cs="Times New Roman"/>
          <w:sz w:val="24"/>
          <w:szCs w:val="24"/>
        </w:rPr>
        <w:t xml:space="preserve"> : Hakim  dan  hakim  konstitusi  wajib  menggali,  mengikuti, dan  memahami nilai-nilai hukum dan rasa keadilan yang hidup dalam masyarakat.</w:t>
      </w:r>
    </w:p>
    <w:p w:rsidR="000A4816" w:rsidRDefault="000A4816" w:rsidP="000A4816">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B.2 Praktek Pertanggungjawaban Pidana Adat </w:t>
      </w:r>
    </w:p>
    <w:p w:rsidR="000A4816" w:rsidRDefault="000A4816" w:rsidP="000A4816">
      <w:p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Keberlakuan hukum pidana adat dalam praktek peradilan bisa bersifat langsung dan tidak langsung. Bersifat langsung apabila untuk menjaring pelaku tindak pidana dalam proses peradilan Jaksa Penuntut Umum dan pengadilan dalam putusannya secara langsung menggunakan ketentuan hukum pidana adat sebagi piranti hukumnya. Sedangkan yang tidak langsung dalam hal ini yang dimaksud adalah, instumen hukum pidana adat digunakan dan dilakukan oleh masyarakat adat, dimana hasil putusannya digunakan oleh lembaga pengadilan dalam mengadili kasus tersebut berdasarkan putusan masyarakat adat. </w:t>
      </w:r>
    </w:p>
    <w:p w:rsidR="000A4816" w:rsidRDefault="000A4816" w:rsidP="000A4816">
      <w:p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Sebagai contoh keberlakuan hukum pidana adat secara langsung digunakan oleh lembaga peradilan adalah beberapa kasus  di Bali dan Aceh. Di Bali, pelaku tindak pidana adat Lokika Sanggraha diajukan dipersidangan dengan dakwaan tunggal ialah melanggar Pasal 359 Kitab Adi Agama jo Pasal 5 ayat (3) sub b </w:t>
      </w:r>
      <w:r>
        <w:rPr>
          <w:rFonts w:ascii="Times New Roman" w:hAnsi="Times New Roman" w:cs="Times New Roman"/>
          <w:sz w:val="24"/>
          <w:szCs w:val="24"/>
        </w:rPr>
        <w:lastRenderedPageBreak/>
        <w:t>Undang-undang No. 1 Drt 1951.</w:t>
      </w:r>
      <w:r>
        <w:rPr>
          <w:rStyle w:val="FootnoteReference"/>
          <w:rFonts w:ascii="Times New Roman" w:hAnsi="Times New Roman" w:cs="Times New Roman"/>
          <w:sz w:val="24"/>
          <w:szCs w:val="24"/>
        </w:rPr>
        <w:footnoteReference w:id="75"/>
      </w:r>
      <w:r>
        <w:rPr>
          <w:rFonts w:ascii="Times New Roman" w:hAnsi="Times New Roman" w:cs="Times New Roman"/>
          <w:sz w:val="24"/>
          <w:szCs w:val="24"/>
        </w:rPr>
        <w:t xml:space="preserve">  Dalam penelitian disertasi Nyoman Serikat Putra Jaya menunjukkan 27 kasus tindak pidana adat Lokika Sanggraha yang dituntut Jaksa Penuntut Umum berdasarkan Pasal 359 Kitab Adi Agama jo Pasal 5 ayat (3) sub b Undang-undang No. 1 Drt 1951, oleh Pengadilan keseluruhannya diputus atas dasar hukum yang sama yaitu Pasal 359 Kitab Adi Agama jo Pasal 5 ayat (3) sub b Undang-undang No. 1 Drt 1951, dengan penjatuhan sanksi pidana penjara sebanyak 19 kasus sedangkan pidana bersyarat sebanyak 8 kasus.</w:t>
      </w:r>
      <w:r>
        <w:rPr>
          <w:rStyle w:val="FootnoteReference"/>
          <w:rFonts w:ascii="Times New Roman" w:hAnsi="Times New Roman" w:cs="Times New Roman"/>
          <w:sz w:val="24"/>
          <w:szCs w:val="24"/>
        </w:rPr>
        <w:footnoteReference w:id="76"/>
      </w:r>
    </w:p>
    <w:p w:rsidR="004E22E5" w:rsidRDefault="004E22E5" w:rsidP="000A4816">
      <w:pPr>
        <w:spacing w:after="0" w:line="360" w:lineRule="auto"/>
        <w:ind w:left="1134"/>
        <w:jc w:val="both"/>
        <w:rPr>
          <w:rFonts w:ascii="Times New Roman" w:hAnsi="Times New Roman" w:cs="Times New Roman"/>
          <w:sz w:val="24"/>
          <w:szCs w:val="24"/>
        </w:rPr>
      </w:pPr>
    </w:p>
    <w:p w:rsidR="004E22E5" w:rsidRDefault="004E22E5" w:rsidP="000A4816">
      <w:pPr>
        <w:spacing w:after="0" w:line="360" w:lineRule="auto"/>
        <w:ind w:left="1134"/>
        <w:jc w:val="both"/>
        <w:rPr>
          <w:rFonts w:ascii="Times New Roman" w:hAnsi="Times New Roman" w:cs="Times New Roman"/>
          <w:sz w:val="24"/>
          <w:szCs w:val="24"/>
        </w:rPr>
      </w:pPr>
    </w:p>
    <w:p w:rsidR="000A4816" w:rsidRDefault="000A4816" w:rsidP="000A4816">
      <w:p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Putusan-putusan tersebut diatas tercermin dalam Putusan Pengadilan Negeri Gianyar tanggal 20 Januari 1986 Nomor: 43/Pts.Pid/B/1985/PN Gir, Putusan Pengadilan Negeri Denpasar  tanggal 14 September 1987 Nomor: 153/Pid/S/1987/PN DPS, Putusan Pengadilan Negeri Kelungkung tanggal 6 Agustus 1992 Nomor: 24/Pid/S/PN-KLK. Sebagai perbandingan disamping putusan pengadilan negeri di Bali, dikemukakan putusan pengadilan negeri Banda Aceh terhadap delik kesusilaan, yang diputus berdasarkan hukum pidan adat. Putusan tersebut diantaranya adalah Putusan Pengadilan Negeri di Banda Aceh tertanggal 15 Juni 1971  Nomor: 51/1971 (S) dan Putusan Pengadilan Negeri Tahuna tertanggal 18 Agustus 1990  Nomor: 76/Pid/S/ 1990/PN THAN </w:t>
      </w:r>
    </w:p>
    <w:p w:rsidR="000A4816" w:rsidRDefault="000A4816" w:rsidP="000A4816">
      <w:p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Keberlakuan hukum pidana adat dalam praktek peradilan yang bersifat tidak langsung tercermin dalam putusan Mahkamah Agung RI tanggal 15 Mei 1991 Nomor: 1644K/Pid/1988  yang mengakui pengadilan adat dan tidak boleh adanya penjatuhan pidana ganda, apabila terhadap kasus tersebut telah ada putusan pengadilan adat dan  putusan Mahkamah Agung RI tanggal 15 Nopember 1996 Nomor: 948 K/Pid/Pid/1996.</w:t>
      </w:r>
    </w:p>
    <w:p w:rsidR="004E22E5" w:rsidRDefault="000A4816" w:rsidP="000A4816">
      <w:p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Dalam putusan Mahkamah Agung RI tanggal 15 Mei 1991 Nomor: 1644K/Pid/1988 </w:t>
      </w:r>
      <w:r w:rsidRPr="005A0B72">
        <w:rPr>
          <w:rFonts w:ascii="Times New Roman" w:hAnsi="Times New Roman" w:cs="Times New Roman"/>
          <w:sz w:val="24"/>
          <w:szCs w:val="24"/>
        </w:rPr>
        <w:t>majelis mempertimbangkan ‘</w:t>
      </w:r>
      <w:r w:rsidRPr="005A0B72">
        <w:rPr>
          <w:rFonts w:ascii="Times New Roman" w:hAnsi="Times New Roman" w:cs="Times New Roman"/>
          <w:iCs/>
          <w:sz w:val="24"/>
          <w:szCs w:val="24"/>
        </w:rPr>
        <w:t xml:space="preserve">seseorang yang telah melakukan perbuatan yang menurut hukum yang hidup (hukum adat) di daerah tersebut merupakan suatu perbuatan yang melanggar hukum adat, yaitu ‘delik adat’. Kepala dan para pemuka adat memberikan reaksi reaksi adat (sanksi adat) terhadap si pelaku tersebut. Sanksi adat itu  telah dilaksanakan oleh terhukum. </w:t>
      </w:r>
      <w:r w:rsidRPr="005A0B72">
        <w:rPr>
          <w:rFonts w:ascii="Times New Roman" w:hAnsi="Times New Roman" w:cs="Times New Roman"/>
          <w:iCs/>
          <w:sz w:val="24"/>
          <w:szCs w:val="24"/>
        </w:rPr>
        <w:lastRenderedPageBreak/>
        <w:t>Terhadap si terhukum yang sudah dijatuhi ‘reaksi adat’ oleh kepala adat tersebut, maka ia tidak dapat diajukan lagi (untuk kedua kalinya) sebagai terdakwa dalam persidangan badan peradian negara (Pengadilan Negeri) dengan dakwaan yang sama, melanggar hukum adat, dan dijatuhi hukuman penjara menurut KUHP (Pasal 5 ayat 3 huruf b UU Darurat No. 1 Drt 1951). Dalam keadaan yang demikian itu, maka pelimpahan berkas perkara serta tuntutan kejaksaan di Pengadilan Negeri harus dinyatakan tidak dapat diterima (</w:t>
      </w:r>
      <w:r w:rsidRPr="005A0B72">
        <w:rPr>
          <w:rFonts w:ascii="Times New Roman" w:hAnsi="Times New Roman" w:cs="Times New Roman"/>
          <w:i/>
          <w:iCs/>
          <w:sz w:val="24"/>
          <w:szCs w:val="24"/>
        </w:rPr>
        <w:t>niet ontvankelijk verklaard</w:t>
      </w:r>
      <w:r w:rsidRPr="005A0B72">
        <w:rPr>
          <w:rFonts w:ascii="Times New Roman" w:hAnsi="Times New Roman" w:cs="Times New Roman"/>
          <w:sz w:val="24"/>
          <w:szCs w:val="24"/>
        </w:rPr>
        <w:t>)’</w:t>
      </w:r>
      <w:r>
        <w:t>.</w:t>
      </w:r>
      <w:r>
        <w:rPr>
          <w:rStyle w:val="FootnoteReference"/>
        </w:rPr>
        <w:footnoteReference w:id="77"/>
      </w:r>
      <w:r>
        <w:rPr>
          <w:rFonts w:ascii="Times New Roman" w:hAnsi="Times New Roman" w:cs="Times New Roman"/>
          <w:sz w:val="24"/>
          <w:szCs w:val="24"/>
        </w:rPr>
        <w:t xml:space="preserve">  Menurut pendapat Majelis setelah diputus/mendapat sanksi adat </w:t>
      </w:r>
    </w:p>
    <w:p w:rsidR="004E22E5" w:rsidRDefault="004E22E5" w:rsidP="000A4816">
      <w:pPr>
        <w:spacing w:after="0" w:line="360" w:lineRule="auto"/>
        <w:ind w:left="1134"/>
        <w:jc w:val="both"/>
        <w:rPr>
          <w:rFonts w:ascii="Times New Roman" w:hAnsi="Times New Roman" w:cs="Times New Roman"/>
          <w:sz w:val="24"/>
          <w:szCs w:val="24"/>
        </w:rPr>
      </w:pPr>
    </w:p>
    <w:p w:rsidR="004E22E5" w:rsidRDefault="004E22E5" w:rsidP="000A4816">
      <w:pPr>
        <w:spacing w:after="0" w:line="360" w:lineRule="auto"/>
        <w:ind w:left="1134"/>
        <w:jc w:val="both"/>
        <w:rPr>
          <w:rFonts w:ascii="Times New Roman" w:hAnsi="Times New Roman" w:cs="Times New Roman"/>
          <w:sz w:val="24"/>
          <w:szCs w:val="24"/>
        </w:rPr>
      </w:pPr>
    </w:p>
    <w:p w:rsidR="000A4816" w:rsidRDefault="000A4816" w:rsidP="000A4816">
      <w:p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dari “peradilan adat” tidak dapat tidak dapat diajukan kembali kedua kalinya (dalam hal ini seakan sebagai nebis in idem). </w:t>
      </w:r>
    </w:p>
    <w:p w:rsidR="000A4816" w:rsidRDefault="000A4816" w:rsidP="000A4816">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B.3 Praktek Penerapan dan Revitalisasi Sanksi Pidana Struktural Adat Minangkabau</w:t>
      </w:r>
    </w:p>
    <w:p w:rsidR="000D1933" w:rsidRDefault="000A4816" w:rsidP="000300EE">
      <w:p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Secara Adat, masayarakat Adat Minangkabau memiliki pranata hukum baik substansi maupun struktur yang cukup lengkap dalam lapangan  hukum pidana maupun hukum perdata, baik hukum formil maupn materiilnya. Realitasnya praktek peradilan yang masih berjalan dan ditaati dan diberlakukan sebagai sarana penyelesaian problem dimamsyarakat adalah berkaitan dengan penyelesaian perkara perdata, khususnya persengketaan masalah pewarisan dan tanah.</w:t>
      </w:r>
    </w:p>
    <w:p w:rsidR="000A4816" w:rsidRDefault="000A4816" w:rsidP="000A4816">
      <w:p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Berkaitan dengan penyelesaian tindak pidana adat, meskipun secara kelembaan adat terdapat lembaga Kerapatan  Adat Nagari (KAN) yang mempunyai kewenangan penyelesaian (mengadili) perkara tindak pidana Adat, terjadi keengganan (kalau boleh dikatakan terdapat ketakutan) untuk menylenggarakan peradilan pidana Adat untuk penjatuhan sanksi pidana. Menurut Ketua LKAAM hal tersebut disebabkan adanya perasaan takut bahwa ketika menerapkan sanksi pidana Adat, hakim adat akan dikenakan proses pidana dengan adanya laporan ke Kepolisian</w:t>
      </w:r>
      <w:r>
        <w:rPr>
          <w:rStyle w:val="FootnoteReference"/>
          <w:rFonts w:ascii="Times New Roman" w:hAnsi="Times New Roman" w:cs="Times New Roman"/>
          <w:sz w:val="24"/>
          <w:szCs w:val="24"/>
        </w:rPr>
        <w:footnoteReference w:id="78"/>
      </w:r>
      <w:r>
        <w:rPr>
          <w:rFonts w:ascii="Times New Roman" w:hAnsi="Times New Roman" w:cs="Times New Roman"/>
          <w:sz w:val="24"/>
          <w:szCs w:val="24"/>
        </w:rPr>
        <w:t xml:space="preserve">. Hal ini pernah terjadi salah satu Kerapatan Adat Nagari melakukan pepemriksaan perkara pidana adat dan mejatuhkan sanksi pidana Adat, justru diperiksa oleh Kepolisian  sebagai tersangka pelaku tindak pidana. </w:t>
      </w:r>
    </w:p>
    <w:p w:rsidR="004E22E5" w:rsidRDefault="000A4816" w:rsidP="00C927F3">
      <w:p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Untuk menghindari persoalan tersebut dibuat kerjasama antara KAN dengan FKPM (Forum Kemitraan Polisi dan Masyarakat) yang unsurnya terdiri dari </w:t>
      </w:r>
      <w:r>
        <w:rPr>
          <w:rFonts w:ascii="Times New Roman" w:hAnsi="Times New Roman" w:cs="Times New Roman"/>
          <w:sz w:val="24"/>
          <w:szCs w:val="24"/>
        </w:rPr>
        <w:lastRenderedPageBreak/>
        <w:t xml:space="preserve">tokoh Masyarakat dan Anggota Kepolisian. Melalui FKPM </w:t>
      </w:r>
      <w:r w:rsidRPr="000A579F">
        <w:rPr>
          <w:rFonts w:ascii="Times New Roman" w:hAnsi="Times New Roman" w:cs="Times New Roman"/>
          <w:color w:val="525252"/>
          <w:sz w:val="24"/>
          <w:szCs w:val="24"/>
        </w:rPr>
        <w:t>pemecahan masalah</w:t>
      </w:r>
      <w:r>
        <w:rPr>
          <w:rFonts w:ascii="Times New Roman" w:hAnsi="Times New Roman" w:cs="Times New Roman"/>
          <w:color w:val="525252"/>
          <w:sz w:val="24"/>
          <w:szCs w:val="24"/>
        </w:rPr>
        <w:t xml:space="preserve"> dilakukan </w:t>
      </w:r>
      <w:r w:rsidRPr="000A579F">
        <w:rPr>
          <w:rFonts w:ascii="Times New Roman" w:hAnsi="Times New Roman" w:cs="Times New Roman"/>
          <w:color w:val="525252"/>
          <w:sz w:val="24"/>
          <w:szCs w:val="24"/>
        </w:rPr>
        <w:t xml:space="preserve">dalam kerangka </w:t>
      </w:r>
      <w:r w:rsidRPr="000A579F">
        <w:rPr>
          <w:rFonts w:ascii="Times New Roman" w:hAnsi="Times New Roman" w:cs="Times New Roman"/>
          <w:i/>
          <w:color w:val="525252"/>
          <w:sz w:val="24"/>
          <w:szCs w:val="24"/>
        </w:rPr>
        <w:t>Community based problem solving</w:t>
      </w:r>
      <w:r w:rsidRPr="000A579F">
        <w:rPr>
          <w:rFonts w:ascii="Times New Roman" w:hAnsi="Times New Roman" w:cs="Times New Roman"/>
          <w:color w:val="525252"/>
          <w:sz w:val="24"/>
          <w:szCs w:val="24"/>
        </w:rPr>
        <w:t xml:space="preserve"> dimana </w:t>
      </w:r>
      <w:r>
        <w:rPr>
          <w:rFonts w:ascii="Times New Roman" w:hAnsi="Times New Roman" w:cs="Times New Roman"/>
          <w:color w:val="525252"/>
          <w:sz w:val="24"/>
          <w:szCs w:val="24"/>
        </w:rPr>
        <w:t xml:space="preserve">dengana adanya perasaan </w:t>
      </w:r>
      <w:r w:rsidRPr="000A579F">
        <w:rPr>
          <w:rFonts w:ascii="Times New Roman" w:hAnsi="Times New Roman" w:cs="Times New Roman"/>
          <w:color w:val="525252"/>
          <w:sz w:val="24"/>
          <w:szCs w:val="24"/>
        </w:rPr>
        <w:t>rasa senasib-sepenanggungan’ di antara anggota dan seluruh komponen masyarakat dalam rangka mengatasi persoalan yang dihadapi bersama</w:t>
      </w:r>
      <w:r>
        <w:rPr>
          <w:rFonts w:ascii="Times New Roman" w:hAnsi="Times New Roman" w:cs="Times New Roman"/>
          <w:color w:val="525252"/>
          <w:sz w:val="24"/>
          <w:szCs w:val="24"/>
        </w:rPr>
        <w:t xml:space="preserve">, untuk menyelesaikan persoalan-persoalan hukum (termasuk perkara pidana) secara </w:t>
      </w:r>
      <w:r w:rsidRPr="000A579F">
        <w:rPr>
          <w:rFonts w:ascii="Times New Roman" w:hAnsi="Times New Roman" w:cs="Times New Roman"/>
          <w:i/>
          <w:color w:val="525252"/>
          <w:sz w:val="24"/>
          <w:szCs w:val="24"/>
        </w:rPr>
        <w:t>win-win solution</w:t>
      </w:r>
      <w:r>
        <w:rPr>
          <w:rFonts w:ascii="Times New Roman" w:hAnsi="Times New Roman" w:cs="Times New Roman"/>
          <w:color w:val="525252"/>
          <w:sz w:val="24"/>
          <w:szCs w:val="24"/>
        </w:rPr>
        <w:t xml:space="preserve"> (sama-sama diuntungkan/ dipuaskan/tidak ada dendam). </w:t>
      </w:r>
    </w:p>
    <w:p w:rsidR="000A4816" w:rsidRDefault="000A4816" w:rsidP="000A4816">
      <w:p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Sehingga ketika KAN menerapkan sanksi pidana Adat misalnya sanksi  </w:t>
      </w:r>
      <w:r w:rsidRPr="003112A0">
        <w:rPr>
          <w:rFonts w:ascii="Times New Roman" w:hAnsi="Times New Roman" w:cs="Times New Roman"/>
          <w:i/>
          <w:sz w:val="24"/>
          <w:szCs w:val="24"/>
        </w:rPr>
        <w:t>Dikucia</w:t>
      </w:r>
      <w:r>
        <w:rPr>
          <w:rFonts w:ascii="Times New Roman" w:hAnsi="Times New Roman" w:cs="Times New Roman"/>
          <w:sz w:val="24"/>
          <w:szCs w:val="24"/>
        </w:rPr>
        <w:t xml:space="preserve"> dari kerapatan adat. (seseorang atau kelompok orang dikucilkan, tidak dibawa sehilir semudik dengan cara dikucilkan) maupun sanksi dimalukan oleh kerapatan adat ( seseorang atau  sekelompok orang dimalukan di depan orang banyak, seperti diarak keliling nagari atau kampuang dengan cara dimalukan) tidak terjadi “perlawanan” karena penjatuhan sasnksi tersebut dilakukan dalam proses mediasi (“mediasi penal”) dalam kerangka peradilan adat tetapi melibatkan (sepengetahuan unsur kepolisian sebagai bagian dari FKPM) sehingga tidak terjadi proses hukum terhadap anggota KAN, karena selain diketahui, melibatkan dan atas keputusanbersama, termasuk pihak pelaku (yang dikenai sanski adat). Pelaku yang dikenai sanksi adat tersebut tidak melapor ke Polisi atas laporan tindak pidana (penghinaan dalam hal sanksi pidana adat “ sanksi dihinakan”) karena selain penjatuhanya pidana dalam proses win-win solutian, juga perwujudan ketaan adat (bersifat kesukarelaan) dari anggota masyarakat yang dikenai sanksi pidana. </w:t>
      </w:r>
    </w:p>
    <w:p w:rsidR="000A4816" w:rsidRDefault="000A4816" w:rsidP="000A4816">
      <w:p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Dalam praktek penerapan sasnki adat di Minangkabau (termasuk sanksi struktural) seperti sanksi dikucilkan atau dihinakan dalam praktek terjadi secara langsung melalui peradilan adat yang dilakukan KAN (sekarang jarang dilakukan, karena ada unsur ketakutan kena proses pidana, hukum pidana nasional. Pen), yang kedua menyelesaikan perkaran pidana adat dengan melibatkan FKPM. </w:t>
      </w:r>
    </w:p>
    <w:p w:rsidR="000A4816" w:rsidRDefault="000A4816" w:rsidP="000A4816">
      <w:p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Dalam kontek pembaharuan subtansi hukum nasional dan penyelesaian tindak pidana adat, dengan adanya RUU KUHP Baru tindak pidana adat bisa digunakan sebagai sumber hukum positif sekiranya tidak ada padanya dalam tindak pidana dalam KUHP. Dengan pemngakuan eksistensi kesatuan masyarakat dan hukum adat yang hidup, semestinya juga diadakan kebijakan peradilan yang dilakukan oleh Peradilan Adat, sepanjang didukung dan dikehendaki oleh masyarakat adatnya. </w:t>
      </w:r>
    </w:p>
    <w:p w:rsidR="004E22E5" w:rsidRDefault="009A5DB8" w:rsidP="000300EE">
      <w:p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 xml:space="preserve">       Realitas </w:t>
      </w:r>
      <w:r w:rsidRPr="00945EC6">
        <w:rPr>
          <w:rFonts w:ascii="Times New Roman" w:hAnsi="Times New Roman" w:cs="Times New Roman"/>
          <w:sz w:val="24"/>
          <w:szCs w:val="24"/>
        </w:rPr>
        <w:t xml:space="preserve">berlakunya sistem pertanggungjawaban struktural dalam hukum Pidana Adat (Minangkabau) ditengah hegemoni (dominasi) hukum negara (hukum tertulis), khususnya hukum pidana yang hanya mengenal pertanggungjawaban pidana bersifat individual (hanya pelaku), sedangkan dalam </w:t>
      </w:r>
    </w:p>
    <w:p w:rsidR="009A5DB8" w:rsidRDefault="009A5DB8" w:rsidP="009A5DB8">
      <w:pPr>
        <w:spacing w:after="0" w:line="360" w:lineRule="auto"/>
        <w:ind w:left="1134"/>
        <w:jc w:val="both"/>
        <w:rPr>
          <w:rFonts w:ascii="Times New Roman" w:hAnsi="Times New Roman" w:cs="Times New Roman"/>
          <w:sz w:val="24"/>
          <w:szCs w:val="24"/>
        </w:rPr>
      </w:pPr>
      <w:r w:rsidRPr="00945EC6">
        <w:rPr>
          <w:rFonts w:ascii="Times New Roman" w:hAnsi="Times New Roman" w:cs="Times New Roman"/>
          <w:sz w:val="24"/>
          <w:szCs w:val="24"/>
        </w:rPr>
        <w:t xml:space="preserve">realitas hukum pidana adat sanksi pidana adalah sebagai penyelesaian konflik dan mengembalikan keseimbangan kosmos, yang menuntut pidana tidak hanya terbatas pada pelaku, akan tetapi juga keluarga bahkan “masyarakat”nya. </w:t>
      </w:r>
    </w:p>
    <w:p w:rsidR="009A5DB8" w:rsidRDefault="009A5DB8" w:rsidP="009A5DB8">
      <w:pPr>
        <w:spacing w:after="0" w:line="360" w:lineRule="auto"/>
        <w:ind w:left="1134"/>
        <w:jc w:val="both"/>
        <w:rPr>
          <w:rFonts w:ascii="Times New Roman" w:hAnsi="Times New Roman" w:cs="Times New Roman"/>
          <w:color w:val="2A2A2A"/>
          <w:sz w:val="24"/>
          <w:szCs w:val="24"/>
        </w:rPr>
      </w:pPr>
      <w:r w:rsidRPr="00945EC6">
        <w:rPr>
          <w:rFonts w:ascii="Times New Roman" w:hAnsi="Times New Roman" w:cs="Times New Roman"/>
          <w:sz w:val="24"/>
          <w:szCs w:val="24"/>
        </w:rPr>
        <w:t>Terjadinya tindak pidana adalah kegagalan keluarga dan masyarakat dalam mendidik dan mengendalikan perilaku masyarakatnya, sehingga “sewajarnya” tidak hanya pelaku yang dipertanggungjawabkan akan tetapi juga keluarga dan masyarakatnya. Dalam masyarakat adat maupun kehidupan moderen saat ini hal tersebutpun masih relevan, terbukti seperti kasus kecelakaan lalulintas yang mengakibatkan kematian yang dilakukan oleh anak penyanyi Ahmad Dhani (</w:t>
      </w:r>
      <w:r w:rsidRPr="00945EC6">
        <w:rPr>
          <w:rFonts w:ascii="Times New Roman" w:hAnsi="Times New Roman" w:cs="Times New Roman"/>
          <w:color w:val="2A2A2A"/>
          <w:sz w:val="24"/>
          <w:szCs w:val="24"/>
        </w:rPr>
        <w:t xml:space="preserve">berinisial AQJ alias Dul (13 th)), banyak tuntan anggota masyarakat yang menghendaki pertanggungjawaban pidana tidak berhenti kepada AQS, tetapi juga kepada orang tuanya yang dianggap telah lalai kendidik anaknya dengan memberikan fasilitas mobil dan memperkenankan anaknya (di bawah umur) mengendarai mobil yang  secara hukum belum diperbolehkan. </w:t>
      </w:r>
    </w:p>
    <w:p w:rsidR="009A5DB8" w:rsidRPr="00945EC6" w:rsidRDefault="009A5DB8" w:rsidP="009A5DB8">
      <w:pPr>
        <w:spacing w:after="0" w:line="360" w:lineRule="auto"/>
        <w:ind w:left="1134"/>
        <w:jc w:val="both"/>
        <w:rPr>
          <w:rFonts w:ascii="Times New Roman" w:hAnsi="Times New Roman" w:cs="Times New Roman"/>
          <w:color w:val="2A2A2A"/>
          <w:sz w:val="24"/>
          <w:szCs w:val="24"/>
        </w:rPr>
      </w:pPr>
      <w:r w:rsidRPr="00945EC6">
        <w:rPr>
          <w:rFonts w:ascii="Times New Roman" w:hAnsi="Times New Roman" w:cs="Times New Roman"/>
          <w:color w:val="2A2A2A"/>
          <w:sz w:val="24"/>
          <w:szCs w:val="24"/>
        </w:rPr>
        <w:t>Secara teori juga dibenarkan dengan adanya teori pertanggungjawaban pidana pengganti (</w:t>
      </w:r>
      <w:r w:rsidRPr="00945EC6">
        <w:rPr>
          <w:rFonts w:ascii="Times New Roman" w:hAnsi="Times New Roman" w:cs="Times New Roman"/>
          <w:i/>
          <w:color w:val="2A2A2A"/>
          <w:sz w:val="24"/>
          <w:szCs w:val="24"/>
        </w:rPr>
        <w:t>vicarious leability</w:t>
      </w:r>
      <w:r w:rsidRPr="00945EC6">
        <w:rPr>
          <w:rFonts w:ascii="Times New Roman" w:hAnsi="Times New Roman" w:cs="Times New Roman"/>
          <w:color w:val="2A2A2A"/>
          <w:sz w:val="24"/>
          <w:szCs w:val="24"/>
        </w:rPr>
        <w:t xml:space="preserve">) dan dalam praktek penegakan hukum, biasa dan diterima dalam penyelesaian perkara perdata. Seberapa jauh hukum pidana adat (Minangkabau) khususnya terhadap pertanggungjawaban pidana struktural dapat dilakukan revitalisasi sehingga memperkuat dan berperan dalam pembaharuan hukum pidana.  </w:t>
      </w:r>
    </w:p>
    <w:p w:rsidR="000A4816" w:rsidRDefault="000A4816" w:rsidP="000A4816">
      <w:pPr>
        <w:spacing w:after="0" w:line="360" w:lineRule="auto"/>
        <w:ind w:left="1134"/>
        <w:jc w:val="both"/>
        <w:rPr>
          <w:rFonts w:ascii="Times New Roman" w:hAnsi="Times New Roman" w:cs="Times New Roman"/>
          <w:sz w:val="24"/>
          <w:szCs w:val="24"/>
        </w:rPr>
      </w:pPr>
    </w:p>
    <w:p w:rsidR="000A4816" w:rsidRDefault="000A4816" w:rsidP="000A4816">
      <w:pPr>
        <w:spacing w:after="0" w:line="360" w:lineRule="auto"/>
        <w:ind w:left="1134"/>
        <w:jc w:val="both"/>
        <w:rPr>
          <w:rFonts w:ascii="Times New Roman" w:hAnsi="Times New Roman" w:cs="Times New Roman"/>
          <w:sz w:val="24"/>
          <w:szCs w:val="24"/>
        </w:rPr>
      </w:pPr>
    </w:p>
    <w:p w:rsidR="000A4816" w:rsidRDefault="000A4816" w:rsidP="000A4816">
      <w:pPr>
        <w:spacing w:after="0" w:line="360" w:lineRule="auto"/>
        <w:jc w:val="both"/>
        <w:rPr>
          <w:rFonts w:ascii="Times New Roman" w:hAnsi="Times New Roman" w:cs="Times New Roman"/>
          <w:sz w:val="24"/>
          <w:szCs w:val="24"/>
        </w:rPr>
      </w:pPr>
    </w:p>
    <w:p w:rsidR="000A4816" w:rsidRDefault="000A4816" w:rsidP="000A4816">
      <w:pPr>
        <w:spacing w:after="0" w:line="360" w:lineRule="auto"/>
        <w:jc w:val="both"/>
        <w:rPr>
          <w:rFonts w:ascii="Times New Roman" w:hAnsi="Times New Roman" w:cs="Times New Roman"/>
          <w:sz w:val="24"/>
          <w:szCs w:val="24"/>
        </w:rPr>
      </w:pPr>
    </w:p>
    <w:p w:rsidR="000A4816" w:rsidRDefault="000A4816" w:rsidP="000A4816">
      <w:pPr>
        <w:spacing w:after="0" w:line="360" w:lineRule="auto"/>
        <w:ind w:left="1134"/>
        <w:jc w:val="both"/>
        <w:rPr>
          <w:rFonts w:ascii="Times New Roman" w:hAnsi="Times New Roman" w:cs="Times New Roman"/>
          <w:sz w:val="24"/>
          <w:szCs w:val="24"/>
        </w:rPr>
      </w:pPr>
    </w:p>
    <w:p w:rsidR="000A4816" w:rsidRPr="00AE21B6" w:rsidRDefault="000A4816" w:rsidP="000A4816">
      <w:pPr>
        <w:spacing w:line="360" w:lineRule="auto"/>
        <w:jc w:val="both"/>
        <w:rPr>
          <w:rFonts w:ascii="Times New Roman" w:hAnsi="Times New Roman" w:cs="Times New Roman"/>
          <w:sz w:val="24"/>
          <w:szCs w:val="24"/>
        </w:rPr>
      </w:pPr>
    </w:p>
    <w:p w:rsidR="000A4816" w:rsidRDefault="000A4816"/>
    <w:p w:rsidR="004E22E5" w:rsidRDefault="004E22E5"/>
    <w:p w:rsidR="004E22E5" w:rsidRPr="000B2A55" w:rsidRDefault="004E22E5">
      <w:pPr>
        <w:rPr>
          <w:lang w:val="en-US"/>
        </w:rPr>
      </w:pPr>
    </w:p>
    <w:p w:rsidR="004E22E5" w:rsidRPr="00AB4B99" w:rsidRDefault="004E22E5" w:rsidP="00821F68">
      <w:pPr>
        <w:spacing w:line="360" w:lineRule="auto"/>
        <w:jc w:val="center"/>
        <w:rPr>
          <w:rFonts w:ascii="Times New Roman" w:hAnsi="Times New Roman" w:cs="Times New Roman"/>
          <w:sz w:val="24"/>
          <w:szCs w:val="24"/>
        </w:rPr>
      </w:pPr>
      <w:r w:rsidRPr="00AB4B99">
        <w:rPr>
          <w:rFonts w:ascii="Times New Roman" w:hAnsi="Times New Roman" w:cs="Times New Roman"/>
          <w:sz w:val="24"/>
          <w:szCs w:val="24"/>
        </w:rPr>
        <w:lastRenderedPageBreak/>
        <w:t>BAB V</w:t>
      </w:r>
    </w:p>
    <w:p w:rsidR="004E22E5" w:rsidRDefault="004E22E5" w:rsidP="00821F68">
      <w:pPr>
        <w:spacing w:line="360" w:lineRule="auto"/>
        <w:jc w:val="center"/>
        <w:rPr>
          <w:rFonts w:ascii="Times New Roman" w:hAnsi="Times New Roman" w:cs="Times New Roman"/>
          <w:sz w:val="24"/>
          <w:szCs w:val="24"/>
        </w:rPr>
      </w:pPr>
      <w:r w:rsidRPr="00AB4B99">
        <w:rPr>
          <w:rFonts w:ascii="Times New Roman" w:hAnsi="Times New Roman" w:cs="Times New Roman"/>
          <w:sz w:val="24"/>
          <w:szCs w:val="24"/>
        </w:rPr>
        <w:t>SIMPULAN DAN SARAN</w:t>
      </w:r>
    </w:p>
    <w:p w:rsidR="00BE2263" w:rsidRDefault="00BE2263" w:rsidP="00821F68">
      <w:pPr>
        <w:spacing w:line="360" w:lineRule="auto"/>
        <w:jc w:val="both"/>
        <w:rPr>
          <w:rFonts w:ascii="Times New Roman" w:hAnsi="Times New Roman" w:cs="Times New Roman"/>
          <w:sz w:val="24"/>
          <w:szCs w:val="24"/>
        </w:rPr>
      </w:pPr>
    </w:p>
    <w:p w:rsidR="00BE2263" w:rsidRDefault="00BE2263" w:rsidP="00821F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0300EE">
        <w:rPr>
          <w:rFonts w:ascii="Times New Roman" w:hAnsi="Times New Roman" w:cs="Times New Roman"/>
          <w:sz w:val="24"/>
          <w:szCs w:val="24"/>
        </w:rPr>
        <w:t xml:space="preserve">Pertanggungjawaban pidana struktural adat Minangkabau  </w:t>
      </w:r>
      <w:r w:rsidR="00F422D3">
        <w:rPr>
          <w:rFonts w:ascii="Times New Roman" w:hAnsi="Times New Roman" w:cs="Times New Roman"/>
          <w:sz w:val="24"/>
          <w:szCs w:val="24"/>
        </w:rPr>
        <w:t xml:space="preserve">secara faktual hingga saat ini </w:t>
      </w:r>
    </w:p>
    <w:p w:rsidR="000300EE" w:rsidRDefault="00BE2263" w:rsidP="00821F68">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diakui keberadaannya </w:t>
      </w:r>
      <w:r w:rsidR="00F422D3">
        <w:rPr>
          <w:rFonts w:ascii="Times New Roman" w:hAnsi="Times New Roman" w:cs="Times New Roman"/>
          <w:sz w:val="24"/>
          <w:szCs w:val="24"/>
        </w:rPr>
        <w:t xml:space="preserve">dalam Hukum Pidana Adat Undang nan Dua Puluah, khususnya yang mengatur ketentuan hukum pidana materiil yaitu dalam undang nan salapan (delapan). Dalam  undang nan salapan (delapan) terdapat sanksi pidana yang tidak hanya dikenakan kepada pelaku (individu) akan tetapi juga kepada </w:t>
      </w:r>
      <w:r w:rsidR="00C927F3">
        <w:rPr>
          <w:rFonts w:ascii="Times New Roman" w:hAnsi="Times New Roman" w:cs="Times New Roman"/>
          <w:sz w:val="24"/>
          <w:szCs w:val="24"/>
        </w:rPr>
        <w:t xml:space="preserve">kelompok (anggota suku/klan) </w:t>
      </w:r>
      <w:r w:rsidR="00F422D3">
        <w:rPr>
          <w:rFonts w:ascii="Times New Roman" w:hAnsi="Times New Roman" w:cs="Times New Roman"/>
          <w:sz w:val="24"/>
          <w:szCs w:val="24"/>
        </w:rPr>
        <w:t xml:space="preserve">terutama </w:t>
      </w:r>
      <w:r w:rsidR="00C927F3">
        <w:rPr>
          <w:rFonts w:ascii="Times New Roman" w:hAnsi="Times New Roman" w:cs="Times New Roman"/>
          <w:sz w:val="24"/>
          <w:szCs w:val="24"/>
        </w:rPr>
        <w:t xml:space="preserve">untuk sanksi pidana  </w:t>
      </w:r>
      <w:r w:rsidR="00C927F3">
        <w:rPr>
          <w:rFonts w:ascii="Times New Roman" w:hAnsi="Times New Roman" w:cs="Times New Roman"/>
          <w:i/>
          <w:sz w:val="24"/>
          <w:szCs w:val="24"/>
        </w:rPr>
        <w:t>d</w:t>
      </w:r>
      <w:r w:rsidR="00C927F3" w:rsidRPr="003112A0">
        <w:rPr>
          <w:rFonts w:ascii="Times New Roman" w:hAnsi="Times New Roman" w:cs="Times New Roman"/>
          <w:i/>
          <w:sz w:val="24"/>
          <w:szCs w:val="24"/>
        </w:rPr>
        <w:t>ikucia</w:t>
      </w:r>
      <w:r w:rsidR="00C927F3">
        <w:rPr>
          <w:rFonts w:ascii="Times New Roman" w:hAnsi="Times New Roman" w:cs="Times New Roman"/>
          <w:sz w:val="24"/>
          <w:szCs w:val="24"/>
        </w:rPr>
        <w:t xml:space="preserve"> dari kerapatan adat. (seseorang atau kelompok orang dikucilkan, tidak dibawa sehilir semudik dengan cara dikucilkan) maupun sanksi dimalukan oleh kerapatan adat ( seseorang atau  sekelompok orang dimalukan di depan orang banyak, seperti diarak keliling nagari atau kampuang dengan cara dimalukan). Berkaitan dengan penyelesaian tindak pidana adat, meskipun secara kelembagaan adat terdapat lembaga Kerapatan  Adat Nagari (KAN) yang mempunyai kewenangan penyelesaian (mengadili) perkara tindak pidana Adat, terjadi keengganan (ketakutan) untuk menyelenggarakan peradilan pidana Adat dan menjatuhkan sanksi pidana adat,  karena pengakuan terhadap mseksistensi peradilan adat yang lemah </w:t>
      </w:r>
      <w:r>
        <w:rPr>
          <w:rFonts w:ascii="Times New Roman" w:hAnsi="Times New Roman" w:cs="Times New Roman"/>
          <w:sz w:val="24"/>
          <w:szCs w:val="24"/>
        </w:rPr>
        <w:t xml:space="preserve">(dianggap) tidak resmi maka pemidanaan yang dijatuhkan dipandang sebagai tindak pidana </w:t>
      </w:r>
    </w:p>
    <w:p w:rsidR="00BE2263" w:rsidRDefault="00BE2263" w:rsidP="000B2A55">
      <w:pPr>
        <w:spacing w:after="0" w:line="360" w:lineRule="auto"/>
        <w:rPr>
          <w:rFonts w:ascii="Times New Roman" w:hAnsi="Times New Roman" w:cs="Times New Roman"/>
          <w:sz w:val="24"/>
          <w:szCs w:val="24"/>
        </w:rPr>
      </w:pPr>
      <w:r>
        <w:rPr>
          <w:rFonts w:ascii="Times New Roman" w:hAnsi="Times New Roman" w:cs="Times New Roman"/>
          <w:sz w:val="24"/>
          <w:szCs w:val="24"/>
        </w:rPr>
        <w:t>2. Dalam kontek pembaharuan subtansi hukum nasional dan penyelesaian tindak</w:t>
      </w:r>
      <w:r w:rsidR="000B2A55">
        <w:rPr>
          <w:rFonts w:ascii="Times New Roman" w:hAnsi="Times New Roman" w:cs="Times New Roman"/>
          <w:sz w:val="24"/>
          <w:szCs w:val="24"/>
          <w:lang w:val="en-US"/>
        </w:rPr>
        <w:t xml:space="preserve">  </w:t>
      </w:r>
      <w:r>
        <w:rPr>
          <w:rFonts w:ascii="Times New Roman" w:hAnsi="Times New Roman" w:cs="Times New Roman"/>
          <w:sz w:val="24"/>
          <w:szCs w:val="24"/>
        </w:rPr>
        <w:t xml:space="preserve">pidana adat  </w:t>
      </w:r>
    </w:p>
    <w:p w:rsidR="00821F68" w:rsidRDefault="00BE2263" w:rsidP="00821F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dengan sanksi struktural</w:t>
      </w:r>
      <w:r w:rsidR="00821F68">
        <w:rPr>
          <w:rFonts w:ascii="Times New Roman" w:hAnsi="Times New Roman" w:cs="Times New Roman"/>
          <w:sz w:val="24"/>
          <w:szCs w:val="24"/>
        </w:rPr>
        <w:t>,</w:t>
      </w:r>
      <w:r>
        <w:rPr>
          <w:rFonts w:ascii="Times New Roman" w:hAnsi="Times New Roman" w:cs="Times New Roman"/>
          <w:sz w:val="24"/>
          <w:szCs w:val="24"/>
        </w:rPr>
        <w:t xml:space="preserve"> dengan adanya RUU KUHP Baru</w:t>
      </w:r>
      <w:r w:rsidR="00821F68">
        <w:rPr>
          <w:rFonts w:ascii="Times New Roman" w:hAnsi="Times New Roman" w:cs="Times New Roman"/>
          <w:sz w:val="24"/>
          <w:szCs w:val="24"/>
        </w:rPr>
        <w:t xml:space="preserve"> jika </w:t>
      </w:r>
      <w:r>
        <w:rPr>
          <w:rFonts w:ascii="Times New Roman" w:hAnsi="Times New Roman" w:cs="Times New Roman"/>
          <w:sz w:val="24"/>
          <w:szCs w:val="24"/>
        </w:rPr>
        <w:t xml:space="preserve"> tindak pidana </w:t>
      </w:r>
      <w:r w:rsidR="000B2A55">
        <w:rPr>
          <w:rFonts w:ascii="Times New Roman" w:hAnsi="Times New Roman" w:cs="Times New Roman"/>
          <w:sz w:val="24"/>
          <w:szCs w:val="24"/>
          <w:lang w:val="en-US"/>
        </w:rPr>
        <w:t xml:space="preserve"> </w:t>
      </w:r>
      <w:r>
        <w:rPr>
          <w:rFonts w:ascii="Times New Roman" w:hAnsi="Times New Roman" w:cs="Times New Roman"/>
          <w:sz w:val="24"/>
          <w:szCs w:val="24"/>
        </w:rPr>
        <w:t xml:space="preserve">adat </w:t>
      </w:r>
      <w:r w:rsidR="00821F68">
        <w:rPr>
          <w:rFonts w:ascii="Times New Roman" w:hAnsi="Times New Roman" w:cs="Times New Roman"/>
          <w:sz w:val="24"/>
          <w:szCs w:val="24"/>
        </w:rPr>
        <w:t xml:space="preserve">tidak  </w:t>
      </w:r>
    </w:p>
    <w:p w:rsidR="00821F68" w:rsidRDefault="00821F68" w:rsidP="00821F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ada padananya sebagai  tindak  pidana  dalam  KUHP maka </w:t>
      </w:r>
      <w:r w:rsidR="00BE2263">
        <w:rPr>
          <w:rFonts w:ascii="Times New Roman" w:hAnsi="Times New Roman" w:cs="Times New Roman"/>
          <w:sz w:val="24"/>
          <w:szCs w:val="24"/>
        </w:rPr>
        <w:t xml:space="preserve">diakui </w:t>
      </w:r>
      <w:r w:rsidR="000B2A55">
        <w:rPr>
          <w:rFonts w:ascii="Times New Roman" w:hAnsi="Times New Roman" w:cs="Times New Roman"/>
          <w:sz w:val="24"/>
          <w:szCs w:val="24"/>
          <w:lang w:val="en-US"/>
        </w:rPr>
        <w:t xml:space="preserve"> </w:t>
      </w:r>
      <w:r w:rsidR="00BE2263">
        <w:rPr>
          <w:rFonts w:ascii="Times New Roman" w:hAnsi="Times New Roman" w:cs="Times New Roman"/>
          <w:sz w:val="24"/>
          <w:szCs w:val="24"/>
        </w:rPr>
        <w:t xml:space="preserve">sebagai sumber hukum </w:t>
      </w:r>
    </w:p>
    <w:p w:rsidR="00821F68" w:rsidRDefault="000B2A55" w:rsidP="000B2A55">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BE2263">
        <w:rPr>
          <w:rFonts w:ascii="Times New Roman" w:hAnsi="Times New Roman" w:cs="Times New Roman"/>
          <w:sz w:val="24"/>
          <w:szCs w:val="24"/>
        </w:rPr>
        <w:t xml:space="preserve">positif, maka </w:t>
      </w:r>
      <w:r>
        <w:rPr>
          <w:rFonts w:ascii="Times New Roman" w:hAnsi="Times New Roman" w:cs="Times New Roman"/>
          <w:sz w:val="24"/>
          <w:szCs w:val="24"/>
          <w:lang w:val="en-US"/>
        </w:rPr>
        <w:t xml:space="preserve">  </w:t>
      </w:r>
      <w:r w:rsidR="00BE2263">
        <w:rPr>
          <w:rFonts w:ascii="Times New Roman" w:hAnsi="Times New Roman" w:cs="Times New Roman"/>
          <w:sz w:val="24"/>
          <w:szCs w:val="24"/>
        </w:rPr>
        <w:t xml:space="preserve">eksistensinya </w:t>
      </w:r>
      <w:r>
        <w:rPr>
          <w:rFonts w:ascii="Times New Roman" w:hAnsi="Times New Roman" w:cs="Times New Roman"/>
          <w:sz w:val="24"/>
          <w:szCs w:val="24"/>
          <w:lang w:val="en-US"/>
        </w:rPr>
        <w:t xml:space="preserve">  </w:t>
      </w:r>
      <w:r w:rsidR="00BE2263">
        <w:rPr>
          <w:rFonts w:ascii="Times New Roman" w:hAnsi="Times New Roman" w:cs="Times New Roman"/>
          <w:sz w:val="24"/>
          <w:szCs w:val="24"/>
        </w:rPr>
        <w:t xml:space="preserve">tidak </w:t>
      </w:r>
      <w:r>
        <w:rPr>
          <w:rFonts w:ascii="Times New Roman" w:hAnsi="Times New Roman" w:cs="Times New Roman"/>
          <w:sz w:val="24"/>
          <w:szCs w:val="24"/>
          <w:lang w:val="en-US"/>
        </w:rPr>
        <w:t xml:space="preserve">  </w:t>
      </w:r>
      <w:r w:rsidR="00BE2263">
        <w:rPr>
          <w:rFonts w:ascii="Times New Roman" w:hAnsi="Times New Roman" w:cs="Times New Roman"/>
          <w:sz w:val="24"/>
          <w:szCs w:val="24"/>
        </w:rPr>
        <w:t xml:space="preserve">hanya </w:t>
      </w:r>
      <w:r>
        <w:rPr>
          <w:rFonts w:ascii="Times New Roman" w:hAnsi="Times New Roman" w:cs="Times New Roman"/>
          <w:sz w:val="24"/>
          <w:szCs w:val="24"/>
          <w:lang w:val="en-US"/>
        </w:rPr>
        <w:t xml:space="preserve"> </w:t>
      </w:r>
      <w:r w:rsidR="00BE2263">
        <w:rPr>
          <w:rFonts w:ascii="Times New Roman" w:hAnsi="Times New Roman" w:cs="Times New Roman"/>
          <w:sz w:val="24"/>
          <w:szCs w:val="24"/>
        </w:rPr>
        <w:t>diakui oleh</w:t>
      </w:r>
      <w:r>
        <w:rPr>
          <w:rFonts w:ascii="Times New Roman" w:hAnsi="Times New Roman" w:cs="Times New Roman"/>
          <w:sz w:val="24"/>
          <w:szCs w:val="24"/>
          <w:lang w:val="en-US"/>
        </w:rPr>
        <w:t xml:space="preserve"> </w:t>
      </w:r>
      <w:r w:rsidR="00BE2263">
        <w:rPr>
          <w:rFonts w:ascii="Times New Roman" w:hAnsi="Times New Roman" w:cs="Times New Roman"/>
          <w:sz w:val="24"/>
          <w:szCs w:val="24"/>
        </w:rPr>
        <w:t xml:space="preserve"> hukum nasioanl (Konsep KUHP) . </w:t>
      </w:r>
    </w:p>
    <w:p w:rsidR="00821F68" w:rsidRDefault="000B2A55" w:rsidP="00821F68">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BE2263">
        <w:rPr>
          <w:rFonts w:ascii="Times New Roman" w:hAnsi="Times New Roman" w:cs="Times New Roman"/>
          <w:sz w:val="24"/>
          <w:szCs w:val="24"/>
        </w:rPr>
        <w:t xml:space="preserve">Dengan pengakuan eksistensi kesatuan masyarakat dan </w:t>
      </w:r>
      <w:r>
        <w:rPr>
          <w:rFonts w:ascii="Times New Roman" w:hAnsi="Times New Roman" w:cs="Times New Roman"/>
          <w:sz w:val="24"/>
          <w:szCs w:val="24"/>
          <w:lang w:val="en-US"/>
        </w:rPr>
        <w:t xml:space="preserve">  </w:t>
      </w:r>
      <w:r w:rsidR="00BE2263">
        <w:rPr>
          <w:rFonts w:ascii="Times New Roman" w:hAnsi="Times New Roman" w:cs="Times New Roman"/>
          <w:sz w:val="24"/>
          <w:szCs w:val="24"/>
        </w:rPr>
        <w:t xml:space="preserve">hukum adat yang hidup, </w:t>
      </w:r>
      <w:r w:rsidR="00821F68">
        <w:rPr>
          <w:rFonts w:ascii="Times New Roman" w:hAnsi="Times New Roman" w:cs="Times New Roman"/>
          <w:sz w:val="24"/>
          <w:szCs w:val="24"/>
        </w:rPr>
        <w:t xml:space="preserve">peradilan </w:t>
      </w:r>
    </w:p>
    <w:p w:rsidR="00821F68" w:rsidRDefault="00821F68" w:rsidP="00821F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adat memiliki posisi strategis dan peniting untuk digunakan dalam mengadili tindak pidana </w:t>
      </w:r>
    </w:p>
    <w:p w:rsidR="00BE2263" w:rsidRDefault="00821F68" w:rsidP="00821F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adat secara langsung </w:t>
      </w:r>
      <w:r w:rsidR="00BE2263">
        <w:rPr>
          <w:rFonts w:ascii="Times New Roman" w:hAnsi="Times New Roman" w:cs="Times New Roman"/>
          <w:sz w:val="24"/>
          <w:szCs w:val="24"/>
        </w:rPr>
        <w:t xml:space="preserve">sepanjang didukung dan dikehendaki oleh masyarakat adatnya. </w:t>
      </w:r>
    </w:p>
    <w:p w:rsidR="000300EE" w:rsidRDefault="000300EE" w:rsidP="00821F68">
      <w:pPr>
        <w:spacing w:line="360" w:lineRule="auto"/>
        <w:jc w:val="both"/>
        <w:rPr>
          <w:rFonts w:ascii="Times New Roman" w:hAnsi="Times New Roman" w:cs="Times New Roman"/>
          <w:sz w:val="24"/>
          <w:szCs w:val="24"/>
        </w:rPr>
      </w:pPr>
    </w:p>
    <w:p w:rsidR="00821F68" w:rsidRDefault="00821F68" w:rsidP="00821F68">
      <w:pPr>
        <w:spacing w:line="360" w:lineRule="auto"/>
        <w:jc w:val="both"/>
        <w:rPr>
          <w:rFonts w:ascii="Times New Roman" w:hAnsi="Times New Roman" w:cs="Times New Roman"/>
          <w:sz w:val="24"/>
          <w:szCs w:val="24"/>
        </w:rPr>
      </w:pPr>
    </w:p>
    <w:p w:rsidR="00AB4B99" w:rsidRDefault="00821F68" w:rsidP="00821F68">
      <w:pPr>
        <w:tabs>
          <w:tab w:val="left" w:pos="920"/>
        </w:tabs>
        <w:rPr>
          <w:rFonts w:ascii="Times New Roman" w:hAnsi="Times New Roman" w:cs="Times New Roman"/>
          <w:sz w:val="24"/>
          <w:szCs w:val="24"/>
          <w:lang w:val="en-US"/>
        </w:rPr>
      </w:pPr>
      <w:r>
        <w:rPr>
          <w:rFonts w:ascii="Times New Roman" w:hAnsi="Times New Roman" w:cs="Times New Roman"/>
          <w:sz w:val="24"/>
          <w:szCs w:val="24"/>
        </w:rPr>
        <w:tab/>
      </w:r>
    </w:p>
    <w:p w:rsidR="00B22929" w:rsidRPr="00B22929" w:rsidRDefault="00B22929" w:rsidP="00821F68">
      <w:pPr>
        <w:tabs>
          <w:tab w:val="left" w:pos="920"/>
        </w:tabs>
        <w:rPr>
          <w:rFonts w:ascii="Times New Roman" w:hAnsi="Times New Roman" w:cs="Times New Roman"/>
          <w:sz w:val="24"/>
          <w:szCs w:val="24"/>
          <w:lang w:val="en-US"/>
        </w:rPr>
      </w:pPr>
    </w:p>
    <w:p w:rsidR="00821F68" w:rsidRDefault="00821F68" w:rsidP="00821F68">
      <w:pPr>
        <w:tabs>
          <w:tab w:val="left" w:pos="920"/>
        </w:tabs>
        <w:rPr>
          <w:rFonts w:ascii="Times New Roman" w:hAnsi="Times New Roman" w:cs="Times New Roman"/>
          <w:sz w:val="24"/>
          <w:szCs w:val="24"/>
        </w:rPr>
      </w:pPr>
    </w:p>
    <w:p w:rsidR="001E2192" w:rsidRPr="00BD3809" w:rsidRDefault="001E2192" w:rsidP="001E2192">
      <w:pPr>
        <w:jc w:val="center"/>
        <w:rPr>
          <w:rFonts w:ascii="Times New Roman" w:hAnsi="Times New Roman" w:cs="Times New Roman"/>
          <w:b/>
          <w:sz w:val="24"/>
          <w:szCs w:val="24"/>
        </w:rPr>
      </w:pPr>
      <w:r w:rsidRPr="00BD3809">
        <w:rPr>
          <w:rFonts w:ascii="Times New Roman" w:hAnsi="Times New Roman" w:cs="Times New Roman"/>
          <w:b/>
          <w:sz w:val="24"/>
          <w:szCs w:val="24"/>
        </w:rPr>
        <w:lastRenderedPageBreak/>
        <w:t>DAFTAR PUSTAKA</w:t>
      </w:r>
    </w:p>
    <w:p w:rsidR="001E2192" w:rsidRDefault="001E2192" w:rsidP="001E2192">
      <w:pPr>
        <w:jc w:val="center"/>
        <w:rPr>
          <w:rFonts w:ascii="Times New Roman" w:hAnsi="Times New Roman" w:cs="Times New Roman"/>
          <w:sz w:val="24"/>
          <w:szCs w:val="24"/>
        </w:rPr>
      </w:pPr>
    </w:p>
    <w:p w:rsidR="001E2192" w:rsidRDefault="001E2192" w:rsidP="001E2192">
      <w:pPr>
        <w:jc w:val="center"/>
        <w:rPr>
          <w:rFonts w:ascii="Times New Roman" w:hAnsi="Times New Roman" w:cs="Times New Roman"/>
          <w:sz w:val="24"/>
          <w:szCs w:val="24"/>
        </w:rPr>
      </w:pPr>
    </w:p>
    <w:p w:rsidR="001E2192" w:rsidRDefault="001E2192" w:rsidP="001E2192">
      <w:pPr>
        <w:pStyle w:val="FootnoteText"/>
        <w:rPr>
          <w:rFonts w:ascii="Times New Roman" w:hAnsi="Times New Roman" w:cs="Times New Roman"/>
          <w:i/>
          <w:sz w:val="24"/>
          <w:szCs w:val="24"/>
        </w:rPr>
      </w:pPr>
      <w:r w:rsidRPr="009348C4">
        <w:rPr>
          <w:rFonts w:ascii="Times New Roman" w:hAnsi="Times New Roman" w:cs="Times New Roman"/>
          <w:sz w:val="24"/>
          <w:szCs w:val="24"/>
        </w:rPr>
        <w:t>Atmasasmita</w:t>
      </w:r>
      <w:r w:rsidR="005C1D3C" w:rsidRPr="009348C4">
        <w:rPr>
          <w:rFonts w:ascii="Times New Roman" w:hAnsi="Times New Roman" w:cs="Times New Roman"/>
          <w:sz w:val="24"/>
          <w:szCs w:val="24"/>
        </w:rPr>
        <w:fldChar w:fldCharType="begin"/>
      </w:r>
      <w:r w:rsidRPr="009348C4">
        <w:rPr>
          <w:rFonts w:ascii="Times New Roman" w:hAnsi="Times New Roman" w:cs="Times New Roman"/>
          <w:sz w:val="24"/>
          <w:szCs w:val="24"/>
        </w:rPr>
        <w:instrText xml:space="preserve"> XE "</w:instrText>
      </w:r>
      <w:r w:rsidRPr="009348C4">
        <w:rPr>
          <w:rFonts w:ascii="Times New Roman" w:hAnsi="Times New Roman" w:cs="Times New Roman"/>
          <w:noProof/>
          <w:sz w:val="24"/>
          <w:szCs w:val="24"/>
        </w:rPr>
        <w:instrText>Romli Atmasasmita</w:instrText>
      </w:r>
      <w:r w:rsidRPr="009348C4">
        <w:rPr>
          <w:rFonts w:ascii="Times New Roman" w:hAnsi="Times New Roman" w:cs="Times New Roman"/>
          <w:sz w:val="24"/>
          <w:szCs w:val="24"/>
        </w:rPr>
        <w:instrText xml:space="preserve">" </w:instrText>
      </w:r>
      <w:r w:rsidR="005C1D3C" w:rsidRPr="009348C4">
        <w:rPr>
          <w:rFonts w:ascii="Times New Roman" w:hAnsi="Times New Roman" w:cs="Times New Roman"/>
          <w:sz w:val="24"/>
          <w:szCs w:val="24"/>
        </w:rPr>
        <w:fldChar w:fldCharType="end"/>
      </w:r>
      <w:r w:rsidRPr="009348C4">
        <w:rPr>
          <w:rFonts w:ascii="Times New Roman" w:hAnsi="Times New Roman" w:cs="Times New Roman"/>
          <w:sz w:val="24"/>
          <w:szCs w:val="24"/>
        </w:rPr>
        <w:t xml:space="preserve">, </w:t>
      </w:r>
      <w:r>
        <w:rPr>
          <w:rFonts w:ascii="Times New Roman" w:hAnsi="Times New Roman" w:cs="Times New Roman"/>
          <w:sz w:val="24"/>
          <w:szCs w:val="24"/>
        </w:rPr>
        <w:t xml:space="preserve">Romli, </w:t>
      </w:r>
      <w:r w:rsidRPr="009348C4">
        <w:rPr>
          <w:rFonts w:ascii="Times New Roman" w:hAnsi="Times New Roman" w:cs="Times New Roman"/>
          <w:sz w:val="24"/>
          <w:szCs w:val="24"/>
        </w:rPr>
        <w:t xml:space="preserve">1982, </w:t>
      </w:r>
      <w:r w:rsidRPr="009348C4">
        <w:rPr>
          <w:rFonts w:ascii="Times New Roman" w:hAnsi="Times New Roman" w:cs="Times New Roman"/>
          <w:i/>
          <w:sz w:val="24"/>
          <w:szCs w:val="24"/>
        </w:rPr>
        <w:t xml:space="preserve">Sistem Peradilan Pidana: Perspektif Eksistensionalisme dan </w:t>
      </w:r>
    </w:p>
    <w:p w:rsidR="001E2192" w:rsidRDefault="00EE734A" w:rsidP="001E2192">
      <w:pPr>
        <w:pStyle w:val="FootnoteText"/>
        <w:rPr>
          <w:rFonts w:ascii="Times New Roman" w:hAnsi="Times New Roman" w:cs="Times New Roman"/>
          <w:sz w:val="24"/>
          <w:szCs w:val="24"/>
        </w:rPr>
      </w:pPr>
      <w:r>
        <w:rPr>
          <w:rFonts w:ascii="Times New Roman" w:hAnsi="Times New Roman" w:cs="Times New Roman"/>
          <w:i/>
          <w:sz w:val="24"/>
          <w:szCs w:val="24"/>
          <w:lang w:val="en-US"/>
        </w:rPr>
        <w:t xml:space="preserve">                </w:t>
      </w:r>
      <w:r w:rsidR="001E2192" w:rsidRPr="009348C4">
        <w:rPr>
          <w:rFonts w:ascii="Times New Roman" w:hAnsi="Times New Roman" w:cs="Times New Roman"/>
          <w:i/>
          <w:sz w:val="24"/>
          <w:szCs w:val="24"/>
        </w:rPr>
        <w:t>Abolisionisme</w:t>
      </w:r>
      <w:r w:rsidR="001E2192">
        <w:rPr>
          <w:rFonts w:ascii="Times New Roman" w:hAnsi="Times New Roman" w:cs="Times New Roman"/>
          <w:sz w:val="24"/>
          <w:szCs w:val="24"/>
        </w:rPr>
        <w:t>, Bandung ,</w:t>
      </w:r>
      <w:r w:rsidR="001E2192" w:rsidRPr="009348C4">
        <w:rPr>
          <w:rFonts w:ascii="Times New Roman" w:hAnsi="Times New Roman" w:cs="Times New Roman"/>
          <w:sz w:val="24"/>
          <w:szCs w:val="24"/>
        </w:rPr>
        <w:t xml:space="preserve"> Binacipta</w:t>
      </w:r>
    </w:p>
    <w:p w:rsidR="001E2192" w:rsidRDefault="001E2192" w:rsidP="001E2192">
      <w:pPr>
        <w:pStyle w:val="FootnoteText"/>
        <w:rPr>
          <w:rFonts w:ascii="Times New Roman" w:hAnsi="Times New Roman" w:cs="Times New Roman"/>
          <w:sz w:val="24"/>
          <w:szCs w:val="24"/>
        </w:rPr>
      </w:pPr>
      <w:r w:rsidRPr="00BD3809">
        <w:rPr>
          <w:rFonts w:ascii="Times New Roman" w:hAnsi="Times New Roman" w:cs="Times New Roman"/>
          <w:sz w:val="24"/>
          <w:szCs w:val="24"/>
        </w:rPr>
        <w:t xml:space="preserve">Asbir Datuak Rajo Mangkuto, </w:t>
      </w:r>
      <w:r w:rsidRPr="00BD3809">
        <w:rPr>
          <w:rFonts w:ascii="Times New Roman" w:hAnsi="Times New Roman" w:cs="Times New Roman"/>
          <w:i/>
          <w:sz w:val="24"/>
          <w:szCs w:val="24"/>
        </w:rPr>
        <w:t>Undang Adat Minangkabau</w:t>
      </w:r>
      <w:r w:rsidRPr="00BD3809">
        <w:rPr>
          <w:rFonts w:ascii="Times New Roman" w:hAnsi="Times New Roman" w:cs="Times New Roman"/>
          <w:sz w:val="24"/>
          <w:szCs w:val="24"/>
        </w:rPr>
        <w:t xml:space="preserve">,  tanpa tahun  </w:t>
      </w:r>
    </w:p>
    <w:p w:rsidR="00EE734A" w:rsidRDefault="001E2192" w:rsidP="001E2192">
      <w:pPr>
        <w:spacing w:after="0"/>
        <w:jc w:val="both"/>
        <w:rPr>
          <w:rFonts w:ascii="Times New Roman" w:hAnsi="Times New Roman" w:cs="Times New Roman"/>
          <w:sz w:val="24"/>
          <w:szCs w:val="24"/>
          <w:lang w:val="en-US"/>
        </w:rPr>
      </w:pPr>
      <w:r w:rsidRPr="009E7E47">
        <w:rPr>
          <w:rFonts w:ascii="Times New Roman" w:hAnsi="Times New Roman" w:cs="Times New Roman"/>
          <w:sz w:val="24"/>
          <w:szCs w:val="24"/>
        </w:rPr>
        <w:t xml:space="preserve">David, </w:t>
      </w:r>
      <w:r>
        <w:rPr>
          <w:rFonts w:ascii="Times New Roman" w:hAnsi="Times New Roman" w:cs="Times New Roman"/>
          <w:sz w:val="24"/>
          <w:szCs w:val="24"/>
        </w:rPr>
        <w:t xml:space="preserve">Rene, </w:t>
      </w:r>
      <w:r w:rsidRPr="009E7E47">
        <w:rPr>
          <w:rFonts w:ascii="Times New Roman" w:hAnsi="Times New Roman" w:cs="Times New Roman"/>
          <w:sz w:val="24"/>
          <w:szCs w:val="24"/>
        </w:rPr>
        <w:t>Brierly,</w:t>
      </w:r>
      <w:r>
        <w:rPr>
          <w:rFonts w:ascii="Times New Roman" w:hAnsi="Times New Roman" w:cs="Times New Roman"/>
          <w:sz w:val="24"/>
          <w:szCs w:val="24"/>
        </w:rPr>
        <w:t xml:space="preserve"> John E.C, 1978, </w:t>
      </w:r>
      <w:r w:rsidRPr="009E7E47">
        <w:rPr>
          <w:rFonts w:ascii="Times New Roman" w:hAnsi="Times New Roman" w:cs="Times New Roman"/>
          <w:i/>
          <w:sz w:val="24"/>
          <w:szCs w:val="24"/>
        </w:rPr>
        <w:t>Major Legal System in The World Today</w:t>
      </w:r>
      <w:r w:rsidRPr="009E7E47">
        <w:rPr>
          <w:rFonts w:ascii="Times New Roman" w:hAnsi="Times New Roman" w:cs="Times New Roman"/>
          <w:sz w:val="24"/>
          <w:szCs w:val="24"/>
        </w:rPr>
        <w:t xml:space="preserve">, (london, </w:t>
      </w:r>
      <w:r w:rsidR="00EE734A">
        <w:rPr>
          <w:rFonts w:ascii="Times New Roman" w:hAnsi="Times New Roman" w:cs="Times New Roman"/>
          <w:sz w:val="24"/>
          <w:szCs w:val="24"/>
          <w:lang w:val="en-US"/>
        </w:rPr>
        <w:t xml:space="preserve">   </w:t>
      </w:r>
    </w:p>
    <w:p w:rsidR="001E2192" w:rsidRDefault="00EE734A" w:rsidP="001E2192">
      <w:pPr>
        <w:spacing w:after="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E2192" w:rsidRPr="009E7E47">
        <w:rPr>
          <w:rFonts w:ascii="Times New Roman" w:hAnsi="Times New Roman" w:cs="Times New Roman"/>
          <w:sz w:val="24"/>
          <w:szCs w:val="24"/>
        </w:rPr>
        <w:t>Steven and Sons</w:t>
      </w:r>
    </w:p>
    <w:p w:rsidR="001E2192" w:rsidRDefault="001E2192" w:rsidP="001E2192">
      <w:pPr>
        <w:spacing w:after="0"/>
        <w:jc w:val="both"/>
        <w:rPr>
          <w:rFonts w:ascii="Times New Roman" w:hAnsi="Times New Roman" w:cs="Times New Roman"/>
          <w:sz w:val="24"/>
          <w:szCs w:val="24"/>
        </w:rPr>
      </w:pPr>
      <w:r w:rsidRPr="00BD3809">
        <w:rPr>
          <w:rFonts w:ascii="Times New Roman" w:hAnsi="Times New Roman" w:cs="Times New Roman"/>
          <w:sz w:val="24"/>
          <w:szCs w:val="24"/>
        </w:rPr>
        <w:t xml:space="preserve">Datuak B Nurdin Yakub, </w:t>
      </w:r>
      <w:r>
        <w:rPr>
          <w:rFonts w:ascii="Times New Roman" w:hAnsi="Times New Roman" w:cs="Times New Roman"/>
          <w:sz w:val="24"/>
          <w:szCs w:val="24"/>
        </w:rPr>
        <w:t xml:space="preserve">1987, </w:t>
      </w:r>
      <w:r w:rsidRPr="00BD3809">
        <w:rPr>
          <w:rFonts w:ascii="Times New Roman" w:hAnsi="Times New Roman" w:cs="Times New Roman"/>
          <w:i/>
          <w:sz w:val="24"/>
          <w:szCs w:val="24"/>
        </w:rPr>
        <w:t>Tambo dan Sejarah Minangkabau</w:t>
      </w:r>
      <w:r w:rsidRPr="00BD3809">
        <w:rPr>
          <w:rFonts w:ascii="Times New Roman" w:hAnsi="Times New Roman" w:cs="Times New Roman"/>
          <w:sz w:val="24"/>
          <w:szCs w:val="24"/>
        </w:rPr>
        <w:t xml:space="preserve">, Bukittinggi, Pustaka </w:t>
      </w:r>
    </w:p>
    <w:p w:rsidR="001E2192" w:rsidRDefault="00EE734A" w:rsidP="001E2192">
      <w:pPr>
        <w:spacing w:after="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E2192" w:rsidRPr="00BD3809">
        <w:rPr>
          <w:rFonts w:ascii="Times New Roman" w:hAnsi="Times New Roman" w:cs="Times New Roman"/>
          <w:sz w:val="24"/>
          <w:szCs w:val="24"/>
        </w:rPr>
        <w:t>Indonesia</w:t>
      </w:r>
    </w:p>
    <w:p w:rsidR="001E2192" w:rsidRDefault="001E2192" w:rsidP="001E2192">
      <w:pPr>
        <w:spacing w:after="0"/>
        <w:jc w:val="both"/>
        <w:rPr>
          <w:rFonts w:ascii="Times New Roman" w:hAnsi="Times New Roman" w:cs="Times New Roman"/>
          <w:sz w:val="24"/>
          <w:szCs w:val="24"/>
        </w:rPr>
      </w:pPr>
      <w:r w:rsidRPr="009348C4">
        <w:rPr>
          <w:rFonts w:ascii="Times New Roman" w:hAnsi="Times New Roman" w:cs="Times New Roman"/>
          <w:sz w:val="24"/>
          <w:szCs w:val="24"/>
        </w:rPr>
        <w:t>Gross, H,</w:t>
      </w:r>
      <w:r>
        <w:rPr>
          <w:rFonts w:ascii="Times New Roman" w:hAnsi="Times New Roman" w:cs="Times New Roman"/>
          <w:sz w:val="24"/>
          <w:szCs w:val="24"/>
        </w:rPr>
        <w:t xml:space="preserve">1979, </w:t>
      </w:r>
      <w:r w:rsidRPr="009348C4">
        <w:rPr>
          <w:rFonts w:ascii="Times New Roman" w:hAnsi="Times New Roman" w:cs="Times New Roman"/>
          <w:i/>
          <w:sz w:val="24"/>
          <w:szCs w:val="24"/>
        </w:rPr>
        <w:t>A Theory of Criminal Justice</w:t>
      </w:r>
      <w:r w:rsidRPr="009348C4">
        <w:rPr>
          <w:rFonts w:ascii="Times New Roman" w:hAnsi="Times New Roman" w:cs="Times New Roman"/>
          <w:sz w:val="24"/>
          <w:szCs w:val="24"/>
        </w:rPr>
        <w:t>, New York: Oxford Uniersity Press</w:t>
      </w:r>
    </w:p>
    <w:p w:rsidR="001E2192" w:rsidRDefault="001E2192" w:rsidP="001E2192">
      <w:pPr>
        <w:pStyle w:val="FootnoteText"/>
        <w:rPr>
          <w:rFonts w:ascii="Times New Roman" w:hAnsi="Times New Roman" w:cs="Times New Roman"/>
          <w:i/>
          <w:sz w:val="24"/>
          <w:szCs w:val="24"/>
        </w:rPr>
      </w:pPr>
      <w:r w:rsidRPr="00721088">
        <w:rPr>
          <w:rFonts w:ascii="Times New Roman" w:hAnsi="Times New Roman" w:cs="Times New Roman"/>
          <w:sz w:val="24"/>
          <w:szCs w:val="24"/>
        </w:rPr>
        <w:t xml:space="preserve">Gultom, </w:t>
      </w:r>
      <w:r>
        <w:rPr>
          <w:rFonts w:ascii="Times New Roman" w:hAnsi="Times New Roman" w:cs="Times New Roman"/>
          <w:sz w:val="24"/>
          <w:szCs w:val="24"/>
        </w:rPr>
        <w:t xml:space="preserve">Maidin, </w:t>
      </w:r>
      <w:r w:rsidRPr="00721088">
        <w:rPr>
          <w:rFonts w:ascii="Times New Roman" w:hAnsi="Times New Roman" w:cs="Times New Roman"/>
          <w:sz w:val="24"/>
          <w:szCs w:val="24"/>
        </w:rPr>
        <w:t xml:space="preserve">2006, </w:t>
      </w:r>
      <w:r w:rsidRPr="00721088">
        <w:rPr>
          <w:rFonts w:ascii="Times New Roman" w:hAnsi="Times New Roman" w:cs="Times New Roman"/>
          <w:i/>
          <w:sz w:val="24"/>
          <w:szCs w:val="24"/>
        </w:rPr>
        <w:t xml:space="preserve">Perlindungan HukumTerhadap Anak, Dalam Sistem Peradilan </w:t>
      </w:r>
    </w:p>
    <w:p w:rsidR="001E2192" w:rsidRDefault="00EE734A" w:rsidP="001E2192">
      <w:pPr>
        <w:pStyle w:val="FootnoteText"/>
        <w:rPr>
          <w:rFonts w:ascii="Times New Roman" w:hAnsi="Times New Roman" w:cs="Times New Roman"/>
          <w:sz w:val="24"/>
          <w:szCs w:val="24"/>
        </w:rPr>
      </w:pPr>
      <w:r>
        <w:rPr>
          <w:rFonts w:ascii="Times New Roman" w:hAnsi="Times New Roman" w:cs="Times New Roman"/>
          <w:i/>
          <w:sz w:val="24"/>
          <w:szCs w:val="24"/>
          <w:lang w:val="en-US"/>
        </w:rPr>
        <w:t xml:space="preserve">             </w:t>
      </w:r>
      <w:r w:rsidR="004D028B">
        <w:rPr>
          <w:rFonts w:ascii="Times New Roman" w:hAnsi="Times New Roman" w:cs="Times New Roman"/>
          <w:i/>
          <w:sz w:val="24"/>
          <w:szCs w:val="24"/>
          <w:lang w:val="en-US"/>
        </w:rPr>
        <w:t xml:space="preserve"> </w:t>
      </w:r>
      <w:r w:rsidR="001E2192" w:rsidRPr="00721088">
        <w:rPr>
          <w:rFonts w:ascii="Times New Roman" w:hAnsi="Times New Roman" w:cs="Times New Roman"/>
          <w:i/>
          <w:sz w:val="24"/>
          <w:szCs w:val="24"/>
        </w:rPr>
        <w:t>Pidana Anak</w:t>
      </w:r>
      <w:r w:rsidR="005C1D3C" w:rsidRPr="00721088">
        <w:rPr>
          <w:rFonts w:ascii="Times New Roman" w:hAnsi="Times New Roman" w:cs="Times New Roman"/>
          <w:i/>
          <w:sz w:val="24"/>
          <w:szCs w:val="24"/>
        </w:rPr>
        <w:fldChar w:fldCharType="begin"/>
      </w:r>
      <w:r w:rsidR="001E2192" w:rsidRPr="00721088">
        <w:rPr>
          <w:rFonts w:ascii="Times New Roman" w:hAnsi="Times New Roman" w:cs="Times New Roman"/>
          <w:sz w:val="24"/>
          <w:szCs w:val="24"/>
        </w:rPr>
        <w:instrText xml:space="preserve"> XE "</w:instrText>
      </w:r>
      <w:r w:rsidR="001E2192" w:rsidRPr="00721088">
        <w:rPr>
          <w:rFonts w:ascii="Times New Roman" w:hAnsi="Times New Roman" w:cs="Times New Roman"/>
          <w:noProof/>
          <w:sz w:val="24"/>
          <w:szCs w:val="24"/>
        </w:rPr>
        <w:instrText>Sistem Peradilan Pidana Anak</w:instrText>
      </w:r>
      <w:r w:rsidR="001E2192" w:rsidRPr="00721088">
        <w:rPr>
          <w:rFonts w:ascii="Times New Roman" w:hAnsi="Times New Roman" w:cs="Times New Roman"/>
          <w:sz w:val="24"/>
          <w:szCs w:val="24"/>
        </w:rPr>
        <w:instrText xml:space="preserve">" </w:instrText>
      </w:r>
      <w:r w:rsidR="005C1D3C" w:rsidRPr="00721088">
        <w:rPr>
          <w:rFonts w:ascii="Times New Roman" w:hAnsi="Times New Roman" w:cs="Times New Roman"/>
          <w:i/>
          <w:sz w:val="24"/>
          <w:szCs w:val="24"/>
        </w:rPr>
        <w:fldChar w:fldCharType="end"/>
      </w:r>
      <w:r w:rsidR="001E2192" w:rsidRPr="00721088">
        <w:rPr>
          <w:rFonts w:ascii="Times New Roman" w:hAnsi="Times New Roman" w:cs="Times New Roman"/>
          <w:i/>
          <w:sz w:val="24"/>
          <w:szCs w:val="24"/>
        </w:rPr>
        <w:t xml:space="preserve"> Di Indonesia</w:t>
      </w:r>
      <w:r w:rsidR="001E2192" w:rsidRPr="00721088">
        <w:rPr>
          <w:rFonts w:ascii="Times New Roman" w:hAnsi="Times New Roman" w:cs="Times New Roman"/>
          <w:sz w:val="24"/>
          <w:szCs w:val="24"/>
        </w:rPr>
        <w:t>, Bandung: Refika Aditama</w:t>
      </w:r>
    </w:p>
    <w:p w:rsidR="004D028B" w:rsidRDefault="001E2192" w:rsidP="001E2192">
      <w:pPr>
        <w:pStyle w:val="FootnoteText"/>
        <w:rPr>
          <w:rFonts w:ascii="Times New Roman" w:hAnsi="Times New Roman" w:cs="Times New Roman"/>
          <w:i/>
          <w:sz w:val="24"/>
          <w:szCs w:val="24"/>
          <w:lang w:val="en-US"/>
        </w:rPr>
      </w:pPr>
      <w:r w:rsidRPr="009E7E47">
        <w:rPr>
          <w:rFonts w:ascii="Times New Roman" w:hAnsi="Times New Roman" w:cs="Times New Roman"/>
          <w:sz w:val="24"/>
          <w:szCs w:val="24"/>
        </w:rPr>
        <w:t>Hadiati Keoswadji, Hermien</w:t>
      </w:r>
      <w:r>
        <w:rPr>
          <w:rFonts w:ascii="Times New Roman" w:hAnsi="Times New Roman" w:cs="Times New Roman"/>
          <w:i/>
          <w:sz w:val="24"/>
          <w:szCs w:val="24"/>
        </w:rPr>
        <w:t xml:space="preserve">, </w:t>
      </w:r>
      <w:r>
        <w:rPr>
          <w:rFonts w:ascii="Times New Roman" w:hAnsi="Times New Roman" w:cs="Times New Roman"/>
          <w:sz w:val="24"/>
          <w:szCs w:val="24"/>
        </w:rPr>
        <w:t xml:space="preserve">1978, </w:t>
      </w:r>
      <w:r w:rsidRPr="009E7E47">
        <w:rPr>
          <w:rFonts w:ascii="Times New Roman" w:hAnsi="Times New Roman" w:cs="Times New Roman"/>
          <w:i/>
          <w:sz w:val="24"/>
          <w:szCs w:val="24"/>
        </w:rPr>
        <w:t xml:space="preserve">Beberapa Permasalahan Hukum dan Pembangunan </w:t>
      </w:r>
    </w:p>
    <w:p w:rsidR="001E2192" w:rsidRDefault="004D028B" w:rsidP="001E2192">
      <w:pPr>
        <w:pStyle w:val="FootnoteText"/>
        <w:rPr>
          <w:rFonts w:ascii="Times New Roman" w:hAnsi="Times New Roman" w:cs="Times New Roman"/>
          <w:i/>
          <w:sz w:val="24"/>
          <w:szCs w:val="24"/>
        </w:rPr>
      </w:pPr>
      <w:r>
        <w:rPr>
          <w:rFonts w:ascii="Times New Roman" w:hAnsi="Times New Roman" w:cs="Times New Roman"/>
          <w:i/>
          <w:sz w:val="24"/>
          <w:szCs w:val="24"/>
          <w:lang w:val="en-US"/>
        </w:rPr>
        <w:t xml:space="preserve">              </w:t>
      </w:r>
      <w:r w:rsidR="001E2192" w:rsidRPr="009E7E47">
        <w:rPr>
          <w:rFonts w:ascii="Times New Roman" w:hAnsi="Times New Roman" w:cs="Times New Roman"/>
          <w:i/>
          <w:sz w:val="24"/>
          <w:szCs w:val="24"/>
        </w:rPr>
        <w:t>Hukum, Hukum dan Pendidikan Bantuan Hukum</w:t>
      </w:r>
    </w:p>
    <w:p w:rsidR="001E2192" w:rsidRDefault="001E2192" w:rsidP="001E2192">
      <w:pPr>
        <w:pStyle w:val="FootnoteText"/>
        <w:rPr>
          <w:rFonts w:ascii="Times New Roman" w:hAnsi="Times New Roman" w:cs="Times New Roman"/>
          <w:sz w:val="24"/>
          <w:szCs w:val="24"/>
        </w:rPr>
      </w:pPr>
      <w:r w:rsidRPr="0039114C">
        <w:rPr>
          <w:rFonts w:ascii="Times New Roman" w:hAnsi="Times New Roman" w:cs="Times New Roman"/>
          <w:sz w:val="24"/>
          <w:szCs w:val="24"/>
        </w:rPr>
        <w:t xml:space="preserve">Hadikusuma, </w:t>
      </w:r>
      <w:r>
        <w:rPr>
          <w:rFonts w:ascii="Times New Roman" w:hAnsi="Times New Roman" w:cs="Times New Roman"/>
          <w:sz w:val="24"/>
          <w:szCs w:val="24"/>
        </w:rPr>
        <w:t xml:space="preserve">Hilman, 1980, </w:t>
      </w:r>
      <w:r w:rsidRPr="0039114C">
        <w:rPr>
          <w:rFonts w:ascii="Times New Roman" w:hAnsi="Times New Roman" w:cs="Times New Roman"/>
          <w:sz w:val="24"/>
          <w:szCs w:val="24"/>
        </w:rPr>
        <w:t xml:space="preserve">Pokok-Pokok Pengertian Hukum Adat, Bandung: Alumni, </w:t>
      </w:r>
    </w:p>
    <w:p w:rsidR="001E2192" w:rsidRDefault="002A116A" w:rsidP="001E2192">
      <w:pPr>
        <w:pStyle w:val="FootnoteText"/>
        <w:rPr>
          <w:rFonts w:ascii="Times New Roman" w:hAnsi="Times New Roman" w:cs="Times New Roman"/>
          <w:sz w:val="24"/>
          <w:szCs w:val="24"/>
        </w:rPr>
      </w:pPr>
      <w:r>
        <w:rPr>
          <w:rFonts w:ascii="Times New Roman" w:hAnsi="Times New Roman" w:cs="Times New Roman"/>
          <w:sz w:val="24"/>
          <w:szCs w:val="24"/>
          <w:lang w:val="en-US"/>
        </w:rPr>
        <w:t xml:space="preserve">              </w:t>
      </w:r>
      <w:r w:rsidR="001E2192" w:rsidRPr="0039114C">
        <w:rPr>
          <w:rFonts w:ascii="Times New Roman" w:hAnsi="Times New Roman" w:cs="Times New Roman"/>
          <w:sz w:val="24"/>
          <w:szCs w:val="24"/>
        </w:rPr>
        <w:t>1980</w:t>
      </w:r>
    </w:p>
    <w:p w:rsidR="001E2192" w:rsidRDefault="001E2192" w:rsidP="001E2192">
      <w:pPr>
        <w:pStyle w:val="FootnoteText"/>
        <w:rPr>
          <w:rFonts w:ascii="Times New Roman" w:hAnsi="Times New Roman" w:cs="Times New Roman"/>
          <w:sz w:val="24"/>
          <w:szCs w:val="24"/>
        </w:rPr>
      </w:pPr>
      <w:r>
        <w:rPr>
          <w:rFonts w:ascii="Times New Roman" w:hAnsi="Times New Roman" w:cs="Times New Roman"/>
          <w:sz w:val="24"/>
          <w:szCs w:val="24"/>
        </w:rPr>
        <w:t>-----------</w:t>
      </w:r>
      <w:r w:rsidRPr="0039114C">
        <w:rPr>
          <w:rFonts w:ascii="Times New Roman" w:hAnsi="Times New Roman" w:cs="Times New Roman"/>
          <w:sz w:val="24"/>
          <w:szCs w:val="24"/>
        </w:rPr>
        <w:t xml:space="preserve">, </w:t>
      </w:r>
      <w:r>
        <w:rPr>
          <w:rFonts w:ascii="Times New Roman" w:hAnsi="Times New Roman" w:cs="Times New Roman"/>
          <w:sz w:val="24"/>
          <w:szCs w:val="24"/>
        </w:rPr>
        <w:t xml:space="preserve">1984, </w:t>
      </w:r>
      <w:r w:rsidRPr="0060763A">
        <w:rPr>
          <w:rFonts w:ascii="Times New Roman" w:hAnsi="Times New Roman" w:cs="Times New Roman"/>
          <w:i/>
          <w:sz w:val="24"/>
          <w:szCs w:val="24"/>
        </w:rPr>
        <w:t>Hukum Pidana Adat</w:t>
      </w:r>
      <w:r w:rsidRPr="0039114C">
        <w:rPr>
          <w:rFonts w:ascii="Times New Roman" w:hAnsi="Times New Roman" w:cs="Times New Roman"/>
          <w:sz w:val="24"/>
          <w:szCs w:val="24"/>
        </w:rPr>
        <w:t>,Bandung, Alumni Bandung</w:t>
      </w:r>
    </w:p>
    <w:p w:rsidR="001E2192" w:rsidRDefault="001E2192" w:rsidP="001E2192">
      <w:pPr>
        <w:pStyle w:val="FootnoteText"/>
        <w:ind w:left="142" w:hanging="142"/>
        <w:rPr>
          <w:rFonts w:ascii="Times New Roman" w:hAnsi="Times New Roman" w:cs="Times New Roman"/>
          <w:sz w:val="24"/>
          <w:szCs w:val="24"/>
        </w:rPr>
      </w:pPr>
      <w:r w:rsidRPr="0039114C">
        <w:rPr>
          <w:rFonts w:ascii="Times New Roman" w:hAnsi="Times New Roman" w:cs="Times New Roman"/>
          <w:sz w:val="24"/>
          <w:szCs w:val="24"/>
        </w:rPr>
        <w:t xml:space="preserve">Irianto, </w:t>
      </w:r>
      <w:r>
        <w:rPr>
          <w:rFonts w:ascii="Times New Roman" w:hAnsi="Times New Roman" w:cs="Times New Roman"/>
          <w:sz w:val="24"/>
          <w:szCs w:val="24"/>
        </w:rPr>
        <w:t xml:space="preserve">Sulistyowati, 2009, </w:t>
      </w:r>
      <w:r w:rsidRPr="0039114C">
        <w:rPr>
          <w:rFonts w:ascii="Times New Roman" w:hAnsi="Times New Roman" w:cs="Times New Roman"/>
          <w:i/>
          <w:sz w:val="24"/>
          <w:szCs w:val="24"/>
        </w:rPr>
        <w:t>Hukum Yang Bergerak, Tinjauan Antropologi Hukum</w:t>
      </w:r>
      <w:r w:rsidRPr="0039114C">
        <w:rPr>
          <w:rFonts w:ascii="Times New Roman" w:hAnsi="Times New Roman" w:cs="Times New Roman"/>
          <w:sz w:val="24"/>
          <w:szCs w:val="24"/>
        </w:rPr>
        <w:t>, Jakarta:</w:t>
      </w:r>
    </w:p>
    <w:p w:rsidR="001E2192" w:rsidRDefault="00C95824" w:rsidP="001E2192">
      <w:pPr>
        <w:pStyle w:val="FootnoteText"/>
        <w:ind w:left="142" w:hanging="142"/>
        <w:rPr>
          <w:rFonts w:ascii="Times New Roman" w:hAnsi="Times New Roman" w:cs="Times New Roman"/>
          <w:sz w:val="24"/>
          <w:szCs w:val="24"/>
        </w:rPr>
      </w:pPr>
      <w:r>
        <w:rPr>
          <w:rFonts w:ascii="Times New Roman" w:hAnsi="Times New Roman" w:cs="Times New Roman"/>
          <w:sz w:val="24"/>
          <w:szCs w:val="24"/>
          <w:lang w:val="en-US"/>
        </w:rPr>
        <w:t xml:space="preserve">             </w:t>
      </w:r>
      <w:r w:rsidR="001E2192" w:rsidRPr="0039114C">
        <w:rPr>
          <w:rFonts w:ascii="Times New Roman" w:hAnsi="Times New Roman" w:cs="Times New Roman"/>
          <w:sz w:val="24"/>
          <w:szCs w:val="24"/>
        </w:rPr>
        <w:t>Yayasan Obor Indonesia</w:t>
      </w:r>
    </w:p>
    <w:p w:rsidR="001E2192" w:rsidRDefault="001E2192" w:rsidP="001E21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9114C">
        <w:rPr>
          <w:rFonts w:ascii="Times New Roman" w:hAnsi="Times New Roman" w:cs="Times New Roman"/>
          <w:sz w:val="24"/>
          <w:szCs w:val="24"/>
        </w:rPr>
        <w:t xml:space="preserve">, </w:t>
      </w:r>
      <w:r>
        <w:rPr>
          <w:rFonts w:ascii="Times New Roman" w:hAnsi="Times New Roman" w:cs="Times New Roman"/>
          <w:sz w:val="24"/>
          <w:szCs w:val="24"/>
        </w:rPr>
        <w:t xml:space="preserve">2011, </w:t>
      </w:r>
      <w:r w:rsidRPr="00B13B98">
        <w:rPr>
          <w:rFonts w:ascii="Times New Roman" w:hAnsi="Times New Roman" w:cs="Times New Roman"/>
          <w:i/>
          <w:sz w:val="24"/>
          <w:szCs w:val="24"/>
        </w:rPr>
        <w:t>Memperkenalkan Kajian Sosio Legal Dan ImplikasiMetodologi</w:t>
      </w:r>
      <w:r w:rsidRPr="0039114C">
        <w:rPr>
          <w:rFonts w:ascii="Times New Roman" w:hAnsi="Times New Roman" w:cs="Times New Roman"/>
          <w:sz w:val="24"/>
          <w:szCs w:val="24"/>
        </w:rPr>
        <w:t xml:space="preserve">snya, Pustaka </w:t>
      </w:r>
    </w:p>
    <w:p w:rsidR="001E2192" w:rsidRDefault="007F4F4B" w:rsidP="007F4F4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E2192" w:rsidRPr="0039114C">
        <w:rPr>
          <w:rFonts w:ascii="Times New Roman" w:hAnsi="Times New Roman" w:cs="Times New Roman"/>
          <w:sz w:val="24"/>
          <w:szCs w:val="24"/>
        </w:rPr>
        <w:t>Larasan</w:t>
      </w:r>
      <w:r>
        <w:rPr>
          <w:rFonts w:ascii="Times New Roman" w:hAnsi="Times New Roman" w:cs="Times New Roman"/>
          <w:sz w:val="24"/>
          <w:szCs w:val="24"/>
          <w:lang w:val="en-US"/>
        </w:rPr>
        <w:t xml:space="preserve"> </w:t>
      </w:r>
      <w:r w:rsidR="001E2192" w:rsidRPr="009348C4">
        <w:rPr>
          <w:rFonts w:ascii="Times New Roman" w:hAnsi="Times New Roman" w:cs="Times New Roman"/>
          <w:sz w:val="24"/>
          <w:szCs w:val="24"/>
        </w:rPr>
        <w:t xml:space="preserve">Kadish, </w:t>
      </w:r>
      <w:r w:rsidR="001E2192">
        <w:rPr>
          <w:rFonts w:ascii="Times New Roman" w:hAnsi="Times New Roman" w:cs="Times New Roman"/>
          <w:sz w:val="24"/>
          <w:szCs w:val="24"/>
        </w:rPr>
        <w:t xml:space="preserve">Sanford, </w:t>
      </w:r>
      <w:r w:rsidR="001E2192" w:rsidRPr="009348C4">
        <w:rPr>
          <w:rFonts w:ascii="Times New Roman" w:hAnsi="Times New Roman" w:cs="Times New Roman"/>
          <w:i/>
          <w:sz w:val="24"/>
          <w:szCs w:val="24"/>
        </w:rPr>
        <w:t>Encyclopedia of Crime</w:t>
      </w:r>
      <w:r w:rsidR="001E2192" w:rsidRPr="009348C4">
        <w:rPr>
          <w:rFonts w:ascii="Times New Roman" w:hAnsi="Times New Roman" w:cs="Times New Roman"/>
          <w:sz w:val="24"/>
          <w:szCs w:val="24"/>
        </w:rPr>
        <w:t>, vol. 2</w:t>
      </w:r>
    </w:p>
    <w:p w:rsidR="001E2192" w:rsidRDefault="001E2192" w:rsidP="001E2192">
      <w:pPr>
        <w:pStyle w:val="FootnoteText"/>
        <w:rPr>
          <w:rFonts w:ascii="Times New Roman" w:hAnsi="Times New Roman" w:cs="Times New Roman"/>
          <w:sz w:val="24"/>
          <w:szCs w:val="24"/>
        </w:rPr>
      </w:pPr>
      <w:r w:rsidRPr="00B13B98">
        <w:rPr>
          <w:rFonts w:ascii="Times New Roman" w:hAnsi="Times New Roman" w:cs="Times New Roman"/>
          <w:sz w:val="24"/>
          <w:szCs w:val="24"/>
        </w:rPr>
        <w:t xml:space="preserve">Manggis, M. Rasyid  Datuak Rajo Panghulu 1971, </w:t>
      </w:r>
      <w:r w:rsidRPr="00B13B98">
        <w:rPr>
          <w:rFonts w:ascii="Times New Roman" w:hAnsi="Times New Roman" w:cs="Times New Roman"/>
          <w:i/>
          <w:sz w:val="24"/>
          <w:szCs w:val="24"/>
        </w:rPr>
        <w:t>Sejarah Ringkas dan Adat Minangkabau</w:t>
      </w:r>
      <w:r w:rsidRPr="00B13B98">
        <w:rPr>
          <w:rFonts w:ascii="Times New Roman" w:hAnsi="Times New Roman" w:cs="Times New Roman"/>
          <w:sz w:val="24"/>
          <w:szCs w:val="24"/>
        </w:rPr>
        <w:t xml:space="preserve">, </w:t>
      </w:r>
    </w:p>
    <w:p w:rsidR="001E2192" w:rsidRDefault="007F4F4B" w:rsidP="001E2192">
      <w:pPr>
        <w:pStyle w:val="FootnoteText"/>
        <w:rPr>
          <w:rFonts w:ascii="Times New Roman" w:hAnsi="Times New Roman" w:cs="Times New Roman"/>
          <w:sz w:val="24"/>
          <w:szCs w:val="24"/>
        </w:rPr>
      </w:pPr>
      <w:r>
        <w:rPr>
          <w:rFonts w:ascii="Times New Roman" w:hAnsi="Times New Roman" w:cs="Times New Roman"/>
          <w:sz w:val="24"/>
          <w:szCs w:val="24"/>
          <w:lang w:val="en-US"/>
        </w:rPr>
        <w:t xml:space="preserve">             </w:t>
      </w:r>
      <w:r w:rsidR="001E2192" w:rsidRPr="00B13B98">
        <w:rPr>
          <w:rFonts w:ascii="Times New Roman" w:hAnsi="Times New Roman" w:cs="Times New Roman"/>
          <w:sz w:val="24"/>
          <w:szCs w:val="24"/>
        </w:rPr>
        <w:t xml:space="preserve">Padang, Sridarma  </w:t>
      </w:r>
    </w:p>
    <w:p w:rsidR="001E2192" w:rsidRDefault="001E2192" w:rsidP="001E2192">
      <w:pPr>
        <w:pStyle w:val="FootnoteText"/>
        <w:ind w:left="142" w:hanging="142"/>
        <w:rPr>
          <w:rFonts w:ascii="Times New Roman" w:hAnsi="Times New Roman" w:cs="Times New Roman"/>
          <w:sz w:val="24"/>
          <w:szCs w:val="24"/>
        </w:rPr>
      </w:pPr>
      <w:r w:rsidRPr="00BD3809">
        <w:rPr>
          <w:rFonts w:ascii="Times New Roman" w:hAnsi="Times New Roman" w:cs="Times New Roman"/>
          <w:sz w:val="24"/>
          <w:szCs w:val="24"/>
        </w:rPr>
        <w:t xml:space="preserve">Miles, Mattew B and Michael A Huberman, Michael A ,1992, </w:t>
      </w:r>
      <w:r w:rsidRPr="00BD3809">
        <w:rPr>
          <w:rFonts w:ascii="Times New Roman" w:hAnsi="Times New Roman" w:cs="Times New Roman"/>
          <w:i/>
          <w:sz w:val="24"/>
          <w:szCs w:val="24"/>
        </w:rPr>
        <w:t>Qualitative Data Analisis</w:t>
      </w:r>
      <w:r w:rsidRPr="00BD3809">
        <w:rPr>
          <w:rFonts w:ascii="Times New Roman" w:hAnsi="Times New Roman" w:cs="Times New Roman"/>
          <w:sz w:val="24"/>
          <w:szCs w:val="24"/>
        </w:rPr>
        <w:t xml:space="preserve">, </w:t>
      </w:r>
    </w:p>
    <w:p w:rsidR="001E2192" w:rsidRPr="00BD3809" w:rsidRDefault="007F4F4B" w:rsidP="001E2192">
      <w:pPr>
        <w:pStyle w:val="FootnoteText"/>
        <w:ind w:left="142" w:hanging="142"/>
        <w:rPr>
          <w:rFonts w:ascii="Times New Roman" w:hAnsi="Times New Roman" w:cs="Times New Roman"/>
          <w:sz w:val="24"/>
          <w:szCs w:val="24"/>
        </w:rPr>
      </w:pPr>
      <w:r>
        <w:rPr>
          <w:rFonts w:ascii="Times New Roman" w:hAnsi="Times New Roman" w:cs="Times New Roman"/>
          <w:sz w:val="24"/>
          <w:szCs w:val="24"/>
          <w:lang w:val="en-US"/>
        </w:rPr>
        <w:t xml:space="preserve">             </w:t>
      </w:r>
      <w:r w:rsidR="001E2192" w:rsidRPr="00BD3809">
        <w:rPr>
          <w:rFonts w:ascii="Times New Roman" w:hAnsi="Times New Roman" w:cs="Times New Roman"/>
          <w:sz w:val="24"/>
          <w:szCs w:val="24"/>
        </w:rPr>
        <w:t xml:space="preserve">Terjemahan Tjejep Rohendi Rohidi, Universitas Indonesia, Jakarta </w:t>
      </w:r>
    </w:p>
    <w:p w:rsidR="007F4F4B" w:rsidRDefault="001E2192" w:rsidP="001E2192">
      <w:pPr>
        <w:pStyle w:val="FootnoteText"/>
        <w:rPr>
          <w:rFonts w:ascii="Times New Roman" w:hAnsi="Times New Roman" w:cs="Times New Roman"/>
          <w:i/>
          <w:sz w:val="24"/>
          <w:szCs w:val="24"/>
          <w:lang w:val="en-US"/>
        </w:rPr>
      </w:pPr>
      <w:r w:rsidRPr="00721088">
        <w:rPr>
          <w:rFonts w:ascii="Times New Roman" w:hAnsi="Times New Roman" w:cs="Times New Roman"/>
          <w:sz w:val="24"/>
          <w:szCs w:val="24"/>
        </w:rPr>
        <w:t xml:space="preserve">M.Sholehudin, 2003, </w:t>
      </w:r>
      <w:r w:rsidRPr="00721088">
        <w:rPr>
          <w:rFonts w:ascii="Times New Roman" w:hAnsi="Times New Roman" w:cs="Times New Roman"/>
          <w:i/>
          <w:sz w:val="24"/>
          <w:szCs w:val="24"/>
        </w:rPr>
        <w:t xml:space="preserve">Sistem Sanksi Dalam Hukum Pidana, Ide Dasar Double Track System </w:t>
      </w:r>
      <w:r w:rsidR="007F4F4B">
        <w:rPr>
          <w:rFonts w:ascii="Times New Roman" w:hAnsi="Times New Roman" w:cs="Times New Roman"/>
          <w:i/>
          <w:sz w:val="24"/>
          <w:szCs w:val="24"/>
          <w:lang w:val="en-US"/>
        </w:rPr>
        <w:t xml:space="preserve">     </w:t>
      </w:r>
    </w:p>
    <w:p w:rsidR="001E2192" w:rsidRDefault="007F4F4B" w:rsidP="001E2192">
      <w:pPr>
        <w:pStyle w:val="FootnoteText"/>
        <w:rPr>
          <w:rFonts w:ascii="Times New Roman" w:hAnsi="Times New Roman" w:cs="Times New Roman"/>
          <w:sz w:val="24"/>
          <w:szCs w:val="24"/>
        </w:rPr>
      </w:pPr>
      <w:r>
        <w:rPr>
          <w:rFonts w:ascii="Times New Roman" w:hAnsi="Times New Roman" w:cs="Times New Roman"/>
          <w:i/>
          <w:sz w:val="24"/>
          <w:szCs w:val="24"/>
          <w:lang w:val="en-US"/>
        </w:rPr>
        <w:t xml:space="preserve">             </w:t>
      </w:r>
      <w:r w:rsidR="001E2192" w:rsidRPr="00721088">
        <w:rPr>
          <w:rFonts w:ascii="Times New Roman" w:hAnsi="Times New Roman" w:cs="Times New Roman"/>
          <w:i/>
          <w:sz w:val="24"/>
          <w:szCs w:val="24"/>
        </w:rPr>
        <w:t>dan Implementasinya</w:t>
      </w:r>
      <w:r w:rsidR="001E2192" w:rsidRPr="00721088">
        <w:rPr>
          <w:rFonts w:ascii="Times New Roman" w:hAnsi="Times New Roman" w:cs="Times New Roman"/>
          <w:sz w:val="24"/>
          <w:szCs w:val="24"/>
        </w:rPr>
        <w:t>, Jakarta: PT.Raja Grafindo Persada</w:t>
      </w:r>
    </w:p>
    <w:p w:rsidR="007F4F4B" w:rsidRDefault="001E2192" w:rsidP="001E2192">
      <w:pPr>
        <w:pStyle w:val="FootnoteText"/>
        <w:rPr>
          <w:rFonts w:ascii="Times New Roman" w:hAnsi="Times New Roman" w:cs="Times New Roman"/>
          <w:sz w:val="24"/>
          <w:szCs w:val="24"/>
          <w:lang w:val="en-US"/>
        </w:rPr>
      </w:pPr>
      <w:r w:rsidRPr="00BD3809">
        <w:rPr>
          <w:rFonts w:ascii="Times New Roman" w:hAnsi="Times New Roman" w:cs="Times New Roman"/>
          <w:sz w:val="24"/>
          <w:szCs w:val="24"/>
        </w:rPr>
        <w:t xml:space="preserve">M. Sayuti Dt Rajo Panghulu, </w:t>
      </w:r>
      <w:r w:rsidRPr="00BD3809">
        <w:rPr>
          <w:rFonts w:ascii="Times New Roman" w:hAnsi="Times New Roman" w:cs="Times New Roman"/>
          <w:i/>
          <w:sz w:val="24"/>
          <w:szCs w:val="24"/>
        </w:rPr>
        <w:t>Bahasa Orang Cerdik Pandai Minagkabau</w:t>
      </w:r>
      <w:r w:rsidRPr="00BD3809">
        <w:rPr>
          <w:rFonts w:ascii="Times New Roman" w:hAnsi="Times New Roman" w:cs="Times New Roman"/>
          <w:sz w:val="24"/>
          <w:szCs w:val="24"/>
        </w:rPr>
        <w:t xml:space="preserve">, (Lembaga </w:t>
      </w:r>
      <w:r w:rsidR="007F4F4B">
        <w:rPr>
          <w:rFonts w:ascii="Times New Roman" w:hAnsi="Times New Roman" w:cs="Times New Roman"/>
          <w:sz w:val="24"/>
          <w:szCs w:val="24"/>
          <w:lang w:val="en-US"/>
        </w:rPr>
        <w:t xml:space="preserve"> </w:t>
      </w:r>
    </w:p>
    <w:p w:rsidR="001E2192" w:rsidRPr="00721088" w:rsidRDefault="007F4F4B" w:rsidP="001E2192">
      <w:pPr>
        <w:pStyle w:val="FootnoteText"/>
        <w:rPr>
          <w:rFonts w:ascii="Times New Roman" w:hAnsi="Times New Roman" w:cs="Times New Roman"/>
          <w:sz w:val="24"/>
          <w:szCs w:val="24"/>
        </w:rPr>
      </w:pPr>
      <w:r>
        <w:rPr>
          <w:rFonts w:ascii="Times New Roman" w:hAnsi="Times New Roman" w:cs="Times New Roman"/>
          <w:sz w:val="24"/>
          <w:szCs w:val="24"/>
          <w:lang w:val="en-US"/>
        </w:rPr>
        <w:t xml:space="preserve">             </w:t>
      </w:r>
      <w:r w:rsidR="001E2192" w:rsidRPr="00BD3809">
        <w:rPr>
          <w:rFonts w:ascii="Times New Roman" w:hAnsi="Times New Roman" w:cs="Times New Roman"/>
          <w:sz w:val="24"/>
          <w:szCs w:val="24"/>
        </w:rPr>
        <w:t xml:space="preserve">Kerapatan Adat Minangkabau (LKAAM) Provinsi Sumatera Barat, tanapa tahun) </w:t>
      </w:r>
    </w:p>
    <w:p w:rsidR="001E2192" w:rsidRDefault="001E2192" w:rsidP="001E2192">
      <w:pPr>
        <w:pStyle w:val="FootnoteText"/>
        <w:rPr>
          <w:rFonts w:ascii="Times New Roman" w:hAnsi="Times New Roman" w:cs="Times New Roman"/>
          <w:sz w:val="24"/>
          <w:szCs w:val="24"/>
        </w:rPr>
      </w:pPr>
      <w:r w:rsidRPr="009348C4">
        <w:rPr>
          <w:rFonts w:ascii="Times New Roman" w:hAnsi="Times New Roman" w:cs="Times New Roman"/>
          <w:sz w:val="24"/>
          <w:szCs w:val="24"/>
        </w:rPr>
        <w:t>Muladi</w:t>
      </w:r>
      <w:r w:rsidR="005C1D3C" w:rsidRPr="009348C4">
        <w:rPr>
          <w:rFonts w:ascii="Times New Roman" w:hAnsi="Times New Roman" w:cs="Times New Roman"/>
          <w:sz w:val="24"/>
          <w:szCs w:val="24"/>
        </w:rPr>
        <w:fldChar w:fldCharType="begin"/>
      </w:r>
      <w:r w:rsidRPr="009348C4">
        <w:rPr>
          <w:rFonts w:ascii="Times New Roman" w:hAnsi="Times New Roman" w:cs="Times New Roman"/>
          <w:sz w:val="24"/>
          <w:szCs w:val="24"/>
        </w:rPr>
        <w:instrText xml:space="preserve"> XE "</w:instrText>
      </w:r>
      <w:r w:rsidRPr="009348C4">
        <w:rPr>
          <w:rFonts w:ascii="Times New Roman" w:hAnsi="Times New Roman" w:cs="Times New Roman"/>
          <w:noProof/>
          <w:sz w:val="24"/>
          <w:szCs w:val="24"/>
        </w:rPr>
        <w:instrText>Muladi</w:instrText>
      </w:r>
      <w:r w:rsidRPr="009348C4">
        <w:rPr>
          <w:rFonts w:ascii="Times New Roman" w:hAnsi="Times New Roman" w:cs="Times New Roman"/>
          <w:sz w:val="24"/>
          <w:szCs w:val="24"/>
        </w:rPr>
        <w:instrText xml:space="preserve">" </w:instrText>
      </w:r>
      <w:r w:rsidR="005C1D3C" w:rsidRPr="009348C4">
        <w:rPr>
          <w:rFonts w:ascii="Times New Roman" w:hAnsi="Times New Roman" w:cs="Times New Roman"/>
          <w:sz w:val="24"/>
          <w:szCs w:val="24"/>
        </w:rPr>
        <w:fldChar w:fldCharType="end"/>
      </w:r>
      <w:r w:rsidRPr="009348C4">
        <w:rPr>
          <w:rFonts w:ascii="Times New Roman" w:hAnsi="Times New Roman" w:cs="Times New Roman"/>
          <w:sz w:val="24"/>
          <w:szCs w:val="24"/>
        </w:rPr>
        <w:t xml:space="preserve">, </w:t>
      </w:r>
      <w:r>
        <w:rPr>
          <w:rFonts w:ascii="Times New Roman" w:hAnsi="Times New Roman" w:cs="Times New Roman"/>
          <w:sz w:val="24"/>
          <w:szCs w:val="24"/>
        </w:rPr>
        <w:t xml:space="preserve">1995, </w:t>
      </w:r>
      <w:r w:rsidRPr="009348C4">
        <w:rPr>
          <w:rFonts w:ascii="Times New Roman" w:hAnsi="Times New Roman" w:cs="Times New Roman"/>
          <w:i/>
          <w:sz w:val="24"/>
          <w:szCs w:val="24"/>
        </w:rPr>
        <w:t>Kapita Selekta Sistem Peradilan Pidana</w:t>
      </w:r>
      <w:r w:rsidRPr="009348C4">
        <w:rPr>
          <w:rFonts w:ascii="Times New Roman" w:hAnsi="Times New Roman" w:cs="Times New Roman"/>
          <w:sz w:val="24"/>
          <w:szCs w:val="24"/>
        </w:rPr>
        <w:t>, Semarang: BP Undip</w:t>
      </w:r>
    </w:p>
    <w:p w:rsidR="001E2192" w:rsidRPr="0039114C" w:rsidRDefault="001E2192" w:rsidP="001E2192">
      <w:pPr>
        <w:pStyle w:val="FootnoteText"/>
        <w:ind w:left="284" w:hanging="284"/>
        <w:rPr>
          <w:rFonts w:ascii="Times New Roman" w:hAnsi="Times New Roman" w:cs="Times New Roman"/>
          <w:sz w:val="24"/>
          <w:szCs w:val="24"/>
        </w:rPr>
      </w:pPr>
      <w:r>
        <w:rPr>
          <w:rFonts w:ascii="Times New Roman" w:hAnsi="Times New Roman" w:cs="Times New Roman"/>
          <w:sz w:val="24"/>
          <w:szCs w:val="24"/>
        </w:rPr>
        <w:t xml:space="preserve">-----------1990, </w:t>
      </w:r>
      <w:r w:rsidRPr="0039114C">
        <w:rPr>
          <w:rFonts w:ascii="Times New Roman" w:hAnsi="Times New Roman" w:cs="Times New Roman"/>
          <w:i/>
          <w:sz w:val="24"/>
          <w:szCs w:val="24"/>
        </w:rPr>
        <w:t>Pidato Pengukuhan Guru Besar</w:t>
      </w:r>
      <w:r w:rsidRPr="0039114C">
        <w:rPr>
          <w:rFonts w:ascii="Times New Roman" w:hAnsi="Times New Roman" w:cs="Times New Roman"/>
          <w:sz w:val="24"/>
          <w:szCs w:val="24"/>
        </w:rPr>
        <w:t>, Semarang: Universitas Diponegoro</w:t>
      </w:r>
    </w:p>
    <w:p w:rsidR="001E2192" w:rsidRPr="0039114C" w:rsidRDefault="001E2192" w:rsidP="001E2192">
      <w:pPr>
        <w:pStyle w:val="FootnoteText"/>
        <w:rPr>
          <w:rFonts w:ascii="Times New Roman" w:hAnsi="Times New Roman" w:cs="Times New Roman"/>
          <w:sz w:val="24"/>
          <w:szCs w:val="24"/>
        </w:rPr>
      </w:pPr>
      <w:r w:rsidRPr="0039114C">
        <w:rPr>
          <w:rFonts w:ascii="Times New Roman" w:hAnsi="Times New Roman" w:cs="Times New Roman"/>
          <w:sz w:val="24"/>
          <w:szCs w:val="24"/>
          <w:lang w:val="en-US"/>
        </w:rPr>
        <w:t xml:space="preserve">Mertokusumo, </w:t>
      </w:r>
      <w:r>
        <w:rPr>
          <w:rFonts w:ascii="Times New Roman" w:hAnsi="Times New Roman" w:cs="Times New Roman"/>
          <w:sz w:val="24"/>
          <w:szCs w:val="24"/>
        </w:rPr>
        <w:t xml:space="preserve">Sudikno, </w:t>
      </w:r>
      <w:r w:rsidRPr="0039114C">
        <w:rPr>
          <w:rFonts w:ascii="Times New Roman" w:hAnsi="Times New Roman" w:cs="Times New Roman"/>
          <w:sz w:val="24"/>
          <w:szCs w:val="24"/>
          <w:lang w:val="en-US"/>
        </w:rPr>
        <w:t xml:space="preserve">2007, </w:t>
      </w:r>
      <w:r w:rsidRPr="0039114C">
        <w:rPr>
          <w:rFonts w:ascii="Times New Roman" w:hAnsi="Times New Roman" w:cs="Times New Roman"/>
          <w:i/>
          <w:sz w:val="24"/>
          <w:szCs w:val="24"/>
          <w:lang w:val="en-US"/>
        </w:rPr>
        <w:t>PenemuanHukumSebuahPengantar</w:t>
      </w:r>
      <w:r w:rsidRPr="0039114C">
        <w:rPr>
          <w:rFonts w:ascii="Times New Roman" w:hAnsi="Times New Roman" w:cs="Times New Roman"/>
          <w:sz w:val="24"/>
          <w:szCs w:val="24"/>
          <w:lang w:val="en-US"/>
        </w:rPr>
        <w:t xml:space="preserve">, Yogyakarta </w:t>
      </w:r>
      <w:r>
        <w:rPr>
          <w:rFonts w:ascii="Times New Roman" w:hAnsi="Times New Roman" w:cs="Times New Roman"/>
          <w:sz w:val="24"/>
          <w:szCs w:val="24"/>
        </w:rPr>
        <w:t>,</w:t>
      </w:r>
      <w:r w:rsidRPr="0039114C">
        <w:rPr>
          <w:rFonts w:ascii="Times New Roman" w:hAnsi="Times New Roman" w:cs="Times New Roman"/>
          <w:sz w:val="24"/>
          <w:szCs w:val="24"/>
          <w:lang w:val="en-US"/>
        </w:rPr>
        <w:t xml:space="preserve"> Liberty</w:t>
      </w:r>
    </w:p>
    <w:p w:rsidR="001E2192" w:rsidRDefault="001E2192" w:rsidP="001E2192">
      <w:pPr>
        <w:autoSpaceDE w:val="0"/>
        <w:autoSpaceDN w:val="0"/>
        <w:adjustRightInd w:val="0"/>
        <w:spacing w:after="0" w:line="240" w:lineRule="auto"/>
        <w:jc w:val="both"/>
        <w:rPr>
          <w:rFonts w:ascii="Times New Roman" w:hAnsi="Times New Roman" w:cs="Times New Roman"/>
          <w:sz w:val="24"/>
          <w:szCs w:val="24"/>
        </w:rPr>
      </w:pPr>
      <w:r w:rsidRPr="0039114C">
        <w:rPr>
          <w:rFonts w:ascii="Times New Roman" w:hAnsi="Times New Roman" w:cs="Times New Roman"/>
          <w:sz w:val="24"/>
          <w:szCs w:val="24"/>
        </w:rPr>
        <w:t xml:space="preserve">MacIntyre, </w:t>
      </w:r>
      <w:r>
        <w:rPr>
          <w:rFonts w:ascii="Times New Roman" w:hAnsi="Times New Roman" w:cs="Times New Roman"/>
          <w:sz w:val="24"/>
          <w:szCs w:val="24"/>
        </w:rPr>
        <w:t xml:space="preserve">Ewan, </w:t>
      </w:r>
      <w:r w:rsidRPr="0039114C">
        <w:rPr>
          <w:rFonts w:ascii="Times New Roman" w:hAnsi="Times New Roman" w:cs="Times New Roman"/>
          <w:sz w:val="24"/>
          <w:szCs w:val="24"/>
        </w:rPr>
        <w:t xml:space="preserve">2014, </w:t>
      </w:r>
      <w:r w:rsidRPr="0039114C">
        <w:rPr>
          <w:rFonts w:ascii="Times New Roman" w:hAnsi="Times New Roman" w:cs="Times New Roman"/>
          <w:i/>
          <w:sz w:val="24"/>
          <w:szCs w:val="24"/>
        </w:rPr>
        <w:t>Business Law</w:t>
      </w:r>
      <w:r w:rsidRPr="0039114C">
        <w:rPr>
          <w:rFonts w:ascii="Times New Roman" w:hAnsi="Times New Roman" w:cs="Times New Roman"/>
          <w:sz w:val="24"/>
          <w:szCs w:val="24"/>
        </w:rPr>
        <w:t>, Essex, Pearson Education Limited</w:t>
      </w:r>
    </w:p>
    <w:p w:rsidR="001E2192" w:rsidRDefault="001E2192" w:rsidP="001E2192">
      <w:pPr>
        <w:pStyle w:val="FootnoteText"/>
        <w:jc w:val="both"/>
        <w:rPr>
          <w:rFonts w:ascii="Times New Roman" w:hAnsi="Times New Roman" w:cs="Times New Roman"/>
          <w:sz w:val="24"/>
          <w:szCs w:val="24"/>
        </w:rPr>
      </w:pPr>
      <w:r w:rsidRPr="0039114C">
        <w:rPr>
          <w:rFonts w:ascii="Times New Roman" w:hAnsi="Times New Roman" w:cs="Times New Roman"/>
          <w:sz w:val="24"/>
          <w:szCs w:val="24"/>
        </w:rPr>
        <w:t>Morgan,</w:t>
      </w:r>
      <w:r>
        <w:rPr>
          <w:rFonts w:ascii="Times New Roman" w:hAnsi="Times New Roman" w:cs="Times New Roman"/>
          <w:sz w:val="24"/>
          <w:szCs w:val="24"/>
        </w:rPr>
        <w:t xml:space="preserve"> Philip, 2012</w:t>
      </w:r>
      <w:r w:rsidRPr="0039114C">
        <w:rPr>
          <w:rFonts w:ascii="Times New Roman" w:hAnsi="Times New Roman" w:cs="Times New Roman"/>
          <w:sz w:val="24"/>
          <w:szCs w:val="24"/>
        </w:rPr>
        <w:t xml:space="preserve"> “</w:t>
      </w:r>
      <w:r w:rsidRPr="0039114C">
        <w:rPr>
          <w:rFonts w:ascii="Times New Roman" w:hAnsi="Times New Roman" w:cs="Times New Roman"/>
          <w:i/>
          <w:sz w:val="24"/>
          <w:szCs w:val="24"/>
        </w:rPr>
        <w:t>Recasting Vicarious Liability</w:t>
      </w:r>
      <w:r w:rsidRPr="0039114C">
        <w:rPr>
          <w:rFonts w:ascii="Times New Roman" w:hAnsi="Times New Roman" w:cs="Times New Roman"/>
          <w:sz w:val="24"/>
          <w:szCs w:val="24"/>
        </w:rPr>
        <w:t xml:space="preserve">”, </w:t>
      </w:r>
      <w:r w:rsidRPr="0039114C">
        <w:rPr>
          <w:rFonts w:ascii="Times New Roman" w:hAnsi="Times New Roman" w:cs="Times New Roman"/>
          <w:i/>
          <w:sz w:val="24"/>
          <w:szCs w:val="24"/>
        </w:rPr>
        <w:t>Cambridge Law Journal</w:t>
      </w:r>
      <w:r w:rsidRPr="0039114C">
        <w:rPr>
          <w:rFonts w:ascii="Times New Roman" w:hAnsi="Times New Roman" w:cs="Times New Roman"/>
          <w:sz w:val="24"/>
          <w:szCs w:val="24"/>
        </w:rPr>
        <w:t xml:space="preserve">, Vol. 71, </w:t>
      </w:r>
    </w:p>
    <w:p w:rsidR="007F4F4B" w:rsidRDefault="007F4F4B" w:rsidP="007F4F4B">
      <w:pPr>
        <w:pStyle w:val="FootnoteText"/>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1E2192" w:rsidRPr="0039114C">
        <w:rPr>
          <w:rFonts w:ascii="Times New Roman" w:hAnsi="Times New Roman" w:cs="Times New Roman"/>
          <w:sz w:val="24"/>
          <w:szCs w:val="24"/>
        </w:rPr>
        <w:t>No. 3</w:t>
      </w:r>
      <w:r>
        <w:rPr>
          <w:rFonts w:ascii="Times New Roman" w:hAnsi="Times New Roman" w:cs="Times New Roman"/>
          <w:sz w:val="24"/>
          <w:szCs w:val="24"/>
          <w:lang w:val="en-US"/>
        </w:rPr>
        <w:t xml:space="preserve"> </w:t>
      </w:r>
      <w:r w:rsidR="001E2192" w:rsidRPr="0039114C">
        <w:rPr>
          <w:rFonts w:ascii="Times New Roman" w:hAnsi="Times New Roman" w:cs="Times New Roman"/>
          <w:sz w:val="24"/>
          <w:szCs w:val="24"/>
        </w:rPr>
        <w:t>Menski</w:t>
      </w:r>
      <w:r w:rsidR="005C1D3C" w:rsidRPr="0039114C">
        <w:rPr>
          <w:rFonts w:ascii="Times New Roman" w:hAnsi="Times New Roman" w:cs="Times New Roman"/>
          <w:sz w:val="24"/>
          <w:szCs w:val="24"/>
        </w:rPr>
        <w:fldChar w:fldCharType="begin"/>
      </w:r>
      <w:r w:rsidR="001E2192" w:rsidRPr="0039114C">
        <w:rPr>
          <w:rFonts w:ascii="Times New Roman" w:hAnsi="Times New Roman" w:cs="Times New Roman"/>
          <w:sz w:val="24"/>
          <w:szCs w:val="24"/>
        </w:rPr>
        <w:instrText xml:space="preserve"> XE "</w:instrText>
      </w:r>
      <w:r w:rsidR="001E2192" w:rsidRPr="0039114C">
        <w:rPr>
          <w:rFonts w:ascii="Times New Roman" w:hAnsi="Times New Roman" w:cs="Times New Roman"/>
          <w:noProof/>
          <w:sz w:val="24"/>
          <w:szCs w:val="24"/>
        </w:rPr>
        <w:instrText>Menski</w:instrText>
      </w:r>
      <w:r w:rsidR="001E2192" w:rsidRPr="0039114C">
        <w:rPr>
          <w:rFonts w:ascii="Times New Roman" w:hAnsi="Times New Roman" w:cs="Times New Roman"/>
          <w:sz w:val="24"/>
          <w:szCs w:val="24"/>
        </w:rPr>
        <w:instrText xml:space="preserve">" </w:instrText>
      </w:r>
      <w:r w:rsidR="005C1D3C" w:rsidRPr="0039114C">
        <w:rPr>
          <w:rFonts w:ascii="Times New Roman" w:hAnsi="Times New Roman" w:cs="Times New Roman"/>
          <w:sz w:val="24"/>
          <w:szCs w:val="24"/>
        </w:rPr>
        <w:fldChar w:fldCharType="end"/>
      </w:r>
      <w:r w:rsidR="001E2192" w:rsidRPr="0039114C">
        <w:rPr>
          <w:rFonts w:ascii="Times New Roman" w:hAnsi="Times New Roman" w:cs="Times New Roman"/>
          <w:sz w:val="24"/>
          <w:szCs w:val="24"/>
        </w:rPr>
        <w:t xml:space="preserve">, </w:t>
      </w:r>
      <w:r w:rsidR="001E2192">
        <w:rPr>
          <w:rFonts w:ascii="Times New Roman" w:hAnsi="Times New Roman" w:cs="Times New Roman"/>
          <w:sz w:val="24"/>
          <w:szCs w:val="24"/>
        </w:rPr>
        <w:t xml:space="preserve">Werener, 2006, </w:t>
      </w:r>
      <w:r w:rsidR="001E2192" w:rsidRPr="0039114C">
        <w:rPr>
          <w:rFonts w:ascii="Times New Roman" w:hAnsi="Times New Roman" w:cs="Times New Roman"/>
          <w:i/>
          <w:sz w:val="24"/>
          <w:szCs w:val="24"/>
        </w:rPr>
        <w:t xml:space="preserve">Comparative Law in a Global Context : the Legal </w:t>
      </w:r>
      <w:r>
        <w:rPr>
          <w:rFonts w:ascii="Times New Roman" w:hAnsi="Times New Roman" w:cs="Times New Roman"/>
          <w:i/>
          <w:sz w:val="24"/>
          <w:szCs w:val="24"/>
          <w:lang w:val="en-US"/>
        </w:rPr>
        <w:t xml:space="preserve">             </w:t>
      </w:r>
    </w:p>
    <w:p w:rsidR="007F4F4B" w:rsidRDefault="007F4F4B" w:rsidP="007F4F4B">
      <w:pPr>
        <w:pStyle w:val="FootnoteText"/>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1E2192" w:rsidRPr="0039114C">
        <w:rPr>
          <w:rFonts w:ascii="Times New Roman" w:hAnsi="Times New Roman" w:cs="Times New Roman"/>
          <w:i/>
          <w:sz w:val="24"/>
          <w:szCs w:val="24"/>
        </w:rPr>
        <w:t xml:space="preserve">Systems of Asia and Africa, </w:t>
      </w:r>
      <w:r w:rsidR="001E2192" w:rsidRPr="0039114C">
        <w:rPr>
          <w:rFonts w:ascii="Times New Roman" w:hAnsi="Times New Roman" w:cs="Times New Roman"/>
          <w:sz w:val="24"/>
          <w:szCs w:val="24"/>
        </w:rPr>
        <w:t xml:space="preserve">Second Condition, New York; Cambridge University </w:t>
      </w:r>
    </w:p>
    <w:p w:rsidR="001E2192" w:rsidRDefault="007F4F4B" w:rsidP="007F4F4B">
      <w:pPr>
        <w:pStyle w:val="FootnoteText"/>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E2192" w:rsidRPr="0039114C">
        <w:rPr>
          <w:rFonts w:ascii="Times New Roman" w:hAnsi="Times New Roman" w:cs="Times New Roman"/>
          <w:sz w:val="24"/>
          <w:szCs w:val="24"/>
        </w:rPr>
        <w:t>press</w:t>
      </w:r>
    </w:p>
    <w:p w:rsidR="001E2192" w:rsidRPr="00B13B98" w:rsidRDefault="001E2192" w:rsidP="001E2192">
      <w:pPr>
        <w:pStyle w:val="FootnoteText"/>
        <w:jc w:val="both"/>
        <w:rPr>
          <w:rFonts w:ascii="Times New Roman" w:hAnsi="Times New Roman" w:cs="Times New Roman"/>
          <w:color w:val="000000"/>
          <w:sz w:val="24"/>
          <w:szCs w:val="24"/>
        </w:rPr>
      </w:pPr>
      <w:r w:rsidRPr="00B13B98">
        <w:rPr>
          <w:rFonts w:ascii="Times New Roman" w:hAnsi="Times New Roman" w:cs="Times New Roman"/>
          <w:color w:val="000000"/>
          <w:sz w:val="24"/>
          <w:szCs w:val="24"/>
        </w:rPr>
        <w:t xml:space="preserve">Moleong, Lexy J, 2007,  </w:t>
      </w:r>
      <w:r w:rsidRPr="00B13B98">
        <w:rPr>
          <w:rFonts w:ascii="Times New Roman" w:hAnsi="Times New Roman" w:cs="Times New Roman"/>
          <w:i/>
          <w:color w:val="000000"/>
          <w:sz w:val="24"/>
          <w:szCs w:val="24"/>
        </w:rPr>
        <w:t>Metodologi Penelitian Kulitatif</w:t>
      </w:r>
      <w:r w:rsidRPr="00B13B98">
        <w:rPr>
          <w:rFonts w:ascii="Times New Roman" w:hAnsi="Times New Roman" w:cs="Times New Roman"/>
          <w:color w:val="000000"/>
          <w:sz w:val="24"/>
          <w:szCs w:val="24"/>
        </w:rPr>
        <w:t xml:space="preserve">, PT Remaja Rosda Karya. Bandung. </w:t>
      </w:r>
    </w:p>
    <w:p w:rsidR="001E2192" w:rsidRDefault="001E2192" w:rsidP="001E2192">
      <w:pPr>
        <w:pStyle w:val="FootnoteText"/>
        <w:ind w:left="284" w:hanging="284"/>
        <w:rPr>
          <w:rFonts w:ascii="Times New Roman" w:hAnsi="Times New Roman" w:cs="Times New Roman"/>
          <w:sz w:val="24"/>
          <w:szCs w:val="24"/>
        </w:rPr>
      </w:pPr>
      <w:r w:rsidRPr="00721088">
        <w:rPr>
          <w:rFonts w:ascii="Times New Roman" w:hAnsi="Times New Roman" w:cs="Times New Roman"/>
          <w:sz w:val="24"/>
          <w:szCs w:val="24"/>
          <w:lang w:val="fi-FI"/>
        </w:rPr>
        <w:t xml:space="preserve">M.Yahya Harahap, </w:t>
      </w:r>
      <w:r>
        <w:rPr>
          <w:rFonts w:ascii="Times New Roman" w:hAnsi="Times New Roman" w:cs="Times New Roman"/>
          <w:sz w:val="24"/>
          <w:szCs w:val="24"/>
        </w:rPr>
        <w:t xml:space="preserve">M. Yahya, 1993, </w:t>
      </w:r>
      <w:r w:rsidRPr="00721088">
        <w:rPr>
          <w:rFonts w:ascii="Times New Roman" w:hAnsi="Times New Roman" w:cs="Times New Roman"/>
          <w:i/>
          <w:sz w:val="24"/>
          <w:szCs w:val="24"/>
          <w:lang w:val="fi-FI"/>
        </w:rPr>
        <w:t>Pembahasan Permasalahan dan Penerapan KUHAP</w:t>
      </w:r>
      <w:r w:rsidR="005C1D3C" w:rsidRPr="00721088">
        <w:rPr>
          <w:rFonts w:ascii="Times New Roman" w:hAnsi="Times New Roman" w:cs="Times New Roman"/>
          <w:i/>
          <w:sz w:val="24"/>
          <w:szCs w:val="24"/>
          <w:lang w:val="fi-FI"/>
        </w:rPr>
        <w:fldChar w:fldCharType="begin"/>
      </w:r>
      <w:r w:rsidRPr="00721088">
        <w:rPr>
          <w:rFonts w:ascii="Times New Roman" w:hAnsi="Times New Roman" w:cs="Times New Roman"/>
          <w:sz w:val="24"/>
          <w:szCs w:val="24"/>
        </w:rPr>
        <w:instrText xml:space="preserve"> XE "</w:instrText>
      </w:r>
      <w:r w:rsidRPr="00721088">
        <w:rPr>
          <w:rFonts w:ascii="Times New Roman" w:hAnsi="Times New Roman" w:cs="Times New Roman"/>
          <w:noProof/>
          <w:sz w:val="24"/>
          <w:szCs w:val="24"/>
        </w:rPr>
        <w:instrText>KUHAP</w:instrText>
      </w:r>
      <w:r w:rsidRPr="00721088">
        <w:rPr>
          <w:rFonts w:ascii="Times New Roman" w:hAnsi="Times New Roman" w:cs="Times New Roman"/>
          <w:sz w:val="24"/>
          <w:szCs w:val="24"/>
        </w:rPr>
        <w:instrText xml:space="preserve">" </w:instrText>
      </w:r>
      <w:r w:rsidR="005C1D3C" w:rsidRPr="00721088">
        <w:rPr>
          <w:rFonts w:ascii="Times New Roman" w:hAnsi="Times New Roman" w:cs="Times New Roman"/>
          <w:i/>
          <w:sz w:val="24"/>
          <w:szCs w:val="24"/>
          <w:lang w:val="fi-FI"/>
        </w:rPr>
        <w:fldChar w:fldCharType="end"/>
      </w:r>
      <w:r w:rsidRPr="00721088">
        <w:rPr>
          <w:rFonts w:ascii="Times New Roman" w:hAnsi="Times New Roman" w:cs="Times New Roman"/>
          <w:sz w:val="24"/>
          <w:szCs w:val="24"/>
          <w:lang w:val="fi-FI"/>
        </w:rPr>
        <w:t xml:space="preserve">, </w:t>
      </w:r>
    </w:p>
    <w:p w:rsidR="001E2192" w:rsidRDefault="007F4F4B" w:rsidP="001E2192">
      <w:pPr>
        <w:pStyle w:val="FootnoteText"/>
        <w:ind w:left="284" w:hanging="284"/>
        <w:rPr>
          <w:rFonts w:ascii="Times New Roman" w:hAnsi="Times New Roman" w:cs="Times New Roman"/>
          <w:sz w:val="24"/>
          <w:szCs w:val="24"/>
        </w:rPr>
      </w:pPr>
      <w:r>
        <w:rPr>
          <w:rFonts w:ascii="Times New Roman" w:hAnsi="Times New Roman" w:cs="Times New Roman"/>
          <w:sz w:val="24"/>
          <w:szCs w:val="24"/>
          <w:lang w:val="fi-FI"/>
        </w:rPr>
        <w:t xml:space="preserve">              </w:t>
      </w:r>
      <w:r w:rsidR="001E2192" w:rsidRPr="00721088">
        <w:rPr>
          <w:rFonts w:ascii="Times New Roman" w:hAnsi="Times New Roman" w:cs="Times New Roman"/>
          <w:sz w:val="24"/>
          <w:szCs w:val="24"/>
          <w:lang w:val="fi-FI"/>
        </w:rPr>
        <w:t>Jakarta, Pustaka Kartini, 1993</w:t>
      </w:r>
    </w:p>
    <w:p w:rsidR="001E2192" w:rsidRDefault="001E2192" w:rsidP="001E2192">
      <w:pPr>
        <w:pStyle w:val="FootnoteText"/>
        <w:ind w:left="142" w:hanging="142"/>
        <w:rPr>
          <w:rFonts w:ascii="Times New Roman" w:hAnsi="Times New Roman" w:cs="Times New Roman"/>
          <w:sz w:val="24"/>
          <w:szCs w:val="24"/>
        </w:rPr>
      </w:pPr>
      <w:r w:rsidRPr="0039114C">
        <w:rPr>
          <w:rFonts w:ascii="Times New Roman" w:hAnsi="Times New Roman" w:cs="Times New Roman"/>
          <w:sz w:val="24"/>
          <w:szCs w:val="24"/>
        </w:rPr>
        <w:t xml:space="preserve">Nasikun, </w:t>
      </w:r>
      <w:r>
        <w:rPr>
          <w:rFonts w:ascii="Times New Roman" w:hAnsi="Times New Roman" w:cs="Times New Roman"/>
          <w:sz w:val="24"/>
          <w:szCs w:val="24"/>
        </w:rPr>
        <w:t xml:space="preserve">1974, </w:t>
      </w:r>
      <w:r w:rsidRPr="0039114C">
        <w:rPr>
          <w:rFonts w:ascii="Times New Roman" w:hAnsi="Times New Roman" w:cs="Times New Roman"/>
          <w:i/>
          <w:sz w:val="24"/>
          <w:szCs w:val="24"/>
        </w:rPr>
        <w:t>Sebuah pendekatan untuk mempelajari Sistem Sosial Indonesia</w:t>
      </w:r>
      <w:r w:rsidRPr="0039114C">
        <w:rPr>
          <w:rFonts w:ascii="Times New Roman" w:hAnsi="Times New Roman" w:cs="Times New Roman"/>
          <w:sz w:val="24"/>
          <w:szCs w:val="24"/>
        </w:rPr>
        <w:t xml:space="preserve">, Yogyakarta: </w:t>
      </w:r>
    </w:p>
    <w:p w:rsidR="001E2192" w:rsidRPr="00596D5B" w:rsidRDefault="007F4F4B" w:rsidP="001E2192">
      <w:pPr>
        <w:pStyle w:val="FootnoteText"/>
        <w:ind w:left="142" w:hanging="142"/>
        <w:rPr>
          <w:rFonts w:ascii="Times New Roman" w:hAnsi="Times New Roman" w:cs="Times New Roman"/>
          <w:sz w:val="24"/>
          <w:szCs w:val="24"/>
        </w:rPr>
      </w:pPr>
      <w:r>
        <w:rPr>
          <w:rFonts w:ascii="Times New Roman" w:hAnsi="Times New Roman" w:cs="Times New Roman"/>
          <w:sz w:val="24"/>
          <w:szCs w:val="24"/>
          <w:lang w:val="en-US"/>
        </w:rPr>
        <w:t xml:space="preserve">              </w:t>
      </w:r>
      <w:r w:rsidR="001E2192" w:rsidRPr="0039114C">
        <w:rPr>
          <w:rFonts w:ascii="Times New Roman" w:hAnsi="Times New Roman" w:cs="Times New Roman"/>
          <w:sz w:val="24"/>
          <w:szCs w:val="24"/>
        </w:rPr>
        <w:t>Fakultas Ilmu Sosial dan Politik UGM</w:t>
      </w:r>
    </w:p>
    <w:p w:rsidR="001E2192" w:rsidRDefault="001E2192" w:rsidP="001E2192">
      <w:pPr>
        <w:pStyle w:val="FootnoteText"/>
        <w:rPr>
          <w:rFonts w:ascii="Times New Roman" w:hAnsi="Times New Roman" w:cs="Times New Roman"/>
          <w:i/>
          <w:sz w:val="24"/>
          <w:szCs w:val="24"/>
        </w:rPr>
      </w:pPr>
      <w:r w:rsidRPr="009348C4">
        <w:rPr>
          <w:rFonts w:ascii="Times New Roman" w:hAnsi="Times New Roman" w:cs="Times New Roman"/>
          <w:sz w:val="24"/>
          <w:szCs w:val="24"/>
        </w:rPr>
        <w:t xml:space="preserve">Nawawi Arief, Barda, 1998, </w:t>
      </w:r>
      <w:r w:rsidRPr="009348C4">
        <w:rPr>
          <w:rFonts w:ascii="Times New Roman" w:hAnsi="Times New Roman" w:cs="Times New Roman"/>
          <w:i/>
          <w:sz w:val="24"/>
          <w:szCs w:val="24"/>
        </w:rPr>
        <w:t xml:space="preserve">Beberapa Kebijakan Penegakan dan Pengembangan Hukum </w:t>
      </w:r>
    </w:p>
    <w:p w:rsidR="001E2192" w:rsidRPr="009E7E47" w:rsidRDefault="007F4F4B" w:rsidP="001E2192">
      <w:pPr>
        <w:pStyle w:val="FootnoteText"/>
        <w:rPr>
          <w:rFonts w:ascii="Times New Roman" w:hAnsi="Times New Roman" w:cs="Times New Roman"/>
          <w:sz w:val="24"/>
          <w:szCs w:val="24"/>
        </w:rPr>
      </w:pPr>
      <w:r>
        <w:rPr>
          <w:rFonts w:ascii="Times New Roman" w:hAnsi="Times New Roman" w:cs="Times New Roman"/>
          <w:i/>
          <w:sz w:val="24"/>
          <w:szCs w:val="24"/>
          <w:lang w:val="en-US"/>
        </w:rPr>
        <w:t xml:space="preserve">               </w:t>
      </w:r>
      <w:r w:rsidR="001E2192" w:rsidRPr="009348C4">
        <w:rPr>
          <w:rFonts w:ascii="Times New Roman" w:hAnsi="Times New Roman" w:cs="Times New Roman"/>
          <w:i/>
          <w:sz w:val="24"/>
          <w:szCs w:val="24"/>
        </w:rPr>
        <w:t>Pidana</w:t>
      </w:r>
      <w:r w:rsidR="001E2192">
        <w:rPr>
          <w:rFonts w:ascii="Times New Roman" w:hAnsi="Times New Roman" w:cs="Times New Roman"/>
          <w:sz w:val="24"/>
          <w:szCs w:val="24"/>
        </w:rPr>
        <w:t xml:space="preserve">, </w:t>
      </w:r>
      <w:r w:rsidR="001E2192" w:rsidRPr="009348C4">
        <w:rPr>
          <w:rFonts w:ascii="Times New Roman" w:hAnsi="Times New Roman" w:cs="Times New Roman"/>
          <w:sz w:val="24"/>
          <w:szCs w:val="24"/>
        </w:rPr>
        <w:t>Bandung, Penerbit PT.Citra Aditya Bakti</w:t>
      </w:r>
    </w:p>
    <w:p w:rsidR="001E2192" w:rsidRDefault="001E2192" w:rsidP="001E2192">
      <w:pPr>
        <w:pStyle w:val="FootnoteText"/>
        <w:rPr>
          <w:rFonts w:ascii="Times New Roman" w:hAnsi="Times New Roman" w:cs="Times New Roman"/>
          <w:sz w:val="24"/>
          <w:szCs w:val="24"/>
        </w:rPr>
      </w:pPr>
      <w:r w:rsidRPr="009E7E47">
        <w:rPr>
          <w:rFonts w:ascii="Times New Roman" w:hAnsi="Times New Roman" w:cs="Times New Roman"/>
          <w:sz w:val="24"/>
          <w:szCs w:val="24"/>
        </w:rPr>
        <w:t xml:space="preserve">Notohamidjojo, </w:t>
      </w:r>
      <w:r w:rsidRPr="009E7E47">
        <w:rPr>
          <w:rFonts w:ascii="Times New Roman" w:hAnsi="Times New Roman" w:cs="Times New Roman"/>
          <w:i/>
          <w:sz w:val="24"/>
          <w:szCs w:val="24"/>
        </w:rPr>
        <w:t>Pengantar Kedalam Filsafat Hukum</w:t>
      </w:r>
      <w:r w:rsidRPr="009E7E47">
        <w:rPr>
          <w:rFonts w:ascii="Times New Roman" w:hAnsi="Times New Roman" w:cs="Times New Roman"/>
          <w:sz w:val="24"/>
          <w:szCs w:val="24"/>
        </w:rPr>
        <w:t xml:space="preserve">, Salatiga, Universitas Kristen Satya </w:t>
      </w:r>
    </w:p>
    <w:p w:rsidR="001E2192" w:rsidRDefault="007F4F4B" w:rsidP="001E2192">
      <w:pPr>
        <w:pStyle w:val="FootnoteText"/>
        <w:rPr>
          <w:rFonts w:ascii="Times New Roman" w:hAnsi="Times New Roman" w:cs="Times New Roman"/>
          <w:sz w:val="24"/>
          <w:szCs w:val="24"/>
        </w:rPr>
      </w:pPr>
      <w:r>
        <w:rPr>
          <w:rFonts w:ascii="Times New Roman" w:hAnsi="Times New Roman" w:cs="Times New Roman"/>
          <w:sz w:val="24"/>
          <w:szCs w:val="24"/>
          <w:lang w:val="en-US"/>
        </w:rPr>
        <w:t xml:space="preserve">               </w:t>
      </w:r>
      <w:r w:rsidR="001E2192" w:rsidRPr="009E7E47">
        <w:rPr>
          <w:rFonts w:ascii="Times New Roman" w:hAnsi="Times New Roman" w:cs="Times New Roman"/>
          <w:sz w:val="24"/>
          <w:szCs w:val="24"/>
        </w:rPr>
        <w:t>Wacana</w:t>
      </w:r>
    </w:p>
    <w:p w:rsidR="007F4F4B" w:rsidRDefault="001E2192" w:rsidP="001E2192">
      <w:pPr>
        <w:pStyle w:val="FootnoteText"/>
        <w:rPr>
          <w:rFonts w:ascii="Times New Roman" w:hAnsi="Times New Roman" w:cs="Times New Roman"/>
          <w:sz w:val="24"/>
          <w:szCs w:val="24"/>
          <w:lang w:val="en-US"/>
        </w:rPr>
      </w:pPr>
      <w:r>
        <w:rPr>
          <w:rFonts w:ascii="Times New Roman" w:hAnsi="Times New Roman" w:cs="Times New Roman"/>
          <w:sz w:val="24"/>
          <w:szCs w:val="24"/>
        </w:rPr>
        <w:lastRenderedPageBreak/>
        <w:t>P</w:t>
      </w:r>
      <w:r w:rsidRPr="009348C4">
        <w:rPr>
          <w:rFonts w:ascii="Times New Roman" w:hAnsi="Times New Roman" w:cs="Times New Roman"/>
          <w:sz w:val="24"/>
          <w:szCs w:val="24"/>
        </w:rPr>
        <w:t xml:space="preserve">acker, </w:t>
      </w:r>
      <w:r>
        <w:rPr>
          <w:rFonts w:ascii="Times New Roman" w:hAnsi="Times New Roman" w:cs="Times New Roman"/>
          <w:sz w:val="24"/>
          <w:szCs w:val="24"/>
        </w:rPr>
        <w:t xml:space="preserve">Herbert L, 1978, </w:t>
      </w:r>
      <w:r w:rsidRPr="009348C4">
        <w:rPr>
          <w:rFonts w:ascii="Times New Roman" w:hAnsi="Times New Roman" w:cs="Times New Roman"/>
          <w:i/>
          <w:sz w:val="24"/>
          <w:szCs w:val="24"/>
        </w:rPr>
        <w:t>The Limits of The Criminal Sanction</w:t>
      </w:r>
      <w:r w:rsidRPr="009348C4">
        <w:rPr>
          <w:rFonts w:ascii="Times New Roman" w:hAnsi="Times New Roman" w:cs="Times New Roman"/>
          <w:sz w:val="24"/>
          <w:szCs w:val="24"/>
        </w:rPr>
        <w:t xml:space="preserve">, California : Stanford </w:t>
      </w:r>
      <w:r w:rsidR="007F4F4B">
        <w:rPr>
          <w:rFonts w:ascii="Times New Roman" w:hAnsi="Times New Roman" w:cs="Times New Roman"/>
          <w:sz w:val="24"/>
          <w:szCs w:val="24"/>
          <w:lang w:val="en-US"/>
        </w:rPr>
        <w:t xml:space="preserve">             </w:t>
      </w:r>
    </w:p>
    <w:p w:rsidR="001E2192" w:rsidRPr="009E7E47" w:rsidRDefault="007F4F4B" w:rsidP="001E2192">
      <w:pPr>
        <w:pStyle w:val="FootnoteText"/>
        <w:rPr>
          <w:rFonts w:ascii="Times New Roman" w:hAnsi="Times New Roman" w:cs="Times New Roman"/>
          <w:sz w:val="24"/>
          <w:szCs w:val="24"/>
        </w:rPr>
      </w:pPr>
      <w:r>
        <w:rPr>
          <w:rFonts w:ascii="Times New Roman" w:hAnsi="Times New Roman" w:cs="Times New Roman"/>
          <w:sz w:val="24"/>
          <w:szCs w:val="24"/>
          <w:lang w:val="en-US"/>
        </w:rPr>
        <w:t xml:space="preserve">              </w:t>
      </w:r>
      <w:r w:rsidR="001E2192" w:rsidRPr="009348C4">
        <w:rPr>
          <w:rFonts w:ascii="Times New Roman" w:hAnsi="Times New Roman" w:cs="Times New Roman"/>
          <w:sz w:val="24"/>
          <w:szCs w:val="24"/>
        </w:rPr>
        <w:t>University</w:t>
      </w:r>
    </w:p>
    <w:p w:rsidR="001E2192" w:rsidRDefault="001E2192" w:rsidP="001E2192">
      <w:pPr>
        <w:pStyle w:val="FootnoteText"/>
        <w:rPr>
          <w:rFonts w:ascii="Times New Roman" w:hAnsi="Times New Roman" w:cs="Times New Roman"/>
          <w:sz w:val="24"/>
          <w:szCs w:val="24"/>
        </w:rPr>
      </w:pPr>
      <w:r w:rsidRPr="009E7E47">
        <w:rPr>
          <w:rFonts w:ascii="Times New Roman" w:hAnsi="Times New Roman" w:cs="Times New Roman"/>
          <w:sz w:val="24"/>
          <w:szCs w:val="24"/>
        </w:rPr>
        <w:t xml:space="preserve">Rahardjo, </w:t>
      </w:r>
      <w:r>
        <w:rPr>
          <w:rFonts w:ascii="Times New Roman" w:hAnsi="Times New Roman" w:cs="Times New Roman"/>
          <w:sz w:val="24"/>
          <w:szCs w:val="24"/>
        </w:rPr>
        <w:t xml:space="preserve">Satjipto, 2005, </w:t>
      </w:r>
      <w:r w:rsidRPr="009E7E47">
        <w:rPr>
          <w:rFonts w:ascii="Times New Roman" w:hAnsi="Times New Roman" w:cs="Times New Roman"/>
          <w:i/>
          <w:sz w:val="24"/>
          <w:szCs w:val="24"/>
        </w:rPr>
        <w:t>Teori Ilmu Hukum</w:t>
      </w:r>
      <w:r w:rsidRPr="009E7E47">
        <w:rPr>
          <w:rFonts w:ascii="Times New Roman" w:hAnsi="Times New Roman" w:cs="Times New Roman"/>
          <w:sz w:val="24"/>
          <w:szCs w:val="24"/>
        </w:rPr>
        <w:t xml:space="preserve">, Semarang Bahan Kuliah Program Doktor Ilmu </w:t>
      </w:r>
    </w:p>
    <w:p w:rsidR="001E2192" w:rsidRDefault="007F4F4B" w:rsidP="001E2192">
      <w:pPr>
        <w:pStyle w:val="FootnoteText"/>
        <w:rPr>
          <w:rFonts w:ascii="Times New Roman" w:hAnsi="Times New Roman" w:cs="Times New Roman"/>
          <w:sz w:val="24"/>
          <w:szCs w:val="24"/>
        </w:rPr>
      </w:pPr>
      <w:r>
        <w:rPr>
          <w:rFonts w:ascii="Times New Roman" w:hAnsi="Times New Roman" w:cs="Times New Roman"/>
          <w:sz w:val="24"/>
          <w:szCs w:val="24"/>
          <w:lang w:val="en-US"/>
        </w:rPr>
        <w:t xml:space="preserve">              </w:t>
      </w:r>
      <w:r w:rsidR="001E2192" w:rsidRPr="009E7E47">
        <w:rPr>
          <w:rFonts w:ascii="Times New Roman" w:hAnsi="Times New Roman" w:cs="Times New Roman"/>
          <w:sz w:val="24"/>
          <w:szCs w:val="24"/>
        </w:rPr>
        <w:t xml:space="preserve">Hukum Undip </w:t>
      </w:r>
    </w:p>
    <w:p w:rsidR="001E2192" w:rsidRDefault="001E2192" w:rsidP="001E2192">
      <w:pPr>
        <w:pStyle w:val="FootnoteText"/>
        <w:rPr>
          <w:rFonts w:ascii="Times New Roman" w:hAnsi="Times New Roman" w:cs="Times New Roman"/>
          <w:i/>
          <w:sz w:val="24"/>
          <w:szCs w:val="24"/>
        </w:rPr>
      </w:pPr>
      <w:r w:rsidRPr="009348C4">
        <w:rPr>
          <w:rFonts w:ascii="Times New Roman" w:hAnsi="Times New Roman" w:cs="Times New Roman"/>
          <w:sz w:val="24"/>
          <w:szCs w:val="24"/>
        </w:rPr>
        <w:t>Reksodiputro</w:t>
      </w:r>
      <w:r w:rsidR="005C1D3C" w:rsidRPr="009348C4">
        <w:rPr>
          <w:rFonts w:ascii="Times New Roman" w:hAnsi="Times New Roman" w:cs="Times New Roman"/>
          <w:sz w:val="24"/>
          <w:szCs w:val="24"/>
        </w:rPr>
        <w:fldChar w:fldCharType="begin"/>
      </w:r>
      <w:r w:rsidRPr="009348C4">
        <w:rPr>
          <w:rFonts w:ascii="Times New Roman" w:hAnsi="Times New Roman" w:cs="Times New Roman"/>
          <w:sz w:val="24"/>
          <w:szCs w:val="24"/>
        </w:rPr>
        <w:instrText xml:space="preserve"> XE "</w:instrText>
      </w:r>
      <w:r w:rsidRPr="009348C4">
        <w:rPr>
          <w:rFonts w:ascii="Times New Roman" w:hAnsi="Times New Roman" w:cs="Times New Roman"/>
          <w:noProof/>
          <w:sz w:val="24"/>
          <w:szCs w:val="24"/>
        </w:rPr>
        <w:instrText>Mardjono Reksodiputro</w:instrText>
      </w:r>
      <w:r w:rsidRPr="009348C4">
        <w:rPr>
          <w:rFonts w:ascii="Times New Roman" w:hAnsi="Times New Roman" w:cs="Times New Roman"/>
          <w:sz w:val="24"/>
          <w:szCs w:val="24"/>
        </w:rPr>
        <w:instrText xml:space="preserve">" </w:instrText>
      </w:r>
      <w:r w:rsidR="005C1D3C" w:rsidRPr="009348C4">
        <w:rPr>
          <w:rFonts w:ascii="Times New Roman" w:hAnsi="Times New Roman" w:cs="Times New Roman"/>
          <w:sz w:val="24"/>
          <w:szCs w:val="24"/>
        </w:rPr>
        <w:fldChar w:fldCharType="end"/>
      </w:r>
      <w:r w:rsidRPr="009348C4">
        <w:rPr>
          <w:rFonts w:ascii="Times New Roman" w:hAnsi="Times New Roman" w:cs="Times New Roman"/>
          <w:sz w:val="24"/>
          <w:szCs w:val="24"/>
        </w:rPr>
        <w:t xml:space="preserve">, Mardjono, 1994, </w:t>
      </w:r>
      <w:r w:rsidRPr="009348C4">
        <w:rPr>
          <w:rFonts w:ascii="Times New Roman" w:hAnsi="Times New Roman" w:cs="Times New Roman"/>
          <w:i/>
          <w:sz w:val="24"/>
          <w:szCs w:val="24"/>
        </w:rPr>
        <w:t xml:space="preserve">Sistem Peradilan Pidana Indonesia(Melihat Kejahatan dan </w:t>
      </w:r>
    </w:p>
    <w:p w:rsidR="001E2192" w:rsidRDefault="007F4F4B" w:rsidP="001E2192">
      <w:pPr>
        <w:pStyle w:val="FootnoteText"/>
        <w:rPr>
          <w:rFonts w:ascii="Times New Roman" w:hAnsi="Times New Roman" w:cs="Times New Roman"/>
          <w:sz w:val="24"/>
          <w:szCs w:val="24"/>
        </w:rPr>
      </w:pPr>
      <w:r>
        <w:rPr>
          <w:rFonts w:ascii="Times New Roman" w:hAnsi="Times New Roman" w:cs="Times New Roman"/>
          <w:i/>
          <w:sz w:val="24"/>
          <w:szCs w:val="24"/>
          <w:lang w:val="en-US"/>
        </w:rPr>
        <w:t xml:space="preserve">             </w:t>
      </w:r>
      <w:r w:rsidR="001E2192" w:rsidRPr="009348C4">
        <w:rPr>
          <w:rFonts w:ascii="Times New Roman" w:hAnsi="Times New Roman" w:cs="Times New Roman"/>
          <w:i/>
          <w:sz w:val="24"/>
          <w:szCs w:val="24"/>
        </w:rPr>
        <w:t xml:space="preserve">Penegakan Hukum dalam Batas-Batas Toleransi) </w:t>
      </w:r>
      <w:r w:rsidR="001E2192" w:rsidRPr="009348C4">
        <w:rPr>
          <w:rFonts w:ascii="Times New Roman" w:hAnsi="Times New Roman" w:cs="Times New Roman"/>
          <w:sz w:val="24"/>
          <w:szCs w:val="24"/>
        </w:rPr>
        <w:t xml:space="preserve">Pusat Keadilan dan Pengabdian </w:t>
      </w:r>
    </w:p>
    <w:p w:rsidR="001E2192" w:rsidRDefault="007F4F4B" w:rsidP="001E2192">
      <w:pPr>
        <w:pStyle w:val="FootnoteText"/>
        <w:rPr>
          <w:rFonts w:ascii="Times New Roman" w:hAnsi="Times New Roman" w:cs="Times New Roman"/>
          <w:sz w:val="24"/>
          <w:szCs w:val="24"/>
        </w:rPr>
      </w:pPr>
      <w:r>
        <w:rPr>
          <w:rFonts w:ascii="Times New Roman" w:hAnsi="Times New Roman" w:cs="Times New Roman"/>
          <w:sz w:val="24"/>
          <w:szCs w:val="24"/>
          <w:lang w:val="en-US"/>
        </w:rPr>
        <w:t xml:space="preserve">             </w:t>
      </w:r>
      <w:r w:rsidR="001E2192" w:rsidRPr="009348C4">
        <w:rPr>
          <w:rFonts w:ascii="Times New Roman" w:hAnsi="Times New Roman" w:cs="Times New Roman"/>
          <w:sz w:val="24"/>
          <w:szCs w:val="24"/>
        </w:rPr>
        <w:t>Hukum UI. Jakarta</w:t>
      </w:r>
    </w:p>
    <w:p w:rsidR="001E2192" w:rsidRDefault="001E2192" w:rsidP="001E2192">
      <w:pPr>
        <w:pStyle w:val="FootnoteText"/>
        <w:rPr>
          <w:rFonts w:ascii="Times New Roman" w:hAnsi="Times New Roman" w:cs="Times New Roman"/>
          <w:sz w:val="24"/>
          <w:szCs w:val="24"/>
        </w:rPr>
      </w:pPr>
      <w:r w:rsidRPr="0039114C">
        <w:rPr>
          <w:rFonts w:ascii="Times New Roman" w:hAnsi="Times New Roman" w:cs="Times New Roman"/>
          <w:sz w:val="24"/>
          <w:szCs w:val="24"/>
        </w:rPr>
        <w:t xml:space="preserve">Serikat Putra Jaya, </w:t>
      </w:r>
      <w:r>
        <w:rPr>
          <w:rFonts w:ascii="Times New Roman" w:hAnsi="Times New Roman" w:cs="Times New Roman"/>
          <w:sz w:val="24"/>
          <w:szCs w:val="24"/>
        </w:rPr>
        <w:t xml:space="preserve">Nyoman, 2001, </w:t>
      </w:r>
      <w:r w:rsidRPr="0060763A">
        <w:rPr>
          <w:rFonts w:ascii="Times New Roman" w:hAnsi="Times New Roman" w:cs="Times New Roman"/>
          <w:i/>
          <w:sz w:val="24"/>
          <w:szCs w:val="24"/>
        </w:rPr>
        <w:t>Kapita Selekta Hukum Pidana</w:t>
      </w:r>
      <w:r w:rsidRPr="0039114C">
        <w:rPr>
          <w:rFonts w:ascii="Times New Roman" w:hAnsi="Times New Roman" w:cs="Times New Roman"/>
          <w:sz w:val="24"/>
          <w:szCs w:val="24"/>
        </w:rPr>
        <w:t xml:space="preserve">, Semarang, Badan Penerbit </w:t>
      </w:r>
    </w:p>
    <w:p w:rsidR="001E2192" w:rsidRDefault="007F4F4B" w:rsidP="001E2192">
      <w:pPr>
        <w:pStyle w:val="FootnoteText"/>
        <w:rPr>
          <w:rFonts w:ascii="Times New Roman" w:hAnsi="Times New Roman" w:cs="Times New Roman"/>
          <w:sz w:val="24"/>
          <w:szCs w:val="24"/>
        </w:rPr>
      </w:pPr>
      <w:r>
        <w:rPr>
          <w:rFonts w:ascii="Times New Roman" w:hAnsi="Times New Roman" w:cs="Times New Roman"/>
          <w:sz w:val="24"/>
          <w:szCs w:val="24"/>
          <w:lang w:val="en-US"/>
        </w:rPr>
        <w:t xml:space="preserve">             </w:t>
      </w:r>
      <w:r w:rsidR="001E2192" w:rsidRPr="0039114C">
        <w:rPr>
          <w:rFonts w:ascii="Times New Roman" w:hAnsi="Times New Roman" w:cs="Times New Roman"/>
          <w:sz w:val="24"/>
          <w:szCs w:val="24"/>
        </w:rPr>
        <w:t>UNDIP</w:t>
      </w:r>
    </w:p>
    <w:p w:rsidR="001E2192" w:rsidRDefault="001E2192" w:rsidP="001E2192">
      <w:pPr>
        <w:pStyle w:val="FootnoteText"/>
        <w:jc w:val="both"/>
        <w:rPr>
          <w:rFonts w:ascii="Times New Roman" w:hAnsi="Times New Roman" w:cs="Times New Roman"/>
          <w:sz w:val="24"/>
          <w:szCs w:val="24"/>
        </w:rPr>
      </w:pPr>
      <w:r w:rsidRPr="0039114C">
        <w:rPr>
          <w:rFonts w:ascii="Times New Roman" w:hAnsi="Times New Roman" w:cs="Times New Roman"/>
          <w:sz w:val="24"/>
          <w:szCs w:val="24"/>
        </w:rPr>
        <w:t xml:space="preserve">Soemitro, Ronny Hanitijo  </w:t>
      </w:r>
      <w:r>
        <w:rPr>
          <w:rFonts w:ascii="Times New Roman" w:hAnsi="Times New Roman" w:cs="Times New Roman"/>
          <w:sz w:val="24"/>
          <w:szCs w:val="24"/>
        </w:rPr>
        <w:t xml:space="preserve">,1985, </w:t>
      </w:r>
      <w:r w:rsidRPr="0039114C">
        <w:rPr>
          <w:rFonts w:ascii="Times New Roman" w:hAnsi="Times New Roman" w:cs="Times New Roman"/>
          <w:i/>
          <w:sz w:val="24"/>
          <w:szCs w:val="24"/>
        </w:rPr>
        <w:t>Studi Hukum dan Masyarakat</w:t>
      </w:r>
      <w:r w:rsidRPr="0039114C">
        <w:rPr>
          <w:rFonts w:ascii="Times New Roman" w:hAnsi="Times New Roman" w:cs="Times New Roman"/>
          <w:sz w:val="24"/>
          <w:szCs w:val="24"/>
        </w:rPr>
        <w:t xml:space="preserve">, Bandung: </w:t>
      </w:r>
    </w:p>
    <w:p w:rsidR="001E2192" w:rsidRDefault="007F4F4B" w:rsidP="001E2192">
      <w:pPr>
        <w:pStyle w:val="FootnoteText"/>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E2192" w:rsidRPr="0039114C">
        <w:rPr>
          <w:rFonts w:ascii="Times New Roman" w:hAnsi="Times New Roman" w:cs="Times New Roman"/>
          <w:sz w:val="24"/>
          <w:szCs w:val="24"/>
        </w:rPr>
        <w:t>Alumni</w:t>
      </w:r>
    </w:p>
    <w:p w:rsidR="001E2192" w:rsidRDefault="001E2192" w:rsidP="001E2192">
      <w:pPr>
        <w:spacing w:after="0" w:line="240" w:lineRule="auto"/>
        <w:rPr>
          <w:rFonts w:ascii="Times New Roman" w:hAnsi="Times New Roman" w:cs="Times New Roman"/>
          <w:sz w:val="24"/>
          <w:szCs w:val="24"/>
        </w:rPr>
      </w:pPr>
      <w:r w:rsidRPr="0039114C">
        <w:rPr>
          <w:rFonts w:ascii="Times New Roman" w:hAnsi="Times New Roman" w:cs="Times New Roman"/>
          <w:sz w:val="24"/>
          <w:szCs w:val="24"/>
        </w:rPr>
        <w:t>Soekanto</w:t>
      </w:r>
      <w:r>
        <w:rPr>
          <w:rFonts w:ascii="Times New Roman" w:hAnsi="Times New Roman" w:cs="Times New Roman"/>
          <w:sz w:val="24"/>
          <w:szCs w:val="24"/>
        </w:rPr>
        <w:t>,</w:t>
      </w:r>
      <w:r w:rsidRPr="0039114C">
        <w:rPr>
          <w:rFonts w:ascii="Times New Roman" w:hAnsi="Times New Roman" w:cs="Times New Roman"/>
          <w:sz w:val="24"/>
          <w:szCs w:val="24"/>
        </w:rPr>
        <w:t xml:space="preserve"> Soerjono</w:t>
      </w:r>
      <w:r>
        <w:rPr>
          <w:rFonts w:ascii="Times New Roman" w:hAnsi="Times New Roman" w:cs="Times New Roman"/>
          <w:sz w:val="24"/>
          <w:szCs w:val="24"/>
        </w:rPr>
        <w:t xml:space="preserve"> dkk, 1988, </w:t>
      </w:r>
      <w:r w:rsidRPr="0039114C">
        <w:rPr>
          <w:rFonts w:ascii="Times New Roman" w:hAnsi="Times New Roman" w:cs="Times New Roman"/>
          <w:i/>
          <w:sz w:val="24"/>
          <w:szCs w:val="24"/>
        </w:rPr>
        <w:t>Pendekatan Sosiologi Terhadap Hukum</w:t>
      </w:r>
      <w:r w:rsidRPr="0039114C">
        <w:rPr>
          <w:rFonts w:ascii="Times New Roman" w:hAnsi="Times New Roman" w:cs="Times New Roman"/>
          <w:sz w:val="24"/>
          <w:szCs w:val="24"/>
        </w:rPr>
        <w:t xml:space="preserve">, PT Bina Aksara, </w:t>
      </w:r>
    </w:p>
    <w:p w:rsidR="001E2192" w:rsidRPr="0039114C" w:rsidRDefault="007F4F4B" w:rsidP="001E219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E2192" w:rsidRPr="0039114C">
        <w:rPr>
          <w:rFonts w:ascii="Times New Roman" w:hAnsi="Times New Roman" w:cs="Times New Roman"/>
          <w:sz w:val="24"/>
          <w:szCs w:val="24"/>
        </w:rPr>
        <w:t>Jakarta</w:t>
      </w:r>
    </w:p>
    <w:p w:rsidR="001E2192" w:rsidRPr="00596D5B" w:rsidRDefault="001E2192" w:rsidP="001E2192">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S</w:t>
      </w:r>
      <w:r w:rsidRPr="0039114C">
        <w:rPr>
          <w:rFonts w:ascii="Times New Roman" w:hAnsi="Times New Roman" w:cs="Times New Roman"/>
          <w:sz w:val="24"/>
          <w:szCs w:val="24"/>
        </w:rPr>
        <w:t xml:space="preserve">oedarto, </w:t>
      </w:r>
      <w:r>
        <w:rPr>
          <w:rFonts w:ascii="Times New Roman" w:hAnsi="Times New Roman" w:cs="Times New Roman"/>
          <w:sz w:val="24"/>
          <w:szCs w:val="24"/>
        </w:rPr>
        <w:t xml:space="preserve">1977, </w:t>
      </w:r>
      <w:r w:rsidRPr="0039114C">
        <w:rPr>
          <w:rFonts w:ascii="Times New Roman" w:hAnsi="Times New Roman" w:cs="Times New Roman"/>
          <w:i/>
          <w:sz w:val="24"/>
          <w:szCs w:val="24"/>
        </w:rPr>
        <w:t>Hukum dan Hukum Pidana</w:t>
      </w:r>
      <w:r w:rsidRPr="0039114C">
        <w:rPr>
          <w:rFonts w:ascii="Times New Roman" w:hAnsi="Times New Roman" w:cs="Times New Roman"/>
          <w:sz w:val="24"/>
          <w:szCs w:val="24"/>
        </w:rPr>
        <w:t>, Bandung : Alumni</w:t>
      </w:r>
    </w:p>
    <w:p w:rsidR="001E2192" w:rsidRPr="009348C4" w:rsidRDefault="001E2192" w:rsidP="001E2192">
      <w:pPr>
        <w:pStyle w:val="FootnoteText"/>
        <w:rPr>
          <w:rFonts w:ascii="Times New Roman" w:hAnsi="Times New Roman" w:cs="Times New Roman"/>
          <w:sz w:val="24"/>
          <w:szCs w:val="24"/>
        </w:rPr>
      </w:pPr>
      <w:r w:rsidRPr="0039114C">
        <w:rPr>
          <w:rFonts w:ascii="Times New Roman" w:hAnsi="Times New Roman" w:cs="Times New Roman"/>
          <w:sz w:val="24"/>
          <w:szCs w:val="24"/>
        </w:rPr>
        <w:t xml:space="preserve">Widnyana, </w:t>
      </w:r>
      <w:r>
        <w:rPr>
          <w:rFonts w:ascii="Times New Roman" w:hAnsi="Times New Roman" w:cs="Times New Roman"/>
          <w:sz w:val="24"/>
          <w:szCs w:val="24"/>
        </w:rPr>
        <w:t xml:space="preserve">I Made, 1993, </w:t>
      </w:r>
      <w:r w:rsidRPr="0060763A">
        <w:rPr>
          <w:rFonts w:ascii="Times New Roman" w:hAnsi="Times New Roman" w:cs="Times New Roman"/>
          <w:i/>
          <w:sz w:val="24"/>
          <w:szCs w:val="24"/>
        </w:rPr>
        <w:t>Kapita Selekta Hukum Pidana Adat</w:t>
      </w:r>
      <w:r w:rsidRPr="0039114C">
        <w:rPr>
          <w:rFonts w:ascii="Times New Roman" w:hAnsi="Times New Roman" w:cs="Times New Roman"/>
          <w:sz w:val="24"/>
          <w:szCs w:val="24"/>
        </w:rPr>
        <w:t>, Bandung :PT Eresc</w:t>
      </w:r>
    </w:p>
    <w:p w:rsidR="001E2192" w:rsidRDefault="001E2192" w:rsidP="001E2192">
      <w:pPr>
        <w:pStyle w:val="FootnoteText"/>
        <w:rPr>
          <w:rFonts w:ascii="Times New Roman" w:hAnsi="Times New Roman" w:cs="Times New Roman"/>
          <w:sz w:val="24"/>
          <w:szCs w:val="24"/>
        </w:rPr>
      </w:pPr>
      <w:r w:rsidRPr="009E7E47">
        <w:rPr>
          <w:rFonts w:ascii="Times New Roman" w:hAnsi="Times New Roman" w:cs="Times New Roman"/>
          <w:sz w:val="24"/>
          <w:szCs w:val="24"/>
        </w:rPr>
        <w:t xml:space="preserve">Wignjodipuro, </w:t>
      </w:r>
      <w:r>
        <w:rPr>
          <w:rFonts w:ascii="Times New Roman" w:hAnsi="Times New Roman" w:cs="Times New Roman"/>
          <w:sz w:val="24"/>
          <w:szCs w:val="24"/>
        </w:rPr>
        <w:t xml:space="preserve">Surojo, 1982, </w:t>
      </w:r>
      <w:r w:rsidRPr="009E7E47">
        <w:rPr>
          <w:rFonts w:ascii="Times New Roman" w:hAnsi="Times New Roman" w:cs="Times New Roman"/>
          <w:i/>
          <w:sz w:val="24"/>
          <w:szCs w:val="24"/>
        </w:rPr>
        <w:t>Asas-asas dan Pengantar Hukum Adat</w:t>
      </w:r>
      <w:r w:rsidRPr="009E7E47">
        <w:rPr>
          <w:rFonts w:ascii="Times New Roman" w:hAnsi="Times New Roman" w:cs="Times New Roman"/>
          <w:sz w:val="24"/>
          <w:szCs w:val="24"/>
        </w:rPr>
        <w:t xml:space="preserve">, Jakarta, PT Gunung </w:t>
      </w:r>
    </w:p>
    <w:p w:rsidR="001E2192" w:rsidRDefault="007F4F4B" w:rsidP="001E2192">
      <w:pPr>
        <w:pStyle w:val="FootnoteText"/>
        <w:rPr>
          <w:rFonts w:ascii="Times New Roman" w:hAnsi="Times New Roman" w:cs="Times New Roman"/>
          <w:sz w:val="24"/>
          <w:szCs w:val="24"/>
        </w:rPr>
      </w:pPr>
      <w:r>
        <w:rPr>
          <w:rFonts w:ascii="Times New Roman" w:hAnsi="Times New Roman" w:cs="Times New Roman"/>
          <w:sz w:val="24"/>
          <w:szCs w:val="24"/>
          <w:lang w:val="en-US"/>
        </w:rPr>
        <w:t xml:space="preserve">              </w:t>
      </w:r>
      <w:r w:rsidR="001E2192" w:rsidRPr="009E7E47">
        <w:rPr>
          <w:rFonts w:ascii="Times New Roman" w:hAnsi="Times New Roman" w:cs="Times New Roman"/>
          <w:sz w:val="24"/>
          <w:szCs w:val="24"/>
        </w:rPr>
        <w:t>Agung</w:t>
      </w:r>
    </w:p>
    <w:p w:rsidR="001E2192" w:rsidRDefault="001E2192" w:rsidP="001E2192">
      <w:pPr>
        <w:pStyle w:val="FootnoteText"/>
        <w:rPr>
          <w:rFonts w:ascii="Times New Roman" w:hAnsi="Times New Roman" w:cs="Times New Roman"/>
          <w:sz w:val="24"/>
          <w:szCs w:val="24"/>
        </w:rPr>
      </w:pPr>
    </w:p>
    <w:p w:rsidR="001E2192" w:rsidRPr="0039114C" w:rsidRDefault="001E2192" w:rsidP="001E2192">
      <w:pPr>
        <w:pStyle w:val="FootnoteText"/>
        <w:rPr>
          <w:rFonts w:ascii="Times New Roman" w:hAnsi="Times New Roman" w:cs="Times New Roman"/>
          <w:sz w:val="24"/>
          <w:szCs w:val="24"/>
        </w:rPr>
      </w:pPr>
    </w:p>
    <w:p w:rsidR="001E2192" w:rsidRPr="0039114C" w:rsidRDefault="008639F1" w:rsidP="001E2192">
      <w:pPr>
        <w:pStyle w:val="FootnoteText"/>
        <w:rPr>
          <w:rFonts w:ascii="Times New Roman" w:hAnsi="Times New Roman" w:cs="Times New Roman"/>
          <w:sz w:val="24"/>
          <w:szCs w:val="24"/>
        </w:rPr>
      </w:pPr>
      <w:hyperlink r:id="rId9" w:history="1">
        <w:r w:rsidR="001E2192" w:rsidRPr="0039114C">
          <w:rPr>
            <w:rStyle w:val="Hyperlink"/>
            <w:rFonts w:ascii="Times New Roman" w:hAnsi="Times New Roman" w:cs="Times New Roman"/>
            <w:sz w:val="24"/>
            <w:szCs w:val="24"/>
          </w:rPr>
          <w:t>http://www.bphn.go.id/data/documents/naskah_akademik_tentang_kuhp_dengan_lampiran.pdf</w:t>
        </w:r>
      </w:hyperlink>
      <w:r w:rsidR="001E2192" w:rsidRPr="0039114C">
        <w:rPr>
          <w:rFonts w:ascii="Times New Roman" w:hAnsi="Times New Roman" w:cs="Times New Roman"/>
          <w:sz w:val="24"/>
          <w:szCs w:val="24"/>
        </w:rPr>
        <w:t xml:space="preserve">,  </w:t>
      </w:r>
    </w:p>
    <w:p w:rsidR="001E2192" w:rsidRDefault="008639F1" w:rsidP="001E2192">
      <w:pPr>
        <w:spacing w:line="240" w:lineRule="auto"/>
        <w:rPr>
          <w:rFonts w:ascii="Times New Roman" w:hAnsi="Times New Roman" w:cs="Times New Roman"/>
          <w:sz w:val="24"/>
          <w:szCs w:val="24"/>
        </w:rPr>
      </w:pPr>
      <w:hyperlink r:id="rId10" w:history="1">
        <w:r w:rsidR="001E2192" w:rsidRPr="0039114C">
          <w:rPr>
            <w:rStyle w:val="Hyperlink"/>
            <w:rFonts w:ascii="Times New Roman" w:hAnsi="Times New Roman" w:cs="Times New Roman"/>
            <w:sz w:val="24"/>
            <w:szCs w:val="24"/>
          </w:rPr>
          <w:t>http://encyclo.findlaw.com/3400book.pdf</w:t>
        </w:r>
      </w:hyperlink>
      <w:r w:rsidR="001E2192" w:rsidRPr="0039114C">
        <w:rPr>
          <w:rStyle w:val="Hyperlink"/>
          <w:rFonts w:ascii="Times New Roman" w:hAnsi="Times New Roman" w:cs="Times New Roman"/>
          <w:sz w:val="24"/>
          <w:szCs w:val="24"/>
        </w:rPr>
        <w:t xml:space="preserve">, diakses pada </w:t>
      </w:r>
    </w:p>
    <w:p w:rsidR="001E2192" w:rsidRPr="001E2192" w:rsidRDefault="001E2192" w:rsidP="00821F68">
      <w:pPr>
        <w:tabs>
          <w:tab w:val="left" w:pos="920"/>
        </w:tabs>
        <w:jc w:val="center"/>
        <w:rPr>
          <w:rFonts w:ascii="Times New Roman" w:hAnsi="Times New Roman" w:cs="Times New Roman"/>
          <w:sz w:val="24"/>
          <w:szCs w:val="24"/>
          <w:lang w:val="en-US"/>
        </w:rPr>
      </w:pPr>
    </w:p>
    <w:p w:rsidR="00821F68" w:rsidRDefault="00821F68" w:rsidP="00821F68">
      <w:pPr>
        <w:tabs>
          <w:tab w:val="left" w:pos="920"/>
        </w:tabs>
        <w:jc w:val="center"/>
        <w:rPr>
          <w:rFonts w:ascii="Times New Roman" w:hAnsi="Times New Roman" w:cs="Times New Roman"/>
          <w:sz w:val="24"/>
          <w:szCs w:val="24"/>
        </w:rPr>
      </w:pPr>
    </w:p>
    <w:p w:rsidR="00821F68" w:rsidRDefault="00821F68" w:rsidP="00821F68">
      <w:pPr>
        <w:tabs>
          <w:tab w:val="left" w:pos="920"/>
        </w:tabs>
        <w:jc w:val="both"/>
      </w:pPr>
    </w:p>
    <w:p w:rsidR="00821F68" w:rsidRDefault="00821F68" w:rsidP="00821F68">
      <w:pPr>
        <w:tabs>
          <w:tab w:val="left" w:pos="920"/>
        </w:tabs>
        <w:jc w:val="both"/>
        <w:rPr>
          <w:lang w:val="en-US"/>
        </w:rPr>
      </w:pPr>
    </w:p>
    <w:p w:rsidR="00E30917" w:rsidRDefault="00E30917" w:rsidP="00821F68">
      <w:pPr>
        <w:tabs>
          <w:tab w:val="left" w:pos="920"/>
        </w:tabs>
        <w:jc w:val="both"/>
        <w:rPr>
          <w:lang w:val="en-US"/>
        </w:rPr>
      </w:pPr>
    </w:p>
    <w:p w:rsidR="00E30917" w:rsidRDefault="00E30917" w:rsidP="00821F68">
      <w:pPr>
        <w:tabs>
          <w:tab w:val="left" w:pos="920"/>
        </w:tabs>
        <w:jc w:val="both"/>
        <w:rPr>
          <w:lang w:val="en-US"/>
        </w:rPr>
      </w:pPr>
    </w:p>
    <w:p w:rsidR="00E30917" w:rsidRDefault="00E30917" w:rsidP="00821F68">
      <w:pPr>
        <w:tabs>
          <w:tab w:val="left" w:pos="920"/>
        </w:tabs>
        <w:jc w:val="both"/>
        <w:rPr>
          <w:lang w:val="en-US"/>
        </w:rPr>
      </w:pPr>
    </w:p>
    <w:p w:rsidR="00E30917" w:rsidRDefault="00E30917" w:rsidP="00821F68">
      <w:pPr>
        <w:tabs>
          <w:tab w:val="left" w:pos="920"/>
        </w:tabs>
        <w:jc w:val="both"/>
        <w:rPr>
          <w:lang w:val="en-US"/>
        </w:rPr>
      </w:pPr>
    </w:p>
    <w:p w:rsidR="00E30917" w:rsidRDefault="00E30917" w:rsidP="00821F68">
      <w:pPr>
        <w:tabs>
          <w:tab w:val="left" w:pos="920"/>
        </w:tabs>
        <w:jc w:val="both"/>
        <w:rPr>
          <w:lang w:val="en-US"/>
        </w:rPr>
      </w:pPr>
    </w:p>
    <w:p w:rsidR="00E30917" w:rsidRDefault="00E30917" w:rsidP="00821F68">
      <w:pPr>
        <w:tabs>
          <w:tab w:val="left" w:pos="920"/>
        </w:tabs>
        <w:jc w:val="both"/>
        <w:rPr>
          <w:lang w:val="en-US"/>
        </w:rPr>
      </w:pPr>
    </w:p>
    <w:p w:rsidR="00E30917" w:rsidRDefault="00E30917" w:rsidP="00821F68">
      <w:pPr>
        <w:tabs>
          <w:tab w:val="left" w:pos="920"/>
        </w:tabs>
        <w:jc w:val="both"/>
        <w:rPr>
          <w:lang w:val="en-US"/>
        </w:rPr>
      </w:pPr>
    </w:p>
    <w:p w:rsidR="00E30917" w:rsidRDefault="00E30917" w:rsidP="00821F68">
      <w:pPr>
        <w:tabs>
          <w:tab w:val="left" w:pos="920"/>
        </w:tabs>
        <w:jc w:val="both"/>
        <w:rPr>
          <w:lang w:val="en-US"/>
        </w:rPr>
      </w:pPr>
    </w:p>
    <w:p w:rsidR="00E30917" w:rsidRDefault="00E30917" w:rsidP="00821F68">
      <w:pPr>
        <w:tabs>
          <w:tab w:val="left" w:pos="920"/>
        </w:tabs>
        <w:jc w:val="both"/>
        <w:rPr>
          <w:lang w:val="en-US"/>
        </w:rPr>
      </w:pPr>
    </w:p>
    <w:p w:rsidR="00E30917" w:rsidRDefault="00E30917" w:rsidP="00821F68">
      <w:pPr>
        <w:tabs>
          <w:tab w:val="left" w:pos="920"/>
        </w:tabs>
        <w:jc w:val="both"/>
        <w:rPr>
          <w:lang w:val="en-US"/>
        </w:rPr>
      </w:pPr>
    </w:p>
    <w:p w:rsidR="00E30917" w:rsidRDefault="00E30917" w:rsidP="00821F68">
      <w:pPr>
        <w:tabs>
          <w:tab w:val="left" w:pos="920"/>
        </w:tabs>
        <w:jc w:val="both"/>
        <w:rPr>
          <w:lang w:val="en-US"/>
        </w:rPr>
      </w:pPr>
    </w:p>
    <w:p w:rsidR="00E30917" w:rsidRDefault="00E30917" w:rsidP="00E30917">
      <w:pPr>
        <w:spacing w:after="0" w:line="240" w:lineRule="auto"/>
        <w:jc w:val="both"/>
        <w:rPr>
          <w:rFonts w:ascii="Times New Roman" w:hAnsi="Times New Roman" w:cs="Times New Roman"/>
          <w:b/>
          <w:sz w:val="24"/>
          <w:szCs w:val="24"/>
          <w:lang w:val="en-US"/>
        </w:rPr>
      </w:pPr>
    </w:p>
    <w:p w:rsidR="00E30917" w:rsidRPr="007E192F" w:rsidRDefault="00E30917" w:rsidP="00E30917">
      <w:pPr>
        <w:spacing w:after="0" w:line="240" w:lineRule="auto"/>
        <w:jc w:val="both"/>
        <w:rPr>
          <w:rFonts w:ascii="Times New Roman" w:hAnsi="Times New Roman" w:cs="Times New Roman"/>
          <w:b/>
          <w:sz w:val="24"/>
          <w:szCs w:val="24"/>
          <w:lang w:val="en-US"/>
        </w:rPr>
      </w:pPr>
      <w:r w:rsidRPr="007E192F">
        <w:rPr>
          <w:rFonts w:ascii="Times New Roman" w:hAnsi="Times New Roman" w:cs="Times New Roman"/>
          <w:b/>
          <w:sz w:val="24"/>
          <w:szCs w:val="24"/>
        </w:rPr>
        <w:t xml:space="preserve">LAMPIRAN BIODATA </w:t>
      </w:r>
      <w:r>
        <w:rPr>
          <w:rFonts w:ascii="Times New Roman" w:hAnsi="Times New Roman" w:cs="Times New Roman"/>
          <w:b/>
          <w:sz w:val="24"/>
          <w:szCs w:val="24"/>
        </w:rPr>
        <w:t xml:space="preserve">KETUA </w:t>
      </w:r>
      <w:r w:rsidRPr="007E192F">
        <w:rPr>
          <w:rFonts w:ascii="Times New Roman" w:hAnsi="Times New Roman" w:cs="Times New Roman"/>
          <w:b/>
          <w:sz w:val="24"/>
          <w:szCs w:val="24"/>
        </w:rPr>
        <w:t>PENELITI</w:t>
      </w:r>
    </w:p>
    <w:p w:rsidR="00E30917" w:rsidRPr="007E192F" w:rsidRDefault="00E30917" w:rsidP="00E30917">
      <w:pPr>
        <w:spacing w:after="0" w:line="240" w:lineRule="auto"/>
        <w:jc w:val="both"/>
        <w:rPr>
          <w:rFonts w:ascii="Times New Roman" w:hAnsi="Times New Roman" w:cs="Times New Roman"/>
          <w:b/>
          <w:sz w:val="24"/>
          <w:szCs w:val="24"/>
          <w:lang w:val="en-US"/>
        </w:rPr>
      </w:pPr>
    </w:p>
    <w:p w:rsidR="00E30917" w:rsidRPr="007E192F" w:rsidRDefault="00E30917" w:rsidP="00E30917">
      <w:pPr>
        <w:numPr>
          <w:ilvl w:val="0"/>
          <w:numId w:val="39"/>
        </w:numPr>
        <w:suppressAutoHyphens/>
        <w:spacing w:after="0" w:line="360" w:lineRule="auto"/>
        <w:ind w:left="284" w:hanging="284"/>
        <w:jc w:val="both"/>
        <w:rPr>
          <w:rFonts w:ascii="Times New Roman" w:hAnsi="Times New Roman" w:cs="Times New Roman"/>
          <w:sz w:val="24"/>
          <w:szCs w:val="24"/>
          <w:lang w:val="en-US"/>
        </w:rPr>
      </w:pPr>
      <w:r w:rsidRPr="007E192F">
        <w:rPr>
          <w:rFonts w:ascii="Times New Roman" w:hAnsi="Times New Roman" w:cs="Times New Roman"/>
          <w:b/>
          <w:sz w:val="24"/>
          <w:szCs w:val="24"/>
          <w:lang w:val="en-US"/>
        </w:rPr>
        <w:t>Identitas Peneliti</w:t>
      </w:r>
      <w:r w:rsidRPr="007E192F">
        <w:rPr>
          <w:rFonts w:ascii="Times New Roman" w:hAnsi="Times New Roman" w:cs="Times New Roman"/>
          <w:sz w:val="24"/>
          <w:szCs w:val="24"/>
          <w:lang w:val="en-US"/>
        </w:rPr>
        <w:t xml:space="preserve"> :</w:t>
      </w:r>
    </w:p>
    <w:p w:rsidR="00E30917" w:rsidRPr="007E192F" w:rsidRDefault="00E30917" w:rsidP="00E30917">
      <w:pPr>
        <w:spacing w:after="0" w:line="240" w:lineRule="auto"/>
        <w:rPr>
          <w:rFonts w:ascii="Times New Roman" w:hAnsi="Times New Roman" w:cs="Times New Roman"/>
          <w:sz w:val="24"/>
          <w:szCs w:val="24"/>
        </w:rPr>
      </w:pPr>
      <w:r w:rsidRPr="007E192F">
        <w:rPr>
          <w:rFonts w:ascii="Times New Roman" w:hAnsi="Times New Roman" w:cs="Times New Roman"/>
          <w:sz w:val="24"/>
          <w:szCs w:val="24"/>
        </w:rPr>
        <w:t>Nama                     : Dr. Pujiyono,SH,MHum</w:t>
      </w:r>
    </w:p>
    <w:p w:rsidR="00E30917" w:rsidRPr="007E192F" w:rsidRDefault="00E30917" w:rsidP="00E30917">
      <w:pPr>
        <w:spacing w:after="0" w:line="240" w:lineRule="auto"/>
        <w:rPr>
          <w:rFonts w:ascii="Times New Roman" w:hAnsi="Times New Roman" w:cs="Times New Roman"/>
          <w:sz w:val="24"/>
          <w:szCs w:val="24"/>
        </w:rPr>
      </w:pPr>
      <w:r w:rsidRPr="007E192F">
        <w:rPr>
          <w:rFonts w:ascii="Times New Roman" w:hAnsi="Times New Roman" w:cs="Times New Roman"/>
          <w:sz w:val="24"/>
          <w:szCs w:val="24"/>
        </w:rPr>
        <w:t>Tempat/tgl lahir     : Pati, 22 Agustus 1963</w:t>
      </w:r>
    </w:p>
    <w:p w:rsidR="00E30917" w:rsidRPr="007E192F" w:rsidRDefault="00E30917" w:rsidP="00E30917">
      <w:pPr>
        <w:spacing w:after="0" w:line="240" w:lineRule="auto"/>
        <w:rPr>
          <w:rFonts w:ascii="Times New Roman" w:hAnsi="Times New Roman" w:cs="Times New Roman"/>
          <w:sz w:val="24"/>
          <w:szCs w:val="24"/>
          <w:lang w:val="en-US"/>
        </w:rPr>
      </w:pPr>
      <w:r w:rsidRPr="007E192F">
        <w:rPr>
          <w:rFonts w:ascii="Times New Roman" w:hAnsi="Times New Roman" w:cs="Times New Roman"/>
          <w:sz w:val="24"/>
          <w:szCs w:val="24"/>
        </w:rPr>
        <w:t>Pekerjaan               : Dosen Fakultas Hukum Undip</w:t>
      </w:r>
    </w:p>
    <w:p w:rsidR="00E30917" w:rsidRPr="007E192F" w:rsidRDefault="00E30917" w:rsidP="00E30917">
      <w:pPr>
        <w:spacing w:after="0" w:line="240" w:lineRule="auto"/>
        <w:rPr>
          <w:rFonts w:ascii="Times New Roman" w:hAnsi="Times New Roman" w:cs="Times New Roman"/>
          <w:sz w:val="24"/>
          <w:szCs w:val="24"/>
          <w:lang w:val="en-US"/>
        </w:rPr>
      </w:pPr>
      <w:r w:rsidRPr="007E192F">
        <w:rPr>
          <w:rFonts w:ascii="Times New Roman" w:hAnsi="Times New Roman" w:cs="Times New Roman"/>
          <w:sz w:val="24"/>
          <w:szCs w:val="24"/>
          <w:lang w:val="en-US"/>
        </w:rPr>
        <w:t xml:space="preserve">NIP </w:t>
      </w:r>
      <w:r w:rsidRPr="007E192F">
        <w:rPr>
          <w:rFonts w:ascii="Times New Roman" w:hAnsi="Times New Roman" w:cs="Times New Roman"/>
          <w:sz w:val="24"/>
          <w:szCs w:val="24"/>
          <w:lang w:val="en-US"/>
        </w:rPr>
        <w:tab/>
      </w:r>
      <w:r w:rsidRPr="007E192F">
        <w:rPr>
          <w:rFonts w:ascii="Times New Roman" w:hAnsi="Times New Roman" w:cs="Times New Roman"/>
          <w:sz w:val="24"/>
          <w:szCs w:val="24"/>
          <w:lang w:val="en-US"/>
        </w:rPr>
        <w:tab/>
        <w:t xml:space="preserve">       : 196308221990011001  </w:t>
      </w:r>
    </w:p>
    <w:p w:rsidR="00E30917" w:rsidRPr="007E192F" w:rsidRDefault="00E30917" w:rsidP="00E30917">
      <w:pPr>
        <w:spacing w:after="0" w:line="240" w:lineRule="auto"/>
        <w:rPr>
          <w:rFonts w:ascii="Times New Roman" w:hAnsi="Times New Roman" w:cs="Times New Roman"/>
          <w:sz w:val="24"/>
          <w:szCs w:val="24"/>
          <w:lang w:val="en-US"/>
        </w:rPr>
      </w:pPr>
      <w:r w:rsidRPr="007E192F">
        <w:rPr>
          <w:rFonts w:ascii="Times New Roman" w:hAnsi="Times New Roman" w:cs="Times New Roman"/>
          <w:sz w:val="24"/>
          <w:szCs w:val="24"/>
          <w:lang w:val="en-US"/>
        </w:rPr>
        <w:t>NIDN</w:t>
      </w:r>
      <w:r w:rsidRPr="007E192F">
        <w:rPr>
          <w:rFonts w:ascii="Times New Roman" w:hAnsi="Times New Roman" w:cs="Times New Roman"/>
          <w:sz w:val="24"/>
          <w:szCs w:val="24"/>
          <w:lang w:val="en-US"/>
        </w:rPr>
        <w:tab/>
      </w:r>
      <w:r w:rsidRPr="007E192F">
        <w:rPr>
          <w:rFonts w:ascii="Times New Roman" w:hAnsi="Times New Roman" w:cs="Times New Roman"/>
          <w:sz w:val="24"/>
          <w:szCs w:val="24"/>
          <w:lang w:val="en-US"/>
        </w:rPr>
        <w:tab/>
        <w:t xml:space="preserve">       : </w:t>
      </w:r>
      <w:r w:rsidRPr="007E192F">
        <w:rPr>
          <w:rFonts w:ascii="Times New Roman" w:hAnsi="Times New Roman" w:cs="Times New Roman"/>
          <w:sz w:val="24"/>
          <w:szCs w:val="24"/>
        </w:rPr>
        <w:t>002</w:t>
      </w:r>
      <w:r w:rsidRPr="007E192F">
        <w:rPr>
          <w:rFonts w:ascii="Times New Roman" w:hAnsi="Times New Roman" w:cs="Times New Roman"/>
          <w:sz w:val="24"/>
          <w:szCs w:val="24"/>
          <w:lang w:val="en-US"/>
        </w:rPr>
        <w:t>2</w:t>
      </w:r>
      <w:r w:rsidRPr="007E192F">
        <w:rPr>
          <w:rFonts w:ascii="Times New Roman" w:hAnsi="Times New Roman" w:cs="Times New Roman"/>
          <w:sz w:val="24"/>
          <w:szCs w:val="24"/>
        </w:rPr>
        <w:t>0</w:t>
      </w:r>
      <w:r w:rsidRPr="007E192F">
        <w:rPr>
          <w:rFonts w:ascii="Times New Roman" w:hAnsi="Times New Roman" w:cs="Times New Roman"/>
          <w:sz w:val="24"/>
          <w:szCs w:val="24"/>
          <w:lang w:val="en-US"/>
        </w:rPr>
        <w:t>86308</w:t>
      </w:r>
    </w:p>
    <w:p w:rsidR="00E30917" w:rsidRPr="007E192F" w:rsidRDefault="00E30917" w:rsidP="00E30917">
      <w:pPr>
        <w:spacing w:after="0" w:line="240" w:lineRule="auto"/>
        <w:rPr>
          <w:rFonts w:ascii="Times New Roman" w:hAnsi="Times New Roman" w:cs="Times New Roman"/>
          <w:sz w:val="24"/>
          <w:szCs w:val="24"/>
        </w:rPr>
      </w:pPr>
      <w:r w:rsidRPr="007E192F">
        <w:rPr>
          <w:rFonts w:ascii="Times New Roman" w:hAnsi="Times New Roman" w:cs="Times New Roman"/>
          <w:sz w:val="24"/>
          <w:szCs w:val="24"/>
        </w:rPr>
        <w:t xml:space="preserve">Jabatan/Golongan  : Lektor Kepala/IVC  </w:t>
      </w:r>
    </w:p>
    <w:p w:rsidR="00E30917" w:rsidRPr="007E192F" w:rsidRDefault="00E30917" w:rsidP="00E30917">
      <w:pPr>
        <w:spacing w:after="0" w:line="240" w:lineRule="auto"/>
        <w:jc w:val="both"/>
        <w:rPr>
          <w:rFonts w:ascii="Times New Roman" w:hAnsi="Times New Roman" w:cs="Times New Roman"/>
          <w:sz w:val="24"/>
          <w:szCs w:val="24"/>
        </w:rPr>
      </w:pPr>
      <w:r w:rsidRPr="007E192F">
        <w:rPr>
          <w:rFonts w:ascii="Times New Roman" w:hAnsi="Times New Roman" w:cs="Times New Roman"/>
          <w:sz w:val="24"/>
          <w:szCs w:val="24"/>
        </w:rPr>
        <w:t xml:space="preserve">Alamat Rumah       : Jl. Menjangan Dalam III No. 16 A Kota Semarang                     </w:t>
      </w:r>
    </w:p>
    <w:p w:rsidR="00E30917" w:rsidRPr="007E192F" w:rsidRDefault="00E30917" w:rsidP="00E30917">
      <w:pPr>
        <w:spacing w:after="0" w:line="240" w:lineRule="auto"/>
        <w:jc w:val="both"/>
        <w:rPr>
          <w:rFonts w:ascii="Times New Roman" w:hAnsi="Times New Roman" w:cs="Times New Roman"/>
          <w:sz w:val="24"/>
          <w:szCs w:val="24"/>
        </w:rPr>
      </w:pPr>
      <w:r w:rsidRPr="007E192F">
        <w:rPr>
          <w:rFonts w:ascii="Times New Roman" w:hAnsi="Times New Roman" w:cs="Times New Roman"/>
          <w:sz w:val="24"/>
          <w:szCs w:val="24"/>
        </w:rPr>
        <w:t xml:space="preserve">                                Jl. Palapa Kencana III No. 15 Perumahan Pondok  </w:t>
      </w:r>
    </w:p>
    <w:p w:rsidR="00E30917" w:rsidRPr="007E192F" w:rsidRDefault="00E30917" w:rsidP="00E30917">
      <w:pPr>
        <w:spacing w:after="0" w:line="240" w:lineRule="auto"/>
        <w:jc w:val="both"/>
        <w:rPr>
          <w:rFonts w:ascii="Times New Roman" w:hAnsi="Times New Roman" w:cs="Times New Roman"/>
          <w:sz w:val="24"/>
          <w:szCs w:val="24"/>
        </w:rPr>
      </w:pPr>
      <w:r w:rsidRPr="007E192F">
        <w:rPr>
          <w:rFonts w:ascii="Times New Roman" w:hAnsi="Times New Roman" w:cs="Times New Roman"/>
          <w:sz w:val="24"/>
          <w:szCs w:val="24"/>
        </w:rPr>
        <w:t xml:space="preserve">                                Majapahit I Blok V Rt.11 Rw.IV Bandungrejo </w:t>
      </w:r>
    </w:p>
    <w:p w:rsidR="00E30917" w:rsidRPr="007E192F" w:rsidRDefault="00E30917" w:rsidP="00E30917">
      <w:pPr>
        <w:spacing w:after="0" w:line="240" w:lineRule="auto"/>
        <w:jc w:val="both"/>
        <w:rPr>
          <w:rFonts w:ascii="Times New Roman" w:hAnsi="Times New Roman" w:cs="Times New Roman"/>
          <w:sz w:val="24"/>
          <w:szCs w:val="24"/>
        </w:rPr>
      </w:pPr>
      <w:r w:rsidRPr="007E192F">
        <w:rPr>
          <w:rFonts w:ascii="Times New Roman" w:hAnsi="Times New Roman" w:cs="Times New Roman"/>
          <w:sz w:val="24"/>
          <w:szCs w:val="24"/>
        </w:rPr>
        <w:t xml:space="preserve">                                Mranggen Demak</w:t>
      </w:r>
    </w:p>
    <w:p w:rsidR="00E30917" w:rsidRPr="007E192F" w:rsidRDefault="00E30917" w:rsidP="00E30917">
      <w:pPr>
        <w:spacing w:after="0" w:line="240" w:lineRule="auto"/>
        <w:rPr>
          <w:rFonts w:ascii="Times New Roman" w:hAnsi="Times New Roman" w:cs="Times New Roman"/>
          <w:sz w:val="24"/>
          <w:szCs w:val="24"/>
        </w:rPr>
      </w:pPr>
      <w:r w:rsidRPr="007E192F">
        <w:rPr>
          <w:rFonts w:ascii="Times New Roman" w:hAnsi="Times New Roman" w:cs="Times New Roman"/>
          <w:sz w:val="24"/>
          <w:szCs w:val="24"/>
        </w:rPr>
        <w:t xml:space="preserve">Alamat Kantor       : Fakultas Hukum Undip, Jl. Prof. Sudarto,SH   </w:t>
      </w:r>
    </w:p>
    <w:p w:rsidR="00E30917" w:rsidRPr="007E192F" w:rsidRDefault="00E30917" w:rsidP="00E30917">
      <w:pPr>
        <w:spacing w:after="0" w:line="240" w:lineRule="auto"/>
        <w:rPr>
          <w:rFonts w:ascii="Times New Roman" w:hAnsi="Times New Roman" w:cs="Times New Roman"/>
          <w:sz w:val="24"/>
          <w:szCs w:val="24"/>
        </w:rPr>
      </w:pPr>
      <w:r w:rsidRPr="007E192F">
        <w:rPr>
          <w:rFonts w:ascii="Times New Roman" w:hAnsi="Times New Roman" w:cs="Times New Roman"/>
          <w:sz w:val="24"/>
          <w:szCs w:val="24"/>
        </w:rPr>
        <w:t xml:space="preserve">                                 Tembalang  Kota Semarang</w:t>
      </w:r>
    </w:p>
    <w:p w:rsidR="00E30917" w:rsidRPr="007E192F" w:rsidRDefault="00E30917" w:rsidP="00E30917">
      <w:pPr>
        <w:spacing w:after="0" w:line="240" w:lineRule="auto"/>
        <w:rPr>
          <w:rFonts w:ascii="Times New Roman" w:hAnsi="Times New Roman" w:cs="Times New Roman"/>
          <w:sz w:val="24"/>
          <w:szCs w:val="24"/>
        </w:rPr>
      </w:pPr>
      <w:r w:rsidRPr="007E192F">
        <w:rPr>
          <w:rFonts w:ascii="Times New Roman" w:hAnsi="Times New Roman" w:cs="Times New Roman"/>
          <w:sz w:val="24"/>
          <w:szCs w:val="24"/>
        </w:rPr>
        <w:t>Telepon Rumah      : 024 - 76728316</w:t>
      </w:r>
    </w:p>
    <w:p w:rsidR="00E30917" w:rsidRPr="007E192F" w:rsidRDefault="00E30917" w:rsidP="00E30917">
      <w:pPr>
        <w:spacing w:after="0" w:line="240" w:lineRule="auto"/>
        <w:rPr>
          <w:rFonts w:ascii="Times New Roman" w:hAnsi="Times New Roman" w:cs="Times New Roman"/>
          <w:sz w:val="24"/>
          <w:szCs w:val="24"/>
        </w:rPr>
      </w:pPr>
      <w:r w:rsidRPr="007E192F">
        <w:rPr>
          <w:rFonts w:ascii="Times New Roman" w:hAnsi="Times New Roman" w:cs="Times New Roman"/>
          <w:sz w:val="24"/>
          <w:szCs w:val="24"/>
        </w:rPr>
        <w:t>Telepon Kantor      : 024 - 8316870</w:t>
      </w:r>
    </w:p>
    <w:p w:rsidR="00E30917" w:rsidRPr="007E192F" w:rsidRDefault="00E30917" w:rsidP="00E30917">
      <w:pPr>
        <w:spacing w:after="0" w:line="240" w:lineRule="auto"/>
        <w:rPr>
          <w:rFonts w:ascii="Times New Roman" w:hAnsi="Times New Roman" w:cs="Times New Roman"/>
          <w:sz w:val="24"/>
          <w:szCs w:val="24"/>
        </w:rPr>
      </w:pPr>
      <w:r w:rsidRPr="007E192F">
        <w:rPr>
          <w:rFonts w:ascii="Times New Roman" w:hAnsi="Times New Roman" w:cs="Times New Roman"/>
          <w:sz w:val="24"/>
          <w:szCs w:val="24"/>
        </w:rPr>
        <w:t>Handphone             : 08122802306</w:t>
      </w:r>
    </w:p>
    <w:p w:rsidR="00E30917" w:rsidRDefault="00E30917" w:rsidP="00E30917">
      <w:pPr>
        <w:spacing w:after="0" w:line="240" w:lineRule="auto"/>
        <w:rPr>
          <w:rFonts w:ascii="Times New Roman" w:hAnsi="Times New Roman" w:cs="Times New Roman"/>
          <w:sz w:val="24"/>
          <w:szCs w:val="24"/>
          <w:lang w:val="en-US"/>
        </w:rPr>
      </w:pPr>
      <w:r w:rsidRPr="007E192F">
        <w:rPr>
          <w:rFonts w:ascii="Times New Roman" w:hAnsi="Times New Roman" w:cs="Times New Roman"/>
          <w:sz w:val="24"/>
          <w:szCs w:val="24"/>
        </w:rPr>
        <w:t xml:space="preserve">E-mail                    : </w:t>
      </w:r>
      <w:hyperlink r:id="rId11" w:history="1">
        <w:r w:rsidRPr="003F1C58">
          <w:rPr>
            <w:rStyle w:val="Hyperlink"/>
            <w:rFonts w:ascii="Times New Roman" w:hAnsi="Times New Roman" w:cs="Times New Roman"/>
            <w:sz w:val="24"/>
            <w:szCs w:val="24"/>
            <w:lang w:val="en-US"/>
          </w:rPr>
          <w:t>p</w:t>
        </w:r>
        <w:r w:rsidRPr="003F1C58">
          <w:rPr>
            <w:rStyle w:val="Hyperlink"/>
            <w:rFonts w:ascii="Times New Roman" w:hAnsi="Times New Roman" w:cs="Times New Roman"/>
            <w:sz w:val="24"/>
            <w:szCs w:val="24"/>
          </w:rPr>
          <w:t>uji</w:t>
        </w:r>
        <w:r w:rsidRPr="003F1C58">
          <w:rPr>
            <w:rStyle w:val="Hyperlink"/>
            <w:rFonts w:ascii="Times New Roman" w:hAnsi="Times New Roman" w:cs="Times New Roman"/>
            <w:sz w:val="24"/>
            <w:szCs w:val="24"/>
            <w:lang w:val="en-US"/>
          </w:rPr>
          <w:t>yono</w:t>
        </w:r>
        <w:r w:rsidRPr="003F1C58">
          <w:rPr>
            <w:rStyle w:val="Hyperlink"/>
            <w:rFonts w:ascii="Times New Roman" w:hAnsi="Times New Roman" w:cs="Times New Roman"/>
            <w:sz w:val="24"/>
            <w:szCs w:val="24"/>
          </w:rPr>
          <w:t>@</w:t>
        </w:r>
        <w:r w:rsidRPr="003F1C58">
          <w:rPr>
            <w:rStyle w:val="Hyperlink"/>
            <w:rFonts w:ascii="Times New Roman" w:hAnsi="Times New Roman" w:cs="Times New Roman"/>
            <w:sz w:val="24"/>
            <w:szCs w:val="24"/>
            <w:lang w:val="en-US"/>
          </w:rPr>
          <w:t>live.undip.ac.id</w:t>
        </w:r>
      </w:hyperlink>
    </w:p>
    <w:p w:rsidR="00E30917" w:rsidRDefault="00E30917" w:rsidP="00E30917">
      <w:pPr>
        <w:spacing w:after="0" w:line="240" w:lineRule="auto"/>
        <w:rPr>
          <w:rFonts w:ascii="Times New Roman" w:hAnsi="Times New Roman" w:cs="Times New Roman"/>
          <w:sz w:val="24"/>
          <w:szCs w:val="24"/>
          <w:lang w:val="en-US"/>
        </w:rPr>
      </w:pPr>
    </w:p>
    <w:p w:rsidR="00E30917" w:rsidRPr="007E192F" w:rsidRDefault="00E30917" w:rsidP="00E30917">
      <w:pPr>
        <w:spacing w:after="0" w:line="240" w:lineRule="auto"/>
        <w:rPr>
          <w:rFonts w:ascii="Times New Roman" w:hAnsi="Times New Roman" w:cs="Times New Roman"/>
          <w:sz w:val="24"/>
          <w:szCs w:val="24"/>
          <w:lang w:val="en-US"/>
        </w:rPr>
      </w:pPr>
    </w:p>
    <w:p w:rsidR="00E30917" w:rsidRPr="007E192F" w:rsidRDefault="00E30917" w:rsidP="00E30917">
      <w:pPr>
        <w:numPr>
          <w:ilvl w:val="0"/>
          <w:numId w:val="44"/>
        </w:numPr>
        <w:suppressAutoHyphens/>
        <w:spacing w:after="0" w:line="240" w:lineRule="auto"/>
        <w:ind w:left="426" w:hanging="426"/>
        <w:rPr>
          <w:rFonts w:ascii="Times New Roman" w:hAnsi="Times New Roman" w:cs="Times New Roman"/>
          <w:sz w:val="24"/>
          <w:szCs w:val="24"/>
          <w:lang w:val="en-US"/>
        </w:rPr>
      </w:pPr>
      <w:r w:rsidRPr="007E192F">
        <w:rPr>
          <w:rFonts w:ascii="Times New Roman" w:hAnsi="Times New Roman" w:cs="Times New Roman"/>
          <w:sz w:val="24"/>
          <w:szCs w:val="24"/>
          <w:lang w:val="en-US"/>
        </w:rPr>
        <w:t xml:space="preserve">Riwayat </w:t>
      </w:r>
      <w:r w:rsidRPr="007E192F">
        <w:rPr>
          <w:rFonts w:ascii="Times New Roman" w:hAnsi="Times New Roman" w:cs="Times New Roman"/>
          <w:sz w:val="24"/>
          <w:szCs w:val="24"/>
        </w:rPr>
        <w:t xml:space="preserve">Pendidikan  : </w:t>
      </w:r>
    </w:p>
    <w:p w:rsidR="00E30917" w:rsidRPr="007E192F" w:rsidRDefault="00E30917" w:rsidP="00E30917">
      <w:pPr>
        <w:spacing w:after="0" w:line="240" w:lineRule="auto"/>
        <w:rPr>
          <w:rFonts w:ascii="Times New Roman" w:hAnsi="Times New Roman" w:cs="Times New Roman"/>
          <w:sz w:val="24"/>
          <w:szCs w:val="24"/>
          <w:lang w:val="en-U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349"/>
        <w:gridCol w:w="992"/>
        <w:gridCol w:w="3075"/>
      </w:tblGrid>
      <w:tr w:rsidR="00E30917" w:rsidRPr="007E192F" w:rsidTr="00364D22">
        <w:tc>
          <w:tcPr>
            <w:tcW w:w="969" w:type="dxa"/>
          </w:tcPr>
          <w:p w:rsidR="00E30917" w:rsidRPr="007E192F" w:rsidRDefault="00E30917" w:rsidP="00364D22">
            <w:pPr>
              <w:spacing w:after="0" w:line="240" w:lineRule="auto"/>
              <w:rPr>
                <w:rFonts w:ascii="Times New Roman" w:hAnsi="Times New Roman" w:cs="Times New Roman"/>
                <w:sz w:val="24"/>
                <w:szCs w:val="24"/>
                <w:lang w:val="en-US"/>
              </w:rPr>
            </w:pPr>
            <w:r w:rsidRPr="007E192F">
              <w:rPr>
                <w:rFonts w:ascii="Times New Roman" w:hAnsi="Times New Roman" w:cs="Times New Roman"/>
                <w:sz w:val="24"/>
                <w:szCs w:val="24"/>
                <w:lang w:val="en-US"/>
              </w:rPr>
              <w:t>TAHUN</w:t>
            </w:r>
          </w:p>
        </w:tc>
        <w:tc>
          <w:tcPr>
            <w:tcW w:w="3392" w:type="dxa"/>
          </w:tcPr>
          <w:p w:rsidR="00E30917" w:rsidRPr="007E192F" w:rsidRDefault="00E30917" w:rsidP="00364D22">
            <w:pPr>
              <w:spacing w:after="0" w:line="240" w:lineRule="auto"/>
              <w:rPr>
                <w:rFonts w:ascii="Times New Roman" w:hAnsi="Times New Roman" w:cs="Times New Roman"/>
                <w:sz w:val="24"/>
                <w:szCs w:val="24"/>
                <w:lang w:val="en-US"/>
              </w:rPr>
            </w:pPr>
            <w:r w:rsidRPr="007E192F">
              <w:rPr>
                <w:rFonts w:ascii="Times New Roman" w:hAnsi="Times New Roman" w:cs="Times New Roman"/>
                <w:sz w:val="24"/>
                <w:szCs w:val="24"/>
                <w:lang w:val="en-US"/>
              </w:rPr>
              <w:t>PENDIDIKAN</w:t>
            </w:r>
          </w:p>
        </w:tc>
        <w:tc>
          <w:tcPr>
            <w:tcW w:w="992" w:type="dxa"/>
          </w:tcPr>
          <w:p w:rsidR="00E30917" w:rsidRPr="007E192F" w:rsidRDefault="00E30917" w:rsidP="00364D22">
            <w:pPr>
              <w:spacing w:after="0" w:line="240" w:lineRule="auto"/>
              <w:rPr>
                <w:rFonts w:ascii="Times New Roman" w:hAnsi="Times New Roman" w:cs="Times New Roman"/>
                <w:sz w:val="24"/>
                <w:szCs w:val="24"/>
                <w:lang w:val="en-US"/>
              </w:rPr>
            </w:pPr>
            <w:r w:rsidRPr="007E192F">
              <w:rPr>
                <w:rFonts w:ascii="Times New Roman" w:hAnsi="Times New Roman" w:cs="Times New Roman"/>
                <w:sz w:val="24"/>
                <w:szCs w:val="24"/>
                <w:lang w:val="en-US"/>
              </w:rPr>
              <w:t>LULUS</w:t>
            </w:r>
          </w:p>
        </w:tc>
        <w:tc>
          <w:tcPr>
            <w:tcW w:w="3119" w:type="dxa"/>
          </w:tcPr>
          <w:p w:rsidR="00E30917" w:rsidRPr="007E192F" w:rsidRDefault="00E30917" w:rsidP="00364D22">
            <w:pPr>
              <w:spacing w:after="0" w:line="240" w:lineRule="auto"/>
              <w:rPr>
                <w:rFonts w:ascii="Times New Roman" w:hAnsi="Times New Roman" w:cs="Times New Roman"/>
                <w:sz w:val="24"/>
                <w:szCs w:val="24"/>
                <w:lang w:val="en-US"/>
              </w:rPr>
            </w:pPr>
            <w:r w:rsidRPr="007E192F">
              <w:rPr>
                <w:rFonts w:ascii="Times New Roman" w:hAnsi="Times New Roman" w:cs="Times New Roman"/>
                <w:sz w:val="24"/>
                <w:szCs w:val="24"/>
                <w:lang w:val="en-US"/>
              </w:rPr>
              <w:t>DEKAN/ KETUA PROGRAM</w:t>
            </w:r>
          </w:p>
        </w:tc>
      </w:tr>
      <w:tr w:rsidR="00E30917" w:rsidRPr="007E192F" w:rsidTr="00364D22">
        <w:trPr>
          <w:trHeight w:val="111"/>
        </w:trPr>
        <w:tc>
          <w:tcPr>
            <w:tcW w:w="969" w:type="dxa"/>
          </w:tcPr>
          <w:p w:rsidR="00E30917" w:rsidRPr="007E192F" w:rsidRDefault="00E30917" w:rsidP="00364D22">
            <w:pPr>
              <w:spacing w:after="0" w:line="240" w:lineRule="auto"/>
              <w:rPr>
                <w:rFonts w:ascii="Times New Roman" w:hAnsi="Times New Roman" w:cs="Times New Roman"/>
                <w:sz w:val="24"/>
                <w:szCs w:val="24"/>
              </w:rPr>
            </w:pPr>
          </w:p>
        </w:tc>
        <w:tc>
          <w:tcPr>
            <w:tcW w:w="3392" w:type="dxa"/>
          </w:tcPr>
          <w:p w:rsidR="00E30917" w:rsidRPr="007E192F" w:rsidRDefault="00E30917" w:rsidP="00364D22">
            <w:pPr>
              <w:spacing w:after="0" w:line="240" w:lineRule="auto"/>
              <w:rPr>
                <w:rFonts w:ascii="Times New Roman" w:hAnsi="Times New Roman" w:cs="Times New Roman"/>
                <w:sz w:val="24"/>
                <w:szCs w:val="24"/>
                <w:lang w:val="en-US"/>
              </w:rPr>
            </w:pPr>
            <w:r w:rsidRPr="007E192F">
              <w:rPr>
                <w:rFonts w:ascii="Times New Roman" w:hAnsi="Times New Roman" w:cs="Times New Roman"/>
                <w:sz w:val="24"/>
                <w:szCs w:val="24"/>
                <w:lang w:val="en-US"/>
              </w:rPr>
              <w:t>S 1 Fakultas Hukum UNDIP</w:t>
            </w:r>
          </w:p>
        </w:tc>
        <w:tc>
          <w:tcPr>
            <w:tcW w:w="992" w:type="dxa"/>
          </w:tcPr>
          <w:p w:rsidR="00E30917" w:rsidRPr="007E192F" w:rsidRDefault="00E30917" w:rsidP="00364D22">
            <w:pPr>
              <w:spacing w:after="0" w:line="240" w:lineRule="auto"/>
              <w:rPr>
                <w:rFonts w:ascii="Times New Roman" w:hAnsi="Times New Roman" w:cs="Times New Roman"/>
                <w:sz w:val="24"/>
                <w:szCs w:val="24"/>
              </w:rPr>
            </w:pPr>
            <w:r>
              <w:rPr>
                <w:rFonts w:ascii="Times New Roman" w:hAnsi="Times New Roman" w:cs="Times New Roman"/>
                <w:sz w:val="24"/>
                <w:szCs w:val="24"/>
              </w:rPr>
              <w:t>1988</w:t>
            </w:r>
          </w:p>
        </w:tc>
        <w:tc>
          <w:tcPr>
            <w:tcW w:w="3119" w:type="dxa"/>
          </w:tcPr>
          <w:p w:rsidR="00E30917" w:rsidRPr="007E192F" w:rsidRDefault="00E30917" w:rsidP="00364D22">
            <w:pPr>
              <w:spacing w:after="0" w:line="240" w:lineRule="auto"/>
              <w:rPr>
                <w:rFonts w:ascii="Times New Roman" w:hAnsi="Times New Roman" w:cs="Times New Roman"/>
                <w:sz w:val="24"/>
                <w:szCs w:val="24"/>
              </w:rPr>
            </w:pPr>
          </w:p>
        </w:tc>
      </w:tr>
      <w:tr w:rsidR="00E30917" w:rsidRPr="007E192F" w:rsidTr="00364D22">
        <w:trPr>
          <w:trHeight w:val="163"/>
        </w:trPr>
        <w:tc>
          <w:tcPr>
            <w:tcW w:w="969" w:type="dxa"/>
          </w:tcPr>
          <w:p w:rsidR="00E30917" w:rsidRPr="007E192F" w:rsidRDefault="00E30917" w:rsidP="00364D22">
            <w:pPr>
              <w:spacing w:after="0" w:line="240" w:lineRule="auto"/>
              <w:rPr>
                <w:rFonts w:ascii="Times New Roman" w:hAnsi="Times New Roman" w:cs="Times New Roman"/>
                <w:sz w:val="24"/>
                <w:szCs w:val="24"/>
              </w:rPr>
            </w:pPr>
          </w:p>
        </w:tc>
        <w:tc>
          <w:tcPr>
            <w:tcW w:w="3392" w:type="dxa"/>
          </w:tcPr>
          <w:p w:rsidR="00E30917" w:rsidRPr="007E192F" w:rsidRDefault="00E30917" w:rsidP="00364D22">
            <w:pPr>
              <w:spacing w:after="0" w:line="240" w:lineRule="auto"/>
              <w:rPr>
                <w:rFonts w:ascii="Times New Roman" w:hAnsi="Times New Roman" w:cs="Times New Roman"/>
                <w:sz w:val="24"/>
                <w:szCs w:val="24"/>
                <w:lang w:val="en-US"/>
              </w:rPr>
            </w:pPr>
            <w:r w:rsidRPr="007E192F">
              <w:rPr>
                <w:rFonts w:ascii="Times New Roman" w:hAnsi="Times New Roman" w:cs="Times New Roman"/>
                <w:sz w:val="24"/>
                <w:szCs w:val="24"/>
                <w:lang w:val="en-US"/>
              </w:rPr>
              <w:t>S 2 MIH UNDIP</w:t>
            </w:r>
          </w:p>
        </w:tc>
        <w:tc>
          <w:tcPr>
            <w:tcW w:w="992" w:type="dxa"/>
          </w:tcPr>
          <w:p w:rsidR="00E30917" w:rsidRPr="007E192F" w:rsidRDefault="00E30917" w:rsidP="00364D22">
            <w:pPr>
              <w:spacing w:after="0" w:line="240" w:lineRule="auto"/>
              <w:rPr>
                <w:rFonts w:ascii="Times New Roman" w:hAnsi="Times New Roman" w:cs="Times New Roman"/>
                <w:sz w:val="24"/>
                <w:szCs w:val="24"/>
              </w:rPr>
            </w:pPr>
            <w:r>
              <w:rPr>
                <w:rFonts w:ascii="Times New Roman" w:hAnsi="Times New Roman" w:cs="Times New Roman"/>
                <w:sz w:val="24"/>
                <w:szCs w:val="24"/>
              </w:rPr>
              <w:t>1997</w:t>
            </w:r>
          </w:p>
        </w:tc>
        <w:tc>
          <w:tcPr>
            <w:tcW w:w="3119" w:type="dxa"/>
          </w:tcPr>
          <w:p w:rsidR="00E30917" w:rsidRPr="007E192F" w:rsidRDefault="00E30917" w:rsidP="00364D22">
            <w:pPr>
              <w:spacing w:after="0" w:line="240" w:lineRule="auto"/>
              <w:rPr>
                <w:rFonts w:ascii="Times New Roman" w:hAnsi="Times New Roman" w:cs="Times New Roman"/>
                <w:sz w:val="24"/>
                <w:szCs w:val="24"/>
              </w:rPr>
            </w:pPr>
          </w:p>
        </w:tc>
      </w:tr>
      <w:tr w:rsidR="00E30917" w:rsidRPr="007E192F" w:rsidTr="00364D22">
        <w:tc>
          <w:tcPr>
            <w:tcW w:w="969" w:type="dxa"/>
          </w:tcPr>
          <w:p w:rsidR="00E30917" w:rsidRPr="007E192F" w:rsidRDefault="00E30917" w:rsidP="00364D22">
            <w:pPr>
              <w:spacing w:after="0" w:line="240" w:lineRule="auto"/>
              <w:rPr>
                <w:rFonts w:ascii="Times New Roman" w:hAnsi="Times New Roman" w:cs="Times New Roman"/>
                <w:sz w:val="24"/>
                <w:szCs w:val="24"/>
              </w:rPr>
            </w:pPr>
          </w:p>
        </w:tc>
        <w:tc>
          <w:tcPr>
            <w:tcW w:w="3392" w:type="dxa"/>
          </w:tcPr>
          <w:p w:rsidR="00E30917" w:rsidRPr="007E192F" w:rsidRDefault="00E30917" w:rsidP="00364D22">
            <w:pPr>
              <w:spacing w:after="0" w:line="240" w:lineRule="auto"/>
              <w:rPr>
                <w:rFonts w:ascii="Times New Roman" w:hAnsi="Times New Roman" w:cs="Times New Roman"/>
                <w:sz w:val="24"/>
                <w:szCs w:val="24"/>
                <w:lang w:val="en-US"/>
              </w:rPr>
            </w:pPr>
            <w:r w:rsidRPr="007E192F">
              <w:rPr>
                <w:rFonts w:ascii="Times New Roman" w:hAnsi="Times New Roman" w:cs="Times New Roman"/>
                <w:sz w:val="24"/>
                <w:szCs w:val="24"/>
                <w:lang w:val="en-US"/>
              </w:rPr>
              <w:t>S 3 PDIH UNDIP</w:t>
            </w:r>
          </w:p>
        </w:tc>
        <w:tc>
          <w:tcPr>
            <w:tcW w:w="992" w:type="dxa"/>
          </w:tcPr>
          <w:p w:rsidR="00E30917" w:rsidRPr="007E192F" w:rsidRDefault="00E30917" w:rsidP="00364D22">
            <w:pPr>
              <w:spacing w:after="0" w:line="240" w:lineRule="auto"/>
              <w:rPr>
                <w:rFonts w:ascii="Times New Roman" w:hAnsi="Times New Roman" w:cs="Times New Roman"/>
                <w:sz w:val="24"/>
                <w:szCs w:val="24"/>
              </w:rPr>
            </w:pPr>
            <w:r>
              <w:rPr>
                <w:rFonts w:ascii="Times New Roman" w:hAnsi="Times New Roman" w:cs="Times New Roman"/>
                <w:sz w:val="24"/>
                <w:szCs w:val="24"/>
              </w:rPr>
              <w:t>2011</w:t>
            </w:r>
          </w:p>
        </w:tc>
        <w:tc>
          <w:tcPr>
            <w:tcW w:w="3119" w:type="dxa"/>
          </w:tcPr>
          <w:p w:rsidR="00E30917" w:rsidRPr="007E192F" w:rsidRDefault="00E30917" w:rsidP="00364D22">
            <w:pPr>
              <w:spacing w:after="0" w:line="240" w:lineRule="auto"/>
              <w:rPr>
                <w:rFonts w:ascii="Times New Roman" w:hAnsi="Times New Roman" w:cs="Times New Roman"/>
                <w:sz w:val="24"/>
                <w:szCs w:val="24"/>
              </w:rPr>
            </w:pPr>
          </w:p>
        </w:tc>
      </w:tr>
    </w:tbl>
    <w:p w:rsidR="00E30917" w:rsidRDefault="00E30917" w:rsidP="00E30917">
      <w:pPr>
        <w:spacing w:after="0" w:line="240" w:lineRule="auto"/>
        <w:rPr>
          <w:rFonts w:ascii="Times New Roman" w:hAnsi="Times New Roman" w:cs="Times New Roman"/>
          <w:sz w:val="24"/>
          <w:szCs w:val="24"/>
          <w:lang w:val="en-US"/>
        </w:rPr>
      </w:pPr>
    </w:p>
    <w:p w:rsidR="00E30917" w:rsidRDefault="00E30917" w:rsidP="00E30917">
      <w:pPr>
        <w:spacing w:after="0" w:line="240" w:lineRule="auto"/>
        <w:rPr>
          <w:rFonts w:ascii="Times New Roman" w:hAnsi="Times New Roman" w:cs="Times New Roman"/>
          <w:sz w:val="24"/>
          <w:szCs w:val="24"/>
          <w:lang w:val="en-US"/>
        </w:rPr>
      </w:pPr>
    </w:p>
    <w:p w:rsidR="00E30917" w:rsidRPr="007E192F" w:rsidRDefault="00E30917" w:rsidP="00E30917">
      <w:pPr>
        <w:spacing w:after="0" w:line="240" w:lineRule="auto"/>
        <w:rPr>
          <w:rFonts w:ascii="Times New Roman" w:hAnsi="Times New Roman" w:cs="Times New Roman"/>
          <w:sz w:val="24"/>
          <w:szCs w:val="24"/>
          <w:lang w:val="en-US"/>
        </w:rPr>
      </w:pPr>
    </w:p>
    <w:p w:rsidR="00E30917" w:rsidRPr="007E192F" w:rsidRDefault="00E30917" w:rsidP="00E30917">
      <w:pPr>
        <w:numPr>
          <w:ilvl w:val="0"/>
          <w:numId w:val="44"/>
        </w:numPr>
        <w:suppressAutoHyphens/>
        <w:spacing w:after="0" w:line="240" w:lineRule="auto"/>
        <w:ind w:left="426" w:hanging="426"/>
        <w:rPr>
          <w:rFonts w:ascii="Times New Roman" w:hAnsi="Times New Roman" w:cs="Times New Roman"/>
          <w:sz w:val="24"/>
          <w:szCs w:val="24"/>
          <w:lang w:val="en-US"/>
        </w:rPr>
      </w:pPr>
      <w:r w:rsidRPr="007E192F">
        <w:rPr>
          <w:rFonts w:ascii="Times New Roman" w:hAnsi="Times New Roman" w:cs="Times New Roman"/>
          <w:sz w:val="24"/>
          <w:szCs w:val="24"/>
        </w:rPr>
        <w:t>Riwayat Pekerjaan:</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417"/>
        <w:gridCol w:w="1571"/>
        <w:gridCol w:w="1275"/>
      </w:tblGrid>
      <w:tr w:rsidR="00E30917" w:rsidRPr="007E192F" w:rsidTr="00364D22">
        <w:tc>
          <w:tcPr>
            <w:tcW w:w="675" w:type="dxa"/>
          </w:tcPr>
          <w:p w:rsidR="00E30917" w:rsidRPr="007E192F" w:rsidRDefault="00E30917" w:rsidP="00364D22">
            <w:pPr>
              <w:spacing w:after="0" w:line="240" w:lineRule="auto"/>
              <w:rPr>
                <w:rFonts w:ascii="Times New Roman" w:hAnsi="Times New Roman" w:cs="Times New Roman"/>
                <w:sz w:val="24"/>
                <w:szCs w:val="24"/>
                <w:lang w:val="en-US"/>
              </w:rPr>
            </w:pPr>
            <w:r w:rsidRPr="007E192F">
              <w:rPr>
                <w:rFonts w:ascii="Times New Roman" w:hAnsi="Times New Roman" w:cs="Times New Roman"/>
                <w:sz w:val="24"/>
                <w:szCs w:val="24"/>
                <w:lang w:val="en-US"/>
              </w:rPr>
              <w:t>No</w:t>
            </w:r>
          </w:p>
        </w:tc>
        <w:tc>
          <w:tcPr>
            <w:tcW w:w="4417" w:type="dxa"/>
          </w:tcPr>
          <w:p w:rsidR="00E30917" w:rsidRPr="007E192F" w:rsidRDefault="00E30917" w:rsidP="00364D22">
            <w:pPr>
              <w:spacing w:after="0" w:line="240" w:lineRule="auto"/>
              <w:rPr>
                <w:rFonts w:ascii="Times New Roman" w:hAnsi="Times New Roman" w:cs="Times New Roman"/>
                <w:sz w:val="24"/>
                <w:szCs w:val="24"/>
                <w:lang w:val="en-US"/>
              </w:rPr>
            </w:pPr>
            <w:r w:rsidRPr="007E192F">
              <w:rPr>
                <w:rFonts w:ascii="Times New Roman" w:hAnsi="Times New Roman" w:cs="Times New Roman"/>
                <w:sz w:val="24"/>
                <w:szCs w:val="24"/>
                <w:lang w:val="en-US"/>
              </w:rPr>
              <w:t>STATUS</w:t>
            </w:r>
          </w:p>
        </w:tc>
        <w:tc>
          <w:tcPr>
            <w:tcW w:w="1571" w:type="dxa"/>
          </w:tcPr>
          <w:p w:rsidR="00E30917" w:rsidRPr="007E192F" w:rsidRDefault="00E30917" w:rsidP="00364D22">
            <w:pPr>
              <w:spacing w:after="0" w:line="240" w:lineRule="auto"/>
              <w:rPr>
                <w:rFonts w:ascii="Times New Roman" w:hAnsi="Times New Roman" w:cs="Times New Roman"/>
                <w:sz w:val="24"/>
                <w:szCs w:val="24"/>
                <w:lang w:val="en-US"/>
              </w:rPr>
            </w:pPr>
            <w:r w:rsidRPr="007E192F">
              <w:rPr>
                <w:rFonts w:ascii="Times New Roman" w:hAnsi="Times New Roman" w:cs="Times New Roman"/>
                <w:sz w:val="24"/>
                <w:szCs w:val="24"/>
                <w:lang w:val="en-US"/>
              </w:rPr>
              <w:t>LEMBAGA</w:t>
            </w:r>
          </w:p>
        </w:tc>
        <w:tc>
          <w:tcPr>
            <w:tcW w:w="1275" w:type="dxa"/>
          </w:tcPr>
          <w:p w:rsidR="00E30917" w:rsidRPr="007E192F" w:rsidRDefault="00E30917" w:rsidP="00364D22">
            <w:pPr>
              <w:spacing w:after="0" w:line="240" w:lineRule="auto"/>
              <w:rPr>
                <w:rFonts w:ascii="Times New Roman" w:hAnsi="Times New Roman" w:cs="Times New Roman"/>
                <w:sz w:val="24"/>
                <w:szCs w:val="24"/>
                <w:lang w:val="en-US"/>
              </w:rPr>
            </w:pPr>
            <w:r w:rsidRPr="007E192F">
              <w:rPr>
                <w:rFonts w:ascii="Times New Roman" w:hAnsi="Times New Roman" w:cs="Times New Roman"/>
                <w:sz w:val="24"/>
                <w:szCs w:val="24"/>
                <w:lang w:val="en-US"/>
              </w:rPr>
              <w:t>TAHUN</w:t>
            </w:r>
          </w:p>
        </w:tc>
      </w:tr>
      <w:tr w:rsidR="00E30917" w:rsidRPr="007E192F" w:rsidTr="00364D22">
        <w:trPr>
          <w:trHeight w:val="287"/>
        </w:trPr>
        <w:tc>
          <w:tcPr>
            <w:tcW w:w="675" w:type="dxa"/>
          </w:tcPr>
          <w:p w:rsidR="00E30917" w:rsidRPr="007E192F" w:rsidRDefault="00E30917" w:rsidP="00364D22">
            <w:pPr>
              <w:spacing w:line="240" w:lineRule="auto"/>
              <w:rPr>
                <w:rFonts w:ascii="Times New Roman" w:hAnsi="Times New Roman" w:cs="Times New Roman"/>
                <w:sz w:val="24"/>
                <w:szCs w:val="24"/>
                <w:lang w:val="en-US"/>
              </w:rPr>
            </w:pPr>
            <w:r w:rsidRPr="007E192F">
              <w:rPr>
                <w:rFonts w:ascii="Times New Roman" w:hAnsi="Times New Roman" w:cs="Times New Roman"/>
                <w:sz w:val="24"/>
                <w:szCs w:val="24"/>
                <w:lang w:val="en-US"/>
              </w:rPr>
              <w:t>1</w:t>
            </w:r>
          </w:p>
        </w:tc>
        <w:tc>
          <w:tcPr>
            <w:tcW w:w="4417" w:type="dxa"/>
          </w:tcPr>
          <w:p w:rsidR="00E30917" w:rsidRPr="007E192F" w:rsidRDefault="00E30917" w:rsidP="00364D22">
            <w:pPr>
              <w:spacing w:after="0" w:line="240" w:lineRule="auto"/>
              <w:contextualSpacing/>
              <w:rPr>
                <w:rFonts w:ascii="Times New Roman" w:hAnsi="Times New Roman" w:cs="Times New Roman"/>
                <w:sz w:val="24"/>
                <w:szCs w:val="24"/>
              </w:rPr>
            </w:pPr>
            <w:r w:rsidRPr="007E192F">
              <w:rPr>
                <w:rFonts w:ascii="Times New Roman" w:hAnsi="Times New Roman" w:cs="Times New Roman"/>
                <w:sz w:val="24"/>
                <w:szCs w:val="24"/>
              </w:rPr>
              <w:t>Dosen Fakultas Hukum Undip</w:t>
            </w:r>
          </w:p>
        </w:tc>
        <w:tc>
          <w:tcPr>
            <w:tcW w:w="1571" w:type="dxa"/>
          </w:tcPr>
          <w:p w:rsidR="00E30917" w:rsidRPr="007E192F" w:rsidRDefault="00E30917" w:rsidP="00364D22">
            <w:pPr>
              <w:spacing w:line="240" w:lineRule="auto"/>
              <w:rPr>
                <w:rFonts w:ascii="Times New Roman" w:hAnsi="Times New Roman" w:cs="Times New Roman"/>
                <w:sz w:val="24"/>
                <w:szCs w:val="24"/>
                <w:lang w:val="en-US"/>
              </w:rPr>
            </w:pPr>
            <w:r w:rsidRPr="007E192F">
              <w:rPr>
                <w:rFonts w:ascii="Times New Roman" w:hAnsi="Times New Roman" w:cs="Times New Roman"/>
                <w:sz w:val="24"/>
                <w:szCs w:val="24"/>
                <w:lang w:val="en-US"/>
              </w:rPr>
              <w:t>FH UNDIP</w:t>
            </w:r>
          </w:p>
        </w:tc>
        <w:tc>
          <w:tcPr>
            <w:tcW w:w="1275" w:type="dxa"/>
          </w:tcPr>
          <w:p w:rsidR="00E30917" w:rsidRPr="00AF39E8" w:rsidRDefault="00E30917" w:rsidP="00364D22">
            <w:pPr>
              <w:spacing w:after="0" w:line="240" w:lineRule="auto"/>
              <w:rPr>
                <w:rFonts w:ascii="Times New Roman" w:hAnsi="Times New Roman" w:cs="Times New Roman"/>
                <w:sz w:val="24"/>
                <w:szCs w:val="24"/>
              </w:rPr>
            </w:pPr>
            <w:r w:rsidRPr="007E192F">
              <w:rPr>
                <w:rFonts w:ascii="Times New Roman" w:hAnsi="Times New Roman" w:cs="Times New Roman"/>
                <w:sz w:val="24"/>
                <w:szCs w:val="24"/>
                <w:lang w:val="en-US"/>
              </w:rPr>
              <w:t>199</w:t>
            </w:r>
            <w:r>
              <w:rPr>
                <w:rFonts w:ascii="Times New Roman" w:hAnsi="Times New Roman" w:cs="Times New Roman"/>
                <w:sz w:val="24"/>
                <w:szCs w:val="24"/>
              </w:rPr>
              <w:t>0</w:t>
            </w:r>
          </w:p>
        </w:tc>
      </w:tr>
      <w:tr w:rsidR="00E30917" w:rsidRPr="007E192F" w:rsidTr="00364D22">
        <w:trPr>
          <w:trHeight w:val="393"/>
        </w:trPr>
        <w:tc>
          <w:tcPr>
            <w:tcW w:w="675" w:type="dxa"/>
          </w:tcPr>
          <w:p w:rsidR="00E30917" w:rsidRPr="007E192F" w:rsidRDefault="00E30917" w:rsidP="00364D22">
            <w:pPr>
              <w:spacing w:after="0" w:line="240" w:lineRule="auto"/>
              <w:rPr>
                <w:rFonts w:ascii="Times New Roman" w:hAnsi="Times New Roman" w:cs="Times New Roman"/>
                <w:sz w:val="24"/>
                <w:szCs w:val="24"/>
                <w:lang w:val="en-US"/>
              </w:rPr>
            </w:pPr>
            <w:r w:rsidRPr="007E192F">
              <w:rPr>
                <w:rFonts w:ascii="Times New Roman" w:hAnsi="Times New Roman" w:cs="Times New Roman"/>
                <w:sz w:val="24"/>
                <w:szCs w:val="24"/>
                <w:lang w:val="en-US"/>
              </w:rPr>
              <w:t>2</w:t>
            </w:r>
          </w:p>
        </w:tc>
        <w:tc>
          <w:tcPr>
            <w:tcW w:w="4417" w:type="dxa"/>
          </w:tcPr>
          <w:p w:rsidR="00E30917" w:rsidRPr="007E192F" w:rsidRDefault="00E30917" w:rsidP="00364D22">
            <w:pPr>
              <w:spacing w:after="0" w:line="240" w:lineRule="auto"/>
              <w:contextualSpacing/>
              <w:rPr>
                <w:rFonts w:ascii="Times New Roman" w:hAnsi="Times New Roman" w:cs="Times New Roman"/>
                <w:sz w:val="24"/>
                <w:szCs w:val="24"/>
              </w:rPr>
            </w:pPr>
            <w:r w:rsidRPr="007E192F">
              <w:rPr>
                <w:rFonts w:ascii="Times New Roman" w:hAnsi="Times New Roman" w:cs="Times New Roman"/>
                <w:sz w:val="24"/>
                <w:szCs w:val="24"/>
              </w:rPr>
              <w:t>Dosen Magister Ilmu Hukum Undip</w:t>
            </w:r>
          </w:p>
        </w:tc>
        <w:tc>
          <w:tcPr>
            <w:tcW w:w="1571" w:type="dxa"/>
          </w:tcPr>
          <w:p w:rsidR="00E30917" w:rsidRPr="007E192F" w:rsidRDefault="00E30917" w:rsidP="00364D22">
            <w:pPr>
              <w:spacing w:after="0" w:line="240" w:lineRule="auto"/>
              <w:rPr>
                <w:rFonts w:ascii="Times New Roman" w:hAnsi="Times New Roman" w:cs="Times New Roman"/>
                <w:sz w:val="24"/>
                <w:szCs w:val="24"/>
                <w:lang w:val="en-US"/>
              </w:rPr>
            </w:pPr>
            <w:r w:rsidRPr="007E192F">
              <w:rPr>
                <w:rFonts w:ascii="Times New Roman" w:hAnsi="Times New Roman" w:cs="Times New Roman"/>
                <w:sz w:val="24"/>
                <w:szCs w:val="24"/>
                <w:lang w:val="en-US"/>
              </w:rPr>
              <w:t>FH UNDIP</w:t>
            </w:r>
          </w:p>
        </w:tc>
        <w:tc>
          <w:tcPr>
            <w:tcW w:w="1275" w:type="dxa"/>
          </w:tcPr>
          <w:p w:rsidR="00E30917" w:rsidRPr="007E192F" w:rsidRDefault="00E30917" w:rsidP="00364D22">
            <w:pPr>
              <w:spacing w:after="0" w:line="240" w:lineRule="auto"/>
              <w:rPr>
                <w:rFonts w:ascii="Times New Roman" w:hAnsi="Times New Roman" w:cs="Times New Roman"/>
                <w:sz w:val="24"/>
                <w:szCs w:val="24"/>
                <w:lang w:val="en-US"/>
              </w:rPr>
            </w:pPr>
          </w:p>
        </w:tc>
      </w:tr>
      <w:tr w:rsidR="00E30917" w:rsidRPr="007E192F" w:rsidTr="00364D22">
        <w:trPr>
          <w:trHeight w:val="285"/>
        </w:trPr>
        <w:tc>
          <w:tcPr>
            <w:tcW w:w="675" w:type="dxa"/>
          </w:tcPr>
          <w:p w:rsidR="00E30917" w:rsidRPr="007E192F" w:rsidRDefault="00E30917" w:rsidP="00364D22">
            <w:pPr>
              <w:spacing w:line="240" w:lineRule="auto"/>
              <w:rPr>
                <w:rFonts w:ascii="Times New Roman" w:hAnsi="Times New Roman" w:cs="Times New Roman"/>
                <w:sz w:val="24"/>
                <w:szCs w:val="24"/>
                <w:lang w:val="en-US"/>
              </w:rPr>
            </w:pPr>
            <w:r w:rsidRPr="007E192F">
              <w:rPr>
                <w:rFonts w:ascii="Times New Roman" w:hAnsi="Times New Roman" w:cs="Times New Roman"/>
                <w:sz w:val="24"/>
                <w:szCs w:val="24"/>
                <w:lang w:val="en-US"/>
              </w:rPr>
              <w:t>3</w:t>
            </w:r>
          </w:p>
        </w:tc>
        <w:tc>
          <w:tcPr>
            <w:tcW w:w="4417" w:type="dxa"/>
          </w:tcPr>
          <w:p w:rsidR="00E30917" w:rsidRPr="007E192F" w:rsidRDefault="00E30917" w:rsidP="00364D22">
            <w:pPr>
              <w:spacing w:after="0" w:line="240" w:lineRule="auto"/>
              <w:contextualSpacing/>
              <w:rPr>
                <w:rFonts w:ascii="Times New Roman" w:hAnsi="Times New Roman" w:cs="Times New Roman"/>
                <w:sz w:val="24"/>
                <w:szCs w:val="24"/>
              </w:rPr>
            </w:pPr>
            <w:r w:rsidRPr="007E192F">
              <w:rPr>
                <w:rFonts w:ascii="Times New Roman" w:hAnsi="Times New Roman" w:cs="Times New Roman"/>
                <w:sz w:val="24"/>
                <w:szCs w:val="24"/>
              </w:rPr>
              <w:t>Dosen Magister Akutansi Undip</w:t>
            </w:r>
          </w:p>
        </w:tc>
        <w:tc>
          <w:tcPr>
            <w:tcW w:w="1571" w:type="dxa"/>
          </w:tcPr>
          <w:p w:rsidR="00E30917" w:rsidRPr="007E192F" w:rsidRDefault="00E30917" w:rsidP="00364D22">
            <w:pPr>
              <w:spacing w:line="240" w:lineRule="auto"/>
              <w:rPr>
                <w:rFonts w:ascii="Times New Roman" w:hAnsi="Times New Roman" w:cs="Times New Roman"/>
                <w:sz w:val="24"/>
                <w:szCs w:val="24"/>
                <w:lang w:val="en-US"/>
              </w:rPr>
            </w:pPr>
            <w:r w:rsidRPr="007E192F">
              <w:rPr>
                <w:rFonts w:ascii="Times New Roman" w:hAnsi="Times New Roman" w:cs="Times New Roman"/>
                <w:sz w:val="24"/>
                <w:szCs w:val="24"/>
                <w:lang w:val="en-US"/>
              </w:rPr>
              <w:t>FEBM UNDIP</w:t>
            </w:r>
          </w:p>
        </w:tc>
        <w:tc>
          <w:tcPr>
            <w:tcW w:w="1275" w:type="dxa"/>
          </w:tcPr>
          <w:p w:rsidR="00E30917" w:rsidRPr="007E192F" w:rsidRDefault="00E30917" w:rsidP="00364D22">
            <w:pPr>
              <w:spacing w:after="0" w:line="240" w:lineRule="auto"/>
              <w:rPr>
                <w:rFonts w:ascii="Times New Roman" w:hAnsi="Times New Roman" w:cs="Times New Roman"/>
                <w:sz w:val="24"/>
                <w:szCs w:val="24"/>
                <w:lang w:val="en-US"/>
              </w:rPr>
            </w:pPr>
          </w:p>
        </w:tc>
      </w:tr>
      <w:tr w:rsidR="00E30917" w:rsidRPr="007E192F" w:rsidTr="00364D22">
        <w:trPr>
          <w:trHeight w:val="377"/>
        </w:trPr>
        <w:tc>
          <w:tcPr>
            <w:tcW w:w="675" w:type="dxa"/>
          </w:tcPr>
          <w:p w:rsidR="00E30917" w:rsidRPr="007E192F" w:rsidRDefault="00E30917" w:rsidP="00364D22">
            <w:pPr>
              <w:spacing w:after="0" w:line="240" w:lineRule="auto"/>
              <w:rPr>
                <w:rFonts w:ascii="Times New Roman" w:hAnsi="Times New Roman" w:cs="Times New Roman"/>
                <w:sz w:val="24"/>
                <w:szCs w:val="24"/>
                <w:lang w:val="en-US"/>
              </w:rPr>
            </w:pPr>
            <w:r w:rsidRPr="007E192F">
              <w:rPr>
                <w:rFonts w:ascii="Times New Roman" w:hAnsi="Times New Roman" w:cs="Times New Roman"/>
                <w:sz w:val="24"/>
                <w:szCs w:val="24"/>
                <w:lang w:val="en-US"/>
              </w:rPr>
              <w:t>4</w:t>
            </w:r>
          </w:p>
        </w:tc>
        <w:tc>
          <w:tcPr>
            <w:tcW w:w="4417" w:type="dxa"/>
          </w:tcPr>
          <w:p w:rsidR="00E30917" w:rsidRPr="007E192F" w:rsidRDefault="00E30917" w:rsidP="00364D22">
            <w:pPr>
              <w:spacing w:after="0" w:line="240" w:lineRule="auto"/>
              <w:contextualSpacing/>
              <w:rPr>
                <w:rFonts w:ascii="Times New Roman" w:hAnsi="Times New Roman" w:cs="Times New Roman"/>
                <w:sz w:val="24"/>
                <w:szCs w:val="24"/>
              </w:rPr>
            </w:pPr>
            <w:r w:rsidRPr="007E192F">
              <w:rPr>
                <w:rFonts w:ascii="Times New Roman" w:hAnsi="Times New Roman" w:cs="Times New Roman"/>
                <w:sz w:val="24"/>
                <w:szCs w:val="24"/>
              </w:rPr>
              <w:t>Dosen Akademi Kepolisian</w:t>
            </w:r>
          </w:p>
        </w:tc>
        <w:tc>
          <w:tcPr>
            <w:tcW w:w="1571" w:type="dxa"/>
          </w:tcPr>
          <w:p w:rsidR="00E30917" w:rsidRPr="007E192F" w:rsidRDefault="00E30917" w:rsidP="00364D22">
            <w:pPr>
              <w:spacing w:after="0" w:line="240" w:lineRule="auto"/>
              <w:rPr>
                <w:rFonts w:ascii="Times New Roman" w:hAnsi="Times New Roman" w:cs="Times New Roman"/>
                <w:sz w:val="24"/>
                <w:szCs w:val="24"/>
                <w:lang w:val="en-US"/>
              </w:rPr>
            </w:pPr>
            <w:r w:rsidRPr="007E192F">
              <w:rPr>
                <w:rFonts w:ascii="Times New Roman" w:hAnsi="Times New Roman" w:cs="Times New Roman"/>
                <w:sz w:val="24"/>
                <w:szCs w:val="24"/>
                <w:lang w:val="en-US"/>
              </w:rPr>
              <w:t>AKPOL</w:t>
            </w:r>
          </w:p>
        </w:tc>
        <w:tc>
          <w:tcPr>
            <w:tcW w:w="1275" w:type="dxa"/>
          </w:tcPr>
          <w:p w:rsidR="00E30917" w:rsidRPr="007E192F" w:rsidRDefault="00E30917" w:rsidP="00364D22">
            <w:pPr>
              <w:spacing w:after="0" w:line="240" w:lineRule="auto"/>
              <w:rPr>
                <w:rFonts w:ascii="Times New Roman" w:hAnsi="Times New Roman" w:cs="Times New Roman"/>
                <w:sz w:val="24"/>
                <w:szCs w:val="24"/>
                <w:lang w:val="en-US"/>
              </w:rPr>
            </w:pPr>
          </w:p>
        </w:tc>
      </w:tr>
      <w:tr w:rsidR="00E30917" w:rsidRPr="007E192F" w:rsidTr="00364D22">
        <w:trPr>
          <w:trHeight w:val="371"/>
        </w:trPr>
        <w:tc>
          <w:tcPr>
            <w:tcW w:w="675" w:type="dxa"/>
          </w:tcPr>
          <w:p w:rsidR="00E30917" w:rsidRPr="007E192F" w:rsidRDefault="00E30917" w:rsidP="00364D22">
            <w:pPr>
              <w:spacing w:after="0" w:line="240" w:lineRule="auto"/>
              <w:rPr>
                <w:rFonts w:ascii="Times New Roman" w:hAnsi="Times New Roman" w:cs="Times New Roman"/>
                <w:sz w:val="24"/>
                <w:szCs w:val="24"/>
                <w:lang w:val="en-US"/>
              </w:rPr>
            </w:pPr>
            <w:r w:rsidRPr="007E192F">
              <w:rPr>
                <w:rFonts w:ascii="Times New Roman" w:hAnsi="Times New Roman" w:cs="Times New Roman"/>
                <w:sz w:val="24"/>
                <w:szCs w:val="24"/>
                <w:lang w:val="en-US"/>
              </w:rPr>
              <w:t>5</w:t>
            </w:r>
          </w:p>
        </w:tc>
        <w:tc>
          <w:tcPr>
            <w:tcW w:w="4417" w:type="dxa"/>
          </w:tcPr>
          <w:p w:rsidR="00E30917" w:rsidRPr="007E192F" w:rsidRDefault="00E30917" w:rsidP="00364D22">
            <w:pPr>
              <w:spacing w:after="0" w:line="240" w:lineRule="auto"/>
              <w:contextualSpacing/>
              <w:rPr>
                <w:rFonts w:ascii="Times New Roman" w:hAnsi="Times New Roman" w:cs="Times New Roman"/>
                <w:sz w:val="24"/>
                <w:szCs w:val="24"/>
              </w:rPr>
            </w:pPr>
            <w:r w:rsidRPr="007E192F">
              <w:rPr>
                <w:rFonts w:ascii="Times New Roman" w:hAnsi="Times New Roman" w:cs="Times New Roman"/>
                <w:sz w:val="24"/>
                <w:szCs w:val="24"/>
              </w:rPr>
              <w:t>Dosen Fakultas Hukum Universitas Semarang</w:t>
            </w:r>
          </w:p>
        </w:tc>
        <w:tc>
          <w:tcPr>
            <w:tcW w:w="1571" w:type="dxa"/>
          </w:tcPr>
          <w:p w:rsidR="00E30917" w:rsidRPr="007E192F" w:rsidRDefault="00E30917" w:rsidP="00364D22">
            <w:pPr>
              <w:spacing w:after="0" w:line="240" w:lineRule="auto"/>
              <w:rPr>
                <w:rFonts w:ascii="Times New Roman" w:hAnsi="Times New Roman" w:cs="Times New Roman"/>
                <w:sz w:val="24"/>
                <w:szCs w:val="24"/>
                <w:lang w:val="en-US"/>
              </w:rPr>
            </w:pPr>
            <w:r w:rsidRPr="007E192F">
              <w:rPr>
                <w:rFonts w:ascii="Times New Roman" w:hAnsi="Times New Roman" w:cs="Times New Roman"/>
                <w:sz w:val="24"/>
                <w:szCs w:val="24"/>
                <w:lang w:val="en-US"/>
              </w:rPr>
              <w:t>FH USM</w:t>
            </w:r>
          </w:p>
        </w:tc>
        <w:tc>
          <w:tcPr>
            <w:tcW w:w="1275" w:type="dxa"/>
          </w:tcPr>
          <w:p w:rsidR="00E30917" w:rsidRPr="007E192F" w:rsidRDefault="00E30917" w:rsidP="00364D22">
            <w:pPr>
              <w:spacing w:after="0" w:line="240" w:lineRule="auto"/>
              <w:rPr>
                <w:rFonts w:ascii="Times New Roman" w:hAnsi="Times New Roman" w:cs="Times New Roman"/>
                <w:sz w:val="24"/>
                <w:szCs w:val="24"/>
                <w:lang w:val="en-US"/>
              </w:rPr>
            </w:pPr>
          </w:p>
        </w:tc>
      </w:tr>
      <w:tr w:rsidR="00E30917" w:rsidRPr="007E192F" w:rsidTr="00364D22">
        <w:trPr>
          <w:trHeight w:val="477"/>
        </w:trPr>
        <w:tc>
          <w:tcPr>
            <w:tcW w:w="675" w:type="dxa"/>
          </w:tcPr>
          <w:p w:rsidR="00E30917" w:rsidRPr="007E192F" w:rsidRDefault="00E30917" w:rsidP="00364D22">
            <w:pPr>
              <w:spacing w:after="0" w:line="240" w:lineRule="auto"/>
              <w:rPr>
                <w:rFonts w:ascii="Times New Roman" w:hAnsi="Times New Roman" w:cs="Times New Roman"/>
                <w:sz w:val="24"/>
                <w:szCs w:val="24"/>
                <w:lang w:val="en-US"/>
              </w:rPr>
            </w:pPr>
            <w:r w:rsidRPr="007E192F">
              <w:rPr>
                <w:rFonts w:ascii="Times New Roman" w:hAnsi="Times New Roman" w:cs="Times New Roman"/>
                <w:sz w:val="24"/>
                <w:szCs w:val="24"/>
                <w:lang w:val="en-US"/>
              </w:rPr>
              <w:t>6</w:t>
            </w:r>
          </w:p>
        </w:tc>
        <w:tc>
          <w:tcPr>
            <w:tcW w:w="4417" w:type="dxa"/>
          </w:tcPr>
          <w:p w:rsidR="00E30917" w:rsidRPr="007E192F" w:rsidRDefault="00E30917" w:rsidP="00364D22">
            <w:pPr>
              <w:spacing w:after="0" w:line="240" w:lineRule="auto"/>
              <w:contextualSpacing/>
              <w:rPr>
                <w:rFonts w:ascii="Times New Roman" w:hAnsi="Times New Roman" w:cs="Times New Roman"/>
                <w:sz w:val="24"/>
                <w:szCs w:val="24"/>
              </w:rPr>
            </w:pPr>
            <w:r w:rsidRPr="007E192F">
              <w:rPr>
                <w:rFonts w:ascii="Times New Roman" w:hAnsi="Times New Roman" w:cs="Times New Roman"/>
                <w:sz w:val="24"/>
                <w:szCs w:val="24"/>
              </w:rPr>
              <w:t xml:space="preserve">Dosen Magister Ilmu Hukum Universitas Semarang </w:t>
            </w:r>
          </w:p>
        </w:tc>
        <w:tc>
          <w:tcPr>
            <w:tcW w:w="1571" w:type="dxa"/>
          </w:tcPr>
          <w:p w:rsidR="00E30917" w:rsidRPr="007E192F" w:rsidRDefault="00E30917" w:rsidP="00364D22">
            <w:pPr>
              <w:spacing w:after="0" w:line="240" w:lineRule="auto"/>
              <w:rPr>
                <w:rFonts w:ascii="Times New Roman" w:hAnsi="Times New Roman" w:cs="Times New Roman"/>
                <w:sz w:val="24"/>
                <w:szCs w:val="24"/>
                <w:lang w:val="en-US"/>
              </w:rPr>
            </w:pPr>
            <w:r w:rsidRPr="007E192F">
              <w:rPr>
                <w:rFonts w:ascii="Times New Roman" w:hAnsi="Times New Roman" w:cs="Times New Roman"/>
                <w:sz w:val="24"/>
                <w:szCs w:val="24"/>
                <w:lang w:val="en-US"/>
              </w:rPr>
              <w:t>FH USM</w:t>
            </w:r>
          </w:p>
        </w:tc>
        <w:tc>
          <w:tcPr>
            <w:tcW w:w="1275" w:type="dxa"/>
          </w:tcPr>
          <w:p w:rsidR="00E30917" w:rsidRPr="007E192F" w:rsidRDefault="00E30917" w:rsidP="00364D22">
            <w:pPr>
              <w:spacing w:after="0" w:line="240" w:lineRule="auto"/>
              <w:rPr>
                <w:rFonts w:ascii="Times New Roman" w:hAnsi="Times New Roman" w:cs="Times New Roman"/>
                <w:sz w:val="24"/>
                <w:szCs w:val="24"/>
                <w:lang w:val="en-US"/>
              </w:rPr>
            </w:pPr>
          </w:p>
        </w:tc>
      </w:tr>
      <w:tr w:rsidR="00E30917" w:rsidRPr="007E192F" w:rsidTr="00364D22">
        <w:trPr>
          <w:trHeight w:val="368"/>
        </w:trPr>
        <w:tc>
          <w:tcPr>
            <w:tcW w:w="675" w:type="dxa"/>
          </w:tcPr>
          <w:p w:rsidR="00E30917" w:rsidRPr="007E192F" w:rsidRDefault="00E30917" w:rsidP="00364D22">
            <w:pPr>
              <w:spacing w:after="0" w:line="240" w:lineRule="auto"/>
              <w:rPr>
                <w:rFonts w:ascii="Times New Roman" w:hAnsi="Times New Roman" w:cs="Times New Roman"/>
                <w:sz w:val="24"/>
                <w:szCs w:val="24"/>
                <w:lang w:val="en-US"/>
              </w:rPr>
            </w:pPr>
            <w:r w:rsidRPr="007E192F">
              <w:rPr>
                <w:rFonts w:ascii="Times New Roman" w:hAnsi="Times New Roman" w:cs="Times New Roman"/>
                <w:sz w:val="24"/>
                <w:szCs w:val="24"/>
                <w:lang w:val="en-US"/>
              </w:rPr>
              <w:t>7</w:t>
            </w:r>
          </w:p>
        </w:tc>
        <w:tc>
          <w:tcPr>
            <w:tcW w:w="4417" w:type="dxa"/>
          </w:tcPr>
          <w:p w:rsidR="00E30917" w:rsidRPr="007E192F" w:rsidRDefault="00E30917" w:rsidP="00364D22">
            <w:pPr>
              <w:spacing w:after="0" w:line="240" w:lineRule="auto"/>
              <w:contextualSpacing/>
              <w:rPr>
                <w:rFonts w:ascii="Times New Roman" w:hAnsi="Times New Roman" w:cs="Times New Roman"/>
                <w:sz w:val="24"/>
                <w:szCs w:val="24"/>
              </w:rPr>
            </w:pPr>
            <w:r w:rsidRPr="007E192F">
              <w:rPr>
                <w:rFonts w:ascii="Times New Roman" w:hAnsi="Times New Roman" w:cs="Times New Roman"/>
                <w:sz w:val="24"/>
                <w:szCs w:val="24"/>
              </w:rPr>
              <w:t>Advokat dan Konsultan Hukum</w:t>
            </w:r>
          </w:p>
        </w:tc>
        <w:tc>
          <w:tcPr>
            <w:tcW w:w="1571" w:type="dxa"/>
          </w:tcPr>
          <w:p w:rsidR="00E30917" w:rsidRPr="007E192F" w:rsidRDefault="00E30917" w:rsidP="00364D22">
            <w:pPr>
              <w:spacing w:after="0" w:line="240" w:lineRule="auto"/>
              <w:rPr>
                <w:rFonts w:ascii="Times New Roman" w:hAnsi="Times New Roman" w:cs="Times New Roman"/>
                <w:sz w:val="24"/>
                <w:szCs w:val="24"/>
                <w:lang w:val="en-US"/>
              </w:rPr>
            </w:pPr>
          </w:p>
        </w:tc>
        <w:tc>
          <w:tcPr>
            <w:tcW w:w="1275" w:type="dxa"/>
          </w:tcPr>
          <w:p w:rsidR="00E30917" w:rsidRPr="007E192F" w:rsidRDefault="00E30917" w:rsidP="00364D22">
            <w:pPr>
              <w:spacing w:after="0" w:line="240" w:lineRule="auto"/>
              <w:rPr>
                <w:rFonts w:ascii="Times New Roman" w:hAnsi="Times New Roman" w:cs="Times New Roman"/>
                <w:sz w:val="24"/>
                <w:szCs w:val="24"/>
                <w:lang w:val="en-US"/>
              </w:rPr>
            </w:pPr>
          </w:p>
        </w:tc>
      </w:tr>
      <w:tr w:rsidR="00E30917" w:rsidRPr="007E192F" w:rsidTr="00364D22">
        <w:trPr>
          <w:trHeight w:val="368"/>
        </w:trPr>
        <w:tc>
          <w:tcPr>
            <w:tcW w:w="675" w:type="dxa"/>
          </w:tcPr>
          <w:p w:rsidR="00E30917" w:rsidRPr="004829E1" w:rsidRDefault="00E30917" w:rsidP="00364D22">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4417" w:type="dxa"/>
          </w:tcPr>
          <w:p w:rsidR="00E30917" w:rsidRPr="004829E1" w:rsidRDefault="00E30917" w:rsidP="00364D2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Ketua Badan Konsultasi Hukum Fakultas Hukum Undip</w:t>
            </w:r>
          </w:p>
        </w:tc>
        <w:tc>
          <w:tcPr>
            <w:tcW w:w="1571" w:type="dxa"/>
          </w:tcPr>
          <w:p w:rsidR="00E30917" w:rsidRPr="004829E1" w:rsidRDefault="00E30917" w:rsidP="00364D22">
            <w:pPr>
              <w:spacing w:after="0" w:line="240" w:lineRule="auto"/>
              <w:rPr>
                <w:rFonts w:ascii="Times New Roman" w:hAnsi="Times New Roman" w:cs="Times New Roman"/>
                <w:sz w:val="24"/>
                <w:szCs w:val="24"/>
              </w:rPr>
            </w:pPr>
            <w:r>
              <w:rPr>
                <w:rFonts w:ascii="Times New Roman" w:hAnsi="Times New Roman" w:cs="Times New Roman"/>
                <w:sz w:val="24"/>
                <w:szCs w:val="24"/>
              </w:rPr>
              <w:t>FH Undip</w:t>
            </w:r>
          </w:p>
        </w:tc>
        <w:tc>
          <w:tcPr>
            <w:tcW w:w="1275" w:type="dxa"/>
          </w:tcPr>
          <w:p w:rsidR="00E30917" w:rsidRPr="004829E1" w:rsidRDefault="00E30917" w:rsidP="00364D22">
            <w:pPr>
              <w:spacing w:after="0" w:line="240" w:lineRule="auto"/>
              <w:rPr>
                <w:rFonts w:ascii="Times New Roman" w:hAnsi="Times New Roman" w:cs="Times New Roman"/>
                <w:sz w:val="24"/>
                <w:szCs w:val="24"/>
              </w:rPr>
            </w:pPr>
            <w:r>
              <w:rPr>
                <w:rFonts w:ascii="Times New Roman" w:hAnsi="Times New Roman" w:cs="Times New Roman"/>
                <w:sz w:val="24"/>
                <w:szCs w:val="24"/>
              </w:rPr>
              <w:t>2000 sd 2007</w:t>
            </w:r>
          </w:p>
        </w:tc>
      </w:tr>
      <w:tr w:rsidR="00E30917" w:rsidRPr="007E192F" w:rsidTr="00364D22">
        <w:trPr>
          <w:trHeight w:val="597"/>
        </w:trPr>
        <w:tc>
          <w:tcPr>
            <w:tcW w:w="675" w:type="dxa"/>
          </w:tcPr>
          <w:p w:rsidR="00E30917" w:rsidRPr="007E192F" w:rsidRDefault="00E30917" w:rsidP="00364D22">
            <w:pPr>
              <w:spacing w:after="0" w:line="240" w:lineRule="auto"/>
              <w:rPr>
                <w:rFonts w:ascii="Times New Roman" w:hAnsi="Times New Roman" w:cs="Times New Roman"/>
                <w:sz w:val="24"/>
                <w:szCs w:val="24"/>
                <w:lang w:val="en-US"/>
              </w:rPr>
            </w:pPr>
            <w:r w:rsidRPr="007E192F">
              <w:rPr>
                <w:rFonts w:ascii="Times New Roman" w:hAnsi="Times New Roman" w:cs="Times New Roman"/>
                <w:sz w:val="24"/>
                <w:szCs w:val="24"/>
                <w:lang w:val="en-US"/>
              </w:rPr>
              <w:lastRenderedPageBreak/>
              <w:t>8</w:t>
            </w:r>
          </w:p>
        </w:tc>
        <w:tc>
          <w:tcPr>
            <w:tcW w:w="4417" w:type="dxa"/>
          </w:tcPr>
          <w:p w:rsidR="00E30917" w:rsidRPr="007E192F" w:rsidRDefault="00E30917" w:rsidP="00364D22">
            <w:pPr>
              <w:spacing w:after="0" w:line="240" w:lineRule="auto"/>
              <w:contextualSpacing/>
              <w:rPr>
                <w:rFonts w:ascii="Times New Roman" w:hAnsi="Times New Roman" w:cs="Times New Roman"/>
                <w:sz w:val="24"/>
                <w:szCs w:val="24"/>
              </w:rPr>
            </w:pPr>
            <w:r w:rsidRPr="007E192F">
              <w:rPr>
                <w:rFonts w:ascii="Times New Roman" w:hAnsi="Times New Roman" w:cs="Times New Roman"/>
                <w:sz w:val="24"/>
                <w:szCs w:val="24"/>
              </w:rPr>
              <w:t>Kepala Lembaga Pendidikan dan Pengembangan Profesi Hukum  (LP3H)</w:t>
            </w:r>
          </w:p>
        </w:tc>
        <w:tc>
          <w:tcPr>
            <w:tcW w:w="1571" w:type="dxa"/>
          </w:tcPr>
          <w:p w:rsidR="00E30917" w:rsidRPr="007E192F" w:rsidRDefault="00E30917" w:rsidP="00364D22">
            <w:pPr>
              <w:spacing w:line="240" w:lineRule="auto"/>
              <w:rPr>
                <w:rFonts w:ascii="Times New Roman" w:hAnsi="Times New Roman" w:cs="Times New Roman"/>
                <w:sz w:val="24"/>
                <w:szCs w:val="24"/>
                <w:lang w:val="en-US"/>
              </w:rPr>
            </w:pPr>
          </w:p>
        </w:tc>
        <w:tc>
          <w:tcPr>
            <w:tcW w:w="1275" w:type="dxa"/>
          </w:tcPr>
          <w:p w:rsidR="00E30917" w:rsidRPr="007E192F" w:rsidRDefault="00E30917" w:rsidP="00364D22">
            <w:pPr>
              <w:spacing w:after="0" w:line="240" w:lineRule="auto"/>
              <w:rPr>
                <w:rFonts w:ascii="Times New Roman" w:hAnsi="Times New Roman" w:cs="Times New Roman"/>
                <w:sz w:val="24"/>
                <w:szCs w:val="24"/>
                <w:lang w:val="en-US"/>
              </w:rPr>
            </w:pPr>
          </w:p>
        </w:tc>
      </w:tr>
      <w:tr w:rsidR="00E30917" w:rsidRPr="007E192F" w:rsidTr="00364D22">
        <w:trPr>
          <w:trHeight w:val="554"/>
        </w:trPr>
        <w:tc>
          <w:tcPr>
            <w:tcW w:w="675" w:type="dxa"/>
          </w:tcPr>
          <w:p w:rsidR="00E30917" w:rsidRPr="007E192F" w:rsidRDefault="00E30917" w:rsidP="00364D22">
            <w:pPr>
              <w:spacing w:after="0" w:line="240" w:lineRule="auto"/>
              <w:rPr>
                <w:rFonts w:ascii="Times New Roman" w:hAnsi="Times New Roman" w:cs="Times New Roman"/>
                <w:sz w:val="24"/>
                <w:szCs w:val="24"/>
                <w:lang w:val="en-US"/>
              </w:rPr>
            </w:pPr>
            <w:r w:rsidRPr="007E192F">
              <w:rPr>
                <w:rFonts w:ascii="Times New Roman" w:hAnsi="Times New Roman" w:cs="Times New Roman"/>
                <w:sz w:val="24"/>
                <w:szCs w:val="24"/>
                <w:lang w:val="en-US"/>
              </w:rPr>
              <w:t>9</w:t>
            </w:r>
          </w:p>
        </w:tc>
        <w:tc>
          <w:tcPr>
            <w:tcW w:w="4417" w:type="dxa"/>
          </w:tcPr>
          <w:p w:rsidR="00E30917" w:rsidRPr="007E192F" w:rsidRDefault="00E30917" w:rsidP="00364D22">
            <w:pPr>
              <w:spacing w:after="0" w:line="240" w:lineRule="auto"/>
              <w:contextualSpacing/>
              <w:rPr>
                <w:rFonts w:ascii="Times New Roman" w:hAnsi="Times New Roman" w:cs="Times New Roman"/>
                <w:sz w:val="24"/>
                <w:szCs w:val="24"/>
              </w:rPr>
            </w:pPr>
            <w:r w:rsidRPr="007E192F">
              <w:rPr>
                <w:rFonts w:ascii="Times New Roman" w:hAnsi="Times New Roman" w:cs="Times New Roman"/>
                <w:sz w:val="24"/>
                <w:szCs w:val="24"/>
              </w:rPr>
              <w:t xml:space="preserve">Ketua Bagian Hukum Pidana Fakultas Hukum Undip </w:t>
            </w:r>
          </w:p>
        </w:tc>
        <w:tc>
          <w:tcPr>
            <w:tcW w:w="1571" w:type="dxa"/>
          </w:tcPr>
          <w:p w:rsidR="00E30917" w:rsidRPr="007E192F" w:rsidRDefault="00E30917" w:rsidP="00364D22">
            <w:pPr>
              <w:spacing w:line="240" w:lineRule="auto"/>
              <w:rPr>
                <w:rFonts w:ascii="Times New Roman" w:hAnsi="Times New Roman" w:cs="Times New Roman"/>
                <w:sz w:val="24"/>
                <w:szCs w:val="24"/>
                <w:lang w:val="en-US"/>
              </w:rPr>
            </w:pPr>
            <w:r w:rsidRPr="007E192F">
              <w:rPr>
                <w:rFonts w:ascii="Times New Roman" w:hAnsi="Times New Roman" w:cs="Times New Roman"/>
                <w:sz w:val="24"/>
                <w:szCs w:val="24"/>
                <w:lang w:val="en-US"/>
              </w:rPr>
              <w:t>FH UNDIP</w:t>
            </w:r>
          </w:p>
        </w:tc>
        <w:tc>
          <w:tcPr>
            <w:tcW w:w="1275" w:type="dxa"/>
          </w:tcPr>
          <w:p w:rsidR="00E30917" w:rsidRPr="007E192F" w:rsidRDefault="00E30917" w:rsidP="00364D22">
            <w:pPr>
              <w:spacing w:after="0" w:line="240" w:lineRule="auto"/>
              <w:rPr>
                <w:rFonts w:ascii="Times New Roman" w:hAnsi="Times New Roman" w:cs="Times New Roman"/>
                <w:sz w:val="24"/>
                <w:szCs w:val="24"/>
                <w:lang w:val="en-US"/>
              </w:rPr>
            </w:pPr>
            <w:r w:rsidRPr="007E192F">
              <w:rPr>
                <w:rFonts w:ascii="Times New Roman" w:hAnsi="Times New Roman" w:cs="Times New Roman"/>
                <w:sz w:val="24"/>
                <w:szCs w:val="24"/>
              </w:rPr>
              <w:t>2012-2016</w:t>
            </w:r>
          </w:p>
        </w:tc>
      </w:tr>
      <w:tr w:rsidR="00E30917" w:rsidRPr="007E192F" w:rsidTr="00364D22">
        <w:trPr>
          <w:trHeight w:val="409"/>
        </w:trPr>
        <w:tc>
          <w:tcPr>
            <w:tcW w:w="675" w:type="dxa"/>
          </w:tcPr>
          <w:p w:rsidR="00E30917" w:rsidRPr="007E192F" w:rsidRDefault="00E30917" w:rsidP="00364D22">
            <w:pPr>
              <w:spacing w:after="0" w:line="240" w:lineRule="auto"/>
              <w:rPr>
                <w:rFonts w:ascii="Times New Roman" w:hAnsi="Times New Roman" w:cs="Times New Roman"/>
                <w:sz w:val="24"/>
                <w:szCs w:val="24"/>
                <w:lang w:val="en-US"/>
              </w:rPr>
            </w:pPr>
            <w:r w:rsidRPr="007E192F">
              <w:rPr>
                <w:rFonts w:ascii="Times New Roman" w:hAnsi="Times New Roman" w:cs="Times New Roman"/>
                <w:sz w:val="24"/>
                <w:szCs w:val="24"/>
                <w:lang w:val="en-US"/>
              </w:rPr>
              <w:t>10</w:t>
            </w:r>
          </w:p>
        </w:tc>
        <w:tc>
          <w:tcPr>
            <w:tcW w:w="4417" w:type="dxa"/>
          </w:tcPr>
          <w:p w:rsidR="00E30917" w:rsidRPr="007E192F" w:rsidRDefault="00E30917" w:rsidP="00364D22">
            <w:pPr>
              <w:spacing w:after="0" w:line="240" w:lineRule="auto"/>
              <w:contextualSpacing/>
              <w:rPr>
                <w:rFonts w:ascii="Times New Roman" w:hAnsi="Times New Roman" w:cs="Times New Roman"/>
                <w:sz w:val="24"/>
                <w:szCs w:val="24"/>
              </w:rPr>
            </w:pPr>
            <w:r w:rsidRPr="007E192F">
              <w:rPr>
                <w:rFonts w:ascii="Times New Roman" w:hAnsi="Times New Roman" w:cs="Times New Roman"/>
                <w:sz w:val="24"/>
                <w:szCs w:val="24"/>
              </w:rPr>
              <w:t xml:space="preserve">Staff Ahli Pembantu Rektor II </w:t>
            </w:r>
          </w:p>
        </w:tc>
        <w:tc>
          <w:tcPr>
            <w:tcW w:w="1571" w:type="dxa"/>
          </w:tcPr>
          <w:p w:rsidR="00E30917" w:rsidRPr="007E192F" w:rsidRDefault="00E30917" w:rsidP="00364D22">
            <w:pPr>
              <w:spacing w:after="0" w:line="240" w:lineRule="auto"/>
              <w:rPr>
                <w:rFonts w:ascii="Times New Roman" w:hAnsi="Times New Roman" w:cs="Times New Roman"/>
                <w:sz w:val="24"/>
                <w:szCs w:val="24"/>
                <w:lang w:val="en-US"/>
              </w:rPr>
            </w:pPr>
            <w:r w:rsidRPr="007E192F">
              <w:rPr>
                <w:rFonts w:ascii="Times New Roman" w:hAnsi="Times New Roman" w:cs="Times New Roman"/>
                <w:sz w:val="24"/>
                <w:szCs w:val="24"/>
                <w:lang w:val="en-US"/>
              </w:rPr>
              <w:t>UNDIP</w:t>
            </w:r>
          </w:p>
        </w:tc>
        <w:tc>
          <w:tcPr>
            <w:tcW w:w="1275" w:type="dxa"/>
          </w:tcPr>
          <w:p w:rsidR="00E30917" w:rsidRPr="007E192F" w:rsidRDefault="00E30917" w:rsidP="00364D22">
            <w:pPr>
              <w:spacing w:after="0" w:line="240" w:lineRule="auto"/>
              <w:rPr>
                <w:rFonts w:ascii="Times New Roman" w:hAnsi="Times New Roman" w:cs="Times New Roman"/>
                <w:sz w:val="24"/>
                <w:szCs w:val="24"/>
                <w:lang w:val="en-US"/>
              </w:rPr>
            </w:pPr>
            <w:r w:rsidRPr="007E192F">
              <w:rPr>
                <w:rFonts w:ascii="Times New Roman" w:hAnsi="Times New Roman" w:cs="Times New Roman"/>
                <w:sz w:val="24"/>
                <w:szCs w:val="24"/>
              </w:rPr>
              <w:t>2008 –2011</w:t>
            </w:r>
          </w:p>
        </w:tc>
      </w:tr>
      <w:tr w:rsidR="00E30917" w:rsidRPr="007E192F" w:rsidTr="00364D22">
        <w:trPr>
          <w:trHeight w:val="271"/>
        </w:trPr>
        <w:tc>
          <w:tcPr>
            <w:tcW w:w="675" w:type="dxa"/>
          </w:tcPr>
          <w:p w:rsidR="00E30917" w:rsidRPr="007E192F" w:rsidRDefault="00E30917" w:rsidP="00364D22">
            <w:pPr>
              <w:spacing w:after="0" w:line="240" w:lineRule="auto"/>
              <w:rPr>
                <w:rFonts w:ascii="Times New Roman" w:hAnsi="Times New Roman" w:cs="Times New Roman"/>
                <w:sz w:val="24"/>
                <w:szCs w:val="24"/>
                <w:lang w:val="en-US"/>
              </w:rPr>
            </w:pPr>
            <w:r w:rsidRPr="007E192F">
              <w:rPr>
                <w:rFonts w:ascii="Times New Roman" w:hAnsi="Times New Roman" w:cs="Times New Roman"/>
                <w:sz w:val="24"/>
                <w:szCs w:val="24"/>
                <w:lang w:val="en-US"/>
              </w:rPr>
              <w:t>11</w:t>
            </w:r>
          </w:p>
        </w:tc>
        <w:tc>
          <w:tcPr>
            <w:tcW w:w="4417" w:type="dxa"/>
          </w:tcPr>
          <w:p w:rsidR="00E30917" w:rsidRPr="007E192F" w:rsidRDefault="00E30917" w:rsidP="00364D22">
            <w:pPr>
              <w:spacing w:after="0" w:line="240" w:lineRule="auto"/>
              <w:contextualSpacing/>
              <w:rPr>
                <w:rFonts w:ascii="Times New Roman" w:hAnsi="Times New Roman" w:cs="Times New Roman"/>
                <w:sz w:val="24"/>
                <w:szCs w:val="24"/>
              </w:rPr>
            </w:pPr>
            <w:r w:rsidRPr="007E192F">
              <w:rPr>
                <w:rFonts w:ascii="Times New Roman" w:hAnsi="Times New Roman" w:cs="Times New Roman"/>
                <w:sz w:val="24"/>
                <w:szCs w:val="24"/>
              </w:rPr>
              <w:t xml:space="preserve">Sekretaris  Penasihat Hukum </w:t>
            </w:r>
          </w:p>
        </w:tc>
        <w:tc>
          <w:tcPr>
            <w:tcW w:w="1571" w:type="dxa"/>
          </w:tcPr>
          <w:p w:rsidR="00E30917" w:rsidRPr="007E192F" w:rsidRDefault="00E30917" w:rsidP="00364D22">
            <w:pPr>
              <w:spacing w:after="0" w:line="240" w:lineRule="auto"/>
              <w:rPr>
                <w:rFonts w:ascii="Times New Roman" w:hAnsi="Times New Roman" w:cs="Times New Roman"/>
                <w:sz w:val="24"/>
                <w:szCs w:val="24"/>
                <w:lang w:val="en-US"/>
              </w:rPr>
            </w:pPr>
            <w:r w:rsidRPr="007E192F">
              <w:rPr>
                <w:rFonts w:ascii="Times New Roman" w:hAnsi="Times New Roman" w:cs="Times New Roman"/>
                <w:sz w:val="24"/>
                <w:szCs w:val="24"/>
                <w:lang w:val="en-US"/>
              </w:rPr>
              <w:t>UNDIP</w:t>
            </w:r>
          </w:p>
        </w:tc>
        <w:tc>
          <w:tcPr>
            <w:tcW w:w="1275" w:type="dxa"/>
          </w:tcPr>
          <w:p w:rsidR="00E30917" w:rsidRPr="007E192F" w:rsidRDefault="00E30917" w:rsidP="00364D22">
            <w:pPr>
              <w:spacing w:after="0" w:line="240" w:lineRule="auto"/>
              <w:rPr>
                <w:rFonts w:ascii="Times New Roman" w:hAnsi="Times New Roman" w:cs="Times New Roman"/>
                <w:sz w:val="24"/>
                <w:szCs w:val="24"/>
                <w:lang w:val="en-US"/>
              </w:rPr>
            </w:pPr>
          </w:p>
        </w:tc>
      </w:tr>
      <w:tr w:rsidR="00E30917" w:rsidRPr="007E192F" w:rsidTr="00364D22">
        <w:trPr>
          <w:trHeight w:val="271"/>
        </w:trPr>
        <w:tc>
          <w:tcPr>
            <w:tcW w:w="675" w:type="dxa"/>
          </w:tcPr>
          <w:p w:rsidR="00E30917" w:rsidRPr="00AF39E8" w:rsidRDefault="00E30917" w:rsidP="00364D22">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4417" w:type="dxa"/>
          </w:tcPr>
          <w:p w:rsidR="00E30917" w:rsidRPr="00AF39E8" w:rsidRDefault="00E30917" w:rsidP="00364D2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Anggota Dewan Pengawas BLU </w:t>
            </w:r>
          </w:p>
        </w:tc>
        <w:tc>
          <w:tcPr>
            <w:tcW w:w="1571" w:type="dxa"/>
          </w:tcPr>
          <w:p w:rsidR="00E30917" w:rsidRPr="00AF39E8" w:rsidRDefault="00E30917" w:rsidP="00364D22">
            <w:pPr>
              <w:spacing w:after="0" w:line="240" w:lineRule="auto"/>
              <w:rPr>
                <w:rFonts w:ascii="Times New Roman" w:hAnsi="Times New Roman" w:cs="Times New Roman"/>
                <w:sz w:val="24"/>
                <w:szCs w:val="24"/>
              </w:rPr>
            </w:pPr>
            <w:r>
              <w:rPr>
                <w:rFonts w:ascii="Times New Roman" w:hAnsi="Times New Roman" w:cs="Times New Roman"/>
                <w:sz w:val="24"/>
                <w:szCs w:val="24"/>
              </w:rPr>
              <w:t>UNY</w:t>
            </w:r>
          </w:p>
        </w:tc>
        <w:tc>
          <w:tcPr>
            <w:tcW w:w="1275" w:type="dxa"/>
          </w:tcPr>
          <w:p w:rsidR="00E30917" w:rsidRPr="007E192F" w:rsidRDefault="00E30917" w:rsidP="00364D22">
            <w:pPr>
              <w:spacing w:after="0" w:line="240" w:lineRule="auto"/>
              <w:rPr>
                <w:rFonts w:ascii="Times New Roman" w:hAnsi="Times New Roman" w:cs="Times New Roman"/>
                <w:sz w:val="24"/>
                <w:szCs w:val="24"/>
                <w:lang w:val="en-US"/>
              </w:rPr>
            </w:pPr>
          </w:p>
        </w:tc>
      </w:tr>
      <w:tr w:rsidR="00E30917" w:rsidRPr="007E192F" w:rsidTr="00364D22">
        <w:trPr>
          <w:trHeight w:val="271"/>
        </w:trPr>
        <w:tc>
          <w:tcPr>
            <w:tcW w:w="675" w:type="dxa"/>
          </w:tcPr>
          <w:p w:rsidR="00E30917" w:rsidRDefault="00E30917" w:rsidP="00364D22">
            <w:pPr>
              <w:spacing w:after="0" w:line="240" w:lineRule="auto"/>
              <w:rPr>
                <w:rFonts w:ascii="Times New Roman" w:hAnsi="Times New Roman" w:cs="Times New Roman"/>
                <w:sz w:val="24"/>
                <w:szCs w:val="24"/>
              </w:rPr>
            </w:pPr>
          </w:p>
        </w:tc>
        <w:tc>
          <w:tcPr>
            <w:tcW w:w="4417" w:type="dxa"/>
          </w:tcPr>
          <w:p w:rsidR="00E30917" w:rsidRDefault="00E30917" w:rsidP="00364D22">
            <w:pPr>
              <w:spacing w:after="0" w:line="240" w:lineRule="auto"/>
              <w:contextualSpacing/>
              <w:rPr>
                <w:rFonts w:ascii="Times New Roman" w:hAnsi="Times New Roman" w:cs="Times New Roman"/>
                <w:sz w:val="24"/>
                <w:szCs w:val="24"/>
              </w:rPr>
            </w:pPr>
          </w:p>
        </w:tc>
        <w:tc>
          <w:tcPr>
            <w:tcW w:w="1571" w:type="dxa"/>
          </w:tcPr>
          <w:p w:rsidR="00E30917" w:rsidRDefault="00E30917" w:rsidP="00364D22">
            <w:pPr>
              <w:spacing w:after="0" w:line="240" w:lineRule="auto"/>
              <w:rPr>
                <w:rFonts w:ascii="Times New Roman" w:hAnsi="Times New Roman" w:cs="Times New Roman"/>
                <w:sz w:val="24"/>
                <w:szCs w:val="24"/>
              </w:rPr>
            </w:pPr>
          </w:p>
        </w:tc>
        <w:tc>
          <w:tcPr>
            <w:tcW w:w="1275" w:type="dxa"/>
          </w:tcPr>
          <w:p w:rsidR="00E30917" w:rsidRPr="007E192F" w:rsidRDefault="00E30917" w:rsidP="00364D22">
            <w:pPr>
              <w:spacing w:after="0" w:line="240" w:lineRule="auto"/>
              <w:rPr>
                <w:rFonts w:ascii="Times New Roman" w:hAnsi="Times New Roman" w:cs="Times New Roman"/>
                <w:sz w:val="24"/>
                <w:szCs w:val="24"/>
                <w:lang w:val="en-US"/>
              </w:rPr>
            </w:pPr>
          </w:p>
        </w:tc>
      </w:tr>
    </w:tbl>
    <w:p w:rsidR="00E30917" w:rsidRDefault="00E30917" w:rsidP="00E30917">
      <w:pPr>
        <w:suppressAutoHyphens/>
        <w:ind w:left="426"/>
        <w:rPr>
          <w:rFonts w:ascii="Times New Roman" w:hAnsi="Times New Roman" w:cs="Times New Roman"/>
          <w:sz w:val="24"/>
          <w:szCs w:val="24"/>
          <w:lang w:val="en-US"/>
        </w:rPr>
      </w:pPr>
    </w:p>
    <w:p w:rsidR="00E30917" w:rsidRPr="00E30917" w:rsidRDefault="00E30917" w:rsidP="00E30917">
      <w:pPr>
        <w:suppressAutoHyphens/>
        <w:rPr>
          <w:rFonts w:ascii="Times New Roman" w:hAnsi="Times New Roman" w:cs="Times New Roman"/>
          <w:b/>
          <w:sz w:val="24"/>
          <w:szCs w:val="24"/>
          <w:lang w:val="en-US"/>
        </w:rPr>
      </w:pPr>
      <w:r w:rsidRPr="00E30917">
        <w:rPr>
          <w:rFonts w:ascii="Times New Roman" w:hAnsi="Times New Roman" w:cs="Times New Roman"/>
          <w:b/>
          <w:sz w:val="24"/>
          <w:szCs w:val="24"/>
          <w:lang w:val="en-US"/>
        </w:rPr>
        <w:t xml:space="preserve">C. </w:t>
      </w:r>
      <w:r w:rsidRPr="00E30917">
        <w:rPr>
          <w:rFonts w:ascii="Times New Roman" w:hAnsi="Times New Roman" w:cs="Times New Roman"/>
          <w:b/>
          <w:sz w:val="24"/>
          <w:szCs w:val="24"/>
        </w:rPr>
        <w:t xml:space="preserve">Riwayat </w:t>
      </w:r>
      <w:r w:rsidRPr="00E30917">
        <w:rPr>
          <w:rFonts w:ascii="Times New Roman" w:hAnsi="Times New Roman" w:cs="Times New Roman"/>
          <w:b/>
          <w:sz w:val="24"/>
          <w:szCs w:val="24"/>
          <w:lang w:val="en-US"/>
        </w:rPr>
        <w:t>K</w:t>
      </w:r>
      <w:r w:rsidRPr="00E30917">
        <w:rPr>
          <w:rFonts w:ascii="Times New Roman" w:hAnsi="Times New Roman" w:cs="Times New Roman"/>
          <w:b/>
          <w:sz w:val="24"/>
          <w:szCs w:val="24"/>
        </w:rPr>
        <w:t>ursus/</w:t>
      </w:r>
      <w:r w:rsidRPr="00E30917">
        <w:rPr>
          <w:rFonts w:ascii="Times New Roman" w:hAnsi="Times New Roman" w:cs="Times New Roman"/>
          <w:b/>
          <w:sz w:val="24"/>
          <w:szCs w:val="24"/>
          <w:lang w:val="en-US"/>
        </w:rPr>
        <w:t xml:space="preserve"> P</w:t>
      </w:r>
      <w:r w:rsidRPr="00E30917">
        <w:rPr>
          <w:rFonts w:ascii="Times New Roman" w:hAnsi="Times New Roman" w:cs="Times New Roman"/>
          <w:b/>
          <w:sz w:val="24"/>
          <w:szCs w:val="24"/>
        </w:rPr>
        <w:t>elatihan: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134"/>
        <w:gridCol w:w="2233"/>
      </w:tblGrid>
      <w:tr w:rsidR="00E30917" w:rsidRPr="007E192F" w:rsidTr="00364D22">
        <w:tc>
          <w:tcPr>
            <w:tcW w:w="567" w:type="dxa"/>
          </w:tcPr>
          <w:p w:rsidR="00E30917" w:rsidRPr="007E192F" w:rsidRDefault="00E30917" w:rsidP="00364D22">
            <w:pPr>
              <w:spacing w:after="0" w:line="240" w:lineRule="auto"/>
              <w:rPr>
                <w:rFonts w:ascii="Times New Roman" w:hAnsi="Times New Roman" w:cs="Times New Roman"/>
                <w:sz w:val="24"/>
                <w:szCs w:val="24"/>
                <w:lang w:val="en-US"/>
              </w:rPr>
            </w:pPr>
            <w:r w:rsidRPr="007E192F">
              <w:rPr>
                <w:rFonts w:ascii="Times New Roman" w:hAnsi="Times New Roman" w:cs="Times New Roman"/>
                <w:sz w:val="24"/>
                <w:szCs w:val="24"/>
                <w:lang w:val="en-US"/>
              </w:rPr>
              <w:t>NO</w:t>
            </w:r>
          </w:p>
        </w:tc>
        <w:tc>
          <w:tcPr>
            <w:tcW w:w="4111" w:type="dxa"/>
          </w:tcPr>
          <w:p w:rsidR="00E30917" w:rsidRPr="007E192F" w:rsidRDefault="00E30917" w:rsidP="00364D22">
            <w:pPr>
              <w:spacing w:after="0" w:line="240" w:lineRule="auto"/>
              <w:rPr>
                <w:rFonts w:ascii="Times New Roman" w:hAnsi="Times New Roman" w:cs="Times New Roman"/>
                <w:sz w:val="24"/>
                <w:szCs w:val="24"/>
                <w:lang w:val="en-US"/>
              </w:rPr>
            </w:pPr>
            <w:r w:rsidRPr="007E192F">
              <w:rPr>
                <w:rFonts w:ascii="Times New Roman" w:hAnsi="Times New Roman" w:cs="Times New Roman"/>
                <w:sz w:val="24"/>
                <w:szCs w:val="24"/>
                <w:lang w:val="en-US"/>
              </w:rPr>
              <w:t>KEGIATAN</w:t>
            </w:r>
          </w:p>
        </w:tc>
        <w:tc>
          <w:tcPr>
            <w:tcW w:w="1134" w:type="dxa"/>
          </w:tcPr>
          <w:p w:rsidR="00E30917" w:rsidRPr="007E192F" w:rsidRDefault="00E30917" w:rsidP="00364D22">
            <w:pPr>
              <w:spacing w:after="0" w:line="240" w:lineRule="auto"/>
              <w:rPr>
                <w:rFonts w:ascii="Times New Roman" w:hAnsi="Times New Roman" w:cs="Times New Roman"/>
                <w:sz w:val="24"/>
                <w:szCs w:val="24"/>
                <w:lang w:val="en-US"/>
              </w:rPr>
            </w:pPr>
            <w:r w:rsidRPr="007E192F">
              <w:rPr>
                <w:rFonts w:ascii="Times New Roman" w:hAnsi="Times New Roman" w:cs="Times New Roman"/>
                <w:sz w:val="24"/>
                <w:szCs w:val="24"/>
                <w:lang w:val="en-US"/>
              </w:rPr>
              <w:t>TAHUN</w:t>
            </w:r>
          </w:p>
        </w:tc>
        <w:tc>
          <w:tcPr>
            <w:tcW w:w="2233" w:type="dxa"/>
          </w:tcPr>
          <w:p w:rsidR="00E30917" w:rsidRPr="007E192F" w:rsidRDefault="00E30917" w:rsidP="00364D22">
            <w:pPr>
              <w:spacing w:after="0" w:line="240" w:lineRule="auto"/>
              <w:rPr>
                <w:rFonts w:ascii="Times New Roman" w:hAnsi="Times New Roman" w:cs="Times New Roman"/>
                <w:sz w:val="24"/>
                <w:szCs w:val="24"/>
                <w:lang w:val="en-US"/>
              </w:rPr>
            </w:pPr>
            <w:r w:rsidRPr="007E192F">
              <w:rPr>
                <w:rFonts w:ascii="Times New Roman" w:hAnsi="Times New Roman" w:cs="Times New Roman"/>
                <w:sz w:val="24"/>
                <w:szCs w:val="24"/>
                <w:lang w:val="en-US"/>
              </w:rPr>
              <w:t>TEMPAT/ PENYELENGGARA</w:t>
            </w:r>
          </w:p>
        </w:tc>
      </w:tr>
      <w:tr w:rsidR="00E30917" w:rsidRPr="007E192F" w:rsidTr="00364D22">
        <w:tc>
          <w:tcPr>
            <w:tcW w:w="567" w:type="dxa"/>
          </w:tcPr>
          <w:p w:rsidR="00E30917" w:rsidRPr="007E192F" w:rsidRDefault="00E30917" w:rsidP="00364D22">
            <w:pPr>
              <w:spacing w:after="0" w:line="240" w:lineRule="auto"/>
              <w:rPr>
                <w:rFonts w:ascii="Times New Roman" w:hAnsi="Times New Roman" w:cs="Times New Roman"/>
                <w:sz w:val="24"/>
                <w:szCs w:val="24"/>
                <w:lang w:val="en-US"/>
              </w:rPr>
            </w:pPr>
            <w:r w:rsidRPr="007E192F">
              <w:rPr>
                <w:rFonts w:ascii="Times New Roman" w:hAnsi="Times New Roman" w:cs="Times New Roman"/>
                <w:sz w:val="24"/>
                <w:szCs w:val="24"/>
                <w:lang w:val="en-US"/>
              </w:rPr>
              <w:t>1</w:t>
            </w:r>
          </w:p>
        </w:tc>
        <w:tc>
          <w:tcPr>
            <w:tcW w:w="4111" w:type="dxa"/>
          </w:tcPr>
          <w:p w:rsidR="00E30917" w:rsidRPr="007E192F" w:rsidRDefault="00E30917" w:rsidP="00364D22">
            <w:pPr>
              <w:spacing w:after="0" w:line="240" w:lineRule="auto"/>
              <w:rPr>
                <w:rFonts w:ascii="Times New Roman" w:hAnsi="Times New Roman" w:cs="Times New Roman"/>
                <w:sz w:val="24"/>
                <w:szCs w:val="24"/>
                <w:lang w:val="sv-SE"/>
              </w:rPr>
            </w:pPr>
            <w:r w:rsidRPr="007E192F">
              <w:rPr>
                <w:rFonts w:ascii="Times New Roman" w:hAnsi="Times New Roman" w:cs="Times New Roman"/>
                <w:sz w:val="24"/>
                <w:szCs w:val="24"/>
                <w:lang w:val="sv-SE"/>
              </w:rPr>
              <w:t xml:space="preserve">Kursus Hukum Pidana dan Kriminologi dan Konggres ASPEKHUPIKI. </w:t>
            </w:r>
          </w:p>
        </w:tc>
        <w:tc>
          <w:tcPr>
            <w:tcW w:w="1134" w:type="dxa"/>
          </w:tcPr>
          <w:p w:rsidR="00E30917" w:rsidRPr="007E192F" w:rsidRDefault="00E30917" w:rsidP="00364D22">
            <w:pPr>
              <w:spacing w:after="0" w:line="240" w:lineRule="auto"/>
              <w:rPr>
                <w:rFonts w:ascii="Times New Roman" w:hAnsi="Times New Roman" w:cs="Times New Roman"/>
                <w:sz w:val="24"/>
                <w:szCs w:val="24"/>
                <w:lang w:val="en-US"/>
              </w:rPr>
            </w:pPr>
            <w:r w:rsidRPr="007E192F">
              <w:rPr>
                <w:rFonts w:ascii="Times New Roman" w:hAnsi="Times New Roman" w:cs="Times New Roman"/>
                <w:sz w:val="24"/>
                <w:szCs w:val="24"/>
                <w:lang w:val="en-US"/>
              </w:rPr>
              <w:t>2008</w:t>
            </w:r>
          </w:p>
        </w:tc>
        <w:tc>
          <w:tcPr>
            <w:tcW w:w="2233" w:type="dxa"/>
          </w:tcPr>
          <w:p w:rsidR="00E30917" w:rsidRPr="007E192F" w:rsidRDefault="00E30917" w:rsidP="00364D22">
            <w:pPr>
              <w:spacing w:after="0" w:line="240" w:lineRule="auto"/>
              <w:rPr>
                <w:rFonts w:ascii="Times New Roman" w:hAnsi="Times New Roman" w:cs="Times New Roman"/>
                <w:sz w:val="24"/>
                <w:szCs w:val="24"/>
                <w:lang w:val="en-US"/>
              </w:rPr>
            </w:pPr>
            <w:r w:rsidRPr="007E192F">
              <w:rPr>
                <w:rFonts w:ascii="Times New Roman" w:hAnsi="Times New Roman" w:cs="Times New Roman"/>
                <w:sz w:val="24"/>
                <w:szCs w:val="24"/>
                <w:lang w:val="en-US"/>
              </w:rPr>
              <w:t>Bandung</w:t>
            </w:r>
          </w:p>
        </w:tc>
      </w:tr>
      <w:tr w:rsidR="00E30917" w:rsidRPr="007E192F" w:rsidTr="00364D22">
        <w:trPr>
          <w:trHeight w:val="154"/>
        </w:trPr>
        <w:tc>
          <w:tcPr>
            <w:tcW w:w="567" w:type="dxa"/>
          </w:tcPr>
          <w:p w:rsidR="00E30917" w:rsidRPr="007E192F" w:rsidRDefault="00E30917" w:rsidP="00364D22">
            <w:pPr>
              <w:rPr>
                <w:rFonts w:ascii="Times New Roman" w:hAnsi="Times New Roman" w:cs="Times New Roman"/>
                <w:sz w:val="24"/>
                <w:szCs w:val="24"/>
                <w:lang w:val="en-US"/>
              </w:rPr>
            </w:pPr>
            <w:r w:rsidRPr="007E192F">
              <w:rPr>
                <w:rFonts w:ascii="Times New Roman" w:hAnsi="Times New Roman" w:cs="Times New Roman"/>
                <w:sz w:val="24"/>
                <w:szCs w:val="24"/>
                <w:lang w:val="en-US"/>
              </w:rPr>
              <w:t>2</w:t>
            </w:r>
          </w:p>
        </w:tc>
        <w:tc>
          <w:tcPr>
            <w:tcW w:w="4111" w:type="dxa"/>
          </w:tcPr>
          <w:p w:rsidR="00E30917" w:rsidRPr="007E192F" w:rsidRDefault="00E30917" w:rsidP="00364D22">
            <w:pPr>
              <w:spacing w:after="0" w:line="240" w:lineRule="auto"/>
              <w:rPr>
                <w:rFonts w:ascii="Times New Roman" w:hAnsi="Times New Roman" w:cs="Times New Roman"/>
                <w:sz w:val="24"/>
                <w:szCs w:val="24"/>
                <w:lang w:val="sv-SE"/>
              </w:rPr>
            </w:pPr>
            <w:r w:rsidRPr="007E192F">
              <w:rPr>
                <w:rFonts w:ascii="Times New Roman" w:hAnsi="Times New Roman" w:cs="Times New Roman"/>
                <w:sz w:val="24"/>
                <w:szCs w:val="24"/>
                <w:lang w:val="sv-SE"/>
              </w:rPr>
              <w:t xml:space="preserve">Kursus  HAM bagi Akademisi dan Praktisi. </w:t>
            </w:r>
          </w:p>
        </w:tc>
        <w:tc>
          <w:tcPr>
            <w:tcW w:w="1134" w:type="dxa"/>
          </w:tcPr>
          <w:p w:rsidR="00E30917" w:rsidRPr="007E192F" w:rsidRDefault="00E30917" w:rsidP="00364D22">
            <w:pPr>
              <w:spacing w:after="0" w:line="240" w:lineRule="auto"/>
              <w:rPr>
                <w:rFonts w:ascii="Times New Roman" w:hAnsi="Times New Roman" w:cs="Times New Roman"/>
                <w:sz w:val="24"/>
                <w:szCs w:val="24"/>
                <w:lang w:val="en-US"/>
              </w:rPr>
            </w:pPr>
            <w:r w:rsidRPr="007E192F">
              <w:rPr>
                <w:rFonts w:ascii="Times New Roman" w:hAnsi="Times New Roman" w:cs="Times New Roman"/>
                <w:sz w:val="24"/>
                <w:szCs w:val="24"/>
                <w:lang w:val="en-US"/>
              </w:rPr>
              <w:t>2008</w:t>
            </w:r>
          </w:p>
        </w:tc>
        <w:tc>
          <w:tcPr>
            <w:tcW w:w="2233" w:type="dxa"/>
          </w:tcPr>
          <w:p w:rsidR="00E30917" w:rsidRPr="007E192F" w:rsidRDefault="00E30917" w:rsidP="00364D22">
            <w:pPr>
              <w:spacing w:after="0" w:line="240" w:lineRule="auto"/>
              <w:rPr>
                <w:rFonts w:ascii="Times New Roman" w:hAnsi="Times New Roman" w:cs="Times New Roman"/>
                <w:sz w:val="24"/>
                <w:szCs w:val="24"/>
                <w:lang w:val="en-US"/>
              </w:rPr>
            </w:pPr>
            <w:r w:rsidRPr="007E192F">
              <w:rPr>
                <w:rFonts w:ascii="Times New Roman" w:hAnsi="Times New Roman" w:cs="Times New Roman"/>
                <w:sz w:val="24"/>
                <w:szCs w:val="24"/>
                <w:lang w:val="en-US"/>
              </w:rPr>
              <w:t>Semarang</w:t>
            </w:r>
          </w:p>
        </w:tc>
      </w:tr>
    </w:tbl>
    <w:p w:rsidR="00E30917" w:rsidRDefault="00E30917" w:rsidP="00E30917">
      <w:pPr>
        <w:spacing w:after="0" w:line="240" w:lineRule="auto"/>
        <w:rPr>
          <w:rFonts w:ascii="Times New Roman" w:hAnsi="Times New Roman" w:cs="Times New Roman"/>
          <w:sz w:val="24"/>
          <w:szCs w:val="24"/>
          <w:lang w:val="sv-SE"/>
        </w:rPr>
      </w:pPr>
    </w:p>
    <w:p w:rsidR="00E30917" w:rsidRPr="007E192F" w:rsidRDefault="00E30917" w:rsidP="00E30917">
      <w:pPr>
        <w:spacing w:after="0" w:line="240" w:lineRule="auto"/>
        <w:rPr>
          <w:rFonts w:ascii="Times New Roman" w:hAnsi="Times New Roman" w:cs="Times New Roman"/>
          <w:sz w:val="24"/>
          <w:szCs w:val="24"/>
          <w:lang w:val="sv-SE"/>
        </w:rPr>
      </w:pPr>
    </w:p>
    <w:p w:rsidR="00E30917" w:rsidRPr="007E192F" w:rsidRDefault="00E30917" w:rsidP="00E30917">
      <w:pPr>
        <w:numPr>
          <w:ilvl w:val="0"/>
          <w:numId w:val="44"/>
        </w:numPr>
        <w:suppressAutoHyphens/>
        <w:ind w:left="426" w:hanging="426"/>
        <w:rPr>
          <w:rFonts w:ascii="Times New Roman" w:hAnsi="Times New Roman" w:cs="Times New Roman"/>
          <w:sz w:val="24"/>
          <w:szCs w:val="24"/>
          <w:lang w:val="it-IT"/>
        </w:rPr>
      </w:pPr>
      <w:r w:rsidRPr="007E192F">
        <w:rPr>
          <w:rFonts w:ascii="Times New Roman" w:hAnsi="Times New Roman" w:cs="Times New Roman"/>
          <w:b/>
          <w:sz w:val="24"/>
          <w:szCs w:val="24"/>
          <w:lang w:val="it-IT"/>
        </w:rPr>
        <w:t>Karya Ilmiah</w:t>
      </w:r>
      <w:r w:rsidRPr="007E192F">
        <w:rPr>
          <w:rFonts w:ascii="Times New Roman" w:hAnsi="Times New Roman" w:cs="Times New Roman"/>
          <w:sz w:val="24"/>
          <w:szCs w:val="24"/>
          <w:lang w:val="it-IT"/>
        </w:rPr>
        <w:t xml:space="preserve">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992"/>
        <w:gridCol w:w="992"/>
      </w:tblGrid>
      <w:tr w:rsidR="00E30917" w:rsidRPr="007E192F" w:rsidTr="00364D22">
        <w:tc>
          <w:tcPr>
            <w:tcW w:w="567" w:type="dxa"/>
          </w:tcPr>
          <w:p w:rsidR="00E30917" w:rsidRPr="007E192F" w:rsidRDefault="00E30917" w:rsidP="00364D22">
            <w:pPr>
              <w:spacing w:after="0" w:line="240" w:lineRule="auto"/>
              <w:rPr>
                <w:rFonts w:ascii="Times New Roman" w:hAnsi="Times New Roman" w:cs="Times New Roman"/>
                <w:sz w:val="24"/>
                <w:szCs w:val="24"/>
                <w:lang w:val="it-IT"/>
              </w:rPr>
            </w:pPr>
            <w:r w:rsidRPr="007E192F">
              <w:rPr>
                <w:rFonts w:ascii="Times New Roman" w:hAnsi="Times New Roman" w:cs="Times New Roman"/>
                <w:sz w:val="24"/>
                <w:szCs w:val="24"/>
                <w:lang w:val="it-IT"/>
              </w:rPr>
              <w:t>NO</w:t>
            </w:r>
          </w:p>
        </w:tc>
        <w:tc>
          <w:tcPr>
            <w:tcW w:w="5387" w:type="dxa"/>
          </w:tcPr>
          <w:p w:rsidR="00E30917" w:rsidRPr="007E192F" w:rsidRDefault="00E30917" w:rsidP="00364D22">
            <w:pPr>
              <w:spacing w:after="0" w:line="240" w:lineRule="auto"/>
              <w:rPr>
                <w:rFonts w:ascii="Times New Roman" w:hAnsi="Times New Roman" w:cs="Times New Roman"/>
                <w:sz w:val="24"/>
                <w:szCs w:val="24"/>
                <w:lang w:val="it-IT"/>
              </w:rPr>
            </w:pPr>
            <w:r w:rsidRPr="007E192F">
              <w:rPr>
                <w:rFonts w:ascii="Times New Roman" w:hAnsi="Times New Roman" w:cs="Times New Roman"/>
                <w:sz w:val="24"/>
                <w:szCs w:val="24"/>
                <w:lang w:val="it-IT"/>
              </w:rPr>
              <w:t>ARTIKEL</w:t>
            </w:r>
          </w:p>
        </w:tc>
        <w:tc>
          <w:tcPr>
            <w:tcW w:w="992" w:type="dxa"/>
          </w:tcPr>
          <w:p w:rsidR="00E30917" w:rsidRPr="007E192F" w:rsidRDefault="00E30917" w:rsidP="00364D22">
            <w:pPr>
              <w:spacing w:after="0" w:line="240" w:lineRule="auto"/>
              <w:rPr>
                <w:rFonts w:ascii="Times New Roman" w:hAnsi="Times New Roman" w:cs="Times New Roman"/>
                <w:sz w:val="24"/>
                <w:szCs w:val="24"/>
                <w:lang w:val="it-IT"/>
              </w:rPr>
            </w:pPr>
            <w:r w:rsidRPr="007E192F">
              <w:rPr>
                <w:rFonts w:ascii="Times New Roman" w:hAnsi="Times New Roman" w:cs="Times New Roman"/>
                <w:sz w:val="24"/>
                <w:szCs w:val="24"/>
                <w:lang w:val="it-IT"/>
              </w:rPr>
              <w:t>BUKU</w:t>
            </w:r>
          </w:p>
        </w:tc>
        <w:tc>
          <w:tcPr>
            <w:tcW w:w="992" w:type="dxa"/>
          </w:tcPr>
          <w:p w:rsidR="00E30917" w:rsidRPr="007E192F" w:rsidRDefault="00E30917" w:rsidP="00364D22">
            <w:pPr>
              <w:spacing w:after="0" w:line="240" w:lineRule="auto"/>
              <w:rPr>
                <w:rFonts w:ascii="Times New Roman" w:hAnsi="Times New Roman" w:cs="Times New Roman"/>
                <w:sz w:val="24"/>
                <w:szCs w:val="24"/>
                <w:lang w:val="it-IT"/>
              </w:rPr>
            </w:pPr>
            <w:r w:rsidRPr="007E192F">
              <w:rPr>
                <w:rFonts w:ascii="Times New Roman" w:hAnsi="Times New Roman" w:cs="Times New Roman"/>
                <w:sz w:val="24"/>
                <w:szCs w:val="24"/>
                <w:lang w:val="it-IT"/>
              </w:rPr>
              <w:t>TAHUN</w:t>
            </w:r>
          </w:p>
        </w:tc>
      </w:tr>
      <w:tr w:rsidR="00E30917" w:rsidRPr="007E192F" w:rsidTr="00364D22">
        <w:trPr>
          <w:trHeight w:val="515"/>
        </w:trPr>
        <w:tc>
          <w:tcPr>
            <w:tcW w:w="567" w:type="dxa"/>
          </w:tcPr>
          <w:p w:rsidR="00E30917" w:rsidRPr="007E192F" w:rsidRDefault="00E30917" w:rsidP="00364D22">
            <w:pPr>
              <w:spacing w:after="0" w:line="240" w:lineRule="auto"/>
              <w:rPr>
                <w:rFonts w:ascii="Times New Roman" w:hAnsi="Times New Roman" w:cs="Times New Roman"/>
                <w:sz w:val="24"/>
                <w:szCs w:val="24"/>
                <w:lang w:val="it-IT"/>
              </w:rPr>
            </w:pPr>
            <w:r w:rsidRPr="007E192F">
              <w:rPr>
                <w:rFonts w:ascii="Times New Roman" w:hAnsi="Times New Roman" w:cs="Times New Roman"/>
                <w:sz w:val="24"/>
                <w:szCs w:val="24"/>
                <w:lang w:val="it-IT"/>
              </w:rPr>
              <w:t>1</w:t>
            </w:r>
          </w:p>
        </w:tc>
        <w:tc>
          <w:tcPr>
            <w:tcW w:w="5387" w:type="dxa"/>
          </w:tcPr>
          <w:p w:rsidR="00E30917" w:rsidRPr="007E192F" w:rsidRDefault="00E30917" w:rsidP="00364D22">
            <w:pPr>
              <w:spacing w:after="0" w:line="240" w:lineRule="auto"/>
              <w:rPr>
                <w:rFonts w:ascii="Times New Roman" w:hAnsi="Times New Roman" w:cs="Times New Roman"/>
                <w:sz w:val="24"/>
                <w:szCs w:val="24"/>
                <w:lang w:val="it-IT"/>
              </w:rPr>
            </w:pPr>
            <w:r w:rsidRPr="007E192F">
              <w:rPr>
                <w:rFonts w:ascii="Times New Roman" w:hAnsi="Times New Roman" w:cs="Times New Roman"/>
                <w:sz w:val="24"/>
                <w:szCs w:val="24"/>
                <w:lang w:val="it-IT"/>
              </w:rPr>
              <w:t xml:space="preserve">Kumpulan Tulisan Hukum Pidana (Buku,  Mandar Maju Bandung) </w:t>
            </w:r>
          </w:p>
        </w:tc>
        <w:tc>
          <w:tcPr>
            <w:tcW w:w="992" w:type="dxa"/>
          </w:tcPr>
          <w:p w:rsidR="00E30917" w:rsidRPr="007E192F" w:rsidRDefault="00E30917" w:rsidP="00364D22">
            <w:pPr>
              <w:spacing w:after="0" w:line="240" w:lineRule="auto"/>
              <w:rPr>
                <w:rFonts w:ascii="Times New Roman" w:hAnsi="Times New Roman" w:cs="Times New Roman"/>
                <w:sz w:val="24"/>
                <w:szCs w:val="24"/>
                <w:lang w:val="it-IT"/>
              </w:rPr>
            </w:pPr>
            <w:r w:rsidRPr="007E192F">
              <w:rPr>
                <w:rFonts w:ascii="Times New Roman" w:hAnsi="Times New Roman" w:cs="Times New Roman"/>
                <w:sz w:val="24"/>
                <w:szCs w:val="24"/>
                <w:lang w:val="it-IT"/>
              </w:rPr>
              <w:t>Buku</w:t>
            </w:r>
          </w:p>
        </w:tc>
        <w:tc>
          <w:tcPr>
            <w:tcW w:w="992" w:type="dxa"/>
          </w:tcPr>
          <w:p w:rsidR="00E30917" w:rsidRPr="007E192F" w:rsidRDefault="00E30917" w:rsidP="00364D22">
            <w:pPr>
              <w:spacing w:after="0" w:line="240" w:lineRule="auto"/>
              <w:rPr>
                <w:rFonts w:ascii="Times New Roman" w:hAnsi="Times New Roman" w:cs="Times New Roman"/>
                <w:sz w:val="24"/>
                <w:szCs w:val="24"/>
                <w:lang w:val="it-IT"/>
              </w:rPr>
            </w:pPr>
            <w:r w:rsidRPr="007E192F">
              <w:rPr>
                <w:rFonts w:ascii="Times New Roman" w:hAnsi="Times New Roman" w:cs="Times New Roman"/>
                <w:sz w:val="24"/>
                <w:szCs w:val="24"/>
                <w:lang w:val="it-IT"/>
              </w:rPr>
              <w:t>2007</w:t>
            </w:r>
          </w:p>
        </w:tc>
      </w:tr>
      <w:tr w:rsidR="00E30917" w:rsidRPr="007E192F" w:rsidTr="00364D22">
        <w:trPr>
          <w:trHeight w:val="475"/>
        </w:trPr>
        <w:tc>
          <w:tcPr>
            <w:tcW w:w="567" w:type="dxa"/>
          </w:tcPr>
          <w:p w:rsidR="00E30917" w:rsidRPr="007E192F" w:rsidRDefault="00E30917" w:rsidP="00364D22">
            <w:pPr>
              <w:spacing w:after="0" w:line="240" w:lineRule="auto"/>
              <w:rPr>
                <w:rFonts w:ascii="Times New Roman" w:hAnsi="Times New Roman" w:cs="Times New Roman"/>
                <w:sz w:val="24"/>
                <w:szCs w:val="24"/>
                <w:lang w:val="it-IT"/>
              </w:rPr>
            </w:pPr>
            <w:r w:rsidRPr="007E192F">
              <w:rPr>
                <w:rFonts w:ascii="Times New Roman" w:hAnsi="Times New Roman" w:cs="Times New Roman"/>
                <w:sz w:val="24"/>
                <w:szCs w:val="24"/>
                <w:lang w:val="it-IT"/>
              </w:rPr>
              <w:t>2</w:t>
            </w:r>
          </w:p>
        </w:tc>
        <w:tc>
          <w:tcPr>
            <w:tcW w:w="5387" w:type="dxa"/>
          </w:tcPr>
          <w:p w:rsidR="00E30917" w:rsidRPr="007E192F" w:rsidRDefault="00E30917" w:rsidP="00364D22">
            <w:pPr>
              <w:spacing w:after="0" w:line="240" w:lineRule="auto"/>
              <w:rPr>
                <w:rFonts w:ascii="Times New Roman" w:hAnsi="Times New Roman" w:cs="Times New Roman"/>
                <w:sz w:val="24"/>
                <w:szCs w:val="24"/>
                <w:lang w:val="it-IT"/>
              </w:rPr>
            </w:pPr>
            <w:r w:rsidRPr="007E192F">
              <w:rPr>
                <w:rFonts w:ascii="Times New Roman" w:hAnsi="Times New Roman" w:cs="Times New Roman"/>
                <w:sz w:val="24"/>
                <w:szCs w:val="24"/>
                <w:lang w:val="it-IT"/>
              </w:rPr>
              <w:t xml:space="preserve">Penegakan Hukum Tindak Pidana Hak Kekayaan Intelektual (HKI), Bandung) </w:t>
            </w:r>
          </w:p>
        </w:tc>
        <w:tc>
          <w:tcPr>
            <w:tcW w:w="992" w:type="dxa"/>
          </w:tcPr>
          <w:p w:rsidR="00E30917" w:rsidRPr="007E192F" w:rsidRDefault="00E30917" w:rsidP="00364D22">
            <w:pPr>
              <w:spacing w:after="0" w:line="240" w:lineRule="auto"/>
              <w:rPr>
                <w:rFonts w:ascii="Times New Roman" w:hAnsi="Times New Roman" w:cs="Times New Roman"/>
                <w:sz w:val="24"/>
                <w:szCs w:val="24"/>
                <w:lang w:val="it-IT"/>
              </w:rPr>
            </w:pPr>
          </w:p>
        </w:tc>
        <w:tc>
          <w:tcPr>
            <w:tcW w:w="992" w:type="dxa"/>
          </w:tcPr>
          <w:p w:rsidR="00E30917" w:rsidRPr="007E192F" w:rsidRDefault="00E30917" w:rsidP="00364D22">
            <w:pPr>
              <w:spacing w:after="0" w:line="240" w:lineRule="auto"/>
              <w:rPr>
                <w:rFonts w:ascii="Times New Roman" w:hAnsi="Times New Roman" w:cs="Times New Roman"/>
                <w:sz w:val="24"/>
                <w:szCs w:val="24"/>
                <w:lang w:val="it-IT"/>
              </w:rPr>
            </w:pPr>
            <w:r w:rsidRPr="007E192F">
              <w:rPr>
                <w:rFonts w:ascii="Times New Roman" w:hAnsi="Times New Roman" w:cs="Times New Roman"/>
                <w:sz w:val="24"/>
                <w:szCs w:val="24"/>
                <w:lang w:val="it-IT"/>
              </w:rPr>
              <w:t>2007</w:t>
            </w:r>
          </w:p>
        </w:tc>
      </w:tr>
      <w:tr w:rsidR="00E30917" w:rsidRPr="007E192F" w:rsidTr="00364D22">
        <w:trPr>
          <w:trHeight w:val="383"/>
        </w:trPr>
        <w:tc>
          <w:tcPr>
            <w:tcW w:w="567" w:type="dxa"/>
          </w:tcPr>
          <w:p w:rsidR="00E30917" w:rsidRPr="007E192F" w:rsidRDefault="00E30917" w:rsidP="00364D22">
            <w:pPr>
              <w:spacing w:after="0" w:line="240" w:lineRule="auto"/>
              <w:rPr>
                <w:rFonts w:ascii="Times New Roman" w:hAnsi="Times New Roman" w:cs="Times New Roman"/>
                <w:sz w:val="24"/>
                <w:szCs w:val="24"/>
                <w:lang w:val="it-IT"/>
              </w:rPr>
            </w:pPr>
            <w:r w:rsidRPr="007E192F">
              <w:rPr>
                <w:rFonts w:ascii="Times New Roman" w:hAnsi="Times New Roman" w:cs="Times New Roman"/>
                <w:sz w:val="24"/>
                <w:szCs w:val="24"/>
                <w:lang w:val="it-IT"/>
              </w:rPr>
              <w:t>3</w:t>
            </w:r>
          </w:p>
        </w:tc>
        <w:tc>
          <w:tcPr>
            <w:tcW w:w="5387" w:type="dxa"/>
          </w:tcPr>
          <w:p w:rsidR="00E30917" w:rsidRPr="007E192F" w:rsidRDefault="00E30917" w:rsidP="00364D22">
            <w:pPr>
              <w:spacing w:after="0" w:line="240" w:lineRule="auto"/>
              <w:rPr>
                <w:rFonts w:ascii="Times New Roman" w:hAnsi="Times New Roman" w:cs="Times New Roman"/>
                <w:sz w:val="24"/>
                <w:szCs w:val="24"/>
                <w:lang w:val="sv-SE"/>
              </w:rPr>
            </w:pPr>
            <w:r w:rsidRPr="007E192F">
              <w:rPr>
                <w:rFonts w:ascii="Times New Roman" w:hAnsi="Times New Roman" w:cs="Times New Roman"/>
                <w:sz w:val="24"/>
                <w:szCs w:val="24"/>
                <w:lang w:val="sv-SE"/>
              </w:rPr>
              <w:t>Perluasan Akses Bantuan Hukum, Jakarta 2010</w:t>
            </w:r>
          </w:p>
        </w:tc>
        <w:tc>
          <w:tcPr>
            <w:tcW w:w="992" w:type="dxa"/>
          </w:tcPr>
          <w:p w:rsidR="00E30917" w:rsidRPr="007E192F" w:rsidRDefault="00E30917" w:rsidP="00364D22">
            <w:pPr>
              <w:spacing w:after="0" w:line="240" w:lineRule="auto"/>
              <w:rPr>
                <w:rFonts w:ascii="Times New Roman" w:hAnsi="Times New Roman" w:cs="Times New Roman"/>
                <w:sz w:val="24"/>
                <w:szCs w:val="24"/>
                <w:lang w:val="it-IT"/>
              </w:rPr>
            </w:pPr>
          </w:p>
        </w:tc>
        <w:tc>
          <w:tcPr>
            <w:tcW w:w="992" w:type="dxa"/>
          </w:tcPr>
          <w:p w:rsidR="00E30917" w:rsidRPr="007E192F" w:rsidRDefault="00E30917" w:rsidP="00364D22">
            <w:pPr>
              <w:spacing w:after="0" w:line="240" w:lineRule="auto"/>
              <w:rPr>
                <w:rFonts w:ascii="Times New Roman" w:hAnsi="Times New Roman" w:cs="Times New Roman"/>
                <w:sz w:val="24"/>
                <w:szCs w:val="24"/>
                <w:lang w:val="it-IT"/>
              </w:rPr>
            </w:pPr>
          </w:p>
        </w:tc>
      </w:tr>
      <w:tr w:rsidR="00E30917" w:rsidRPr="007E192F" w:rsidTr="00364D22">
        <w:trPr>
          <w:trHeight w:val="559"/>
        </w:trPr>
        <w:tc>
          <w:tcPr>
            <w:tcW w:w="567" w:type="dxa"/>
          </w:tcPr>
          <w:p w:rsidR="00E30917" w:rsidRPr="007E192F" w:rsidRDefault="00E30917" w:rsidP="00364D22">
            <w:pPr>
              <w:spacing w:after="0" w:line="240" w:lineRule="auto"/>
              <w:rPr>
                <w:rFonts w:ascii="Times New Roman" w:hAnsi="Times New Roman" w:cs="Times New Roman"/>
                <w:sz w:val="24"/>
                <w:szCs w:val="24"/>
                <w:lang w:val="it-IT"/>
              </w:rPr>
            </w:pPr>
            <w:r w:rsidRPr="007E192F">
              <w:rPr>
                <w:rFonts w:ascii="Times New Roman" w:hAnsi="Times New Roman" w:cs="Times New Roman"/>
                <w:sz w:val="24"/>
                <w:szCs w:val="24"/>
                <w:lang w:val="it-IT"/>
              </w:rPr>
              <w:t>4</w:t>
            </w:r>
          </w:p>
        </w:tc>
        <w:tc>
          <w:tcPr>
            <w:tcW w:w="5387" w:type="dxa"/>
          </w:tcPr>
          <w:p w:rsidR="00E30917" w:rsidRPr="007E192F" w:rsidRDefault="00E30917" w:rsidP="00364D22">
            <w:pPr>
              <w:spacing w:after="0" w:line="240" w:lineRule="auto"/>
              <w:rPr>
                <w:rFonts w:ascii="Times New Roman" w:hAnsi="Times New Roman" w:cs="Times New Roman"/>
                <w:sz w:val="24"/>
                <w:szCs w:val="24"/>
                <w:lang w:val="sv-SE"/>
              </w:rPr>
            </w:pPr>
            <w:r w:rsidRPr="007E192F">
              <w:rPr>
                <w:rFonts w:ascii="Times New Roman" w:hAnsi="Times New Roman" w:cs="Times New Roman"/>
                <w:sz w:val="24"/>
                <w:szCs w:val="24"/>
                <w:lang w:val="sv-SE"/>
              </w:rPr>
              <w:t xml:space="preserve">Mediasi Penal Sebagai Sarana Penyelesian Perkara Pidana Di luar Pengadilan, Semarang, 2011.  </w:t>
            </w:r>
          </w:p>
        </w:tc>
        <w:tc>
          <w:tcPr>
            <w:tcW w:w="992" w:type="dxa"/>
          </w:tcPr>
          <w:p w:rsidR="00E30917" w:rsidRPr="007E192F" w:rsidRDefault="00E30917" w:rsidP="00364D22">
            <w:pPr>
              <w:spacing w:after="0" w:line="240" w:lineRule="auto"/>
              <w:rPr>
                <w:rFonts w:ascii="Times New Roman" w:hAnsi="Times New Roman" w:cs="Times New Roman"/>
                <w:sz w:val="24"/>
                <w:szCs w:val="24"/>
                <w:lang w:val="it-IT"/>
              </w:rPr>
            </w:pPr>
          </w:p>
        </w:tc>
        <w:tc>
          <w:tcPr>
            <w:tcW w:w="992" w:type="dxa"/>
          </w:tcPr>
          <w:p w:rsidR="00E30917" w:rsidRPr="007E192F" w:rsidRDefault="00E30917" w:rsidP="00364D22">
            <w:pPr>
              <w:spacing w:after="0" w:line="240" w:lineRule="auto"/>
              <w:rPr>
                <w:rFonts w:ascii="Times New Roman" w:hAnsi="Times New Roman" w:cs="Times New Roman"/>
                <w:sz w:val="24"/>
                <w:szCs w:val="24"/>
                <w:lang w:val="it-IT"/>
              </w:rPr>
            </w:pPr>
          </w:p>
        </w:tc>
      </w:tr>
      <w:tr w:rsidR="00E30917" w:rsidRPr="007E192F" w:rsidTr="00364D22">
        <w:trPr>
          <w:trHeight w:val="567"/>
        </w:trPr>
        <w:tc>
          <w:tcPr>
            <w:tcW w:w="567" w:type="dxa"/>
          </w:tcPr>
          <w:p w:rsidR="00E30917" w:rsidRPr="007E192F" w:rsidRDefault="00E30917" w:rsidP="00364D22">
            <w:pPr>
              <w:spacing w:after="0" w:line="240" w:lineRule="auto"/>
              <w:rPr>
                <w:rFonts w:ascii="Times New Roman" w:hAnsi="Times New Roman" w:cs="Times New Roman"/>
                <w:sz w:val="24"/>
                <w:szCs w:val="24"/>
                <w:lang w:val="it-IT"/>
              </w:rPr>
            </w:pPr>
            <w:r w:rsidRPr="007E192F">
              <w:rPr>
                <w:rFonts w:ascii="Times New Roman" w:hAnsi="Times New Roman" w:cs="Times New Roman"/>
                <w:sz w:val="24"/>
                <w:szCs w:val="24"/>
                <w:lang w:val="it-IT"/>
              </w:rPr>
              <w:t>5</w:t>
            </w:r>
          </w:p>
        </w:tc>
        <w:tc>
          <w:tcPr>
            <w:tcW w:w="5387" w:type="dxa"/>
          </w:tcPr>
          <w:p w:rsidR="00E30917" w:rsidRPr="007E192F" w:rsidRDefault="00E30917" w:rsidP="00364D22">
            <w:pPr>
              <w:spacing w:after="0" w:line="240" w:lineRule="auto"/>
              <w:rPr>
                <w:rFonts w:ascii="Times New Roman" w:hAnsi="Times New Roman" w:cs="Times New Roman"/>
                <w:sz w:val="24"/>
                <w:szCs w:val="24"/>
                <w:lang w:val="sv-SE"/>
              </w:rPr>
            </w:pPr>
            <w:r w:rsidRPr="007E192F">
              <w:rPr>
                <w:rFonts w:ascii="Times New Roman" w:hAnsi="Times New Roman" w:cs="Times New Roman"/>
                <w:sz w:val="24"/>
                <w:szCs w:val="24"/>
                <w:lang w:val="sv-SE"/>
              </w:rPr>
              <w:t>Rekonstruksi Sistem Peradilan Pidana dalam Perspektif Sistem</w:t>
            </w:r>
          </w:p>
        </w:tc>
        <w:tc>
          <w:tcPr>
            <w:tcW w:w="992" w:type="dxa"/>
          </w:tcPr>
          <w:p w:rsidR="00E30917" w:rsidRPr="007E192F" w:rsidRDefault="00E30917" w:rsidP="00364D22">
            <w:pPr>
              <w:spacing w:after="0" w:line="240" w:lineRule="auto"/>
              <w:rPr>
                <w:rFonts w:ascii="Times New Roman" w:hAnsi="Times New Roman" w:cs="Times New Roman"/>
                <w:sz w:val="24"/>
                <w:szCs w:val="24"/>
                <w:lang w:val="it-IT"/>
              </w:rPr>
            </w:pPr>
          </w:p>
        </w:tc>
        <w:tc>
          <w:tcPr>
            <w:tcW w:w="992" w:type="dxa"/>
          </w:tcPr>
          <w:p w:rsidR="00E30917" w:rsidRPr="007E192F" w:rsidRDefault="00E30917" w:rsidP="00364D22">
            <w:pPr>
              <w:spacing w:after="0" w:line="240" w:lineRule="auto"/>
              <w:rPr>
                <w:rFonts w:ascii="Times New Roman" w:hAnsi="Times New Roman" w:cs="Times New Roman"/>
                <w:sz w:val="24"/>
                <w:szCs w:val="24"/>
                <w:lang w:val="it-IT"/>
              </w:rPr>
            </w:pPr>
          </w:p>
        </w:tc>
      </w:tr>
      <w:tr w:rsidR="00E30917" w:rsidRPr="007E192F" w:rsidTr="00364D22">
        <w:trPr>
          <w:trHeight w:val="332"/>
        </w:trPr>
        <w:tc>
          <w:tcPr>
            <w:tcW w:w="567" w:type="dxa"/>
          </w:tcPr>
          <w:p w:rsidR="00E30917" w:rsidRPr="007E192F" w:rsidRDefault="00E30917" w:rsidP="00364D22">
            <w:pPr>
              <w:spacing w:after="0" w:line="240" w:lineRule="auto"/>
              <w:rPr>
                <w:rFonts w:ascii="Times New Roman" w:hAnsi="Times New Roman" w:cs="Times New Roman"/>
                <w:sz w:val="24"/>
                <w:szCs w:val="24"/>
                <w:lang w:val="it-IT"/>
              </w:rPr>
            </w:pPr>
            <w:r w:rsidRPr="007E192F">
              <w:rPr>
                <w:rFonts w:ascii="Times New Roman" w:hAnsi="Times New Roman" w:cs="Times New Roman"/>
                <w:sz w:val="24"/>
                <w:szCs w:val="24"/>
                <w:lang w:val="it-IT"/>
              </w:rPr>
              <w:t>6</w:t>
            </w:r>
          </w:p>
        </w:tc>
        <w:tc>
          <w:tcPr>
            <w:tcW w:w="5387" w:type="dxa"/>
          </w:tcPr>
          <w:p w:rsidR="00E30917" w:rsidRPr="007E192F" w:rsidRDefault="00E30917" w:rsidP="00364D22">
            <w:pPr>
              <w:spacing w:after="0" w:line="240" w:lineRule="auto"/>
              <w:rPr>
                <w:rFonts w:ascii="Times New Roman" w:hAnsi="Times New Roman" w:cs="Times New Roman"/>
                <w:sz w:val="24"/>
                <w:szCs w:val="24"/>
                <w:lang w:val="sv-SE"/>
              </w:rPr>
            </w:pPr>
            <w:r w:rsidRPr="007E192F">
              <w:rPr>
                <w:rFonts w:ascii="Times New Roman" w:hAnsi="Times New Roman" w:cs="Times New Roman"/>
                <w:sz w:val="24"/>
                <w:szCs w:val="24"/>
                <w:lang w:val="sv-SE"/>
              </w:rPr>
              <w:t>Kekuasaan Kehakiman Yang Merdeka.</w:t>
            </w:r>
          </w:p>
        </w:tc>
        <w:tc>
          <w:tcPr>
            <w:tcW w:w="992" w:type="dxa"/>
          </w:tcPr>
          <w:p w:rsidR="00E30917" w:rsidRPr="007E192F" w:rsidRDefault="00E30917" w:rsidP="00364D22">
            <w:pPr>
              <w:spacing w:after="0" w:line="240" w:lineRule="auto"/>
              <w:rPr>
                <w:rFonts w:ascii="Times New Roman" w:hAnsi="Times New Roman" w:cs="Times New Roman"/>
                <w:sz w:val="24"/>
                <w:szCs w:val="24"/>
                <w:lang w:val="it-IT"/>
              </w:rPr>
            </w:pPr>
          </w:p>
        </w:tc>
        <w:tc>
          <w:tcPr>
            <w:tcW w:w="992" w:type="dxa"/>
          </w:tcPr>
          <w:p w:rsidR="00E30917" w:rsidRPr="007E192F" w:rsidRDefault="00E30917" w:rsidP="00364D22">
            <w:pPr>
              <w:spacing w:after="0" w:line="240" w:lineRule="auto"/>
              <w:rPr>
                <w:rFonts w:ascii="Times New Roman" w:hAnsi="Times New Roman" w:cs="Times New Roman"/>
                <w:sz w:val="24"/>
                <w:szCs w:val="24"/>
                <w:lang w:val="it-IT"/>
              </w:rPr>
            </w:pPr>
            <w:r w:rsidRPr="007E192F">
              <w:rPr>
                <w:rFonts w:ascii="Times New Roman" w:hAnsi="Times New Roman" w:cs="Times New Roman"/>
                <w:sz w:val="24"/>
                <w:szCs w:val="24"/>
                <w:lang w:val="it-IT"/>
              </w:rPr>
              <w:t>2012</w:t>
            </w:r>
          </w:p>
        </w:tc>
      </w:tr>
      <w:tr w:rsidR="00E30917" w:rsidRPr="007E192F" w:rsidTr="00364D22">
        <w:trPr>
          <w:trHeight w:val="495"/>
        </w:trPr>
        <w:tc>
          <w:tcPr>
            <w:tcW w:w="567" w:type="dxa"/>
          </w:tcPr>
          <w:p w:rsidR="00E30917" w:rsidRPr="007E192F" w:rsidRDefault="00E30917" w:rsidP="00364D22">
            <w:pPr>
              <w:spacing w:after="0" w:line="240" w:lineRule="auto"/>
              <w:rPr>
                <w:rFonts w:ascii="Times New Roman" w:hAnsi="Times New Roman" w:cs="Times New Roman"/>
                <w:sz w:val="24"/>
                <w:szCs w:val="24"/>
                <w:lang w:val="it-IT"/>
              </w:rPr>
            </w:pPr>
            <w:r w:rsidRPr="007E192F">
              <w:rPr>
                <w:rFonts w:ascii="Times New Roman" w:hAnsi="Times New Roman" w:cs="Times New Roman"/>
                <w:sz w:val="24"/>
                <w:szCs w:val="24"/>
                <w:lang w:val="it-IT"/>
              </w:rPr>
              <w:t>7</w:t>
            </w:r>
          </w:p>
        </w:tc>
        <w:tc>
          <w:tcPr>
            <w:tcW w:w="5387" w:type="dxa"/>
          </w:tcPr>
          <w:p w:rsidR="00E30917" w:rsidRPr="007E192F" w:rsidRDefault="00E30917" w:rsidP="00364D22">
            <w:pPr>
              <w:spacing w:after="0" w:line="240" w:lineRule="auto"/>
              <w:rPr>
                <w:rFonts w:ascii="Times New Roman" w:hAnsi="Times New Roman" w:cs="Times New Roman"/>
                <w:sz w:val="24"/>
                <w:szCs w:val="24"/>
                <w:lang w:val="sv-SE"/>
              </w:rPr>
            </w:pPr>
            <w:r w:rsidRPr="007E192F">
              <w:rPr>
                <w:rFonts w:ascii="Times New Roman" w:hAnsi="Times New Roman" w:cs="Times New Roman"/>
                <w:sz w:val="24"/>
                <w:szCs w:val="24"/>
                <w:lang w:val="sv-SE"/>
              </w:rPr>
              <w:t>Konsep Restoratif Justice dan Diversi dalam Perlindungan Anak Yang Berkonflik Dengan Hukum.</w:t>
            </w:r>
          </w:p>
        </w:tc>
        <w:tc>
          <w:tcPr>
            <w:tcW w:w="992" w:type="dxa"/>
          </w:tcPr>
          <w:p w:rsidR="00E30917" w:rsidRPr="007E192F" w:rsidRDefault="00E30917" w:rsidP="00364D22">
            <w:pPr>
              <w:spacing w:after="0" w:line="240" w:lineRule="auto"/>
              <w:rPr>
                <w:rFonts w:ascii="Times New Roman" w:hAnsi="Times New Roman" w:cs="Times New Roman"/>
                <w:sz w:val="24"/>
                <w:szCs w:val="24"/>
                <w:lang w:val="it-IT"/>
              </w:rPr>
            </w:pPr>
          </w:p>
        </w:tc>
        <w:tc>
          <w:tcPr>
            <w:tcW w:w="992" w:type="dxa"/>
          </w:tcPr>
          <w:p w:rsidR="00E30917" w:rsidRPr="007E192F" w:rsidRDefault="00E30917" w:rsidP="00364D22">
            <w:pPr>
              <w:spacing w:after="0" w:line="240" w:lineRule="auto"/>
              <w:rPr>
                <w:rFonts w:ascii="Times New Roman" w:hAnsi="Times New Roman" w:cs="Times New Roman"/>
                <w:sz w:val="24"/>
                <w:szCs w:val="24"/>
                <w:lang w:val="it-IT"/>
              </w:rPr>
            </w:pPr>
            <w:r w:rsidRPr="007E192F">
              <w:rPr>
                <w:rFonts w:ascii="Times New Roman" w:hAnsi="Times New Roman" w:cs="Times New Roman"/>
                <w:sz w:val="24"/>
                <w:szCs w:val="24"/>
                <w:lang w:val="it-IT"/>
              </w:rPr>
              <w:t>2012</w:t>
            </w:r>
          </w:p>
        </w:tc>
      </w:tr>
      <w:tr w:rsidR="00E30917" w:rsidRPr="007E192F" w:rsidTr="00364D22">
        <w:trPr>
          <w:trHeight w:val="832"/>
        </w:trPr>
        <w:tc>
          <w:tcPr>
            <w:tcW w:w="567" w:type="dxa"/>
          </w:tcPr>
          <w:p w:rsidR="00E30917" w:rsidRPr="007E192F" w:rsidRDefault="00E30917" w:rsidP="00364D22">
            <w:pPr>
              <w:spacing w:after="0" w:line="240" w:lineRule="auto"/>
              <w:rPr>
                <w:rFonts w:ascii="Times New Roman" w:hAnsi="Times New Roman" w:cs="Times New Roman"/>
                <w:sz w:val="24"/>
                <w:szCs w:val="24"/>
                <w:lang w:val="it-IT"/>
              </w:rPr>
            </w:pPr>
            <w:r w:rsidRPr="007E192F">
              <w:rPr>
                <w:rFonts w:ascii="Times New Roman" w:hAnsi="Times New Roman" w:cs="Times New Roman"/>
                <w:sz w:val="24"/>
                <w:szCs w:val="24"/>
                <w:lang w:val="it-IT"/>
              </w:rPr>
              <w:t>8</w:t>
            </w:r>
          </w:p>
        </w:tc>
        <w:tc>
          <w:tcPr>
            <w:tcW w:w="5387" w:type="dxa"/>
          </w:tcPr>
          <w:p w:rsidR="00E30917" w:rsidRPr="007E192F" w:rsidRDefault="00E30917" w:rsidP="00364D22">
            <w:pPr>
              <w:spacing w:after="0" w:line="240" w:lineRule="auto"/>
              <w:rPr>
                <w:rFonts w:ascii="Times New Roman" w:hAnsi="Times New Roman" w:cs="Times New Roman"/>
                <w:sz w:val="24"/>
                <w:szCs w:val="24"/>
                <w:lang w:val="sv-SE"/>
              </w:rPr>
            </w:pPr>
            <w:r w:rsidRPr="007E192F">
              <w:rPr>
                <w:rFonts w:ascii="Times New Roman" w:hAnsi="Times New Roman" w:cs="Times New Roman"/>
                <w:sz w:val="24"/>
                <w:szCs w:val="24"/>
                <w:lang w:val="sv-SE"/>
              </w:rPr>
              <w:t xml:space="preserve">Implementasi Konsep Perlindungan Hukum Anak </w:t>
            </w:r>
            <w:r w:rsidRPr="007E192F">
              <w:rPr>
                <w:rFonts w:ascii="Times New Roman" w:hAnsi="Times New Roman" w:cs="Times New Roman"/>
                <w:i/>
                <w:sz w:val="24"/>
                <w:szCs w:val="24"/>
                <w:lang w:val="sv-SE"/>
              </w:rPr>
              <w:t xml:space="preserve">Convention </w:t>
            </w:r>
            <w:r w:rsidRPr="007E192F">
              <w:rPr>
                <w:rFonts w:ascii="Times New Roman" w:hAnsi="Times New Roman" w:cs="Times New Roman"/>
                <w:sz w:val="24"/>
                <w:szCs w:val="24"/>
                <w:lang w:val="sv-SE"/>
              </w:rPr>
              <w:t xml:space="preserve"> </w:t>
            </w:r>
            <w:r w:rsidRPr="007E192F">
              <w:rPr>
                <w:rFonts w:ascii="Times New Roman" w:hAnsi="Times New Roman" w:cs="Times New Roman"/>
                <w:i/>
                <w:sz w:val="24"/>
                <w:szCs w:val="24"/>
                <w:lang w:val="sv-SE"/>
              </w:rPr>
              <w:t>of The Rights on The Child</w:t>
            </w:r>
            <w:r w:rsidRPr="007E192F">
              <w:rPr>
                <w:rFonts w:ascii="Times New Roman" w:hAnsi="Times New Roman" w:cs="Times New Roman"/>
                <w:sz w:val="24"/>
                <w:szCs w:val="24"/>
                <w:lang w:val="sv-SE"/>
              </w:rPr>
              <w:t xml:space="preserve"> dalam Kebijakan Hukum Indonesia.</w:t>
            </w:r>
          </w:p>
        </w:tc>
        <w:tc>
          <w:tcPr>
            <w:tcW w:w="992" w:type="dxa"/>
          </w:tcPr>
          <w:p w:rsidR="00E30917" w:rsidRPr="007E192F" w:rsidRDefault="00E30917" w:rsidP="00364D22">
            <w:pPr>
              <w:spacing w:after="0" w:line="240" w:lineRule="auto"/>
              <w:rPr>
                <w:rFonts w:ascii="Times New Roman" w:hAnsi="Times New Roman" w:cs="Times New Roman"/>
                <w:sz w:val="24"/>
                <w:szCs w:val="24"/>
                <w:lang w:val="it-IT"/>
              </w:rPr>
            </w:pPr>
          </w:p>
        </w:tc>
        <w:tc>
          <w:tcPr>
            <w:tcW w:w="992" w:type="dxa"/>
          </w:tcPr>
          <w:p w:rsidR="00E30917" w:rsidRPr="007E192F" w:rsidRDefault="00E30917" w:rsidP="00364D22">
            <w:pPr>
              <w:spacing w:after="0" w:line="240" w:lineRule="auto"/>
              <w:rPr>
                <w:rFonts w:ascii="Times New Roman" w:hAnsi="Times New Roman" w:cs="Times New Roman"/>
                <w:sz w:val="24"/>
                <w:szCs w:val="24"/>
                <w:lang w:val="it-IT"/>
              </w:rPr>
            </w:pPr>
            <w:r w:rsidRPr="007E192F">
              <w:rPr>
                <w:rFonts w:ascii="Times New Roman" w:hAnsi="Times New Roman" w:cs="Times New Roman"/>
                <w:sz w:val="24"/>
                <w:szCs w:val="24"/>
                <w:lang w:val="it-IT"/>
              </w:rPr>
              <w:t>2013</w:t>
            </w:r>
          </w:p>
        </w:tc>
      </w:tr>
    </w:tbl>
    <w:p w:rsidR="00E30917" w:rsidRPr="00E30917" w:rsidRDefault="00E30917" w:rsidP="00E30917">
      <w:pPr>
        <w:spacing w:after="0" w:line="360" w:lineRule="auto"/>
        <w:jc w:val="both"/>
        <w:rPr>
          <w:rFonts w:ascii="Times New Roman" w:hAnsi="Times New Roman" w:cs="Times New Roman"/>
          <w:sz w:val="24"/>
          <w:szCs w:val="24"/>
          <w:lang w:val="en-US"/>
        </w:rPr>
      </w:pPr>
    </w:p>
    <w:p w:rsidR="00E30917" w:rsidRPr="007E192F" w:rsidRDefault="00E30917" w:rsidP="00E30917">
      <w:pPr>
        <w:spacing w:after="0" w:line="360" w:lineRule="auto"/>
        <w:ind w:firstLine="851"/>
        <w:jc w:val="both"/>
        <w:rPr>
          <w:rFonts w:ascii="Times New Roman" w:hAnsi="Times New Roman" w:cs="Times New Roman"/>
          <w:sz w:val="24"/>
          <w:szCs w:val="24"/>
          <w:lang w:val="en-US"/>
        </w:rPr>
      </w:pPr>
      <w:r w:rsidRPr="007E192F">
        <w:rPr>
          <w:rFonts w:ascii="Times New Roman" w:hAnsi="Times New Roman" w:cs="Times New Roman"/>
          <w:sz w:val="24"/>
          <w:szCs w:val="24"/>
        </w:rPr>
        <w:t>Semua data yang saya isikan dan tercantum dalam biodata ini adalah benar dan dapat dipertanggungjawabkan secara hukum. Apabila di kemudian hari ternyata dijumpai ketidak-sesuaian dengan kenyataan, saya sanggup menerima sanksi.</w:t>
      </w:r>
      <w:r w:rsidRPr="007E192F">
        <w:rPr>
          <w:rFonts w:ascii="Times New Roman" w:hAnsi="Times New Roman" w:cs="Times New Roman"/>
          <w:sz w:val="24"/>
          <w:szCs w:val="24"/>
          <w:lang w:val="en-US"/>
        </w:rPr>
        <w:t xml:space="preserve"> </w:t>
      </w:r>
    </w:p>
    <w:p w:rsidR="00E30917" w:rsidRPr="007E192F" w:rsidRDefault="00E30917" w:rsidP="00E30917">
      <w:pPr>
        <w:spacing w:after="0" w:line="360" w:lineRule="auto"/>
        <w:ind w:firstLine="851"/>
        <w:jc w:val="both"/>
        <w:rPr>
          <w:rFonts w:ascii="Times New Roman" w:hAnsi="Times New Roman" w:cs="Times New Roman"/>
          <w:sz w:val="24"/>
          <w:szCs w:val="24"/>
          <w:lang w:val="en-US"/>
        </w:rPr>
      </w:pPr>
      <w:r w:rsidRPr="007E192F">
        <w:rPr>
          <w:rFonts w:ascii="Times New Roman" w:hAnsi="Times New Roman" w:cs="Times New Roman"/>
          <w:sz w:val="24"/>
          <w:szCs w:val="24"/>
        </w:rPr>
        <w:lastRenderedPageBreak/>
        <w:t xml:space="preserve">Demikian biodata ini saya buat dengan sebenarnya untuk memenuhi salah satu persyaratan dalam pengajuan </w:t>
      </w:r>
      <w:r w:rsidRPr="007E192F">
        <w:rPr>
          <w:rFonts w:ascii="Times New Roman" w:hAnsi="Times New Roman" w:cs="Times New Roman"/>
          <w:sz w:val="24"/>
          <w:szCs w:val="24"/>
          <w:lang w:val="en-US"/>
        </w:rPr>
        <w:t>Penelitian .</w:t>
      </w:r>
    </w:p>
    <w:p w:rsidR="00E30917" w:rsidRPr="007E192F" w:rsidRDefault="00E30917" w:rsidP="00E30917">
      <w:pPr>
        <w:spacing w:after="0" w:line="360" w:lineRule="auto"/>
        <w:ind w:firstLine="851"/>
        <w:jc w:val="both"/>
        <w:rPr>
          <w:rFonts w:ascii="Times New Roman" w:hAnsi="Times New Roman" w:cs="Times New Roman"/>
          <w:sz w:val="24"/>
          <w:szCs w:val="24"/>
          <w:lang w:val="en-US"/>
        </w:rPr>
      </w:pPr>
    </w:p>
    <w:p w:rsidR="00E30917" w:rsidRPr="007E192F" w:rsidRDefault="00E30917" w:rsidP="00E30917">
      <w:pPr>
        <w:spacing w:after="0" w:line="360" w:lineRule="auto"/>
        <w:ind w:firstLine="851"/>
        <w:jc w:val="right"/>
        <w:rPr>
          <w:rFonts w:ascii="Times New Roman" w:hAnsi="Times New Roman" w:cs="Times New Roman"/>
          <w:sz w:val="24"/>
          <w:szCs w:val="24"/>
          <w:lang w:val="en-US"/>
        </w:rPr>
      </w:pPr>
      <w:r>
        <w:rPr>
          <w:rFonts w:ascii="Times New Roman" w:hAnsi="Times New Roman" w:cs="Times New Roman"/>
          <w:sz w:val="24"/>
          <w:szCs w:val="24"/>
          <w:lang w:val="en-US"/>
        </w:rPr>
        <w:t>Semarang,   Maret  2018</w:t>
      </w:r>
    </w:p>
    <w:p w:rsidR="00E30917" w:rsidRPr="007E192F" w:rsidRDefault="00E30917" w:rsidP="00E30917">
      <w:pPr>
        <w:spacing w:after="0" w:line="360" w:lineRule="auto"/>
        <w:ind w:firstLine="851"/>
        <w:jc w:val="right"/>
        <w:rPr>
          <w:rFonts w:ascii="Times New Roman" w:hAnsi="Times New Roman" w:cs="Times New Roman"/>
          <w:sz w:val="24"/>
          <w:szCs w:val="24"/>
          <w:lang w:val="en-US"/>
        </w:rPr>
      </w:pPr>
      <w:r w:rsidRPr="007E192F">
        <w:rPr>
          <w:rFonts w:ascii="Times New Roman" w:hAnsi="Times New Roman" w:cs="Times New Roman"/>
          <w:sz w:val="24"/>
          <w:szCs w:val="24"/>
          <w:lang w:val="en-US"/>
        </w:rPr>
        <w:t>Peneliti,</w:t>
      </w:r>
    </w:p>
    <w:p w:rsidR="00E30917" w:rsidRPr="007E192F" w:rsidRDefault="00E30917" w:rsidP="00E30917">
      <w:pPr>
        <w:spacing w:after="0" w:line="360" w:lineRule="auto"/>
        <w:rPr>
          <w:rFonts w:ascii="Times New Roman" w:hAnsi="Times New Roman" w:cs="Times New Roman"/>
          <w:sz w:val="24"/>
          <w:szCs w:val="24"/>
          <w:lang w:val="en-US"/>
        </w:rPr>
      </w:pPr>
    </w:p>
    <w:p w:rsidR="00E30917" w:rsidRPr="007E192F" w:rsidRDefault="00E30917" w:rsidP="00E30917">
      <w:pPr>
        <w:spacing w:after="0" w:line="360" w:lineRule="auto"/>
        <w:rPr>
          <w:rFonts w:ascii="Times New Roman" w:hAnsi="Times New Roman" w:cs="Times New Roman"/>
          <w:sz w:val="24"/>
          <w:szCs w:val="24"/>
          <w:lang w:val="en-US"/>
        </w:rPr>
      </w:pPr>
    </w:p>
    <w:p w:rsidR="00E30917" w:rsidRPr="007E192F" w:rsidRDefault="00E30917" w:rsidP="00E30917">
      <w:pPr>
        <w:spacing w:after="0"/>
        <w:jc w:val="right"/>
        <w:rPr>
          <w:rFonts w:ascii="Times New Roman" w:hAnsi="Times New Roman" w:cs="Times New Roman"/>
          <w:sz w:val="24"/>
          <w:szCs w:val="24"/>
          <w:lang w:val="en-US"/>
        </w:rPr>
      </w:pPr>
      <w:r w:rsidRPr="007E192F">
        <w:rPr>
          <w:rFonts w:ascii="Times New Roman" w:hAnsi="Times New Roman" w:cs="Times New Roman"/>
          <w:sz w:val="24"/>
          <w:szCs w:val="24"/>
          <w:lang w:val="en-US"/>
        </w:rPr>
        <w:t>Dr. Pujiyono, SH,MHum</w:t>
      </w:r>
    </w:p>
    <w:p w:rsidR="00E30917" w:rsidRDefault="00E30917" w:rsidP="00E30917">
      <w:pPr>
        <w:spacing w:after="0"/>
        <w:jc w:val="right"/>
        <w:rPr>
          <w:rFonts w:ascii="Times New Roman" w:hAnsi="Times New Roman" w:cs="Times New Roman"/>
          <w:sz w:val="24"/>
          <w:szCs w:val="24"/>
          <w:lang w:val="en-US"/>
        </w:rPr>
      </w:pPr>
      <w:r w:rsidRPr="007E192F">
        <w:rPr>
          <w:rFonts w:ascii="Times New Roman" w:hAnsi="Times New Roman" w:cs="Times New Roman"/>
          <w:sz w:val="24"/>
          <w:szCs w:val="24"/>
          <w:lang w:val="en-US"/>
        </w:rPr>
        <w:t>196308221990011001</w:t>
      </w:r>
    </w:p>
    <w:p w:rsidR="00E30917" w:rsidRDefault="00E30917" w:rsidP="00E30917">
      <w:pPr>
        <w:spacing w:after="0"/>
        <w:jc w:val="right"/>
        <w:rPr>
          <w:rFonts w:ascii="Times New Roman" w:hAnsi="Times New Roman" w:cs="Times New Roman"/>
          <w:sz w:val="24"/>
          <w:szCs w:val="24"/>
          <w:lang w:val="en-US"/>
        </w:rPr>
      </w:pPr>
    </w:p>
    <w:p w:rsidR="00E30917" w:rsidRDefault="00E30917" w:rsidP="00E30917">
      <w:pPr>
        <w:spacing w:after="0" w:line="240" w:lineRule="auto"/>
        <w:jc w:val="both"/>
        <w:rPr>
          <w:rFonts w:ascii="Times New Roman" w:hAnsi="Times New Roman" w:cs="Times New Roman"/>
          <w:b/>
          <w:sz w:val="24"/>
          <w:szCs w:val="24"/>
        </w:rPr>
      </w:pPr>
    </w:p>
    <w:p w:rsidR="00E30917" w:rsidRDefault="00E30917" w:rsidP="00E30917">
      <w:pPr>
        <w:spacing w:after="0" w:line="240" w:lineRule="auto"/>
        <w:jc w:val="both"/>
        <w:rPr>
          <w:rFonts w:ascii="Times New Roman" w:hAnsi="Times New Roman" w:cs="Times New Roman"/>
          <w:b/>
          <w:sz w:val="24"/>
          <w:szCs w:val="24"/>
        </w:rPr>
      </w:pPr>
    </w:p>
    <w:p w:rsidR="00E30917" w:rsidRDefault="00E30917" w:rsidP="00E30917">
      <w:pPr>
        <w:spacing w:after="0" w:line="240" w:lineRule="auto"/>
        <w:jc w:val="both"/>
        <w:rPr>
          <w:rFonts w:ascii="Times New Roman" w:hAnsi="Times New Roman" w:cs="Times New Roman"/>
          <w:b/>
          <w:sz w:val="24"/>
          <w:szCs w:val="24"/>
        </w:rPr>
      </w:pPr>
    </w:p>
    <w:p w:rsidR="00E30917" w:rsidRDefault="00E30917" w:rsidP="00E30917">
      <w:pPr>
        <w:spacing w:after="0" w:line="240" w:lineRule="auto"/>
        <w:jc w:val="both"/>
        <w:rPr>
          <w:rFonts w:ascii="Times New Roman" w:hAnsi="Times New Roman" w:cs="Times New Roman"/>
          <w:b/>
          <w:sz w:val="24"/>
          <w:szCs w:val="24"/>
        </w:rPr>
      </w:pPr>
    </w:p>
    <w:p w:rsidR="00E30917" w:rsidRDefault="00E30917" w:rsidP="00E30917">
      <w:pPr>
        <w:spacing w:after="0" w:line="240" w:lineRule="auto"/>
        <w:jc w:val="both"/>
        <w:rPr>
          <w:rFonts w:ascii="Times New Roman" w:hAnsi="Times New Roman" w:cs="Times New Roman"/>
          <w:b/>
          <w:sz w:val="24"/>
          <w:szCs w:val="24"/>
        </w:rPr>
      </w:pPr>
    </w:p>
    <w:p w:rsidR="00E30917" w:rsidRDefault="00E30917" w:rsidP="00E30917">
      <w:pPr>
        <w:spacing w:after="0" w:line="240" w:lineRule="auto"/>
        <w:jc w:val="both"/>
        <w:rPr>
          <w:rFonts w:ascii="Times New Roman" w:hAnsi="Times New Roman" w:cs="Times New Roman"/>
          <w:b/>
          <w:sz w:val="24"/>
          <w:szCs w:val="24"/>
        </w:rPr>
      </w:pPr>
    </w:p>
    <w:p w:rsidR="00E30917" w:rsidRDefault="00E30917" w:rsidP="00E30917">
      <w:pPr>
        <w:spacing w:after="0" w:line="240" w:lineRule="auto"/>
        <w:jc w:val="both"/>
        <w:rPr>
          <w:rFonts w:ascii="Times New Roman" w:hAnsi="Times New Roman" w:cs="Times New Roman"/>
          <w:b/>
          <w:sz w:val="24"/>
          <w:szCs w:val="24"/>
        </w:rPr>
      </w:pPr>
    </w:p>
    <w:p w:rsidR="00E30917" w:rsidRDefault="00E30917" w:rsidP="00E30917">
      <w:pPr>
        <w:spacing w:after="0" w:line="240" w:lineRule="auto"/>
        <w:jc w:val="both"/>
        <w:rPr>
          <w:rFonts w:ascii="Times New Roman" w:hAnsi="Times New Roman" w:cs="Times New Roman"/>
          <w:b/>
          <w:sz w:val="24"/>
          <w:szCs w:val="24"/>
        </w:rPr>
      </w:pPr>
    </w:p>
    <w:p w:rsidR="00E30917" w:rsidRDefault="00E30917" w:rsidP="00E30917">
      <w:pPr>
        <w:spacing w:after="0" w:line="240" w:lineRule="auto"/>
        <w:jc w:val="both"/>
        <w:rPr>
          <w:rFonts w:ascii="Times New Roman" w:hAnsi="Times New Roman" w:cs="Times New Roman"/>
          <w:b/>
          <w:sz w:val="24"/>
          <w:szCs w:val="24"/>
        </w:rPr>
      </w:pPr>
    </w:p>
    <w:p w:rsidR="00E30917" w:rsidRDefault="00E30917" w:rsidP="00E30917">
      <w:pPr>
        <w:spacing w:after="0" w:line="240" w:lineRule="auto"/>
        <w:jc w:val="both"/>
        <w:rPr>
          <w:rFonts w:ascii="Times New Roman" w:hAnsi="Times New Roman" w:cs="Times New Roman"/>
          <w:b/>
          <w:sz w:val="24"/>
          <w:szCs w:val="24"/>
        </w:rPr>
      </w:pPr>
    </w:p>
    <w:p w:rsidR="00E30917" w:rsidRDefault="00E30917" w:rsidP="00E30917">
      <w:pPr>
        <w:spacing w:after="0" w:line="240" w:lineRule="auto"/>
        <w:jc w:val="both"/>
        <w:rPr>
          <w:rFonts w:ascii="Times New Roman" w:hAnsi="Times New Roman" w:cs="Times New Roman"/>
          <w:b/>
          <w:sz w:val="24"/>
          <w:szCs w:val="24"/>
        </w:rPr>
      </w:pPr>
    </w:p>
    <w:p w:rsidR="00E30917" w:rsidRDefault="00E30917" w:rsidP="00E30917">
      <w:pPr>
        <w:spacing w:after="0" w:line="240" w:lineRule="auto"/>
        <w:jc w:val="both"/>
        <w:rPr>
          <w:rFonts w:ascii="Times New Roman" w:hAnsi="Times New Roman" w:cs="Times New Roman"/>
          <w:b/>
          <w:sz w:val="24"/>
          <w:szCs w:val="24"/>
        </w:rPr>
      </w:pPr>
    </w:p>
    <w:p w:rsidR="00E30917" w:rsidRDefault="00E30917" w:rsidP="00E30917">
      <w:pPr>
        <w:spacing w:after="0" w:line="240" w:lineRule="auto"/>
        <w:jc w:val="both"/>
        <w:rPr>
          <w:rFonts w:ascii="Times New Roman" w:hAnsi="Times New Roman" w:cs="Times New Roman"/>
          <w:b/>
          <w:sz w:val="24"/>
          <w:szCs w:val="24"/>
        </w:rPr>
      </w:pPr>
    </w:p>
    <w:p w:rsidR="00E30917" w:rsidRDefault="00E30917" w:rsidP="00E30917">
      <w:pPr>
        <w:spacing w:after="0" w:line="240" w:lineRule="auto"/>
        <w:jc w:val="both"/>
        <w:rPr>
          <w:rFonts w:ascii="Times New Roman" w:hAnsi="Times New Roman" w:cs="Times New Roman"/>
          <w:b/>
          <w:sz w:val="24"/>
          <w:szCs w:val="24"/>
        </w:rPr>
      </w:pPr>
    </w:p>
    <w:p w:rsidR="00E30917" w:rsidRDefault="00E30917" w:rsidP="00E30917">
      <w:pPr>
        <w:spacing w:after="0" w:line="240" w:lineRule="auto"/>
        <w:jc w:val="both"/>
        <w:rPr>
          <w:rFonts w:ascii="Times New Roman" w:hAnsi="Times New Roman" w:cs="Times New Roman"/>
          <w:b/>
          <w:sz w:val="24"/>
          <w:szCs w:val="24"/>
        </w:rPr>
      </w:pPr>
    </w:p>
    <w:p w:rsidR="00E30917" w:rsidRDefault="00E30917" w:rsidP="00E30917">
      <w:pPr>
        <w:spacing w:after="0" w:line="240" w:lineRule="auto"/>
        <w:jc w:val="both"/>
        <w:rPr>
          <w:rFonts w:ascii="Times New Roman" w:hAnsi="Times New Roman" w:cs="Times New Roman"/>
          <w:b/>
          <w:sz w:val="24"/>
          <w:szCs w:val="24"/>
        </w:rPr>
      </w:pPr>
    </w:p>
    <w:p w:rsidR="00E30917" w:rsidRDefault="00E30917" w:rsidP="00E30917">
      <w:pPr>
        <w:spacing w:after="0" w:line="240" w:lineRule="auto"/>
        <w:jc w:val="both"/>
        <w:rPr>
          <w:rFonts w:ascii="Times New Roman" w:hAnsi="Times New Roman" w:cs="Times New Roman"/>
          <w:b/>
          <w:sz w:val="24"/>
          <w:szCs w:val="24"/>
        </w:rPr>
      </w:pPr>
    </w:p>
    <w:p w:rsidR="00E30917" w:rsidRDefault="00E30917" w:rsidP="00E30917">
      <w:pPr>
        <w:spacing w:after="0" w:line="240" w:lineRule="auto"/>
        <w:jc w:val="both"/>
        <w:rPr>
          <w:rFonts w:ascii="Times New Roman" w:hAnsi="Times New Roman" w:cs="Times New Roman"/>
          <w:b/>
          <w:sz w:val="24"/>
          <w:szCs w:val="24"/>
        </w:rPr>
      </w:pPr>
    </w:p>
    <w:p w:rsidR="00E30917" w:rsidRDefault="00E30917" w:rsidP="00E30917">
      <w:pPr>
        <w:spacing w:after="0" w:line="240" w:lineRule="auto"/>
        <w:jc w:val="both"/>
        <w:rPr>
          <w:rFonts w:ascii="Times New Roman" w:hAnsi="Times New Roman" w:cs="Times New Roman"/>
          <w:b/>
          <w:sz w:val="24"/>
          <w:szCs w:val="24"/>
        </w:rPr>
      </w:pPr>
    </w:p>
    <w:p w:rsidR="00E30917" w:rsidRDefault="00E30917" w:rsidP="00E30917">
      <w:pPr>
        <w:spacing w:after="0" w:line="240" w:lineRule="auto"/>
        <w:jc w:val="both"/>
        <w:rPr>
          <w:rFonts w:ascii="Times New Roman" w:hAnsi="Times New Roman" w:cs="Times New Roman"/>
          <w:b/>
          <w:sz w:val="24"/>
          <w:szCs w:val="24"/>
        </w:rPr>
      </w:pPr>
    </w:p>
    <w:p w:rsidR="00E30917" w:rsidRDefault="00E30917" w:rsidP="00E30917">
      <w:pPr>
        <w:spacing w:after="0" w:line="240" w:lineRule="auto"/>
        <w:jc w:val="both"/>
        <w:rPr>
          <w:rFonts w:ascii="Times New Roman" w:hAnsi="Times New Roman" w:cs="Times New Roman"/>
          <w:b/>
          <w:sz w:val="24"/>
          <w:szCs w:val="24"/>
        </w:rPr>
      </w:pPr>
    </w:p>
    <w:p w:rsidR="00E30917" w:rsidRDefault="00E30917" w:rsidP="00E30917">
      <w:pPr>
        <w:spacing w:after="0" w:line="240" w:lineRule="auto"/>
        <w:jc w:val="both"/>
        <w:rPr>
          <w:rFonts w:ascii="Times New Roman" w:hAnsi="Times New Roman" w:cs="Times New Roman"/>
          <w:b/>
          <w:sz w:val="24"/>
          <w:szCs w:val="24"/>
        </w:rPr>
      </w:pPr>
    </w:p>
    <w:p w:rsidR="00E30917" w:rsidRDefault="00E30917" w:rsidP="00E30917">
      <w:pPr>
        <w:spacing w:after="0" w:line="240" w:lineRule="auto"/>
        <w:jc w:val="both"/>
        <w:rPr>
          <w:rFonts w:ascii="Times New Roman" w:hAnsi="Times New Roman" w:cs="Times New Roman"/>
          <w:b/>
          <w:sz w:val="24"/>
          <w:szCs w:val="24"/>
        </w:rPr>
      </w:pPr>
    </w:p>
    <w:p w:rsidR="00E30917" w:rsidRDefault="00E30917" w:rsidP="00E30917">
      <w:pPr>
        <w:spacing w:after="0" w:line="240" w:lineRule="auto"/>
        <w:jc w:val="both"/>
        <w:rPr>
          <w:rFonts w:ascii="Times New Roman" w:hAnsi="Times New Roman" w:cs="Times New Roman"/>
          <w:b/>
          <w:sz w:val="24"/>
          <w:szCs w:val="24"/>
        </w:rPr>
      </w:pPr>
    </w:p>
    <w:p w:rsidR="00E30917" w:rsidRDefault="00E30917" w:rsidP="00E30917">
      <w:pPr>
        <w:spacing w:after="0" w:line="240" w:lineRule="auto"/>
        <w:jc w:val="both"/>
        <w:rPr>
          <w:rFonts w:ascii="Times New Roman" w:hAnsi="Times New Roman" w:cs="Times New Roman"/>
          <w:b/>
          <w:sz w:val="24"/>
          <w:szCs w:val="24"/>
        </w:rPr>
      </w:pPr>
    </w:p>
    <w:p w:rsidR="00E30917" w:rsidRDefault="00E30917" w:rsidP="00E30917">
      <w:pPr>
        <w:spacing w:after="0" w:line="240" w:lineRule="auto"/>
        <w:jc w:val="both"/>
        <w:rPr>
          <w:rFonts w:ascii="Times New Roman" w:hAnsi="Times New Roman" w:cs="Times New Roman"/>
          <w:b/>
          <w:sz w:val="24"/>
          <w:szCs w:val="24"/>
        </w:rPr>
      </w:pPr>
    </w:p>
    <w:p w:rsidR="00E30917" w:rsidRDefault="00E30917" w:rsidP="00E30917">
      <w:pPr>
        <w:spacing w:after="0" w:line="240" w:lineRule="auto"/>
        <w:jc w:val="both"/>
        <w:rPr>
          <w:rFonts w:ascii="Times New Roman" w:hAnsi="Times New Roman" w:cs="Times New Roman"/>
          <w:b/>
          <w:sz w:val="24"/>
          <w:szCs w:val="24"/>
        </w:rPr>
      </w:pPr>
    </w:p>
    <w:p w:rsidR="00E30917" w:rsidRDefault="00E30917" w:rsidP="00E30917">
      <w:pPr>
        <w:spacing w:after="0" w:line="240" w:lineRule="auto"/>
        <w:jc w:val="both"/>
        <w:rPr>
          <w:rFonts w:ascii="Times New Roman" w:hAnsi="Times New Roman" w:cs="Times New Roman"/>
          <w:b/>
          <w:sz w:val="24"/>
          <w:szCs w:val="24"/>
        </w:rPr>
      </w:pPr>
    </w:p>
    <w:p w:rsidR="00E30917" w:rsidRDefault="00E30917" w:rsidP="00E30917">
      <w:pPr>
        <w:spacing w:after="0" w:line="240" w:lineRule="auto"/>
        <w:jc w:val="both"/>
        <w:rPr>
          <w:rFonts w:ascii="Times New Roman" w:hAnsi="Times New Roman" w:cs="Times New Roman"/>
          <w:b/>
          <w:sz w:val="24"/>
          <w:szCs w:val="24"/>
          <w:lang w:val="en-US"/>
        </w:rPr>
      </w:pPr>
    </w:p>
    <w:p w:rsidR="00E30917" w:rsidRDefault="00E30917" w:rsidP="00E30917">
      <w:pPr>
        <w:spacing w:after="0" w:line="240" w:lineRule="auto"/>
        <w:jc w:val="both"/>
        <w:rPr>
          <w:rFonts w:ascii="Times New Roman" w:hAnsi="Times New Roman" w:cs="Times New Roman"/>
          <w:b/>
          <w:sz w:val="24"/>
          <w:szCs w:val="24"/>
          <w:lang w:val="en-US"/>
        </w:rPr>
      </w:pPr>
    </w:p>
    <w:p w:rsidR="00E30917" w:rsidRDefault="00E30917" w:rsidP="00E30917">
      <w:pPr>
        <w:spacing w:after="0" w:line="240" w:lineRule="auto"/>
        <w:jc w:val="both"/>
        <w:rPr>
          <w:rFonts w:ascii="Times New Roman" w:hAnsi="Times New Roman" w:cs="Times New Roman"/>
          <w:b/>
          <w:sz w:val="24"/>
          <w:szCs w:val="24"/>
          <w:lang w:val="en-US"/>
        </w:rPr>
      </w:pPr>
    </w:p>
    <w:p w:rsidR="00E30917" w:rsidRDefault="00E30917" w:rsidP="00E30917">
      <w:pPr>
        <w:spacing w:after="0" w:line="240" w:lineRule="auto"/>
        <w:jc w:val="both"/>
        <w:rPr>
          <w:rFonts w:ascii="Times New Roman" w:hAnsi="Times New Roman" w:cs="Times New Roman"/>
          <w:b/>
          <w:sz w:val="24"/>
          <w:szCs w:val="24"/>
          <w:lang w:val="en-US"/>
        </w:rPr>
      </w:pPr>
    </w:p>
    <w:p w:rsidR="00E30917" w:rsidRDefault="00E30917" w:rsidP="00E30917">
      <w:pPr>
        <w:spacing w:after="0" w:line="240" w:lineRule="auto"/>
        <w:jc w:val="both"/>
        <w:rPr>
          <w:rFonts w:ascii="Times New Roman" w:hAnsi="Times New Roman" w:cs="Times New Roman"/>
          <w:b/>
          <w:sz w:val="24"/>
          <w:szCs w:val="24"/>
          <w:lang w:val="en-US"/>
        </w:rPr>
      </w:pPr>
    </w:p>
    <w:p w:rsidR="00E30917" w:rsidRDefault="00E30917" w:rsidP="00E30917">
      <w:pPr>
        <w:spacing w:after="0" w:line="240" w:lineRule="auto"/>
        <w:jc w:val="both"/>
        <w:rPr>
          <w:rFonts w:ascii="Times New Roman" w:hAnsi="Times New Roman" w:cs="Times New Roman"/>
          <w:b/>
          <w:sz w:val="24"/>
          <w:szCs w:val="24"/>
          <w:lang w:val="en-US"/>
        </w:rPr>
      </w:pPr>
    </w:p>
    <w:p w:rsidR="00E30917" w:rsidRDefault="00E30917" w:rsidP="00E30917">
      <w:pPr>
        <w:spacing w:after="0" w:line="240" w:lineRule="auto"/>
        <w:jc w:val="both"/>
        <w:rPr>
          <w:rFonts w:ascii="Times New Roman" w:hAnsi="Times New Roman" w:cs="Times New Roman"/>
          <w:b/>
          <w:sz w:val="24"/>
          <w:szCs w:val="24"/>
          <w:lang w:val="en-US"/>
        </w:rPr>
      </w:pPr>
    </w:p>
    <w:p w:rsidR="00E30917" w:rsidRDefault="00E30917" w:rsidP="00E30917">
      <w:pPr>
        <w:spacing w:after="0" w:line="240" w:lineRule="auto"/>
        <w:jc w:val="both"/>
        <w:rPr>
          <w:rFonts w:ascii="Times New Roman" w:hAnsi="Times New Roman" w:cs="Times New Roman"/>
          <w:b/>
          <w:sz w:val="24"/>
          <w:szCs w:val="24"/>
          <w:lang w:val="en-US"/>
        </w:rPr>
      </w:pPr>
    </w:p>
    <w:p w:rsidR="00E30917" w:rsidRPr="007E192F" w:rsidRDefault="00E30917" w:rsidP="00E30917">
      <w:pPr>
        <w:spacing w:after="0" w:line="240" w:lineRule="auto"/>
        <w:jc w:val="both"/>
        <w:rPr>
          <w:rFonts w:ascii="Times New Roman" w:eastAsia="Calibri" w:hAnsi="Times New Roman" w:cs="Times New Roman"/>
          <w:b/>
          <w:sz w:val="24"/>
          <w:szCs w:val="24"/>
          <w:lang w:val="en-US"/>
        </w:rPr>
      </w:pPr>
      <w:r>
        <w:rPr>
          <w:rFonts w:ascii="Times New Roman" w:hAnsi="Times New Roman" w:cs="Times New Roman"/>
          <w:b/>
          <w:sz w:val="24"/>
          <w:szCs w:val="24"/>
        </w:rPr>
        <w:lastRenderedPageBreak/>
        <w:t xml:space="preserve">BIODATA ANGGOTA </w:t>
      </w:r>
      <w:r w:rsidRPr="007E192F">
        <w:rPr>
          <w:rFonts w:ascii="Times New Roman" w:hAnsi="Times New Roman" w:cs="Times New Roman"/>
          <w:b/>
          <w:sz w:val="24"/>
          <w:szCs w:val="24"/>
        </w:rPr>
        <w:t xml:space="preserve"> PENELITI</w:t>
      </w:r>
    </w:p>
    <w:p w:rsidR="00E30917" w:rsidRPr="007E192F" w:rsidRDefault="00E30917" w:rsidP="00E30917">
      <w:pPr>
        <w:spacing w:before="240" w:after="0" w:line="360" w:lineRule="auto"/>
        <w:jc w:val="both"/>
        <w:rPr>
          <w:rFonts w:ascii="Times New Roman" w:hAnsi="Times New Roman" w:cs="Times New Roman"/>
          <w:sz w:val="24"/>
          <w:szCs w:val="24"/>
        </w:rPr>
      </w:pPr>
      <w:r w:rsidRPr="007E192F">
        <w:rPr>
          <w:rFonts w:ascii="Times New Roman" w:eastAsia="Calibri" w:hAnsi="Times New Roman" w:cs="Times New Roman"/>
          <w:b/>
          <w:sz w:val="24"/>
          <w:szCs w:val="24"/>
          <w:lang w:val="en-US"/>
        </w:rPr>
        <w:t>Identitas Diri</w:t>
      </w:r>
    </w:p>
    <w:p w:rsidR="00E30917" w:rsidRPr="007E192F" w:rsidRDefault="00E30917" w:rsidP="00E30917">
      <w:pPr>
        <w:numPr>
          <w:ilvl w:val="1"/>
          <w:numId w:val="40"/>
        </w:numPr>
        <w:suppressAutoHyphens/>
        <w:spacing w:line="240" w:lineRule="auto"/>
        <w:ind w:left="426" w:hanging="426"/>
        <w:contextualSpacing/>
        <w:jc w:val="both"/>
        <w:rPr>
          <w:rFonts w:ascii="Times New Roman" w:hAnsi="Times New Roman" w:cs="Times New Roman"/>
          <w:b/>
          <w:sz w:val="24"/>
          <w:szCs w:val="24"/>
          <w:lang w:val="sv-SE"/>
        </w:rPr>
      </w:pPr>
      <w:r w:rsidRPr="007E192F">
        <w:rPr>
          <w:rFonts w:ascii="Times New Roman" w:hAnsi="Times New Roman" w:cs="Times New Roman"/>
          <w:b/>
          <w:sz w:val="24"/>
          <w:szCs w:val="24"/>
          <w:lang w:val="sv-SE"/>
        </w:rPr>
        <w:t>KETERANGAN PERORANGAN</w:t>
      </w:r>
    </w:p>
    <w:tbl>
      <w:tblPr>
        <w:tblW w:w="0" w:type="auto"/>
        <w:tblLook w:val="01E0" w:firstRow="1" w:lastRow="1" w:firstColumn="1" w:lastColumn="1" w:noHBand="0" w:noVBand="0"/>
      </w:tblPr>
      <w:tblGrid>
        <w:gridCol w:w="588"/>
        <w:gridCol w:w="3240"/>
        <w:gridCol w:w="5034"/>
      </w:tblGrid>
      <w:tr w:rsidR="00E30917" w:rsidRPr="007E192F" w:rsidTr="00364D22">
        <w:tc>
          <w:tcPr>
            <w:tcW w:w="588"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1</w:t>
            </w:r>
          </w:p>
        </w:tc>
        <w:tc>
          <w:tcPr>
            <w:tcW w:w="3240"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Nama Lengkap</w:t>
            </w:r>
          </w:p>
        </w:tc>
        <w:tc>
          <w:tcPr>
            <w:tcW w:w="5034"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Dr. NUR  ROCHAETI, SH,Mhum</w:t>
            </w:r>
          </w:p>
        </w:tc>
      </w:tr>
      <w:tr w:rsidR="00E30917" w:rsidRPr="007E192F" w:rsidTr="00364D22">
        <w:tc>
          <w:tcPr>
            <w:tcW w:w="588"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2</w:t>
            </w:r>
          </w:p>
        </w:tc>
        <w:tc>
          <w:tcPr>
            <w:tcW w:w="3240"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NIP/NIDN</w:t>
            </w:r>
          </w:p>
        </w:tc>
        <w:tc>
          <w:tcPr>
            <w:tcW w:w="5034"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 xml:space="preserve">19592803 198603 2 001/ </w:t>
            </w:r>
            <w:r w:rsidRPr="007E192F">
              <w:rPr>
                <w:rFonts w:ascii="Times New Roman" w:hAnsi="Times New Roman" w:cs="Times New Roman"/>
                <w:sz w:val="24"/>
                <w:szCs w:val="24"/>
              </w:rPr>
              <w:t>002</w:t>
            </w:r>
            <w:r w:rsidRPr="007E192F">
              <w:rPr>
                <w:rFonts w:ascii="Times New Roman" w:hAnsi="Times New Roman" w:cs="Times New Roman"/>
                <w:sz w:val="24"/>
                <w:szCs w:val="24"/>
                <w:lang w:val="en-US"/>
              </w:rPr>
              <w:t>8</w:t>
            </w:r>
            <w:r w:rsidRPr="007E192F">
              <w:rPr>
                <w:rFonts w:ascii="Times New Roman" w:hAnsi="Times New Roman" w:cs="Times New Roman"/>
                <w:sz w:val="24"/>
                <w:szCs w:val="24"/>
              </w:rPr>
              <w:t>0</w:t>
            </w:r>
            <w:r w:rsidRPr="007E192F">
              <w:rPr>
                <w:rFonts w:ascii="Times New Roman" w:hAnsi="Times New Roman" w:cs="Times New Roman"/>
                <w:sz w:val="24"/>
                <w:szCs w:val="24"/>
                <w:lang w:val="en-US"/>
              </w:rPr>
              <w:t>359</w:t>
            </w:r>
            <w:r w:rsidRPr="007E192F">
              <w:rPr>
                <w:rFonts w:ascii="Times New Roman" w:hAnsi="Times New Roman" w:cs="Times New Roman"/>
                <w:sz w:val="24"/>
                <w:szCs w:val="24"/>
              </w:rPr>
              <w:t>0</w:t>
            </w:r>
            <w:r w:rsidRPr="007E192F">
              <w:rPr>
                <w:rFonts w:ascii="Times New Roman" w:hAnsi="Times New Roman" w:cs="Times New Roman"/>
                <w:sz w:val="24"/>
                <w:szCs w:val="24"/>
                <w:lang w:val="en-US"/>
              </w:rPr>
              <w:t xml:space="preserve">3 </w:t>
            </w:r>
            <w:r w:rsidRPr="007E192F">
              <w:rPr>
                <w:rFonts w:ascii="Times New Roman" w:hAnsi="Times New Roman" w:cs="Times New Roman"/>
                <w:sz w:val="24"/>
                <w:szCs w:val="24"/>
                <w:lang w:val="sv-SE"/>
              </w:rPr>
              <w:t xml:space="preserve"> </w:t>
            </w:r>
          </w:p>
        </w:tc>
      </w:tr>
      <w:tr w:rsidR="00E30917" w:rsidRPr="007E192F" w:rsidTr="00364D22">
        <w:tc>
          <w:tcPr>
            <w:tcW w:w="588"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3</w:t>
            </w:r>
          </w:p>
        </w:tc>
        <w:tc>
          <w:tcPr>
            <w:tcW w:w="3240"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Jabatan</w:t>
            </w:r>
          </w:p>
        </w:tc>
        <w:tc>
          <w:tcPr>
            <w:tcW w:w="5034"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Lektor Kepala</w:t>
            </w:r>
          </w:p>
        </w:tc>
      </w:tr>
      <w:tr w:rsidR="00E30917" w:rsidRPr="007E192F" w:rsidTr="00364D22">
        <w:tc>
          <w:tcPr>
            <w:tcW w:w="588"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4</w:t>
            </w:r>
          </w:p>
        </w:tc>
        <w:tc>
          <w:tcPr>
            <w:tcW w:w="3240"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Pangkat dan golongan</w:t>
            </w:r>
          </w:p>
        </w:tc>
        <w:tc>
          <w:tcPr>
            <w:tcW w:w="5034"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Penata IV A</w:t>
            </w:r>
          </w:p>
        </w:tc>
      </w:tr>
      <w:tr w:rsidR="00E30917" w:rsidRPr="007E192F" w:rsidTr="00364D22">
        <w:tc>
          <w:tcPr>
            <w:tcW w:w="588"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5</w:t>
            </w:r>
          </w:p>
        </w:tc>
        <w:tc>
          <w:tcPr>
            <w:tcW w:w="3240"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Tanggal lahir</w:t>
            </w:r>
          </w:p>
        </w:tc>
        <w:tc>
          <w:tcPr>
            <w:tcW w:w="5034"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28 Maret 1959</w:t>
            </w:r>
          </w:p>
        </w:tc>
      </w:tr>
      <w:tr w:rsidR="00E30917" w:rsidRPr="007E192F" w:rsidTr="00364D22">
        <w:tc>
          <w:tcPr>
            <w:tcW w:w="588"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6</w:t>
            </w:r>
          </w:p>
        </w:tc>
        <w:tc>
          <w:tcPr>
            <w:tcW w:w="3240"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Tempat lahir</w:t>
            </w:r>
          </w:p>
        </w:tc>
        <w:tc>
          <w:tcPr>
            <w:tcW w:w="5034"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Semarang</w:t>
            </w:r>
          </w:p>
        </w:tc>
      </w:tr>
      <w:tr w:rsidR="00E30917" w:rsidRPr="007E192F" w:rsidTr="00364D22">
        <w:tc>
          <w:tcPr>
            <w:tcW w:w="588"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7</w:t>
            </w:r>
          </w:p>
        </w:tc>
        <w:tc>
          <w:tcPr>
            <w:tcW w:w="3240"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Jenis kelamin</w:t>
            </w:r>
          </w:p>
        </w:tc>
        <w:tc>
          <w:tcPr>
            <w:tcW w:w="5034" w:type="dxa"/>
          </w:tcPr>
          <w:p w:rsidR="00E30917" w:rsidRPr="007E192F" w:rsidRDefault="000C64C0" w:rsidP="00364D22">
            <w:pPr>
              <w:spacing w:after="0" w:line="240" w:lineRule="auto"/>
              <w:jc w:val="both"/>
              <w:rPr>
                <w:rFonts w:ascii="Times New Roman" w:hAnsi="Times New Roman" w:cs="Times New Roman"/>
                <w:sz w:val="24"/>
                <w:szCs w:val="24"/>
                <w:lang w:val="sv-SE"/>
              </w:rPr>
            </w:pPr>
            <w:r>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simplePos x="0" y="0"/>
                      <wp:positionH relativeFrom="column">
                        <wp:posOffset>7620</wp:posOffset>
                      </wp:positionH>
                      <wp:positionV relativeFrom="paragraph">
                        <wp:posOffset>99060</wp:posOffset>
                      </wp:positionV>
                      <wp:extent cx="228600" cy="0"/>
                      <wp:effectExtent l="9525" t="11430" r="9525" b="762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38FE9"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8pt" to="18.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Wq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"/>
                  </w:pict>
                </mc:Fallback>
              </mc:AlternateContent>
            </w:r>
            <w:r w:rsidR="00E30917" w:rsidRPr="007E192F">
              <w:rPr>
                <w:rFonts w:ascii="Times New Roman" w:hAnsi="Times New Roman" w:cs="Times New Roman"/>
                <w:sz w:val="24"/>
                <w:szCs w:val="24"/>
                <w:lang w:val="sv-SE"/>
              </w:rPr>
              <w:t>Pria/ Wanita *)</w:t>
            </w:r>
          </w:p>
        </w:tc>
      </w:tr>
      <w:tr w:rsidR="00E30917" w:rsidRPr="007E192F" w:rsidTr="00364D22">
        <w:tc>
          <w:tcPr>
            <w:tcW w:w="588"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8</w:t>
            </w:r>
          </w:p>
        </w:tc>
        <w:tc>
          <w:tcPr>
            <w:tcW w:w="3240"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Agama</w:t>
            </w:r>
          </w:p>
        </w:tc>
        <w:tc>
          <w:tcPr>
            <w:tcW w:w="5034"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Islam</w:t>
            </w:r>
          </w:p>
        </w:tc>
      </w:tr>
      <w:tr w:rsidR="00E30917" w:rsidRPr="007E192F" w:rsidTr="00364D22">
        <w:tc>
          <w:tcPr>
            <w:tcW w:w="588"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9</w:t>
            </w:r>
          </w:p>
        </w:tc>
        <w:tc>
          <w:tcPr>
            <w:tcW w:w="3240"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Perguruan Tinggi</w:t>
            </w:r>
          </w:p>
        </w:tc>
        <w:tc>
          <w:tcPr>
            <w:tcW w:w="5034"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Universitas Diponegoro</w:t>
            </w:r>
          </w:p>
        </w:tc>
      </w:tr>
      <w:tr w:rsidR="00E30917" w:rsidRPr="007E192F" w:rsidTr="00364D22">
        <w:tc>
          <w:tcPr>
            <w:tcW w:w="588"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10</w:t>
            </w:r>
          </w:p>
        </w:tc>
        <w:tc>
          <w:tcPr>
            <w:tcW w:w="3240"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Fakultas/ Jurusan</w:t>
            </w:r>
          </w:p>
        </w:tc>
        <w:tc>
          <w:tcPr>
            <w:tcW w:w="5034"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Hukum/ Pidana</w:t>
            </w:r>
          </w:p>
        </w:tc>
      </w:tr>
      <w:tr w:rsidR="00E30917" w:rsidRPr="007E192F" w:rsidTr="00364D22">
        <w:tc>
          <w:tcPr>
            <w:tcW w:w="588"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11</w:t>
            </w:r>
          </w:p>
        </w:tc>
        <w:tc>
          <w:tcPr>
            <w:tcW w:w="3240"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Jabatan Struktural</w:t>
            </w:r>
          </w:p>
        </w:tc>
        <w:tc>
          <w:tcPr>
            <w:tcW w:w="5034" w:type="dxa"/>
          </w:tcPr>
          <w:p w:rsidR="00E30917" w:rsidRPr="007E192F" w:rsidRDefault="00E30917" w:rsidP="00364D22">
            <w:pPr>
              <w:spacing w:after="0" w:line="240" w:lineRule="auto"/>
              <w:jc w:val="both"/>
              <w:rPr>
                <w:rFonts w:ascii="Times New Roman" w:hAnsi="Times New Roman" w:cs="Times New Roman"/>
                <w:sz w:val="24"/>
                <w:szCs w:val="24"/>
              </w:rPr>
            </w:pPr>
            <w:r w:rsidRPr="007E192F">
              <w:rPr>
                <w:rFonts w:ascii="Times New Roman" w:hAnsi="Times New Roman" w:cs="Times New Roman"/>
                <w:sz w:val="24"/>
                <w:szCs w:val="24"/>
              </w:rPr>
              <w:t>-</w:t>
            </w:r>
          </w:p>
        </w:tc>
      </w:tr>
      <w:tr w:rsidR="00E30917" w:rsidRPr="007E192F" w:rsidTr="00364D22">
        <w:tc>
          <w:tcPr>
            <w:tcW w:w="588"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12</w:t>
            </w:r>
          </w:p>
        </w:tc>
        <w:tc>
          <w:tcPr>
            <w:tcW w:w="3240"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Alamat Perguruan Tinggi</w:t>
            </w:r>
          </w:p>
        </w:tc>
        <w:tc>
          <w:tcPr>
            <w:tcW w:w="5034" w:type="dxa"/>
          </w:tcPr>
          <w:p w:rsidR="00E30917" w:rsidRPr="007E192F" w:rsidRDefault="00E30917" w:rsidP="00364D22">
            <w:pPr>
              <w:spacing w:after="0" w:line="240" w:lineRule="auto"/>
              <w:jc w:val="both"/>
              <w:rPr>
                <w:rFonts w:ascii="Times New Roman" w:hAnsi="Times New Roman" w:cs="Times New Roman"/>
                <w:sz w:val="24"/>
                <w:szCs w:val="24"/>
              </w:rPr>
            </w:pPr>
            <w:r w:rsidRPr="007E192F">
              <w:rPr>
                <w:rFonts w:ascii="Times New Roman" w:hAnsi="Times New Roman" w:cs="Times New Roman"/>
                <w:sz w:val="24"/>
                <w:szCs w:val="24"/>
              </w:rPr>
              <w:t>Jl. Prof.Sudarto, Kampus Tembalang, Semarang</w:t>
            </w:r>
          </w:p>
        </w:tc>
      </w:tr>
      <w:tr w:rsidR="00E30917" w:rsidRPr="007E192F" w:rsidTr="00364D22">
        <w:tc>
          <w:tcPr>
            <w:tcW w:w="588"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13</w:t>
            </w:r>
          </w:p>
        </w:tc>
        <w:tc>
          <w:tcPr>
            <w:tcW w:w="3240"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Telp/ Fax</w:t>
            </w:r>
          </w:p>
        </w:tc>
        <w:tc>
          <w:tcPr>
            <w:tcW w:w="5034"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(024) 76918201</w:t>
            </w:r>
          </w:p>
        </w:tc>
      </w:tr>
      <w:tr w:rsidR="00E30917" w:rsidRPr="007E192F" w:rsidTr="00364D22">
        <w:tc>
          <w:tcPr>
            <w:tcW w:w="588"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14</w:t>
            </w:r>
          </w:p>
        </w:tc>
        <w:tc>
          <w:tcPr>
            <w:tcW w:w="3240"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Status perkawinan</w:t>
            </w:r>
          </w:p>
        </w:tc>
        <w:tc>
          <w:tcPr>
            <w:tcW w:w="5034" w:type="dxa"/>
          </w:tcPr>
          <w:p w:rsidR="00E30917" w:rsidRPr="007E192F" w:rsidRDefault="000C64C0" w:rsidP="00364D22">
            <w:pPr>
              <w:spacing w:after="0" w:line="240" w:lineRule="auto"/>
              <w:jc w:val="both"/>
              <w:rPr>
                <w:rFonts w:ascii="Times New Roman" w:hAnsi="Times New Roman" w:cs="Times New Roman"/>
                <w:sz w:val="24"/>
                <w:szCs w:val="24"/>
                <w:lang w:val="sv-SE"/>
              </w:rPr>
            </w:pPr>
            <w:r>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simplePos x="0" y="0"/>
                      <wp:positionH relativeFrom="column">
                        <wp:posOffset>1836420</wp:posOffset>
                      </wp:positionH>
                      <wp:positionV relativeFrom="paragraph">
                        <wp:posOffset>85725</wp:posOffset>
                      </wp:positionV>
                      <wp:extent cx="304800" cy="0"/>
                      <wp:effectExtent l="9525" t="5715" r="9525" b="1333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CCE77" id="Line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6pt,6.75pt" to="168.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38j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&#1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simplePos x="0" y="0"/>
                      <wp:positionH relativeFrom="column">
                        <wp:posOffset>1379220</wp:posOffset>
                      </wp:positionH>
                      <wp:positionV relativeFrom="paragraph">
                        <wp:posOffset>85725</wp:posOffset>
                      </wp:positionV>
                      <wp:extent cx="304800" cy="0"/>
                      <wp:effectExtent l="9525" t="5715" r="9525" b="1333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6645C"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6.75pt" to="132.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ei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&#1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simplePos x="0" y="0"/>
                      <wp:positionH relativeFrom="column">
                        <wp:posOffset>7620</wp:posOffset>
                      </wp:positionH>
                      <wp:positionV relativeFrom="paragraph">
                        <wp:posOffset>85725</wp:posOffset>
                      </wp:positionV>
                      <wp:extent cx="762000" cy="0"/>
                      <wp:effectExtent l="9525" t="5715" r="9525" b="1333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ABB69"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75pt" to="60.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gE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"/>
                  </w:pict>
                </mc:Fallback>
              </mc:AlternateContent>
            </w:r>
            <w:r w:rsidR="00E30917" w:rsidRPr="007E192F">
              <w:rPr>
                <w:rFonts w:ascii="Times New Roman" w:hAnsi="Times New Roman" w:cs="Times New Roman"/>
                <w:sz w:val="24"/>
                <w:szCs w:val="24"/>
                <w:lang w:val="sv-SE"/>
              </w:rPr>
              <w:t>Belum kawin/ Kawin/ Janda/ Duda *)</w:t>
            </w:r>
          </w:p>
        </w:tc>
      </w:tr>
      <w:tr w:rsidR="00E30917" w:rsidRPr="007E192F" w:rsidTr="00364D22">
        <w:tc>
          <w:tcPr>
            <w:tcW w:w="588"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15</w:t>
            </w:r>
          </w:p>
        </w:tc>
        <w:tc>
          <w:tcPr>
            <w:tcW w:w="3240"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 xml:space="preserve">Alamat      </w:t>
            </w:r>
          </w:p>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a. Jalan</w:t>
            </w:r>
          </w:p>
        </w:tc>
        <w:tc>
          <w:tcPr>
            <w:tcW w:w="5034" w:type="dxa"/>
          </w:tcPr>
          <w:p w:rsidR="00E30917" w:rsidRPr="007E192F" w:rsidRDefault="00E30917" w:rsidP="00364D22">
            <w:pPr>
              <w:spacing w:after="0" w:line="240" w:lineRule="auto"/>
              <w:jc w:val="both"/>
              <w:rPr>
                <w:rFonts w:ascii="Times New Roman" w:hAnsi="Times New Roman" w:cs="Times New Roman"/>
                <w:sz w:val="24"/>
                <w:szCs w:val="24"/>
                <w:lang w:val="sv-SE"/>
              </w:rPr>
            </w:pPr>
          </w:p>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Randu A VI / 7 Beringin Indah</w:t>
            </w:r>
          </w:p>
        </w:tc>
      </w:tr>
      <w:tr w:rsidR="00E30917" w:rsidRPr="007E192F" w:rsidTr="00364D22">
        <w:tc>
          <w:tcPr>
            <w:tcW w:w="588" w:type="dxa"/>
          </w:tcPr>
          <w:p w:rsidR="00E30917" w:rsidRPr="007E192F" w:rsidRDefault="00E30917" w:rsidP="00364D22">
            <w:pPr>
              <w:spacing w:after="0" w:line="240" w:lineRule="auto"/>
              <w:jc w:val="both"/>
              <w:rPr>
                <w:rFonts w:ascii="Times New Roman" w:hAnsi="Times New Roman" w:cs="Times New Roman"/>
                <w:sz w:val="24"/>
                <w:szCs w:val="24"/>
                <w:lang w:val="sv-SE"/>
              </w:rPr>
            </w:pPr>
          </w:p>
        </w:tc>
        <w:tc>
          <w:tcPr>
            <w:tcW w:w="3240"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b. Kelurahan/ Desa</w:t>
            </w:r>
          </w:p>
        </w:tc>
        <w:tc>
          <w:tcPr>
            <w:tcW w:w="5034"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Beringin</w:t>
            </w:r>
          </w:p>
        </w:tc>
      </w:tr>
      <w:tr w:rsidR="00E30917" w:rsidRPr="007E192F" w:rsidTr="00364D22">
        <w:tc>
          <w:tcPr>
            <w:tcW w:w="588" w:type="dxa"/>
          </w:tcPr>
          <w:p w:rsidR="00E30917" w:rsidRPr="007E192F" w:rsidRDefault="00E30917" w:rsidP="00364D22">
            <w:pPr>
              <w:spacing w:after="0" w:line="240" w:lineRule="auto"/>
              <w:jc w:val="both"/>
              <w:rPr>
                <w:rFonts w:ascii="Times New Roman" w:hAnsi="Times New Roman" w:cs="Times New Roman"/>
                <w:sz w:val="24"/>
                <w:szCs w:val="24"/>
                <w:lang w:val="sv-SE"/>
              </w:rPr>
            </w:pPr>
          </w:p>
        </w:tc>
        <w:tc>
          <w:tcPr>
            <w:tcW w:w="3240"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c. Kecamatan</w:t>
            </w:r>
          </w:p>
        </w:tc>
        <w:tc>
          <w:tcPr>
            <w:tcW w:w="5034"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Ngaliyan</w:t>
            </w:r>
          </w:p>
        </w:tc>
      </w:tr>
      <w:tr w:rsidR="00E30917" w:rsidRPr="007E192F" w:rsidTr="00364D22">
        <w:tc>
          <w:tcPr>
            <w:tcW w:w="588" w:type="dxa"/>
          </w:tcPr>
          <w:p w:rsidR="00E30917" w:rsidRPr="007E192F" w:rsidRDefault="00E30917" w:rsidP="00364D22">
            <w:pPr>
              <w:spacing w:after="0" w:line="240" w:lineRule="auto"/>
              <w:jc w:val="both"/>
              <w:rPr>
                <w:rFonts w:ascii="Times New Roman" w:hAnsi="Times New Roman" w:cs="Times New Roman"/>
                <w:sz w:val="24"/>
                <w:szCs w:val="24"/>
                <w:lang w:val="sv-SE"/>
              </w:rPr>
            </w:pPr>
          </w:p>
        </w:tc>
        <w:tc>
          <w:tcPr>
            <w:tcW w:w="3240"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d. Kabupaten</w:t>
            </w:r>
          </w:p>
        </w:tc>
        <w:tc>
          <w:tcPr>
            <w:tcW w:w="5034"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Semarang</w:t>
            </w:r>
          </w:p>
        </w:tc>
      </w:tr>
      <w:tr w:rsidR="00E30917" w:rsidRPr="007E192F" w:rsidTr="00364D22">
        <w:tc>
          <w:tcPr>
            <w:tcW w:w="588" w:type="dxa"/>
          </w:tcPr>
          <w:p w:rsidR="00E30917" w:rsidRPr="007E192F" w:rsidRDefault="00E30917" w:rsidP="00364D22">
            <w:pPr>
              <w:spacing w:after="0" w:line="240" w:lineRule="auto"/>
              <w:jc w:val="both"/>
              <w:rPr>
                <w:rFonts w:ascii="Times New Roman" w:hAnsi="Times New Roman" w:cs="Times New Roman"/>
                <w:sz w:val="24"/>
                <w:szCs w:val="24"/>
                <w:lang w:val="sv-SE"/>
              </w:rPr>
            </w:pPr>
          </w:p>
        </w:tc>
        <w:tc>
          <w:tcPr>
            <w:tcW w:w="3240"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e. Propinsi</w:t>
            </w:r>
          </w:p>
        </w:tc>
        <w:tc>
          <w:tcPr>
            <w:tcW w:w="5034"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Jawa Tengah</w:t>
            </w:r>
          </w:p>
        </w:tc>
      </w:tr>
      <w:tr w:rsidR="00E30917" w:rsidRPr="007E192F" w:rsidTr="00364D22">
        <w:tc>
          <w:tcPr>
            <w:tcW w:w="588"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16</w:t>
            </w:r>
          </w:p>
        </w:tc>
        <w:tc>
          <w:tcPr>
            <w:tcW w:w="3240"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Telp /Fax  a. Rumah</w:t>
            </w:r>
          </w:p>
        </w:tc>
        <w:tc>
          <w:tcPr>
            <w:tcW w:w="5034"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(024) 76670579</w:t>
            </w:r>
          </w:p>
        </w:tc>
      </w:tr>
      <w:tr w:rsidR="00E30917" w:rsidRPr="007E192F" w:rsidTr="00364D22">
        <w:tc>
          <w:tcPr>
            <w:tcW w:w="588" w:type="dxa"/>
          </w:tcPr>
          <w:p w:rsidR="00E30917" w:rsidRPr="007E192F" w:rsidRDefault="00E30917" w:rsidP="00364D22">
            <w:pPr>
              <w:spacing w:after="0" w:line="240" w:lineRule="auto"/>
              <w:jc w:val="both"/>
              <w:rPr>
                <w:rFonts w:ascii="Times New Roman" w:hAnsi="Times New Roman" w:cs="Times New Roman"/>
                <w:sz w:val="24"/>
                <w:szCs w:val="24"/>
                <w:lang w:val="sv-SE"/>
              </w:rPr>
            </w:pPr>
          </w:p>
        </w:tc>
        <w:tc>
          <w:tcPr>
            <w:tcW w:w="3240"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 xml:space="preserve">                b. HP</w:t>
            </w:r>
          </w:p>
        </w:tc>
        <w:tc>
          <w:tcPr>
            <w:tcW w:w="5034"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081 129 0571</w:t>
            </w:r>
          </w:p>
        </w:tc>
      </w:tr>
      <w:tr w:rsidR="00E30917" w:rsidRPr="007E192F" w:rsidTr="00364D22">
        <w:trPr>
          <w:trHeight w:val="369"/>
        </w:trPr>
        <w:tc>
          <w:tcPr>
            <w:tcW w:w="588" w:type="dxa"/>
          </w:tcPr>
          <w:p w:rsidR="00E30917" w:rsidRPr="007E192F" w:rsidRDefault="00E30917" w:rsidP="00364D22">
            <w:pPr>
              <w:spacing w:after="0" w:line="240" w:lineRule="auto"/>
              <w:jc w:val="both"/>
              <w:rPr>
                <w:rFonts w:ascii="Times New Roman" w:hAnsi="Times New Roman" w:cs="Times New Roman"/>
                <w:sz w:val="24"/>
                <w:szCs w:val="24"/>
                <w:lang w:val="sv-SE"/>
              </w:rPr>
            </w:pPr>
          </w:p>
        </w:tc>
        <w:tc>
          <w:tcPr>
            <w:tcW w:w="3240"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 xml:space="preserve">                c. e-mail</w:t>
            </w:r>
          </w:p>
        </w:tc>
        <w:tc>
          <w:tcPr>
            <w:tcW w:w="5034" w:type="dxa"/>
          </w:tcPr>
          <w:p w:rsidR="00E30917" w:rsidRPr="007E192F" w:rsidRDefault="008639F1" w:rsidP="00364D22">
            <w:pPr>
              <w:spacing w:after="0" w:line="240" w:lineRule="auto"/>
              <w:jc w:val="both"/>
              <w:rPr>
                <w:rFonts w:ascii="Times New Roman" w:hAnsi="Times New Roman" w:cs="Times New Roman"/>
                <w:sz w:val="24"/>
                <w:szCs w:val="24"/>
                <w:lang w:val="sv-SE"/>
              </w:rPr>
            </w:pPr>
            <w:hyperlink r:id="rId12" w:history="1">
              <w:r w:rsidR="00E30917" w:rsidRPr="007E192F">
                <w:rPr>
                  <w:rStyle w:val="Hyperlink"/>
                  <w:rFonts w:ascii="Times New Roman" w:hAnsi="Times New Roman" w:cs="Times New Roman"/>
                  <w:sz w:val="24"/>
                  <w:szCs w:val="24"/>
                  <w:lang w:val="sv-SE"/>
                </w:rPr>
                <w:t>Iyenk283@Yahoo.co.id</w:t>
              </w:r>
            </w:hyperlink>
          </w:p>
        </w:tc>
      </w:tr>
    </w:tbl>
    <w:p w:rsidR="00E30917" w:rsidRPr="007E192F" w:rsidRDefault="00E30917" w:rsidP="00E30917">
      <w:pPr>
        <w:spacing w:after="0"/>
        <w:jc w:val="both"/>
        <w:rPr>
          <w:rFonts w:ascii="Times New Roman" w:hAnsi="Times New Roman" w:cs="Times New Roman"/>
          <w:b/>
          <w:sz w:val="24"/>
          <w:szCs w:val="24"/>
          <w:lang w:val="sv-SE"/>
        </w:rPr>
      </w:pPr>
    </w:p>
    <w:p w:rsidR="00E30917" w:rsidRPr="007E192F" w:rsidRDefault="00E30917" w:rsidP="00E30917">
      <w:pPr>
        <w:numPr>
          <w:ilvl w:val="1"/>
          <w:numId w:val="40"/>
        </w:numPr>
        <w:suppressAutoHyphens/>
        <w:spacing w:after="0" w:line="240" w:lineRule="auto"/>
        <w:ind w:left="426" w:hanging="426"/>
        <w:contextualSpacing/>
        <w:jc w:val="both"/>
        <w:rPr>
          <w:rFonts w:ascii="Times New Roman" w:hAnsi="Times New Roman" w:cs="Times New Roman"/>
          <w:b/>
          <w:sz w:val="24"/>
          <w:szCs w:val="24"/>
          <w:lang w:val="sv-SE"/>
        </w:rPr>
      </w:pPr>
      <w:r w:rsidRPr="007E192F">
        <w:rPr>
          <w:rFonts w:ascii="Times New Roman" w:hAnsi="Times New Roman" w:cs="Times New Roman"/>
          <w:b/>
          <w:sz w:val="24"/>
          <w:szCs w:val="24"/>
          <w:lang w:val="sv-SE"/>
        </w:rPr>
        <w:t>PENDIDIKAN</w:t>
      </w:r>
    </w:p>
    <w:p w:rsidR="00E30917" w:rsidRPr="007E192F" w:rsidRDefault="00E30917" w:rsidP="00E30917">
      <w:pPr>
        <w:jc w:val="both"/>
        <w:rPr>
          <w:rFonts w:ascii="Times New Roman" w:hAnsi="Times New Roman" w:cs="Times New Roman"/>
          <w:sz w:val="24"/>
          <w:szCs w:val="24"/>
          <w:lang w:val="sv-SE"/>
        </w:rPr>
      </w:pPr>
      <w:r w:rsidRPr="007E192F">
        <w:rPr>
          <w:rFonts w:ascii="Times New Roman" w:hAnsi="Times New Roman" w:cs="Times New Roman"/>
          <w:b/>
          <w:sz w:val="24"/>
          <w:szCs w:val="24"/>
          <w:lang w:val="sv-SE"/>
        </w:rPr>
        <w:t xml:space="preserve">       </w:t>
      </w:r>
      <w:r w:rsidRPr="007E192F">
        <w:rPr>
          <w:rFonts w:ascii="Times New Roman" w:hAnsi="Times New Roman" w:cs="Times New Roman"/>
          <w:sz w:val="24"/>
          <w:szCs w:val="24"/>
          <w:lang w:val="sv-SE"/>
        </w:rPr>
        <w:t>Pendidikan di dalam dan di luar Negeri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1123"/>
        <w:gridCol w:w="1417"/>
        <w:gridCol w:w="1418"/>
        <w:gridCol w:w="992"/>
        <w:gridCol w:w="1276"/>
        <w:gridCol w:w="2409"/>
      </w:tblGrid>
      <w:tr w:rsidR="00E30917" w:rsidRPr="007E192F" w:rsidTr="00364D22">
        <w:tc>
          <w:tcPr>
            <w:tcW w:w="545" w:type="dxa"/>
          </w:tcPr>
          <w:p w:rsidR="00E30917" w:rsidRPr="007E192F" w:rsidRDefault="00E30917" w:rsidP="00364D22">
            <w:pPr>
              <w:spacing w:after="0" w:line="240" w:lineRule="auto"/>
              <w:jc w:val="both"/>
              <w:rPr>
                <w:rFonts w:ascii="Times New Roman" w:hAnsi="Times New Roman" w:cs="Times New Roman"/>
                <w:b/>
                <w:sz w:val="24"/>
                <w:szCs w:val="24"/>
                <w:lang w:val="sv-SE"/>
              </w:rPr>
            </w:pPr>
            <w:r w:rsidRPr="007E192F">
              <w:rPr>
                <w:rFonts w:ascii="Times New Roman" w:hAnsi="Times New Roman" w:cs="Times New Roman"/>
                <w:b/>
                <w:sz w:val="24"/>
                <w:szCs w:val="24"/>
                <w:lang w:val="sv-SE"/>
              </w:rPr>
              <w:t>No</w:t>
            </w:r>
          </w:p>
        </w:tc>
        <w:tc>
          <w:tcPr>
            <w:tcW w:w="1123" w:type="dxa"/>
          </w:tcPr>
          <w:p w:rsidR="00E30917" w:rsidRPr="007E192F" w:rsidRDefault="00E30917" w:rsidP="00364D22">
            <w:pPr>
              <w:spacing w:after="0" w:line="240" w:lineRule="auto"/>
              <w:jc w:val="center"/>
              <w:rPr>
                <w:rFonts w:ascii="Times New Roman" w:hAnsi="Times New Roman" w:cs="Times New Roman"/>
                <w:b/>
                <w:sz w:val="24"/>
                <w:szCs w:val="24"/>
                <w:lang w:val="sv-SE"/>
              </w:rPr>
            </w:pPr>
            <w:r w:rsidRPr="007E192F">
              <w:rPr>
                <w:rFonts w:ascii="Times New Roman" w:hAnsi="Times New Roman" w:cs="Times New Roman"/>
                <w:b/>
                <w:sz w:val="24"/>
                <w:szCs w:val="24"/>
                <w:lang w:val="sv-SE"/>
              </w:rPr>
              <w:t>Tingkat</w:t>
            </w:r>
          </w:p>
        </w:tc>
        <w:tc>
          <w:tcPr>
            <w:tcW w:w="1417" w:type="dxa"/>
          </w:tcPr>
          <w:p w:rsidR="00E30917" w:rsidRPr="007E192F" w:rsidRDefault="00E30917" w:rsidP="00364D22">
            <w:pPr>
              <w:spacing w:after="0" w:line="240" w:lineRule="auto"/>
              <w:jc w:val="center"/>
              <w:rPr>
                <w:rFonts w:ascii="Times New Roman" w:hAnsi="Times New Roman" w:cs="Times New Roman"/>
                <w:b/>
                <w:sz w:val="24"/>
                <w:szCs w:val="24"/>
                <w:lang w:val="sv-SE"/>
              </w:rPr>
            </w:pPr>
            <w:r w:rsidRPr="007E192F">
              <w:rPr>
                <w:rFonts w:ascii="Times New Roman" w:hAnsi="Times New Roman" w:cs="Times New Roman"/>
                <w:b/>
                <w:sz w:val="24"/>
                <w:szCs w:val="24"/>
                <w:lang w:val="sv-SE"/>
              </w:rPr>
              <w:t>Pendidikan</w:t>
            </w:r>
          </w:p>
        </w:tc>
        <w:tc>
          <w:tcPr>
            <w:tcW w:w="1418" w:type="dxa"/>
          </w:tcPr>
          <w:p w:rsidR="00E30917" w:rsidRPr="007E192F" w:rsidRDefault="00E30917" w:rsidP="00364D22">
            <w:pPr>
              <w:spacing w:after="0" w:line="240" w:lineRule="auto"/>
              <w:jc w:val="center"/>
              <w:rPr>
                <w:rFonts w:ascii="Times New Roman" w:hAnsi="Times New Roman" w:cs="Times New Roman"/>
                <w:b/>
                <w:sz w:val="24"/>
                <w:szCs w:val="24"/>
                <w:lang w:val="sv-SE"/>
              </w:rPr>
            </w:pPr>
            <w:r w:rsidRPr="007E192F">
              <w:rPr>
                <w:rFonts w:ascii="Times New Roman" w:hAnsi="Times New Roman" w:cs="Times New Roman"/>
                <w:b/>
                <w:sz w:val="24"/>
                <w:szCs w:val="24"/>
                <w:lang w:val="sv-SE"/>
              </w:rPr>
              <w:t>Jurusan</w:t>
            </w:r>
          </w:p>
        </w:tc>
        <w:tc>
          <w:tcPr>
            <w:tcW w:w="992" w:type="dxa"/>
          </w:tcPr>
          <w:p w:rsidR="00E30917" w:rsidRPr="007E192F" w:rsidRDefault="00E30917" w:rsidP="00364D22">
            <w:pPr>
              <w:spacing w:after="0" w:line="240" w:lineRule="auto"/>
              <w:jc w:val="center"/>
              <w:rPr>
                <w:rFonts w:ascii="Times New Roman" w:hAnsi="Times New Roman" w:cs="Times New Roman"/>
                <w:b/>
                <w:sz w:val="24"/>
                <w:szCs w:val="24"/>
                <w:lang w:val="sv-SE"/>
              </w:rPr>
            </w:pPr>
            <w:r w:rsidRPr="007E192F">
              <w:rPr>
                <w:rFonts w:ascii="Times New Roman" w:hAnsi="Times New Roman" w:cs="Times New Roman"/>
                <w:b/>
                <w:sz w:val="24"/>
                <w:szCs w:val="24"/>
                <w:lang w:val="sv-SE"/>
              </w:rPr>
              <w:t>Tahun</w:t>
            </w:r>
          </w:p>
        </w:tc>
        <w:tc>
          <w:tcPr>
            <w:tcW w:w="1276" w:type="dxa"/>
          </w:tcPr>
          <w:p w:rsidR="00E30917" w:rsidRPr="007E192F" w:rsidRDefault="00E30917" w:rsidP="00364D22">
            <w:pPr>
              <w:spacing w:after="0" w:line="240" w:lineRule="auto"/>
              <w:jc w:val="center"/>
              <w:rPr>
                <w:rFonts w:ascii="Times New Roman" w:hAnsi="Times New Roman" w:cs="Times New Roman"/>
                <w:b/>
                <w:sz w:val="24"/>
                <w:szCs w:val="24"/>
                <w:lang w:val="sv-SE"/>
              </w:rPr>
            </w:pPr>
            <w:r w:rsidRPr="007E192F">
              <w:rPr>
                <w:rFonts w:ascii="Times New Roman" w:hAnsi="Times New Roman" w:cs="Times New Roman"/>
                <w:b/>
                <w:sz w:val="24"/>
                <w:szCs w:val="24"/>
                <w:lang w:val="sv-SE"/>
              </w:rPr>
              <w:t>Tempat</w:t>
            </w:r>
          </w:p>
        </w:tc>
        <w:tc>
          <w:tcPr>
            <w:tcW w:w="2409" w:type="dxa"/>
          </w:tcPr>
          <w:p w:rsidR="00E30917" w:rsidRPr="007E192F" w:rsidRDefault="00E30917" w:rsidP="00364D22">
            <w:pPr>
              <w:spacing w:after="0" w:line="240" w:lineRule="auto"/>
              <w:jc w:val="both"/>
              <w:rPr>
                <w:rFonts w:ascii="Times New Roman" w:hAnsi="Times New Roman" w:cs="Times New Roman"/>
                <w:b/>
                <w:sz w:val="24"/>
                <w:szCs w:val="24"/>
                <w:lang w:val="sv-SE"/>
              </w:rPr>
            </w:pPr>
            <w:r w:rsidRPr="007E192F">
              <w:rPr>
                <w:rFonts w:ascii="Times New Roman" w:hAnsi="Times New Roman" w:cs="Times New Roman"/>
                <w:b/>
                <w:sz w:val="24"/>
                <w:szCs w:val="24"/>
                <w:lang w:val="sv-SE"/>
              </w:rPr>
              <w:t>Nama Kepala Sekolah/ Dekan</w:t>
            </w:r>
          </w:p>
        </w:tc>
      </w:tr>
      <w:tr w:rsidR="00E30917" w:rsidRPr="007E192F" w:rsidTr="00364D22">
        <w:tc>
          <w:tcPr>
            <w:tcW w:w="545" w:type="dxa"/>
          </w:tcPr>
          <w:p w:rsidR="00E30917" w:rsidRPr="007E192F" w:rsidRDefault="00E30917" w:rsidP="00364D22">
            <w:pPr>
              <w:spacing w:after="0" w:line="240" w:lineRule="auto"/>
              <w:jc w:val="both"/>
              <w:rPr>
                <w:rFonts w:ascii="Times New Roman" w:hAnsi="Times New Roman" w:cs="Times New Roman"/>
                <w:sz w:val="24"/>
                <w:szCs w:val="24"/>
                <w:lang w:val="sv-SE"/>
              </w:rPr>
            </w:pPr>
          </w:p>
        </w:tc>
        <w:tc>
          <w:tcPr>
            <w:tcW w:w="1123" w:type="dxa"/>
          </w:tcPr>
          <w:p w:rsidR="00E30917" w:rsidRPr="007E192F" w:rsidRDefault="00E30917" w:rsidP="00364D22">
            <w:pPr>
              <w:spacing w:after="0" w:line="240" w:lineRule="auto"/>
              <w:jc w:val="center"/>
              <w:rPr>
                <w:rFonts w:ascii="Times New Roman" w:hAnsi="Times New Roman" w:cs="Times New Roman"/>
                <w:sz w:val="24"/>
                <w:szCs w:val="24"/>
                <w:lang w:val="sv-SE"/>
              </w:rPr>
            </w:pPr>
            <w:r w:rsidRPr="007E192F">
              <w:rPr>
                <w:rFonts w:ascii="Times New Roman" w:hAnsi="Times New Roman" w:cs="Times New Roman"/>
                <w:sz w:val="24"/>
                <w:szCs w:val="24"/>
                <w:lang w:val="sv-SE"/>
              </w:rPr>
              <w:t>S 1</w:t>
            </w:r>
          </w:p>
        </w:tc>
        <w:tc>
          <w:tcPr>
            <w:tcW w:w="1417" w:type="dxa"/>
          </w:tcPr>
          <w:p w:rsidR="00E30917" w:rsidRPr="007E192F" w:rsidRDefault="00E30917" w:rsidP="00364D22">
            <w:pPr>
              <w:spacing w:after="0" w:line="240" w:lineRule="auto"/>
              <w:jc w:val="center"/>
              <w:rPr>
                <w:rFonts w:ascii="Times New Roman" w:hAnsi="Times New Roman" w:cs="Times New Roman"/>
                <w:sz w:val="24"/>
                <w:szCs w:val="24"/>
                <w:lang w:val="sv-SE"/>
              </w:rPr>
            </w:pPr>
            <w:r w:rsidRPr="007E192F">
              <w:rPr>
                <w:rFonts w:ascii="Times New Roman" w:hAnsi="Times New Roman" w:cs="Times New Roman"/>
                <w:sz w:val="24"/>
                <w:szCs w:val="24"/>
                <w:lang w:val="sv-SE"/>
              </w:rPr>
              <w:t>UNDIP</w:t>
            </w:r>
          </w:p>
        </w:tc>
        <w:tc>
          <w:tcPr>
            <w:tcW w:w="1418"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Hk.Pidana</w:t>
            </w:r>
          </w:p>
        </w:tc>
        <w:tc>
          <w:tcPr>
            <w:tcW w:w="992" w:type="dxa"/>
          </w:tcPr>
          <w:p w:rsidR="00E30917" w:rsidRPr="007E192F" w:rsidRDefault="00E30917" w:rsidP="00364D22">
            <w:pPr>
              <w:spacing w:after="0" w:line="240" w:lineRule="auto"/>
              <w:jc w:val="center"/>
              <w:rPr>
                <w:rFonts w:ascii="Times New Roman" w:hAnsi="Times New Roman" w:cs="Times New Roman"/>
                <w:sz w:val="24"/>
                <w:szCs w:val="24"/>
                <w:lang w:val="sv-SE"/>
              </w:rPr>
            </w:pPr>
            <w:r w:rsidRPr="007E192F">
              <w:rPr>
                <w:rFonts w:ascii="Times New Roman" w:hAnsi="Times New Roman" w:cs="Times New Roman"/>
                <w:sz w:val="24"/>
                <w:szCs w:val="24"/>
                <w:lang w:val="sv-SE"/>
              </w:rPr>
              <w:t>1984</w:t>
            </w:r>
          </w:p>
        </w:tc>
        <w:tc>
          <w:tcPr>
            <w:tcW w:w="1276"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Semarang</w:t>
            </w:r>
          </w:p>
        </w:tc>
        <w:tc>
          <w:tcPr>
            <w:tcW w:w="2409" w:type="dxa"/>
          </w:tcPr>
          <w:p w:rsidR="00E30917" w:rsidRPr="007E192F" w:rsidRDefault="00E30917" w:rsidP="00364D22">
            <w:pPr>
              <w:spacing w:after="0" w:line="240" w:lineRule="auto"/>
              <w:jc w:val="both"/>
              <w:rPr>
                <w:rFonts w:ascii="Times New Roman" w:hAnsi="Times New Roman" w:cs="Times New Roman"/>
                <w:sz w:val="24"/>
                <w:szCs w:val="24"/>
              </w:rPr>
            </w:pPr>
            <w:r w:rsidRPr="007E192F">
              <w:rPr>
                <w:rFonts w:ascii="Times New Roman" w:hAnsi="Times New Roman" w:cs="Times New Roman"/>
                <w:sz w:val="24"/>
                <w:szCs w:val="24"/>
              </w:rPr>
              <w:t>Prof.Dr. Satjipto Rahardjo, S.H.</w:t>
            </w:r>
          </w:p>
        </w:tc>
      </w:tr>
      <w:tr w:rsidR="00E30917" w:rsidRPr="007E192F" w:rsidTr="00364D22">
        <w:tc>
          <w:tcPr>
            <w:tcW w:w="545" w:type="dxa"/>
          </w:tcPr>
          <w:p w:rsidR="00E30917" w:rsidRPr="007E192F" w:rsidRDefault="00E30917" w:rsidP="00364D22">
            <w:pPr>
              <w:spacing w:after="0" w:line="240" w:lineRule="auto"/>
              <w:jc w:val="both"/>
              <w:rPr>
                <w:rFonts w:ascii="Times New Roman" w:hAnsi="Times New Roman" w:cs="Times New Roman"/>
                <w:sz w:val="24"/>
                <w:szCs w:val="24"/>
              </w:rPr>
            </w:pPr>
          </w:p>
        </w:tc>
        <w:tc>
          <w:tcPr>
            <w:tcW w:w="1123" w:type="dxa"/>
          </w:tcPr>
          <w:p w:rsidR="00E30917" w:rsidRPr="007E192F" w:rsidRDefault="00E30917" w:rsidP="00364D22">
            <w:pPr>
              <w:spacing w:after="0" w:line="240" w:lineRule="auto"/>
              <w:jc w:val="center"/>
              <w:rPr>
                <w:rFonts w:ascii="Times New Roman" w:hAnsi="Times New Roman" w:cs="Times New Roman"/>
                <w:sz w:val="24"/>
                <w:szCs w:val="24"/>
                <w:lang w:val="sv-SE"/>
              </w:rPr>
            </w:pPr>
            <w:r w:rsidRPr="007E192F">
              <w:rPr>
                <w:rFonts w:ascii="Times New Roman" w:hAnsi="Times New Roman" w:cs="Times New Roman"/>
                <w:sz w:val="24"/>
                <w:szCs w:val="24"/>
                <w:lang w:val="sv-SE"/>
              </w:rPr>
              <w:t>S 2</w:t>
            </w:r>
          </w:p>
        </w:tc>
        <w:tc>
          <w:tcPr>
            <w:tcW w:w="1417" w:type="dxa"/>
          </w:tcPr>
          <w:p w:rsidR="00E30917" w:rsidRPr="007E192F" w:rsidRDefault="00E30917" w:rsidP="00364D22">
            <w:pPr>
              <w:spacing w:after="0" w:line="240" w:lineRule="auto"/>
              <w:jc w:val="center"/>
              <w:rPr>
                <w:rFonts w:ascii="Times New Roman" w:hAnsi="Times New Roman" w:cs="Times New Roman"/>
                <w:sz w:val="24"/>
                <w:szCs w:val="24"/>
                <w:lang w:val="sv-SE"/>
              </w:rPr>
            </w:pPr>
            <w:r w:rsidRPr="007E192F">
              <w:rPr>
                <w:rFonts w:ascii="Times New Roman" w:hAnsi="Times New Roman" w:cs="Times New Roman"/>
                <w:sz w:val="24"/>
                <w:szCs w:val="24"/>
                <w:lang w:val="sv-SE"/>
              </w:rPr>
              <w:t>UNDIP</w:t>
            </w:r>
          </w:p>
        </w:tc>
        <w:tc>
          <w:tcPr>
            <w:tcW w:w="1418"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SPP</w:t>
            </w:r>
          </w:p>
        </w:tc>
        <w:tc>
          <w:tcPr>
            <w:tcW w:w="992" w:type="dxa"/>
          </w:tcPr>
          <w:p w:rsidR="00E30917" w:rsidRPr="007E192F" w:rsidRDefault="00E30917" w:rsidP="00364D22">
            <w:pPr>
              <w:spacing w:after="0" w:line="240" w:lineRule="auto"/>
              <w:jc w:val="center"/>
              <w:rPr>
                <w:rFonts w:ascii="Times New Roman" w:hAnsi="Times New Roman" w:cs="Times New Roman"/>
                <w:sz w:val="24"/>
                <w:szCs w:val="24"/>
                <w:lang w:val="sv-SE"/>
              </w:rPr>
            </w:pPr>
            <w:r w:rsidRPr="007E192F">
              <w:rPr>
                <w:rFonts w:ascii="Times New Roman" w:hAnsi="Times New Roman" w:cs="Times New Roman"/>
                <w:sz w:val="24"/>
                <w:szCs w:val="24"/>
                <w:lang w:val="sv-SE"/>
              </w:rPr>
              <w:t>1996</w:t>
            </w:r>
          </w:p>
        </w:tc>
        <w:tc>
          <w:tcPr>
            <w:tcW w:w="1276"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Semarang</w:t>
            </w:r>
          </w:p>
        </w:tc>
        <w:tc>
          <w:tcPr>
            <w:tcW w:w="2409"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Prof. Dr. Muladi, S.H.</w:t>
            </w:r>
          </w:p>
        </w:tc>
      </w:tr>
      <w:tr w:rsidR="00E30917" w:rsidRPr="007E192F" w:rsidTr="00364D22">
        <w:tc>
          <w:tcPr>
            <w:tcW w:w="545" w:type="dxa"/>
          </w:tcPr>
          <w:p w:rsidR="00E30917" w:rsidRPr="007E192F" w:rsidRDefault="00E30917" w:rsidP="00364D22">
            <w:pPr>
              <w:spacing w:after="0" w:line="240" w:lineRule="auto"/>
              <w:jc w:val="both"/>
              <w:rPr>
                <w:rFonts w:ascii="Times New Roman" w:hAnsi="Times New Roman" w:cs="Times New Roman"/>
                <w:sz w:val="24"/>
                <w:szCs w:val="24"/>
                <w:lang w:val="sv-SE"/>
              </w:rPr>
            </w:pPr>
          </w:p>
        </w:tc>
        <w:tc>
          <w:tcPr>
            <w:tcW w:w="1123" w:type="dxa"/>
          </w:tcPr>
          <w:p w:rsidR="00E30917" w:rsidRPr="007E192F" w:rsidRDefault="00E30917" w:rsidP="00364D22">
            <w:pPr>
              <w:spacing w:after="0" w:line="240" w:lineRule="auto"/>
              <w:jc w:val="center"/>
              <w:rPr>
                <w:rFonts w:ascii="Times New Roman" w:hAnsi="Times New Roman" w:cs="Times New Roman"/>
                <w:sz w:val="24"/>
                <w:szCs w:val="24"/>
                <w:lang w:val="sv-SE"/>
              </w:rPr>
            </w:pPr>
            <w:r w:rsidRPr="007E192F">
              <w:rPr>
                <w:rFonts w:ascii="Times New Roman" w:hAnsi="Times New Roman" w:cs="Times New Roman"/>
                <w:sz w:val="24"/>
                <w:szCs w:val="24"/>
                <w:lang w:val="sv-SE"/>
              </w:rPr>
              <w:t>S 3</w:t>
            </w:r>
          </w:p>
        </w:tc>
        <w:tc>
          <w:tcPr>
            <w:tcW w:w="1417" w:type="dxa"/>
          </w:tcPr>
          <w:p w:rsidR="00E30917" w:rsidRPr="007E192F" w:rsidRDefault="00E30917" w:rsidP="00364D22">
            <w:pPr>
              <w:spacing w:after="0" w:line="240" w:lineRule="auto"/>
              <w:jc w:val="center"/>
              <w:rPr>
                <w:rFonts w:ascii="Times New Roman" w:hAnsi="Times New Roman" w:cs="Times New Roman"/>
                <w:sz w:val="24"/>
                <w:szCs w:val="24"/>
                <w:lang w:val="sv-SE"/>
              </w:rPr>
            </w:pPr>
            <w:r w:rsidRPr="007E192F">
              <w:rPr>
                <w:rFonts w:ascii="Times New Roman" w:hAnsi="Times New Roman" w:cs="Times New Roman"/>
                <w:sz w:val="24"/>
                <w:szCs w:val="24"/>
                <w:lang w:val="sv-SE"/>
              </w:rPr>
              <w:t>UNDIP</w:t>
            </w:r>
          </w:p>
        </w:tc>
        <w:tc>
          <w:tcPr>
            <w:tcW w:w="1418" w:type="dxa"/>
          </w:tcPr>
          <w:p w:rsidR="00E30917" w:rsidRPr="007E192F" w:rsidRDefault="00E30917" w:rsidP="00364D22">
            <w:pPr>
              <w:spacing w:after="0" w:line="240" w:lineRule="auto"/>
              <w:rPr>
                <w:rFonts w:ascii="Times New Roman" w:hAnsi="Times New Roman" w:cs="Times New Roman"/>
                <w:sz w:val="24"/>
                <w:szCs w:val="24"/>
                <w:lang w:val="sv-SE"/>
              </w:rPr>
            </w:pPr>
            <w:r w:rsidRPr="007E192F">
              <w:rPr>
                <w:rFonts w:ascii="Times New Roman" w:hAnsi="Times New Roman" w:cs="Times New Roman"/>
                <w:sz w:val="24"/>
                <w:szCs w:val="24"/>
                <w:lang w:val="sv-SE"/>
              </w:rPr>
              <w:t>PDIH</w:t>
            </w:r>
          </w:p>
        </w:tc>
        <w:tc>
          <w:tcPr>
            <w:tcW w:w="992" w:type="dxa"/>
          </w:tcPr>
          <w:p w:rsidR="00E30917" w:rsidRPr="007E192F" w:rsidRDefault="00E30917" w:rsidP="00364D22">
            <w:pPr>
              <w:spacing w:after="0" w:line="240" w:lineRule="auto"/>
              <w:jc w:val="center"/>
              <w:rPr>
                <w:rFonts w:ascii="Times New Roman" w:hAnsi="Times New Roman" w:cs="Times New Roman"/>
                <w:sz w:val="24"/>
                <w:szCs w:val="24"/>
                <w:lang w:val="sv-SE"/>
              </w:rPr>
            </w:pPr>
            <w:r w:rsidRPr="007E192F">
              <w:rPr>
                <w:rFonts w:ascii="Times New Roman" w:hAnsi="Times New Roman" w:cs="Times New Roman"/>
                <w:sz w:val="24"/>
                <w:szCs w:val="24"/>
                <w:lang w:val="sv-SE"/>
              </w:rPr>
              <w:t>2013</w:t>
            </w:r>
          </w:p>
        </w:tc>
        <w:tc>
          <w:tcPr>
            <w:tcW w:w="1276" w:type="dxa"/>
          </w:tcPr>
          <w:p w:rsidR="00E30917" w:rsidRPr="007E192F" w:rsidRDefault="00E30917" w:rsidP="00364D22">
            <w:pPr>
              <w:spacing w:after="0" w:line="240" w:lineRule="auto"/>
              <w:rPr>
                <w:rFonts w:ascii="Times New Roman" w:hAnsi="Times New Roman" w:cs="Times New Roman"/>
                <w:sz w:val="24"/>
                <w:szCs w:val="24"/>
                <w:lang w:val="sv-SE"/>
              </w:rPr>
            </w:pPr>
            <w:r w:rsidRPr="007E192F">
              <w:rPr>
                <w:rFonts w:ascii="Times New Roman" w:hAnsi="Times New Roman" w:cs="Times New Roman"/>
                <w:sz w:val="24"/>
                <w:szCs w:val="24"/>
                <w:lang w:val="sv-SE"/>
              </w:rPr>
              <w:t>Semarang</w:t>
            </w:r>
          </w:p>
        </w:tc>
        <w:tc>
          <w:tcPr>
            <w:tcW w:w="2409"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Prof.Dr.FX.Aji Samekto,S.H,M.Hum</w:t>
            </w:r>
          </w:p>
        </w:tc>
      </w:tr>
    </w:tbl>
    <w:p w:rsidR="00E30917" w:rsidRPr="007E192F" w:rsidRDefault="00E30917" w:rsidP="00E30917">
      <w:pPr>
        <w:spacing w:after="0"/>
        <w:jc w:val="both"/>
        <w:rPr>
          <w:rFonts w:ascii="Times New Roman" w:hAnsi="Times New Roman" w:cs="Times New Roman"/>
          <w:sz w:val="24"/>
          <w:szCs w:val="24"/>
          <w:lang w:val="en-US"/>
        </w:rPr>
      </w:pPr>
    </w:p>
    <w:p w:rsidR="00E30917" w:rsidRPr="007E192F" w:rsidRDefault="00E30917" w:rsidP="00E30917">
      <w:pPr>
        <w:numPr>
          <w:ilvl w:val="1"/>
          <w:numId w:val="40"/>
        </w:numPr>
        <w:suppressAutoHyphens/>
        <w:spacing w:after="0" w:line="240" w:lineRule="auto"/>
        <w:ind w:left="426" w:hanging="426"/>
        <w:contextualSpacing/>
        <w:jc w:val="both"/>
        <w:rPr>
          <w:rFonts w:ascii="Times New Roman" w:hAnsi="Times New Roman" w:cs="Times New Roman"/>
          <w:sz w:val="24"/>
          <w:szCs w:val="24"/>
          <w:lang w:val="sv-SE"/>
        </w:rPr>
      </w:pPr>
      <w:r w:rsidRPr="007E192F">
        <w:rPr>
          <w:rFonts w:ascii="Times New Roman" w:hAnsi="Times New Roman" w:cs="Times New Roman"/>
          <w:b/>
          <w:sz w:val="24"/>
          <w:szCs w:val="24"/>
        </w:rPr>
        <w:t>RIWAYAT PEKERJAAN</w:t>
      </w:r>
    </w:p>
    <w:p w:rsidR="00E30917" w:rsidRPr="007E192F" w:rsidRDefault="00E30917" w:rsidP="00E30917">
      <w:pPr>
        <w:numPr>
          <w:ilvl w:val="0"/>
          <w:numId w:val="43"/>
        </w:numPr>
        <w:spacing w:after="0" w:line="240" w:lineRule="auto"/>
        <w:rPr>
          <w:rFonts w:ascii="Times New Roman" w:hAnsi="Times New Roman" w:cs="Times New Roman"/>
          <w:sz w:val="24"/>
          <w:szCs w:val="24"/>
        </w:rPr>
      </w:pPr>
      <w:r w:rsidRPr="007E192F">
        <w:rPr>
          <w:rFonts w:ascii="Times New Roman" w:hAnsi="Times New Roman" w:cs="Times New Roman"/>
          <w:bCs/>
          <w:sz w:val="24"/>
          <w:szCs w:val="24"/>
        </w:rPr>
        <w:t>Dosen Fakultas Hukum UNDIP (1986)</w:t>
      </w:r>
    </w:p>
    <w:p w:rsidR="00E30917" w:rsidRPr="007E192F" w:rsidRDefault="00E30917" w:rsidP="00E30917">
      <w:pPr>
        <w:numPr>
          <w:ilvl w:val="0"/>
          <w:numId w:val="43"/>
        </w:numPr>
        <w:spacing w:after="0" w:line="240" w:lineRule="auto"/>
        <w:contextualSpacing/>
        <w:rPr>
          <w:rFonts w:ascii="Times New Roman" w:hAnsi="Times New Roman" w:cs="Times New Roman"/>
          <w:sz w:val="24"/>
          <w:szCs w:val="24"/>
        </w:rPr>
      </w:pPr>
      <w:r w:rsidRPr="007E192F">
        <w:rPr>
          <w:rFonts w:ascii="Times New Roman" w:hAnsi="Times New Roman" w:cs="Times New Roman"/>
          <w:sz w:val="24"/>
          <w:szCs w:val="24"/>
        </w:rPr>
        <w:t>Dosen Magister Ilmu Hukum Undip (2013 - sekarang)</w:t>
      </w:r>
    </w:p>
    <w:p w:rsidR="00E30917" w:rsidRPr="007E192F" w:rsidRDefault="00E30917" w:rsidP="00E30917">
      <w:pPr>
        <w:numPr>
          <w:ilvl w:val="0"/>
          <w:numId w:val="43"/>
        </w:numPr>
        <w:spacing w:after="0" w:line="240" w:lineRule="auto"/>
        <w:rPr>
          <w:rFonts w:ascii="Times New Roman" w:hAnsi="Times New Roman" w:cs="Times New Roman"/>
          <w:sz w:val="24"/>
          <w:szCs w:val="24"/>
        </w:rPr>
      </w:pPr>
      <w:r w:rsidRPr="007E192F">
        <w:rPr>
          <w:rFonts w:ascii="Times New Roman" w:hAnsi="Times New Roman" w:cs="Times New Roman"/>
          <w:bCs/>
          <w:sz w:val="24"/>
          <w:szCs w:val="24"/>
        </w:rPr>
        <w:t>Pangkat  : Lektor Kepala/ IV A (12 – 1 – 2007)</w:t>
      </w:r>
    </w:p>
    <w:p w:rsidR="00E30917" w:rsidRPr="007E192F" w:rsidRDefault="00E30917" w:rsidP="00E30917">
      <w:pPr>
        <w:numPr>
          <w:ilvl w:val="0"/>
          <w:numId w:val="43"/>
        </w:numPr>
        <w:spacing w:after="0" w:line="240" w:lineRule="auto"/>
        <w:rPr>
          <w:rFonts w:ascii="Times New Roman" w:hAnsi="Times New Roman" w:cs="Times New Roman"/>
          <w:sz w:val="24"/>
          <w:szCs w:val="24"/>
        </w:rPr>
      </w:pPr>
      <w:r w:rsidRPr="007E192F">
        <w:rPr>
          <w:rFonts w:ascii="Times New Roman" w:hAnsi="Times New Roman" w:cs="Times New Roman"/>
          <w:bCs/>
          <w:sz w:val="24"/>
          <w:szCs w:val="24"/>
        </w:rPr>
        <w:t>Dosen Akademi Kepolisian (1987- sekarang)</w:t>
      </w:r>
    </w:p>
    <w:p w:rsidR="00E30917" w:rsidRPr="007E192F" w:rsidRDefault="00E30917" w:rsidP="00E30917">
      <w:pPr>
        <w:numPr>
          <w:ilvl w:val="0"/>
          <w:numId w:val="43"/>
        </w:numPr>
        <w:spacing w:after="0" w:line="240" w:lineRule="auto"/>
        <w:rPr>
          <w:rFonts w:ascii="Times New Roman" w:hAnsi="Times New Roman" w:cs="Times New Roman"/>
          <w:sz w:val="24"/>
          <w:szCs w:val="24"/>
        </w:rPr>
      </w:pPr>
      <w:r w:rsidRPr="007E192F">
        <w:rPr>
          <w:rFonts w:ascii="Times New Roman" w:hAnsi="Times New Roman" w:cs="Times New Roman"/>
          <w:bCs/>
          <w:sz w:val="24"/>
          <w:szCs w:val="24"/>
        </w:rPr>
        <w:t>Dosen STIK/ PTIK (2012</w:t>
      </w:r>
      <w:r w:rsidRPr="007E192F">
        <w:rPr>
          <w:rFonts w:ascii="Times New Roman" w:hAnsi="Times New Roman" w:cs="Times New Roman"/>
          <w:bCs/>
          <w:sz w:val="24"/>
          <w:szCs w:val="24"/>
          <w:lang w:val="en-US"/>
        </w:rPr>
        <w:t xml:space="preserve"> - 2013</w:t>
      </w:r>
      <w:r w:rsidRPr="007E192F">
        <w:rPr>
          <w:rFonts w:ascii="Times New Roman" w:hAnsi="Times New Roman" w:cs="Times New Roman"/>
          <w:bCs/>
          <w:sz w:val="24"/>
          <w:szCs w:val="24"/>
        </w:rPr>
        <w:t>)</w:t>
      </w:r>
    </w:p>
    <w:p w:rsidR="00E30917" w:rsidRPr="007E192F" w:rsidRDefault="00E30917" w:rsidP="00E30917">
      <w:pPr>
        <w:numPr>
          <w:ilvl w:val="0"/>
          <w:numId w:val="43"/>
        </w:numPr>
        <w:spacing w:after="0" w:line="240" w:lineRule="auto"/>
        <w:rPr>
          <w:rFonts w:ascii="Times New Roman" w:hAnsi="Times New Roman" w:cs="Times New Roman"/>
          <w:sz w:val="24"/>
          <w:szCs w:val="24"/>
        </w:rPr>
      </w:pPr>
      <w:r w:rsidRPr="007E192F">
        <w:rPr>
          <w:rFonts w:ascii="Times New Roman" w:hAnsi="Times New Roman" w:cs="Times New Roman"/>
          <w:bCs/>
          <w:sz w:val="24"/>
          <w:szCs w:val="24"/>
        </w:rPr>
        <w:t>Ketua Badan Konsultasi Hukum  FH UNDIP (2007 – 2010)</w:t>
      </w:r>
    </w:p>
    <w:p w:rsidR="00E30917" w:rsidRPr="007E192F" w:rsidRDefault="00E30917" w:rsidP="00E30917">
      <w:pPr>
        <w:spacing w:after="0" w:line="240" w:lineRule="auto"/>
        <w:ind w:left="720"/>
        <w:rPr>
          <w:rFonts w:ascii="Times New Roman" w:hAnsi="Times New Roman" w:cs="Times New Roman"/>
          <w:sz w:val="24"/>
          <w:szCs w:val="24"/>
        </w:rPr>
      </w:pPr>
    </w:p>
    <w:p w:rsidR="00E30917" w:rsidRPr="007E192F" w:rsidRDefault="00E30917" w:rsidP="00E30917">
      <w:pPr>
        <w:numPr>
          <w:ilvl w:val="1"/>
          <w:numId w:val="40"/>
        </w:numPr>
        <w:suppressAutoHyphens/>
        <w:spacing w:after="0" w:line="240" w:lineRule="auto"/>
        <w:ind w:left="426" w:hanging="426"/>
        <w:jc w:val="both"/>
        <w:rPr>
          <w:rFonts w:ascii="Times New Roman" w:hAnsi="Times New Roman" w:cs="Times New Roman"/>
          <w:b/>
          <w:sz w:val="24"/>
          <w:szCs w:val="24"/>
          <w:lang w:val="sv-SE"/>
        </w:rPr>
      </w:pPr>
      <w:r w:rsidRPr="007E192F">
        <w:rPr>
          <w:rFonts w:ascii="Times New Roman" w:hAnsi="Times New Roman" w:cs="Times New Roman"/>
          <w:b/>
          <w:sz w:val="24"/>
          <w:szCs w:val="24"/>
          <w:lang w:val="sv-SE"/>
        </w:rPr>
        <w:t>PENDIDIKAN DAN PENGAJARAN</w:t>
      </w:r>
    </w:p>
    <w:p w:rsidR="00E30917" w:rsidRPr="007E192F" w:rsidRDefault="00E30917" w:rsidP="00E30917">
      <w:pPr>
        <w:spacing w:after="0" w:line="240" w:lineRule="auto"/>
        <w:ind w:left="567"/>
        <w:jc w:val="both"/>
        <w:rPr>
          <w:rFonts w:ascii="Times New Roman" w:hAnsi="Times New Roman" w:cs="Times New Roman"/>
          <w:b/>
          <w:sz w:val="24"/>
          <w:szCs w:val="24"/>
          <w:lang w:val="sv-SE"/>
        </w:rPr>
      </w:pPr>
    </w:p>
    <w:tbl>
      <w:tblPr>
        <w:tblW w:w="0" w:type="auto"/>
        <w:tblLook w:val="01E0" w:firstRow="1" w:lastRow="1" w:firstColumn="1" w:lastColumn="1" w:noHBand="0" w:noVBand="0"/>
      </w:tblPr>
      <w:tblGrid>
        <w:gridCol w:w="861"/>
        <w:gridCol w:w="4327"/>
      </w:tblGrid>
      <w:tr w:rsidR="00E30917" w:rsidRPr="007E192F" w:rsidTr="00364D22">
        <w:trPr>
          <w:trHeight w:val="365"/>
        </w:trPr>
        <w:tc>
          <w:tcPr>
            <w:tcW w:w="861" w:type="dxa"/>
          </w:tcPr>
          <w:p w:rsidR="00E30917" w:rsidRPr="007E192F" w:rsidRDefault="00E30917" w:rsidP="00364D22">
            <w:pPr>
              <w:spacing w:after="0" w:line="240" w:lineRule="auto"/>
              <w:jc w:val="both"/>
              <w:rPr>
                <w:rFonts w:ascii="Times New Roman" w:hAnsi="Times New Roman" w:cs="Times New Roman"/>
                <w:b/>
                <w:sz w:val="24"/>
                <w:szCs w:val="24"/>
                <w:lang w:val="sv-SE"/>
              </w:rPr>
            </w:pPr>
            <w:r w:rsidRPr="007E192F">
              <w:rPr>
                <w:rFonts w:ascii="Times New Roman" w:hAnsi="Times New Roman" w:cs="Times New Roman"/>
                <w:b/>
                <w:sz w:val="24"/>
                <w:szCs w:val="24"/>
                <w:lang w:val="sv-SE"/>
              </w:rPr>
              <w:lastRenderedPageBreak/>
              <w:t>No</w:t>
            </w:r>
          </w:p>
        </w:tc>
        <w:tc>
          <w:tcPr>
            <w:tcW w:w="4327" w:type="dxa"/>
          </w:tcPr>
          <w:p w:rsidR="00E30917" w:rsidRPr="007E192F" w:rsidRDefault="00E30917" w:rsidP="00364D22">
            <w:pPr>
              <w:spacing w:after="0" w:line="240" w:lineRule="auto"/>
              <w:jc w:val="both"/>
              <w:rPr>
                <w:rFonts w:ascii="Times New Roman" w:hAnsi="Times New Roman" w:cs="Times New Roman"/>
                <w:b/>
                <w:sz w:val="24"/>
                <w:szCs w:val="24"/>
                <w:lang w:val="sv-SE"/>
              </w:rPr>
            </w:pPr>
            <w:r w:rsidRPr="007E192F">
              <w:rPr>
                <w:rFonts w:ascii="Times New Roman" w:hAnsi="Times New Roman" w:cs="Times New Roman"/>
                <w:b/>
                <w:sz w:val="24"/>
                <w:szCs w:val="24"/>
                <w:lang w:val="sv-SE"/>
              </w:rPr>
              <w:t>Nama Mata Kuliah yang diasuh</w:t>
            </w:r>
          </w:p>
        </w:tc>
      </w:tr>
      <w:tr w:rsidR="00E30917" w:rsidRPr="007E192F" w:rsidTr="00364D22">
        <w:trPr>
          <w:trHeight w:val="291"/>
        </w:trPr>
        <w:tc>
          <w:tcPr>
            <w:tcW w:w="861"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1</w:t>
            </w:r>
          </w:p>
        </w:tc>
        <w:tc>
          <w:tcPr>
            <w:tcW w:w="4327"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Kriminologi</w:t>
            </w:r>
          </w:p>
        </w:tc>
      </w:tr>
      <w:tr w:rsidR="00E30917" w:rsidRPr="007E192F" w:rsidTr="00364D22">
        <w:trPr>
          <w:trHeight w:val="307"/>
        </w:trPr>
        <w:tc>
          <w:tcPr>
            <w:tcW w:w="861"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2</w:t>
            </w:r>
          </w:p>
        </w:tc>
        <w:tc>
          <w:tcPr>
            <w:tcW w:w="4327"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Kapita Selekta  Kriminologi</w:t>
            </w:r>
          </w:p>
        </w:tc>
      </w:tr>
      <w:tr w:rsidR="00E30917" w:rsidRPr="007E192F" w:rsidTr="00364D22">
        <w:trPr>
          <w:trHeight w:val="291"/>
        </w:trPr>
        <w:tc>
          <w:tcPr>
            <w:tcW w:w="861"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3</w:t>
            </w:r>
          </w:p>
        </w:tc>
        <w:tc>
          <w:tcPr>
            <w:tcW w:w="4327"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 xml:space="preserve">Hk Pidana Anak </w:t>
            </w:r>
          </w:p>
        </w:tc>
      </w:tr>
      <w:tr w:rsidR="00E30917" w:rsidRPr="007E192F" w:rsidTr="00364D22">
        <w:trPr>
          <w:trHeight w:val="307"/>
        </w:trPr>
        <w:tc>
          <w:tcPr>
            <w:tcW w:w="861"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4</w:t>
            </w:r>
          </w:p>
        </w:tc>
        <w:tc>
          <w:tcPr>
            <w:tcW w:w="4327"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Penologi</w:t>
            </w:r>
          </w:p>
        </w:tc>
      </w:tr>
    </w:tbl>
    <w:p w:rsidR="00E30917" w:rsidRPr="007E192F" w:rsidRDefault="00E30917" w:rsidP="00E30917">
      <w:pPr>
        <w:spacing w:after="0"/>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956"/>
        <w:gridCol w:w="2093"/>
        <w:gridCol w:w="1134"/>
        <w:gridCol w:w="2551"/>
      </w:tblGrid>
      <w:tr w:rsidR="00E30917" w:rsidRPr="007E192F" w:rsidTr="00364D22">
        <w:tc>
          <w:tcPr>
            <w:tcW w:w="588" w:type="dxa"/>
          </w:tcPr>
          <w:p w:rsidR="00E30917" w:rsidRPr="007E192F" w:rsidRDefault="00E30917" w:rsidP="00364D22">
            <w:pPr>
              <w:spacing w:after="0" w:line="240" w:lineRule="auto"/>
              <w:jc w:val="both"/>
              <w:rPr>
                <w:rFonts w:ascii="Times New Roman" w:hAnsi="Times New Roman" w:cs="Times New Roman"/>
                <w:b/>
                <w:sz w:val="24"/>
                <w:szCs w:val="24"/>
                <w:lang w:val="sv-SE"/>
              </w:rPr>
            </w:pPr>
            <w:r w:rsidRPr="007E192F">
              <w:rPr>
                <w:rFonts w:ascii="Times New Roman" w:hAnsi="Times New Roman" w:cs="Times New Roman"/>
                <w:b/>
                <w:sz w:val="24"/>
                <w:szCs w:val="24"/>
                <w:lang w:val="sv-SE"/>
              </w:rPr>
              <w:t>No</w:t>
            </w:r>
          </w:p>
        </w:tc>
        <w:tc>
          <w:tcPr>
            <w:tcW w:w="2956" w:type="dxa"/>
          </w:tcPr>
          <w:p w:rsidR="00E30917" w:rsidRPr="007E192F" w:rsidRDefault="00E30917" w:rsidP="00364D22">
            <w:pPr>
              <w:spacing w:after="0" w:line="240" w:lineRule="auto"/>
              <w:jc w:val="both"/>
              <w:rPr>
                <w:rFonts w:ascii="Times New Roman" w:hAnsi="Times New Roman" w:cs="Times New Roman"/>
                <w:b/>
                <w:sz w:val="24"/>
                <w:szCs w:val="24"/>
                <w:lang w:val="sv-SE"/>
              </w:rPr>
            </w:pPr>
            <w:r w:rsidRPr="007E192F">
              <w:rPr>
                <w:rFonts w:ascii="Times New Roman" w:hAnsi="Times New Roman" w:cs="Times New Roman"/>
                <w:b/>
                <w:sz w:val="24"/>
                <w:szCs w:val="24"/>
                <w:lang w:val="sv-SE"/>
              </w:rPr>
              <w:t>Judul</w:t>
            </w:r>
          </w:p>
        </w:tc>
        <w:tc>
          <w:tcPr>
            <w:tcW w:w="2093" w:type="dxa"/>
          </w:tcPr>
          <w:p w:rsidR="00E30917" w:rsidRPr="007E192F" w:rsidRDefault="00E30917" w:rsidP="00364D22">
            <w:pPr>
              <w:spacing w:after="0" w:line="240" w:lineRule="auto"/>
              <w:jc w:val="both"/>
              <w:rPr>
                <w:rFonts w:ascii="Times New Roman" w:hAnsi="Times New Roman" w:cs="Times New Roman"/>
                <w:b/>
                <w:sz w:val="24"/>
                <w:szCs w:val="24"/>
                <w:lang w:val="sv-SE"/>
              </w:rPr>
            </w:pPr>
            <w:r w:rsidRPr="007E192F">
              <w:rPr>
                <w:rFonts w:ascii="Times New Roman" w:hAnsi="Times New Roman" w:cs="Times New Roman"/>
                <w:b/>
                <w:sz w:val="24"/>
                <w:szCs w:val="24"/>
                <w:lang w:val="sv-SE"/>
              </w:rPr>
              <w:t>Jenis (hand out/ diktat/ Penuntun praktikum/ buku</w:t>
            </w:r>
          </w:p>
        </w:tc>
        <w:tc>
          <w:tcPr>
            <w:tcW w:w="1134" w:type="dxa"/>
          </w:tcPr>
          <w:p w:rsidR="00E30917" w:rsidRPr="007E192F" w:rsidRDefault="00E30917" w:rsidP="00364D22">
            <w:pPr>
              <w:spacing w:after="0" w:line="240" w:lineRule="auto"/>
              <w:jc w:val="center"/>
              <w:rPr>
                <w:rFonts w:ascii="Times New Roman" w:hAnsi="Times New Roman" w:cs="Times New Roman"/>
                <w:b/>
                <w:sz w:val="24"/>
                <w:szCs w:val="24"/>
                <w:lang w:val="sv-SE"/>
              </w:rPr>
            </w:pPr>
            <w:r w:rsidRPr="007E192F">
              <w:rPr>
                <w:rFonts w:ascii="Times New Roman" w:hAnsi="Times New Roman" w:cs="Times New Roman"/>
                <w:b/>
                <w:sz w:val="24"/>
                <w:szCs w:val="24"/>
                <w:lang w:val="sv-SE"/>
              </w:rPr>
              <w:t>Tahun</w:t>
            </w:r>
          </w:p>
        </w:tc>
        <w:tc>
          <w:tcPr>
            <w:tcW w:w="2551" w:type="dxa"/>
          </w:tcPr>
          <w:p w:rsidR="00E30917" w:rsidRPr="007E192F" w:rsidRDefault="00E30917" w:rsidP="00364D22">
            <w:pPr>
              <w:spacing w:after="0" w:line="240" w:lineRule="auto"/>
              <w:jc w:val="both"/>
              <w:rPr>
                <w:rFonts w:ascii="Times New Roman" w:hAnsi="Times New Roman" w:cs="Times New Roman"/>
                <w:b/>
                <w:sz w:val="24"/>
                <w:szCs w:val="24"/>
                <w:lang w:val="sv-SE"/>
              </w:rPr>
            </w:pPr>
            <w:r w:rsidRPr="007E192F">
              <w:rPr>
                <w:rFonts w:ascii="Times New Roman" w:hAnsi="Times New Roman" w:cs="Times New Roman"/>
                <w:b/>
                <w:sz w:val="24"/>
                <w:szCs w:val="24"/>
                <w:lang w:val="sv-SE"/>
              </w:rPr>
              <w:t>Penerbit (kalangan terbatas/ diterbitkan untuk umum)</w:t>
            </w:r>
          </w:p>
        </w:tc>
      </w:tr>
      <w:tr w:rsidR="00E30917" w:rsidRPr="007E192F" w:rsidTr="00364D22">
        <w:tc>
          <w:tcPr>
            <w:tcW w:w="588"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1</w:t>
            </w:r>
          </w:p>
        </w:tc>
        <w:tc>
          <w:tcPr>
            <w:tcW w:w="2956" w:type="dxa"/>
          </w:tcPr>
          <w:p w:rsidR="00E30917" w:rsidRPr="007E192F" w:rsidRDefault="00E30917" w:rsidP="00364D22">
            <w:pPr>
              <w:spacing w:after="0" w:line="240" w:lineRule="auto"/>
              <w:jc w:val="center"/>
              <w:rPr>
                <w:rFonts w:ascii="Times New Roman" w:hAnsi="Times New Roman" w:cs="Times New Roman"/>
                <w:sz w:val="24"/>
                <w:szCs w:val="24"/>
                <w:lang w:val="sv-SE"/>
              </w:rPr>
            </w:pPr>
            <w:r w:rsidRPr="007E192F">
              <w:rPr>
                <w:rFonts w:ascii="Times New Roman" w:hAnsi="Times New Roman" w:cs="Times New Roman"/>
                <w:sz w:val="24"/>
                <w:szCs w:val="24"/>
                <w:lang w:val="sv-SE"/>
              </w:rPr>
              <w:t>2</w:t>
            </w:r>
          </w:p>
        </w:tc>
        <w:tc>
          <w:tcPr>
            <w:tcW w:w="2093" w:type="dxa"/>
          </w:tcPr>
          <w:p w:rsidR="00E30917" w:rsidRPr="007E192F" w:rsidRDefault="00E30917" w:rsidP="00364D22">
            <w:pPr>
              <w:spacing w:after="0" w:line="240" w:lineRule="auto"/>
              <w:jc w:val="center"/>
              <w:rPr>
                <w:rFonts w:ascii="Times New Roman" w:hAnsi="Times New Roman" w:cs="Times New Roman"/>
                <w:sz w:val="24"/>
                <w:szCs w:val="24"/>
                <w:lang w:val="sv-SE"/>
              </w:rPr>
            </w:pPr>
            <w:r w:rsidRPr="007E192F">
              <w:rPr>
                <w:rFonts w:ascii="Times New Roman" w:hAnsi="Times New Roman" w:cs="Times New Roman"/>
                <w:sz w:val="24"/>
                <w:szCs w:val="24"/>
                <w:lang w:val="sv-SE"/>
              </w:rPr>
              <w:t>3</w:t>
            </w:r>
          </w:p>
        </w:tc>
        <w:tc>
          <w:tcPr>
            <w:tcW w:w="1134" w:type="dxa"/>
          </w:tcPr>
          <w:p w:rsidR="00E30917" w:rsidRPr="007E192F" w:rsidRDefault="00E30917" w:rsidP="00364D22">
            <w:pPr>
              <w:spacing w:after="0" w:line="240" w:lineRule="auto"/>
              <w:jc w:val="center"/>
              <w:rPr>
                <w:rFonts w:ascii="Times New Roman" w:hAnsi="Times New Roman" w:cs="Times New Roman"/>
                <w:sz w:val="24"/>
                <w:szCs w:val="24"/>
                <w:lang w:val="sv-SE"/>
              </w:rPr>
            </w:pPr>
            <w:r w:rsidRPr="007E192F">
              <w:rPr>
                <w:rFonts w:ascii="Times New Roman" w:hAnsi="Times New Roman" w:cs="Times New Roman"/>
                <w:sz w:val="24"/>
                <w:szCs w:val="24"/>
                <w:lang w:val="sv-SE"/>
              </w:rPr>
              <w:t>4</w:t>
            </w:r>
          </w:p>
        </w:tc>
        <w:tc>
          <w:tcPr>
            <w:tcW w:w="2551" w:type="dxa"/>
          </w:tcPr>
          <w:p w:rsidR="00E30917" w:rsidRPr="007E192F" w:rsidRDefault="00E30917" w:rsidP="00364D22">
            <w:pPr>
              <w:spacing w:after="0" w:line="240" w:lineRule="auto"/>
              <w:jc w:val="center"/>
              <w:rPr>
                <w:rFonts w:ascii="Times New Roman" w:hAnsi="Times New Roman" w:cs="Times New Roman"/>
                <w:sz w:val="24"/>
                <w:szCs w:val="24"/>
                <w:lang w:val="sv-SE"/>
              </w:rPr>
            </w:pPr>
            <w:r w:rsidRPr="007E192F">
              <w:rPr>
                <w:rFonts w:ascii="Times New Roman" w:hAnsi="Times New Roman" w:cs="Times New Roman"/>
                <w:sz w:val="24"/>
                <w:szCs w:val="24"/>
                <w:lang w:val="sv-SE"/>
              </w:rPr>
              <w:t>5</w:t>
            </w:r>
          </w:p>
        </w:tc>
      </w:tr>
      <w:tr w:rsidR="00E30917" w:rsidRPr="007E192F" w:rsidTr="00364D22">
        <w:tc>
          <w:tcPr>
            <w:tcW w:w="588"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1</w:t>
            </w:r>
          </w:p>
        </w:tc>
        <w:tc>
          <w:tcPr>
            <w:tcW w:w="2956"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Kejahatan Berbasis Jender</w:t>
            </w:r>
          </w:p>
        </w:tc>
        <w:tc>
          <w:tcPr>
            <w:tcW w:w="2093"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Hand out</w:t>
            </w:r>
          </w:p>
        </w:tc>
        <w:tc>
          <w:tcPr>
            <w:tcW w:w="1134" w:type="dxa"/>
          </w:tcPr>
          <w:p w:rsidR="00E30917" w:rsidRPr="007E192F" w:rsidRDefault="00E30917" w:rsidP="00364D22">
            <w:pPr>
              <w:spacing w:after="0" w:line="240" w:lineRule="auto"/>
              <w:jc w:val="center"/>
              <w:rPr>
                <w:rFonts w:ascii="Times New Roman" w:hAnsi="Times New Roman" w:cs="Times New Roman"/>
                <w:sz w:val="24"/>
                <w:szCs w:val="24"/>
                <w:lang w:val="sv-SE"/>
              </w:rPr>
            </w:pPr>
            <w:r w:rsidRPr="007E192F">
              <w:rPr>
                <w:rFonts w:ascii="Times New Roman" w:hAnsi="Times New Roman" w:cs="Times New Roman"/>
                <w:sz w:val="24"/>
                <w:szCs w:val="24"/>
                <w:lang w:val="sv-SE"/>
              </w:rPr>
              <w:t>2003</w:t>
            </w:r>
          </w:p>
        </w:tc>
        <w:tc>
          <w:tcPr>
            <w:tcW w:w="2551" w:type="dxa"/>
          </w:tcPr>
          <w:p w:rsidR="00E30917" w:rsidRPr="007E192F" w:rsidRDefault="00E30917" w:rsidP="00364D22">
            <w:pPr>
              <w:spacing w:after="0" w:line="240" w:lineRule="auto"/>
              <w:jc w:val="center"/>
              <w:rPr>
                <w:rFonts w:ascii="Times New Roman" w:hAnsi="Times New Roman" w:cs="Times New Roman"/>
                <w:sz w:val="24"/>
                <w:szCs w:val="24"/>
                <w:lang w:val="sv-SE"/>
              </w:rPr>
            </w:pPr>
            <w:r w:rsidRPr="007E192F">
              <w:rPr>
                <w:rFonts w:ascii="Times New Roman" w:hAnsi="Times New Roman" w:cs="Times New Roman"/>
                <w:sz w:val="24"/>
                <w:szCs w:val="24"/>
                <w:lang w:val="sv-SE"/>
              </w:rPr>
              <w:t>-</w:t>
            </w:r>
          </w:p>
        </w:tc>
      </w:tr>
      <w:tr w:rsidR="00E30917" w:rsidRPr="007E192F" w:rsidTr="00364D22">
        <w:trPr>
          <w:trHeight w:val="330"/>
        </w:trPr>
        <w:tc>
          <w:tcPr>
            <w:tcW w:w="588"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2</w:t>
            </w:r>
          </w:p>
        </w:tc>
        <w:tc>
          <w:tcPr>
            <w:tcW w:w="2956"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Patologi Sosial.</w:t>
            </w:r>
          </w:p>
        </w:tc>
        <w:tc>
          <w:tcPr>
            <w:tcW w:w="2093"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Bahan Ajar</w:t>
            </w:r>
          </w:p>
        </w:tc>
        <w:tc>
          <w:tcPr>
            <w:tcW w:w="1134" w:type="dxa"/>
          </w:tcPr>
          <w:p w:rsidR="00E30917" w:rsidRPr="007E192F" w:rsidRDefault="00E30917" w:rsidP="00364D22">
            <w:pPr>
              <w:spacing w:after="0" w:line="240" w:lineRule="auto"/>
              <w:jc w:val="center"/>
              <w:rPr>
                <w:rFonts w:ascii="Times New Roman" w:hAnsi="Times New Roman" w:cs="Times New Roman"/>
                <w:sz w:val="24"/>
                <w:szCs w:val="24"/>
                <w:lang w:val="sv-SE"/>
              </w:rPr>
            </w:pPr>
            <w:r w:rsidRPr="007E192F">
              <w:rPr>
                <w:rFonts w:ascii="Times New Roman" w:hAnsi="Times New Roman" w:cs="Times New Roman"/>
                <w:sz w:val="24"/>
                <w:szCs w:val="24"/>
                <w:lang w:val="sv-SE"/>
              </w:rPr>
              <w:t>2008</w:t>
            </w:r>
          </w:p>
        </w:tc>
        <w:tc>
          <w:tcPr>
            <w:tcW w:w="2551" w:type="dxa"/>
          </w:tcPr>
          <w:p w:rsidR="00E30917" w:rsidRPr="007E192F" w:rsidRDefault="00E30917" w:rsidP="00364D22">
            <w:pPr>
              <w:spacing w:after="0" w:line="240" w:lineRule="auto"/>
              <w:jc w:val="center"/>
              <w:rPr>
                <w:rFonts w:ascii="Times New Roman" w:hAnsi="Times New Roman" w:cs="Times New Roman"/>
                <w:sz w:val="24"/>
                <w:szCs w:val="24"/>
                <w:lang w:val="sv-SE"/>
              </w:rPr>
            </w:pPr>
            <w:r w:rsidRPr="007E192F">
              <w:rPr>
                <w:rFonts w:ascii="Times New Roman" w:hAnsi="Times New Roman" w:cs="Times New Roman"/>
                <w:sz w:val="24"/>
                <w:szCs w:val="24"/>
                <w:lang w:val="sv-SE"/>
              </w:rPr>
              <w:t>AKPOL</w:t>
            </w:r>
          </w:p>
        </w:tc>
      </w:tr>
      <w:tr w:rsidR="00E30917" w:rsidRPr="007E192F" w:rsidTr="00364D22">
        <w:trPr>
          <w:trHeight w:val="330"/>
        </w:trPr>
        <w:tc>
          <w:tcPr>
            <w:tcW w:w="588"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3</w:t>
            </w:r>
          </w:p>
        </w:tc>
        <w:tc>
          <w:tcPr>
            <w:tcW w:w="2956"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Pencegahan Kejahatan</w:t>
            </w:r>
          </w:p>
        </w:tc>
        <w:tc>
          <w:tcPr>
            <w:tcW w:w="2093"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Bahan Ajar</w:t>
            </w:r>
          </w:p>
        </w:tc>
        <w:tc>
          <w:tcPr>
            <w:tcW w:w="1134" w:type="dxa"/>
          </w:tcPr>
          <w:p w:rsidR="00E30917" w:rsidRPr="007E192F" w:rsidRDefault="00E30917" w:rsidP="00364D22">
            <w:pPr>
              <w:spacing w:after="0" w:line="240" w:lineRule="auto"/>
              <w:jc w:val="center"/>
              <w:rPr>
                <w:rFonts w:ascii="Times New Roman" w:hAnsi="Times New Roman" w:cs="Times New Roman"/>
                <w:sz w:val="24"/>
                <w:szCs w:val="24"/>
                <w:lang w:val="sv-SE"/>
              </w:rPr>
            </w:pPr>
            <w:r w:rsidRPr="007E192F">
              <w:rPr>
                <w:rFonts w:ascii="Times New Roman" w:hAnsi="Times New Roman" w:cs="Times New Roman"/>
                <w:sz w:val="24"/>
                <w:szCs w:val="24"/>
                <w:lang w:val="sv-SE"/>
              </w:rPr>
              <w:t>2013</w:t>
            </w:r>
          </w:p>
        </w:tc>
        <w:tc>
          <w:tcPr>
            <w:tcW w:w="2551" w:type="dxa"/>
          </w:tcPr>
          <w:p w:rsidR="00E30917" w:rsidRPr="007E192F" w:rsidRDefault="00E30917" w:rsidP="00364D22">
            <w:pPr>
              <w:spacing w:after="0" w:line="240" w:lineRule="auto"/>
              <w:jc w:val="center"/>
              <w:rPr>
                <w:rFonts w:ascii="Times New Roman" w:hAnsi="Times New Roman" w:cs="Times New Roman"/>
                <w:sz w:val="24"/>
                <w:szCs w:val="24"/>
                <w:lang w:val="sv-SE"/>
              </w:rPr>
            </w:pPr>
            <w:r w:rsidRPr="007E192F">
              <w:rPr>
                <w:rFonts w:ascii="Times New Roman" w:hAnsi="Times New Roman" w:cs="Times New Roman"/>
                <w:sz w:val="24"/>
                <w:szCs w:val="24"/>
                <w:lang w:val="sv-SE"/>
              </w:rPr>
              <w:t>AKPOL</w:t>
            </w:r>
          </w:p>
        </w:tc>
      </w:tr>
      <w:tr w:rsidR="00E30917" w:rsidRPr="007E192F" w:rsidTr="00364D22">
        <w:trPr>
          <w:trHeight w:val="74"/>
        </w:trPr>
        <w:tc>
          <w:tcPr>
            <w:tcW w:w="588"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4</w:t>
            </w:r>
          </w:p>
        </w:tc>
        <w:tc>
          <w:tcPr>
            <w:tcW w:w="2956"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Perkembangan Kejahatan</w:t>
            </w:r>
          </w:p>
        </w:tc>
        <w:tc>
          <w:tcPr>
            <w:tcW w:w="2093"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Bahan Ajar</w:t>
            </w:r>
          </w:p>
        </w:tc>
        <w:tc>
          <w:tcPr>
            <w:tcW w:w="1134" w:type="dxa"/>
          </w:tcPr>
          <w:p w:rsidR="00E30917" w:rsidRPr="007E192F" w:rsidRDefault="00E30917" w:rsidP="00364D22">
            <w:pPr>
              <w:spacing w:after="0" w:line="240" w:lineRule="auto"/>
              <w:jc w:val="center"/>
              <w:rPr>
                <w:rFonts w:ascii="Times New Roman" w:hAnsi="Times New Roman" w:cs="Times New Roman"/>
                <w:sz w:val="24"/>
                <w:szCs w:val="24"/>
                <w:lang w:val="sv-SE"/>
              </w:rPr>
            </w:pPr>
            <w:r w:rsidRPr="007E192F">
              <w:rPr>
                <w:rFonts w:ascii="Times New Roman" w:hAnsi="Times New Roman" w:cs="Times New Roman"/>
                <w:sz w:val="24"/>
                <w:szCs w:val="24"/>
                <w:lang w:val="sv-SE"/>
              </w:rPr>
              <w:t>2013</w:t>
            </w:r>
          </w:p>
        </w:tc>
        <w:tc>
          <w:tcPr>
            <w:tcW w:w="2551" w:type="dxa"/>
          </w:tcPr>
          <w:p w:rsidR="00E30917" w:rsidRPr="007E192F" w:rsidRDefault="00E30917" w:rsidP="00364D22">
            <w:pPr>
              <w:spacing w:after="0" w:line="240" w:lineRule="auto"/>
              <w:jc w:val="center"/>
              <w:rPr>
                <w:rFonts w:ascii="Times New Roman" w:hAnsi="Times New Roman" w:cs="Times New Roman"/>
                <w:sz w:val="24"/>
                <w:szCs w:val="24"/>
                <w:lang w:val="sv-SE"/>
              </w:rPr>
            </w:pPr>
            <w:r w:rsidRPr="007E192F">
              <w:rPr>
                <w:rFonts w:ascii="Times New Roman" w:hAnsi="Times New Roman" w:cs="Times New Roman"/>
                <w:sz w:val="24"/>
                <w:szCs w:val="24"/>
                <w:lang w:val="sv-SE"/>
              </w:rPr>
              <w:t>AKPOL</w:t>
            </w:r>
          </w:p>
        </w:tc>
      </w:tr>
      <w:tr w:rsidR="00E30917" w:rsidRPr="007E192F" w:rsidTr="00364D22">
        <w:trPr>
          <w:trHeight w:val="194"/>
        </w:trPr>
        <w:tc>
          <w:tcPr>
            <w:tcW w:w="588"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5</w:t>
            </w:r>
          </w:p>
        </w:tc>
        <w:tc>
          <w:tcPr>
            <w:tcW w:w="2956"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Penologi Suatu Pengantar</w:t>
            </w:r>
          </w:p>
        </w:tc>
        <w:tc>
          <w:tcPr>
            <w:tcW w:w="2093"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Bahan Ajar</w:t>
            </w:r>
          </w:p>
        </w:tc>
        <w:tc>
          <w:tcPr>
            <w:tcW w:w="1134" w:type="dxa"/>
          </w:tcPr>
          <w:p w:rsidR="00E30917" w:rsidRPr="007E192F" w:rsidRDefault="00E30917" w:rsidP="00364D22">
            <w:pPr>
              <w:spacing w:after="0" w:line="240" w:lineRule="auto"/>
              <w:jc w:val="center"/>
              <w:rPr>
                <w:rFonts w:ascii="Times New Roman" w:hAnsi="Times New Roman" w:cs="Times New Roman"/>
                <w:sz w:val="24"/>
                <w:szCs w:val="24"/>
                <w:lang w:val="sv-SE"/>
              </w:rPr>
            </w:pPr>
            <w:r w:rsidRPr="007E192F">
              <w:rPr>
                <w:rFonts w:ascii="Times New Roman" w:hAnsi="Times New Roman" w:cs="Times New Roman"/>
                <w:sz w:val="24"/>
                <w:szCs w:val="24"/>
                <w:lang w:val="sv-SE"/>
              </w:rPr>
              <w:t>2014</w:t>
            </w:r>
          </w:p>
        </w:tc>
        <w:tc>
          <w:tcPr>
            <w:tcW w:w="2551" w:type="dxa"/>
          </w:tcPr>
          <w:p w:rsidR="00E30917" w:rsidRPr="007E192F" w:rsidRDefault="00E30917" w:rsidP="00364D22">
            <w:pPr>
              <w:spacing w:after="0" w:line="240" w:lineRule="auto"/>
              <w:jc w:val="center"/>
              <w:rPr>
                <w:rFonts w:ascii="Times New Roman" w:hAnsi="Times New Roman" w:cs="Times New Roman"/>
                <w:sz w:val="24"/>
                <w:szCs w:val="24"/>
                <w:lang w:val="sv-SE"/>
              </w:rPr>
            </w:pPr>
            <w:r w:rsidRPr="007E192F">
              <w:rPr>
                <w:rFonts w:ascii="Times New Roman" w:hAnsi="Times New Roman" w:cs="Times New Roman"/>
                <w:sz w:val="24"/>
                <w:szCs w:val="24"/>
                <w:lang w:val="sv-SE"/>
              </w:rPr>
              <w:t>FH UNDIP</w:t>
            </w:r>
          </w:p>
        </w:tc>
      </w:tr>
    </w:tbl>
    <w:p w:rsidR="00E30917" w:rsidRPr="007E192F" w:rsidRDefault="00E30917" w:rsidP="00E30917">
      <w:pPr>
        <w:spacing w:after="0"/>
        <w:rPr>
          <w:rFonts w:ascii="Times New Roman" w:hAnsi="Times New Roman" w:cs="Times New Roman"/>
          <w:b/>
          <w:sz w:val="24"/>
          <w:szCs w:val="24"/>
        </w:rPr>
      </w:pPr>
    </w:p>
    <w:p w:rsidR="00E30917" w:rsidRPr="007E192F" w:rsidRDefault="00E30917" w:rsidP="00E30917">
      <w:pPr>
        <w:numPr>
          <w:ilvl w:val="1"/>
          <w:numId w:val="40"/>
        </w:numPr>
        <w:suppressAutoHyphens/>
        <w:spacing w:after="0" w:line="240" w:lineRule="auto"/>
        <w:ind w:left="426" w:hanging="426"/>
        <w:contextualSpacing/>
        <w:jc w:val="both"/>
        <w:rPr>
          <w:rFonts w:ascii="Times New Roman" w:hAnsi="Times New Roman" w:cs="Times New Roman"/>
          <w:b/>
          <w:sz w:val="24"/>
          <w:szCs w:val="24"/>
        </w:rPr>
      </w:pPr>
      <w:r w:rsidRPr="007E192F">
        <w:rPr>
          <w:rFonts w:ascii="Times New Roman" w:hAnsi="Times New Roman" w:cs="Times New Roman"/>
          <w:b/>
          <w:sz w:val="24"/>
          <w:szCs w:val="24"/>
        </w:rPr>
        <w:t xml:space="preserve">Kegiatan Ilmiah di Luar Negeri :   </w:t>
      </w:r>
    </w:p>
    <w:p w:rsidR="00E30917" w:rsidRPr="007E192F" w:rsidRDefault="00E30917" w:rsidP="00E30917">
      <w:pPr>
        <w:numPr>
          <w:ilvl w:val="0"/>
          <w:numId w:val="41"/>
        </w:numPr>
        <w:spacing w:after="0"/>
        <w:rPr>
          <w:rFonts w:ascii="Times New Roman" w:hAnsi="Times New Roman" w:cs="Times New Roman"/>
          <w:sz w:val="24"/>
          <w:szCs w:val="24"/>
        </w:rPr>
      </w:pPr>
      <w:r w:rsidRPr="007E192F">
        <w:rPr>
          <w:rFonts w:ascii="Times New Roman" w:hAnsi="Times New Roman" w:cs="Times New Roman"/>
          <w:sz w:val="24"/>
          <w:szCs w:val="24"/>
        </w:rPr>
        <w:t xml:space="preserve">Madison, USA , Wisconsin University, Tgl 23 September – 2 Oktober 2008, </w:t>
      </w:r>
      <w:r w:rsidRPr="007E192F">
        <w:rPr>
          <w:rFonts w:ascii="Times New Roman" w:hAnsi="Times New Roman" w:cs="Times New Roman"/>
          <w:i/>
          <w:sz w:val="24"/>
          <w:szCs w:val="24"/>
        </w:rPr>
        <w:t>Benchmarking</w:t>
      </w:r>
    </w:p>
    <w:p w:rsidR="00E30917" w:rsidRPr="007E192F" w:rsidRDefault="00E30917" w:rsidP="00E30917">
      <w:pPr>
        <w:numPr>
          <w:ilvl w:val="0"/>
          <w:numId w:val="41"/>
        </w:numPr>
        <w:spacing w:after="0"/>
        <w:rPr>
          <w:rFonts w:ascii="Times New Roman" w:hAnsi="Times New Roman" w:cs="Times New Roman"/>
          <w:sz w:val="24"/>
          <w:szCs w:val="24"/>
        </w:rPr>
      </w:pPr>
      <w:r w:rsidRPr="007E192F">
        <w:rPr>
          <w:rFonts w:ascii="Times New Roman" w:hAnsi="Times New Roman" w:cs="Times New Roman"/>
          <w:sz w:val="24"/>
          <w:szCs w:val="24"/>
        </w:rPr>
        <w:t xml:space="preserve">Oslo, Norway, Tgl 25 – 30 April 2009, </w:t>
      </w:r>
      <w:r w:rsidRPr="007E192F">
        <w:rPr>
          <w:rFonts w:ascii="Times New Roman" w:hAnsi="Times New Roman" w:cs="Times New Roman"/>
          <w:i/>
          <w:sz w:val="24"/>
          <w:szCs w:val="24"/>
        </w:rPr>
        <w:t>Meeting Bilateral</w:t>
      </w:r>
      <w:r w:rsidRPr="007E192F">
        <w:rPr>
          <w:rFonts w:ascii="Times New Roman" w:hAnsi="Times New Roman" w:cs="Times New Roman"/>
          <w:sz w:val="24"/>
          <w:szCs w:val="24"/>
        </w:rPr>
        <w:t xml:space="preserve">  Indonesia – Norway </w:t>
      </w:r>
    </w:p>
    <w:p w:rsidR="00E30917" w:rsidRPr="007E192F" w:rsidRDefault="00E30917" w:rsidP="00E30917">
      <w:pPr>
        <w:spacing w:after="0"/>
        <w:ind w:left="405"/>
        <w:rPr>
          <w:rFonts w:ascii="Times New Roman" w:hAnsi="Times New Roman" w:cs="Times New Roman"/>
          <w:sz w:val="24"/>
          <w:szCs w:val="24"/>
        </w:rPr>
      </w:pPr>
      <w:r w:rsidRPr="007E192F">
        <w:rPr>
          <w:rFonts w:ascii="Times New Roman" w:hAnsi="Times New Roman" w:cs="Times New Roman"/>
          <w:sz w:val="24"/>
          <w:szCs w:val="24"/>
        </w:rPr>
        <w:t xml:space="preserve">“ Penanganan Anak Bermasalah Dengan Hukum- </w:t>
      </w:r>
      <w:r w:rsidRPr="007E192F">
        <w:rPr>
          <w:rFonts w:ascii="Times New Roman" w:hAnsi="Times New Roman" w:cs="Times New Roman"/>
          <w:i/>
          <w:sz w:val="24"/>
          <w:szCs w:val="24"/>
        </w:rPr>
        <w:t>Juvenila Justice</w:t>
      </w:r>
      <w:r w:rsidRPr="007E192F">
        <w:rPr>
          <w:rFonts w:ascii="Times New Roman" w:hAnsi="Times New Roman" w:cs="Times New Roman"/>
          <w:sz w:val="24"/>
          <w:szCs w:val="24"/>
        </w:rPr>
        <w:t>” (Unicef).</w:t>
      </w:r>
    </w:p>
    <w:p w:rsidR="00E30917" w:rsidRPr="007E192F" w:rsidRDefault="00E30917" w:rsidP="00E30917">
      <w:pPr>
        <w:numPr>
          <w:ilvl w:val="0"/>
          <w:numId w:val="41"/>
        </w:numPr>
        <w:spacing w:after="0"/>
        <w:rPr>
          <w:rFonts w:ascii="Times New Roman" w:hAnsi="Times New Roman" w:cs="Times New Roman"/>
          <w:sz w:val="24"/>
          <w:szCs w:val="24"/>
        </w:rPr>
      </w:pPr>
      <w:r w:rsidRPr="007E192F">
        <w:rPr>
          <w:rFonts w:ascii="Times New Roman" w:hAnsi="Times New Roman" w:cs="Times New Roman"/>
          <w:sz w:val="24"/>
          <w:szCs w:val="24"/>
        </w:rPr>
        <w:t xml:space="preserve">Madison, USA, Wisconsin University, 27 September 2009 – 20 Januari 2010, </w:t>
      </w:r>
    </w:p>
    <w:p w:rsidR="00E30917" w:rsidRPr="007E192F" w:rsidRDefault="00E30917" w:rsidP="00E30917">
      <w:pPr>
        <w:spacing w:after="0"/>
        <w:ind w:left="405"/>
        <w:rPr>
          <w:rFonts w:ascii="Times New Roman" w:hAnsi="Times New Roman" w:cs="Times New Roman"/>
          <w:sz w:val="24"/>
          <w:szCs w:val="24"/>
        </w:rPr>
      </w:pPr>
      <w:r w:rsidRPr="007E192F">
        <w:rPr>
          <w:rFonts w:ascii="Times New Roman" w:hAnsi="Times New Roman" w:cs="Times New Roman"/>
          <w:sz w:val="24"/>
          <w:szCs w:val="24"/>
        </w:rPr>
        <w:t xml:space="preserve">Program </w:t>
      </w:r>
      <w:r w:rsidRPr="007E192F">
        <w:rPr>
          <w:rFonts w:ascii="Times New Roman" w:hAnsi="Times New Roman" w:cs="Times New Roman"/>
          <w:i/>
          <w:sz w:val="24"/>
          <w:szCs w:val="24"/>
        </w:rPr>
        <w:t>Sandwich Like</w:t>
      </w:r>
    </w:p>
    <w:p w:rsidR="00E30917" w:rsidRPr="007E192F" w:rsidRDefault="00E30917" w:rsidP="00E30917">
      <w:pPr>
        <w:numPr>
          <w:ilvl w:val="0"/>
          <w:numId w:val="41"/>
        </w:numPr>
        <w:spacing w:after="0"/>
        <w:jc w:val="both"/>
        <w:rPr>
          <w:rFonts w:ascii="Times New Roman" w:hAnsi="Times New Roman" w:cs="Times New Roman"/>
          <w:sz w:val="24"/>
          <w:szCs w:val="24"/>
          <w:lang w:val="fi-FI"/>
        </w:rPr>
      </w:pPr>
      <w:r w:rsidRPr="007E192F">
        <w:rPr>
          <w:rFonts w:ascii="Times New Roman" w:hAnsi="Times New Roman" w:cs="Times New Roman"/>
          <w:sz w:val="24"/>
          <w:szCs w:val="24"/>
        </w:rPr>
        <w:t xml:space="preserve">Belanda, Erasmus University, Tanggal 19 – 24 Juni 2011, </w:t>
      </w:r>
      <w:r w:rsidRPr="007E192F">
        <w:rPr>
          <w:rFonts w:ascii="Times New Roman" w:hAnsi="Times New Roman" w:cs="Times New Roman"/>
          <w:sz w:val="24"/>
          <w:szCs w:val="24"/>
          <w:lang w:val="fi-FI"/>
        </w:rPr>
        <w:t xml:space="preserve">: </w:t>
      </w:r>
    </w:p>
    <w:p w:rsidR="00E30917" w:rsidRPr="007E192F" w:rsidRDefault="00E30917" w:rsidP="00E30917">
      <w:pPr>
        <w:ind w:left="403"/>
        <w:contextualSpacing/>
        <w:jc w:val="both"/>
        <w:rPr>
          <w:rFonts w:ascii="Times New Roman" w:hAnsi="Times New Roman" w:cs="Times New Roman"/>
          <w:sz w:val="24"/>
          <w:szCs w:val="24"/>
        </w:rPr>
      </w:pPr>
      <w:r w:rsidRPr="007E192F">
        <w:rPr>
          <w:rFonts w:ascii="Times New Roman" w:hAnsi="Times New Roman" w:cs="Times New Roman"/>
          <w:i/>
          <w:sz w:val="24"/>
          <w:szCs w:val="24"/>
        </w:rPr>
        <w:t>Comparative Research  (International Accreditation)</w:t>
      </w:r>
    </w:p>
    <w:p w:rsidR="00E30917" w:rsidRPr="007E192F" w:rsidRDefault="00E30917" w:rsidP="00E30917">
      <w:pPr>
        <w:numPr>
          <w:ilvl w:val="0"/>
          <w:numId w:val="45"/>
        </w:numPr>
        <w:suppressAutoHyphens/>
        <w:spacing w:line="240" w:lineRule="auto"/>
        <w:ind w:left="426" w:hanging="426"/>
        <w:contextualSpacing/>
        <w:jc w:val="both"/>
        <w:rPr>
          <w:rFonts w:ascii="Times New Roman" w:hAnsi="Times New Roman" w:cs="Times New Roman"/>
          <w:sz w:val="24"/>
          <w:szCs w:val="24"/>
        </w:rPr>
      </w:pPr>
      <w:r w:rsidRPr="007E192F">
        <w:rPr>
          <w:rFonts w:ascii="Times New Roman" w:hAnsi="Times New Roman" w:cs="Times New Roman"/>
          <w:sz w:val="24"/>
          <w:szCs w:val="24"/>
        </w:rPr>
        <w:t xml:space="preserve">Adelaide, Australia, </w:t>
      </w:r>
      <w:r w:rsidRPr="007E192F">
        <w:rPr>
          <w:rFonts w:ascii="Times New Roman" w:hAnsi="Times New Roman" w:cs="Times New Roman"/>
          <w:i/>
          <w:sz w:val="24"/>
          <w:szCs w:val="24"/>
        </w:rPr>
        <w:t>The 28th Australian And New Zealand Society Of Criminology Conference, Flinders University Adelaide , November 24 – 28, 2015</w:t>
      </w:r>
      <w:r w:rsidRPr="007E192F">
        <w:rPr>
          <w:rFonts w:ascii="Times New Roman" w:hAnsi="Times New Roman" w:cs="Times New Roman"/>
          <w:b/>
          <w:sz w:val="24"/>
          <w:szCs w:val="24"/>
        </w:rPr>
        <w:t>.</w:t>
      </w:r>
    </w:p>
    <w:p w:rsidR="00E30917" w:rsidRPr="007E192F" w:rsidRDefault="00E30917" w:rsidP="00E30917">
      <w:pPr>
        <w:jc w:val="both"/>
        <w:rPr>
          <w:rFonts w:ascii="Times New Roman" w:hAnsi="Times New Roman" w:cs="Times New Roman"/>
          <w:sz w:val="24"/>
          <w:szCs w:val="24"/>
        </w:rPr>
      </w:pPr>
    </w:p>
    <w:p w:rsidR="00E30917" w:rsidRPr="007E192F" w:rsidRDefault="00E30917" w:rsidP="00E30917">
      <w:pPr>
        <w:numPr>
          <w:ilvl w:val="1"/>
          <w:numId w:val="40"/>
        </w:numPr>
        <w:suppressAutoHyphens/>
        <w:spacing w:after="0" w:line="360" w:lineRule="auto"/>
        <w:ind w:left="426" w:hanging="426"/>
        <w:contextualSpacing/>
        <w:jc w:val="both"/>
        <w:rPr>
          <w:rFonts w:ascii="Times New Roman" w:hAnsi="Times New Roman" w:cs="Times New Roman"/>
          <w:sz w:val="24"/>
          <w:szCs w:val="24"/>
        </w:rPr>
      </w:pPr>
      <w:r w:rsidRPr="007E192F">
        <w:rPr>
          <w:rFonts w:ascii="Times New Roman" w:hAnsi="Times New Roman" w:cs="Times New Roman"/>
          <w:b/>
          <w:sz w:val="24"/>
          <w:szCs w:val="24"/>
        </w:rPr>
        <w:t>Simposium/ Seminar</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2500"/>
        <w:gridCol w:w="1418"/>
        <w:gridCol w:w="1701"/>
        <w:gridCol w:w="1275"/>
        <w:gridCol w:w="1749"/>
      </w:tblGrid>
      <w:tr w:rsidR="00E30917" w:rsidRPr="007E192F" w:rsidTr="00364D22">
        <w:tc>
          <w:tcPr>
            <w:tcW w:w="585" w:type="dxa"/>
          </w:tcPr>
          <w:p w:rsidR="00E30917" w:rsidRPr="007E192F" w:rsidRDefault="00E30917" w:rsidP="00364D22">
            <w:pPr>
              <w:spacing w:after="0" w:line="240" w:lineRule="auto"/>
              <w:jc w:val="both"/>
              <w:rPr>
                <w:rFonts w:ascii="Times New Roman" w:hAnsi="Times New Roman" w:cs="Times New Roman"/>
                <w:sz w:val="24"/>
                <w:szCs w:val="24"/>
              </w:rPr>
            </w:pPr>
            <w:r w:rsidRPr="007E192F">
              <w:rPr>
                <w:rFonts w:ascii="Times New Roman" w:hAnsi="Times New Roman" w:cs="Times New Roman"/>
                <w:sz w:val="24"/>
                <w:szCs w:val="24"/>
              </w:rPr>
              <w:t>No</w:t>
            </w:r>
          </w:p>
        </w:tc>
        <w:tc>
          <w:tcPr>
            <w:tcW w:w="2500" w:type="dxa"/>
          </w:tcPr>
          <w:p w:rsidR="00E30917" w:rsidRPr="007E192F" w:rsidRDefault="00E30917" w:rsidP="00364D22">
            <w:pPr>
              <w:spacing w:after="0" w:line="240" w:lineRule="auto"/>
              <w:jc w:val="both"/>
              <w:rPr>
                <w:rFonts w:ascii="Times New Roman" w:hAnsi="Times New Roman" w:cs="Times New Roman"/>
                <w:sz w:val="24"/>
                <w:szCs w:val="24"/>
              </w:rPr>
            </w:pPr>
            <w:r w:rsidRPr="007E192F">
              <w:rPr>
                <w:rFonts w:ascii="Times New Roman" w:hAnsi="Times New Roman" w:cs="Times New Roman"/>
                <w:sz w:val="24"/>
                <w:szCs w:val="24"/>
              </w:rPr>
              <w:t>Nama</w:t>
            </w:r>
          </w:p>
        </w:tc>
        <w:tc>
          <w:tcPr>
            <w:tcW w:w="1418" w:type="dxa"/>
          </w:tcPr>
          <w:p w:rsidR="00E30917" w:rsidRPr="007E192F" w:rsidRDefault="00E30917" w:rsidP="00364D22">
            <w:pPr>
              <w:spacing w:after="0" w:line="240" w:lineRule="auto"/>
              <w:jc w:val="both"/>
              <w:rPr>
                <w:rFonts w:ascii="Times New Roman" w:hAnsi="Times New Roman" w:cs="Times New Roman"/>
                <w:sz w:val="24"/>
                <w:szCs w:val="24"/>
              </w:rPr>
            </w:pPr>
            <w:r w:rsidRPr="007E192F">
              <w:rPr>
                <w:rFonts w:ascii="Times New Roman" w:hAnsi="Times New Roman" w:cs="Times New Roman"/>
                <w:sz w:val="24"/>
                <w:szCs w:val="24"/>
              </w:rPr>
              <w:t>Kedudukan Peranan</w:t>
            </w:r>
          </w:p>
        </w:tc>
        <w:tc>
          <w:tcPr>
            <w:tcW w:w="1701" w:type="dxa"/>
          </w:tcPr>
          <w:p w:rsidR="00E30917" w:rsidRPr="007E192F" w:rsidRDefault="00E30917" w:rsidP="00364D22">
            <w:pPr>
              <w:spacing w:after="0" w:line="240" w:lineRule="auto"/>
              <w:jc w:val="both"/>
              <w:rPr>
                <w:rFonts w:ascii="Times New Roman" w:hAnsi="Times New Roman" w:cs="Times New Roman"/>
                <w:sz w:val="24"/>
                <w:szCs w:val="24"/>
              </w:rPr>
            </w:pPr>
            <w:r w:rsidRPr="007E192F">
              <w:rPr>
                <w:rFonts w:ascii="Times New Roman" w:hAnsi="Times New Roman" w:cs="Times New Roman"/>
                <w:sz w:val="24"/>
                <w:szCs w:val="24"/>
              </w:rPr>
              <w:t>Bulan/ Tahun Penyelenggara</w:t>
            </w:r>
          </w:p>
        </w:tc>
        <w:tc>
          <w:tcPr>
            <w:tcW w:w="1275" w:type="dxa"/>
          </w:tcPr>
          <w:p w:rsidR="00E30917" w:rsidRPr="007E192F" w:rsidRDefault="00E30917" w:rsidP="00364D22">
            <w:pPr>
              <w:spacing w:after="0" w:line="240" w:lineRule="auto"/>
              <w:jc w:val="both"/>
              <w:rPr>
                <w:rFonts w:ascii="Times New Roman" w:hAnsi="Times New Roman" w:cs="Times New Roman"/>
                <w:sz w:val="24"/>
                <w:szCs w:val="24"/>
              </w:rPr>
            </w:pPr>
            <w:r w:rsidRPr="007E192F">
              <w:rPr>
                <w:rFonts w:ascii="Times New Roman" w:hAnsi="Times New Roman" w:cs="Times New Roman"/>
                <w:sz w:val="24"/>
                <w:szCs w:val="24"/>
              </w:rPr>
              <w:t>Lama Kegiatan</w:t>
            </w:r>
          </w:p>
        </w:tc>
        <w:tc>
          <w:tcPr>
            <w:tcW w:w="1749" w:type="dxa"/>
          </w:tcPr>
          <w:p w:rsidR="00E30917" w:rsidRPr="007E192F" w:rsidRDefault="00E30917" w:rsidP="00364D22">
            <w:pPr>
              <w:spacing w:after="0" w:line="240" w:lineRule="auto"/>
              <w:jc w:val="both"/>
              <w:rPr>
                <w:rFonts w:ascii="Times New Roman" w:hAnsi="Times New Roman" w:cs="Times New Roman"/>
                <w:sz w:val="24"/>
                <w:szCs w:val="24"/>
              </w:rPr>
            </w:pPr>
            <w:r w:rsidRPr="007E192F">
              <w:rPr>
                <w:rFonts w:ascii="Times New Roman" w:hAnsi="Times New Roman" w:cs="Times New Roman"/>
                <w:sz w:val="24"/>
                <w:szCs w:val="24"/>
              </w:rPr>
              <w:t>Tempat</w:t>
            </w:r>
          </w:p>
        </w:tc>
      </w:tr>
      <w:tr w:rsidR="00E30917" w:rsidRPr="007E192F" w:rsidTr="00364D22">
        <w:tc>
          <w:tcPr>
            <w:tcW w:w="585"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1</w:t>
            </w:r>
          </w:p>
        </w:tc>
        <w:tc>
          <w:tcPr>
            <w:tcW w:w="2500"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Peningkatan Sensitivitas  dan Pemahaman Hak Anak Bagi Aparat Penegak Hukum di DIY dan Semarang Dalam Penanganan Anak Yang Berhadapan Dengan hukum</w:t>
            </w:r>
          </w:p>
        </w:tc>
        <w:tc>
          <w:tcPr>
            <w:tcW w:w="1418"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Narasumber</w:t>
            </w:r>
          </w:p>
        </w:tc>
        <w:tc>
          <w:tcPr>
            <w:tcW w:w="1701"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April 2007</w:t>
            </w:r>
          </w:p>
        </w:tc>
        <w:tc>
          <w:tcPr>
            <w:tcW w:w="1275"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11 April 2007</w:t>
            </w:r>
          </w:p>
        </w:tc>
        <w:tc>
          <w:tcPr>
            <w:tcW w:w="1749"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Aula Condrowulan Polres Semarang</w:t>
            </w:r>
          </w:p>
        </w:tc>
      </w:tr>
      <w:tr w:rsidR="00E30917" w:rsidRPr="007E192F" w:rsidTr="00364D22">
        <w:tc>
          <w:tcPr>
            <w:tcW w:w="585"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2</w:t>
            </w:r>
          </w:p>
        </w:tc>
        <w:tc>
          <w:tcPr>
            <w:tcW w:w="2500"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Dialog Interaktif ”Penanganan Anak Berhadapan Dengan Hukum”</w:t>
            </w:r>
          </w:p>
        </w:tc>
        <w:tc>
          <w:tcPr>
            <w:tcW w:w="1418"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Narasumber</w:t>
            </w:r>
          </w:p>
        </w:tc>
        <w:tc>
          <w:tcPr>
            <w:tcW w:w="1701"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5 Maret 2008</w:t>
            </w:r>
          </w:p>
        </w:tc>
        <w:tc>
          <w:tcPr>
            <w:tcW w:w="1275" w:type="dxa"/>
          </w:tcPr>
          <w:p w:rsidR="00E30917" w:rsidRPr="007E192F" w:rsidRDefault="00E30917" w:rsidP="00364D22">
            <w:pPr>
              <w:spacing w:after="0" w:line="240" w:lineRule="auto"/>
              <w:jc w:val="both"/>
              <w:rPr>
                <w:rFonts w:ascii="Times New Roman" w:hAnsi="Times New Roman" w:cs="Times New Roman"/>
                <w:sz w:val="24"/>
                <w:szCs w:val="24"/>
                <w:lang w:val="sv-SE"/>
              </w:rPr>
            </w:pPr>
          </w:p>
        </w:tc>
        <w:tc>
          <w:tcPr>
            <w:tcW w:w="1749"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TV-KU UDINUS, Semarang</w:t>
            </w:r>
          </w:p>
        </w:tc>
      </w:tr>
      <w:tr w:rsidR="00E30917" w:rsidRPr="007E192F" w:rsidTr="00364D22">
        <w:trPr>
          <w:trHeight w:val="1020"/>
        </w:trPr>
        <w:tc>
          <w:tcPr>
            <w:tcW w:w="585"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lastRenderedPageBreak/>
              <w:t>3</w:t>
            </w:r>
          </w:p>
        </w:tc>
        <w:tc>
          <w:tcPr>
            <w:tcW w:w="2500" w:type="dxa"/>
          </w:tcPr>
          <w:p w:rsidR="00E30917" w:rsidRPr="007E192F" w:rsidRDefault="00E30917" w:rsidP="00364D22">
            <w:pPr>
              <w:spacing w:after="0"/>
              <w:jc w:val="both"/>
              <w:rPr>
                <w:rFonts w:ascii="Times New Roman" w:hAnsi="Times New Roman" w:cs="Times New Roman"/>
                <w:sz w:val="24"/>
                <w:szCs w:val="24"/>
                <w:lang w:val="fi-FI"/>
              </w:rPr>
            </w:pPr>
            <w:r w:rsidRPr="007E192F">
              <w:rPr>
                <w:rFonts w:ascii="Times New Roman" w:hAnsi="Times New Roman" w:cs="Times New Roman"/>
                <w:sz w:val="24"/>
                <w:szCs w:val="24"/>
                <w:lang w:val="fi-FI"/>
              </w:rPr>
              <w:t>Sosialisasi KHA dan UU No 23 Tahun 2002 Tentang Perlindungan Anak</w:t>
            </w:r>
          </w:p>
        </w:tc>
        <w:tc>
          <w:tcPr>
            <w:tcW w:w="1418" w:type="dxa"/>
          </w:tcPr>
          <w:p w:rsidR="00E30917" w:rsidRPr="007E192F" w:rsidRDefault="00E30917" w:rsidP="00364D22">
            <w:pPr>
              <w:spacing w:after="0" w:line="240" w:lineRule="auto"/>
              <w:jc w:val="both"/>
              <w:rPr>
                <w:rFonts w:ascii="Times New Roman" w:hAnsi="Times New Roman" w:cs="Times New Roman"/>
                <w:sz w:val="24"/>
                <w:szCs w:val="24"/>
                <w:lang w:val="fi-FI"/>
              </w:rPr>
            </w:pPr>
            <w:r w:rsidRPr="007E192F">
              <w:rPr>
                <w:rFonts w:ascii="Times New Roman" w:hAnsi="Times New Roman" w:cs="Times New Roman"/>
                <w:sz w:val="24"/>
                <w:szCs w:val="24"/>
                <w:lang w:val="fi-FI"/>
              </w:rPr>
              <w:t>Narasumber</w:t>
            </w:r>
          </w:p>
        </w:tc>
        <w:tc>
          <w:tcPr>
            <w:tcW w:w="1701" w:type="dxa"/>
          </w:tcPr>
          <w:p w:rsidR="00E30917" w:rsidRPr="007E192F" w:rsidRDefault="00E30917" w:rsidP="00364D22">
            <w:pPr>
              <w:spacing w:after="0" w:line="240" w:lineRule="auto"/>
              <w:jc w:val="both"/>
              <w:rPr>
                <w:rFonts w:ascii="Times New Roman" w:hAnsi="Times New Roman" w:cs="Times New Roman"/>
                <w:sz w:val="24"/>
                <w:szCs w:val="24"/>
                <w:lang w:val="fi-FI"/>
              </w:rPr>
            </w:pPr>
            <w:r w:rsidRPr="007E192F">
              <w:rPr>
                <w:rFonts w:ascii="Times New Roman" w:hAnsi="Times New Roman" w:cs="Times New Roman"/>
                <w:sz w:val="24"/>
                <w:szCs w:val="24"/>
                <w:lang w:val="fi-FI"/>
              </w:rPr>
              <w:t>6 Mei 2008</w:t>
            </w:r>
          </w:p>
        </w:tc>
        <w:tc>
          <w:tcPr>
            <w:tcW w:w="1275" w:type="dxa"/>
          </w:tcPr>
          <w:p w:rsidR="00E30917" w:rsidRPr="007E192F" w:rsidRDefault="00E30917" w:rsidP="00364D22">
            <w:pPr>
              <w:spacing w:after="0" w:line="240" w:lineRule="auto"/>
              <w:jc w:val="both"/>
              <w:rPr>
                <w:rFonts w:ascii="Times New Roman" w:hAnsi="Times New Roman" w:cs="Times New Roman"/>
                <w:sz w:val="24"/>
                <w:szCs w:val="24"/>
                <w:lang w:val="fi-FI"/>
              </w:rPr>
            </w:pPr>
          </w:p>
        </w:tc>
        <w:tc>
          <w:tcPr>
            <w:tcW w:w="1749" w:type="dxa"/>
          </w:tcPr>
          <w:p w:rsidR="00E30917" w:rsidRPr="007E192F" w:rsidRDefault="00E30917" w:rsidP="00364D22">
            <w:pPr>
              <w:spacing w:after="0" w:line="240" w:lineRule="auto"/>
              <w:jc w:val="both"/>
              <w:rPr>
                <w:rFonts w:ascii="Times New Roman" w:hAnsi="Times New Roman" w:cs="Times New Roman"/>
                <w:sz w:val="24"/>
                <w:szCs w:val="24"/>
                <w:lang w:val="fi-FI"/>
              </w:rPr>
            </w:pPr>
            <w:r w:rsidRPr="007E192F">
              <w:rPr>
                <w:rFonts w:ascii="Times New Roman" w:hAnsi="Times New Roman" w:cs="Times New Roman"/>
                <w:sz w:val="24"/>
                <w:szCs w:val="24"/>
                <w:lang w:val="fi-FI"/>
              </w:rPr>
              <w:t>Gd Panti Wilasa, Jl Urip Sumahardjo, Purworejo.</w:t>
            </w:r>
          </w:p>
        </w:tc>
      </w:tr>
      <w:tr w:rsidR="00E30917" w:rsidRPr="007E192F" w:rsidTr="00364D22">
        <w:trPr>
          <w:trHeight w:val="214"/>
        </w:trPr>
        <w:tc>
          <w:tcPr>
            <w:tcW w:w="585" w:type="dxa"/>
          </w:tcPr>
          <w:p w:rsidR="00E30917" w:rsidRPr="007E192F" w:rsidRDefault="00E30917" w:rsidP="00364D22">
            <w:pPr>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4</w:t>
            </w:r>
          </w:p>
        </w:tc>
        <w:tc>
          <w:tcPr>
            <w:tcW w:w="2500" w:type="dxa"/>
          </w:tcPr>
          <w:p w:rsidR="00E30917" w:rsidRPr="007E192F" w:rsidRDefault="00E30917" w:rsidP="00364D22">
            <w:pPr>
              <w:spacing w:after="0"/>
              <w:jc w:val="both"/>
              <w:rPr>
                <w:rFonts w:ascii="Times New Roman" w:hAnsi="Times New Roman" w:cs="Times New Roman"/>
                <w:sz w:val="24"/>
                <w:szCs w:val="24"/>
                <w:lang w:val="fi-FI"/>
              </w:rPr>
            </w:pPr>
            <w:r w:rsidRPr="007E192F">
              <w:rPr>
                <w:rFonts w:ascii="Times New Roman" w:hAnsi="Times New Roman" w:cs="Times New Roman"/>
                <w:sz w:val="24"/>
                <w:szCs w:val="24"/>
              </w:rPr>
              <w:t>Sebagai Narasumber dan Konsultan Hukum Pelayanan Masyarakat dalam Pengabdian Masyarakat oleh Bagian Hukum Pidana Fakultas Hukum UNDIP di Kec. Mranggen Kab. Demak Jawa Tengah</w:t>
            </w:r>
          </w:p>
        </w:tc>
        <w:tc>
          <w:tcPr>
            <w:tcW w:w="1418" w:type="dxa"/>
          </w:tcPr>
          <w:p w:rsidR="00E30917" w:rsidRPr="007E192F" w:rsidRDefault="00E30917" w:rsidP="00364D22">
            <w:pPr>
              <w:jc w:val="both"/>
              <w:rPr>
                <w:rFonts w:ascii="Times New Roman" w:hAnsi="Times New Roman" w:cs="Times New Roman"/>
                <w:sz w:val="24"/>
                <w:szCs w:val="24"/>
                <w:lang w:val="fi-FI"/>
              </w:rPr>
            </w:pPr>
            <w:r w:rsidRPr="007E192F">
              <w:rPr>
                <w:rFonts w:ascii="Times New Roman" w:hAnsi="Times New Roman" w:cs="Times New Roman"/>
                <w:sz w:val="24"/>
                <w:szCs w:val="24"/>
                <w:lang w:val="fi-FI"/>
              </w:rPr>
              <w:t>Narasumber</w:t>
            </w:r>
          </w:p>
        </w:tc>
        <w:tc>
          <w:tcPr>
            <w:tcW w:w="1701" w:type="dxa"/>
          </w:tcPr>
          <w:p w:rsidR="00E30917" w:rsidRPr="007E192F" w:rsidRDefault="00E30917" w:rsidP="00364D22">
            <w:pPr>
              <w:jc w:val="both"/>
              <w:rPr>
                <w:rFonts w:ascii="Times New Roman" w:hAnsi="Times New Roman" w:cs="Times New Roman"/>
                <w:sz w:val="24"/>
                <w:szCs w:val="24"/>
                <w:lang w:val="fi-FI"/>
              </w:rPr>
            </w:pPr>
            <w:r w:rsidRPr="007E192F">
              <w:rPr>
                <w:rFonts w:ascii="Times New Roman" w:hAnsi="Times New Roman" w:cs="Times New Roman"/>
                <w:sz w:val="24"/>
                <w:szCs w:val="24"/>
                <w:lang w:val="fi-FI"/>
              </w:rPr>
              <w:t>2014</w:t>
            </w:r>
          </w:p>
        </w:tc>
        <w:tc>
          <w:tcPr>
            <w:tcW w:w="1275" w:type="dxa"/>
          </w:tcPr>
          <w:p w:rsidR="00E30917" w:rsidRPr="007E192F" w:rsidRDefault="00E30917" w:rsidP="00364D22">
            <w:pPr>
              <w:spacing w:after="0" w:line="240" w:lineRule="auto"/>
              <w:jc w:val="both"/>
              <w:rPr>
                <w:rFonts w:ascii="Times New Roman" w:hAnsi="Times New Roman" w:cs="Times New Roman"/>
                <w:sz w:val="24"/>
                <w:szCs w:val="24"/>
                <w:lang w:val="fi-FI"/>
              </w:rPr>
            </w:pPr>
          </w:p>
        </w:tc>
        <w:tc>
          <w:tcPr>
            <w:tcW w:w="1749" w:type="dxa"/>
          </w:tcPr>
          <w:p w:rsidR="00E30917" w:rsidRPr="007E192F" w:rsidRDefault="00E30917" w:rsidP="00364D22">
            <w:pPr>
              <w:jc w:val="both"/>
              <w:rPr>
                <w:rFonts w:ascii="Times New Roman" w:hAnsi="Times New Roman" w:cs="Times New Roman"/>
                <w:sz w:val="24"/>
                <w:szCs w:val="24"/>
                <w:lang w:val="fi-FI"/>
              </w:rPr>
            </w:pPr>
            <w:r w:rsidRPr="007E192F">
              <w:rPr>
                <w:rFonts w:ascii="Times New Roman" w:hAnsi="Times New Roman" w:cs="Times New Roman"/>
                <w:sz w:val="24"/>
                <w:szCs w:val="24"/>
                <w:lang w:val="fi-FI"/>
              </w:rPr>
              <w:t>Kecamatan Mranggen, Kab. Demak</w:t>
            </w:r>
          </w:p>
        </w:tc>
      </w:tr>
      <w:tr w:rsidR="00E30917" w:rsidRPr="007E192F" w:rsidTr="00364D22">
        <w:trPr>
          <w:trHeight w:val="274"/>
        </w:trPr>
        <w:tc>
          <w:tcPr>
            <w:tcW w:w="585" w:type="dxa"/>
          </w:tcPr>
          <w:p w:rsidR="00E30917" w:rsidRPr="007E192F" w:rsidRDefault="00E30917" w:rsidP="00364D22">
            <w:pPr>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5</w:t>
            </w:r>
          </w:p>
        </w:tc>
        <w:tc>
          <w:tcPr>
            <w:tcW w:w="2500" w:type="dxa"/>
          </w:tcPr>
          <w:p w:rsidR="00E30917" w:rsidRPr="007E192F" w:rsidRDefault="00E30917" w:rsidP="00364D22">
            <w:pPr>
              <w:spacing w:after="0"/>
              <w:jc w:val="both"/>
              <w:rPr>
                <w:rFonts w:ascii="Times New Roman" w:hAnsi="Times New Roman" w:cs="Times New Roman"/>
                <w:sz w:val="24"/>
                <w:szCs w:val="24"/>
                <w:lang w:val="fi-FI"/>
              </w:rPr>
            </w:pPr>
            <w:r w:rsidRPr="007E192F">
              <w:rPr>
                <w:rFonts w:ascii="Times New Roman" w:hAnsi="Times New Roman" w:cs="Times New Roman"/>
                <w:sz w:val="24"/>
                <w:szCs w:val="24"/>
              </w:rPr>
              <w:t>Sebagai Narasumber dan Konsultan Hukum Pelayanan Masyarakat dalam Pengabdian Masyarakat oleh Bagian Hukum Pidana Fakultas Hukum UNDIP di</w:t>
            </w:r>
            <w:r w:rsidRPr="007E192F">
              <w:rPr>
                <w:rFonts w:ascii="Times New Roman" w:hAnsi="Times New Roman" w:cs="Times New Roman"/>
                <w:sz w:val="24"/>
                <w:szCs w:val="24"/>
                <w:lang w:val="en-US"/>
              </w:rPr>
              <w:t xml:space="preserve"> desa Batursari dan Desa Mranggen </w:t>
            </w:r>
            <w:r w:rsidRPr="007E192F">
              <w:rPr>
                <w:rFonts w:ascii="Times New Roman" w:hAnsi="Times New Roman" w:cs="Times New Roman"/>
                <w:sz w:val="24"/>
                <w:szCs w:val="24"/>
              </w:rPr>
              <w:t xml:space="preserve"> Kec. Mranggen Kab. Demak Jawa Tengah</w:t>
            </w:r>
          </w:p>
        </w:tc>
        <w:tc>
          <w:tcPr>
            <w:tcW w:w="1418" w:type="dxa"/>
          </w:tcPr>
          <w:p w:rsidR="00E30917" w:rsidRPr="007E192F" w:rsidRDefault="00E30917" w:rsidP="00364D22">
            <w:pPr>
              <w:jc w:val="both"/>
              <w:rPr>
                <w:rFonts w:ascii="Times New Roman" w:hAnsi="Times New Roman" w:cs="Times New Roman"/>
                <w:sz w:val="24"/>
                <w:szCs w:val="24"/>
                <w:lang w:val="fi-FI"/>
              </w:rPr>
            </w:pPr>
            <w:r w:rsidRPr="007E192F">
              <w:rPr>
                <w:rFonts w:ascii="Times New Roman" w:hAnsi="Times New Roman" w:cs="Times New Roman"/>
                <w:sz w:val="24"/>
                <w:szCs w:val="24"/>
                <w:lang w:val="fi-FI"/>
              </w:rPr>
              <w:t>Narasumber</w:t>
            </w:r>
          </w:p>
        </w:tc>
        <w:tc>
          <w:tcPr>
            <w:tcW w:w="1701" w:type="dxa"/>
          </w:tcPr>
          <w:p w:rsidR="00E30917" w:rsidRPr="007E192F" w:rsidRDefault="00E30917" w:rsidP="00364D22">
            <w:pPr>
              <w:jc w:val="both"/>
              <w:rPr>
                <w:rFonts w:ascii="Times New Roman" w:hAnsi="Times New Roman" w:cs="Times New Roman"/>
                <w:sz w:val="24"/>
                <w:szCs w:val="24"/>
                <w:lang w:val="fi-FI"/>
              </w:rPr>
            </w:pPr>
            <w:r w:rsidRPr="007E192F">
              <w:rPr>
                <w:rFonts w:ascii="Times New Roman" w:hAnsi="Times New Roman" w:cs="Times New Roman"/>
                <w:sz w:val="24"/>
                <w:szCs w:val="24"/>
                <w:lang w:val="fi-FI"/>
              </w:rPr>
              <w:t>2015</w:t>
            </w:r>
          </w:p>
        </w:tc>
        <w:tc>
          <w:tcPr>
            <w:tcW w:w="1275" w:type="dxa"/>
          </w:tcPr>
          <w:p w:rsidR="00E30917" w:rsidRPr="007E192F" w:rsidRDefault="00E30917" w:rsidP="00364D22">
            <w:pPr>
              <w:spacing w:after="0" w:line="240" w:lineRule="auto"/>
              <w:jc w:val="both"/>
              <w:rPr>
                <w:rFonts w:ascii="Times New Roman" w:hAnsi="Times New Roman" w:cs="Times New Roman"/>
                <w:sz w:val="24"/>
                <w:szCs w:val="24"/>
                <w:lang w:val="fi-FI"/>
              </w:rPr>
            </w:pPr>
          </w:p>
        </w:tc>
        <w:tc>
          <w:tcPr>
            <w:tcW w:w="1749" w:type="dxa"/>
          </w:tcPr>
          <w:p w:rsidR="00E30917" w:rsidRPr="007E192F" w:rsidRDefault="00E30917" w:rsidP="00364D22">
            <w:pPr>
              <w:jc w:val="both"/>
              <w:rPr>
                <w:rFonts w:ascii="Times New Roman" w:hAnsi="Times New Roman" w:cs="Times New Roman"/>
                <w:sz w:val="24"/>
                <w:szCs w:val="24"/>
                <w:lang w:val="fi-FI"/>
              </w:rPr>
            </w:pPr>
            <w:r w:rsidRPr="007E192F">
              <w:rPr>
                <w:rFonts w:ascii="Times New Roman" w:hAnsi="Times New Roman" w:cs="Times New Roman"/>
                <w:sz w:val="24"/>
                <w:szCs w:val="24"/>
                <w:lang w:val="fi-FI"/>
              </w:rPr>
              <w:t xml:space="preserve">Balai Desa Batur Sari, Kec. Mranggen dan Balai Desa Mranggen, Kec. Mranggen </w:t>
            </w:r>
          </w:p>
        </w:tc>
      </w:tr>
    </w:tbl>
    <w:p w:rsidR="00E30917" w:rsidRPr="007E192F" w:rsidRDefault="00E30917" w:rsidP="00E30917">
      <w:pPr>
        <w:jc w:val="both"/>
        <w:rPr>
          <w:rFonts w:ascii="Times New Roman" w:hAnsi="Times New Roman" w:cs="Times New Roman"/>
          <w:sz w:val="24"/>
          <w:szCs w:val="24"/>
          <w:lang w:val="sv-SE"/>
        </w:rPr>
      </w:pPr>
    </w:p>
    <w:p w:rsidR="00E30917" w:rsidRPr="007E192F" w:rsidRDefault="00E30917" w:rsidP="00E30917">
      <w:pPr>
        <w:numPr>
          <w:ilvl w:val="1"/>
          <w:numId w:val="40"/>
        </w:numPr>
        <w:suppressAutoHyphens/>
        <w:spacing w:after="0" w:line="240" w:lineRule="auto"/>
        <w:ind w:left="426" w:hanging="426"/>
        <w:contextualSpacing/>
        <w:jc w:val="both"/>
        <w:rPr>
          <w:rFonts w:ascii="Times New Roman" w:hAnsi="Times New Roman" w:cs="Times New Roman"/>
          <w:b/>
          <w:sz w:val="24"/>
          <w:szCs w:val="24"/>
          <w:lang w:val="sv-SE"/>
        </w:rPr>
      </w:pPr>
      <w:r w:rsidRPr="007E192F">
        <w:rPr>
          <w:rFonts w:ascii="Times New Roman" w:hAnsi="Times New Roman" w:cs="Times New Roman"/>
          <w:b/>
          <w:sz w:val="24"/>
          <w:szCs w:val="24"/>
          <w:lang w:val="sv-SE"/>
        </w:rPr>
        <w:t>PENDIDIKAN / PELATIHAN</w:t>
      </w:r>
    </w:p>
    <w:p w:rsidR="00E30917" w:rsidRPr="007E192F" w:rsidRDefault="00E30917" w:rsidP="00E30917">
      <w:pPr>
        <w:spacing w:after="0" w:line="240" w:lineRule="auto"/>
        <w:ind w:left="426"/>
        <w:contextualSpacing/>
        <w:jc w:val="both"/>
        <w:rPr>
          <w:rFonts w:ascii="Times New Roman" w:hAnsi="Times New Roman" w:cs="Times New Roman"/>
          <w:b/>
          <w:sz w:val="24"/>
          <w:szCs w:val="24"/>
          <w:lang w:val="sv-SE"/>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1418"/>
        <w:gridCol w:w="1701"/>
        <w:gridCol w:w="1365"/>
        <w:gridCol w:w="1801"/>
      </w:tblGrid>
      <w:tr w:rsidR="00E30917" w:rsidRPr="007E192F" w:rsidTr="00364D22">
        <w:tc>
          <w:tcPr>
            <w:tcW w:w="534" w:type="dxa"/>
          </w:tcPr>
          <w:p w:rsidR="00E30917" w:rsidRPr="007E192F" w:rsidRDefault="00E30917" w:rsidP="00364D22">
            <w:pPr>
              <w:spacing w:after="0" w:line="240" w:lineRule="auto"/>
              <w:jc w:val="both"/>
              <w:rPr>
                <w:rFonts w:ascii="Times New Roman" w:hAnsi="Times New Roman" w:cs="Times New Roman"/>
                <w:sz w:val="24"/>
                <w:szCs w:val="24"/>
              </w:rPr>
            </w:pPr>
            <w:r w:rsidRPr="007E192F">
              <w:rPr>
                <w:rFonts w:ascii="Times New Roman" w:hAnsi="Times New Roman" w:cs="Times New Roman"/>
                <w:sz w:val="24"/>
                <w:szCs w:val="24"/>
              </w:rPr>
              <w:t>No</w:t>
            </w:r>
          </w:p>
        </w:tc>
        <w:tc>
          <w:tcPr>
            <w:tcW w:w="2409" w:type="dxa"/>
          </w:tcPr>
          <w:p w:rsidR="00E30917" w:rsidRPr="007E192F" w:rsidRDefault="00E30917" w:rsidP="00364D22">
            <w:pPr>
              <w:spacing w:after="0" w:line="240" w:lineRule="auto"/>
              <w:jc w:val="both"/>
              <w:rPr>
                <w:rFonts w:ascii="Times New Roman" w:hAnsi="Times New Roman" w:cs="Times New Roman"/>
                <w:sz w:val="24"/>
                <w:szCs w:val="24"/>
              </w:rPr>
            </w:pPr>
            <w:r w:rsidRPr="007E192F">
              <w:rPr>
                <w:rFonts w:ascii="Times New Roman" w:hAnsi="Times New Roman" w:cs="Times New Roman"/>
                <w:sz w:val="24"/>
                <w:szCs w:val="24"/>
              </w:rPr>
              <w:t>Nama</w:t>
            </w:r>
          </w:p>
        </w:tc>
        <w:tc>
          <w:tcPr>
            <w:tcW w:w="1418" w:type="dxa"/>
          </w:tcPr>
          <w:p w:rsidR="00E30917" w:rsidRPr="007E192F" w:rsidRDefault="00E30917" w:rsidP="00364D22">
            <w:pPr>
              <w:spacing w:after="0" w:line="240" w:lineRule="auto"/>
              <w:jc w:val="both"/>
              <w:rPr>
                <w:rFonts w:ascii="Times New Roman" w:hAnsi="Times New Roman" w:cs="Times New Roman"/>
                <w:sz w:val="24"/>
                <w:szCs w:val="24"/>
              </w:rPr>
            </w:pPr>
            <w:r w:rsidRPr="007E192F">
              <w:rPr>
                <w:rFonts w:ascii="Times New Roman" w:hAnsi="Times New Roman" w:cs="Times New Roman"/>
                <w:sz w:val="24"/>
                <w:szCs w:val="24"/>
              </w:rPr>
              <w:t>Kedudukan Peranan</w:t>
            </w:r>
          </w:p>
        </w:tc>
        <w:tc>
          <w:tcPr>
            <w:tcW w:w="1701" w:type="dxa"/>
          </w:tcPr>
          <w:p w:rsidR="00E30917" w:rsidRPr="007E192F" w:rsidRDefault="00E30917" w:rsidP="00364D22">
            <w:pPr>
              <w:spacing w:after="0" w:line="240" w:lineRule="auto"/>
              <w:jc w:val="both"/>
              <w:rPr>
                <w:rFonts w:ascii="Times New Roman" w:hAnsi="Times New Roman" w:cs="Times New Roman"/>
                <w:sz w:val="24"/>
                <w:szCs w:val="24"/>
              </w:rPr>
            </w:pPr>
            <w:r w:rsidRPr="007E192F">
              <w:rPr>
                <w:rFonts w:ascii="Times New Roman" w:hAnsi="Times New Roman" w:cs="Times New Roman"/>
                <w:sz w:val="24"/>
                <w:szCs w:val="24"/>
              </w:rPr>
              <w:t>Bulan/ Tahun Penyelenggara</w:t>
            </w:r>
          </w:p>
        </w:tc>
        <w:tc>
          <w:tcPr>
            <w:tcW w:w="1365" w:type="dxa"/>
          </w:tcPr>
          <w:p w:rsidR="00E30917" w:rsidRPr="007E192F" w:rsidRDefault="00E30917" w:rsidP="00364D22">
            <w:pPr>
              <w:spacing w:after="0" w:line="240" w:lineRule="auto"/>
              <w:jc w:val="both"/>
              <w:rPr>
                <w:rFonts w:ascii="Times New Roman" w:hAnsi="Times New Roman" w:cs="Times New Roman"/>
                <w:sz w:val="24"/>
                <w:szCs w:val="24"/>
              </w:rPr>
            </w:pPr>
            <w:r w:rsidRPr="007E192F">
              <w:rPr>
                <w:rFonts w:ascii="Times New Roman" w:hAnsi="Times New Roman" w:cs="Times New Roman"/>
                <w:sz w:val="24"/>
                <w:szCs w:val="24"/>
              </w:rPr>
              <w:t>Lama Kegiatan</w:t>
            </w:r>
          </w:p>
        </w:tc>
        <w:tc>
          <w:tcPr>
            <w:tcW w:w="1801" w:type="dxa"/>
          </w:tcPr>
          <w:p w:rsidR="00E30917" w:rsidRPr="007E192F" w:rsidRDefault="00E30917" w:rsidP="00364D22">
            <w:pPr>
              <w:spacing w:after="0" w:line="240" w:lineRule="auto"/>
              <w:jc w:val="both"/>
              <w:rPr>
                <w:rFonts w:ascii="Times New Roman" w:hAnsi="Times New Roman" w:cs="Times New Roman"/>
                <w:sz w:val="24"/>
                <w:szCs w:val="24"/>
              </w:rPr>
            </w:pPr>
            <w:r w:rsidRPr="007E192F">
              <w:rPr>
                <w:rFonts w:ascii="Times New Roman" w:hAnsi="Times New Roman" w:cs="Times New Roman"/>
                <w:sz w:val="24"/>
                <w:szCs w:val="24"/>
              </w:rPr>
              <w:t>Tempat</w:t>
            </w:r>
          </w:p>
        </w:tc>
      </w:tr>
      <w:tr w:rsidR="00E30917" w:rsidRPr="007E192F" w:rsidTr="00364D22">
        <w:tc>
          <w:tcPr>
            <w:tcW w:w="534" w:type="dxa"/>
          </w:tcPr>
          <w:p w:rsidR="00E30917" w:rsidRPr="007E192F" w:rsidRDefault="00E30917" w:rsidP="00364D22">
            <w:pPr>
              <w:spacing w:after="0" w:line="240" w:lineRule="auto"/>
              <w:jc w:val="both"/>
              <w:rPr>
                <w:rFonts w:ascii="Times New Roman" w:hAnsi="Times New Roman" w:cs="Times New Roman"/>
                <w:sz w:val="24"/>
                <w:szCs w:val="24"/>
              </w:rPr>
            </w:pPr>
            <w:r w:rsidRPr="007E192F">
              <w:rPr>
                <w:rFonts w:ascii="Times New Roman" w:hAnsi="Times New Roman" w:cs="Times New Roman"/>
                <w:sz w:val="24"/>
                <w:szCs w:val="24"/>
              </w:rPr>
              <w:t>1</w:t>
            </w:r>
          </w:p>
        </w:tc>
        <w:tc>
          <w:tcPr>
            <w:tcW w:w="2409" w:type="dxa"/>
          </w:tcPr>
          <w:p w:rsidR="00E30917" w:rsidRPr="007E192F" w:rsidRDefault="00E30917" w:rsidP="00364D22">
            <w:pPr>
              <w:spacing w:after="0" w:line="240" w:lineRule="auto"/>
              <w:jc w:val="center"/>
              <w:rPr>
                <w:rFonts w:ascii="Times New Roman" w:hAnsi="Times New Roman" w:cs="Times New Roman"/>
                <w:sz w:val="24"/>
                <w:szCs w:val="24"/>
              </w:rPr>
            </w:pPr>
            <w:r w:rsidRPr="007E192F">
              <w:rPr>
                <w:rFonts w:ascii="Times New Roman" w:hAnsi="Times New Roman" w:cs="Times New Roman"/>
                <w:sz w:val="24"/>
                <w:szCs w:val="24"/>
              </w:rPr>
              <w:t>2</w:t>
            </w:r>
          </w:p>
        </w:tc>
        <w:tc>
          <w:tcPr>
            <w:tcW w:w="1418" w:type="dxa"/>
          </w:tcPr>
          <w:p w:rsidR="00E30917" w:rsidRPr="007E192F" w:rsidRDefault="00E30917" w:rsidP="00364D22">
            <w:pPr>
              <w:spacing w:after="0" w:line="240" w:lineRule="auto"/>
              <w:jc w:val="center"/>
              <w:rPr>
                <w:rFonts w:ascii="Times New Roman" w:hAnsi="Times New Roman" w:cs="Times New Roman"/>
                <w:sz w:val="24"/>
                <w:szCs w:val="24"/>
              </w:rPr>
            </w:pPr>
            <w:r w:rsidRPr="007E192F">
              <w:rPr>
                <w:rFonts w:ascii="Times New Roman" w:hAnsi="Times New Roman" w:cs="Times New Roman"/>
                <w:sz w:val="24"/>
                <w:szCs w:val="24"/>
              </w:rPr>
              <w:t>3</w:t>
            </w:r>
          </w:p>
        </w:tc>
        <w:tc>
          <w:tcPr>
            <w:tcW w:w="1701" w:type="dxa"/>
          </w:tcPr>
          <w:p w:rsidR="00E30917" w:rsidRPr="007E192F" w:rsidRDefault="00E30917" w:rsidP="00364D22">
            <w:pPr>
              <w:spacing w:after="0" w:line="240" w:lineRule="auto"/>
              <w:jc w:val="center"/>
              <w:rPr>
                <w:rFonts w:ascii="Times New Roman" w:hAnsi="Times New Roman" w:cs="Times New Roman"/>
                <w:sz w:val="24"/>
                <w:szCs w:val="24"/>
              </w:rPr>
            </w:pPr>
            <w:r w:rsidRPr="007E192F">
              <w:rPr>
                <w:rFonts w:ascii="Times New Roman" w:hAnsi="Times New Roman" w:cs="Times New Roman"/>
                <w:sz w:val="24"/>
                <w:szCs w:val="24"/>
              </w:rPr>
              <w:t>4</w:t>
            </w:r>
          </w:p>
        </w:tc>
        <w:tc>
          <w:tcPr>
            <w:tcW w:w="1365" w:type="dxa"/>
          </w:tcPr>
          <w:p w:rsidR="00E30917" w:rsidRPr="007E192F" w:rsidRDefault="00E30917" w:rsidP="00364D22">
            <w:pPr>
              <w:spacing w:after="0" w:line="240" w:lineRule="auto"/>
              <w:jc w:val="center"/>
              <w:rPr>
                <w:rFonts w:ascii="Times New Roman" w:hAnsi="Times New Roman" w:cs="Times New Roman"/>
                <w:sz w:val="24"/>
                <w:szCs w:val="24"/>
              </w:rPr>
            </w:pPr>
            <w:r w:rsidRPr="007E192F">
              <w:rPr>
                <w:rFonts w:ascii="Times New Roman" w:hAnsi="Times New Roman" w:cs="Times New Roman"/>
                <w:sz w:val="24"/>
                <w:szCs w:val="24"/>
              </w:rPr>
              <w:t>5</w:t>
            </w:r>
          </w:p>
        </w:tc>
        <w:tc>
          <w:tcPr>
            <w:tcW w:w="1801" w:type="dxa"/>
          </w:tcPr>
          <w:p w:rsidR="00E30917" w:rsidRPr="007E192F" w:rsidRDefault="00E30917" w:rsidP="00364D22">
            <w:pPr>
              <w:spacing w:after="0" w:line="240" w:lineRule="auto"/>
              <w:jc w:val="center"/>
              <w:rPr>
                <w:rFonts w:ascii="Times New Roman" w:hAnsi="Times New Roman" w:cs="Times New Roman"/>
                <w:sz w:val="24"/>
                <w:szCs w:val="24"/>
              </w:rPr>
            </w:pPr>
            <w:r w:rsidRPr="007E192F">
              <w:rPr>
                <w:rFonts w:ascii="Times New Roman" w:hAnsi="Times New Roman" w:cs="Times New Roman"/>
                <w:sz w:val="24"/>
                <w:szCs w:val="24"/>
              </w:rPr>
              <w:t>6</w:t>
            </w:r>
          </w:p>
        </w:tc>
      </w:tr>
      <w:tr w:rsidR="00E30917" w:rsidRPr="007E192F" w:rsidTr="00364D22">
        <w:tc>
          <w:tcPr>
            <w:tcW w:w="534"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1</w:t>
            </w:r>
          </w:p>
        </w:tc>
        <w:tc>
          <w:tcPr>
            <w:tcW w:w="2409" w:type="dxa"/>
          </w:tcPr>
          <w:p w:rsidR="00E30917" w:rsidRPr="007E192F" w:rsidRDefault="00E30917" w:rsidP="00364D22">
            <w:pPr>
              <w:spacing w:after="0" w:line="240" w:lineRule="auto"/>
              <w:rPr>
                <w:rFonts w:ascii="Times New Roman" w:hAnsi="Times New Roman" w:cs="Times New Roman"/>
                <w:sz w:val="24"/>
                <w:szCs w:val="24"/>
                <w:lang w:val="sv-SE"/>
              </w:rPr>
            </w:pPr>
            <w:r w:rsidRPr="007E192F">
              <w:rPr>
                <w:rFonts w:ascii="Times New Roman" w:hAnsi="Times New Roman" w:cs="Times New Roman"/>
                <w:sz w:val="24"/>
                <w:szCs w:val="24"/>
                <w:lang w:val="sv-SE"/>
              </w:rPr>
              <w:t>Pelatihan utk Pelatih (TOT) HAM Berperspektif Jender</w:t>
            </w:r>
          </w:p>
        </w:tc>
        <w:tc>
          <w:tcPr>
            <w:tcW w:w="1418"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Peserta</w:t>
            </w:r>
          </w:p>
        </w:tc>
        <w:tc>
          <w:tcPr>
            <w:tcW w:w="1701"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Agustus 2004</w:t>
            </w:r>
          </w:p>
        </w:tc>
        <w:tc>
          <w:tcPr>
            <w:tcW w:w="1365"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2–10 Agus tus 2004</w:t>
            </w:r>
          </w:p>
        </w:tc>
        <w:tc>
          <w:tcPr>
            <w:tcW w:w="1801"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Komnas Perempuan Jakarta</w:t>
            </w:r>
          </w:p>
        </w:tc>
      </w:tr>
      <w:tr w:rsidR="00E30917" w:rsidRPr="007E192F" w:rsidTr="00364D22">
        <w:trPr>
          <w:trHeight w:val="126"/>
        </w:trPr>
        <w:tc>
          <w:tcPr>
            <w:tcW w:w="534"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2</w:t>
            </w:r>
          </w:p>
        </w:tc>
        <w:tc>
          <w:tcPr>
            <w:tcW w:w="2409"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Finalisasi Pengembangan Model Keadilan Restoratif (</w:t>
            </w:r>
            <w:r w:rsidRPr="007E192F">
              <w:rPr>
                <w:rFonts w:ascii="Times New Roman" w:hAnsi="Times New Roman" w:cs="Times New Roman"/>
                <w:i/>
                <w:sz w:val="24"/>
                <w:szCs w:val="24"/>
                <w:lang w:val="sv-SE"/>
              </w:rPr>
              <w:t>Restorative Justice</w:t>
            </w:r>
            <w:r w:rsidRPr="007E192F">
              <w:rPr>
                <w:rFonts w:ascii="Times New Roman" w:hAnsi="Times New Roman" w:cs="Times New Roman"/>
                <w:sz w:val="24"/>
                <w:szCs w:val="24"/>
                <w:lang w:val="sv-SE"/>
              </w:rPr>
              <w:t>)</w:t>
            </w:r>
          </w:p>
        </w:tc>
        <w:tc>
          <w:tcPr>
            <w:tcW w:w="1418"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Narasumber</w:t>
            </w:r>
          </w:p>
        </w:tc>
        <w:tc>
          <w:tcPr>
            <w:tcW w:w="1701"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Okt – Nop 2007</w:t>
            </w:r>
          </w:p>
        </w:tc>
        <w:tc>
          <w:tcPr>
            <w:tcW w:w="1365"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31 Okt – 1 November 2007</w:t>
            </w:r>
          </w:p>
        </w:tc>
        <w:tc>
          <w:tcPr>
            <w:tcW w:w="1801"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Hotel Laras Asri, Salatiga</w:t>
            </w:r>
          </w:p>
        </w:tc>
      </w:tr>
      <w:tr w:rsidR="00E30917" w:rsidRPr="007E192F" w:rsidTr="00364D22">
        <w:trPr>
          <w:trHeight w:val="2281"/>
        </w:trPr>
        <w:tc>
          <w:tcPr>
            <w:tcW w:w="534"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lastRenderedPageBreak/>
              <w:t>3</w:t>
            </w:r>
          </w:p>
        </w:tc>
        <w:tc>
          <w:tcPr>
            <w:tcW w:w="2409" w:type="dxa"/>
          </w:tcPr>
          <w:p w:rsidR="00E30917" w:rsidRPr="007E192F" w:rsidRDefault="00E30917" w:rsidP="00364D22">
            <w:pPr>
              <w:spacing w:after="0"/>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Dialog Interaktif, Model Alternatif Penanganan Anak Bermasalah Dengan Hukum Dalam Perspektif Perlindungan Anak</w:t>
            </w:r>
          </w:p>
        </w:tc>
        <w:tc>
          <w:tcPr>
            <w:tcW w:w="1418"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Narasumber</w:t>
            </w:r>
          </w:p>
          <w:p w:rsidR="00E30917" w:rsidRPr="007E192F" w:rsidRDefault="00E30917" w:rsidP="00364D22">
            <w:pPr>
              <w:spacing w:after="0" w:line="240" w:lineRule="auto"/>
              <w:jc w:val="both"/>
              <w:rPr>
                <w:rFonts w:ascii="Times New Roman" w:hAnsi="Times New Roman" w:cs="Times New Roman"/>
                <w:sz w:val="24"/>
                <w:szCs w:val="24"/>
                <w:lang w:val="sv-SE"/>
              </w:rPr>
            </w:pPr>
          </w:p>
          <w:p w:rsidR="00E30917" w:rsidRPr="007E192F" w:rsidRDefault="00E30917" w:rsidP="00364D22">
            <w:pPr>
              <w:spacing w:after="0" w:line="240" w:lineRule="auto"/>
              <w:jc w:val="both"/>
              <w:rPr>
                <w:rFonts w:ascii="Times New Roman" w:hAnsi="Times New Roman" w:cs="Times New Roman"/>
                <w:sz w:val="24"/>
                <w:szCs w:val="24"/>
                <w:lang w:val="sv-SE"/>
              </w:rPr>
            </w:pPr>
          </w:p>
          <w:p w:rsidR="00E30917" w:rsidRPr="007E192F" w:rsidRDefault="00E30917" w:rsidP="00364D22">
            <w:pPr>
              <w:spacing w:after="0" w:line="240" w:lineRule="auto"/>
              <w:jc w:val="both"/>
              <w:rPr>
                <w:rFonts w:ascii="Times New Roman" w:hAnsi="Times New Roman" w:cs="Times New Roman"/>
                <w:sz w:val="24"/>
                <w:szCs w:val="24"/>
                <w:lang w:val="sv-SE"/>
              </w:rPr>
            </w:pPr>
          </w:p>
        </w:tc>
        <w:tc>
          <w:tcPr>
            <w:tcW w:w="1701"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Maret 2008</w:t>
            </w:r>
          </w:p>
        </w:tc>
        <w:tc>
          <w:tcPr>
            <w:tcW w:w="1365"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5 Maret 2008</w:t>
            </w:r>
          </w:p>
        </w:tc>
        <w:tc>
          <w:tcPr>
            <w:tcW w:w="1801"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Program BIKK Propinsi Jawa Tengah – TV-KU, Udinus Semarang</w:t>
            </w:r>
          </w:p>
        </w:tc>
      </w:tr>
      <w:tr w:rsidR="00E30917" w:rsidRPr="007E192F" w:rsidTr="00364D22">
        <w:trPr>
          <w:trHeight w:val="2089"/>
        </w:trPr>
        <w:tc>
          <w:tcPr>
            <w:tcW w:w="534" w:type="dxa"/>
          </w:tcPr>
          <w:p w:rsidR="00E30917" w:rsidRPr="007E192F" w:rsidRDefault="00E30917" w:rsidP="00364D22">
            <w:pPr>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4</w:t>
            </w:r>
          </w:p>
        </w:tc>
        <w:tc>
          <w:tcPr>
            <w:tcW w:w="2409" w:type="dxa"/>
          </w:tcPr>
          <w:p w:rsidR="00E30917" w:rsidRPr="007E192F" w:rsidRDefault="00E30917" w:rsidP="00364D22">
            <w:pPr>
              <w:spacing w:after="0"/>
              <w:jc w:val="both"/>
              <w:rPr>
                <w:rFonts w:ascii="Times New Roman" w:hAnsi="Times New Roman" w:cs="Times New Roman"/>
                <w:sz w:val="24"/>
                <w:szCs w:val="24"/>
                <w:lang w:val="sv-SE"/>
              </w:rPr>
            </w:pPr>
            <w:r w:rsidRPr="007E192F">
              <w:rPr>
                <w:rFonts w:ascii="Times New Roman" w:hAnsi="Times New Roman" w:cs="Times New Roman"/>
                <w:sz w:val="24"/>
                <w:szCs w:val="24"/>
              </w:rPr>
              <w:t>Pelatihan Nasional Ke-II Hukum Pidana dan Kriminologi</w:t>
            </w:r>
          </w:p>
        </w:tc>
        <w:tc>
          <w:tcPr>
            <w:tcW w:w="1418" w:type="dxa"/>
          </w:tcPr>
          <w:p w:rsidR="00E30917" w:rsidRPr="007E192F" w:rsidRDefault="00E30917" w:rsidP="00364D22">
            <w:pPr>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Peserta</w:t>
            </w:r>
          </w:p>
        </w:tc>
        <w:tc>
          <w:tcPr>
            <w:tcW w:w="1701" w:type="dxa"/>
          </w:tcPr>
          <w:p w:rsidR="00E30917" w:rsidRPr="007E192F" w:rsidRDefault="00E30917" w:rsidP="00364D22">
            <w:pPr>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Maret 2015</w:t>
            </w:r>
          </w:p>
        </w:tc>
        <w:tc>
          <w:tcPr>
            <w:tcW w:w="1365" w:type="dxa"/>
          </w:tcPr>
          <w:p w:rsidR="00E30917" w:rsidRPr="007E192F" w:rsidRDefault="00E30917" w:rsidP="00364D22">
            <w:pPr>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 xml:space="preserve">9 – 11 Maret 2015 </w:t>
            </w:r>
          </w:p>
        </w:tc>
        <w:tc>
          <w:tcPr>
            <w:tcW w:w="1801" w:type="dxa"/>
          </w:tcPr>
          <w:p w:rsidR="00E30917" w:rsidRPr="007E192F" w:rsidRDefault="00E30917" w:rsidP="00364D22">
            <w:pPr>
              <w:spacing w:after="0" w:line="240" w:lineRule="auto"/>
              <w:contextualSpacing/>
              <w:jc w:val="center"/>
              <w:rPr>
                <w:rFonts w:ascii="Times New Roman" w:hAnsi="Times New Roman" w:cs="Times New Roman"/>
                <w:sz w:val="24"/>
                <w:szCs w:val="24"/>
              </w:rPr>
            </w:pPr>
            <w:r w:rsidRPr="007E192F">
              <w:rPr>
                <w:rFonts w:ascii="Times New Roman" w:hAnsi="Times New Roman" w:cs="Times New Roman"/>
                <w:sz w:val="24"/>
                <w:szCs w:val="24"/>
              </w:rPr>
              <w:t>Fakultas Hukum</w:t>
            </w:r>
          </w:p>
          <w:p w:rsidR="00E30917" w:rsidRPr="007E192F" w:rsidRDefault="00E30917" w:rsidP="00364D22">
            <w:pPr>
              <w:spacing w:after="0"/>
              <w:jc w:val="both"/>
              <w:rPr>
                <w:rFonts w:ascii="Times New Roman" w:hAnsi="Times New Roman" w:cs="Times New Roman"/>
                <w:sz w:val="24"/>
                <w:szCs w:val="24"/>
                <w:lang w:val="sv-SE"/>
              </w:rPr>
            </w:pPr>
            <w:r w:rsidRPr="007E192F">
              <w:rPr>
                <w:rFonts w:ascii="Times New Roman" w:hAnsi="Times New Roman" w:cs="Times New Roman"/>
                <w:sz w:val="24"/>
                <w:szCs w:val="24"/>
              </w:rPr>
              <w:t>Univ. Pelita Harapan Surabaya dan</w:t>
            </w:r>
            <w:r w:rsidRPr="007E192F">
              <w:rPr>
                <w:rFonts w:ascii="Times New Roman" w:hAnsi="Times New Roman" w:cs="Times New Roman"/>
                <w:sz w:val="24"/>
                <w:szCs w:val="24"/>
                <w:lang w:val="en-US"/>
              </w:rPr>
              <w:t xml:space="preserve"> MAHUPIKI, </w:t>
            </w:r>
            <w:r w:rsidRPr="007E192F">
              <w:rPr>
                <w:rFonts w:ascii="Times New Roman" w:hAnsi="Times New Roman" w:cs="Times New Roman"/>
                <w:sz w:val="24"/>
                <w:szCs w:val="24"/>
              </w:rPr>
              <w:t xml:space="preserve"> </w:t>
            </w:r>
            <w:r w:rsidRPr="007E192F">
              <w:rPr>
                <w:rFonts w:ascii="Times New Roman" w:hAnsi="Times New Roman" w:cs="Times New Roman"/>
                <w:sz w:val="24"/>
                <w:szCs w:val="24"/>
                <w:lang w:val="sv-SE"/>
              </w:rPr>
              <w:t>Hotel Pullman Surabaya</w:t>
            </w:r>
          </w:p>
        </w:tc>
      </w:tr>
    </w:tbl>
    <w:p w:rsidR="00E30917" w:rsidRPr="007E192F" w:rsidRDefault="00E30917" w:rsidP="00E30917">
      <w:pPr>
        <w:spacing w:after="0"/>
        <w:jc w:val="both"/>
        <w:rPr>
          <w:rFonts w:ascii="Times New Roman" w:hAnsi="Times New Roman" w:cs="Times New Roman"/>
          <w:sz w:val="24"/>
          <w:szCs w:val="24"/>
          <w:lang w:val="sv-SE"/>
        </w:rPr>
      </w:pPr>
    </w:p>
    <w:p w:rsidR="00E30917" w:rsidRPr="007E192F" w:rsidRDefault="00E30917" w:rsidP="00E30917">
      <w:pPr>
        <w:numPr>
          <w:ilvl w:val="1"/>
          <w:numId w:val="40"/>
        </w:numPr>
        <w:suppressAutoHyphens/>
        <w:spacing w:after="0" w:line="240" w:lineRule="auto"/>
        <w:ind w:left="567" w:hanging="567"/>
        <w:contextualSpacing/>
        <w:jc w:val="both"/>
        <w:rPr>
          <w:rFonts w:ascii="Times New Roman" w:hAnsi="Times New Roman" w:cs="Times New Roman"/>
          <w:b/>
          <w:sz w:val="24"/>
          <w:szCs w:val="24"/>
          <w:lang w:val="sv-SE"/>
        </w:rPr>
      </w:pPr>
      <w:r w:rsidRPr="007E192F">
        <w:rPr>
          <w:rFonts w:ascii="Times New Roman" w:hAnsi="Times New Roman" w:cs="Times New Roman"/>
          <w:b/>
          <w:sz w:val="24"/>
          <w:szCs w:val="24"/>
          <w:lang w:val="sv-SE"/>
        </w:rPr>
        <w:t>Publikasi  Hasil Penelitian</w:t>
      </w:r>
    </w:p>
    <w:p w:rsidR="00E30917" w:rsidRPr="007E192F" w:rsidRDefault="00E30917" w:rsidP="00E30917">
      <w:pPr>
        <w:spacing w:after="0" w:line="240" w:lineRule="auto"/>
        <w:ind w:left="567"/>
        <w:contextualSpacing/>
        <w:jc w:val="both"/>
        <w:rPr>
          <w:rFonts w:ascii="Times New Roman" w:hAnsi="Times New Roman" w:cs="Times New Roman"/>
          <w:b/>
          <w:sz w:val="24"/>
          <w:szCs w:val="24"/>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2806"/>
        <w:gridCol w:w="1670"/>
        <w:gridCol w:w="1688"/>
        <w:gridCol w:w="1693"/>
      </w:tblGrid>
      <w:tr w:rsidR="00E30917" w:rsidRPr="007E192F" w:rsidTr="00364D22">
        <w:tc>
          <w:tcPr>
            <w:tcW w:w="579" w:type="dxa"/>
          </w:tcPr>
          <w:p w:rsidR="00E30917" w:rsidRPr="007E192F" w:rsidRDefault="00E30917" w:rsidP="00364D22">
            <w:pPr>
              <w:spacing w:after="0" w:line="240" w:lineRule="auto"/>
              <w:jc w:val="both"/>
              <w:rPr>
                <w:rFonts w:ascii="Times New Roman" w:hAnsi="Times New Roman" w:cs="Times New Roman"/>
                <w:b/>
                <w:sz w:val="24"/>
                <w:szCs w:val="24"/>
                <w:lang w:val="sv-SE"/>
              </w:rPr>
            </w:pPr>
            <w:r w:rsidRPr="007E192F">
              <w:rPr>
                <w:rFonts w:ascii="Times New Roman" w:hAnsi="Times New Roman" w:cs="Times New Roman"/>
                <w:b/>
                <w:sz w:val="24"/>
                <w:szCs w:val="24"/>
                <w:lang w:val="sv-SE"/>
              </w:rPr>
              <w:t>No</w:t>
            </w:r>
          </w:p>
        </w:tc>
        <w:tc>
          <w:tcPr>
            <w:tcW w:w="2806" w:type="dxa"/>
          </w:tcPr>
          <w:p w:rsidR="00E30917" w:rsidRPr="007E192F" w:rsidRDefault="00E30917" w:rsidP="00364D22">
            <w:pPr>
              <w:spacing w:after="0" w:line="240" w:lineRule="auto"/>
              <w:jc w:val="both"/>
              <w:rPr>
                <w:rFonts w:ascii="Times New Roman" w:hAnsi="Times New Roman" w:cs="Times New Roman"/>
                <w:b/>
                <w:sz w:val="24"/>
                <w:szCs w:val="24"/>
                <w:lang w:val="sv-SE"/>
              </w:rPr>
            </w:pPr>
            <w:r w:rsidRPr="007E192F">
              <w:rPr>
                <w:rFonts w:ascii="Times New Roman" w:hAnsi="Times New Roman" w:cs="Times New Roman"/>
                <w:b/>
                <w:sz w:val="24"/>
                <w:szCs w:val="24"/>
                <w:lang w:val="sv-SE"/>
              </w:rPr>
              <w:t>Judul Penelitian</w:t>
            </w:r>
          </w:p>
        </w:tc>
        <w:tc>
          <w:tcPr>
            <w:tcW w:w="1670" w:type="dxa"/>
          </w:tcPr>
          <w:p w:rsidR="00E30917" w:rsidRPr="007E192F" w:rsidRDefault="00E30917" w:rsidP="00364D22">
            <w:pPr>
              <w:spacing w:after="0" w:line="240" w:lineRule="auto"/>
              <w:jc w:val="center"/>
              <w:rPr>
                <w:rFonts w:ascii="Times New Roman" w:hAnsi="Times New Roman" w:cs="Times New Roman"/>
                <w:b/>
                <w:sz w:val="24"/>
                <w:szCs w:val="24"/>
                <w:lang w:val="sv-SE"/>
              </w:rPr>
            </w:pPr>
            <w:r w:rsidRPr="007E192F">
              <w:rPr>
                <w:rFonts w:ascii="Times New Roman" w:hAnsi="Times New Roman" w:cs="Times New Roman"/>
                <w:b/>
                <w:sz w:val="24"/>
                <w:szCs w:val="24"/>
                <w:lang w:val="sv-SE"/>
              </w:rPr>
              <w:t>Tahun</w:t>
            </w:r>
          </w:p>
        </w:tc>
        <w:tc>
          <w:tcPr>
            <w:tcW w:w="1688" w:type="dxa"/>
          </w:tcPr>
          <w:p w:rsidR="00E30917" w:rsidRPr="007E192F" w:rsidRDefault="00E30917" w:rsidP="00364D22">
            <w:pPr>
              <w:spacing w:after="0" w:line="240" w:lineRule="auto"/>
              <w:jc w:val="center"/>
              <w:rPr>
                <w:rFonts w:ascii="Times New Roman" w:hAnsi="Times New Roman" w:cs="Times New Roman"/>
                <w:b/>
                <w:sz w:val="24"/>
                <w:szCs w:val="24"/>
                <w:lang w:val="sv-SE"/>
              </w:rPr>
            </w:pPr>
            <w:r w:rsidRPr="007E192F">
              <w:rPr>
                <w:rFonts w:ascii="Times New Roman" w:hAnsi="Times New Roman" w:cs="Times New Roman"/>
                <w:b/>
                <w:sz w:val="24"/>
                <w:szCs w:val="24"/>
                <w:lang w:val="sv-SE"/>
              </w:rPr>
              <w:t>Posisi Penulis</w:t>
            </w:r>
          </w:p>
        </w:tc>
        <w:tc>
          <w:tcPr>
            <w:tcW w:w="1693" w:type="dxa"/>
          </w:tcPr>
          <w:p w:rsidR="00E30917" w:rsidRPr="007E192F" w:rsidRDefault="00E30917" w:rsidP="00364D22">
            <w:pPr>
              <w:spacing w:after="0" w:line="240" w:lineRule="auto"/>
              <w:jc w:val="both"/>
              <w:rPr>
                <w:rFonts w:ascii="Times New Roman" w:hAnsi="Times New Roman" w:cs="Times New Roman"/>
                <w:b/>
                <w:sz w:val="24"/>
                <w:szCs w:val="24"/>
                <w:lang w:val="sv-SE"/>
              </w:rPr>
            </w:pPr>
            <w:r w:rsidRPr="007E192F">
              <w:rPr>
                <w:rFonts w:ascii="Times New Roman" w:hAnsi="Times New Roman" w:cs="Times New Roman"/>
                <w:b/>
                <w:sz w:val="24"/>
                <w:szCs w:val="24"/>
                <w:lang w:val="sv-SE"/>
              </w:rPr>
              <w:t>Pemberi Dana</w:t>
            </w:r>
          </w:p>
        </w:tc>
      </w:tr>
      <w:tr w:rsidR="00E30917" w:rsidRPr="007E192F" w:rsidTr="00364D22">
        <w:tc>
          <w:tcPr>
            <w:tcW w:w="579" w:type="dxa"/>
          </w:tcPr>
          <w:p w:rsidR="00E30917" w:rsidRPr="007E192F" w:rsidRDefault="00E30917" w:rsidP="00364D22">
            <w:pPr>
              <w:spacing w:after="0" w:line="240" w:lineRule="auto"/>
              <w:jc w:val="center"/>
              <w:rPr>
                <w:rFonts w:ascii="Times New Roman" w:hAnsi="Times New Roman" w:cs="Times New Roman"/>
                <w:sz w:val="24"/>
                <w:szCs w:val="24"/>
                <w:lang w:val="sv-SE"/>
              </w:rPr>
            </w:pPr>
            <w:r w:rsidRPr="007E192F">
              <w:rPr>
                <w:rFonts w:ascii="Times New Roman" w:hAnsi="Times New Roman" w:cs="Times New Roman"/>
                <w:sz w:val="24"/>
                <w:szCs w:val="24"/>
                <w:lang w:val="sv-SE"/>
              </w:rPr>
              <w:t>1</w:t>
            </w:r>
          </w:p>
        </w:tc>
        <w:tc>
          <w:tcPr>
            <w:tcW w:w="2806" w:type="dxa"/>
          </w:tcPr>
          <w:p w:rsidR="00E30917" w:rsidRPr="007E192F" w:rsidRDefault="00E30917" w:rsidP="00364D22">
            <w:pPr>
              <w:spacing w:after="0" w:line="240" w:lineRule="auto"/>
              <w:jc w:val="center"/>
              <w:rPr>
                <w:rFonts w:ascii="Times New Roman" w:hAnsi="Times New Roman" w:cs="Times New Roman"/>
                <w:sz w:val="24"/>
                <w:szCs w:val="24"/>
                <w:lang w:val="sv-SE"/>
              </w:rPr>
            </w:pPr>
            <w:r w:rsidRPr="007E192F">
              <w:rPr>
                <w:rFonts w:ascii="Times New Roman" w:hAnsi="Times New Roman" w:cs="Times New Roman"/>
                <w:sz w:val="24"/>
                <w:szCs w:val="24"/>
                <w:lang w:val="sv-SE"/>
              </w:rPr>
              <w:t>2</w:t>
            </w:r>
          </w:p>
        </w:tc>
        <w:tc>
          <w:tcPr>
            <w:tcW w:w="1670" w:type="dxa"/>
          </w:tcPr>
          <w:p w:rsidR="00E30917" w:rsidRPr="007E192F" w:rsidRDefault="00E30917" w:rsidP="00364D22">
            <w:pPr>
              <w:spacing w:after="0" w:line="240" w:lineRule="auto"/>
              <w:jc w:val="center"/>
              <w:rPr>
                <w:rFonts w:ascii="Times New Roman" w:hAnsi="Times New Roman" w:cs="Times New Roman"/>
                <w:sz w:val="24"/>
                <w:szCs w:val="24"/>
                <w:lang w:val="sv-SE"/>
              </w:rPr>
            </w:pPr>
            <w:r w:rsidRPr="007E192F">
              <w:rPr>
                <w:rFonts w:ascii="Times New Roman" w:hAnsi="Times New Roman" w:cs="Times New Roman"/>
                <w:sz w:val="24"/>
                <w:szCs w:val="24"/>
                <w:lang w:val="sv-SE"/>
              </w:rPr>
              <w:t>3</w:t>
            </w:r>
          </w:p>
        </w:tc>
        <w:tc>
          <w:tcPr>
            <w:tcW w:w="1688" w:type="dxa"/>
          </w:tcPr>
          <w:p w:rsidR="00E30917" w:rsidRPr="007E192F" w:rsidRDefault="00E30917" w:rsidP="00364D22">
            <w:pPr>
              <w:spacing w:after="0" w:line="240" w:lineRule="auto"/>
              <w:jc w:val="center"/>
              <w:rPr>
                <w:rFonts w:ascii="Times New Roman" w:hAnsi="Times New Roman" w:cs="Times New Roman"/>
                <w:sz w:val="24"/>
                <w:szCs w:val="24"/>
                <w:lang w:val="sv-SE"/>
              </w:rPr>
            </w:pPr>
            <w:r w:rsidRPr="007E192F">
              <w:rPr>
                <w:rFonts w:ascii="Times New Roman" w:hAnsi="Times New Roman" w:cs="Times New Roman"/>
                <w:sz w:val="24"/>
                <w:szCs w:val="24"/>
                <w:lang w:val="sv-SE"/>
              </w:rPr>
              <w:t>4</w:t>
            </w:r>
          </w:p>
        </w:tc>
        <w:tc>
          <w:tcPr>
            <w:tcW w:w="1693" w:type="dxa"/>
          </w:tcPr>
          <w:p w:rsidR="00E30917" w:rsidRPr="007E192F" w:rsidRDefault="00E30917" w:rsidP="00364D22">
            <w:pPr>
              <w:spacing w:after="0" w:line="240" w:lineRule="auto"/>
              <w:jc w:val="center"/>
              <w:rPr>
                <w:rFonts w:ascii="Times New Roman" w:hAnsi="Times New Roman" w:cs="Times New Roman"/>
                <w:sz w:val="24"/>
                <w:szCs w:val="24"/>
                <w:lang w:val="sv-SE"/>
              </w:rPr>
            </w:pPr>
            <w:r w:rsidRPr="007E192F">
              <w:rPr>
                <w:rFonts w:ascii="Times New Roman" w:hAnsi="Times New Roman" w:cs="Times New Roman"/>
                <w:sz w:val="24"/>
                <w:szCs w:val="24"/>
                <w:lang w:val="sv-SE"/>
              </w:rPr>
              <w:t>5</w:t>
            </w:r>
          </w:p>
        </w:tc>
      </w:tr>
      <w:tr w:rsidR="00E30917" w:rsidRPr="007E192F" w:rsidTr="00364D22">
        <w:trPr>
          <w:trHeight w:val="111"/>
        </w:trPr>
        <w:tc>
          <w:tcPr>
            <w:tcW w:w="579"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1</w:t>
            </w:r>
          </w:p>
        </w:tc>
        <w:tc>
          <w:tcPr>
            <w:tcW w:w="2806"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Upaya Penanganan Perempuan Korban KDRT Di Jawa Tengah</w:t>
            </w:r>
          </w:p>
        </w:tc>
        <w:tc>
          <w:tcPr>
            <w:tcW w:w="1670"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2008</w:t>
            </w:r>
          </w:p>
        </w:tc>
        <w:tc>
          <w:tcPr>
            <w:tcW w:w="1688"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Anggota</w:t>
            </w:r>
          </w:p>
        </w:tc>
        <w:tc>
          <w:tcPr>
            <w:tcW w:w="1693"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Fakultas Hukum UNDIP</w:t>
            </w:r>
          </w:p>
        </w:tc>
      </w:tr>
      <w:tr w:rsidR="00E30917" w:rsidRPr="007E192F" w:rsidTr="00364D22">
        <w:trPr>
          <w:trHeight w:val="150"/>
        </w:trPr>
        <w:tc>
          <w:tcPr>
            <w:tcW w:w="579"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2</w:t>
            </w:r>
          </w:p>
        </w:tc>
        <w:tc>
          <w:tcPr>
            <w:tcW w:w="2806"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Pelaksanaan UU No 21 Tahun 2007 Tentang Pemberantasan Tindak Pidana Perdagangan Orang Di Jawa Tengah</w:t>
            </w:r>
          </w:p>
        </w:tc>
        <w:tc>
          <w:tcPr>
            <w:tcW w:w="1670"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2009</w:t>
            </w:r>
          </w:p>
        </w:tc>
        <w:tc>
          <w:tcPr>
            <w:tcW w:w="1688"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Ketua</w:t>
            </w:r>
          </w:p>
        </w:tc>
        <w:tc>
          <w:tcPr>
            <w:tcW w:w="1693"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Kanwil Hukum dan HAM Propinsi Jawa Tengah</w:t>
            </w:r>
          </w:p>
        </w:tc>
      </w:tr>
      <w:tr w:rsidR="00E30917" w:rsidRPr="007E192F" w:rsidTr="00364D22">
        <w:trPr>
          <w:trHeight w:val="1173"/>
        </w:trPr>
        <w:tc>
          <w:tcPr>
            <w:tcW w:w="579"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3</w:t>
            </w:r>
          </w:p>
        </w:tc>
        <w:tc>
          <w:tcPr>
            <w:tcW w:w="2806"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Kajian Terhadap kinerja Pusat Pelayanan Terpadu Di Propinsi Jawa Tengah</w:t>
            </w:r>
          </w:p>
          <w:p w:rsidR="00E30917" w:rsidRPr="007E192F" w:rsidRDefault="00E30917" w:rsidP="00364D22">
            <w:pPr>
              <w:spacing w:after="0" w:line="240" w:lineRule="auto"/>
              <w:jc w:val="both"/>
              <w:rPr>
                <w:rFonts w:ascii="Times New Roman" w:hAnsi="Times New Roman" w:cs="Times New Roman"/>
                <w:sz w:val="24"/>
                <w:szCs w:val="24"/>
                <w:lang w:val="sv-SE"/>
              </w:rPr>
            </w:pPr>
          </w:p>
        </w:tc>
        <w:tc>
          <w:tcPr>
            <w:tcW w:w="1670"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2009</w:t>
            </w:r>
          </w:p>
        </w:tc>
        <w:tc>
          <w:tcPr>
            <w:tcW w:w="1688"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Peneliti</w:t>
            </w:r>
          </w:p>
        </w:tc>
        <w:tc>
          <w:tcPr>
            <w:tcW w:w="1693" w:type="dxa"/>
          </w:tcPr>
          <w:p w:rsidR="00E30917" w:rsidRPr="007E192F" w:rsidRDefault="00E30917" w:rsidP="00364D22">
            <w:pPr>
              <w:spacing w:after="0" w:line="240" w:lineRule="auto"/>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Kanwil Hukum dan HAM Propinsi Jawa Tengah</w:t>
            </w:r>
          </w:p>
        </w:tc>
      </w:tr>
      <w:tr w:rsidR="00E30917" w:rsidRPr="007E192F" w:rsidTr="00364D22">
        <w:trPr>
          <w:trHeight w:val="785"/>
        </w:trPr>
        <w:tc>
          <w:tcPr>
            <w:tcW w:w="579" w:type="dxa"/>
          </w:tcPr>
          <w:p w:rsidR="00E30917" w:rsidRPr="007E192F" w:rsidRDefault="00E30917" w:rsidP="00364D22">
            <w:pPr>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4</w:t>
            </w:r>
          </w:p>
        </w:tc>
        <w:tc>
          <w:tcPr>
            <w:tcW w:w="2806" w:type="dxa"/>
          </w:tcPr>
          <w:p w:rsidR="00E30917" w:rsidRPr="007E192F" w:rsidRDefault="00E30917" w:rsidP="00364D22">
            <w:pPr>
              <w:spacing w:after="0" w:line="240" w:lineRule="auto"/>
              <w:ind w:right="-279"/>
              <w:rPr>
                <w:rFonts w:ascii="Times New Roman" w:hAnsi="Times New Roman" w:cs="Times New Roman"/>
                <w:sz w:val="24"/>
                <w:szCs w:val="24"/>
                <w:lang w:val="en-US"/>
              </w:rPr>
            </w:pPr>
            <w:r w:rsidRPr="007E192F">
              <w:rPr>
                <w:rFonts w:ascii="Times New Roman" w:hAnsi="Times New Roman" w:cs="Times New Roman"/>
                <w:sz w:val="24"/>
                <w:szCs w:val="24"/>
                <w:lang w:val="en-US"/>
              </w:rPr>
              <w:t>P</w:t>
            </w:r>
            <w:r w:rsidRPr="007E192F">
              <w:rPr>
                <w:rFonts w:ascii="Times New Roman" w:hAnsi="Times New Roman" w:cs="Times New Roman"/>
                <w:sz w:val="24"/>
                <w:szCs w:val="24"/>
              </w:rPr>
              <w:t xml:space="preserve">erlindungan </w:t>
            </w:r>
            <w:r w:rsidRPr="007E192F">
              <w:rPr>
                <w:rFonts w:ascii="Times New Roman" w:hAnsi="Times New Roman" w:cs="Times New Roman"/>
                <w:sz w:val="24"/>
                <w:szCs w:val="24"/>
                <w:lang w:val="en-US"/>
              </w:rPr>
              <w:t>H</w:t>
            </w:r>
            <w:r w:rsidRPr="007E192F">
              <w:rPr>
                <w:rFonts w:ascii="Times New Roman" w:hAnsi="Times New Roman" w:cs="Times New Roman"/>
                <w:sz w:val="24"/>
                <w:szCs w:val="24"/>
              </w:rPr>
              <w:t xml:space="preserve">ukum </w:t>
            </w:r>
            <w:r w:rsidRPr="007E192F">
              <w:rPr>
                <w:rFonts w:ascii="Times New Roman" w:hAnsi="Times New Roman" w:cs="Times New Roman"/>
                <w:sz w:val="24"/>
                <w:szCs w:val="24"/>
                <w:lang w:val="en-US"/>
              </w:rPr>
              <w:t>B</w:t>
            </w:r>
            <w:r w:rsidRPr="007E192F">
              <w:rPr>
                <w:rFonts w:ascii="Times New Roman" w:hAnsi="Times New Roman" w:cs="Times New Roman"/>
                <w:sz w:val="24"/>
                <w:szCs w:val="24"/>
              </w:rPr>
              <w:t xml:space="preserve">agi </w:t>
            </w:r>
            <w:r w:rsidRPr="007E192F">
              <w:rPr>
                <w:rFonts w:ascii="Times New Roman" w:hAnsi="Times New Roman" w:cs="Times New Roman"/>
                <w:sz w:val="24"/>
                <w:szCs w:val="24"/>
                <w:lang w:val="en-US"/>
              </w:rPr>
              <w:t>A</w:t>
            </w:r>
            <w:r w:rsidRPr="007E192F">
              <w:rPr>
                <w:rFonts w:ascii="Times New Roman" w:hAnsi="Times New Roman" w:cs="Times New Roman"/>
                <w:sz w:val="24"/>
                <w:szCs w:val="24"/>
              </w:rPr>
              <w:t>nak</w:t>
            </w:r>
            <w:r w:rsidRPr="007E192F">
              <w:rPr>
                <w:rFonts w:ascii="Times New Roman" w:hAnsi="Times New Roman" w:cs="Times New Roman"/>
                <w:sz w:val="24"/>
                <w:szCs w:val="24"/>
                <w:lang w:val="en-US"/>
              </w:rPr>
              <w:t xml:space="preserve"> D</w:t>
            </w:r>
            <w:r w:rsidRPr="007E192F">
              <w:rPr>
                <w:rFonts w:ascii="Times New Roman" w:hAnsi="Times New Roman" w:cs="Times New Roman"/>
                <w:sz w:val="24"/>
                <w:szCs w:val="24"/>
              </w:rPr>
              <w:t xml:space="preserve">alam </w:t>
            </w:r>
            <w:r w:rsidRPr="007E192F">
              <w:rPr>
                <w:rFonts w:ascii="Times New Roman" w:hAnsi="Times New Roman" w:cs="Times New Roman"/>
                <w:sz w:val="24"/>
                <w:szCs w:val="24"/>
                <w:lang w:val="en-US"/>
              </w:rPr>
              <w:t>S</w:t>
            </w:r>
            <w:r w:rsidRPr="007E192F">
              <w:rPr>
                <w:rFonts w:ascii="Times New Roman" w:hAnsi="Times New Roman" w:cs="Times New Roman"/>
                <w:sz w:val="24"/>
                <w:szCs w:val="24"/>
              </w:rPr>
              <w:t xml:space="preserve">istem </w:t>
            </w:r>
            <w:r w:rsidRPr="007E192F">
              <w:rPr>
                <w:rFonts w:ascii="Times New Roman" w:hAnsi="Times New Roman" w:cs="Times New Roman"/>
                <w:sz w:val="24"/>
                <w:szCs w:val="24"/>
                <w:lang w:val="en-US"/>
              </w:rPr>
              <w:t>P</w:t>
            </w:r>
            <w:r w:rsidRPr="007E192F">
              <w:rPr>
                <w:rFonts w:ascii="Times New Roman" w:hAnsi="Times New Roman" w:cs="Times New Roman"/>
                <w:sz w:val="24"/>
                <w:szCs w:val="24"/>
              </w:rPr>
              <w:t xml:space="preserve">eradilan </w:t>
            </w:r>
            <w:r w:rsidRPr="007E192F">
              <w:rPr>
                <w:rFonts w:ascii="Times New Roman" w:hAnsi="Times New Roman" w:cs="Times New Roman"/>
                <w:sz w:val="24"/>
                <w:szCs w:val="24"/>
                <w:lang w:val="en-US"/>
              </w:rPr>
              <w:t>P</w:t>
            </w:r>
            <w:r w:rsidRPr="007E192F">
              <w:rPr>
                <w:rFonts w:ascii="Times New Roman" w:hAnsi="Times New Roman" w:cs="Times New Roman"/>
                <w:sz w:val="24"/>
                <w:szCs w:val="24"/>
              </w:rPr>
              <w:t xml:space="preserve">idana </w:t>
            </w:r>
            <w:r w:rsidRPr="007E192F">
              <w:rPr>
                <w:rFonts w:ascii="Times New Roman" w:hAnsi="Times New Roman" w:cs="Times New Roman"/>
                <w:sz w:val="24"/>
                <w:szCs w:val="24"/>
                <w:lang w:val="en-US"/>
              </w:rPr>
              <w:t>A</w:t>
            </w:r>
            <w:r w:rsidRPr="007E192F">
              <w:rPr>
                <w:rFonts w:ascii="Times New Roman" w:hAnsi="Times New Roman" w:cs="Times New Roman"/>
                <w:sz w:val="24"/>
                <w:szCs w:val="24"/>
              </w:rPr>
              <w:t>nak</w:t>
            </w:r>
          </w:p>
        </w:tc>
        <w:tc>
          <w:tcPr>
            <w:tcW w:w="1670" w:type="dxa"/>
          </w:tcPr>
          <w:p w:rsidR="00E30917" w:rsidRPr="007E192F" w:rsidRDefault="00E30917" w:rsidP="00364D22">
            <w:pPr>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2014</w:t>
            </w:r>
          </w:p>
        </w:tc>
        <w:tc>
          <w:tcPr>
            <w:tcW w:w="1688" w:type="dxa"/>
          </w:tcPr>
          <w:p w:rsidR="00E30917" w:rsidRPr="007E192F" w:rsidRDefault="00E30917" w:rsidP="00364D22">
            <w:pPr>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Ketua Peneliti</w:t>
            </w:r>
          </w:p>
        </w:tc>
        <w:tc>
          <w:tcPr>
            <w:tcW w:w="1693" w:type="dxa"/>
          </w:tcPr>
          <w:p w:rsidR="00E30917" w:rsidRPr="007E192F" w:rsidRDefault="00E30917" w:rsidP="00364D22">
            <w:pPr>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Mandiri</w:t>
            </w:r>
          </w:p>
        </w:tc>
      </w:tr>
      <w:tr w:rsidR="00E30917" w:rsidRPr="007E192F" w:rsidTr="00364D22">
        <w:trPr>
          <w:trHeight w:val="1397"/>
        </w:trPr>
        <w:tc>
          <w:tcPr>
            <w:tcW w:w="579" w:type="dxa"/>
            <w:tcBorders>
              <w:bottom w:val="single" w:sz="4" w:space="0" w:color="1F497D"/>
            </w:tcBorders>
          </w:tcPr>
          <w:p w:rsidR="00E30917" w:rsidRPr="007E192F" w:rsidRDefault="00E30917" w:rsidP="00364D22">
            <w:pPr>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5</w:t>
            </w:r>
          </w:p>
        </w:tc>
        <w:tc>
          <w:tcPr>
            <w:tcW w:w="2806" w:type="dxa"/>
            <w:tcBorders>
              <w:bottom w:val="single" w:sz="4" w:space="0" w:color="1F497D"/>
            </w:tcBorders>
          </w:tcPr>
          <w:p w:rsidR="00E30917" w:rsidRPr="007E192F" w:rsidRDefault="00E30917" w:rsidP="00364D22">
            <w:pPr>
              <w:spacing w:after="0" w:line="240" w:lineRule="auto"/>
              <w:ind w:left="-12" w:firstLine="12"/>
              <w:rPr>
                <w:rFonts w:ascii="Times New Roman" w:hAnsi="Times New Roman" w:cs="Times New Roman"/>
                <w:sz w:val="24"/>
                <w:szCs w:val="24"/>
              </w:rPr>
            </w:pPr>
            <w:r w:rsidRPr="007E192F">
              <w:rPr>
                <w:rFonts w:ascii="Times New Roman" w:hAnsi="Times New Roman" w:cs="Times New Roman"/>
                <w:sz w:val="24"/>
                <w:szCs w:val="24"/>
              </w:rPr>
              <w:t>Kebijakan Kriminal Keadilan Restoratif Dalam</w:t>
            </w:r>
            <w:r w:rsidRPr="007E192F">
              <w:rPr>
                <w:rFonts w:ascii="Times New Roman" w:hAnsi="Times New Roman" w:cs="Times New Roman"/>
                <w:b/>
                <w:sz w:val="24"/>
                <w:szCs w:val="24"/>
              </w:rPr>
              <w:t xml:space="preserve"> </w:t>
            </w:r>
            <w:r w:rsidRPr="007E192F">
              <w:rPr>
                <w:rFonts w:ascii="Times New Roman" w:hAnsi="Times New Roman" w:cs="Times New Roman"/>
                <w:sz w:val="24"/>
                <w:szCs w:val="24"/>
              </w:rPr>
              <w:t>Undang-Undang Nomor 11 Tahun 2012 Tentang  Sistem Peradilan Pidana Anak</w:t>
            </w:r>
          </w:p>
          <w:p w:rsidR="00E30917" w:rsidRPr="007E192F" w:rsidRDefault="00E30917" w:rsidP="00364D22">
            <w:pPr>
              <w:spacing w:after="0" w:line="240" w:lineRule="auto"/>
              <w:ind w:left="-12" w:firstLine="12"/>
              <w:rPr>
                <w:rFonts w:ascii="Times New Roman" w:hAnsi="Times New Roman" w:cs="Times New Roman"/>
                <w:sz w:val="24"/>
                <w:szCs w:val="24"/>
              </w:rPr>
            </w:pPr>
          </w:p>
        </w:tc>
        <w:tc>
          <w:tcPr>
            <w:tcW w:w="1670" w:type="dxa"/>
            <w:tcBorders>
              <w:bottom w:val="single" w:sz="4" w:space="0" w:color="1F497D"/>
            </w:tcBorders>
          </w:tcPr>
          <w:p w:rsidR="00E30917" w:rsidRPr="007E192F" w:rsidRDefault="00E30917" w:rsidP="00364D22">
            <w:pPr>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2014</w:t>
            </w:r>
          </w:p>
        </w:tc>
        <w:tc>
          <w:tcPr>
            <w:tcW w:w="1688" w:type="dxa"/>
            <w:tcBorders>
              <w:bottom w:val="single" w:sz="4" w:space="0" w:color="1F497D"/>
            </w:tcBorders>
          </w:tcPr>
          <w:p w:rsidR="00E30917" w:rsidRPr="007E192F" w:rsidRDefault="00E30917" w:rsidP="00364D22">
            <w:pPr>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Ketua Peneliti</w:t>
            </w:r>
          </w:p>
        </w:tc>
        <w:tc>
          <w:tcPr>
            <w:tcW w:w="1693" w:type="dxa"/>
            <w:tcBorders>
              <w:bottom w:val="single" w:sz="4" w:space="0" w:color="1F497D"/>
            </w:tcBorders>
          </w:tcPr>
          <w:p w:rsidR="00E30917" w:rsidRPr="007E192F" w:rsidRDefault="00E30917" w:rsidP="00364D22">
            <w:pPr>
              <w:jc w:val="both"/>
              <w:rPr>
                <w:rFonts w:ascii="Times New Roman" w:hAnsi="Times New Roman" w:cs="Times New Roman"/>
                <w:sz w:val="24"/>
                <w:szCs w:val="24"/>
                <w:lang w:val="sv-SE"/>
              </w:rPr>
            </w:pPr>
            <w:r w:rsidRPr="007E192F">
              <w:rPr>
                <w:rFonts w:ascii="Times New Roman" w:hAnsi="Times New Roman" w:cs="Times New Roman"/>
                <w:sz w:val="24"/>
                <w:szCs w:val="24"/>
                <w:lang w:val="sv-SE"/>
              </w:rPr>
              <w:t>Fakultas Hukum UNDIP</w:t>
            </w:r>
          </w:p>
        </w:tc>
      </w:tr>
    </w:tbl>
    <w:p w:rsidR="00E30917" w:rsidRPr="007E192F" w:rsidRDefault="00E30917" w:rsidP="00E30917">
      <w:pPr>
        <w:spacing w:after="0" w:line="240" w:lineRule="auto"/>
        <w:contextualSpacing/>
        <w:jc w:val="both"/>
        <w:rPr>
          <w:rFonts w:ascii="Times New Roman" w:eastAsia="SimSun" w:hAnsi="Times New Roman" w:cs="Times New Roman"/>
          <w:sz w:val="24"/>
          <w:szCs w:val="24"/>
          <w:lang w:val="sv-SE"/>
        </w:rPr>
      </w:pPr>
    </w:p>
    <w:p w:rsidR="00E30917" w:rsidRPr="007E192F" w:rsidRDefault="00E30917" w:rsidP="00E30917">
      <w:pPr>
        <w:spacing w:after="0" w:line="240" w:lineRule="auto"/>
        <w:contextualSpacing/>
        <w:jc w:val="both"/>
        <w:rPr>
          <w:rFonts w:ascii="Times New Roman" w:eastAsia="SimSun" w:hAnsi="Times New Roman" w:cs="Times New Roman"/>
          <w:sz w:val="24"/>
          <w:szCs w:val="24"/>
          <w:lang w:val="sv-SE"/>
        </w:rPr>
      </w:pPr>
    </w:p>
    <w:p w:rsidR="00E30917" w:rsidRPr="007E192F" w:rsidRDefault="00E30917" w:rsidP="00E30917">
      <w:pPr>
        <w:spacing w:after="0" w:line="240" w:lineRule="auto"/>
        <w:contextualSpacing/>
        <w:jc w:val="both"/>
        <w:rPr>
          <w:rFonts w:ascii="Times New Roman" w:hAnsi="Times New Roman" w:cs="Times New Roman"/>
          <w:b/>
          <w:sz w:val="24"/>
          <w:szCs w:val="24"/>
          <w:lang w:val="fr-FR"/>
        </w:rPr>
      </w:pPr>
      <w:r w:rsidRPr="007E192F">
        <w:rPr>
          <w:rFonts w:ascii="Times New Roman" w:eastAsia="SimSun" w:hAnsi="Times New Roman" w:cs="Times New Roman"/>
          <w:sz w:val="24"/>
          <w:szCs w:val="24"/>
          <w:lang w:val="sv-SE"/>
        </w:rPr>
        <w:t xml:space="preserve">IX. </w:t>
      </w:r>
      <w:r w:rsidRPr="007E192F">
        <w:rPr>
          <w:rFonts w:ascii="Times New Roman" w:hAnsi="Times New Roman" w:cs="Times New Roman"/>
          <w:b/>
          <w:sz w:val="24"/>
          <w:szCs w:val="24"/>
          <w:lang w:val="fr-FR"/>
        </w:rPr>
        <w:t>Artikel Ilmiah</w:t>
      </w:r>
    </w:p>
    <w:p w:rsidR="00E30917" w:rsidRPr="007E192F" w:rsidRDefault="00E30917" w:rsidP="00E30917">
      <w:pPr>
        <w:numPr>
          <w:ilvl w:val="0"/>
          <w:numId w:val="42"/>
        </w:numPr>
        <w:spacing w:after="0" w:line="240" w:lineRule="auto"/>
        <w:ind w:left="567" w:hanging="283"/>
        <w:jc w:val="both"/>
        <w:rPr>
          <w:rFonts w:ascii="Times New Roman" w:hAnsi="Times New Roman" w:cs="Times New Roman"/>
          <w:b/>
          <w:sz w:val="24"/>
          <w:szCs w:val="24"/>
        </w:rPr>
      </w:pPr>
      <w:r w:rsidRPr="007E192F">
        <w:rPr>
          <w:rFonts w:ascii="Times New Roman" w:hAnsi="Times New Roman" w:cs="Times New Roman"/>
          <w:sz w:val="24"/>
          <w:szCs w:val="24"/>
        </w:rPr>
        <w:lastRenderedPageBreak/>
        <w:t xml:space="preserve">Model </w:t>
      </w:r>
      <w:r w:rsidRPr="007E192F">
        <w:rPr>
          <w:rFonts w:ascii="Times New Roman" w:hAnsi="Times New Roman" w:cs="Times New Roman"/>
          <w:i/>
          <w:sz w:val="24"/>
          <w:szCs w:val="24"/>
        </w:rPr>
        <w:t>Restorative Justice</w:t>
      </w:r>
      <w:r w:rsidRPr="007E192F">
        <w:rPr>
          <w:rFonts w:ascii="Times New Roman" w:hAnsi="Times New Roman" w:cs="Times New Roman"/>
          <w:sz w:val="24"/>
          <w:szCs w:val="24"/>
        </w:rPr>
        <w:t xml:space="preserve"> Sebagai Alternatif Penanganan Bagi Anak Delinkuen Di Indonesia, Jurnal Ilmiah, Majalah Masalah-Masalah Hukum, Volume 37/ No 4, Desember 2008, ISSN 0216-1389.</w:t>
      </w:r>
    </w:p>
    <w:p w:rsidR="00E30917" w:rsidRPr="007E192F" w:rsidRDefault="00E30917" w:rsidP="00E30917">
      <w:pPr>
        <w:numPr>
          <w:ilvl w:val="0"/>
          <w:numId w:val="42"/>
        </w:numPr>
        <w:spacing w:after="0" w:line="240" w:lineRule="auto"/>
        <w:ind w:left="567" w:hanging="283"/>
        <w:jc w:val="both"/>
        <w:rPr>
          <w:rFonts w:ascii="Times New Roman" w:hAnsi="Times New Roman" w:cs="Times New Roman"/>
          <w:sz w:val="24"/>
          <w:szCs w:val="24"/>
        </w:rPr>
      </w:pPr>
      <w:r w:rsidRPr="007E192F">
        <w:rPr>
          <w:rFonts w:ascii="Times New Roman" w:hAnsi="Times New Roman" w:cs="Times New Roman"/>
          <w:sz w:val="24"/>
          <w:szCs w:val="24"/>
        </w:rPr>
        <w:t>Perlindungan Dan penegakan Hukum Bagi Hak asasi Anak Sebagai Pelaku Dalam Proses Peradilan Pidana Di Indonesia, Majalah SUAR, Dewan Riset Daerah, Propinsi Jawa Tengah, Vo. IV, No. 2 Edisi Desember 2009.</w:t>
      </w:r>
    </w:p>
    <w:p w:rsidR="00E30917" w:rsidRPr="007E192F" w:rsidRDefault="00E30917" w:rsidP="00E30917">
      <w:pPr>
        <w:numPr>
          <w:ilvl w:val="0"/>
          <w:numId w:val="42"/>
        </w:numPr>
        <w:spacing w:after="0" w:line="240" w:lineRule="auto"/>
        <w:ind w:left="567" w:hanging="283"/>
        <w:jc w:val="both"/>
        <w:rPr>
          <w:rFonts w:ascii="Times New Roman" w:hAnsi="Times New Roman" w:cs="Times New Roman"/>
          <w:sz w:val="24"/>
          <w:szCs w:val="24"/>
        </w:rPr>
      </w:pPr>
      <w:r w:rsidRPr="007E192F">
        <w:rPr>
          <w:rFonts w:ascii="Times New Roman" w:hAnsi="Times New Roman" w:cs="Times New Roman"/>
          <w:sz w:val="24"/>
          <w:szCs w:val="24"/>
        </w:rPr>
        <w:t>Upaya Keadilan Restoratif, Artikel, Suara Merdeka, Sabtu, 24 desember 2011, Hal. 7</w:t>
      </w:r>
    </w:p>
    <w:p w:rsidR="00E30917" w:rsidRPr="007E192F" w:rsidRDefault="00E30917" w:rsidP="00E30917">
      <w:pPr>
        <w:numPr>
          <w:ilvl w:val="0"/>
          <w:numId w:val="42"/>
        </w:numPr>
        <w:spacing w:after="0" w:line="240" w:lineRule="auto"/>
        <w:ind w:left="567" w:hanging="283"/>
        <w:jc w:val="both"/>
        <w:rPr>
          <w:rFonts w:ascii="Times New Roman" w:hAnsi="Times New Roman" w:cs="Times New Roman"/>
          <w:sz w:val="24"/>
          <w:szCs w:val="24"/>
        </w:rPr>
      </w:pPr>
      <w:r w:rsidRPr="007E192F">
        <w:rPr>
          <w:rFonts w:ascii="Times New Roman" w:hAnsi="Times New Roman" w:cs="Times New Roman"/>
          <w:sz w:val="24"/>
          <w:szCs w:val="24"/>
        </w:rPr>
        <w:t>News Analysis, Diperlukan Pendidikan Karakter Bagi Sipir, Tribun Jawa Tengah, Senin, 13 Mei 2013.</w:t>
      </w:r>
    </w:p>
    <w:p w:rsidR="00E30917" w:rsidRPr="007E192F" w:rsidRDefault="00E30917" w:rsidP="00E30917">
      <w:pPr>
        <w:numPr>
          <w:ilvl w:val="0"/>
          <w:numId w:val="42"/>
        </w:numPr>
        <w:spacing w:after="0" w:line="240" w:lineRule="auto"/>
        <w:ind w:left="567" w:hanging="283"/>
        <w:jc w:val="both"/>
        <w:rPr>
          <w:rFonts w:ascii="Times New Roman" w:hAnsi="Times New Roman" w:cs="Times New Roman"/>
          <w:sz w:val="24"/>
          <w:szCs w:val="24"/>
        </w:rPr>
      </w:pPr>
      <w:r w:rsidRPr="007E192F">
        <w:rPr>
          <w:rFonts w:ascii="Times New Roman" w:hAnsi="Times New Roman" w:cs="Times New Roman"/>
          <w:sz w:val="24"/>
          <w:szCs w:val="24"/>
        </w:rPr>
        <w:t xml:space="preserve">Budaya Hukum Peradilan Restoratif Berdasarkan Pancasila dalam Sistem Peradilan Pidana Anak, </w:t>
      </w:r>
      <w:r w:rsidRPr="007E192F">
        <w:rPr>
          <w:rFonts w:ascii="Times New Roman" w:hAnsi="Times New Roman" w:cs="Times New Roman"/>
          <w:i/>
          <w:sz w:val="24"/>
          <w:szCs w:val="24"/>
        </w:rPr>
        <w:t>Call Paper, Proceeding</w:t>
      </w:r>
      <w:r w:rsidRPr="007E192F">
        <w:rPr>
          <w:rFonts w:ascii="Times New Roman" w:hAnsi="Times New Roman" w:cs="Times New Roman"/>
          <w:sz w:val="24"/>
          <w:szCs w:val="24"/>
        </w:rPr>
        <w:t xml:space="preserve"> Seminar Nasional, Membangun Sistem Hukum Pidana Berbasis Budaya Hukum Nasional, Penerbit : Fakultas Hukum Universitas Jendral Soedirman, Purwokerto 29 Juni, 2013, ISBN, 978-979-98722-1-0</w:t>
      </w:r>
    </w:p>
    <w:p w:rsidR="00E30917" w:rsidRPr="007E192F" w:rsidRDefault="00E30917" w:rsidP="00E30917">
      <w:pPr>
        <w:numPr>
          <w:ilvl w:val="0"/>
          <w:numId w:val="42"/>
        </w:numPr>
        <w:spacing w:after="0" w:line="240" w:lineRule="auto"/>
        <w:ind w:left="567" w:hanging="283"/>
        <w:jc w:val="both"/>
        <w:rPr>
          <w:rFonts w:ascii="Times New Roman" w:hAnsi="Times New Roman" w:cs="Times New Roman"/>
          <w:sz w:val="24"/>
          <w:szCs w:val="24"/>
        </w:rPr>
      </w:pPr>
      <w:r w:rsidRPr="007E192F">
        <w:rPr>
          <w:rFonts w:ascii="Times New Roman" w:hAnsi="Times New Roman" w:cs="Times New Roman"/>
          <w:sz w:val="24"/>
          <w:szCs w:val="24"/>
        </w:rPr>
        <w:t>Perlindungan Hukum Bagi Perempuan Korban Kekerasan Di Indonesia, Jurnal Studi Gender Palastren, ISSN, 1979-6056, Volume 6, N0. 1 Juni 2013, Pusat Studi Gender Sekolah Tinggi Agama Islam Negeri Kudus.</w:t>
      </w:r>
    </w:p>
    <w:p w:rsidR="00E30917" w:rsidRPr="007E192F" w:rsidRDefault="00E30917" w:rsidP="00E30917">
      <w:pPr>
        <w:numPr>
          <w:ilvl w:val="0"/>
          <w:numId w:val="42"/>
        </w:numPr>
        <w:spacing w:after="0" w:line="240" w:lineRule="auto"/>
        <w:ind w:left="567" w:hanging="283"/>
        <w:jc w:val="both"/>
        <w:rPr>
          <w:rFonts w:ascii="Times New Roman" w:hAnsi="Times New Roman" w:cs="Times New Roman"/>
          <w:sz w:val="24"/>
          <w:szCs w:val="24"/>
        </w:rPr>
      </w:pPr>
      <w:r w:rsidRPr="007E192F">
        <w:rPr>
          <w:rFonts w:ascii="Times New Roman" w:hAnsi="Times New Roman" w:cs="Times New Roman"/>
          <w:sz w:val="24"/>
          <w:szCs w:val="24"/>
        </w:rPr>
        <w:t xml:space="preserve">Partisipasi Masyarakat Dalam Peradilan Restoratif Bagi Pelaku Anak Di Masa Datang, </w:t>
      </w:r>
      <w:r w:rsidRPr="007E192F">
        <w:rPr>
          <w:rFonts w:ascii="Times New Roman" w:hAnsi="Times New Roman" w:cs="Times New Roman"/>
          <w:i/>
          <w:sz w:val="24"/>
          <w:szCs w:val="24"/>
        </w:rPr>
        <w:t>Call Paper</w:t>
      </w:r>
      <w:r w:rsidRPr="007E192F">
        <w:rPr>
          <w:rFonts w:ascii="Times New Roman" w:hAnsi="Times New Roman" w:cs="Times New Roman"/>
          <w:sz w:val="24"/>
          <w:szCs w:val="24"/>
        </w:rPr>
        <w:t>, Proceeding MUNASENA MAHUPIKI, Musyawarah Nasional Luar Biasa dan Seminar Nasional Masyarakat Hukum Pidana dan Kriminologi Indonesia, Kerjasama Pengurus Pusat MAHUPIKI dan Fakultas Hukum Universitas Sebelas Maret, Surakarta, 8 – 10 September 2013</w:t>
      </w:r>
      <w:r w:rsidRPr="007E192F">
        <w:rPr>
          <w:rFonts w:ascii="Times New Roman" w:hAnsi="Times New Roman" w:cs="Times New Roman"/>
          <w:sz w:val="24"/>
          <w:szCs w:val="24"/>
          <w:lang w:val="en-US"/>
        </w:rPr>
        <w:t>.</w:t>
      </w:r>
    </w:p>
    <w:p w:rsidR="00E30917" w:rsidRPr="007E192F" w:rsidRDefault="00E30917" w:rsidP="00E30917">
      <w:pPr>
        <w:numPr>
          <w:ilvl w:val="0"/>
          <w:numId w:val="42"/>
        </w:numPr>
        <w:spacing w:after="0" w:line="240" w:lineRule="auto"/>
        <w:ind w:left="567" w:hanging="283"/>
        <w:jc w:val="both"/>
        <w:rPr>
          <w:rFonts w:ascii="Times New Roman" w:hAnsi="Times New Roman" w:cs="Times New Roman"/>
          <w:sz w:val="24"/>
          <w:szCs w:val="24"/>
        </w:rPr>
      </w:pPr>
      <w:r w:rsidRPr="007E192F">
        <w:rPr>
          <w:rFonts w:ascii="Times New Roman" w:hAnsi="Times New Roman" w:cs="Times New Roman"/>
          <w:sz w:val="24"/>
          <w:szCs w:val="24"/>
          <w:lang w:val="en-US"/>
        </w:rPr>
        <w:t>Reviewer Tim Pendirian Perguruan Tinggi Dirjen Dikti Tahun 2013 – sekarang.</w:t>
      </w:r>
    </w:p>
    <w:p w:rsidR="00E30917" w:rsidRPr="007E192F" w:rsidRDefault="00E30917" w:rsidP="00E30917">
      <w:pPr>
        <w:numPr>
          <w:ilvl w:val="0"/>
          <w:numId w:val="42"/>
        </w:numPr>
        <w:spacing w:after="0" w:line="240" w:lineRule="auto"/>
        <w:ind w:left="567" w:hanging="283"/>
        <w:jc w:val="both"/>
        <w:rPr>
          <w:rFonts w:ascii="Times New Roman" w:hAnsi="Times New Roman" w:cs="Times New Roman"/>
          <w:sz w:val="24"/>
          <w:szCs w:val="24"/>
        </w:rPr>
      </w:pPr>
      <w:r w:rsidRPr="007E192F">
        <w:rPr>
          <w:rFonts w:ascii="Times New Roman" w:hAnsi="Times New Roman" w:cs="Times New Roman"/>
          <w:sz w:val="24"/>
          <w:szCs w:val="24"/>
          <w:lang w:val="en-US"/>
        </w:rPr>
        <w:t>Ketua Tim Gugus Penjaminan Mutu Program Doktor Ilmu Hukum FH UNDIP, Tahun 2013 – sekarang.</w:t>
      </w:r>
    </w:p>
    <w:p w:rsidR="00E30917" w:rsidRPr="007E192F" w:rsidRDefault="00E30917" w:rsidP="00E30917">
      <w:pPr>
        <w:numPr>
          <w:ilvl w:val="0"/>
          <w:numId w:val="42"/>
        </w:numPr>
        <w:spacing w:after="0" w:line="240" w:lineRule="auto"/>
        <w:ind w:left="567" w:hanging="425"/>
        <w:jc w:val="both"/>
        <w:rPr>
          <w:rFonts w:ascii="Times New Roman" w:hAnsi="Times New Roman" w:cs="Times New Roman"/>
          <w:sz w:val="24"/>
          <w:szCs w:val="24"/>
        </w:rPr>
      </w:pPr>
      <w:r w:rsidRPr="007E192F">
        <w:rPr>
          <w:rFonts w:ascii="Times New Roman" w:hAnsi="Times New Roman" w:cs="Times New Roman"/>
          <w:sz w:val="24"/>
          <w:szCs w:val="24"/>
          <w:lang w:val="en-US"/>
        </w:rPr>
        <w:t>Ketua Tim Borang Akreditasi Program Doktor Ilmu Hukum FH UNDIP, Tahun 2013 – sekarang.</w:t>
      </w:r>
    </w:p>
    <w:p w:rsidR="00E30917" w:rsidRPr="007E192F" w:rsidRDefault="00E30917" w:rsidP="00E30917">
      <w:pPr>
        <w:numPr>
          <w:ilvl w:val="0"/>
          <w:numId w:val="42"/>
        </w:numPr>
        <w:spacing w:after="0" w:line="240" w:lineRule="auto"/>
        <w:ind w:left="567" w:hanging="425"/>
        <w:jc w:val="both"/>
        <w:rPr>
          <w:rFonts w:ascii="Times New Roman" w:hAnsi="Times New Roman" w:cs="Times New Roman"/>
          <w:sz w:val="24"/>
          <w:szCs w:val="24"/>
        </w:rPr>
      </w:pPr>
      <w:r w:rsidRPr="007E192F">
        <w:rPr>
          <w:rFonts w:ascii="Times New Roman" w:hAnsi="Times New Roman" w:cs="Times New Roman"/>
          <w:sz w:val="24"/>
          <w:szCs w:val="24"/>
        </w:rPr>
        <w:t>Kebijakan Formulasi Dalam Undang-Undang  Nomer 11 Tahun 2012 Tentang  Sistem Peradilan Pidana Anak, Jurnal Hukum “Prioris”, Volume 4 Nomor 1 tahun 2014-ISSN 1907-8763,  Diterbitkan Oleh  Fakultas Hukum Universitas Tri Sakti, Jakarta, Februari 2014.</w:t>
      </w:r>
    </w:p>
    <w:p w:rsidR="00E30917" w:rsidRPr="007E192F" w:rsidRDefault="00E30917" w:rsidP="00E30917">
      <w:pPr>
        <w:numPr>
          <w:ilvl w:val="0"/>
          <w:numId w:val="42"/>
        </w:numPr>
        <w:spacing w:after="0" w:line="240" w:lineRule="auto"/>
        <w:ind w:left="567" w:hanging="425"/>
        <w:jc w:val="both"/>
        <w:rPr>
          <w:rFonts w:ascii="Times New Roman" w:hAnsi="Times New Roman" w:cs="Times New Roman"/>
          <w:sz w:val="24"/>
          <w:szCs w:val="24"/>
        </w:rPr>
      </w:pPr>
      <w:r w:rsidRPr="007E192F">
        <w:rPr>
          <w:rFonts w:ascii="Times New Roman" w:hAnsi="Times New Roman" w:cs="Times New Roman"/>
          <w:sz w:val="24"/>
          <w:szCs w:val="24"/>
        </w:rPr>
        <w:t xml:space="preserve">Membangun Hukum Nasional Dalam Upaya Perlindungan Bagi Anak Berdasarkan Pancasila, </w:t>
      </w:r>
      <w:r w:rsidRPr="007E192F">
        <w:rPr>
          <w:rFonts w:ascii="Times New Roman" w:hAnsi="Times New Roman" w:cs="Times New Roman"/>
          <w:i/>
          <w:sz w:val="24"/>
          <w:szCs w:val="24"/>
        </w:rPr>
        <w:t>Call Paper</w:t>
      </w:r>
      <w:r w:rsidRPr="007E192F">
        <w:rPr>
          <w:rFonts w:ascii="Times New Roman" w:hAnsi="Times New Roman" w:cs="Times New Roman"/>
          <w:sz w:val="24"/>
          <w:szCs w:val="24"/>
        </w:rPr>
        <w:t>, Prosiding Expert Meeting, Kompilasi Artikel dan Gagasan Ilmiah Menegakkan Konstitusional Demokrasi Di Indonesia, Pusat Kajian MPR RI, ISBN: 979152903-5, Tahun 2014.</w:t>
      </w:r>
    </w:p>
    <w:p w:rsidR="00E30917" w:rsidRPr="007E192F" w:rsidRDefault="00E30917" w:rsidP="00E30917">
      <w:pPr>
        <w:numPr>
          <w:ilvl w:val="0"/>
          <w:numId w:val="42"/>
        </w:numPr>
        <w:spacing w:after="0" w:line="240" w:lineRule="auto"/>
        <w:ind w:left="567" w:hanging="425"/>
        <w:jc w:val="both"/>
        <w:rPr>
          <w:rFonts w:ascii="Times New Roman" w:hAnsi="Times New Roman" w:cs="Times New Roman"/>
          <w:sz w:val="24"/>
          <w:szCs w:val="24"/>
        </w:rPr>
      </w:pPr>
      <w:r w:rsidRPr="007E192F">
        <w:rPr>
          <w:rFonts w:ascii="Times New Roman" w:hAnsi="Times New Roman" w:cs="Times New Roman"/>
          <w:sz w:val="24"/>
          <w:szCs w:val="24"/>
        </w:rPr>
        <w:t xml:space="preserve">Keadilan Restoratif Dalam Penanganan Bagi Pelaku Anak Berdasarkan Berdasarkan UU Nomor 11 Tahun 2012 Tentang Sistem Peradilan Pidana Anak, Kontribusi Tulisan Dalam Rangka Purnabhakti 70 Tahun Pof. Dr. Romli Atmasasmita, SH,LLM, HUKUM PIDANA  MASA KINI, Penerbit Total Media : Yogyakarta, November 2014. </w:t>
      </w:r>
    </w:p>
    <w:p w:rsidR="00E30917" w:rsidRPr="007E192F" w:rsidRDefault="00E30917" w:rsidP="00E30917">
      <w:pPr>
        <w:numPr>
          <w:ilvl w:val="0"/>
          <w:numId w:val="42"/>
        </w:numPr>
        <w:suppressAutoHyphens/>
        <w:spacing w:after="0" w:line="240" w:lineRule="auto"/>
        <w:ind w:left="567" w:hanging="425"/>
        <w:contextualSpacing/>
        <w:jc w:val="both"/>
        <w:rPr>
          <w:rFonts w:ascii="Times New Roman" w:hAnsi="Times New Roman" w:cs="Times New Roman"/>
          <w:b/>
          <w:sz w:val="24"/>
          <w:szCs w:val="24"/>
        </w:rPr>
      </w:pPr>
      <w:r w:rsidRPr="007E192F">
        <w:rPr>
          <w:rFonts w:ascii="Times New Roman" w:hAnsi="Times New Roman" w:cs="Times New Roman"/>
          <w:i/>
          <w:sz w:val="24"/>
          <w:szCs w:val="24"/>
        </w:rPr>
        <w:t>Implementation Study Restorative Justice Of Juvenile Criminal Justice System Of Legal Pluralism In Indonesia</w:t>
      </w:r>
      <w:r w:rsidRPr="007E192F">
        <w:rPr>
          <w:rFonts w:ascii="Times New Roman" w:hAnsi="Times New Roman" w:cs="Times New Roman"/>
          <w:b/>
          <w:sz w:val="24"/>
          <w:szCs w:val="24"/>
        </w:rPr>
        <w:t xml:space="preserve">, </w:t>
      </w:r>
      <w:r w:rsidRPr="007E192F">
        <w:rPr>
          <w:rFonts w:ascii="Times New Roman" w:hAnsi="Times New Roman" w:cs="Times New Roman"/>
          <w:i/>
          <w:sz w:val="24"/>
          <w:szCs w:val="24"/>
        </w:rPr>
        <w:t>The 28th Australian And New Zealand Society Of Criminology Conference, Flinders University Adelaide , November 24 – 28, 2015</w:t>
      </w:r>
      <w:r w:rsidRPr="007E192F">
        <w:rPr>
          <w:rFonts w:ascii="Times New Roman" w:hAnsi="Times New Roman" w:cs="Times New Roman"/>
          <w:b/>
          <w:sz w:val="24"/>
          <w:szCs w:val="24"/>
        </w:rPr>
        <w:t>.</w:t>
      </w:r>
    </w:p>
    <w:p w:rsidR="00E30917" w:rsidRPr="007E192F" w:rsidRDefault="00E30917" w:rsidP="00E30917">
      <w:pPr>
        <w:numPr>
          <w:ilvl w:val="0"/>
          <w:numId w:val="42"/>
        </w:numPr>
        <w:spacing w:after="0" w:line="240" w:lineRule="auto"/>
        <w:ind w:left="567" w:hanging="425"/>
        <w:jc w:val="both"/>
        <w:rPr>
          <w:rFonts w:ascii="Times New Roman" w:hAnsi="Times New Roman" w:cs="Times New Roman"/>
          <w:sz w:val="24"/>
          <w:szCs w:val="24"/>
        </w:rPr>
      </w:pPr>
      <w:r w:rsidRPr="007E192F">
        <w:rPr>
          <w:rFonts w:ascii="Times New Roman" w:hAnsi="Times New Roman" w:cs="Times New Roman"/>
          <w:i/>
          <w:sz w:val="24"/>
          <w:szCs w:val="24"/>
        </w:rPr>
        <w:t>Legal Pluralism Restorative Justice Of Juvenile Criminal Justice System In Indonesia, International Conference Victimology</w:t>
      </w:r>
      <w:r w:rsidRPr="007E192F">
        <w:rPr>
          <w:rFonts w:ascii="Times New Roman" w:hAnsi="Times New Roman" w:cs="Times New Roman"/>
          <w:sz w:val="24"/>
          <w:szCs w:val="24"/>
        </w:rPr>
        <w:t>, Universitas Jendral Soedirman, Purwokerto 20</w:t>
      </w:r>
      <w:r w:rsidRPr="007E192F">
        <w:rPr>
          <w:rFonts w:ascii="Times New Roman" w:hAnsi="Times New Roman" w:cs="Times New Roman"/>
          <w:sz w:val="24"/>
          <w:szCs w:val="24"/>
          <w:vertAlign w:val="superscript"/>
        </w:rPr>
        <w:t>th</w:t>
      </w:r>
      <w:r w:rsidRPr="007E192F">
        <w:rPr>
          <w:rFonts w:ascii="Times New Roman" w:hAnsi="Times New Roman" w:cs="Times New Roman"/>
          <w:sz w:val="24"/>
          <w:szCs w:val="24"/>
        </w:rPr>
        <w:t xml:space="preserve"> – 22</w:t>
      </w:r>
      <w:r w:rsidRPr="007E192F">
        <w:rPr>
          <w:rFonts w:ascii="Times New Roman" w:hAnsi="Times New Roman" w:cs="Times New Roman"/>
          <w:sz w:val="24"/>
          <w:szCs w:val="24"/>
          <w:vertAlign w:val="superscript"/>
        </w:rPr>
        <w:t>nd</w:t>
      </w:r>
      <w:r w:rsidRPr="007E192F">
        <w:rPr>
          <w:rFonts w:ascii="Times New Roman" w:hAnsi="Times New Roman" w:cs="Times New Roman"/>
          <w:sz w:val="24"/>
          <w:szCs w:val="24"/>
        </w:rPr>
        <w:t xml:space="preserve">  September  2016.</w:t>
      </w:r>
    </w:p>
    <w:p w:rsidR="00E30917" w:rsidRPr="007E192F" w:rsidRDefault="00E30917" w:rsidP="00E30917">
      <w:pPr>
        <w:numPr>
          <w:ilvl w:val="0"/>
          <w:numId w:val="42"/>
        </w:numPr>
        <w:suppressAutoHyphens/>
        <w:spacing w:after="0" w:line="240" w:lineRule="auto"/>
        <w:ind w:left="567" w:hanging="425"/>
        <w:contextualSpacing/>
        <w:jc w:val="both"/>
        <w:rPr>
          <w:rFonts w:ascii="Times New Roman" w:hAnsi="Times New Roman" w:cs="Times New Roman"/>
          <w:sz w:val="24"/>
          <w:szCs w:val="24"/>
        </w:rPr>
      </w:pPr>
      <w:r w:rsidRPr="007E192F">
        <w:rPr>
          <w:rFonts w:ascii="Times New Roman" w:hAnsi="Times New Roman" w:cs="Times New Roman"/>
          <w:sz w:val="24"/>
          <w:szCs w:val="24"/>
        </w:rPr>
        <w:t xml:space="preserve">Proceeding, Terindeks Thomas Reuters, </w:t>
      </w:r>
      <w:r w:rsidRPr="007E192F">
        <w:rPr>
          <w:rFonts w:ascii="Times New Roman" w:hAnsi="Times New Roman" w:cs="Times New Roman"/>
          <w:i/>
          <w:sz w:val="24"/>
          <w:szCs w:val="24"/>
        </w:rPr>
        <w:t>Legal Culture Of Restorative Justice In  Juvenile Criminal Justice System In Indonesia</w:t>
      </w:r>
      <w:r w:rsidRPr="007E192F">
        <w:rPr>
          <w:rFonts w:ascii="Times New Roman" w:hAnsi="Times New Roman" w:cs="Times New Roman"/>
          <w:sz w:val="24"/>
          <w:szCs w:val="24"/>
        </w:rPr>
        <w:t>, Artikel International Conference, ICONEG, UNISMUH Makassar, Tanggal 19 – 21 November 2016</w:t>
      </w:r>
      <w:r w:rsidRPr="007E192F">
        <w:rPr>
          <w:rFonts w:ascii="Times New Roman" w:hAnsi="Times New Roman" w:cs="Times New Roman"/>
          <w:b/>
          <w:sz w:val="24"/>
          <w:szCs w:val="24"/>
        </w:rPr>
        <w:t xml:space="preserve"> </w:t>
      </w:r>
    </w:p>
    <w:p w:rsidR="00E30917" w:rsidRPr="007E192F" w:rsidRDefault="00E30917" w:rsidP="00E30917">
      <w:pPr>
        <w:spacing w:after="0" w:line="240" w:lineRule="auto"/>
        <w:ind w:left="567"/>
        <w:jc w:val="both"/>
        <w:rPr>
          <w:rFonts w:ascii="Times New Roman" w:hAnsi="Times New Roman" w:cs="Times New Roman"/>
          <w:sz w:val="24"/>
          <w:szCs w:val="24"/>
          <w:lang w:val="en-US"/>
        </w:rPr>
      </w:pPr>
    </w:p>
    <w:p w:rsidR="00E30917" w:rsidRPr="007E192F" w:rsidRDefault="00E30917" w:rsidP="00E30917">
      <w:pPr>
        <w:spacing w:after="0" w:line="240" w:lineRule="auto"/>
        <w:jc w:val="both"/>
        <w:rPr>
          <w:rFonts w:ascii="Times New Roman" w:hAnsi="Times New Roman" w:cs="Times New Roman"/>
          <w:sz w:val="24"/>
          <w:szCs w:val="24"/>
          <w:lang w:val="en-US"/>
        </w:rPr>
      </w:pPr>
    </w:p>
    <w:p w:rsidR="00E30917" w:rsidRPr="007E192F" w:rsidRDefault="00E30917" w:rsidP="00E30917">
      <w:pPr>
        <w:spacing w:after="0" w:line="360" w:lineRule="auto"/>
        <w:ind w:firstLine="851"/>
        <w:jc w:val="both"/>
        <w:rPr>
          <w:rFonts w:ascii="Times New Roman" w:hAnsi="Times New Roman" w:cs="Times New Roman"/>
          <w:sz w:val="24"/>
          <w:szCs w:val="24"/>
          <w:lang w:val="en-US"/>
        </w:rPr>
      </w:pPr>
      <w:r w:rsidRPr="007E192F">
        <w:rPr>
          <w:rFonts w:ascii="Times New Roman" w:hAnsi="Times New Roman" w:cs="Times New Roman"/>
          <w:sz w:val="24"/>
          <w:szCs w:val="24"/>
        </w:rPr>
        <w:lastRenderedPageBreak/>
        <w:t>Semua data yang saya isikan dan tercantum dalam biodata ini adalah benar dan dapat dipertanggungjawabkan secara hukum. Apabila di kemudian hari ternyata dijumpai ketidak-sesuaian dengan kenyataan, saya sanggup menerima sanksi.</w:t>
      </w:r>
      <w:r w:rsidRPr="007E192F">
        <w:rPr>
          <w:rFonts w:ascii="Times New Roman" w:hAnsi="Times New Roman" w:cs="Times New Roman"/>
          <w:sz w:val="24"/>
          <w:szCs w:val="24"/>
          <w:lang w:val="en-US"/>
        </w:rPr>
        <w:t xml:space="preserve"> </w:t>
      </w:r>
    </w:p>
    <w:p w:rsidR="00E30917" w:rsidRPr="007E192F" w:rsidRDefault="00E30917" w:rsidP="00E30917">
      <w:pPr>
        <w:spacing w:after="0" w:line="360" w:lineRule="auto"/>
        <w:ind w:firstLine="851"/>
        <w:jc w:val="both"/>
        <w:rPr>
          <w:rFonts w:ascii="Times New Roman" w:hAnsi="Times New Roman" w:cs="Times New Roman"/>
          <w:sz w:val="24"/>
          <w:szCs w:val="24"/>
          <w:lang w:val="en-US"/>
        </w:rPr>
      </w:pPr>
      <w:r w:rsidRPr="007E192F">
        <w:rPr>
          <w:rFonts w:ascii="Times New Roman" w:hAnsi="Times New Roman" w:cs="Times New Roman"/>
          <w:sz w:val="24"/>
          <w:szCs w:val="24"/>
        </w:rPr>
        <w:t>Demikian biodata ini saya buat dengan sebenarnya untuk memenuhi salah satu persyaratan dalam pengajuan</w:t>
      </w:r>
      <w:r w:rsidRPr="007E192F">
        <w:rPr>
          <w:rFonts w:ascii="Times New Roman" w:hAnsi="Times New Roman" w:cs="Times New Roman"/>
          <w:sz w:val="24"/>
          <w:szCs w:val="24"/>
          <w:lang w:val="en-US"/>
        </w:rPr>
        <w:t xml:space="preserve"> Penelitian.</w:t>
      </w:r>
    </w:p>
    <w:p w:rsidR="00E30917" w:rsidRPr="007E192F" w:rsidRDefault="00E30917" w:rsidP="00E30917">
      <w:pPr>
        <w:jc w:val="right"/>
        <w:rPr>
          <w:rFonts w:ascii="Times New Roman" w:hAnsi="Times New Roman" w:cs="Times New Roman"/>
          <w:sz w:val="24"/>
          <w:szCs w:val="24"/>
          <w:lang w:val="fr-FR"/>
        </w:rPr>
      </w:pPr>
    </w:p>
    <w:p w:rsidR="00E30917" w:rsidRPr="007E192F" w:rsidRDefault="00E30917" w:rsidP="00E30917">
      <w:pPr>
        <w:jc w:val="right"/>
        <w:rPr>
          <w:rFonts w:ascii="Times New Roman" w:hAnsi="Times New Roman" w:cs="Times New Roman"/>
          <w:sz w:val="24"/>
          <w:szCs w:val="24"/>
          <w:lang w:val="fr-FR"/>
        </w:rPr>
      </w:pPr>
      <w:r>
        <w:rPr>
          <w:rFonts w:ascii="Times New Roman" w:hAnsi="Times New Roman" w:cs="Times New Roman"/>
          <w:sz w:val="24"/>
          <w:szCs w:val="24"/>
          <w:lang w:val="fr-FR"/>
        </w:rPr>
        <w:t>Semarang,  Maret  2018</w:t>
      </w:r>
    </w:p>
    <w:p w:rsidR="00E30917" w:rsidRPr="007E192F" w:rsidRDefault="00E30917" w:rsidP="00E30917">
      <w:pPr>
        <w:rPr>
          <w:rFonts w:ascii="Times New Roman" w:hAnsi="Times New Roman" w:cs="Times New Roman"/>
          <w:sz w:val="24"/>
          <w:szCs w:val="24"/>
          <w:lang w:val="fr-FR"/>
        </w:rPr>
      </w:pPr>
    </w:p>
    <w:p w:rsidR="00E30917" w:rsidRPr="007E192F" w:rsidRDefault="00E30917" w:rsidP="00E30917">
      <w:pPr>
        <w:rPr>
          <w:rFonts w:ascii="Times New Roman" w:hAnsi="Times New Roman" w:cs="Times New Roman"/>
          <w:sz w:val="24"/>
          <w:szCs w:val="24"/>
          <w:lang w:val="fr-FR"/>
        </w:rPr>
      </w:pPr>
    </w:p>
    <w:p w:rsidR="00E30917" w:rsidRPr="007E192F" w:rsidRDefault="00E30917" w:rsidP="00E30917">
      <w:pPr>
        <w:spacing w:after="0"/>
        <w:jc w:val="right"/>
        <w:rPr>
          <w:rFonts w:ascii="Times New Roman" w:hAnsi="Times New Roman" w:cs="Times New Roman"/>
          <w:sz w:val="24"/>
          <w:szCs w:val="24"/>
          <w:lang w:val="fr-FR"/>
        </w:rPr>
      </w:pPr>
      <w:r w:rsidRPr="007E192F">
        <w:rPr>
          <w:rFonts w:ascii="Times New Roman" w:hAnsi="Times New Roman" w:cs="Times New Roman"/>
          <w:sz w:val="24"/>
          <w:szCs w:val="24"/>
          <w:lang w:val="fr-FR"/>
        </w:rPr>
        <w:t>Dr. Nur Rochaeti, S.H.,M.Hum</w:t>
      </w:r>
    </w:p>
    <w:p w:rsidR="00E30917" w:rsidRPr="007E192F" w:rsidRDefault="00E30917" w:rsidP="00E30917">
      <w:pPr>
        <w:jc w:val="right"/>
        <w:rPr>
          <w:rFonts w:ascii="Times New Roman" w:hAnsi="Times New Roman" w:cs="Times New Roman"/>
          <w:sz w:val="24"/>
          <w:szCs w:val="24"/>
          <w:lang w:val="sv-SE"/>
        </w:rPr>
      </w:pPr>
      <w:r w:rsidRPr="007E192F">
        <w:rPr>
          <w:rFonts w:ascii="Times New Roman" w:hAnsi="Times New Roman" w:cs="Times New Roman"/>
          <w:sz w:val="24"/>
          <w:szCs w:val="24"/>
          <w:lang w:val="sv-SE"/>
        </w:rPr>
        <w:t>NIP. 19592803 198603 2 001</w:t>
      </w:r>
    </w:p>
    <w:p w:rsidR="00E30917" w:rsidRPr="007E192F" w:rsidRDefault="00E30917" w:rsidP="00E30917">
      <w:pPr>
        <w:jc w:val="right"/>
        <w:rPr>
          <w:rFonts w:ascii="Times New Roman" w:hAnsi="Times New Roman" w:cs="Times New Roman"/>
          <w:sz w:val="24"/>
          <w:szCs w:val="24"/>
          <w:lang w:val="sv-SE"/>
        </w:rPr>
      </w:pPr>
    </w:p>
    <w:p w:rsidR="00E30917" w:rsidRPr="007E192F" w:rsidRDefault="00E30917" w:rsidP="00E30917">
      <w:pPr>
        <w:jc w:val="right"/>
        <w:rPr>
          <w:rFonts w:ascii="Times New Roman" w:hAnsi="Times New Roman" w:cs="Times New Roman"/>
          <w:sz w:val="24"/>
          <w:szCs w:val="24"/>
          <w:lang w:val="sv-SE"/>
        </w:rPr>
      </w:pPr>
    </w:p>
    <w:p w:rsidR="00E30917" w:rsidRPr="007E192F" w:rsidRDefault="00E30917" w:rsidP="00E30917">
      <w:pPr>
        <w:rPr>
          <w:rFonts w:ascii="Times New Roman" w:hAnsi="Times New Roman" w:cs="Times New Roman"/>
          <w:sz w:val="24"/>
          <w:szCs w:val="24"/>
          <w:lang w:val="sv-SE"/>
        </w:rPr>
      </w:pPr>
    </w:p>
    <w:p w:rsidR="00E30917" w:rsidRPr="007E192F" w:rsidRDefault="00E30917" w:rsidP="00E30917">
      <w:pPr>
        <w:rPr>
          <w:rFonts w:ascii="Times New Roman" w:hAnsi="Times New Roman" w:cs="Times New Roman"/>
          <w:sz w:val="24"/>
          <w:szCs w:val="24"/>
          <w:lang w:val="fr-FR"/>
        </w:rPr>
      </w:pPr>
    </w:p>
    <w:p w:rsidR="00E30917" w:rsidRDefault="00E30917" w:rsidP="00821F68">
      <w:pPr>
        <w:tabs>
          <w:tab w:val="left" w:pos="920"/>
        </w:tabs>
        <w:jc w:val="both"/>
        <w:rPr>
          <w:lang w:val="en-US"/>
        </w:rPr>
      </w:pPr>
    </w:p>
    <w:p w:rsidR="00E30917" w:rsidRPr="00E30917" w:rsidRDefault="00E30917" w:rsidP="00821F68">
      <w:pPr>
        <w:tabs>
          <w:tab w:val="left" w:pos="920"/>
        </w:tabs>
        <w:jc w:val="both"/>
        <w:rPr>
          <w:lang w:val="en-US"/>
        </w:rPr>
      </w:pPr>
    </w:p>
    <w:sectPr w:rsidR="00E30917" w:rsidRPr="00E30917" w:rsidSect="00E71F9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9F1" w:rsidRDefault="008639F1" w:rsidP="00905DBA">
      <w:pPr>
        <w:spacing w:after="0" w:line="240" w:lineRule="auto"/>
      </w:pPr>
      <w:r>
        <w:separator/>
      </w:r>
    </w:p>
  </w:endnote>
  <w:endnote w:type="continuationSeparator" w:id="0">
    <w:p w:rsidR="008639F1" w:rsidRDefault="008639F1" w:rsidP="00905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395924"/>
      <w:docPartObj>
        <w:docPartGallery w:val="Page Numbers (Bottom of Page)"/>
        <w:docPartUnique/>
      </w:docPartObj>
    </w:sdtPr>
    <w:sdtEndPr>
      <w:rPr>
        <w:noProof/>
      </w:rPr>
    </w:sdtEndPr>
    <w:sdtContent>
      <w:p w:rsidR="000B2A55" w:rsidRDefault="008639F1">
        <w:pPr>
          <w:pStyle w:val="Footer"/>
          <w:jc w:val="center"/>
        </w:pPr>
        <w:r>
          <w:fldChar w:fldCharType="begin"/>
        </w:r>
        <w:r>
          <w:instrText xml:space="preserve"> PAGE   \* MERGEFORMAT </w:instrText>
        </w:r>
        <w:r>
          <w:fldChar w:fldCharType="separate"/>
        </w:r>
        <w:r w:rsidR="000C64C0">
          <w:rPr>
            <w:noProof/>
          </w:rPr>
          <w:t>2</w:t>
        </w:r>
        <w:r>
          <w:rPr>
            <w:noProof/>
          </w:rPr>
          <w:fldChar w:fldCharType="end"/>
        </w:r>
      </w:p>
    </w:sdtContent>
  </w:sdt>
  <w:p w:rsidR="000B2A55" w:rsidRDefault="000B2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9F1" w:rsidRDefault="008639F1" w:rsidP="00905DBA">
      <w:pPr>
        <w:spacing w:after="0" w:line="240" w:lineRule="auto"/>
      </w:pPr>
      <w:r>
        <w:separator/>
      </w:r>
    </w:p>
  </w:footnote>
  <w:footnote w:type="continuationSeparator" w:id="0">
    <w:p w:rsidR="008639F1" w:rsidRDefault="008639F1" w:rsidP="00905DBA">
      <w:pPr>
        <w:spacing w:after="0" w:line="240" w:lineRule="auto"/>
      </w:pPr>
      <w:r>
        <w:continuationSeparator/>
      </w:r>
    </w:p>
  </w:footnote>
  <w:footnote w:id="1">
    <w:p w:rsidR="000B2A55" w:rsidRDefault="000B2A55" w:rsidP="00905DBA">
      <w:pPr>
        <w:pStyle w:val="FootnoteText"/>
      </w:pPr>
      <w:r>
        <w:rPr>
          <w:rStyle w:val="FootnoteReference"/>
        </w:rPr>
        <w:footnoteRef/>
      </w:r>
      <w:r>
        <w:t xml:space="preserve"> Notohamidjojo, </w:t>
      </w:r>
      <w:r w:rsidRPr="009B19E8">
        <w:rPr>
          <w:i/>
        </w:rPr>
        <w:t>Pengantar Kedalam Filsafat Hukum</w:t>
      </w:r>
      <w:r>
        <w:t xml:space="preserve">, (Salatiga, Universitas Kristen Satya Wacana, tt), hal. 12 </w:t>
      </w:r>
    </w:p>
  </w:footnote>
  <w:footnote w:id="2">
    <w:p w:rsidR="000B2A55" w:rsidRDefault="000B2A55" w:rsidP="00905DBA">
      <w:pPr>
        <w:pStyle w:val="FootnoteText"/>
      </w:pPr>
      <w:r>
        <w:rPr>
          <w:rStyle w:val="FootnoteReference"/>
        </w:rPr>
        <w:footnoteRef/>
      </w:r>
      <w:r>
        <w:t xml:space="preserve"> Hermien Hadiati Keoswadji, </w:t>
      </w:r>
      <w:r w:rsidRPr="00FE6F46">
        <w:rPr>
          <w:i/>
        </w:rPr>
        <w:t>Beberapa Permasalahan Hukum dan Pembangunan Hukum, Hukum dan Pendidikan Bantuan Hukum</w:t>
      </w:r>
      <w:r>
        <w:t>, 1978</w:t>
      </w:r>
    </w:p>
  </w:footnote>
  <w:footnote w:id="3">
    <w:p w:rsidR="000B2A55" w:rsidRDefault="000B2A55" w:rsidP="00905DBA">
      <w:pPr>
        <w:pStyle w:val="FootnoteText"/>
      </w:pPr>
      <w:r>
        <w:rPr>
          <w:rStyle w:val="FootnoteReference"/>
        </w:rPr>
        <w:footnoteRef/>
      </w:r>
      <w:r>
        <w:t xml:space="preserve"> Satjipto Rahardjo, Teori Ilmu Hukum, (Semarang Bahan Kuliah Program Doktor Ilmu Hukum Undip) tahun 2005) </w:t>
      </w:r>
    </w:p>
  </w:footnote>
  <w:footnote w:id="4">
    <w:p w:rsidR="000B2A55" w:rsidRDefault="000B2A55" w:rsidP="00905DBA">
      <w:pPr>
        <w:pStyle w:val="FootnoteText"/>
      </w:pPr>
      <w:r>
        <w:rPr>
          <w:rStyle w:val="FootnoteReference"/>
        </w:rPr>
        <w:footnoteRef/>
      </w:r>
      <w:r>
        <w:t xml:space="preserve"> Surojo Wignjodipuro,  </w:t>
      </w:r>
      <w:r w:rsidRPr="00D10CDD">
        <w:rPr>
          <w:i/>
        </w:rPr>
        <w:t>Asas-asas dan Pengantar Hukum Adat</w:t>
      </w:r>
      <w:r>
        <w:t>, (Jakarta, PT Gunung Agung, 1982) hal. 27</w:t>
      </w:r>
    </w:p>
  </w:footnote>
  <w:footnote w:id="5">
    <w:p w:rsidR="000B2A55" w:rsidRDefault="000B2A55" w:rsidP="00905DBA">
      <w:pPr>
        <w:pStyle w:val="FootnoteText"/>
      </w:pPr>
      <w:r>
        <w:rPr>
          <w:rStyle w:val="FootnoteReference"/>
        </w:rPr>
        <w:footnoteRef/>
      </w:r>
      <w:r>
        <w:t xml:space="preserve"> Rene David, John E.C. Brierly, </w:t>
      </w:r>
      <w:r w:rsidRPr="009C7E27">
        <w:rPr>
          <w:i/>
        </w:rPr>
        <w:t>Major Legal System in The World Today</w:t>
      </w:r>
      <w:r>
        <w:t>, (london, Steven and Sons, 1978) hal. 24</w:t>
      </w:r>
    </w:p>
  </w:footnote>
  <w:footnote w:id="6">
    <w:p w:rsidR="000B2A55" w:rsidRDefault="000B2A55" w:rsidP="00905DBA">
      <w:pPr>
        <w:pStyle w:val="FootnoteText"/>
      </w:pPr>
      <w:r>
        <w:rPr>
          <w:rStyle w:val="FootnoteReference"/>
        </w:rPr>
        <w:footnoteRef/>
      </w:r>
      <w:r>
        <w:t xml:space="preserve"> Barda Nawawi Arief, </w:t>
      </w:r>
      <w:r w:rsidRPr="003512C1">
        <w:rPr>
          <w:i/>
        </w:rPr>
        <w:t>Beberapa Kebijakan Penegakan dan Pengembangan Hukum Pidana</w:t>
      </w:r>
      <w:r>
        <w:t>, (Bandung, Penerbit PT.Citra Aditya Bakti, 1998) hal. 122</w:t>
      </w:r>
    </w:p>
  </w:footnote>
  <w:footnote w:id="7">
    <w:p w:rsidR="000B2A55" w:rsidRPr="009A29D6" w:rsidRDefault="000B2A55" w:rsidP="00905DBA">
      <w:pPr>
        <w:pStyle w:val="NormalWeb"/>
        <w:spacing w:before="0" w:beforeAutospacing="0"/>
        <w:rPr>
          <w:sz w:val="20"/>
          <w:szCs w:val="20"/>
        </w:rPr>
      </w:pPr>
      <w:r>
        <w:rPr>
          <w:rStyle w:val="FootnoteReference"/>
        </w:rPr>
        <w:footnoteRef/>
      </w:r>
      <w:r w:rsidRPr="009A29D6">
        <w:rPr>
          <w:sz w:val="20"/>
          <w:szCs w:val="20"/>
        </w:rPr>
        <w:t>Mardjono Reksodiputro</w:t>
      </w:r>
      <w:r w:rsidR="005C1D3C" w:rsidRPr="009A29D6">
        <w:rPr>
          <w:sz w:val="20"/>
          <w:szCs w:val="20"/>
        </w:rPr>
        <w:fldChar w:fldCharType="begin"/>
      </w:r>
      <w:r w:rsidRPr="009A29D6">
        <w:rPr>
          <w:sz w:val="20"/>
          <w:szCs w:val="20"/>
        </w:rPr>
        <w:instrText xml:space="preserve"> XE "</w:instrText>
      </w:r>
      <w:r w:rsidRPr="009A29D6">
        <w:rPr>
          <w:noProof/>
          <w:sz w:val="20"/>
          <w:szCs w:val="20"/>
        </w:rPr>
        <w:instrText>Mardjono Reksodiputro</w:instrText>
      </w:r>
      <w:r w:rsidRPr="009A29D6">
        <w:rPr>
          <w:sz w:val="20"/>
          <w:szCs w:val="20"/>
        </w:rPr>
        <w:instrText xml:space="preserve">" </w:instrText>
      </w:r>
      <w:r w:rsidR="005C1D3C" w:rsidRPr="009A29D6">
        <w:rPr>
          <w:sz w:val="20"/>
          <w:szCs w:val="20"/>
        </w:rPr>
        <w:fldChar w:fldCharType="end"/>
      </w:r>
      <w:r w:rsidRPr="009A29D6">
        <w:rPr>
          <w:sz w:val="20"/>
          <w:szCs w:val="20"/>
        </w:rPr>
        <w:t xml:space="preserve">, </w:t>
      </w:r>
      <w:r>
        <w:rPr>
          <w:sz w:val="20"/>
          <w:szCs w:val="20"/>
        </w:rPr>
        <w:t>1994, S</w:t>
      </w:r>
      <w:r w:rsidRPr="009A29D6">
        <w:rPr>
          <w:rFonts w:ascii="Times New Roman,Italic" w:hAnsi="Times New Roman,Italic"/>
          <w:sz w:val="20"/>
          <w:szCs w:val="20"/>
        </w:rPr>
        <w:t xml:space="preserve">istem Peradilan Pidana Indonesia </w:t>
      </w:r>
      <w:r w:rsidRPr="009A29D6">
        <w:rPr>
          <w:sz w:val="20"/>
          <w:szCs w:val="20"/>
        </w:rPr>
        <w:t>(</w:t>
      </w:r>
      <w:r w:rsidRPr="009A29D6">
        <w:rPr>
          <w:rFonts w:ascii="Times New Roman,Italic" w:hAnsi="Times New Roman,Italic"/>
          <w:sz w:val="20"/>
          <w:szCs w:val="20"/>
        </w:rPr>
        <w:t>Melihat Kejahatan dan Penegakan Hukum dalam Batas-Batas Toleransi</w:t>
      </w:r>
      <w:r w:rsidRPr="009A29D6">
        <w:rPr>
          <w:sz w:val="20"/>
          <w:szCs w:val="20"/>
        </w:rPr>
        <w:t>) Pusat Keadilan dan Pe</w:t>
      </w:r>
      <w:r>
        <w:rPr>
          <w:sz w:val="20"/>
          <w:szCs w:val="20"/>
        </w:rPr>
        <w:t>ngabdian Hukum UI. Jakarta,</w:t>
      </w:r>
      <w:r w:rsidRPr="009A29D6">
        <w:rPr>
          <w:sz w:val="20"/>
          <w:szCs w:val="20"/>
        </w:rPr>
        <w:t xml:space="preserve"> hlm. 140</w:t>
      </w:r>
    </w:p>
  </w:footnote>
  <w:footnote w:id="8">
    <w:p w:rsidR="000B2A55" w:rsidRPr="00A66AB9" w:rsidRDefault="000B2A55" w:rsidP="00905DBA">
      <w:pPr>
        <w:pStyle w:val="FootnoteText"/>
        <w:rPr>
          <w:rFonts w:ascii="Times New Roman" w:hAnsi="Times New Roman" w:cs="Times New Roman"/>
        </w:rPr>
      </w:pPr>
      <w:r w:rsidRPr="00A66AB9">
        <w:rPr>
          <w:rStyle w:val="FootnoteReference"/>
          <w:rFonts w:ascii="Times New Roman" w:hAnsi="Times New Roman" w:cs="Times New Roman"/>
        </w:rPr>
        <w:footnoteRef/>
      </w:r>
      <w:r w:rsidRPr="00A66AB9">
        <w:rPr>
          <w:rFonts w:ascii="Times New Roman" w:hAnsi="Times New Roman" w:cs="Times New Roman"/>
        </w:rPr>
        <w:t xml:space="preserve"> Gross, H, </w:t>
      </w:r>
      <w:r w:rsidRPr="00A66AB9">
        <w:rPr>
          <w:rFonts w:ascii="Times New Roman" w:hAnsi="Times New Roman" w:cs="Times New Roman"/>
          <w:i/>
        </w:rPr>
        <w:t>A Theory of Criminal Justice</w:t>
      </w:r>
      <w:r w:rsidRPr="00A66AB9">
        <w:rPr>
          <w:rFonts w:ascii="Times New Roman" w:hAnsi="Times New Roman" w:cs="Times New Roman"/>
        </w:rPr>
        <w:t>, New York: Oxford Uniersity Press, 1979,  dikutip oleh Muhammad Mustofa,, hlm. 82.</w:t>
      </w:r>
    </w:p>
  </w:footnote>
  <w:footnote w:id="9">
    <w:p w:rsidR="000B2A55" w:rsidRPr="000458F6" w:rsidRDefault="000B2A55" w:rsidP="00905DBA">
      <w:pPr>
        <w:pStyle w:val="FootnoteText"/>
        <w:rPr>
          <w:rFonts w:ascii="Times New Roman" w:hAnsi="Times New Roman" w:cs="Times New Roman"/>
        </w:rPr>
      </w:pPr>
      <w:r>
        <w:rPr>
          <w:rStyle w:val="FootnoteReference"/>
        </w:rPr>
        <w:footnoteRef/>
      </w:r>
      <w:r w:rsidRPr="000458F6">
        <w:rPr>
          <w:rFonts w:ascii="Times New Roman" w:hAnsi="Times New Roman" w:cs="Times New Roman"/>
        </w:rPr>
        <w:t>Muladi</w:t>
      </w:r>
      <w:r w:rsidR="005C1D3C" w:rsidRPr="000458F6">
        <w:rPr>
          <w:rFonts w:ascii="Times New Roman" w:hAnsi="Times New Roman" w:cs="Times New Roman"/>
        </w:rPr>
        <w:fldChar w:fldCharType="begin"/>
      </w:r>
      <w:r w:rsidRPr="000458F6">
        <w:rPr>
          <w:rFonts w:ascii="Times New Roman" w:hAnsi="Times New Roman" w:cs="Times New Roman"/>
        </w:rPr>
        <w:instrText xml:space="preserve"> XE "</w:instrText>
      </w:r>
      <w:r w:rsidRPr="000458F6">
        <w:rPr>
          <w:rFonts w:ascii="Times New Roman" w:hAnsi="Times New Roman" w:cs="Times New Roman"/>
          <w:noProof/>
        </w:rPr>
        <w:instrText>Muladi</w:instrText>
      </w:r>
      <w:r w:rsidRPr="000458F6">
        <w:rPr>
          <w:rFonts w:ascii="Times New Roman" w:hAnsi="Times New Roman" w:cs="Times New Roman"/>
        </w:rPr>
        <w:instrText xml:space="preserve">" </w:instrText>
      </w:r>
      <w:r w:rsidR="005C1D3C" w:rsidRPr="000458F6">
        <w:rPr>
          <w:rFonts w:ascii="Times New Roman" w:hAnsi="Times New Roman" w:cs="Times New Roman"/>
        </w:rPr>
        <w:fldChar w:fldCharType="end"/>
      </w:r>
      <w:r w:rsidRPr="000458F6">
        <w:rPr>
          <w:rFonts w:ascii="Times New Roman" w:hAnsi="Times New Roman" w:cs="Times New Roman"/>
        </w:rPr>
        <w:t xml:space="preserve">, </w:t>
      </w:r>
      <w:r w:rsidRPr="000458F6">
        <w:rPr>
          <w:rFonts w:ascii="Times New Roman" w:hAnsi="Times New Roman" w:cs="Times New Roman"/>
          <w:i/>
        </w:rPr>
        <w:t>Kapita Selekta Sistem Peradilan Pidana</w:t>
      </w:r>
      <w:r w:rsidRPr="000458F6">
        <w:rPr>
          <w:rFonts w:ascii="Times New Roman" w:hAnsi="Times New Roman" w:cs="Times New Roman"/>
        </w:rPr>
        <w:t>, Semarang: BP Undip, 1995, hlm. 22</w:t>
      </w:r>
    </w:p>
  </w:footnote>
  <w:footnote w:id="10">
    <w:p w:rsidR="000B2A55" w:rsidRPr="000458F6" w:rsidRDefault="000B2A55" w:rsidP="00905DBA">
      <w:pPr>
        <w:pStyle w:val="FootnoteText"/>
        <w:rPr>
          <w:rFonts w:ascii="Times New Roman" w:hAnsi="Times New Roman" w:cs="Times New Roman"/>
        </w:rPr>
      </w:pPr>
      <w:r w:rsidRPr="000458F6">
        <w:rPr>
          <w:rStyle w:val="FootnoteReference"/>
          <w:rFonts w:ascii="Times New Roman" w:hAnsi="Times New Roman" w:cs="Times New Roman"/>
        </w:rPr>
        <w:footnoteRef/>
      </w:r>
      <w:r w:rsidRPr="000458F6">
        <w:rPr>
          <w:rFonts w:ascii="Times New Roman" w:hAnsi="Times New Roman" w:cs="Times New Roman"/>
        </w:rPr>
        <w:t xml:space="preserve"> Muladi</w:t>
      </w:r>
      <w:r w:rsidR="005C1D3C" w:rsidRPr="000458F6">
        <w:rPr>
          <w:rFonts w:ascii="Times New Roman" w:hAnsi="Times New Roman" w:cs="Times New Roman"/>
        </w:rPr>
        <w:fldChar w:fldCharType="begin"/>
      </w:r>
      <w:r w:rsidRPr="000458F6">
        <w:rPr>
          <w:rFonts w:ascii="Times New Roman" w:hAnsi="Times New Roman" w:cs="Times New Roman"/>
        </w:rPr>
        <w:instrText xml:space="preserve"> XE "</w:instrText>
      </w:r>
      <w:r w:rsidRPr="000458F6">
        <w:rPr>
          <w:rFonts w:ascii="Times New Roman" w:hAnsi="Times New Roman" w:cs="Times New Roman"/>
          <w:noProof/>
        </w:rPr>
        <w:instrText>Muladi</w:instrText>
      </w:r>
      <w:r w:rsidRPr="000458F6">
        <w:rPr>
          <w:rFonts w:ascii="Times New Roman" w:hAnsi="Times New Roman" w:cs="Times New Roman"/>
        </w:rPr>
        <w:instrText xml:space="preserve">" </w:instrText>
      </w:r>
      <w:r w:rsidR="005C1D3C" w:rsidRPr="000458F6">
        <w:rPr>
          <w:rFonts w:ascii="Times New Roman" w:hAnsi="Times New Roman" w:cs="Times New Roman"/>
        </w:rPr>
        <w:fldChar w:fldCharType="end"/>
      </w:r>
      <w:r w:rsidRPr="000458F6">
        <w:rPr>
          <w:rFonts w:ascii="Times New Roman" w:hAnsi="Times New Roman" w:cs="Times New Roman"/>
        </w:rPr>
        <w:t xml:space="preserve">, </w:t>
      </w:r>
      <w:r w:rsidRPr="000458F6">
        <w:rPr>
          <w:rFonts w:ascii="Times New Roman" w:hAnsi="Times New Roman" w:cs="Times New Roman"/>
          <w:i/>
        </w:rPr>
        <w:t>Opcit</w:t>
      </w:r>
      <w:r w:rsidRPr="000458F6">
        <w:rPr>
          <w:rFonts w:ascii="Times New Roman" w:hAnsi="Times New Roman" w:cs="Times New Roman"/>
        </w:rPr>
        <w:t xml:space="preserve">,  1995, hlm. 152 </w:t>
      </w:r>
    </w:p>
  </w:footnote>
  <w:footnote w:id="11">
    <w:p w:rsidR="000B2A55" w:rsidRPr="000458F6" w:rsidRDefault="000B2A55" w:rsidP="00905DBA">
      <w:pPr>
        <w:pStyle w:val="FootnoteText"/>
        <w:ind w:left="284" w:hanging="284"/>
        <w:rPr>
          <w:rFonts w:ascii="Times New Roman" w:hAnsi="Times New Roman" w:cs="Times New Roman"/>
        </w:rPr>
      </w:pPr>
      <w:r w:rsidRPr="000458F6">
        <w:rPr>
          <w:rStyle w:val="FootnoteReference"/>
          <w:rFonts w:ascii="Times New Roman" w:hAnsi="Times New Roman" w:cs="Times New Roman"/>
        </w:rPr>
        <w:footnoteRef/>
      </w:r>
      <w:r w:rsidRPr="000458F6">
        <w:rPr>
          <w:rFonts w:ascii="Times New Roman" w:hAnsi="Times New Roman" w:cs="Times New Roman"/>
        </w:rPr>
        <w:t xml:space="preserve"> Geofry Hazard Jr, dalam Sanford Kadish,  </w:t>
      </w:r>
      <w:r w:rsidRPr="000458F6">
        <w:rPr>
          <w:rFonts w:ascii="Times New Roman" w:hAnsi="Times New Roman" w:cs="Times New Roman"/>
          <w:i/>
        </w:rPr>
        <w:t>Encyclopedia of Crime</w:t>
      </w:r>
      <w:r w:rsidRPr="000458F6">
        <w:rPr>
          <w:rFonts w:ascii="Times New Roman" w:hAnsi="Times New Roman" w:cs="Times New Roman"/>
        </w:rPr>
        <w:t>, vol. 2, hlm. 450.</w:t>
      </w:r>
    </w:p>
  </w:footnote>
  <w:footnote w:id="12">
    <w:p w:rsidR="000B2A55" w:rsidRPr="00D145B5" w:rsidRDefault="000B2A55" w:rsidP="00905DBA">
      <w:pPr>
        <w:pStyle w:val="FootnoteText"/>
        <w:ind w:left="284" w:hanging="284"/>
        <w:rPr>
          <w:rFonts w:ascii="Times New Roman" w:hAnsi="Times New Roman" w:cs="Times New Roman"/>
        </w:rPr>
      </w:pPr>
      <w:r w:rsidRPr="001E4BCF">
        <w:rPr>
          <w:rStyle w:val="FootnoteReference"/>
          <w:rFonts w:ascii="Times New Roman" w:hAnsi="Times New Roman" w:cs="Times New Roman"/>
        </w:rPr>
        <w:footnoteRef/>
      </w:r>
      <w:r w:rsidRPr="00D145B5">
        <w:rPr>
          <w:rFonts w:ascii="Times New Roman" w:hAnsi="Times New Roman" w:cs="Times New Roman"/>
        </w:rPr>
        <w:t>Romli Atmasasmita</w:t>
      </w:r>
      <w:r w:rsidR="005C1D3C" w:rsidRPr="00D145B5">
        <w:rPr>
          <w:rFonts w:ascii="Times New Roman" w:hAnsi="Times New Roman" w:cs="Times New Roman"/>
        </w:rPr>
        <w:fldChar w:fldCharType="begin"/>
      </w:r>
      <w:r w:rsidRPr="00D145B5">
        <w:rPr>
          <w:rFonts w:ascii="Times New Roman" w:hAnsi="Times New Roman" w:cs="Times New Roman"/>
        </w:rPr>
        <w:instrText xml:space="preserve"> XE "</w:instrText>
      </w:r>
      <w:r w:rsidRPr="00D145B5">
        <w:rPr>
          <w:rFonts w:ascii="Times New Roman" w:hAnsi="Times New Roman" w:cs="Times New Roman"/>
          <w:noProof/>
        </w:rPr>
        <w:instrText>Romli Atmasasmita</w:instrText>
      </w:r>
      <w:r w:rsidRPr="00D145B5">
        <w:rPr>
          <w:rFonts w:ascii="Times New Roman" w:hAnsi="Times New Roman" w:cs="Times New Roman"/>
        </w:rPr>
        <w:instrText xml:space="preserve">" </w:instrText>
      </w:r>
      <w:r w:rsidR="005C1D3C" w:rsidRPr="00D145B5">
        <w:rPr>
          <w:rFonts w:ascii="Times New Roman" w:hAnsi="Times New Roman" w:cs="Times New Roman"/>
        </w:rPr>
        <w:fldChar w:fldCharType="end"/>
      </w:r>
      <w:r w:rsidRPr="00D145B5">
        <w:rPr>
          <w:rFonts w:ascii="Times New Roman" w:hAnsi="Times New Roman" w:cs="Times New Roman"/>
        </w:rPr>
        <w:t xml:space="preserve">, </w:t>
      </w:r>
      <w:r>
        <w:rPr>
          <w:rFonts w:ascii="Times New Roman" w:hAnsi="Times New Roman" w:cs="Times New Roman"/>
        </w:rPr>
        <w:t xml:space="preserve">1982, </w:t>
      </w:r>
      <w:r w:rsidRPr="009630CB">
        <w:rPr>
          <w:rFonts w:ascii="Times New Roman" w:hAnsi="Times New Roman" w:cs="Times New Roman"/>
          <w:i/>
        </w:rPr>
        <w:t>Sistem Peradilan Pidana: Perspektif Eksistensionalisme dan Abolisionisme</w:t>
      </w:r>
      <w:r w:rsidRPr="009630CB">
        <w:rPr>
          <w:rFonts w:ascii="Times New Roman" w:hAnsi="Times New Roman" w:cs="Times New Roman"/>
        </w:rPr>
        <w:t>, Bandung : Binacipta</w:t>
      </w:r>
      <w:r w:rsidRPr="00D145B5">
        <w:rPr>
          <w:rFonts w:ascii="Times New Roman" w:hAnsi="Times New Roman" w:cs="Times New Roman"/>
        </w:rPr>
        <w:t>, hlm. 80</w:t>
      </w:r>
    </w:p>
  </w:footnote>
  <w:footnote w:id="13">
    <w:p w:rsidR="000B2A55" w:rsidRPr="00D145B5" w:rsidRDefault="000B2A55" w:rsidP="00905DBA">
      <w:pPr>
        <w:pStyle w:val="FootnoteText"/>
        <w:rPr>
          <w:rFonts w:ascii="Times New Roman" w:hAnsi="Times New Roman" w:cs="Times New Roman"/>
        </w:rPr>
      </w:pPr>
      <w:r w:rsidRPr="00D145B5">
        <w:rPr>
          <w:rStyle w:val="FootnoteReference"/>
          <w:rFonts w:ascii="Times New Roman" w:hAnsi="Times New Roman" w:cs="Times New Roman"/>
        </w:rPr>
        <w:footnoteRef/>
      </w:r>
      <w:r w:rsidRPr="00D145B5">
        <w:rPr>
          <w:rFonts w:ascii="Times New Roman" w:hAnsi="Times New Roman" w:cs="Times New Roman"/>
        </w:rPr>
        <w:t xml:space="preserve"> Herbert L.packer, </w:t>
      </w:r>
      <w:r w:rsidRPr="00D145B5">
        <w:rPr>
          <w:rFonts w:ascii="Times New Roman" w:hAnsi="Times New Roman" w:cs="Times New Roman"/>
          <w:i/>
        </w:rPr>
        <w:t>The Limits of The Criminal Sanction</w:t>
      </w:r>
      <w:r w:rsidRPr="00D145B5">
        <w:rPr>
          <w:rFonts w:ascii="Times New Roman" w:hAnsi="Times New Roman" w:cs="Times New Roman"/>
        </w:rPr>
        <w:t>, California : Stanford University, 1978, hlm. 37</w:t>
      </w:r>
    </w:p>
  </w:footnote>
  <w:footnote w:id="14">
    <w:p w:rsidR="000B2A55" w:rsidRPr="00D3133F" w:rsidRDefault="000B2A55" w:rsidP="00905DBA">
      <w:pPr>
        <w:pStyle w:val="FootnoteText"/>
        <w:ind w:left="284" w:hanging="284"/>
        <w:rPr>
          <w:rFonts w:ascii="Times New Roman" w:hAnsi="Times New Roman" w:cs="Times New Roman"/>
        </w:rPr>
      </w:pPr>
      <w:r w:rsidRPr="00D3133F">
        <w:rPr>
          <w:rStyle w:val="FootnoteReference"/>
          <w:rFonts w:ascii="Times New Roman" w:hAnsi="Times New Roman" w:cs="Times New Roman"/>
        </w:rPr>
        <w:footnoteRef/>
      </w:r>
      <w:r w:rsidRPr="00D3133F">
        <w:rPr>
          <w:rFonts w:ascii="Times New Roman" w:hAnsi="Times New Roman" w:cs="Times New Roman"/>
        </w:rPr>
        <w:t xml:space="preserve"> Mardjono, </w:t>
      </w:r>
      <w:r w:rsidRPr="00D3133F">
        <w:rPr>
          <w:rFonts w:ascii="Times New Roman" w:hAnsi="Times New Roman" w:cs="Times New Roman"/>
          <w:i/>
        </w:rPr>
        <w:t>Opcit</w:t>
      </w:r>
      <w:r w:rsidRPr="00D3133F">
        <w:rPr>
          <w:rFonts w:ascii="Times New Roman" w:hAnsi="Times New Roman" w:cs="Times New Roman"/>
        </w:rPr>
        <w:t>.</w:t>
      </w:r>
    </w:p>
  </w:footnote>
  <w:footnote w:id="15">
    <w:p w:rsidR="000B2A55" w:rsidRPr="00D3133F" w:rsidRDefault="000B2A55" w:rsidP="00905DBA">
      <w:pPr>
        <w:pStyle w:val="FootnoteText"/>
        <w:ind w:left="284" w:hanging="284"/>
        <w:rPr>
          <w:rFonts w:ascii="Times New Roman" w:hAnsi="Times New Roman" w:cs="Times New Roman"/>
        </w:rPr>
      </w:pPr>
      <w:r w:rsidRPr="00D3133F">
        <w:rPr>
          <w:rStyle w:val="FootnoteReference"/>
          <w:rFonts w:ascii="Times New Roman" w:hAnsi="Times New Roman" w:cs="Times New Roman"/>
        </w:rPr>
        <w:footnoteRef/>
      </w:r>
      <w:r w:rsidRPr="00D3133F">
        <w:rPr>
          <w:rFonts w:ascii="Times New Roman" w:hAnsi="Times New Roman" w:cs="Times New Roman"/>
          <w:i/>
        </w:rPr>
        <w:t>Ibid</w:t>
      </w:r>
    </w:p>
  </w:footnote>
  <w:footnote w:id="16">
    <w:p w:rsidR="000B2A55" w:rsidRPr="00553229" w:rsidRDefault="000B2A55" w:rsidP="00905DBA">
      <w:pPr>
        <w:pStyle w:val="FootnoteText"/>
        <w:rPr>
          <w:rFonts w:ascii="Times New Roman" w:hAnsi="Times New Roman" w:cs="Times New Roman"/>
        </w:rPr>
      </w:pPr>
      <w:r w:rsidRPr="00D3133F">
        <w:rPr>
          <w:rStyle w:val="FootnoteReference"/>
          <w:rFonts w:ascii="Times New Roman" w:hAnsi="Times New Roman" w:cs="Times New Roman"/>
        </w:rPr>
        <w:footnoteRef/>
      </w:r>
      <w:r w:rsidRPr="00D3133F">
        <w:rPr>
          <w:rFonts w:ascii="Times New Roman" w:hAnsi="Times New Roman" w:cs="Times New Roman"/>
        </w:rPr>
        <w:t xml:space="preserve"> Maidin Gultom, </w:t>
      </w:r>
      <w:r>
        <w:rPr>
          <w:rFonts w:ascii="Times New Roman" w:hAnsi="Times New Roman" w:cs="Times New Roman"/>
        </w:rPr>
        <w:t xml:space="preserve">2006, </w:t>
      </w:r>
      <w:r w:rsidRPr="00553229">
        <w:rPr>
          <w:rFonts w:ascii="Times New Roman" w:hAnsi="Times New Roman" w:cs="Times New Roman"/>
          <w:i/>
        </w:rPr>
        <w:t>Perlindungan HukumTerhadap Anak, Dalam Sistem Peradilan Pidana Anak</w:t>
      </w:r>
      <w:r w:rsidR="005C1D3C" w:rsidRPr="00553229">
        <w:rPr>
          <w:rFonts w:ascii="Times New Roman" w:hAnsi="Times New Roman" w:cs="Times New Roman"/>
          <w:i/>
        </w:rPr>
        <w:fldChar w:fldCharType="begin"/>
      </w:r>
      <w:r w:rsidRPr="00553229">
        <w:rPr>
          <w:rFonts w:ascii="Times New Roman" w:hAnsi="Times New Roman" w:cs="Times New Roman"/>
        </w:rPr>
        <w:instrText xml:space="preserve"> XE "</w:instrText>
      </w:r>
      <w:r w:rsidRPr="00553229">
        <w:rPr>
          <w:rFonts w:ascii="Times New Roman" w:hAnsi="Times New Roman" w:cs="Times New Roman"/>
          <w:noProof/>
        </w:rPr>
        <w:instrText>Sistem Peradilan Pidana Anak</w:instrText>
      </w:r>
      <w:r w:rsidRPr="00553229">
        <w:rPr>
          <w:rFonts w:ascii="Times New Roman" w:hAnsi="Times New Roman" w:cs="Times New Roman"/>
        </w:rPr>
        <w:instrText xml:space="preserve">" </w:instrText>
      </w:r>
      <w:r w:rsidR="005C1D3C" w:rsidRPr="00553229">
        <w:rPr>
          <w:rFonts w:ascii="Times New Roman" w:hAnsi="Times New Roman" w:cs="Times New Roman"/>
          <w:i/>
        </w:rPr>
        <w:fldChar w:fldCharType="end"/>
      </w:r>
      <w:r w:rsidRPr="00553229">
        <w:rPr>
          <w:rFonts w:ascii="Times New Roman" w:hAnsi="Times New Roman" w:cs="Times New Roman"/>
          <w:i/>
        </w:rPr>
        <w:t xml:space="preserve"> Di Indonesia</w:t>
      </w:r>
      <w:r w:rsidRPr="00553229">
        <w:rPr>
          <w:rFonts w:ascii="Times New Roman" w:hAnsi="Times New Roman" w:cs="Times New Roman"/>
        </w:rPr>
        <w:t>, Bandung: Refika Aditama</w:t>
      </w:r>
      <w:r>
        <w:rPr>
          <w:rFonts w:ascii="Times New Roman" w:hAnsi="Times New Roman" w:cs="Times New Roman"/>
        </w:rPr>
        <w:t xml:space="preserve">, </w:t>
      </w:r>
      <w:r w:rsidRPr="00553229">
        <w:rPr>
          <w:rFonts w:ascii="Times New Roman" w:hAnsi="Times New Roman" w:cs="Times New Roman"/>
        </w:rPr>
        <w:t>hlm. 71</w:t>
      </w:r>
    </w:p>
  </w:footnote>
  <w:footnote w:id="17">
    <w:p w:rsidR="000B2A55" w:rsidRPr="001E4BCF" w:rsidRDefault="000B2A55" w:rsidP="00905DBA">
      <w:pPr>
        <w:pStyle w:val="FootnoteText"/>
        <w:ind w:left="284" w:hanging="284"/>
        <w:rPr>
          <w:rFonts w:ascii="Times New Roman" w:hAnsi="Times New Roman" w:cs="Times New Roman"/>
        </w:rPr>
      </w:pPr>
      <w:r w:rsidRPr="001E4BCF">
        <w:rPr>
          <w:rStyle w:val="FootnoteReference"/>
          <w:rFonts w:ascii="Times New Roman" w:hAnsi="Times New Roman" w:cs="Times New Roman"/>
        </w:rPr>
        <w:footnoteRef/>
      </w:r>
      <w:r w:rsidRPr="001E4BCF">
        <w:rPr>
          <w:rFonts w:ascii="Times New Roman" w:hAnsi="Times New Roman" w:cs="Times New Roman"/>
        </w:rPr>
        <w:t xml:space="preserve"> M.Sholehudin, 2003, </w:t>
      </w:r>
      <w:r w:rsidRPr="00CE45A7">
        <w:rPr>
          <w:rFonts w:ascii="Times New Roman" w:hAnsi="Times New Roman" w:cs="Times New Roman"/>
          <w:i/>
        </w:rPr>
        <w:t>Sistem Sanksi Dalam Hukum Pidana, Ide Dasar Double Track System dan Implementasinya</w:t>
      </w:r>
      <w:r w:rsidRPr="00CE45A7">
        <w:rPr>
          <w:rFonts w:ascii="Times New Roman" w:hAnsi="Times New Roman" w:cs="Times New Roman"/>
        </w:rPr>
        <w:t>, Jakarta: PT.Raja Grafindo Persada</w:t>
      </w:r>
      <w:r>
        <w:rPr>
          <w:rFonts w:ascii="Times New Roman" w:hAnsi="Times New Roman" w:cs="Times New Roman"/>
        </w:rPr>
        <w:t>,</w:t>
      </w:r>
      <w:r w:rsidRPr="001E4BCF">
        <w:rPr>
          <w:rFonts w:ascii="Times New Roman" w:hAnsi="Times New Roman" w:cs="Times New Roman"/>
        </w:rPr>
        <w:t xml:space="preserve"> hlm. 55</w:t>
      </w:r>
    </w:p>
  </w:footnote>
  <w:footnote w:id="18">
    <w:p w:rsidR="000B2A55" w:rsidRPr="001552EF" w:rsidRDefault="000B2A55" w:rsidP="00905DBA">
      <w:pPr>
        <w:pStyle w:val="FootnoteText"/>
        <w:ind w:left="284" w:hanging="284"/>
        <w:rPr>
          <w:rFonts w:ascii="Times New Roman" w:hAnsi="Times New Roman" w:cs="Times New Roman"/>
        </w:rPr>
      </w:pPr>
      <w:r>
        <w:rPr>
          <w:rStyle w:val="FootnoteReference"/>
        </w:rPr>
        <w:footnoteRef/>
      </w:r>
      <w:r w:rsidRPr="001552EF">
        <w:rPr>
          <w:rFonts w:ascii="Times New Roman" w:hAnsi="Times New Roman" w:cs="Times New Roman"/>
        </w:rPr>
        <w:t>Muladi</w:t>
      </w:r>
      <w:r w:rsidR="005C1D3C" w:rsidRPr="001552EF">
        <w:rPr>
          <w:rFonts w:ascii="Times New Roman" w:hAnsi="Times New Roman" w:cs="Times New Roman"/>
        </w:rPr>
        <w:fldChar w:fldCharType="begin"/>
      </w:r>
      <w:r w:rsidRPr="001552EF">
        <w:rPr>
          <w:rFonts w:ascii="Times New Roman" w:hAnsi="Times New Roman" w:cs="Times New Roman"/>
        </w:rPr>
        <w:instrText xml:space="preserve"> XE "</w:instrText>
      </w:r>
      <w:r w:rsidRPr="001552EF">
        <w:rPr>
          <w:rFonts w:ascii="Times New Roman" w:hAnsi="Times New Roman" w:cs="Times New Roman"/>
          <w:noProof/>
        </w:rPr>
        <w:instrText>Muladi</w:instrText>
      </w:r>
      <w:r w:rsidRPr="001552EF">
        <w:rPr>
          <w:rFonts w:ascii="Times New Roman" w:hAnsi="Times New Roman" w:cs="Times New Roman"/>
        </w:rPr>
        <w:instrText xml:space="preserve">" </w:instrText>
      </w:r>
      <w:r w:rsidR="005C1D3C" w:rsidRPr="001552EF">
        <w:rPr>
          <w:rFonts w:ascii="Times New Roman" w:hAnsi="Times New Roman" w:cs="Times New Roman"/>
        </w:rPr>
        <w:fldChar w:fldCharType="end"/>
      </w:r>
      <w:r w:rsidRPr="001552EF">
        <w:rPr>
          <w:rFonts w:ascii="Times New Roman" w:hAnsi="Times New Roman" w:cs="Times New Roman"/>
        </w:rPr>
        <w:t xml:space="preserve">, </w:t>
      </w:r>
      <w:r w:rsidRPr="001552EF">
        <w:rPr>
          <w:rFonts w:ascii="Times New Roman" w:hAnsi="Times New Roman" w:cs="Times New Roman"/>
          <w:i/>
        </w:rPr>
        <w:t>Opcit</w:t>
      </w:r>
      <w:r w:rsidRPr="001552EF">
        <w:rPr>
          <w:rFonts w:ascii="Times New Roman" w:hAnsi="Times New Roman" w:cs="Times New Roman"/>
        </w:rPr>
        <w:t>, hlm. 1-2</w:t>
      </w:r>
    </w:p>
  </w:footnote>
  <w:footnote w:id="19">
    <w:p w:rsidR="000B2A55" w:rsidRPr="001552EF" w:rsidRDefault="000B2A55" w:rsidP="00905DBA">
      <w:pPr>
        <w:pStyle w:val="FootnoteText"/>
        <w:ind w:left="284" w:hanging="284"/>
        <w:rPr>
          <w:rFonts w:ascii="Times New Roman" w:hAnsi="Times New Roman" w:cs="Times New Roman"/>
          <w:lang w:val="fi-FI"/>
        </w:rPr>
      </w:pPr>
      <w:r w:rsidRPr="001552EF">
        <w:rPr>
          <w:rStyle w:val="FootnoteReference"/>
          <w:rFonts w:ascii="Times New Roman" w:hAnsi="Times New Roman" w:cs="Times New Roman"/>
        </w:rPr>
        <w:footnoteRef/>
      </w:r>
      <w:r w:rsidRPr="001552EF">
        <w:rPr>
          <w:rFonts w:ascii="Times New Roman" w:hAnsi="Times New Roman" w:cs="Times New Roman"/>
          <w:lang w:val="fi-FI"/>
        </w:rPr>
        <w:t xml:space="preserve"> M.Yahya Harahap, </w:t>
      </w:r>
      <w:r w:rsidRPr="001552EF">
        <w:rPr>
          <w:rFonts w:ascii="Times New Roman" w:hAnsi="Times New Roman" w:cs="Times New Roman"/>
          <w:i/>
          <w:lang w:val="fi-FI"/>
        </w:rPr>
        <w:t>Pembahasan Permasalahan dan Penerapan KUHAP</w:t>
      </w:r>
      <w:r w:rsidR="005C1D3C" w:rsidRPr="001552EF">
        <w:rPr>
          <w:rFonts w:ascii="Times New Roman" w:hAnsi="Times New Roman" w:cs="Times New Roman"/>
          <w:i/>
          <w:lang w:val="fi-FI"/>
        </w:rPr>
        <w:fldChar w:fldCharType="begin"/>
      </w:r>
      <w:r w:rsidRPr="0080767C">
        <w:rPr>
          <w:rFonts w:ascii="Times New Roman" w:hAnsi="Times New Roman" w:cs="Times New Roman"/>
        </w:rPr>
        <w:instrText xml:space="preserve"> XE "</w:instrText>
      </w:r>
      <w:r w:rsidRPr="0080767C">
        <w:rPr>
          <w:rFonts w:ascii="Times New Roman" w:hAnsi="Times New Roman" w:cs="Times New Roman"/>
          <w:noProof/>
        </w:rPr>
        <w:instrText>KUHAP</w:instrText>
      </w:r>
      <w:r w:rsidRPr="0080767C">
        <w:rPr>
          <w:rFonts w:ascii="Times New Roman" w:hAnsi="Times New Roman" w:cs="Times New Roman"/>
        </w:rPr>
        <w:instrText xml:space="preserve">" </w:instrText>
      </w:r>
      <w:r w:rsidR="005C1D3C" w:rsidRPr="001552EF">
        <w:rPr>
          <w:rFonts w:ascii="Times New Roman" w:hAnsi="Times New Roman" w:cs="Times New Roman"/>
          <w:i/>
          <w:lang w:val="fi-FI"/>
        </w:rPr>
        <w:fldChar w:fldCharType="end"/>
      </w:r>
      <w:r w:rsidRPr="001552EF">
        <w:rPr>
          <w:rFonts w:ascii="Times New Roman" w:hAnsi="Times New Roman" w:cs="Times New Roman"/>
          <w:lang w:val="fi-FI"/>
        </w:rPr>
        <w:t>, Jakarta, Pustaka Kartini, 1993, h</w:t>
      </w:r>
      <w:r w:rsidRPr="001552EF">
        <w:rPr>
          <w:rFonts w:ascii="Times New Roman" w:hAnsi="Times New Roman" w:cs="Times New Roman"/>
        </w:rPr>
        <w:t>lm</w:t>
      </w:r>
      <w:r w:rsidRPr="001552EF">
        <w:rPr>
          <w:rFonts w:ascii="Times New Roman" w:hAnsi="Times New Roman" w:cs="Times New Roman"/>
          <w:lang w:val="fi-FI"/>
        </w:rPr>
        <w:t>.5 - 6</w:t>
      </w:r>
    </w:p>
  </w:footnote>
  <w:footnote w:id="20">
    <w:p w:rsidR="000B2A55" w:rsidRPr="001552EF" w:rsidRDefault="000B2A55" w:rsidP="00905DBA">
      <w:pPr>
        <w:pStyle w:val="FootnoteText"/>
        <w:ind w:left="284" w:hanging="284"/>
        <w:rPr>
          <w:rFonts w:ascii="Times New Roman" w:hAnsi="Times New Roman" w:cs="Times New Roman"/>
        </w:rPr>
      </w:pPr>
      <w:r w:rsidRPr="001552EF">
        <w:rPr>
          <w:rStyle w:val="FootnoteReference"/>
          <w:rFonts w:ascii="Times New Roman" w:hAnsi="Times New Roman" w:cs="Times New Roman"/>
        </w:rPr>
        <w:footnoteRef/>
      </w:r>
      <w:r w:rsidRPr="001552EF">
        <w:rPr>
          <w:rFonts w:ascii="Times New Roman" w:hAnsi="Times New Roman" w:cs="Times New Roman"/>
          <w:i/>
        </w:rPr>
        <w:t>Ibid</w:t>
      </w:r>
      <w:r w:rsidRPr="001552EF">
        <w:rPr>
          <w:rFonts w:ascii="Times New Roman" w:hAnsi="Times New Roman" w:cs="Times New Roman"/>
        </w:rPr>
        <w:t>. hlm. 21</w:t>
      </w:r>
    </w:p>
  </w:footnote>
  <w:footnote w:id="21">
    <w:p w:rsidR="000B2A55" w:rsidRPr="008148BC" w:rsidRDefault="000B2A55" w:rsidP="00905DBA">
      <w:pPr>
        <w:pStyle w:val="FootnoteText"/>
        <w:ind w:left="284" w:hanging="284"/>
        <w:rPr>
          <w:rFonts w:ascii="Times New Roman" w:hAnsi="Times New Roman" w:cs="Times New Roman"/>
        </w:rPr>
      </w:pPr>
      <w:r w:rsidRPr="008148BC">
        <w:rPr>
          <w:rStyle w:val="FootnoteReference"/>
          <w:rFonts w:ascii="Times New Roman" w:hAnsi="Times New Roman" w:cs="Times New Roman"/>
        </w:rPr>
        <w:footnoteRef/>
      </w:r>
      <w:r w:rsidRPr="008148BC">
        <w:rPr>
          <w:rFonts w:ascii="Times New Roman" w:hAnsi="Times New Roman" w:cs="Times New Roman"/>
        </w:rPr>
        <w:t xml:space="preserve"> Muladi</w:t>
      </w:r>
      <w:r w:rsidR="005C1D3C" w:rsidRPr="008148BC">
        <w:rPr>
          <w:rFonts w:ascii="Times New Roman" w:hAnsi="Times New Roman" w:cs="Times New Roman"/>
        </w:rPr>
        <w:fldChar w:fldCharType="begin"/>
      </w:r>
      <w:r w:rsidRPr="008148BC">
        <w:rPr>
          <w:rFonts w:ascii="Times New Roman" w:hAnsi="Times New Roman" w:cs="Times New Roman"/>
        </w:rPr>
        <w:instrText xml:space="preserve"> XE "</w:instrText>
      </w:r>
      <w:r w:rsidRPr="008148BC">
        <w:rPr>
          <w:rFonts w:ascii="Times New Roman" w:hAnsi="Times New Roman" w:cs="Times New Roman"/>
          <w:noProof/>
        </w:rPr>
        <w:instrText>Muladi</w:instrText>
      </w:r>
      <w:r w:rsidRPr="008148BC">
        <w:rPr>
          <w:rFonts w:ascii="Times New Roman" w:hAnsi="Times New Roman" w:cs="Times New Roman"/>
        </w:rPr>
        <w:instrText xml:space="preserve">" </w:instrText>
      </w:r>
      <w:r w:rsidR="005C1D3C" w:rsidRPr="008148BC">
        <w:rPr>
          <w:rFonts w:ascii="Times New Roman" w:hAnsi="Times New Roman" w:cs="Times New Roman"/>
        </w:rPr>
        <w:fldChar w:fldCharType="end"/>
      </w:r>
      <w:r w:rsidRPr="008148BC">
        <w:rPr>
          <w:rFonts w:ascii="Times New Roman" w:hAnsi="Times New Roman" w:cs="Times New Roman"/>
        </w:rPr>
        <w:t xml:space="preserve">, </w:t>
      </w:r>
      <w:r w:rsidRPr="008148BC">
        <w:rPr>
          <w:rFonts w:ascii="Times New Roman" w:hAnsi="Times New Roman" w:cs="Times New Roman"/>
          <w:i/>
        </w:rPr>
        <w:t>Pidato Pengukuhan Guru Besar</w:t>
      </w:r>
      <w:r w:rsidRPr="008148BC">
        <w:rPr>
          <w:rFonts w:ascii="Times New Roman" w:hAnsi="Times New Roman" w:cs="Times New Roman"/>
        </w:rPr>
        <w:t>, Semarang: Universitas Diponegoro, 1990,  hlm. 19 - 20</w:t>
      </w:r>
    </w:p>
  </w:footnote>
  <w:footnote w:id="22">
    <w:p w:rsidR="000B2A55" w:rsidRPr="00896305" w:rsidRDefault="000B2A55" w:rsidP="00905DBA">
      <w:pPr>
        <w:pStyle w:val="FootnoteText"/>
        <w:ind w:left="142" w:hanging="142"/>
        <w:rPr>
          <w:rFonts w:ascii="Times New Roman" w:hAnsi="Times New Roman" w:cs="Times New Roman"/>
          <w:lang w:val="en-US"/>
        </w:rPr>
      </w:pPr>
      <w:r>
        <w:rPr>
          <w:rStyle w:val="FootnoteReference"/>
        </w:rPr>
        <w:footnoteRef/>
      </w:r>
      <w:r w:rsidRPr="00896305">
        <w:rPr>
          <w:rFonts w:ascii="Times New Roman" w:hAnsi="Times New Roman" w:cs="Times New Roman"/>
          <w:lang w:val="en-US"/>
        </w:rPr>
        <w:t>Sudikno</w:t>
      </w:r>
      <w:r>
        <w:rPr>
          <w:rFonts w:ascii="Times New Roman" w:hAnsi="Times New Roman" w:cs="Times New Roman"/>
          <w:lang w:val="en-US"/>
        </w:rPr>
        <w:t xml:space="preserve"> Mertokusumo, 2007, Penemuan Hukum Sebuah Pengantar, Yogyakarta : Liberty, Hlm. 18-19.</w:t>
      </w:r>
    </w:p>
  </w:footnote>
  <w:footnote w:id="23">
    <w:p w:rsidR="000B2A55" w:rsidRPr="00D12A4E" w:rsidRDefault="000B2A55" w:rsidP="00905DBA">
      <w:pPr>
        <w:spacing w:line="240" w:lineRule="auto"/>
        <w:rPr>
          <w:rFonts w:ascii="Times New Roman" w:hAnsi="Times New Roman"/>
          <w:sz w:val="20"/>
          <w:szCs w:val="20"/>
        </w:rPr>
      </w:pPr>
      <w:r w:rsidRPr="001132E0">
        <w:rPr>
          <w:rStyle w:val="FootnoteReference"/>
          <w:rFonts w:ascii="Times New Roman" w:hAnsi="Times New Roman"/>
          <w:sz w:val="16"/>
          <w:szCs w:val="16"/>
        </w:rPr>
        <w:footnoteRef/>
      </w:r>
      <w:r w:rsidRPr="00D12A4E">
        <w:rPr>
          <w:rFonts w:ascii="Times New Roman" w:hAnsi="Times New Roman"/>
          <w:sz w:val="20"/>
          <w:szCs w:val="20"/>
        </w:rPr>
        <w:t>Badan Pembinaan Hukum Nasional Kementerian Hukum dan Hak Asasi Manusia Republik Indonesia, “Draft Naskah Akademik Rancangan Undang-Undang Tentang Kitab Undang-Undang Hu</w:t>
      </w:r>
      <w:r>
        <w:rPr>
          <w:rFonts w:ascii="Times New Roman" w:hAnsi="Times New Roman"/>
          <w:sz w:val="20"/>
          <w:szCs w:val="20"/>
        </w:rPr>
        <w:t xml:space="preserve">kum Pidana (KUHP)”, </w:t>
      </w:r>
      <w:r w:rsidRPr="00D12A4E">
        <w:rPr>
          <w:rFonts w:ascii="Times New Roman" w:hAnsi="Times New Roman"/>
          <w:sz w:val="20"/>
          <w:szCs w:val="20"/>
        </w:rPr>
        <w:t xml:space="preserve">website  </w:t>
      </w:r>
      <w:hyperlink r:id="rId1" w:history="1">
        <w:r w:rsidRPr="00D12A4E">
          <w:rPr>
            <w:rStyle w:val="Hyperlink"/>
            <w:rFonts w:ascii="Times New Roman" w:hAnsi="Times New Roman"/>
            <w:sz w:val="20"/>
            <w:szCs w:val="20"/>
          </w:rPr>
          <w:t>http://www.bphn.go.id/data/documents/naskah_akademik_tentang_kuhp_dengan_lampiran.pdf</w:t>
        </w:r>
      </w:hyperlink>
      <w:r w:rsidRPr="00D12A4E">
        <w:rPr>
          <w:rFonts w:ascii="Times New Roman" w:hAnsi="Times New Roman"/>
          <w:sz w:val="20"/>
          <w:szCs w:val="20"/>
        </w:rPr>
        <w:t xml:space="preserve">,  </w:t>
      </w:r>
      <w:r>
        <w:rPr>
          <w:rFonts w:ascii="Times New Roman" w:hAnsi="Times New Roman"/>
          <w:sz w:val="20"/>
          <w:szCs w:val="20"/>
        </w:rPr>
        <w:t>diakses pada tanggal 2 Maret 2018</w:t>
      </w:r>
      <w:r w:rsidRPr="00D12A4E">
        <w:rPr>
          <w:rFonts w:ascii="Times New Roman" w:hAnsi="Times New Roman"/>
          <w:sz w:val="20"/>
          <w:szCs w:val="20"/>
        </w:rPr>
        <w:t>, hlm. 34.</w:t>
      </w:r>
    </w:p>
  </w:footnote>
  <w:footnote w:id="24">
    <w:p w:rsidR="000B2A55" w:rsidRPr="00D12A4E" w:rsidRDefault="000B2A55" w:rsidP="00905DBA">
      <w:pPr>
        <w:pStyle w:val="FootnoteText"/>
        <w:rPr>
          <w:rFonts w:ascii="Times New Roman" w:hAnsi="Times New Roman" w:cs="Times New Roman"/>
        </w:rPr>
      </w:pPr>
      <w:r w:rsidRPr="00D12A4E">
        <w:rPr>
          <w:rStyle w:val="FootnoteReference"/>
          <w:rFonts w:ascii="Times New Roman" w:hAnsi="Times New Roman" w:cs="Times New Roman"/>
        </w:rPr>
        <w:footnoteRef/>
      </w:r>
      <w:r w:rsidRPr="00D12A4E">
        <w:rPr>
          <w:rFonts w:ascii="Times New Roman" w:hAnsi="Times New Roman" w:cs="Times New Roman"/>
        </w:rPr>
        <w:t xml:space="preserve"> Bryan A. Garner, </w:t>
      </w:r>
      <w:r w:rsidRPr="00D12A4E">
        <w:rPr>
          <w:rFonts w:ascii="Times New Roman" w:hAnsi="Times New Roman" w:cs="Times New Roman"/>
          <w:i/>
        </w:rPr>
        <w:t>Op.cit</w:t>
      </w:r>
      <w:r w:rsidRPr="00D12A4E">
        <w:rPr>
          <w:rFonts w:ascii="Times New Roman" w:hAnsi="Times New Roman" w:cs="Times New Roman"/>
        </w:rPr>
        <w:t>, hlm 934.</w:t>
      </w:r>
    </w:p>
  </w:footnote>
  <w:footnote w:id="25">
    <w:p w:rsidR="000B2A55" w:rsidRPr="00D12A4E" w:rsidRDefault="000B2A55" w:rsidP="00905DBA">
      <w:pPr>
        <w:spacing w:line="240" w:lineRule="auto"/>
        <w:rPr>
          <w:rFonts w:ascii="Times New Roman" w:hAnsi="Times New Roman"/>
          <w:sz w:val="20"/>
          <w:szCs w:val="20"/>
        </w:rPr>
      </w:pPr>
      <w:r w:rsidRPr="00D12A4E">
        <w:rPr>
          <w:rStyle w:val="FootnoteReference"/>
          <w:rFonts w:ascii="Times New Roman" w:hAnsi="Times New Roman"/>
          <w:sz w:val="20"/>
          <w:szCs w:val="20"/>
        </w:rPr>
        <w:footnoteRef/>
      </w:r>
      <w:r w:rsidRPr="00D12A4E">
        <w:rPr>
          <w:rFonts w:ascii="Times New Roman" w:hAnsi="Times New Roman"/>
          <w:sz w:val="20"/>
          <w:szCs w:val="20"/>
        </w:rPr>
        <w:t xml:space="preserve"> Reinier H. Kraakman,  Vicarious And Corporate Civil Liability, website  </w:t>
      </w:r>
      <w:hyperlink r:id="rId2" w:history="1">
        <w:r w:rsidRPr="00D12A4E">
          <w:rPr>
            <w:rStyle w:val="Hyperlink"/>
            <w:rFonts w:ascii="Times New Roman" w:hAnsi="Times New Roman"/>
            <w:sz w:val="20"/>
            <w:szCs w:val="20"/>
          </w:rPr>
          <w:t>http://encyclo.findlaw.com/3400book.pdf</w:t>
        </w:r>
      </w:hyperlink>
      <w:r w:rsidRPr="00D12A4E">
        <w:rPr>
          <w:rStyle w:val="Hyperlink"/>
          <w:rFonts w:ascii="Times New Roman" w:hAnsi="Times New Roman"/>
          <w:sz w:val="20"/>
          <w:szCs w:val="20"/>
        </w:rPr>
        <w:t xml:space="preserve">, diakses pada </w:t>
      </w:r>
      <w:r>
        <w:rPr>
          <w:rFonts w:ascii="Times New Roman" w:hAnsi="Times New Roman"/>
          <w:sz w:val="20"/>
          <w:szCs w:val="20"/>
        </w:rPr>
        <w:t xml:space="preserve"> tanggal  1 Maret, 2018</w:t>
      </w:r>
      <w:r w:rsidRPr="00D12A4E">
        <w:rPr>
          <w:rFonts w:ascii="Times New Roman" w:hAnsi="Times New Roman"/>
          <w:sz w:val="20"/>
          <w:szCs w:val="20"/>
        </w:rPr>
        <w:t xml:space="preserve">. </w:t>
      </w:r>
    </w:p>
  </w:footnote>
  <w:footnote w:id="26">
    <w:p w:rsidR="000B2A55" w:rsidRPr="00D12A4E" w:rsidRDefault="000B2A55" w:rsidP="00905DBA">
      <w:pPr>
        <w:autoSpaceDE w:val="0"/>
        <w:autoSpaceDN w:val="0"/>
        <w:adjustRightInd w:val="0"/>
        <w:spacing w:after="0" w:line="240" w:lineRule="auto"/>
        <w:jc w:val="both"/>
        <w:rPr>
          <w:rFonts w:ascii="Times New Roman" w:hAnsi="Times New Roman" w:cs="Times New Roman"/>
          <w:sz w:val="20"/>
          <w:szCs w:val="20"/>
        </w:rPr>
      </w:pPr>
      <w:r w:rsidRPr="00D12A4E">
        <w:rPr>
          <w:rStyle w:val="FootnoteReference"/>
          <w:rFonts w:ascii="Times New Roman" w:hAnsi="Times New Roman" w:cs="Times New Roman"/>
          <w:sz w:val="20"/>
          <w:szCs w:val="20"/>
        </w:rPr>
        <w:footnoteRef/>
      </w:r>
      <w:r w:rsidRPr="00D12A4E">
        <w:rPr>
          <w:rFonts w:ascii="Times New Roman" w:hAnsi="Times New Roman" w:cs="Times New Roman"/>
          <w:sz w:val="20"/>
          <w:szCs w:val="20"/>
        </w:rPr>
        <w:t xml:space="preserve"> Ewan MacIntyre, 2014, </w:t>
      </w:r>
      <w:r w:rsidRPr="00D12A4E">
        <w:rPr>
          <w:rFonts w:ascii="Times New Roman" w:hAnsi="Times New Roman" w:cs="Times New Roman"/>
          <w:i/>
          <w:sz w:val="20"/>
          <w:szCs w:val="20"/>
        </w:rPr>
        <w:t>Business Law</w:t>
      </w:r>
      <w:r w:rsidRPr="00D12A4E">
        <w:rPr>
          <w:rFonts w:ascii="Times New Roman" w:hAnsi="Times New Roman" w:cs="Times New Roman"/>
          <w:sz w:val="20"/>
          <w:szCs w:val="20"/>
        </w:rPr>
        <w:t>, Essex, Pearson Education Limited, hlm. 375.</w:t>
      </w:r>
    </w:p>
  </w:footnote>
  <w:footnote w:id="27">
    <w:p w:rsidR="000B2A55" w:rsidRPr="00D12A4E" w:rsidRDefault="000B2A55" w:rsidP="00905DBA">
      <w:pPr>
        <w:pStyle w:val="FootnoteText"/>
        <w:jc w:val="both"/>
        <w:rPr>
          <w:rFonts w:ascii="Times New Roman" w:hAnsi="Times New Roman" w:cs="Times New Roman"/>
        </w:rPr>
      </w:pPr>
      <w:r w:rsidRPr="00D12A4E">
        <w:rPr>
          <w:rStyle w:val="FootnoteReference"/>
          <w:rFonts w:ascii="Times New Roman" w:hAnsi="Times New Roman" w:cs="Times New Roman"/>
        </w:rPr>
        <w:footnoteRef/>
      </w:r>
      <w:r w:rsidRPr="00D12A4E">
        <w:rPr>
          <w:rFonts w:ascii="Times New Roman" w:hAnsi="Times New Roman" w:cs="Times New Roman"/>
        </w:rPr>
        <w:t xml:space="preserve"> Alan O. Sykes, </w:t>
      </w:r>
      <w:r w:rsidRPr="00D12A4E">
        <w:rPr>
          <w:rFonts w:ascii="Times New Roman" w:hAnsi="Times New Roman" w:cs="Times New Roman"/>
          <w:i/>
        </w:rPr>
        <w:t>Op.cit</w:t>
      </w:r>
      <w:r w:rsidRPr="00D12A4E">
        <w:rPr>
          <w:rFonts w:ascii="Times New Roman" w:hAnsi="Times New Roman" w:cs="Times New Roman"/>
        </w:rPr>
        <w:t xml:space="preserve">, hlm 196. </w:t>
      </w:r>
    </w:p>
  </w:footnote>
  <w:footnote w:id="28">
    <w:p w:rsidR="000B2A55" w:rsidRPr="00CA2EDE" w:rsidRDefault="000B2A55" w:rsidP="00905DBA">
      <w:pPr>
        <w:pStyle w:val="FootnoteText"/>
        <w:jc w:val="both"/>
        <w:rPr>
          <w:rFonts w:ascii="Times New Roman" w:hAnsi="Times New Roman" w:cs="Times New Roman"/>
        </w:rPr>
      </w:pPr>
      <w:r w:rsidRPr="00CA2EDE">
        <w:rPr>
          <w:rStyle w:val="FootnoteReference"/>
          <w:rFonts w:ascii="Times New Roman" w:hAnsi="Times New Roman" w:cs="Times New Roman"/>
        </w:rPr>
        <w:footnoteRef/>
      </w:r>
      <w:r w:rsidRPr="00CA2EDE">
        <w:rPr>
          <w:rFonts w:ascii="Times New Roman" w:hAnsi="Times New Roman" w:cs="Times New Roman"/>
        </w:rPr>
        <w:t xml:space="preserve"> Phillip Morgan, “</w:t>
      </w:r>
      <w:r w:rsidRPr="00CA2EDE">
        <w:rPr>
          <w:rFonts w:ascii="Times New Roman" w:hAnsi="Times New Roman" w:cs="Times New Roman"/>
          <w:i/>
        </w:rPr>
        <w:t>Recasting Vicarious Liability</w:t>
      </w:r>
      <w:r w:rsidRPr="00CA2EDE">
        <w:rPr>
          <w:rFonts w:ascii="Times New Roman" w:hAnsi="Times New Roman" w:cs="Times New Roman"/>
        </w:rPr>
        <w:t xml:space="preserve">”, </w:t>
      </w:r>
      <w:r w:rsidRPr="00CA2EDE">
        <w:rPr>
          <w:rFonts w:ascii="Times New Roman" w:hAnsi="Times New Roman" w:cs="Times New Roman"/>
          <w:i/>
        </w:rPr>
        <w:t>Cambridge Law Journal</w:t>
      </w:r>
      <w:r w:rsidRPr="00CA2EDE">
        <w:rPr>
          <w:rFonts w:ascii="Times New Roman" w:hAnsi="Times New Roman" w:cs="Times New Roman"/>
        </w:rPr>
        <w:t>, Vol. 71, No. 3, Nopember 2012, hlm 649.</w:t>
      </w:r>
    </w:p>
  </w:footnote>
  <w:footnote w:id="29">
    <w:p w:rsidR="000B2A55" w:rsidRDefault="000B2A55">
      <w:pPr>
        <w:pStyle w:val="FootnoteText"/>
      </w:pPr>
      <w:r>
        <w:rPr>
          <w:rStyle w:val="FootnoteReference"/>
        </w:rPr>
        <w:footnoteRef/>
      </w:r>
      <w:r w:rsidRPr="00B073C8">
        <w:t>Hilman Hadikusuma, Pokok-Pokok Pengertian Hukum Adat, Bandung: Alumni, 1980,hlm. 26-31</w:t>
      </w:r>
    </w:p>
  </w:footnote>
  <w:footnote w:id="30">
    <w:p w:rsidR="000B2A55" w:rsidRDefault="000B2A55" w:rsidP="00B8657D">
      <w:pPr>
        <w:pStyle w:val="FootnoteText"/>
      </w:pPr>
      <w:r>
        <w:rPr>
          <w:rStyle w:val="FootnoteReference"/>
        </w:rPr>
        <w:footnoteRef/>
      </w:r>
      <w:r>
        <w:t xml:space="preserve"> I Made Widnyana, </w:t>
      </w:r>
      <w:r>
        <w:rPr>
          <w:u w:val="single"/>
        </w:rPr>
        <w:t>Kapita Selekta Hukum Pidana Adat</w:t>
      </w:r>
      <w:r>
        <w:t>, (Bandung :PT Eresco, 1993), Hal. 5</w:t>
      </w:r>
    </w:p>
  </w:footnote>
  <w:footnote w:id="31">
    <w:p w:rsidR="000B2A55" w:rsidRDefault="000B2A55" w:rsidP="00B8657D">
      <w:pPr>
        <w:pStyle w:val="FootnoteText"/>
      </w:pPr>
      <w:r>
        <w:rPr>
          <w:rStyle w:val="FootnoteReference"/>
        </w:rPr>
        <w:footnoteRef/>
      </w:r>
      <w:r>
        <w:t xml:space="preserve"> Hermien Hadiati Koeswadji. </w:t>
      </w:r>
      <w:r>
        <w:rPr>
          <w:u w:val="single"/>
        </w:rPr>
        <w:t>Op.Cit</w:t>
      </w:r>
      <w:r>
        <w:t>, hal. 51</w:t>
      </w:r>
    </w:p>
  </w:footnote>
  <w:footnote w:id="32">
    <w:p w:rsidR="000B2A55" w:rsidRDefault="000B2A55" w:rsidP="00B8657D">
      <w:pPr>
        <w:pStyle w:val="FootnoteText"/>
      </w:pPr>
      <w:r>
        <w:rPr>
          <w:rStyle w:val="FootnoteReference"/>
        </w:rPr>
        <w:footnoteRef/>
      </w:r>
      <w:r>
        <w:t xml:space="preserve"> I Made Widnyana,</w:t>
      </w:r>
      <w:r>
        <w:rPr>
          <w:u w:val="single"/>
        </w:rPr>
        <w:t>Op.Cit,</w:t>
      </w:r>
      <w:r>
        <w:t xml:space="preserve"> hal. 7</w:t>
      </w:r>
    </w:p>
  </w:footnote>
  <w:footnote w:id="33">
    <w:p w:rsidR="000B2A55" w:rsidRDefault="000B2A55" w:rsidP="00B8657D">
      <w:pPr>
        <w:pStyle w:val="FootnoteText"/>
      </w:pPr>
      <w:r>
        <w:rPr>
          <w:rStyle w:val="FootnoteReference"/>
        </w:rPr>
        <w:footnoteRef/>
      </w:r>
      <w:r>
        <w:t xml:space="preserve"> Hilman Hadikusuma, </w:t>
      </w:r>
      <w:r>
        <w:rPr>
          <w:u w:val="single"/>
        </w:rPr>
        <w:t>Hukum Pidana Adat</w:t>
      </w:r>
      <w:r>
        <w:t>,(Bandung, Alumni Bandung, 1984), hal. 22-24</w:t>
      </w:r>
    </w:p>
  </w:footnote>
  <w:footnote w:id="34">
    <w:p w:rsidR="000B2A55" w:rsidRDefault="000B2A55" w:rsidP="00B8657D">
      <w:pPr>
        <w:pStyle w:val="FootnoteText"/>
      </w:pPr>
      <w:r>
        <w:rPr>
          <w:rStyle w:val="FootnoteReference"/>
        </w:rPr>
        <w:footnoteRef/>
      </w:r>
      <w:r>
        <w:t xml:space="preserve"> Nyoman Serikat Putra Jaya, </w:t>
      </w:r>
      <w:r>
        <w:rPr>
          <w:u w:val="single"/>
        </w:rPr>
        <w:t>Kapita Selekta Hukum Pidana</w:t>
      </w:r>
      <w:r>
        <w:t>, (Semarang, Badan Penerbit UNDIP, 2001).hal. 158-160</w:t>
      </w:r>
    </w:p>
  </w:footnote>
  <w:footnote w:id="35">
    <w:p w:rsidR="000B2A55" w:rsidRPr="00855DF6" w:rsidRDefault="000B2A55" w:rsidP="00905DBA">
      <w:pPr>
        <w:pStyle w:val="FootnoteText"/>
        <w:ind w:left="142" w:hanging="142"/>
        <w:rPr>
          <w:rFonts w:ascii="Times New Roman" w:hAnsi="Times New Roman" w:cs="Times New Roman"/>
        </w:rPr>
      </w:pPr>
      <w:r w:rsidRPr="00855DF6">
        <w:rPr>
          <w:rStyle w:val="FootnoteReference"/>
          <w:rFonts w:ascii="Times New Roman" w:hAnsi="Times New Roman" w:cs="Times New Roman"/>
        </w:rPr>
        <w:footnoteRef/>
      </w:r>
      <w:r w:rsidRPr="00855DF6">
        <w:rPr>
          <w:rFonts w:ascii="Times New Roman" w:hAnsi="Times New Roman" w:cs="Times New Roman"/>
        </w:rPr>
        <w:t xml:space="preserve">Sulistyowati Irianto, </w:t>
      </w:r>
      <w:r w:rsidRPr="00855DF6">
        <w:rPr>
          <w:rFonts w:ascii="Times New Roman" w:hAnsi="Times New Roman" w:cs="Times New Roman"/>
          <w:i/>
        </w:rPr>
        <w:t>Hukum Yang Bergerak, Tinjauan Antropologi Hukum</w:t>
      </w:r>
      <w:r>
        <w:rPr>
          <w:rFonts w:ascii="Times New Roman" w:hAnsi="Times New Roman" w:cs="Times New Roman"/>
        </w:rPr>
        <w:t>, Jakarta:</w:t>
      </w:r>
      <w:r w:rsidRPr="00855DF6">
        <w:rPr>
          <w:rFonts w:ascii="Times New Roman" w:hAnsi="Times New Roman" w:cs="Times New Roman"/>
        </w:rPr>
        <w:t>Yayasan Obor Indonesia, 2009, hlm.29</w:t>
      </w:r>
    </w:p>
  </w:footnote>
  <w:footnote w:id="36">
    <w:p w:rsidR="000B2A55" w:rsidRPr="0051090F" w:rsidRDefault="000B2A55" w:rsidP="00905DBA">
      <w:pPr>
        <w:pStyle w:val="FootnoteText"/>
        <w:rPr>
          <w:rFonts w:ascii="Times New Roman" w:hAnsi="Times New Roman" w:cs="Times New Roman"/>
        </w:rPr>
      </w:pPr>
      <w:r>
        <w:rPr>
          <w:rStyle w:val="FootnoteReference"/>
        </w:rPr>
        <w:footnoteRef/>
      </w:r>
      <w:r w:rsidRPr="0051090F">
        <w:rPr>
          <w:rFonts w:ascii="Times New Roman" w:hAnsi="Times New Roman" w:cs="Times New Roman"/>
        </w:rPr>
        <w:t>Werner Menski</w:t>
      </w:r>
      <w:r w:rsidR="005C1D3C" w:rsidRPr="0051090F">
        <w:rPr>
          <w:rFonts w:ascii="Times New Roman" w:hAnsi="Times New Roman" w:cs="Times New Roman"/>
        </w:rPr>
        <w:fldChar w:fldCharType="begin"/>
      </w:r>
      <w:r w:rsidRPr="0051090F">
        <w:rPr>
          <w:rFonts w:ascii="Times New Roman" w:hAnsi="Times New Roman" w:cs="Times New Roman"/>
        </w:rPr>
        <w:instrText xml:space="preserve"> XE "</w:instrText>
      </w:r>
      <w:r w:rsidRPr="0051090F">
        <w:rPr>
          <w:rFonts w:ascii="Times New Roman" w:hAnsi="Times New Roman" w:cs="Times New Roman"/>
          <w:noProof/>
        </w:rPr>
        <w:instrText>Menski</w:instrText>
      </w:r>
      <w:r w:rsidRPr="0051090F">
        <w:rPr>
          <w:rFonts w:ascii="Times New Roman" w:hAnsi="Times New Roman" w:cs="Times New Roman"/>
        </w:rPr>
        <w:instrText xml:space="preserve">" </w:instrText>
      </w:r>
      <w:r w:rsidR="005C1D3C" w:rsidRPr="0051090F">
        <w:rPr>
          <w:rFonts w:ascii="Times New Roman" w:hAnsi="Times New Roman" w:cs="Times New Roman"/>
        </w:rPr>
        <w:fldChar w:fldCharType="end"/>
      </w:r>
      <w:r w:rsidRPr="0051090F">
        <w:rPr>
          <w:rFonts w:ascii="Times New Roman" w:hAnsi="Times New Roman" w:cs="Times New Roman"/>
        </w:rPr>
        <w:t xml:space="preserve">, </w:t>
      </w:r>
      <w:r w:rsidRPr="0051090F">
        <w:rPr>
          <w:rFonts w:ascii="Times New Roman" w:hAnsi="Times New Roman" w:cs="Times New Roman"/>
          <w:i/>
        </w:rPr>
        <w:t xml:space="preserve">Comparative Law in a Global Context : the Legal Systems of Asia and Africa, </w:t>
      </w:r>
      <w:r w:rsidRPr="0051090F">
        <w:rPr>
          <w:rFonts w:ascii="Times New Roman" w:hAnsi="Times New Roman" w:cs="Times New Roman"/>
        </w:rPr>
        <w:t>Second Condition, New York; Cambridge University press, 2006, page 72.</w:t>
      </w:r>
    </w:p>
  </w:footnote>
  <w:footnote w:id="37">
    <w:p w:rsidR="000B2A55" w:rsidRPr="00855DF6" w:rsidRDefault="000B2A55" w:rsidP="00905DBA">
      <w:pPr>
        <w:pStyle w:val="FootnoteText"/>
        <w:rPr>
          <w:rFonts w:ascii="Times New Roman" w:hAnsi="Times New Roman" w:cs="Times New Roman"/>
        </w:rPr>
      </w:pPr>
      <w:r w:rsidRPr="00855DF6">
        <w:rPr>
          <w:rStyle w:val="FootnoteReference"/>
          <w:rFonts w:ascii="Times New Roman" w:hAnsi="Times New Roman" w:cs="Times New Roman"/>
        </w:rPr>
        <w:footnoteRef/>
      </w:r>
      <w:r w:rsidRPr="00855DF6">
        <w:rPr>
          <w:rFonts w:ascii="Times New Roman" w:hAnsi="Times New Roman" w:cs="Times New Roman"/>
        </w:rPr>
        <w:t xml:space="preserve"> Lawrence friedman, </w:t>
      </w:r>
      <w:r w:rsidRPr="00855DF6">
        <w:rPr>
          <w:rFonts w:ascii="Times New Roman" w:hAnsi="Times New Roman" w:cs="Times New Roman"/>
          <w:i/>
        </w:rPr>
        <w:t>Opcit</w:t>
      </w:r>
      <w:r w:rsidRPr="00855DF6">
        <w:rPr>
          <w:rFonts w:ascii="Times New Roman" w:hAnsi="Times New Roman" w:cs="Times New Roman"/>
        </w:rPr>
        <w:t>, hlm. 257</w:t>
      </w:r>
    </w:p>
  </w:footnote>
  <w:footnote w:id="38">
    <w:p w:rsidR="000B2A55" w:rsidRPr="00855DF6" w:rsidRDefault="000B2A55" w:rsidP="00905DBA">
      <w:pPr>
        <w:pStyle w:val="FootnoteText"/>
        <w:jc w:val="both"/>
        <w:rPr>
          <w:rFonts w:ascii="Times New Roman" w:hAnsi="Times New Roman" w:cs="Times New Roman"/>
        </w:rPr>
      </w:pPr>
      <w:r w:rsidRPr="00855DF6">
        <w:rPr>
          <w:rStyle w:val="FootnoteReference"/>
          <w:rFonts w:ascii="Times New Roman" w:hAnsi="Times New Roman" w:cs="Times New Roman"/>
        </w:rPr>
        <w:footnoteRef/>
      </w:r>
      <w:r w:rsidRPr="00855DF6">
        <w:rPr>
          <w:rFonts w:ascii="Times New Roman" w:hAnsi="Times New Roman" w:cs="Times New Roman"/>
        </w:rPr>
        <w:t xml:space="preserve"> Nasikun, </w:t>
      </w:r>
      <w:r w:rsidRPr="00855DF6">
        <w:rPr>
          <w:rFonts w:ascii="Times New Roman" w:hAnsi="Times New Roman" w:cs="Times New Roman"/>
          <w:i/>
        </w:rPr>
        <w:t>Sebuah pendekatan untuk mempelajari Sistem Sosial Indonesia</w:t>
      </w:r>
      <w:r w:rsidRPr="00855DF6">
        <w:rPr>
          <w:rFonts w:ascii="Times New Roman" w:hAnsi="Times New Roman" w:cs="Times New Roman"/>
        </w:rPr>
        <w:t>, Yogyakarta: Fakultas Ilmu Sosial dan Politik UGM, 1974, hlm. 31</w:t>
      </w:r>
    </w:p>
    <w:p w:rsidR="000B2A55" w:rsidRPr="00855DF6" w:rsidRDefault="000B2A55" w:rsidP="00905DBA">
      <w:pPr>
        <w:pStyle w:val="FootnoteText"/>
        <w:jc w:val="both"/>
        <w:rPr>
          <w:rFonts w:ascii="Times New Roman" w:hAnsi="Times New Roman" w:cs="Times New Roman"/>
        </w:rPr>
      </w:pPr>
      <w:r w:rsidRPr="00855DF6">
        <w:rPr>
          <w:rFonts w:ascii="Times New Roman" w:hAnsi="Times New Roman" w:cs="Times New Roman"/>
        </w:rPr>
        <w:t>Pluralitas masyarakat sekaligus menunjukkan adanya diversifikasi kultural. Perbedaan kultural ini selanjutnya akan menimbulkan kontradiksi-kontradiksi. Di satu sisi menghendaki adanyya prinsip-prinsip lokal untuk dipertahankan, sedangkan di sisi yang lain dituntut untuk menyesuaikan denagn prinsip-prinsip kehidupan global</w:t>
      </w:r>
      <w:r w:rsidR="005C1D3C" w:rsidRPr="00855DF6">
        <w:rPr>
          <w:rFonts w:ascii="Times New Roman" w:hAnsi="Times New Roman" w:cs="Times New Roman"/>
        </w:rPr>
        <w:fldChar w:fldCharType="begin"/>
      </w:r>
      <w:r w:rsidRPr="00855DF6">
        <w:rPr>
          <w:rFonts w:ascii="Times New Roman" w:hAnsi="Times New Roman" w:cs="Times New Roman"/>
        </w:rPr>
        <w:instrText xml:space="preserve"> XE "</w:instrText>
      </w:r>
      <w:r w:rsidRPr="00855DF6">
        <w:rPr>
          <w:rFonts w:ascii="Times New Roman" w:hAnsi="Times New Roman" w:cs="Times New Roman"/>
          <w:i/>
          <w:iCs/>
          <w:noProof/>
          <w:lang w:val="it-IT"/>
        </w:rPr>
        <w:instrText>global</w:instrText>
      </w:r>
      <w:r w:rsidRPr="00855DF6">
        <w:rPr>
          <w:rFonts w:ascii="Times New Roman" w:hAnsi="Times New Roman" w:cs="Times New Roman"/>
        </w:rPr>
        <w:instrText xml:space="preserve">" </w:instrText>
      </w:r>
      <w:r w:rsidR="005C1D3C" w:rsidRPr="00855DF6">
        <w:rPr>
          <w:rFonts w:ascii="Times New Roman" w:hAnsi="Times New Roman" w:cs="Times New Roman"/>
        </w:rPr>
        <w:fldChar w:fldCharType="end"/>
      </w:r>
      <w:r w:rsidRPr="00855DF6">
        <w:rPr>
          <w:rFonts w:ascii="Times New Roman" w:hAnsi="Times New Roman" w:cs="Times New Roman"/>
        </w:rPr>
        <w:t>.</w:t>
      </w:r>
    </w:p>
  </w:footnote>
  <w:footnote w:id="39">
    <w:p w:rsidR="000B2A55" w:rsidRPr="00855DF6" w:rsidRDefault="000B2A55" w:rsidP="00905DBA">
      <w:pPr>
        <w:pStyle w:val="FootnoteText"/>
        <w:jc w:val="both"/>
        <w:rPr>
          <w:rFonts w:ascii="Times New Roman" w:hAnsi="Times New Roman" w:cs="Times New Roman"/>
        </w:rPr>
      </w:pPr>
      <w:r w:rsidRPr="00855DF6">
        <w:rPr>
          <w:rStyle w:val="FootnoteReference"/>
          <w:rFonts w:ascii="Times New Roman" w:hAnsi="Times New Roman" w:cs="Times New Roman"/>
        </w:rPr>
        <w:footnoteRef/>
      </w:r>
      <w:r w:rsidRPr="00855DF6">
        <w:rPr>
          <w:rFonts w:ascii="Times New Roman" w:hAnsi="Times New Roman" w:cs="Times New Roman"/>
        </w:rPr>
        <w:t xml:space="preserve">Ronny Hanitijo  Soemitro, </w:t>
      </w:r>
      <w:r w:rsidRPr="00855DF6">
        <w:rPr>
          <w:rFonts w:ascii="Times New Roman" w:hAnsi="Times New Roman" w:cs="Times New Roman"/>
          <w:i/>
        </w:rPr>
        <w:t>Studi Hukum dan Masyarakat</w:t>
      </w:r>
      <w:r w:rsidRPr="00855DF6">
        <w:rPr>
          <w:rFonts w:ascii="Times New Roman" w:hAnsi="Times New Roman" w:cs="Times New Roman"/>
        </w:rPr>
        <w:t>, Bandung: Alumni, 1985, hlm. 80</w:t>
      </w:r>
    </w:p>
  </w:footnote>
  <w:footnote w:id="40">
    <w:p w:rsidR="000B2A55" w:rsidRPr="00855DF6" w:rsidRDefault="000B2A55" w:rsidP="00905DBA">
      <w:pPr>
        <w:pStyle w:val="FootnoteText"/>
        <w:rPr>
          <w:rFonts w:ascii="Times New Roman" w:hAnsi="Times New Roman" w:cs="Times New Roman"/>
        </w:rPr>
      </w:pPr>
      <w:r w:rsidRPr="00855DF6">
        <w:rPr>
          <w:rStyle w:val="FootnoteReference"/>
          <w:rFonts w:ascii="Times New Roman" w:hAnsi="Times New Roman" w:cs="Times New Roman"/>
        </w:rPr>
        <w:footnoteRef/>
      </w:r>
      <w:r w:rsidRPr="00855DF6">
        <w:rPr>
          <w:rFonts w:ascii="Times New Roman" w:hAnsi="Times New Roman" w:cs="Times New Roman"/>
        </w:rPr>
        <w:t xml:space="preserve"> Eva Achjani Zulfa</w:t>
      </w:r>
      <w:r w:rsidR="005C1D3C" w:rsidRPr="00855DF6">
        <w:rPr>
          <w:rFonts w:ascii="Times New Roman" w:hAnsi="Times New Roman" w:cs="Times New Roman"/>
        </w:rPr>
        <w:fldChar w:fldCharType="begin"/>
      </w:r>
      <w:r w:rsidRPr="00855DF6">
        <w:rPr>
          <w:rFonts w:ascii="Times New Roman" w:hAnsi="Times New Roman" w:cs="Times New Roman"/>
        </w:rPr>
        <w:instrText xml:space="preserve"> XE "</w:instrText>
      </w:r>
      <w:r w:rsidRPr="00855DF6">
        <w:rPr>
          <w:rFonts w:ascii="Times New Roman" w:hAnsi="Times New Roman" w:cs="Times New Roman"/>
          <w:noProof/>
        </w:rPr>
        <w:instrText>Eva Achjani Zulfa</w:instrText>
      </w:r>
      <w:r w:rsidRPr="00855DF6">
        <w:rPr>
          <w:rFonts w:ascii="Times New Roman" w:hAnsi="Times New Roman" w:cs="Times New Roman"/>
        </w:rPr>
        <w:instrText xml:space="preserve">" </w:instrText>
      </w:r>
      <w:r w:rsidR="005C1D3C" w:rsidRPr="00855DF6">
        <w:rPr>
          <w:rFonts w:ascii="Times New Roman" w:hAnsi="Times New Roman" w:cs="Times New Roman"/>
        </w:rPr>
        <w:fldChar w:fldCharType="end"/>
      </w:r>
      <w:r w:rsidRPr="00855DF6">
        <w:rPr>
          <w:rFonts w:ascii="Times New Roman" w:hAnsi="Times New Roman" w:cs="Times New Roman"/>
        </w:rPr>
        <w:t xml:space="preserve">, </w:t>
      </w:r>
      <w:r w:rsidRPr="00855DF6">
        <w:rPr>
          <w:rFonts w:ascii="Times New Roman" w:hAnsi="Times New Roman" w:cs="Times New Roman"/>
          <w:i/>
        </w:rPr>
        <w:t>Opcit</w:t>
      </w:r>
      <w:r w:rsidRPr="00855DF6">
        <w:rPr>
          <w:rFonts w:ascii="Times New Roman" w:hAnsi="Times New Roman" w:cs="Times New Roman"/>
        </w:rPr>
        <w:t>, hlm.67</w:t>
      </w:r>
    </w:p>
  </w:footnote>
  <w:footnote w:id="41">
    <w:p w:rsidR="000B2A55" w:rsidRPr="00F64365" w:rsidRDefault="000B2A55" w:rsidP="00905DBA">
      <w:pPr>
        <w:spacing w:after="0" w:line="240" w:lineRule="auto"/>
        <w:jc w:val="both"/>
        <w:rPr>
          <w:rFonts w:ascii="Times New Roman" w:hAnsi="Times New Roman" w:cs="Times New Roman"/>
          <w:sz w:val="20"/>
          <w:szCs w:val="20"/>
        </w:rPr>
      </w:pPr>
      <w:r w:rsidRPr="00832AB5">
        <w:rPr>
          <w:rStyle w:val="FootnoteCharacters"/>
          <w:rFonts w:ascii="Times New Roman" w:hAnsi="Times New Roman" w:cs="Times New Roman"/>
          <w:sz w:val="20"/>
          <w:szCs w:val="20"/>
        </w:rPr>
        <w:footnoteRef/>
      </w:r>
      <w:r w:rsidRPr="00F64365">
        <w:rPr>
          <w:rFonts w:ascii="Times New Roman" w:hAnsi="Times New Roman" w:cs="Times New Roman"/>
          <w:sz w:val="20"/>
          <w:szCs w:val="20"/>
        </w:rPr>
        <w:t xml:space="preserve">Penelitian kualitatif adalah penelitian di mana  sasaran kajian penelitiannya adalah gejala gejala sebagai saling terkait satu sama lainnya dalam hubungan fungsional dan yang keseluruhannya merupakan sebuah satuan yang bulat dan menyeluruh serta holistik atau sistemik, pentingnya konteks dari gejala gejala yang diamati. Selain itu satuan satuan individual tidak dipilah pilahataupun diklasifikasi dalam variable variable. Satuan individual dari gejala diperlakukan sebagai bagian fungsional dari sistemnya, bertingkat dan berada dalam hubungan horisontal maupun vertikal. Tidak ada suatu gejala apapun yang dapat menjelaskan dirinya sendiri, Hamid Patilima, </w:t>
      </w:r>
      <w:r w:rsidRPr="00F64365">
        <w:rPr>
          <w:rFonts w:ascii="Times New Roman" w:hAnsi="Times New Roman" w:cs="Times New Roman"/>
          <w:i/>
          <w:sz w:val="20"/>
          <w:szCs w:val="20"/>
        </w:rPr>
        <w:t>Metode Penelitian Kualitatif</w:t>
      </w:r>
      <w:r w:rsidRPr="00F64365">
        <w:rPr>
          <w:rFonts w:ascii="Times New Roman" w:hAnsi="Times New Roman" w:cs="Times New Roman"/>
          <w:sz w:val="20"/>
          <w:szCs w:val="20"/>
        </w:rPr>
        <w:t xml:space="preserve">, Alfabeta, Bandung, 2007, hlm 5 </w:t>
      </w:r>
    </w:p>
  </w:footnote>
  <w:footnote w:id="42">
    <w:p w:rsidR="000B2A55" w:rsidRPr="00F64365" w:rsidRDefault="000B2A55" w:rsidP="00905DBA">
      <w:pPr>
        <w:spacing w:after="0" w:line="240" w:lineRule="auto"/>
        <w:jc w:val="both"/>
        <w:rPr>
          <w:rFonts w:ascii="Times New Roman" w:hAnsi="Times New Roman" w:cs="Times New Roman"/>
          <w:sz w:val="20"/>
          <w:szCs w:val="20"/>
          <w:lang w:val="en-US"/>
        </w:rPr>
      </w:pPr>
      <w:r w:rsidRPr="00F64365">
        <w:rPr>
          <w:rStyle w:val="FootnoteCharacters"/>
          <w:rFonts w:ascii="Times New Roman" w:hAnsi="Times New Roman" w:cs="Times New Roman"/>
          <w:sz w:val="20"/>
          <w:szCs w:val="20"/>
        </w:rPr>
        <w:footnoteRef/>
      </w:r>
      <w:r w:rsidRPr="00F64365">
        <w:rPr>
          <w:rFonts w:ascii="Times New Roman" w:hAnsi="Times New Roman" w:cs="Times New Roman"/>
          <w:sz w:val="20"/>
          <w:szCs w:val="20"/>
        </w:rPr>
        <w:t xml:space="preserve"> Banakar dan Travers dalam Sulistyowati Irianto, </w:t>
      </w:r>
      <w:r w:rsidRPr="00F64365">
        <w:rPr>
          <w:rFonts w:ascii="Times New Roman" w:hAnsi="Times New Roman" w:cs="Times New Roman"/>
          <w:i/>
          <w:sz w:val="20"/>
          <w:szCs w:val="20"/>
        </w:rPr>
        <w:t>Memperkenalkan Kajian Sosio Legal Dan Implikasi Metodologisnya</w:t>
      </w:r>
      <w:r w:rsidRPr="00F64365">
        <w:rPr>
          <w:rFonts w:ascii="Times New Roman" w:hAnsi="Times New Roman" w:cs="Times New Roman"/>
          <w:sz w:val="20"/>
          <w:szCs w:val="20"/>
        </w:rPr>
        <w:t>, Kajian Sosio Legal, Pustaka Larasan, 2012, hlm 3</w:t>
      </w:r>
    </w:p>
  </w:footnote>
  <w:footnote w:id="43">
    <w:p w:rsidR="000B2A55" w:rsidRPr="001562A6" w:rsidRDefault="000B2A55" w:rsidP="00905DBA">
      <w:pPr>
        <w:spacing w:after="0" w:line="240" w:lineRule="auto"/>
        <w:jc w:val="both"/>
        <w:rPr>
          <w:rFonts w:ascii="Times New Roman" w:hAnsi="Times New Roman" w:cs="Times New Roman"/>
          <w:sz w:val="20"/>
          <w:szCs w:val="20"/>
          <w:lang w:val="en-US"/>
        </w:rPr>
      </w:pPr>
      <w:r w:rsidRPr="00F64365">
        <w:rPr>
          <w:rStyle w:val="FootnoteCharacters"/>
          <w:rFonts w:ascii="Times New Roman" w:hAnsi="Times New Roman" w:cs="Times New Roman"/>
          <w:sz w:val="20"/>
          <w:szCs w:val="20"/>
        </w:rPr>
        <w:footnoteRef/>
      </w:r>
      <w:r w:rsidRPr="00F64365">
        <w:rPr>
          <w:rFonts w:ascii="Times New Roman" w:hAnsi="Times New Roman" w:cs="Times New Roman"/>
          <w:sz w:val="20"/>
          <w:szCs w:val="20"/>
        </w:rPr>
        <w:t xml:space="preserve">Ada 2 aspek dalam pendekatan </w:t>
      </w:r>
      <w:r w:rsidRPr="00F64365">
        <w:rPr>
          <w:rFonts w:ascii="Times New Roman" w:hAnsi="Times New Roman" w:cs="Times New Roman"/>
          <w:i/>
          <w:sz w:val="20"/>
          <w:szCs w:val="20"/>
        </w:rPr>
        <w:t>Socio Legal Research</w:t>
      </w:r>
      <w:r w:rsidRPr="00F64365">
        <w:rPr>
          <w:rFonts w:ascii="Times New Roman" w:hAnsi="Times New Roman" w:cs="Times New Roman"/>
          <w:sz w:val="20"/>
          <w:szCs w:val="20"/>
        </w:rPr>
        <w:t xml:space="preserve">. Pertama aspek </w:t>
      </w:r>
      <w:r w:rsidRPr="00F64365">
        <w:rPr>
          <w:rFonts w:ascii="Times New Roman" w:hAnsi="Times New Roman" w:cs="Times New Roman"/>
          <w:i/>
          <w:sz w:val="20"/>
          <w:szCs w:val="20"/>
        </w:rPr>
        <w:t>Legal Research</w:t>
      </w:r>
      <w:r w:rsidRPr="00F64365">
        <w:rPr>
          <w:rFonts w:ascii="Times New Roman" w:hAnsi="Times New Roman" w:cs="Times New Roman"/>
          <w:sz w:val="20"/>
          <w:szCs w:val="20"/>
        </w:rPr>
        <w:t xml:space="preserve"> yaitu obyek penelitian berupa hukum dalam arti “norm” peraturan perundang-undangan, dan yang kedua sosio research  yaitu digunakannya metode dan teori ilmu ilmu sosial terkait dengan hukum untuk membantu peneliti dalam melakukan analisis.Lihat juga dengan pendapat Terry Hutchinson yang mengatakan bahwa socio legal research merupakan bagian dari penelitian hukum dengan istilah “ Fundammental</w:t>
      </w:r>
      <w:r>
        <w:rPr>
          <w:rFonts w:ascii="Times New Roman" w:hAnsi="Times New Roman" w:cs="Times New Roman"/>
          <w:sz w:val="20"/>
          <w:szCs w:val="20"/>
        </w:rPr>
        <w:t>Research“</w:t>
      </w:r>
      <w:r w:rsidRPr="00F64365">
        <w:rPr>
          <w:rFonts w:ascii="Times New Roman" w:hAnsi="Times New Roman" w:cs="Times New Roman"/>
          <w:sz w:val="20"/>
          <w:szCs w:val="20"/>
        </w:rPr>
        <w:t xml:space="preserve">.Lihat Terry Hutchinson, </w:t>
      </w:r>
      <w:r w:rsidRPr="00F64365">
        <w:rPr>
          <w:rFonts w:ascii="Times New Roman" w:hAnsi="Times New Roman" w:cs="Times New Roman"/>
          <w:i/>
          <w:sz w:val="20"/>
          <w:szCs w:val="20"/>
        </w:rPr>
        <w:t>Researching and Writing in Law</w:t>
      </w:r>
      <w:r w:rsidRPr="00F64365">
        <w:rPr>
          <w:rFonts w:ascii="Times New Roman" w:hAnsi="Times New Roman" w:cs="Times New Roman"/>
          <w:sz w:val="20"/>
          <w:szCs w:val="20"/>
        </w:rPr>
        <w:t xml:space="preserve">, PyramontNWS, 2002, hlm 9-10. </w:t>
      </w:r>
    </w:p>
  </w:footnote>
  <w:footnote w:id="44">
    <w:p w:rsidR="000B2A55" w:rsidRPr="001562A6" w:rsidRDefault="000B2A55" w:rsidP="00905DBA">
      <w:pPr>
        <w:spacing w:after="0" w:line="240" w:lineRule="auto"/>
        <w:rPr>
          <w:rFonts w:ascii="Times New Roman" w:hAnsi="Times New Roman" w:cs="Times New Roman"/>
          <w:sz w:val="20"/>
          <w:szCs w:val="20"/>
          <w:lang w:val="en-US"/>
        </w:rPr>
      </w:pPr>
      <w:r w:rsidRPr="001562A6">
        <w:rPr>
          <w:rStyle w:val="FootnoteCharacters"/>
          <w:rFonts w:ascii="Times New Roman" w:hAnsi="Times New Roman" w:cs="Times New Roman"/>
          <w:sz w:val="20"/>
          <w:szCs w:val="20"/>
        </w:rPr>
        <w:footnoteRef/>
      </w:r>
      <w:r w:rsidRPr="001562A6">
        <w:rPr>
          <w:rFonts w:ascii="Times New Roman" w:hAnsi="Times New Roman" w:cs="Times New Roman"/>
          <w:sz w:val="20"/>
          <w:szCs w:val="20"/>
        </w:rPr>
        <w:t xml:space="preserve">Soerjono Soekanto dkk, </w:t>
      </w:r>
      <w:r w:rsidRPr="001562A6">
        <w:rPr>
          <w:rFonts w:ascii="Times New Roman" w:hAnsi="Times New Roman" w:cs="Times New Roman"/>
          <w:i/>
          <w:sz w:val="20"/>
          <w:szCs w:val="20"/>
        </w:rPr>
        <w:t>Pendekatan Sosiologi Terhadap Hukum</w:t>
      </w:r>
      <w:r w:rsidRPr="001562A6">
        <w:rPr>
          <w:rFonts w:ascii="Times New Roman" w:hAnsi="Times New Roman" w:cs="Times New Roman"/>
          <w:sz w:val="20"/>
          <w:szCs w:val="20"/>
        </w:rPr>
        <w:t>, PT Bina Aksara, Jakarta, 1988, hlm 9</w:t>
      </w:r>
    </w:p>
  </w:footnote>
  <w:footnote w:id="45">
    <w:p w:rsidR="000B2A55" w:rsidRPr="001562A6" w:rsidRDefault="000B2A55" w:rsidP="00905DBA">
      <w:pPr>
        <w:spacing w:after="0" w:line="240" w:lineRule="auto"/>
        <w:rPr>
          <w:rFonts w:ascii="Times New Roman" w:hAnsi="Times New Roman" w:cs="Times New Roman"/>
          <w:sz w:val="20"/>
          <w:szCs w:val="20"/>
          <w:lang w:val="en-US"/>
        </w:rPr>
      </w:pPr>
      <w:r w:rsidRPr="001562A6">
        <w:rPr>
          <w:rStyle w:val="FootnoteCharacters"/>
          <w:rFonts w:ascii="Times New Roman" w:hAnsi="Times New Roman" w:cs="Times New Roman"/>
          <w:sz w:val="20"/>
          <w:szCs w:val="20"/>
        </w:rPr>
        <w:footnoteRef/>
      </w:r>
      <w:r w:rsidRPr="001562A6">
        <w:rPr>
          <w:rFonts w:ascii="Times New Roman" w:hAnsi="Times New Roman" w:cs="Times New Roman"/>
          <w:sz w:val="20"/>
          <w:szCs w:val="20"/>
        </w:rPr>
        <w:t xml:space="preserve">Soedarto, </w:t>
      </w:r>
      <w:r w:rsidRPr="001562A6">
        <w:rPr>
          <w:rFonts w:ascii="Times New Roman" w:hAnsi="Times New Roman" w:cs="Times New Roman"/>
          <w:i/>
          <w:sz w:val="20"/>
          <w:szCs w:val="20"/>
        </w:rPr>
        <w:t>Hukum dan Hukum Pidana</w:t>
      </w:r>
      <w:r w:rsidRPr="001562A6">
        <w:rPr>
          <w:rFonts w:ascii="Times New Roman" w:hAnsi="Times New Roman" w:cs="Times New Roman"/>
          <w:sz w:val="20"/>
          <w:szCs w:val="20"/>
        </w:rPr>
        <w:t>, Bandung : Alumni, 1977, hlm 13</w:t>
      </w:r>
    </w:p>
  </w:footnote>
  <w:footnote w:id="46">
    <w:p w:rsidR="000B2A55" w:rsidRPr="00F64365" w:rsidRDefault="000B2A55" w:rsidP="00905DBA">
      <w:pPr>
        <w:spacing w:after="0" w:line="240" w:lineRule="auto"/>
        <w:jc w:val="both"/>
        <w:rPr>
          <w:rFonts w:ascii="Times New Roman" w:hAnsi="Times New Roman" w:cs="Times New Roman"/>
          <w:sz w:val="20"/>
          <w:szCs w:val="20"/>
          <w:lang w:val="en-US"/>
        </w:rPr>
      </w:pPr>
      <w:r w:rsidRPr="00832AB5">
        <w:rPr>
          <w:rStyle w:val="FootnoteCharacters"/>
          <w:rFonts w:ascii="Times New Roman" w:hAnsi="Times New Roman" w:cs="Times New Roman"/>
          <w:sz w:val="20"/>
          <w:szCs w:val="20"/>
        </w:rPr>
        <w:footnoteRef/>
      </w:r>
      <w:r w:rsidRPr="00F64365">
        <w:rPr>
          <w:rFonts w:ascii="Times New Roman" w:hAnsi="Times New Roman" w:cs="Times New Roman"/>
          <w:sz w:val="20"/>
          <w:szCs w:val="20"/>
        </w:rPr>
        <w:t>Sulistyowati Irianto, Memperkenalkan Kajian Sosio Legal Dan ImplikasiMetodologisnya, Pustaka Larasan, Bali, 2011, hlm 5-6</w:t>
      </w:r>
    </w:p>
    <w:p w:rsidR="000B2A55" w:rsidRPr="00F64365" w:rsidRDefault="000B2A55" w:rsidP="00905DBA">
      <w:pPr>
        <w:spacing w:line="240" w:lineRule="auto"/>
        <w:jc w:val="both"/>
        <w:rPr>
          <w:rFonts w:ascii="Times New Roman" w:hAnsi="Times New Roman" w:cs="Times New Roman"/>
          <w:sz w:val="20"/>
          <w:szCs w:val="20"/>
          <w:lang w:val="en-US"/>
        </w:rPr>
      </w:pPr>
      <w:r w:rsidRPr="00F64365">
        <w:br w:type="page"/>
      </w:r>
    </w:p>
  </w:footnote>
  <w:footnote w:id="47">
    <w:p w:rsidR="000B2A55" w:rsidRPr="00E3740A" w:rsidRDefault="000B2A55" w:rsidP="00905DBA">
      <w:pPr>
        <w:spacing w:after="0" w:line="240" w:lineRule="auto"/>
        <w:rPr>
          <w:rFonts w:ascii="Times New Roman" w:hAnsi="Times New Roman" w:cs="Times New Roman"/>
          <w:sz w:val="20"/>
          <w:szCs w:val="20"/>
          <w:lang w:val="en-US"/>
        </w:rPr>
      </w:pPr>
      <w:r w:rsidRPr="00905E73">
        <w:rPr>
          <w:rStyle w:val="FootnoteCharacters"/>
          <w:rFonts w:ascii="Times New Roman" w:hAnsi="Times New Roman" w:cs="Times New Roman"/>
          <w:sz w:val="20"/>
          <w:szCs w:val="20"/>
        </w:rPr>
        <w:footnoteRef/>
      </w:r>
      <w:r w:rsidRPr="00905E73">
        <w:rPr>
          <w:rFonts w:ascii="Times New Roman" w:hAnsi="Times New Roman" w:cs="Times New Roman"/>
          <w:color w:val="000000"/>
          <w:sz w:val="20"/>
          <w:szCs w:val="20"/>
        </w:rPr>
        <w:t>Norman K. Denzin &amp; Egon Guba. Op.,cit, hlm 35.</w:t>
      </w:r>
    </w:p>
  </w:footnote>
  <w:footnote w:id="48">
    <w:p w:rsidR="000B2A55" w:rsidRPr="00905E73" w:rsidRDefault="000B2A55" w:rsidP="00905DBA">
      <w:pPr>
        <w:spacing w:after="0" w:line="240" w:lineRule="auto"/>
        <w:rPr>
          <w:rFonts w:ascii="Times New Roman" w:hAnsi="Times New Roman" w:cs="Times New Roman"/>
          <w:sz w:val="20"/>
          <w:szCs w:val="20"/>
          <w:lang w:val="en-US"/>
        </w:rPr>
      </w:pPr>
      <w:r w:rsidRPr="00905E73">
        <w:rPr>
          <w:rStyle w:val="FootnoteCharacters"/>
          <w:rFonts w:ascii="Times New Roman" w:hAnsi="Times New Roman" w:cs="Times New Roman"/>
          <w:sz w:val="20"/>
          <w:szCs w:val="20"/>
        </w:rPr>
        <w:footnoteRef/>
      </w:r>
      <w:r w:rsidRPr="00905E73">
        <w:rPr>
          <w:rFonts w:ascii="Times New Roman" w:hAnsi="Times New Roman" w:cs="Times New Roman"/>
          <w:color w:val="000000"/>
          <w:sz w:val="20"/>
          <w:szCs w:val="20"/>
        </w:rPr>
        <w:t xml:space="preserve">Lexy J. Moleong, </w:t>
      </w:r>
      <w:r w:rsidRPr="00905E73">
        <w:rPr>
          <w:rFonts w:ascii="Times New Roman" w:hAnsi="Times New Roman" w:cs="Times New Roman"/>
          <w:i/>
          <w:color w:val="000000"/>
          <w:sz w:val="20"/>
          <w:szCs w:val="20"/>
        </w:rPr>
        <w:t>Metodologi Penelitian Kulitatif</w:t>
      </w:r>
      <w:r w:rsidRPr="00905E73">
        <w:rPr>
          <w:rFonts w:ascii="Times New Roman" w:hAnsi="Times New Roman" w:cs="Times New Roman"/>
          <w:color w:val="000000"/>
          <w:sz w:val="20"/>
          <w:szCs w:val="20"/>
        </w:rPr>
        <w:t>, PT Remaja Rosda Karya. Bandung. 2007, hlm 103.</w:t>
      </w:r>
    </w:p>
  </w:footnote>
  <w:footnote w:id="49">
    <w:p w:rsidR="000B2A55" w:rsidRPr="00905E73" w:rsidRDefault="000B2A55" w:rsidP="00905DBA">
      <w:pPr>
        <w:spacing w:after="0" w:line="240" w:lineRule="auto"/>
        <w:rPr>
          <w:rFonts w:ascii="Times New Roman" w:hAnsi="Times New Roman" w:cs="Times New Roman"/>
          <w:sz w:val="20"/>
          <w:szCs w:val="20"/>
          <w:lang w:val="en-US"/>
        </w:rPr>
      </w:pPr>
      <w:r w:rsidRPr="00905E73">
        <w:rPr>
          <w:rStyle w:val="FootnoteCharacters"/>
          <w:rFonts w:ascii="Times New Roman" w:hAnsi="Times New Roman" w:cs="Times New Roman"/>
          <w:sz w:val="20"/>
          <w:szCs w:val="20"/>
        </w:rPr>
        <w:footnoteRef/>
      </w:r>
      <w:r w:rsidRPr="00905E73">
        <w:rPr>
          <w:rFonts w:ascii="Times New Roman" w:hAnsi="Times New Roman" w:cs="Times New Roman"/>
          <w:i/>
          <w:color w:val="000000"/>
          <w:sz w:val="20"/>
          <w:szCs w:val="20"/>
        </w:rPr>
        <w:t>Ibid</w:t>
      </w:r>
      <w:r w:rsidRPr="00905E73">
        <w:rPr>
          <w:rFonts w:ascii="Times New Roman" w:hAnsi="Times New Roman" w:cs="Times New Roman"/>
          <w:color w:val="000000"/>
          <w:sz w:val="20"/>
          <w:szCs w:val="20"/>
        </w:rPr>
        <w:t xml:space="preserve"> hlm 178.</w:t>
      </w:r>
    </w:p>
  </w:footnote>
  <w:footnote w:id="50">
    <w:p w:rsidR="000B2A55" w:rsidRPr="00905E73" w:rsidRDefault="000B2A55" w:rsidP="00905DBA">
      <w:pPr>
        <w:spacing w:after="0" w:line="240" w:lineRule="auto"/>
        <w:rPr>
          <w:rFonts w:ascii="Times New Roman" w:hAnsi="Times New Roman" w:cs="Times New Roman"/>
          <w:sz w:val="20"/>
          <w:szCs w:val="20"/>
        </w:rPr>
      </w:pPr>
      <w:r w:rsidRPr="00905E73">
        <w:rPr>
          <w:rStyle w:val="FootnoteCharacters"/>
          <w:rFonts w:ascii="Times New Roman" w:hAnsi="Times New Roman" w:cs="Times New Roman"/>
          <w:sz w:val="20"/>
          <w:szCs w:val="20"/>
        </w:rPr>
        <w:footnoteRef/>
      </w:r>
      <w:r w:rsidRPr="00905E73">
        <w:rPr>
          <w:rFonts w:ascii="Times New Roman" w:hAnsi="Times New Roman" w:cs="Times New Roman"/>
          <w:sz w:val="20"/>
          <w:szCs w:val="20"/>
        </w:rPr>
        <w:t>Mattew B Miles dan Michael A Huberman, Qualitative Data Analisis, Terjemahan Tjejep Rohendi Rohidi, Universitas Indonesia, Jakarta, 1992, hlm 16</w:t>
      </w:r>
      <w:r w:rsidRPr="00905E73">
        <w:br w:type="page"/>
      </w:r>
    </w:p>
  </w:footnote>
  <w:footnote w:id="51">
    <w:p w:rsidR="000B2A55" w:rsidRDefault="000B2A55" w:rsidP="000A4816">
      <w:pPr>
        <w:pStyle w:val="FootnoteText"/>
      </w:pPr>
      <w:r>
        <w:rPr>
          <w:rStyle w:val="FootnoteReference"/>
        </w:rPr>
        <w:footnoteRef/>
      </w:r>
      <w:r>
        <w:t xml:space="preserve"> Notohamidjojo, </w:t>
      </w:r>
      <w:r w:rsidRPr="009B19E8">
        <w:rPr>
          <w:i/>
        </w:rPr>
        <w:t>Pengantar Kedalam Filsafat Hukum</w:t>
      </w:r>
      <w:r>
        <w:t xml:space="preserve">, (Salatiga, Universitas Kristen Satya Wacana, tt), hal. 12 </w:t>
      </w:r>
    </w:p>
  </w:footnote>
  <w:footnote w:id="52">
    <w:p w:rsidR="000B2A55" w:rsidRDefault="000B2A55" w:rsidP="000A4816">
      <w:pPr>
        <w:pStyle w:val="FootnoteText"/>
      </w:pPr>
      <w:r>
        <w:rPr>
          <w:rStyle w:val="FootnoteReference"/>
        </w:rPr>
        <w:footnoteRef/>
      </w:r>
      <w:r>
        <w:t xml:space="preserve"> Satjipto Rahardjo, </w:t>
      </w:r>
      <w:r w:rsidRPr="00FA488A">
        <w:rPr>
          <w:i/>
        </w:rPr>
        <w:t>Teori Ilmu Hukum</w:t>
      </w:r>
      <w:r>
        <w:t>, (Semarang Bahan Kuliah Program Doktor Ilmu Hukum Undip) tahun 2005</w:t>
      </w:r>
    </w:p>
  </w:footnote>
  <w:footnote w:id="53">
    <w:p w:rsidR="000B2A55" w:rsidRDefault="000B2A55" w:rsidP="000A4816">
      <w:pPr>
        <w:pStyle w:val="FootnoteText"/>
      </w:pPr>
      <w:r>
        <w:rPr>
          <w:rStyle w:val="FootnoteReference"/>
        </w:rPr>
        <w:footnoteRef/>
      </w:r>
      <w:r>
        <w:t xml:space="preserve"> Hermien Hadiati Keoswadji, </w:t>
      </w:r>
      <w:r w:rsidRPr="00FE6F46">
        <w:rPr>
          <w:i/>
        </w:rPr>
        <w:t>Beberapa Permasalahan Hukum dan Pembangunan Hukum, Hukum dan Pendidikan Bantuan Hukum</w:t>
      </w:r>
      <w:r>
        <w:t>, 1978</w:t>
      </w:r>
    </w:p>
  </w:footnote>
  <w:footnote w:id="54">
    <w:p w:rsidR="000B2A55" w:rsidRDefault="000B2A55" w:rsidP="000A4816">
      <w:pPr>
        <w:pStyle w:val="FootnoteText"/>
      </w:pPr>
      <w:r>
        <w:rPr>
          <w:rStyle w:val="FootnoteReference"/>
        </w:rPr>
        <w:footnoteRef/>
      </w:r>
      <w:r>
        <w:t xml:space="preserve"> Barda Nawawi Arief, </w:t>
      </w:r>
      <w:r w:rsidRPr="003512C1">
        <w:rPr>
          <w:i/>
        </w:rPr>
        <w:t>Beberapa Kebijakan Penegakan dan Pengembangan Hukum Pidana</w:t>
      </w:r>
      <w:r>
        <w:t>, (Bandung, Penerbit PT.Citra Aditya Bakti, 1998) hal. 122</w:t>
      </w:r>
    </w:p>
  </w:footnote>
  <w:footnote w:id="55">
    <w:p w:rsidR="000B2A55" w:rsidRDefault="000B2A55" w:rsidP="000A4816">
      <w:pPr>
        <w:pStyle w:val="FootnoteText"/>
      </w:pPr>
      <w:r>
        <w:rPr>
          <w:rStyle w:val="FootnoteReference"/>
        </w:rPr>
        <w:footnoteRef/>
      </w:r>
      <w:hyperlink r:id="rId3" w:history="1">
        <w:r w:rsidRPr="0053638A">
          <w:rPr>
            <w:rStyle w:val="Hyperlink"/>
          </w:rPr>
          <w:t>https://kbbi.web.id/adat</w:t>
        </w:r>
      </w:hyperlink>
    </w:p>
  </w:footnote>
  <w:footnote w:id="56">
    <w:p w:rsidR="000B2A55" w:rsidRDefault="000B2A55" w:rsidP="000A4816">
      <w:pPr>
        <w:pStyle w:val="FootnoteText"/>
      </w:pPr>
      <w:r>
        <w:rPr>
          <w:rStyle w:val="FootnoteReference"/>
        </w:rPr>
        <w:footnoteRef/>
      </w:r>
      <w:r>
        <w:t xml:space="preserve"> Datuak Rajo Panghulu M. Rasyid Manggis, </w:t>
      </w:r>
      <w:r w:rsidRPr="00FA488A">
        <w:rPr>
          <w:i/>
        </w:rPr>
        <w:t>Sejarah Ringkas dan Adat Minangkabau</w:t>
      </w:r>
      <w:r>
        <w:t xml:space="preserve">, ( Padang, Sridarma, 1971) </w:t>
      </w:r>
    </w:p>
  </w:footnote>
  <w:footnote w:id="57">
    <w:p w:rsidR="000B2A55" w:rsidRDefault="000B2A55" w:rsidP="000A4816">
      <w:pPr>
        <w:pStyle w:val="FootnoteText"/>
      </w:pPr>
      <w:r>
        <w:rPr>
          <w:rStyle w:val="FootnoteReference"/>
        </w:rPr>
        <w:footnoteRef/>
      </w:r>
      <w:r>
        <w:t xml:space="preserve"> M. Sayuti Dt Rajo Panghulu, </w:t>
      </w:r>
      <w:r w:rsidRPr="00FA488A">
        <w:rPr>
          <w:i/>
        </w:rPr>
        <w:t>Bahasa Orang Cerdik Pandai Minagkabau</w:t>
      </w:r>
      <w:r>
        <w:t xml:space="preserve">, (Lembaga Kerapatan Adat  </w:t>
      </w:r>
    </w:p>
    <w:p w:rsidR="000B2A55" w:rsidRDefault="000B2A55" w:rsidP="000A4816">
      <w:pPr>
        <w:pStyle w:val="FootnoteText"/>
      </w:pPr>
      <w:r>
        <w:t xml:space="preserve">  Minangkabau (LKAAM) Provinsi Sumatera Barat, tanapa tahun) hal. 58 -59</w:t>
      </w:r>
    </w:p>
  </w:footnote>
  <w:footnote w:id="58">
    <w:p w:rsidR="000B2A55" w:rsidRDefault="000B2A55" w:rsidP="000A4816">
      <w:pPr>
        <w:pStyle w:val="FootnoteText"/>
      </w:pPr>
      <w:r>
        <w:rPr>
          <w:rStyle w:val="FootnoteReference"/>
        </w:rPr>
        <w:footnoteRef/>
      </w:r>
      <w:r>
        <w:t xml:space="preserve"> Asbir Datuak Rajo Mangkuto, </w:t>
      </w:r>
      <w:r w:rsidRPr="00D27D17">
        <w:rPr>
          <w:i/>
        </w:rPr>
        <w:t>Undang Adat Minangkabau</w:t>
      </w:r>
      <w:r>
        <w:t xml:space="preserve">,  tanpa tahun , hal. 66 </w:t>
      </w:r>
    </w:p>
  </w:footnote>
  <w:footnote w:id="59">
    <w:p w:rsidR="000B2A55" w:rsidRDefault="000B2A55" w:rsidP="000A4816">
      <w:pPr>
        <w:pStyle w:val="FootnoteText"/>
      </w:pPr>
      <w:r>
        <w:rPr>
          <w:rStyle w:val="FootnoteReference"/>
        </w:rPr>
        <w:footnoteRef/>
      </w:r>
      <w:r>
        <w:t xml:space="preserve"> Loc-Cit</w:t>
      </w:r>
    </w:p>
  </w:footnote>
  <w:footnote w:id="60">
    <w:p w:rsidR="000B2A55" w:rsidRDefault="000B2A55" w:rsidP="000A4816">
      <w:pPr>
        <w:pStyle w:val="FootnoteText"/>
      </w:pPr>
      <w:r>
        <w:rPr>
          <w:rStyle w:val="FootnoteReference"/>
        </w:rPr>
        <w:footnoteRef/>
      </w:r>
      <w:r>
        <w:t xml:space="preserve"> Loc-Cit</w:t>
      </w:r>
    </w:p>
  </w:footnote>
  <w:footnote w:id="61">
    <w:p w:rsidR="000B2A55" w:rsidRDefault="000B2A55" w:rsidP="000A4816">
      <w:pPr>
        <w:pStyle w:val="FootnoteText"/>
      </w:pPr>
      <w:r>
        <w:rPr>
          <w:rStyle w:val="FootnoteReference"/>
        </w:rPr>
        <w:footnoteRef/>
      </w:r>
      <w:r>
        <w:t xml:space="preserve"> Ibid, hal. 67, periksa juga: M Sayuti Dato Rajo Panghulu, </w:t>
      </w:r>
      <w:r w:rsidRPr="00FA488A">
        <w:rPr>
          <w:i/>
        </w:rPr>
        <w:t>Bahasa Orang Cerdik Pandai Minangkabau</w:t>
      </w:r>
      <w:r>
        <w:t xml:space="preserve">,  (Padang, Lembaga Kerapatan Adat Alam Minangkabau) hal. 3 -5 </w:t>
      </w:r>
    </w:p>
    <w:p w:rsidR="000B2A55" w:rsidRDefault="000B2A55" w:rsidP="000A4816">
      <w:pPr>
        <w:pStyle w:val="FootnoteText"/>
      </w:pPr>
    </w:p>
  </w:footnote>
  <w:footnote w:id="62">
    <w:p w:rsidR="000B2A55" w:rsidRPr="00404DF1" w:rsidRDefault="000B2A55" w:rsidP="000A4816">
      <w:pPr>
        <w:pStyle w:val="FootnoteText"/>
      </w:pPr>
      <w:r>
        <w:rPr>
          <w:rStyle w:val="FootnoteReference"/>
        </w:rPr>
        <w:footnoteRef/>
      </w:r>
      <w:r>
        <w:t xml:space="preserve"> Datuak Rajo Panghulu, M. Rasyid Manggis,  </w:t>
      </w:r>
      <w:r w:rsidRPr="00404DF1">
        <w:rPr>
          <w:i/>
        </w:rPr>
        <w:t>Limpapeh Adat Alam Minagkabau</w:t>
      </w:r>
      <w:r>
        <w:t xml:space="preserve"> (Bukittinggi, Pustaka Indonesia, 1957) hal. 140 </w:t>
      </w:r>
    </w:p>
  </w:footnote>
  <w:footnote w:id="63">
    <w:p w:rsidR="000B2A55" w:rsidRDefault="000B2A55" w:rsidP="000A4816">
      <w:pPr>
        <w:pStyle w:val="FootnoteText"/>
      </w:pPr>
      <w:r>
        <w:rPr>
          <w:rStyle w:val="FootnoteReference"/>
        </w:rPr>
        <w:footnoteRef/>
      </w:r>
      <w:r>
        <w:t xml:space="preserve"> M sayuti Dato Rajo Panghulu, Op-Cit  </w:t>
      </w:r>
      <w:r w:rsidRPr="0097352F">
        <w:rPr>
          <w:i/>
        </w:rPr>
        <w:t>Bahasa Orang Cerdik Pandai Minangkabau</w:t>
      </w:r>
      <w:r>
        <w:t xml:space="preserve">,  (Padang, Lembaga Kerapatan Adat Alam Minangkabau) hal. 1 </w:t>
      </w:r>
    </w:p>
  </w:footnote>
  <w:footnote w:id="64">
    <w:p w:rsidR="000B2A55" w:rsidRDefault="000B2A55" w:rsidP="000A4816">
      <w:pPr>
        <w:pStyle w:val="FootnoteText"/>
      </w:pPr>
      <w:r>
        <w:rPr>
          <w:rStyle w:val="FootnoteReference"/>
        </w:rPr>
        <w:footnoteRef/>
      </w:r>
      <w:r w:rsidRPr="00C166EA">
        <w:t>file:///E:/Penelitian%20Fakultas%202018/Laporan%20Penelitian%20Fakultas%202018/MENGEMBALIKANKEISTIMEWAANNAGARIDIMINANGKABAU.pdf</w:t>
      </w:r>
      <w:r w:rsidRPr="00C166EA">
        <w:cr/>
      </w:r>
    </w:p>
  </w:footnote>
  <w:footnote w:id="65">
    <w:p w:rsidR="000B2A55" w:rsidRDefault="000B2A55" w:rsidP="000A4816">
      <w:pPr>
        <w:pStyle w:val="FootnoteText"/>
      </w:pPr>
      <w:r>
        <w:rPr>
          <w:rStyle w:val="FootnoteReference"/>
        </w:rPr>
        <w:footnoteRef/>
      </w:r>
      <w:r>
        <w:t xml:space="preserve"> Asbir Datuak Rajo Mangkuto, Op-Cit, hal. 106-107</w:t>
      </w:r>
    </w:p>
  </w:footnote>
  <w:footnote w:id="66">
    <w:p w:rsidR="000B2A55" w:rsidRDefault="000B2A55" w:rsidP="000A4816">
      <w:pPr>
        <w:pStyle w:val="FootnoteText"/>
      </w:pPr>
      <w:r>
        <w:rPr>
          <w:rStyle w:val="FootnoteReference"/>
        </w:rPr>
        <w:footnoteRef/>
      </w:r>
      <w:r>
        <w:t xml:space="preserve"> Asbir Datuak Rajo Mangkuto, Op-Cit, hal. 111</w:t>
      </w:r>
    </w:p>
  </w:footnote>
  <w:footnote w:id="67">
    <w:p w:rsidR="000B2A55" w:rsidRDefault="000B2A55" w:rsidP="000A4816">
      <w:pPr>
        <w:pStyle w:val="FootnoteText"/>
      </w:pPr>
      <w:r>
        <w:rPr>
          <w:rStyle w:val="FootnoteReference"/>
        </w:rPr>
        <w:footnoteRef/>
      </w:r>
      <w:r>
        <w:t xml:space="preserve"> Loc-Cit</w:t>
      </w:r>
    </w:p>
  </w:footnote>
  <w:footnote w:id="68">
    <w:p w:rsidR="000B2A55" w:rsidRDefault="000B2A55" w:rsidP="000A4816">
      <w:pPr>
        <w:pStyle w:val="FootnoteText"/>
      </w:pPr>
      <w:r>
        <w:rPr>
          <w:rStyle w:val="FootnoteReference"/>
        </w:rPr>
        <w:footnoteRef/>
      </w:r>
      <w:r>
        <w:t xml:space="preserve"> Datuak B Nurdin Yakub, </w:t>
      </w:r>
      <w:r w:rsidRPr="004345BA">
        <w:rPr>
          <w:i/>
        </w:rPr>
        <w:t>Tambo dan Sejarah Minangkabau</w:t>
      </w:r>
      <w:r>
        <w:t>, (Bukittinggi, Pustaka Indonesia, 1987) hal. 10</w:t>
      </w:r>
    </w:p>
  </w:footnote>
  <w:footnote w:id="69">
    <w:p w:rsidR="000B2A55" w:rsidRDefault="000B2A55" w:rsidP="000A4816">
      <w:pPr>
        <w:pStyle w:val="FootnoteText"/>
      </w:pPr>
      <w:r>
        <w:rPr>
          <w:rStyle w:val="FootnoteReference"/>
        </w:rPr>
        <w:footnoteRef/>
      </w:r>
      <w:r>
        <w:t xml:space="preserve"> M. Sayuti Datok Raja Panghulu, Op-Cit, hal. 28-29</w:t>
      </w:r>
    </w:p>
  </w:footnote>
  <w:footnote w:id="70">
    <w:p w:rsidR="000B2A55" w:rsidRDefault="000B2A55" w:rsidP="000A4816">
      <w:pPr>
        <w:pStyle w:val="FootnoteText"/>
      </w:pPr>
      <w:r>
        <w:rPr>
          <w:rStyle w:val="FootnoteReference"/>
        </w:rPr>
        <w:footnoteRef/>
      </w:r>
      <w:r>
        <w:t xml:space="preserve"> M. Sayuti Datok Raja Panghulu, Ibid, hal. 38</w:t>
      </w:r>
    </w:p>
  </w:footnote>
  <w:footnote w:id="71">
    <w:p w:rsidR="000B2A55" w:rsidRDefault="000B2A55" w:rsidP="000A4816">
      <w:pPr>
        <w:pStyle w:val="FootnoteText"/>
      </w:pPr>
      <w:r>
        <w:rPr>
          <w:rStyle w:val="FootnoteReference"/>
        </w:rPr>
        <w:footnoteRef/>
      </w:r>
      <w:r>
        <w:t xml:space="preserve"> M. Sayuti Datok Raja Panghulu, Ibid, hal. 35</w:t>
      </w:r>
    </w:p>
  </w:footnote>
  <w:footnote w:id="72">
    <w:p w:rsidR="000B2A55" w:rsidRDefault="000B2A55" w:rsidP="000A4816">
      <w:pPr>
        <w:pStyle w:val="FootnoteText"/>
      </w:pPr>
      <w:r>
        <w:rPr>
          <w:rStyle w:val="FootnoteReference"/>
        </w:rPr>
        <w:footnoteRef/>
      </w:r>
      <w:r>
        <w:t xml:space="preserve"> M Sayuti Rajo Panghulu, </w:t>
      </w:r>
      <w:r w:rsidRPr="00E14AAD">
        <w:rPr>
          <w:i/>
        </w:rPr>
        <w:t>Revitalisasi Hukum Pidana Adat dan Kriminologi Kotemporer: Posisi Hukum Adat Minangkabau</w:t>
      </w:r>
      <w:r>
        <w:t>, Padang, Makalah Simposium Nasional, 2018, hal. 3, lihat juga M Sayuti Rajo Panghulu, Ibid hal. 48</w:t>
      </w:r>
    </w:p>
  </w:footnote>
  <w:footnote w:id="73">
    <w:p w:rsidR="000B2A55" w:rsidRDefault="000B2A55" w:rsidP="000A4816">
      <w:pPr>
        <w:pStyle w:val="FootnoteText"/>
      </w:pPr>
      <w:r>
        <w:rPr>
          <w:rStyle w:val="FootnoteReference"/>
        </w:rPr>
        <w:footnoteRef/>
      </w:r>
      <w:r>
        <w:t xml:space="preserve"> M Sayuti Rajo Panghulu, </w:t>
      </w:r>
      <w:r w:rsidRPr="00C83D31">
        <w:rPr>
          <w:i/>
        </w:rPr>
        <w:t>Bahasa Cerdik Pandai Minangkabau</w:t>
      </w:r>
      <w:r>
        <w:t>, Op-Cit, hal. 137</w:t>
      </w:r>
    </w:p>
  </w:footnote>
  <w:footnote w:id="74">
    <w:p w:rsidR="000B2A55" w:rsidRDefault="000B2A55" w:rsidP="000A4816">
      <w:pPr>
        <w:pStyle w:val="FootnoteText"/>
      </w:pPr>
      <w:r>
        <w:rPr>
          <w:rStyle w:val="FootnoteReference"/>
        </w:rPr>
        <w:footnoteRef/>
      </w:r>
      <w:r>
        <w:t xml:space="preserve"> Nyoman Serikat Putra Jaya, Pembaharuan Hukum Pidana, (Semarang, Penerbit PT Pustaka Rizki Putra, 2017) hal 132-133</w:t>
      </w:r>
    </w:p>
  </w:footnote>
  <w:footnote w:id="75">
    <w:p w:rsidR="000B2A55" w:rsidRDefault="000B2A55" w:rsidP="000A4816">
      <w:pPr>
        <w:pStyle w:val="FootnoteText"/>
      </w:pPr>
      <w:r>
        <w:rPr>
          <w:rStyle w:val="FootnoteReference"/>
        </w:rPr>
        <w:footnoteRef/>
      </w:r>
      <w:r>
        <w:t xml:space="preserve"> Nyoman Serikat Putra Jaya, Relevansi Hukum Pidana Adat Dalam Pembaharuan Hukum Pidana Nasional (Studi Kasus Hukum Pidana Adat Bali), (Jakarta, Universitas Indonesia, Ringkasan Disertasi, 2002), hal. 32</w:t>
      </w:r>
    </w:p>
  </w:footnote>
  <w:footnote w:id="76">
    <w:p w:rsidR="000B2A55" w:rsidRDefault="000B2A55" w:rsidP="000A4816">
      <w:pPr>
        <w:pStyle w:val="FootnoteText"/>
      </w:pPr>
      <w:r>
        <w:rPr>
          <w:rStyle w:val="FootnoteReference"/>
        </w:rPr>
        <w:footnoteRef/>
      </w:r>
      <w:r>
        <w:t xml:space="preserve">  Ibid hal 33-34</w:t>
      </w:r>
    </w:p>
  </w:footnote>
  <w:footnote w:id="77">
    <w:p w:rsidR="000B2A55" w:rsidRDefault="000B2A55" w:rsidP="000A4816">
      <w:pPr>
        <w:pStyle w:val="FootnoteText"/>
      </w:pPr>
      <w:r>
        <w:rPr>
          <w:rStyle w:val="FootnoteReference"/>
        </w:rPr>
        <w:footnoteRef/>
      </w:r>
      <w:r>
        <w:t xml:space="preserve"> Varia Peradilan No. 72 September 1991</w:t>
      </w:r>
    </w:p>
  </w:footnote>
  <w:footnote w:id="78">
    <w:p w:rsidR="000B2A55" w:rsidRDefault="000B2A55" w:rsidP="000A4816">
      <w:pPr>
        <w:pStyle w:val="FootnoteText"/>
      </w:pPr>
      <w:r>
        <w:rPr>
          <w:rStyle w:val="FootnoteReference"/>
        </w:rPr>
        <w:footnoteRef/>
      </w:r>
      <w:r>
        <w:t xml:space="preserve"> Wawancara pribadi dengan M Sayuti Rajo Panghulu, Ketua LKAAM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3AFC218E"/>
    <w:lvl w:ilvl="0">
      <w:start w:val="1"/>
      <w:numFmt w:val="upp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31E434A"/>
    <w:multiLevelType w:val="hybridMultilevel"/>
    <w:tmpl w:val="0D62E29C"/>
    <w:lvl w:ilvl="0" w:tplc="0322680C">
      <w:start w:val="1"/>
      <w:numFmt w:val="decimal"/>
      <w:lvlText w:val="%1."/>
      <w:lvlJc w:val="left"/>
      <w:pPr>
        <w:ind w:left="1915" w:hanging="360"/>
      </w:pPr>
      <w:rPr>
        <w:sz w:val="16"/>
        <w:szCs w:val="16"/>
      </w:rPr>
    </w:lvl>
    <w:lvl w:ilvl="1" w:tplc="04090019" w:tentative="1">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2">
    <w:nsid w:val="06F17D96"/>
    <w:multiLevelType w:val="hybridMultilevel"/>
    <w:tmpl w:val="CC86B156"/>
    <w:lvl w:ilvl="0" w:tplc="B7A4A378">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8891892"/>
    <w:multiLevelType w:val="hybridMultilevel"/>
    <w:tmpl w:val="9C829B3E"/>
    <w:lvl w:ilvl="0" w:tplc="95126F4C">
      <w:start w:val="1"/>
      <w:numFmt w:val="bullet"/>
      <w:lvlText w:val="-"/>
      <w:lvlJc w:val="left"/>
      <w:pPr>
        <w:ind w:left="1843" w:hanging="360"/>
      </w:pPr>
      <w:rPr>
        <w:rFonts w:ascii="Times New Roman" w:eastAsia="Calibri" w:hAnsi="Times New Roman" w:cs="Times New Roman" w:hint="default"/>
      </w:rPr>
    </w:lvl>
    <w:lvl w:ilvl="1" w:tplc="04090003" w:tentative="1">
      <w:start w:val="1"/>
      <w:numFmt w:val="bullet"/>
      <w:lvlText w:val="o"/>
      <w:lvlJc w:val="left"/>
      <w:pPr>
        <w:ind w:left="2563" w:hanging="360"/>
      </w:pPr>
      <w:rPr>
        <w:rFonts w:ascii="Courier New" w:hAnsi="Courier New" w:cs="Courier New" w:hint="default"/>
      </w:rPr>
    </w:lvl>
    <w:lvl w:ilvl="2" w:tplc="04090005" w:tentative="1">
      <w:start w:val="1"/>
      <w:numFmt w:val="bullet"/>
      <w:lvlText w:val=""/>
      <w:lvlJc w:val="left"/>
      <w:pPr>
        <w:ind w:left="3283" w:hanging="360"/>
      </w:pPr>
      <w:rPr>
        <w:rFonts w:ascii="Wingdings" w:hAnsi="Wingdings" w:hint="default"/>
      </w:rPr>
    </w:lvl>
    <w:lvl w:ilvl="3" w:tplc="04090001" w:tentative="1">
      <w:start w:val="1"/>
      <w:numFmt w:val="bullet"/>
      <w:lvlText w:val=""/>
      <w:lvlJc w:val="left"/>
      <w:pPr>
        <w:ind w:left="4003" w:hanging="360"/>
      </w:pPr>
      <w:rPr>
        <w:rFonts w:ascii="Symbol" w:hAnsi="Symbol" w:hint="default"/>
      </w:rPr>
    </w:lvl>
    <w:lvl w:ilvl="4" w:tplc="04090003" w:tentative="1">
      <w:start w:val="1"/>
      <w:numFmt w:val="bullet"/>
      <w:lvlText w:val="o"/>
      <w:lvlJc w:val="left"/>
      <w:pPr>
        <w:ind w:left="4723" w:hanging="360"/>
      </w:pPr>
      <w:rPr>
        <w:rFonts w:ascii="Courier New" w:hAnsi="Courier New" w:cs="Courier New" w:hint="default"/>
      </w:rPr>
    </w:lvl>
    <w:lvl w:ilvl="5" w:tplc="04090005" w:tentative="1">
      <w:start w:val="1"/>
      <w:numFmt w:val="bullet"/>
      <w:lvlText w:val=""/>
      <w:lvlJc w:val="left"/>
      <w:pPr>
        <w:ind w:left="5443" w:hanging="360"/>
      </w:pPr>
      <w:rPr>
        <w:rFonts w:ascii="Wingdings" w:hAnsi="Wingdings" w:hint="default"/>
      </w:rPr>
    </w:lvl>
    <w:lvl w:ilvl="6" w:tplc="04090001" w:tentative="1">
      <w:start w:val="1"/>
      <w:numFmt w:val="bullet"/>
      <w:lvlText w:val=""/>
      <w:lvlJc w:val="left"/>
      <w:pPr>
        <w:ind w:left="6163" w:hanging="360"/>
      </w:pPr>
      <w:rPr>
        <w:rFonts w:ascii="Symbol" w:hAnsi="Symbol" w:hint="default"/>
      </w:rPr>
    </w:lvl>
    <w:lvl w:ilvl="7" w:tplc="04090003" w:tentative="1">
      <w:start w:val="1"/>
      <w:numFmt w:val="bullet"/>
      <w:lvlText w:val="o"/>
      <w:lvlJc w:val="left"/>
      <w:pPr>
        <w:ind w:left="6883" w:hanging="360"/>
      </w:pPr>
      <w:rPr>
        <w:rFonts w:ascii="Courier New" w:hAnsi="Courier New" w:cs="Courier New" w:hint="default"/>
      </w:rPr>
    </w:lvl>
    <w:lvl w:ilvl="8" w:tplc="04090005" w:tentative="1">
      <w:start w:val="1"/>
      <w:numFmt w:val="bullet"/>
      <w:lvlText w:val=""/>
      <w:lvlJc w:val="left"/>
      <w:pPr>
        <w:ind w:left="7603" w:hanging="360"/>
      </w:pPr>
      <w:rPr>
        <w:rFonts w:ascii="Wingdings" w:hAnsi="Wingdings" w:hint="default"/>
      </w:rPr>
    </w:lvl>
  </w:abstractNum>
  <w:abstractNum w:abstractNumId="4">
    <w:nsid w:val="089B5594"/>
    <w:multiLevelType w:val="hybridMultilevel"/>
    <w:tmpl w:val="892CE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D80032"/>
    <w:multiLevelType w:val="hybridMultilevel"/>
    <w:tmpl w:val="79820682"/>
    <w:lvl w:ilvl="0" w:tplc="D5B876AA">
      <w:start w:val="1"/>
      <w:numFmt w:val="upperLetter"/>
      <w:lvlText w:val="%1."/>
      <w:lvlJc w:val="left"/>
      <w:pPr>
        <w:ind w:left="720" w:hanging="360"/>
      </w:pPr>
      <w:rPr>
        <w:rFonts w:eastAsia="SimSu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2A5547"/>
    <w:multiLevelType w:val="hybridMultilevel"/>
    <w:tmpl w:val="CDFE24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7973738"/>
    <w:multiLevelType w:val="hybridMultilevel"/>
    <w:tmpl w:val="D30C0896"/>
    <w:lvl w:ilvl="0" w:tplc="3228AFFC">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8">
    <w:nsid w:val="18663095"/>
    <w:multiLevelType w:val="hybridMultilevel"/>
    <w:tmpl w:val="680E5A48"/>
    <w:lvl w:ilvl="0" w:tplc="500686AC">
      <w:start w:val="1"/>
      <w:numFmt w:val="lowerLetter"/>
      <w:lvlText w:val="%1."/>
      <w:lvlJc w:val="left"/>
      <w:pPr>
        <w:ind w:left="1778" w:hanging="360"/>
      </w:pPr>
      <w:rPr>
        <w:rFonts w:ascii="Times New Roman" w:eastAsia="Calibri" w:hAnsi="Times New Roman" w:cs="Times New Roman"/>
      </w:rPr>
    </w:lvl>
    <w:lvl w:ilvl="1" w:tplc="5F54B36E">
      <w:start w:val="1"/>
      <w:numFmt w:val="decimal"/>
      <w:lvlText w:val="(%2)"/>
      <w:lvlJc w:val="left"/>
      <w:pPr>
        <w:ind w:left="2498" w:hanging="360"/>
      </w:pPr>
      <w:rPr>
        <w:rFonts w:hint="default"/>
      </w:rPr>
    </w:lvl>
    <w:lvl w:ilvl="2" w:tplc="352C3A78">
      <w:start w:val="1"/>
      <w:numFmt w:val="decimal"/>
      <w:lvlText w:val="%3."/>
      <w:lvlJc w:val="left"/>
      <w:pPr>
        <w:ind w:left="3398" w:hanging="360"/>
      </w:pPr>
      <w:rPr>
        <w:rFonts w:hint="default"/>
      </w:rPr>
    </w:lvl>
    <w:lvl w:ilvl="3" w:tplc="142A0696">
      <w:start w:val="3"/>
      <w:numFmt w:val="upperLetter"/>
      <w:lvlText w:val="%4."/>
      <w:lvlJc w:val="left"/>
      <w:pPr>
        <w:ind w:left="3938" w:hanging="360"/>
      </w:pPr>
      <w:rPr>
        <w:rFonts w:hint="default"/>
      </w:rPr>
    </w:lvl>
    <w:lvl w:ilvl="4" w:tplc="04210019">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
    <w:nsid w:val="1C4D6D8A"/>
    <w:multiLevelType w:val="hybridMultilevel"/>
    <w:tmpl w:val="43BAB2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A01756"/>
    <w:multiLevelType w:val="hybridMultilevel"/>
    <w:tmpl w:val="DED42714"/>
    <w:lvl w:ilvl="0" w:tplc="471C8C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3E25C20"/>
    <w:multiLevelType w:val="hybridMultilevel"/>
    <w:tmpl w:val="41827430"/>
    <w:lvl w:ilvl="0" w:tplc="EEB0559E">
      <w:start w:val="1"/>
      <w:numFmt w:val="lowerLetter"/>
      <w:lvlText w:val="%1."/>
      <w:lvlJc w:val="left"/>
      <w:pPr>
        <w:ind w:left="1211" w:hanging="360"/>
      </w:pPr>
      <w:rPr>
        <w:rFonts w:ascii="Times New Roman" w:eastAsia="Times New Roman" w:hAnsi="Times New Roman" w:cs="Times New Roman"/>
        <w:i w:val="0"/>
      </w:rPr>
    </w:lvl>
    <w:lvl w:ilvl="1" w:tplc="04210019" w:tentative="1">
      <w:start w:val="1"/>
      <w:numFmt w:val="lowerLetter"/>
      <w:lvlText w:val="%2."/>
      <w:lvlJc w:val="left"/>
      <w:pPr>
        <w:ind w:left="1931" w:hanging="360"/>
      </w:pPr>
    </w:lvl>
    <w:lvl w:ilvl="2" w:tplc="0421001B">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29FA1805"/>
    <w:multiLevelType w:val="hybridMultilevel"/>
    <w:tmpl w:val="C8C0273C"/>
    <w:lvl w:ilvl="0" w:tplc="105281F2">
      <w:start w:val="1"/>
      <w:numFmt w:val="lowerLetter"/>
      <w:lvlText w:val="%1."/>
      <w:lvlJc w:val="left"/>
      <w:pPr>
        <w:ind w:left="2061" w:hanging="360"/>
      </w:pPr>
      <w:rPr>
        <w:rFonts w:ascii="Times New Roman" w:eastAsia="Times New Roman" w:hAnsi="Times New Roman" w:cs="Times New Roman"/>
        <w:i w:val="0"/>
      </w:rPr>
    </w:lvl>
    <w:lvl w:ilvl="1" w:tplc="04210019">
      <w:start w:val="1"/>
      <w:numFmt w:val="lowerLetter"/>
      <w:lvlText w:val="%2."/>
      <w:lvlJc w:val="left"/>
      <w:pPr>
        <w:ind w:left="2781" w:hanging="360"/>
      </w:pPr>
    </w:lvl>
    <w:lvl w:ilvl="2" w:tplc="C89ED3CA">
      <w:start w:val="1"/>
      <w:numFmt w:val="decimal"/>
      <w:lvlText w:val="%3."/>
      <w:lvlJc w:val="left"/>
      <w:pPr>
        <w:ind w:left="3681" w:hanging="360"/>
      </w:pPr>
      <w:rPr>
        <w:rFonts w:ascii="Times New Roman" w:eastAsia="Calibri" w:hAnsi="Times New Roman" w:cs="Times New Roman"/>
      </w:rPr>
    </w:lvl>
    <w:lvl w:ilvl="3" w:tplc="29228880">
      <w:start w:val="1"/>
      <w:numFmt w:val="lowerLetter"/>
      <w:lvlText w:val="%4."/>
      <w:lvlJc w:val="left"/>
      <w:pPr>
        <w:ind w:left="4221" w:hanging="360"/>
      </w:pPr>
      <w:rPr>
        <w:rFonts w:ascii="Times New Roman" w:eastAsia="Calibri" w:hAnsi="Times New Roman" w:cs="Times New Roman"/>
        <w:b w:val="0"/>
      </w:r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3">
    <w:nsid w:val="2BA21152"/>
    <w:multiLevelType w:val="hybridMultilevel"/>
    <w:tmpl w:val="D8C6BB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06133A1"/>
    <w:multiLevelType w:val="hybridMultilevel"/>
    <w:tmpl w:val="CBD6595A"/>
    <w:lvl w:ilvl="0" w:tplc="C3D68034">
      <w:start w:val="1"/>
      <w:numFmt w:val="decimal"/>
      <w:lvlText w:val="%1."/>
      <w:lvlJc w:val="left"/>
      <w:pPr>
        <w:ind w:left="3054" w:hanging="360"/>
      </w:pPr>
      <w:rPr>
        <w:rFonts w:hint="default"/>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15">
    <w:nsid w:val="32BB7B16"/>
    <w:multiLevelType w:val="hybridMultilevel"/>
    <w:tmpl w:val="016E18FE"/>
    <w:lvl w:ilvl="0" w:tplc="A2DA0CCC">
      <w:start w:val="1"/>
      <w:numFmt w:val="upperRoman"/>
      <w:lvlText w:val="%1."/>
      <w:lvlJc w:val="left"/>
      <w:pPr>
        <w:tabs>
          <w:tab w:val="num" w:pos="360"/>
        </w:tabs>
        <w:ind w:left="360" w:hanging="720"/>
      </w:pPr>
      <w:rPr>
        <w:rFonts w:hint="default"/>
      </w:rPr>
    </w:lvl>
    <w:lvl w:ilvl="1" w:tplc="4D063518">
      <w:start w:val="1"/>
      <w:numFmt w:val="lowerLetter"/>
      <w:lvlText w:val="%2."/>
      <w:lvlJc w:val="left"/>
      <w:pPr>
        <w:tabs>
          <w:tab w:val="num" w:pos="720"/>
        </w:tabs>
        <w:ind w:left="720" w:hanging="360"/>
      </w:pPr>
      <w:rPr>
        <w:i w:val="0"/>
      </w:rPr>
    </w:lvl>
    <w:lvl w:ilvl="2" w:tplc="0409001B">
      <w:start w:val="1"/>
      <w:numFmt w:val="lowerRoman"/>
      <w:lvlText w:val="%3."/>
      <w:lvlJc w:val="right"/>
      <w:pPr>
        <w:tabs>
          <w:tab w:val="num" w:pos="1440"/>
        </w:tabs>
        <w:ind w:left="1440" w:hanging="180"/>
      </w:pPr>
    </w:lvl>
    <w:lvl w:ilvl="3" w:tplc="9DB0FBD4">
      <w:start w:val="1"/>
      <w:numFmt w:val="lowerLetter"/>
      <w:lvlText w:val="(%4)"/>
      <w:lvlJc w:val="left"/>
      <w:pPr>
        <w:ind w:left="2160" w:hanging="360"/>
      </w:pPr>
      <w:rPr>
        <w:rFonts w:hint="default"/>
      </w:rPr>
    </w:lvl>
    <w:lvl w:ilvl="4" w:tplc="3FC826F6">
      <w:start w:val="1"/>
      <w:numFmt w:val="decimal"/>
      <w:lvlText w:val="%5."/>
      <w:lvlJc w:val="left"/>
      <w:pPr>
        <w:ind w:left="2880" w:hanging="360"/>
      </w:pPr>
      <w:rPr>
        <w:rFonts w:hint="default"/>
      </w:r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nsid w:val="34F67CD1"/>
    <w:multiLevelType w:val="hybridMultilevel"/>
    <w:tmpl w:val="87C4E08E"/>
    <w:lvl w:ilvl="0" w:tplc="BA5C0F9E">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B4740B"/>
    <w:multiLevelType w:val="hybridMultilevel"/>
    <w:tmpl w:val="3FD89DB6"/>
    <w:lvl w:ilvl="0" w:tplc="092C4B26">
      <w:start w:val="3"/>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nsid w:val="3DE94839"/>
    <w:multiLevelType w:val="hybridMultilevel"/>
    <w:tmpl w:val="820C8916"/>
    <w:lvl w:ilvl="0" w:tplc="9774DD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7B1CF9"/>
    <w:multiLevelType w:val="hybridMultilevel"/>
    <w:tmpl w:val="82323EF8"/>
    <w:lvl w:ilvl="0" w:tplc="553A25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2B01F9F"/>
    <w:multiLevelType w:val="hybridMultilevel"/>
    <w:tmpl w:val="6F8A68AE"/>
    <w:lvl w:ilvl="0" w:tplc="254EA1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553AB5"/>
    <w:multiLevelType w:val="hybridMultilevel"/>
    <w:tmpl w:val="F86025CA"/>
    <w:lvl w:ilvl="0" w:tplc="C630AC2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nsid w:val="456159D8"/>
    <w:multiLevelType w:val="hybridMultilevel"/>
    <w:tmpl w:val="98649DD4"/>
    <w:lvl w:ilvl="0" w:tplc="802454B0">
      <w:start w:val="1"/>
      <w:numFmt w:val="lowerLetter"/>
      <w:lvlText w:val="%1."/>
      <w:lvlJc w:val="left"/>
      <w:pPr>
        <w:ind w:left="2061" w:hanging="360"/>
      </w:pPr>
      <w:rPr>
        <w:rFonts w:ascii="Times New Roman" w:eastAsia="Times New Roman" w:hAnsi="Times New Roman" w:cs="Times New Roman"/>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3">
    <w:nsid w:val="477E6AC4"/>
    <w:multiLevelType w:val="hybridMultilevel"/>
    <w:tmpl w:val="0D62E29C"/>
    <w:lvl w:ilvl="0" w:tplc="0322680C">
      <w:start w:val="1"/>
      <w:numFmt w:val="decimal"/>
      <w:lvlText w:val="%1."/>
      <w:lvlJc w:val="left"/>
      <w:pPr>
        <w:ind w:left="1915" w:hanging="360"/>
      </w:pPr>
      <w:rPr>
        <w:sz w:val="16"/>
        <w:szCs w:val="16"/>
      </w:rPr>
    </w:lvl>
    <w:lvl w:ilvl="1" w:tplc="04090019" w:tentative="1">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24">
    <w:nsid w:val="4783373E"/>
    <w:multiLevelType w:val="hybridMultilevel"/>
    <w:tmpl w:val="1CB46F52"/>
    <w:lvl w:ilvl="0" w:tplc="E0D00EA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5">
    <w:nsid w:val="49FD2A79"/>
    <w:multiLevelType w:val="multilevel"/>
    <w:tmpl w:val="4B80BE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A5D2055"/>
    <w:multiLevelType w:val="hybridMultilevel"/>
    <w:tmpl w:val="E3BE860A"/>
    <w:lvl w:ilvl="0" w:tplc="3B94E5D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4B6C373E"/>
    <w:multiLevelType w:val="hybridMultilevel"/>
    <w:tmpl w:val="F49A65AC"/>
    <w:lvl w:ilvl="0" w:tplc="D85CDE00">
      <w:start w:val="1"/>
      <w:numFmt w:val="lowerLetter"/>
      <w:lvlText w:val="%1."/>
      <w:lvlJc w:val="left"/>
      <w:pPr>
        <w:ind w:left="2061" w:hanging="360"/>
      </w:pPr>
      <w:rPr>
        <w:rFonts w:ascii="Times New Roman" w:eastAsia="Times New Roman" w:hAnsi="Times New Roman" w:cs="Times New Roman"/>
        <w:i w:val="0"/>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8">
    <w:nsid w:val="50533F77"/>
    <w:multiLevelType w:val="hybridMultilevel"/>
    <w:tmpl w:val="47A6F8D6"/>
    <w:lvl w:ilvl="0" w:tplc="C80ABE4E">
      <w:start w:val="1"/>
      <w:numFmt w:val="lowerLetter"/>
      <w:lvlText w:val="%1."/>
      <w:lvlJc w:val="left"/>
      <w:pPr>
        <w:ind w:left="2061" w:hanging="360"/>
      </w:pPr>
      <w:rPr>
        <w:rFonts w:ascii="Times New Roman" w:eastAsia="Times New Roman" w:hAnsi="Times New Roman" w:cs="Times New Roman"/>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9">
    <w:nsid w:val="50772F5F"/>
    <w:multiLevelType w:val="hybridMultilevel"/>
    <w:tmpl w:val="62EC6B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433679C"/>
    <w:multiLevelType w:val="hybridMultilevel"/>
    <w:tmpl w:val="AAA2B9C0"/>
    <w:lvl w:ilvl="0" w:tplc="5E0EA7D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15D0728"/>
    <w:multiLevelType w:val="hybridMultilevel"/>
    <w:tmpl w:val="3AA63BF0"/>
    <w:lvl w:ilvl="0" w:tplc="C5362204">
      <w:start w:val="1"/>
      <w:numFmt w:val="decimal"/>
      <w:lvlText w:val="%1."/>
      <w:lvlJc w:val="left"/>
      <w:pPr>
        <w:ind w:left="3054" w:hanging="360"/>
      </w:pPr>
      <w:rPr>
        <w:rFonts w:hint="default"/>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32">
    <w:nsid w:val="645A1725"/>
    <w:multiLevelType w:val="hybridMultilevel"/>
    <w:tmpl w:val="70642938"/>
    <w:lvl w:ilvl="0" w:tplc="012405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5A822EA"/>
    <w:multiLevelType w:val="hybridMultilevel"/>
    <w:tmpl w:val="0F5A6A2A"/>
    <w:lvl w:ilvl="0" w:tplc="4BB2460E">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4">
    <w:nsid w:val="673F3237"/>
    <w:multiLevelType w:val="hybridMultilevel"/>
    <w:tmpl w:val="40C2D9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A7F62CD"/>
    <w:multiLevelType w:val="hybridMultilevel"/>
    <w:tmpl w:val="043AA4F8"/>
    <w:lvl w:ilvl="0" w:tplc="92AAFFB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0084297"/>
    <w:multiLevelType w:val="multilevel"/>
    <w:tmpl w:val="BB3EF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2B7A10"/>
    <w:multiLevelType w:val="hybridMultilevel"/>
    <w:tmpl w:val="D7C89AA2"/>
    <w:lvl w:ilvl="0" w:tplc="04090019">
      <w:start w:val="1"/>
      <w:numFmt w:val="lowerLetter"/>
      <w:lvlText w:val="%1."/>
      <w:lvlJc w:val="left"/>
      <w:pPr>
        <w:ind w:left="1800" w:hanging="360"/>
      </w:pPr>
      <w:rPr>
        <w:rFonts w:hint="default"/>
      </w:rPr>
    </w:lvl>
    <w:lvl w:ilvl="1" w:tplc="BC5A4B08">
      <w:start w:val="1"/>
      <w:numFmt w:val="upp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3C36024"/>
    <w:multiLevelType w:val="hybridMultilevel"/>
    <w:tmpl w:val="682CD3BC"/>
    <w:lvl w:ilvl="0" w:tplc="634CB7F2">
      <w:start w:val="1"/>
      <w:numFmt w:val="lowerLetter"/>
      <w:lvlText w:val="%1."/>
      <w:lvlJc w:val="left"/>
      <w:pPr>
        <w:ind w:left="2061" w:hanging="360"/>
      </w:pPr>
      <w:rPr>
        <w:rFonts w:ascii="Times New Roman" w:eastAsia="Times New Roman" w:hAnsi="Times New Roman" w:cs="Times New Roman"/>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9">
    <w:nsid w:val="76097CF0"/>
    <w:multiLevelType w:val="hybridMultilevel"/>
    <w:tmpl w:val="54329D78"/>
    <w:lvl w:ilvl="0" w:tplc="639CC212">
      <w:start w:val="1"/>
      <w:numFmt w:val="lowerLetter"/>
      <w:lvlText w:val="%1."/>
      <w:lvlJc w:val="left"/>
      <w:pPr>
        <w:ind w:left="2061" w:hanging="360"/>
      </w:pPr>
      <w:rPr>
        <w:rFonts w:hint="default"/>
      </w:rPr>
    </w:lvl>
    <w:lvl w:ilvl="1" w:tplc="04210019">
      <w:start w:val="1"/>
      <w:numFmt w:val="lowerLetter"/>
      <w:lvlText w:val="%2."/>
      <w:lvlJc w:val="left"/>
      <w:pPr>
        <w:ind w:left="2781" w:hanging="360"/>
      </w:pPr>
    </w:lvl>
    <w:lvl w:ilvl="2" w:tplc="21703F3E">
      <w:start w:val="4"/>
      <w:numFmt w:val="upperLetter"/>
      <w:lvlText w:val="%3."/>
      <w:lvlJc w:val="left"/>
      <w:pPr>
        <w:ind w:left="3681" w:hanging="360"/>
      </w:pPr>
      <w:rPr>
        <w:rFonts w:hint="default"/>
      </w:rPr>
    </w:lvl>
    <w:lvl w:ilvl="3" w:tplc="9CCCD0C8">
      <w:start w:val="1"/>
      <w:numFmt w:val="lowerLetter"/>
      <w:lvlText w:val="%4)"/>
      <w:lvlJc w:val="left"/>
      <w:pPr>
        <w:ind w:left="4221" w:hanging="360"/>
      </w:pPr>
      <w:rPr>
        <w:rFonts w:hint="default"/>
      </w:rPr>
    </w:lvl>
    <w:lvl w:ilvl="4" w:tplc="552C0DDA">
      <w:start w:val="1"/>
      <w:numFmt w:val="decimal"/>
      <w:lvlText w:val="%5)"/>
      <w:lvlJc w:val="left"/>
      <w:pPr>
        <w:ind w:left="4941" w:hanging="360"/>
      </w:pPr>
      <w:rPr>
        <w:rFonts w:hint="default"/>
      </w:rPr>
    </w:lvl>
    <w:lvl w:ilvl="5" w:tplc="44DE7FF0">
      <w:start w:val="1"/>
      <w:numFmt w:val="lowerLetter"/>
      <w:lvlText w:val="(%6)"/>
      <w:lvlJc w:val="left"/>
      <w:pPr>
        <w:ind w:left="5856" w:hanging="375"/>
      </w:pPr>
      <w:rPr>
        <w:rFonts w:hint="default"/>
      </w:rPr>
    </w:lvl>
    <w:lvl w:ilvl="6" w:tplc="CFCEB38C">
      <w:start w:val="1"/>
      <w:numFmt w:val="decimal"/>
      <w:lvlText w:val="%7."/>
      <w:lvlJc w:val="left"/>
      <w:pPr>
        <w:ind w:left="6381" w:hanging="360"/>
      </w:pPr>
      <w:rPr>
        <w:rFonts w:hint="default"/>
      </w:rPr>
    </w:lvl>
    <w:lvl w:ilvl="7" w:tplc="B68231DA">
      <w:start w:val="10"/>
      <w:numFmt w:val="decimal"/>
      <w:lvlText w:val="%8"/>
      <w:lvlJc w:val="left"/>
      <w:pPr>
        <w:ind w:left="7101" w:hanging="360"/>
      </w:pPr>
      <w:rPr>
        <w:rFonts w:hint="default"/>
      </w:rPr>
    </w:lvl>
    <w:lvl w:ilvl="8" w:tplc="0421001B" w:tentative="1">
      <w:start w:val="1"/>
      <w:numFmt w:val="lowerRoman"/>
      <w:lvlText w:val="%9."/>
      <w:lvlJc w:val="right"/>
      <w:pPr>
        <w:ind w:left="7821" w:hanging="180"/>
      </w:pPr>
    </w:lvl>
  </w:abstractNum>
  <w:abstractNum w:abstractNumId="40">
    <w:nsid w:val="772A6223"/>
    <w:multiLevelType w:val="hybridMultilevel"/>
    <w:tmpl w:val="DAE056A4"/>
    <w:lvl w:ilvl="0" w:tplc="FADC681E">
      <w:start w:val="1"/>
      <w:numFmt w:val="decimal"/>
      <w:lvlText w:val="%1."/>
      <w:lvlJc w:val="left"/>
      <w:pPr>
        <w:ind w:left="3054" w:hanging="360"/>
      </w:pPr>
      <w:rPr>
        <w:rFonts w:hint="default"/>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41">
    <w:nsid w:val="7AF2570B"/>
    <w:multiLevelType w:val="hybridMultilevel"/>
    <w:tmpl w:val="134C9AA4"/>
    <w:lvl w:ilvl="0" w:tplc="F9560CB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344D7E"/>
    <w:multiLevelType w:val="hybridMultilevel"/>
    <w:tmpl w:val="980EC14C"/>
    <w:lvl w:ilvl="0" w:tplc="61BE1088">
      <w:start w:val="1"/>
      <w:numFmt w:val="lowerLetter"/>
      <w:lvlText w:val="%1."/>
      <w:lvlJc w:val="left"/>
      <w:pPr>
        <w:ind w:left="1554" w:hanging="360"/>
      </w:pPr>
      <w:rPr>
        <w:rFonts w:hint="default"/>
      </w:rPr>
    </w:lvl>
    <w:lvl w:ilvl="1" w:tplc="04090019" w:tentative="1">
      <w:start w:val="1"/>
      <w:numFmt w:val="lowerLetter"/>
      <w:lvlText w:val="%2."/>
      <w:lvlJc w:val="left"/>
      <w:pPr>
        <w:ind w:left="2274" w:hanging="360"/>
      </w:pPr>
    </w:lvl>
    <w:lvl w:ilvl="2" w:tplc="0409001B" w:tentative="1">
      <w:start w:val="1"/>
      <w:numFmt w:val="lowerRoman"/>
      <w:lvlText w:val="%3."/>
      <w:lvlJc w:val="right"/>
      <w:pPr>
        <w:ind w:left="2994" w:hanging="180"/>
      </w:pPr>
    </w:lvl>
    <w:lvl w:ilvl="3" w:tplc="0409000F" w:tentative="1">
      <w:start w:val="1"/>
      <w:numFmt w:val="decimal"/>
      <w:lvlText w:val="%4."/>
      <w:lvlJc w:val="left"/>
      <w:pPr>
        <w:ind w:left="3714" w:hanging="360"/>
      </w:pPr>
    </w:lvl>
    <w:lvl w:ilvl="4" w:tplc="04090019" w:tentative="1">
      <w:start w:val="1"/>
      <w:numFmt w:val="lowerLetter"/>
      <w:lvlText w:val="%5."/>
      <w:lvlJc w:val="left"/>
      <w:pPr>
        <w:ind w:left="4434" w:hanging="360"/>
      </w:pPr>
    </w:lvl>
    <w:lvl w:ilvl="5" w:tplc="0409001B" w:tentative="1">
      <w:start w:val="1"/>
      <w:numFmt w:val="lowerRoman"/>
      <w:lvlText w:val="%6."/>
      <w:lvlJc w:val="right"/>
      <w:pPr>
        <w:ind w:left="5154" w:hanging="180"/>
      </w:pPr>
    </w:lvl>
    <w:lvl w:ilvl="6" w:tplc="0409000F" w:tentative="1">
      <w:start w:val="1"/>
      <w:numFmt w:val="decimal"/>
      <w:lvlText w:val="%7."/>
      <w:lvlJc w:val="left"/>
      <w:pPr>
        <w:ind w:left="5874" w:hanging="360"/>
      </w:pPr>
    </w:lvl>
    <w:lvl w:ilvl="7" w:tplc="04090019" w:tentative="1">
      <w:start w:val="1"/>
      <w:numFmt w:val="lowerLetter"/>
      <w:lvlText w:val="%8."/>
      <w:lvlJc w:val="left"/>
      <w:pPr>
        <w:ind w:left="6594" w:hanging="360"/>
      </w:pPr>
    </w:lvl>
    <w:lvl w:ilvl="8" w:tplc="0409001B" w:tentative="1">
      <w:start w:val="1"/>
      <w:numFmt w:val="lowerRoman"/>
      <w:lvlText w:val="%9."/>
      <w:lvlJc w:val="right"/>
      <w:pPr>
        <w:ind w:left="7314" w:hanging="180"/>
      </w:pPr>
    </w:lvl>
  </w:abstractNum>
  <w:abstractNum w:abstractNumId="43">
    <w:nsid w:val="7BE2627E"/>
    <w:multiLevelType w:val="hybridMultilevel"/>
    <w:tmpl w:val="5DDADBCE"/>
    <w:lvl w:ilvl="0" w:tplc="4B96409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4">
    <w:nsid w:val="7D4A5DCE"/>
    <w:multiLevelType w:val="hybridMultilevel"/>
    <w:tmpl w:val="F3DCEA0C"/>
    <w:lvl w:ilvl="0" w:tplc="D1568B7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23"/>
  </w:num>
  <w:num w:numId="2">
    <w:abstractNumId w:val="25"/>
  </w:num>
  <w:num w:numId="3">
    <w:abstractNumId w:val="6"/>
  </w:num>
  <w:num w:numId="4">
    <w:abstractNumId w:val="5"/>
  </w:num>
  <w:num w:numId="5">
    <w:abstractNumId w:val="2"/>
  </w:num>
  <w:num w:numId="6">
    <w:abstractNumId w:val="10"/>
  </w:num>
  <w:num w:numId="7">
    <w:abstractNumId w:val="13"/>
  </w:num>
  <w:num w:numId="8">
    <w:abstractNumId w:val="34"/>
  </w:num>
  <w:num w:numId="9">
    <w:abstractNumId w:val="19"/>
  </w:num>
  <w:num w:numId="10">
    <w:abstractNumId w:val="29"/>
  </w:num>
  <w:num w:numId="11">
    <w:abstractNumId w:val="12"/>
  </w:num>
  <w:num w:numId="12">
    <w:abstractNumId w:val="16"/>
  </w:num>
  <w:num w:numId="13">
    <w:abstractNumId w:val="35"/>
  </w:num>
  <w:num w:numId="14">
    <w:abstractNumId w:val="26"/>
  </w:num>
  <w:num w:numId="15">
    <w:abstractNumId w:val="8"/>
  </w:num>
  <w:num w:numId="16">
    <w:abstractNumId w:val="39"/>
  </w:num>
  <w:num w:numId="17">
    <w:abstractNumId w:val="22"/>
  </w:num>
  <w:num w:numId="18">
    <w:abstractNumId w:val="28"/>
  </w:num>
  <w:num w:numId="19">
    <w:abstractNumId w:val="27"/>
  </w:num>
  <w:num w:numId="20">
    <w:abstractNumId w:val="11"/>
  </w:num>
  <w:num w:numId="21">
    <w:abstractNumId w:val="38"/>
  </w:num>
  <w:num w:numId="22">
    <w:abstractNumId w:val="15"/>
  </w:num>
  <w:num w:numId="23">
    <w:abstractNumId w:val="36"/>
  </w:num>
  <w:num w:numId="24">
    <w:abstractNumId w:val="18"/>
  </w:num>
  <w:num w:numId="25">
    <w:abstractNumId w:val="21"/>
  </w:num>
  <w:num w:numId="26">
    <w:abstractNumId w:val="42"/>
  </w:num>
  <w:num w:numId="27">
    <w:abstractNumId w:val="9"/>
  </w:num>
  <w:num w:numId="28">
    <w:abstractNumId w:val="24"/>
  </w:num>
  <w:num w:numId="29">
    <w:abstractNumId w:val="14"/>
  </w:num>
  <w:num w:numId="30">
    <w:abstractNumId w:val="31"/>
  </w:num>
  <w:num w:numId="31">
    <w:abstractNumId w:val="40"/>
  </w:num>
  <w:num w:numId="32">
    <w:abstractNumId w:val="7"/>
  </w:num>
  <w:num w:numId="33">
    <w:abstractNumId w:val="33"/>
  </w:num>
  <w:num w:numId="34">
    <w:abstractNumId w:val="43"/>
  </w:num>
  <w:num w:numId="35">
    <w:abstractNumId w:val="44"/>
  </w:num>
  <w:num w:numId="36">
    <w:abstractNumId w:val="20"/>
  </w:num>
  <w:num w:numId="37">
    <w:abstractNumId w:val="32"/>
  </w:num>
  <w:num w:numId="38">
    <w:abstractNumId w:val="1"/>
  </w:num>
  <w:num w:numId="39">
    <w:abstractNumId w:val="0"/>
  </w:num>
  <w:num w:numId="40">
    <w:abstractNumId w:val="37"/>
  </w:num>
  <w:num w:numId="41">
    <w:abstractNumId w:val="17"/>
  </w:num>
  <w:num w:numId="42">
    <w:abstractNumId w:val="30"/>
  </w:num>
  <w:num w:numId="43">
    <w:abstractNumId w:val="4"/>
  </w:num>
  <w:num w:numId="44">
    <w:abstractNumId w:val="41"/>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DBA"/>
    <w:rsid w:val="000300EE"/>
    <w:rsid w:val="000A4816"/>
    <w:rsid w:val="000B2A55"/>
    <w:rsid w:val="000C64C0"/>
    <w:rsid w:val="000D1933"/>
    <w:rsid w:val="001E2192"/>
    <w:rsid w:val="002A116A"/>
    <w:rsid w:val="002C5561"/>
    <w:rsid w:val="004121B2"/>
    <w:rsid w:val="004607E5"/>
    <w:rsid w:val="00494F3B"/>
    <w:rsid w:val="004D028B"/>
    <w:rsid w:val="004E22E5"/>
    <w:rsid w:val="0051249C"/>
    <w:rsid w:val="005C1D3C"/>
    <w:rsid w:val="00617162"/>
    <w:rsid w:val="00653524"/>
    <w:rsid w:val="00797663"/>
    <w:rsid w:val="007F4F4B"/>
    <w:rsid w:val="0080767C"/>
    <w:rsid w:val="00821F68"/>
    <w:rsid w:val="00842521"/>
    <w:rsid w:val="008639F1"/>
    <w:rsid w:val="00865836"/>
    <w:rsid w:val="0090225D"/>
    <w:rsid w:val="00905DBA"/>
    <w:rsid w:val="009A5DB8"/>
    <w:rsid w:val="009D0EC6"/>
    <w:rsid w:val="00AB4B99"/>
    <w:rsid w:val="00B073C8"/>
    <w:rsid w:val="00B22929"/>
    <w:rsid w:val="00B702C6"/>
    <w:rsid w:val="00B8657D"/>
    <w:rsid w:val="00BE2263"/>
    <w:rsid w:val="00BE6950"/>
    <w:rsid w:val="00C42141"/>
    <w:rsid w:val="00C927F3"/>
    <w:rsid w:val="00C95824"/>
    <w:rsid w:val="00D634B7"/>
    <w:rsid w:val="00E30917"/>
    <w:rsid w:val="00E71F9B"/>
    <w:rsid w:val="00EE734A"/>
    <w:rsid w:val="00F422D3"/>
    <w:rsid w:val="00FF2B1B"/>
    <w:rsid w:val="00FF32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6100FC-E8F4-44DD-AB00-E98B7C49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DBA"/>
    <w:pPr>
      <w:ind w:left="720"/>
      <w:contextualSpacing/>
    </w:pPr>
  </w:style>
  <w:style w:type="paragraph" w:styleId="FootnoteText">
    <w:name w:val="footnote text"/>
    <w:basedOn w:val="Normal"/>
    <w:link w:val="FootnoteTextChar"/>
    <w:unhideWhenUsed/>
    <w:rsid w:val="00905DBA"/>
    <w:pPr>
      <w:spacing w:after="0" w:line="240" w:lineRule="auto"/>
    </w:pPr>
    <w:rPr>
      <w:sz w:val="20"/>
      <w:szCs w:val="20"/>
    </w:rPr>
  </w:style>
  <w:style w:type="character" w:customStyle="1" w:styleId="FootnoteTextChar">
    <w:name w:val="Footnote Text Char"/>
    <w:basedOn w:val="DefaultParagraphFont"/>
    <w:link w:val="FootnoteText"/>
    <w:rsid w:val="00905DBA"/>
    <w:rPr>
      <w:sz w:val="20"/>
      <w:szCs w:val="20"/>
    </w:rPr>
  </w:style>
  <w:style w:type="character" w:styleId="FootnoteReference">
    <w:name w:val="footnote reference"/>
    <w:basedOn w:val="DefaultParagraphFont"/>
    <w:unhideWhenUsed/>
    <w:rsid w:val="00905DBA"/>
    <w:rPr>
      <w:vertAlign w:val="superscript"/>
    </w:rPr>
  </w:style>
  <w:style w:type="character" w:styleId="Hyperlink">
    <w:name w:val="Hyperlink"/>
    <w:uiPriority w:val="99"/>
    <w:rsid w:val="00905DBA"/>
    <w:rPr>
      <w:color w:val="0000FF"/>
      <w:u w:val="single"/>
    </w:rPr>
  </w:style>
  <w:style w:type="paragraph" w:styleId="NormalWeb">
    <w:name w:val="Normal (Web)"/>
    <w:basedOn w:val="Normal"/>
    <w:uiPriority w:val="99"/>
    <w:unhideWhenUsed/>
    <w:rsid w:val="00905DB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otnoteCharacters">
    <w:name w:val="Footnote Characters"/>
    <w:rsid w:val="00905DBA"/>
    <w:rPr>
      <w:vertAlign w:val="superscript"/>
    </w:rPr>
  </w:style>
  <w:style w:type="paragraph" w:customStyle="1" w:styleId="Default">
    <w:name w:val="Default"/>
    <w:rsid w:val="00905DB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Emphasis">
    <w:name w:val="Emphasis"/>
    <w:basedOn w:val="DefaultParagraphFont"/>
    <w:uiPriority w:val="20"/>
    <w:qFormat/>
    <w:rsid w:val="000A4816"/>
    <w:rPr>
      <w:i/>
      <w:iCs/>
    </w:rPr>
  </w:style>
  <w:style w:type="paragraph" w:styleId="Header">
    <w:name w:val="header"/>
    <w:basedOn w:val="Normal"/>
    <w:link w:val="HeaderChar"/>
    <w:uiPriority w:val="99"/>
    <w:unhideWhenUsed/>
    <w:rsid w:val="008658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836"/>
  </w:style>
  <w:style w:type="paragraph" w:styleId="Footer">
    <w:name w:val="footer"/>
    <w:basedOn w:val="Normal"/>
    <w:link w:val="FooterChar"/>
    <w:uiPriority w:val="99"/>
    <w:unhideWhenUsed/>
    <w:rsid w:val="00865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836"/>
  </w:style>
  <w:style w:type="paragraph" w:styleId="BalloonText">
    <w:name w:val="Balloon Text"/>
    <w:basedOn w:val="Normal"/>
    <w:link w:val="BalloonTextChar"/>
    <w:uiPriority w:val="99"/>
    <w:semiHidden/>
    <w:unhideWhenUsed/>
    <w:rsid w:val="00412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yenk283@Yahoo.c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jiyono@live.undip.ac.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cyclo.findlaw.com/3400book.pdf" TargetMode="External"/><Relationship Id="rId4" Type="http://schemas.openxmlformats.org/officeDocument/2006/relationships/settings" Target="settings.xml"/><Relationship Id="rId9" Type="http://schemas.openxmlformats.org/officeDocument/2006/relationships/hyperlink" Target="http://www.bphn.go.id/data/documents/naskah_akademik_tentang_kuhp_dengan_lampiran.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kbbi.web.id/adat" TargetMode="External"/><Relationship Id="rId2" Type="http://schemas.openxmlformats.org/officeDocument/2006/relationships/hyperlink" Target="http://encyclo.findlaw.com/3400book.pdf" TargetMode="External"/><Relationship Id="rId1" Type="http://schemas.openxmlformats.org/officeDocument/2006/relationships/hyperlink" Target="http://www.bphn.go.id/data/documents/naskah_akademik_tentang_kuhp_dengan_lampir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8CCCC-5116-4A59-947E-EE90B7FCF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21614</Words>
  <Characters>123200</Characters>
  <Application>Microsoft Office Word</Application>
  <DocSecurity>0</DocSecurity>
  <Lines>1026</Lines>
  <Paragraphs>289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akademik fh</cp:lastModifiedBy>
  <cp:revision>2</cp:revision>
  <dcterms:created xsi:type="dcterms:W3CDTF">2019-02-12T08:50:00Z</dcterms:created>
  <dcterms:modified xsi:type="dcterms:W3CDTF">2019-02-12T08:50:00Z</dcterms:modified>
</cp:coreProperties>
</file>