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EC5" w:rsidRPr="00E152F0" w:rsidRDefault="009C5EC5" w:rsidP="00803E54">
      <w:pPr>
        <w:pStyle w:val="NoSpacing"/>
        <w:spacing w:line="276" w:lineRule="auto"/>
        <w:jc w:val="center"/>
        <w:rPr>
          <w:rFonts w:ascii="Times New Roman" w:hAnsi="Times New Roman" w:cs="Times New Roman"/>
          <w:b/>
          <w:sz w:val="28"/>
          <w:szCs w:val="28"/>
          <w:lang w:val="id-ID"/>
        </w:rPr>
      </w:pPr>
      <w:r w:rsidRPr="00E152F0">
        <w:rPr>
          <w:rFonts w:ascii="Times New Roman" w:hAnsi="Times New Roman" w:cs="Times New Roman"/>
          <w:b/>
          <w:sz w:val="28"/>
          <w:szCs w:val="28"/>
          <w:lang w:val="id-ID"/>
        </w:rPr>
        <w:t>BAB I</w:t>
      </w:r>
    </w:p>
    <w:p w:rsidR="009C5EC5" w:rsidRDefault="009C5EC5" w:rsidP="00803E54">
      <w:pPr>
        <w:pStyle w:val="NoSpacing"/>
        <w:jc w:val="center"/>
        <w:rPr>
          <w:rFonts w:ascii="Times New Roman" w:hAnsi="Times New Roman" w:cs="Times New Roman"/>
          <w:b/>
          <w:sz w:val="28"/>
          <w:szCs w:val="28"/>
          <w:lang w:val="id-ID"/>
        </w:rPr>
      </w:pPr>
      <w:r w:rsidRPr="00E152F0">
        <w:rPr>
          <w:rFonts w:ascii="Times New Roman" w:hAnsi="Times New Roman" w:cs="Times New Roman"/>
          <w:b/>
          <w:sz w:val="28"/>
          <w:szCs w:val="28"/>
          <w:lang w:val="id-ID"/>
        </w:rPr>
        <w:t>PENDAHULUAN</w:t>
      </w:r>
    </w:p>
    <w:p w:rsidR="00803E54" w:rsidRPr="00697357" w:rsidRDefault="00803E54" w:rsidP="003E775C">
      <w:pPr>
        <w:pStyle w:val="NoSpacing"/>
        <w:spacing w:line="276" w:lineRule="auto"/>
        <w:jc w:val="center"/>
        <w:rPr>
          <w:rFonts w:ascii="Times New Roman" w:hAnsi="Times New Roman" w:cs="Times New Roman"/>
          <w:b/>
          <w:sz w:val="24"/>
          <w:szCs w:val="24"/>
          <w:lang w:val="id-ID"/>
        </w:rPr>
      </w:pPr>
    </w:p>
    <w:p w:rsidR="00803E54" w:rsidRPr="00697357" w:rsidRDefault="00803E54" w:rsidP="003E775C">
      <w:pPr>
        <w:pStyle w:val="NoSpacing"/>
        <w:spacing w:line="276" w:lineRule="auto"/>
        <w:jc w:val="center"/>
        <w:rPr>
          <w:rFonts w:ascii="Times New Roman" w:hAnsi="Times New Roman" w:cs="Times New Roman"/>
          <w:b/>
          <w:sz w:val="24"/>
          <w:szCs w:val="24"/>
          <w:lang w:val="id-ID"/>
        </w:rPr>
      </w:pPr>
    </w:p>
    <w:p w:rsidR="00DB7240" w:rsidRPr="00697357" w:rsidRDefault="007F10EF" w:rsidP="003E775C">
      <w:pPr>
        <w:pStyle w:val="NoSpacing"/>
        <w:numPr>
          <w:ilvl w:val="1"/>
          <w:numId w:val="33"/>
        </w:numPr>
        <w:spacing w:line="480" w:lineRule="auto"/>
        <w:rPr>
          <w:rFonts w:ascii="Times New Roman" w:hAnsi="Times New Roman" w:cs="Times New Roman"/>
          <w:b/>
          <w:sz w:val="24"/>
          <w:szCs w:val="24"/>
          <w:lang w:val="id-ID"/>
        </w:rPr>
      </w:pPr>
      <w:r w:rsidRPr="00697357">
        <w:rPr>
          <w:rFonts w:ascii="Times New Roman" w:hAnsi="Times New Roman" w:cs="Times New Roman"/>
          <w:b/>
          <w:sz w:val="24"/>
          <w:szCs w:val="24"/>
        </w:rPr>
        <w:t xml:space="preserve"> </w:t>
      </w:r>
      <w:r w:rsidR="006D674E" w:rsidRPr="00697357">
        <w:rPr>
          <w:rFonts w:ascii="Times New Roman" w:hAnsi="Times New Roman" w:cs="Times New Roman"/>
          <w:b/>
          <w:sz w:val="24"/>
          <w:szCs w:val="24"/>
          <w:lang w:val="id-ID"/>
        </w:rPr>
        <w:t>Latar Belakang Masalah</w:t>
      </w:r>
    </w:p>
    <w:p w:rsidR="002948DD" w:rsidRDefault="002948DD" w:rsidP="003E775C">
      <w:pPr>
        <w:pStyle w:val="NoSpacing"/>
        <w:spacing w:line="480" w:lineRule="auto"/>
        <w:ind w:firstLine="720"/>
        <w:jc w:val="both"/>
        <w:rPr>
          <w:rFonts w:ascii="Times New Roman" w:hAnsi="Times New Roman" w:cs="Times New Roman"/>
          <w:bCs/>
          <w:sz w:val="24"/>
          <w:szCs w:val="24"/>
          <w:lang w:val="id-ID"/>
        </w:rPr>
      </w:pPr>
      <w:r w:rsidRPr="002948DD">
        <w:rPr>
          <w:rFonts w:ascii="Times New Roman" w:hAnsi="Times New Roman" w:cs="Times New Roman"/>
          <w:bCs/>
          <w:sz w:val="24"/>
          <w:szCs w:val="24"/>
          <w:lang w:val="id-ID"/>
        </w:rPr>
        <w:t>OCB (</w:t>
      </w:r>
      <w:r w:rsidRPr="002948DD">
        <w:rPr>
          <w:rFonts w:ascii="Times New Roman" w:hAnsi="Times New Roman" w:cs="Times New Roman"/>
          <w:bCs/>
          <w:i/>
          <w:sz w:val="24"/>
          <w:szCs w:val="24"/>
          <w:lang w:val="id-ID"/>
        </w:rPr>
        <w:t>Organizational Citizenship Behavior</w:t>
      </w:r>
      <w:r w:rsidRPr="002948DD">
        <w:rPr>
          <w:rFonts w:ascii="Times New Roman" w:hAnsi="Times New Roman" w:cs="Times New Roman"/>
          <w:bCs/>
          <w:sz w:val="24"/>
          <w:szCs w:val="24"/>
          <w:lang w:val="id-ID"/>
        </w:rPr>
        <w:t>) yaitu suatu perilaku yang sifatnya sukarela, tidak terdapat unsur paksaan. OCB merupakan perilaku diskresioner yang berkontribusi pada lingkungan sosial dan psikologis tempat kerja. Berdasarkan jurnal dari Philip M Podsakoff, dkk (2000), bahwa minat penelitian mengenai Organizational Citizenship Behavivor (OCB),  terus berkembang hingga ke berbagai disiplin ilmu seperti pemasaran, administrasi kesehatan, rumah sakit, ekonomi, psikologi masyarakat dan psikologi militer.</w:t>
      </w:r>
    </w:p>
    <w:p w:rsidR="002948DD" w:rsidRPr="002948DD" w:rsidRDefault="002948DD" w:rsidP="002948DD">
      <w:pPr>
        <w:pStyle w:val="NoSpacing"/>
        <w:spacing w:line="480" w:lineRule="auto"/>
        <w:ind w:firstLine="720"/>
        <w:jc w:val="both"/>
        <w:rPr>
          <w:rFonts w:ascii="Times New Roman" w:hAnsi="Times New Roman" w:cs="Times New Roman"/>
          <w:bCs/>
          <w:sz w:val="24"/>
          <w:szCs w:val="24"/>
          <w:lang w:val="id-ID"/>
        </w:rPr>
      </w:pPr>
      <w:r w:rsidRPr="002948DD">
        <w:rPr>
          <w:rFonts w:ascii="Times New Roman" w:hAnsi="Times New Roman" w:cs="Times New Roman"/>
          <w:bCs/>
          <w:sz w:val="24"/>
          <w:szCs w:val="24"/>
          <w:lang w:val="id-ID"/>
        </w:rPr>
        <w:t xml:space="preserve">Definisi </w:t>
      </w:r>
      <w:r w:rsidRPr="002948DD">
        <w:rPr>
          <w:rFonts w:ascii="Times New Roman" w:hAnsi="Times New Roman" w:cs="Times New Roman"/>
          <w:bCs/>
          <w:i/>
          <w:sz w:val="24"/>
          <w:szCs w:val="24"/>
          <w:lang w:val="id-ID"/>
        </w:rPr>
        <w:t>OCB</w:t>
      </w:r>
      <w:r w:rsidRPr="002948DD">
        <w:rPr>
          <w:rFonts w:ascii="Times New Roman" w:hAnsi="Times New Roman" w:cs="Times New Roman"/>
          <w:bCs/>
          <w:sz w:val="24"/>
          <w:szCs w:val="24"/>
          <w:lang w:val="id-ID"/>
        </w:rPr>
        <w:t xml:space="preserve"> menurut Aldag dan Resckhe (1997:1), ad</w:t>
      </w:r>
      <w:r w:rsidR="00BC6895">
        <w:rPr>
          <w:rFonts w:ascii="Times New Roman" w:hAnsi="Times New Roman" w:cs="Times New Roman"/>
          <w:bCs/>
          <w:sz w:val="24"/>
          <w:szCs w:val="24"/>
          <w:lang w:val="id-ID"/>
        </w:rPr>
        <w:t xml:space="preserve">alah  keikutsertaan/ sumbangsih / peran </w:t>
      </w:r>
      <w:r w:rsidRPr="002948DD">
        <w:rPr>
          <w:rFonts w:ascii="Times New Roman" w:hAnsi="Times New Roman" w:cs="Times New Roman"/>
          <w:bCs/>
          <w:sz w:val="24"/>
          <w:szCs w:val="24"/>
          <w:lang w:val="id-ID"/>
        </w:rPr>
        <w:t>/ kontribusi dari individu yang melebihi tuntutan peran di tempat kerja dan diberi penghargaan (</w:t>
      </w:r>
      <w:r w:rsidRPr="002948DD">
        <w:rPr>
          <w:rFonts w:ascii="Times New Roman" w:hAnsi="Times New Roman" w:cs="Times New Roman"/>
          <w:bCs/>
          <w:i/>
          <w:sz w:val="24"/>
          <w:szCs w:val="24"/>
          <w:lang w:val="id-ID"/>
        </w:rPr>
        <w:t>reward</w:t>
      </w:r>
      <w:r w:rsidRPr="002948DD">
        <w:rPr>
          <w:rFonts w:ascii="Times New Roman" w:hAnsi="Times New Roman" w:cs="Times New Roman"/>
          <w:bCs/>
          <w:sz w:val="24"/>
          <w:szCs w:val="24"/>
          <w:lang w:val="id-ID"/>
        </w:rPr>
        <w:t>) oleh perolehan kinerja tugas. OCB melibatkan beberapa perilaku antara lain perilaku menolong orang lain, menjadi sukarelawan (</w:t>
      </w:r>
      <w:r w:rsidRPr="002948DD">
        <w:rPr>
          <w:rFonts w:ascii="Times New Roman" w:hAnsi="Times New Roman" w:cs="Times New Roman"/>
          <w:bCs/>
          <w:i/>
          <w:sz w:val="24"/>
          <w:szCs w:val="24"/>
          <w:lang w:val="id-ID"/>
        </w:rPr>
        <w:t>volunteer</w:t>
      </w:r>
      <w:r w:rsidRPr="002948DD">
        <w:rPr>
          <w:rFonts w:ascii="Times New Roman" w:hAnsi="Times New Roman" w:cs="Times New Roman"/>
          <w:bCs/>
          <w:sz w:val="24"/>
          <w:szCs w:val="24"/>
          <w:lang w:val="id-ID"/>
        </w:rPr>
        <w:t>) untuk pekerjaan-pekerjaan / tugas-tugas ekstra, perilaku menolong orang lain, serta patuh terhadap prosedur-prosedur dan aturan-aturan di tempat kerja. Nilai tambah karyawan digambarkan dalam perilaku-perilaku ini, dan perilaku OCB ini adalah salah satu bentuk perilaku yang prososial, yaitu perilaku sosial yang mempunyai makna membantu, konstruktif dan positif</w:t>
      </w:r>
    </w:p>
    <w:p w:rsidR="006622AC" w:rsidRPr="00925BDC" w:rsidRDefault="003A6605" w:rsidP="007F10EF">
      <w:pPr>
        <w:pStyle w:val="NoSpacing"/>
        <w:spacing w:line="480" w:lineRule="auto"/>
        <w:ind w:firstLine="720"/>
        <w:jc w:val="both"/>
        <w:rPr>
          <w:rFonts w:ascii="Times New Roman" w:hAnsi="Times New Roman" w:cs="Times New Roman"/>
          <w:sz w:val="24"/>
          <w:szCs w:val="24"/>
          <w:lang w:val="id-ID"/>
        </w:rPr>
      </w:pPr>
      <w:r w:rsidRPr="00D70CA0">
        <w:rPr>
          <w:rFonts w:ascii="Times New Roman" w:hAnsi="Times New Roman" w:cs="Times New Roman"/>
          <w:sz w:val="24"/>
          <w:szCs w:val="24"/>
          <w:lang w:val="id-ID"/>
        </w:rPr>
        <w:t xml:space="preserve">Berdasarkan </w:t>
      </w:r>
      <w:r w:rsidR="004A0FFE" w:rsidRPr="00D70CA0">
        <w:rPr>
          <w:rFonts w:ascii="Times New Roman" w:hAnsi="Times New Roman" w:cs="Times New Roman"/>
          <w:sz w:val="24"/>
          <w:szCs w:val="24"/>
        </w:rPr>
        <w:t xml:space="preserve">UUD 1945 Pasal </w:t>
      </w:r>
      <w:r w:rsidR="0035067D">
        <w:rPr>
          <w:rFonts w:ascii="Times New Roman" w:hAnsi="Times New Roman" w:cs="Times New Roman"/>
          <w:sz w:val="24"/>
          <w:szCs w:val="24"/>
        </w:rPr>
        <w:t xml:space="preserve">30 ayat (4) dan UU </w:t>
      </w:r>
      <w:r w:rsidR="00581A7D">
        <w:rPr>
          <w:rFonts w:ascii="Times New Roman" w:hAnsi="Times New Roman" w:cs="Times New Roman"/>
          <w:sz w:val="24"/>
          <w:szCs w:val="24"/>
          <w:lang w:val="id-ID"/>
        </w:rPr>
        <w:t>Nomor 2/</w:t>
      </w:r>
      <w:r w:rsidR="008A3EAA">
        <w:rPr>
          <w:rFonts w:ascii="Times New Roman" w:hAnsi="Times New Roman" w:cs="Times New Roman"/>
          <w:sz w:val="24"/>
          <w:szCs w:val="24"/>
          <w:lang w:val="id-ID"/>
        </w:rPr>
        <w:t xml:space="preserve">2002 mengenai </w:t>
      </w:r>
      <w:r w:rsidR="00581A7D">
        <w:rPr>
          <w:rFonts w:ascii="Times New Roman" w:hAnsi="Times New Roman" w:cs="Times New Roman"/>
          <w:sz w:val="24"/>
          <w:szCs w:val="24"/>
          <w:lang w:val="id-ID"/>
        </w:rPr>
        <w:t xml:space="preserve">Polri, </w:t>
      </w:r>
      <w:r w:rsidR="00581A7D">
        <w:rPr>
          <w:rFonts w:ascii="Times New Roman" w:hAnsi="Times New Roman" w:cs="Times New Roman"/>
          <w:sz w:val="24"/>
          <w:szCs w:val="24"/>
        </w:rPr>
        <w:t xml:space="preserve">Pasal 13 ayat </w:t>
      </w:r>
      <w:r w:rsidR="004A0FFE" w:rsidRPr="00D70CA0">
        <w:rPr>
          <w:rFonts w:ascii="Times New Roman" w:hAnsi="Times New Roman" w:cs="Times New Roman"/>
          <w:sz w:val="24"/>
          <w:szCs w:val="24"/>
        </w:rPr>
        <w:t>1, 2</w:t>
      </w:r>
      <w:r w:rsidR="00581A7D">
        <w:rPr>
          <w:rFonts w:ascii="Times New Roman" w:hAnsi="Times New Roman" w:cs="Times New Roman"/>
          <w:sz w:val="24"/>
          <w:szCs w:val="24"/>
        </w:rPr>
        <w:t xml:space="preserve"> dan 3</w:t>
      </w:r>
      <w:r w:rsidR="004A0FFE" w:rsidRPr="00D70CA0">
        <w:rPr>
          <w:rFonts w:ascii="Times New Roman" w:hAnsi="Times New Roman" w:cs="Times New Roman"/>
          <w:sz w:val="24"/>
          <w:szCs w:val="24"/>
        </w:rPr>
        <w:t>,</w:t>
      </w:r>
      <w:r w:rsidR="0035067D">
        <w:rPr>
          <w:rFonts w:ascii="Times New Roman" w:hAnsi="Times New Roman" w:cs="Times New Roman"/>
          <w:sz w:val="24"/>
          <w:szCs w:val="24"/>
          <w:lang w:val="id-ID"/>
        </w:rPr>
        <w:t xml:space="preserve"> menjelaskan bahwa </w:t>
      </w:r>
      <w:r w:rsidR="00B224DB" w:rsidRPr="00D70CA0">
        <w:rPr>
          <w:rFonts w:ascii="Times New Roman" w:hAnsi="Times New Roman" w:cs="Times New Roman"/>
          <w:sz w:val="24"/>
          <w:szCs w:val="24"/>
          <w:lang w:val="id-ID"/>
        </w:rPr>
        <w:t>tugas pokok utama dan fungsi Polri</w:t>
      </w:r>
      <w:r w:rsidR="004A0FFE" w:rsidRPr="00D70CA0">
        <w:rPr>
          <w:rFonts w:ascii="Times New Roman" w:hAnsi="Times New Roman" w:cs="Times New Roman"/>
          <w:sz w:val="24"/>
          <w:szCs w:val="24"/>
        </w:rPr>
        <w:t xml:space="preserve"> yaitu</w:t>
      </w:r>
      <w:r w:rsidR="0035067D">
        <w:rPr>
          <w:rFonts w:ascii="Times New Roman" w:hAnsi="Times New Roman" w:cs="Times New Roman"/>
          <w:sz w:val="24"/>
          <w:szCs w:val="24"/>
          <w:lang w:val="id-ID"/>
        </w:rPr>
        <w:t xml:space="preserve"> memberikan </w:t>
      </w:r>
      <w:r w:rsidR="008A3EAA">
        <w:rPr>
          <w:rFonts w:ascii="Times New Roman" w:hAnsi="Times New Roman" w:cs="Times New Roman"/>
          <w:sz w:val="24"/>
          <w:szCs w:val="24"/>
          <w:lang w:val="id-ID"/>
        </w:rPr>
        <w:t>pengayoman, pelayanan dan perlindungan m</w:t>
      </w:r>
      <w:r w:rsidR="00E24CD9">
        <w:rPr>
          <w:rFonts w:ascii="Times New Roman" w:hAnsi="Times New Roman" w:cs="Times New Roman"/>
          <w:sz w:val="24"/>
          <w:szCs w:val="24"/>
          <w:lang w:val="id-ID"/>
        </w:rPr>
        <w:t>asyarakat,</w:t>
      </w:r>
      <w:r w:rsidR="008A3EAA">
        <w:rPr>
          <w:rFonts w:ascii="Times New Roman" w:hAnsi="Times New Roman" w:cs="Times New Roman"/>
          <w:sz w:val="24"/>
          <w:szCs w:val="24"/>
          <w:lang w:val="id-ID"/>
        </w:rPr>
        <w:t xml:space="preserve"> menjaga / memelihara ketertiban dan keamanan masyarakat, serta </w:t>
      </w:r>
      <w:r w:rsidR="008A3EAA">
        <w:rPr>
          <w:rFonts w:ascii="Times New Roman" w:hAnsi="Times New Roman" w:cs="Times New Roman"/>
          <w:sz w:val="24"/>
          <w:szCs w:val="24"/>
          <w:lang w:val="id-ID"/>
        </w:rPr>
        <w:lastRenderedPageBreak/>
        <w:t>menegakkan hukum.</w:t>
      </w:r>
      <w:r w:rsidR="00E24CD9">
        <w:rPr>
          <w:rFonts w:ascii="Times New Roman" w:hAnsi="Times New Roman" w:cs="Times New Roman"/>
          <w:sz w:val="24"/>
          <w:szCs w:val="24"/>
          <w:lang w:val="id-ID"/>
        </w:rPr>
        <w:t xml:space="preserve"> </w:t>
      </w:r>
      <w:r w:rsidR="00FB0D04" w:rsidRPr="00D70CA0">
        <w:rPr>
          <w:rFonts w:ascii="Times New Roman" w:hAnsi="Times New Roman" w:cs="Times New Roman"/>
          <w:sz w:val="24"/>
          <w:szCs w:val="24"/>
          <w:lang w:val="id-ID"/>
        </w:rPr>
        <w:t>Sebagai organisasi pelindung, pengayom dan pelayan masyarakat, Polres Tegal Kota telah melaksanakan</w:t>
      </w:r>
      <w:r w:rsidR="006622AC" w:rsidRPr="00D70CA0">
        <w:rPr>
          <w:rFonts w:ascii="Times New Roman" w:hAnsi="Times New Roman" w:cs="Times New Roman"/>
          <w:sz w:val="24"/>
          <w:szCs w:val="24"/>
        </w:rPr>
        <w:t xml:space="preserve"> pembangunan dan peng</w:t>
      </w:r>
      <w:r w:rsidR="00FB0D04" w:rsidRPr="00D70CA0">
        <w:rPr>
          <w:rFonts w:ascii="Times New Roman" w:hAnsi="Times New Roman" w:cs="Times New Roman"/>
          <w:sz w:val="24"/>
          <w:szCs w:val="24"/>
        </w:rPr>
        <w:t>uatan konstruksi kelembagaan</w:t>
      </w:r>
      <w:r w:rsidR="00FB0D04" w:rsidRPr="00D70CA0">
        <w:rPr>
          <w:rFonts w:ascii="Times New Roman" w:hAnsi="Times New Roman" w:cs="Times New Roman"/>
          <w:sz w:val="24"/>
          <w:szCs w:val="24"/>
          <w:lang w:val="id-ID"/>
        </w:rPr>
        <w:t xml:space="preserve">. </w:t>
      </w:r>
      <w:r w:rsidR="00BB1FC2" w:rsidRPr="00D70CA0">
        <w:rPr>
          <w:rFonts w:ascii="Times New Roman" w:hAnsi="Times New Roman" w:cs="Times New Roman"/>
          <w:sz w:val="24"/>
          <w:szCs w:val="24"/>
        </w:rPr>
        <w:t>S</w:t>
      </w:r>
      <w:r w:rsidR="006622AC" w:rsidRPr="00D70CA0">
        <w:rPr>
          <w:rFonts w:ascii="Times New Roman" w:hAnsi="Times New Roman" w:cs="Times New Roman"/>
          <w:sz w:val="24"/>
          <w:szCs w:val="24"/>
        </w:rPr>
        <w:t>ebagai pelayan Kamtibmas menuju</w:t>
      </w:r>
      <w:r w:rsidR="00581A7D">
        <w:rPr>
          <w:rFonts w:ascii="Times New Roman" w:hAnsi="Times New Roman" w:cs="Times New Roman"/>
          <w:sz w:val="24"/>
          <w:szCs w:val="24"/>
          <w:lang w:val="id-ID"/>
        </w:rPr>
        <w:t xml:space="preserve"> kamti</w:t>
      </w:r>
      <w:r w:rsidR="00F767CE">
        <w:rPr>
          <w:rFonts w:ascii="Times New Roman" w:hAnsi="Times New Roman" w:cs="Times New Roman"/>
          <w:sz w:val="24"/>
          <w:szCs w:val="24"/>
          <w:lang w:val="id-ID"/>
        </w:rPr>
        <w:t>bmas yang manta</w:t>
      </w:r>
      <w:r w:rsidR="00581A7D">
        <w:rPr>
          <w:rFonts w:ascii="Times New Roman" w:hAnsi="Times New Roman" w:cs="Times New Roman"/>
          <w:sz w:val="24"/>
          <w:szCs w:val="24"/>
          <w:lang w:val="id-ID"/>
        </w:rPr>
        <w:t>p, pelayanan prima, dan menegakkan</w:t>
      </w:r>
      <w:r w:rsidR="00F767CE">
        <w:rPr>
          <w:rFonts w:ascii="Times New Roman" w:hAnsi="Times New Roman" w:cs="Times New Roman"/>
          <w:sz w:val="24"/>
          <w:szCs w:val="24"/>
          <w:lang w:val="id-ID"/>
        </w:rPr>
        <w:t xml:space="preserve"> hukum</w:t>
      </w:r>
      <w:r w:rsidR="006622AC" w:rsidRPr="00D70CA0">
        <w:rPr>
          <w:rFonts w:ascii="Times New Roman" w:hAnsi="Times New Roman" w:cs="Times New Roman"/>
          <w:sz w:val="24"/>
          <w:szCs w:val="24"/>
        </w:rPr>
        <w:t>, serta terjalinnya si</w:t>
      </w:r>
      <w:r w:rsidR="00FB0D04" w:rsidRPr="00D70CA0">
        <w:rPr>
          <w:rFonts w:ascii="Times New Roman" w:hAnsi="Times New Roman" w:cs="Times New Roman"/>
          <w:sz w:val="24"/>
          <w:szCs w:val="24"/>
        </w:rPr>
        <w:t>nergi polisional yang proaktif</w:t>
      </w:r>
      <w:r w:rsidR="00FB0D04" w:rsidRPr="00D70CA0">
        <w:rPr>
          <w:rFonts w:ascii="Times New Roman" w:hAnsi="Times New Roman" w:cs="Times New Roman"/>
          <w:sz w:val="24"/>
          <w:szCs w:val="24"/>
          <w:lang w:val="id-ID"/>
        </w:rPr>
        <w:t xml:space="preserve">, </w:t>
      </w:r>
      <w:r w:rsidR="00C4324F" w:rsidRPr="00D70CA0">
        <w:rPr>
          <w:rFonts w:ascii="Times New Roman" w:hAnsi="Times New Roman" w:cs="Times New Roman"/>
          <w:sz w:val="24"/>
          <w:szCs w:val="24"/>
          <w:lang w:val="id-ID"/>
        </w:rPr>
        <w:t>r</w:t>
      </w:r>
      <w:r w:rsidR="006622AC" w:rsidRPr="00D70CA0">
        <w:rPr>
          <w:rFonts w:ascii="Times New Roman" w:hAnsi="Times New Roman" w:cs="Times New Roman"/>
          <w:sz w:val="24"/>
          <w:szCs w:val="24"/>
        </w:rPr>
        <w:t>en</w:t>
      </w:r>
      <w:r w:rsidR="00C4324F" w:rsidRPr="00D70CA0">
        <w:rPr>
          <w:rFonts w:ascii="Times New Roman" w:hAnsi="Times New Roman" w:cs="Times New Roman"/>
          <w:sz w:val="24"/>
          <w:szCs w:val="24"/>
          <w:lang w:val="id-ID"/>
        </w:rPr>
        <w:t xml:space="preserve">cana </w:t>
      </w:r>
      <w:r w:rsidR="006622AC" w:rsidRPr="00D70CA0">
        <w:rPr>
          <w:rFonts w:ascii="Times New Roman" w:hAnsi="Times New Roman" w:cs="Times New Roman"/>
          <w:sz w:val="24"/>
          <w:szCs w:val="24"/>
        </w:rPr>
        <w:t>stra</w:t>
      </w:r>
      <w:r w:rsidR="00925BDC">
        <w:rPr>
          <w:rFonts w:ascii="Times New Roman" w:hAnsi="Times New Roman" w:cs="Times New Roman"/>
          <w:sz w:val="24"/>
          <w:szCs w:val="24"/>
          <w:lang w:val="id-ID"/>
        </w:rPr>
        <w:t xml:space="preserve">tegis </w:t>
      </w:r>
      <w:r w:rsidR="006622AC" w:rsidRPr="00D70CA0">
        <w:rPr>
          <w:rFonts w:ascii="Times New Roman" w:hAnsi="Times New Roman" w:cs="Times New Roman"/>
          <w:sz w:val="24"/>
          <w:szCs w:val="24"/>
        </w:rPr>
        <w:t xml:space="preserve">Polres Tegal Kota </w:t>
      </w:r>
      <w:r w:rsidR="00925BDC">
        <w:rPr>
          <w:rFonts w:ascii="Times New Roman" w:hAnsi="Times New Roman" w:cs="Times New Roman"/>
          <w:sz w:val="24"/>
          <w:szCs w:val="24"/>
          <w:lang w:val="id-ID"/>
        </w:rPr>
        <w:t>menitik beratkan pada p</w:t>
      </w:r>
      <w:r w:rsidR="006622AC" w:rsidRPr="00D70CA0">
        <w:rPr>
          <w:rFonts w:ascii="Times New Roman" w:hAnsi="Times New Roman" w:cs="Times New Roman"/>
          <w:sz w:val="24"/>
          <w:szCs w:val="24"/>
        </w:rPr>
        <w:t>embangun</w:t>
      </w:r>
      <w:r w:rsidR="00925BDC">
        <w:rPr>
          <w:rFonts w:ascii="Times New Roman" w:hAnsi="Times New Roman" w:cs="Times New Roman"/>
          <w:sz w:val="24"/>
          <w:szCs w:val="24"/>
          <w:lang w:val="id-ID"/>
        </w:rPr>
        <w:t>an</w:t>
      </w:r>
      <w:r w:rsidR="006622AC" w:rsidRPr="00D70CA0">
        <w:rPr>
          <w:rFonts w:ascii="Times New Roman" w:hAnsi="Times New Roman" w:cs="Times New Roman"/>
          <w:sz w:val="24"/>
          <w:szCs w:val="24"/>
        </w:rPr>
        <w:t xml:space="preserve"> sinergi</w:t>
      </w:r>
      <w:r w:rsidR="00925BDC">
        <w:rPr>
          <w:rFonts w:ascii="Times New Roman" w:hAnsi="Times New Roman" w:cs="Times New Roman"/>
          <w:sz w:val="24"/>
          <w:szCs w:val="24"/>
          <w:lang w:val="id-ID"/>
        </w:rPr>
        <w:t xml:space="preserve"> polisional</w:t>
      </w:r>
      <w:r w:rsidR="006622AC" w:rsidRPr="00D70CA0">
        <w:rPr>
          <w:rFonts w:ascii="Times New Roman" w:hAnsi="Times New Roman" w:cs="Times New Roman"/>
          <w:sz w:val="24"/>
          <w:szCs w:val="24"/>
          <w:lang w:val="id-ID"/>
        </w:rPr>
        <w:t xml:space="preserve"> d</w:t>
      </w:r>
      <w:r w:rsidR="006622AC" w:rsidRPr="00D70CA0">
        <w:rPr>
          <w:rFonts w:ascii="Times New Roman" w:hAnsi="Times New Roman" w:cs="Times New Roman"/>
          <w:sz w:val="24"/>
          <w:szCs w:val="24"/>
        </w:rPr>
        <w:t xml:space="preserve">engan </w:t>
      </w:r>
      <w:r w:rsidR="00925BDC">
        <w:rPr>
          <w:rFonts w:ascii="Times New Roman" w:hAnsi="Times New Roman" w:cs="Times New Roman"/>
          <w:sz w:val="24"/>
          <w:szCs w:val="24"/>
        </w:rPr>
        <w:t>seluruh komponen dan masyarakat</w:t>
      </w:r>
      <w:r w:rsidR="00925BDC">
        <w:rPr>
          <w:rFonts w:ascii="Times New Roman" w:hAnsi="Times New Roman" w:cs="Times New Roman"/>
          <w:sz w:val="24"/>
          <w:szCs w:val="24"/>
          <w:lang w:val="id-ID"/>
        </w:rPr>
        <w:t>. Pembangunan s</w:t>
      </w:r>
      <w:r w:rsidR="00F767CE">
        <w:rPr>
          <w:rFonts w:ascii="Times New Roman" w:hAnsi="Times New Roman" w:cs="Times New Roman"/>
          <w:sz w:val="24"/>
          <w:szCs w:val="24"/>
          <w:lang w:val="id-ID"/>
        </w:rPr>
        <w:t>inergi polisional dengan semua elemen /</w:t>
      </w:r>
      <w:r w:rsidR="00925BDC">
        <w:rPr>
          <w:rFonts w:ascii="Times New Roman" w:hAnsi="Times New Roman" w:cs="Times New Roman"/>
          <w:sz w:val="24"/>
          <w:szCs w:val="24"/>
          <w:lang w:val="id-ID"/>
        </w:rPr>
        <w:t xml:space="preserve"> komponen </w:t>
      </w:r>
      <w:r w:rsidR="00F767CE">
        <w:rPr>
          <w:rFonts w:ascii="Times New Roman" w:hAnsi="Times New Roman" w:cs="Times New Roman"/>
          <w:sz w:val="24"/>
          <w:szCs w:val="24"/>
          <w:lang w:val="id-ID"/>
        </w:rPr>
        <w:t xml:space="preserve">dalam </w:t>
      </w:r>
      <w:r w:rsidR="00925BDC">
        <w:rPr>
          <w:rFonts w:ascii="Times New Roman" w:hAnsi="Times New Roman" w:cs="Times New Roman"/>
          <w:sz w:val="24"/>
          <w:szCs w:val="24"/>
          <w:lang w:val="id-ID"/>
        </w:rPr>
        <w:t>masyarakat tersebut</w:t>
      </w:r>
      <w:r w:rsidR="00F767CE">
        <w:rPr>
          <w:rFonts w:ascii="Times New Roman" w:hAnsi="Times New Roman" w:cs="Times New Roman"/>
          <w:sz w:val="24"/>
          <w:szCs w:val="24"/>
        </w:rPr>
        <w:t xml:space="preserve"> disebut</w:t>
      </w:r>
      <w:r w:rsidR="006622AC" w:rsidRPr="00D70CA0">
        <w:rPr>
          <w:rFonts w:ascii="Times New Roman" w:hAnsi="Times New Roman" w:cs="Times New Roman"/>
          <w:sz w:val="24"/>
          <w:szCs w:val="24"/>
        </w:rPr>
        <w:t xml:space="preserve"> </w:t>
      </w:r>
      <w:r w:rsidR="006622AC" w:rsidRPr="00D70CA0">
        <w:rPr>
          <w:rFonts w:ascii="Times New Roman" w:hAnsi="Times New Roman" w:cs="Times New Roman"/>
          <w:i/>
          <w:sz w:val="24"/>
          <w:szCs w:val="24"/>
        </w:rPr>
        <w:t>partnership building</w:t>
      </w:r>
      <w:r w:rsidR="00925BDC">
        <w:rPr>
          <w:rFonts w:ascii="Times New Roman" w:hAnsi="Times New Roman" w:cs="Times New Roman"/>
          <w:sz w:val="24"/>
          <w:szCs w:val="24"/>
        </w:rPr>
        <w:t xml:space="preserve">, serta </w:t>
      </w:r>
      <w:r w:rsidR="00AA0936">
        <w:rPr>
          <w:rFonts w:ascii="Times New Roman" w:hAnsi="Times New Roman" w:cs="Times New Roman"/>
          <w:sz w:val="24"/>
          <w:szCs w:val="24"/>
          <w:lang w:val="id-ID"/>
        </w:rPr>
        <w:t xml:space="preserve">di dalam anggaran dan program </w:t>
      </w:r>
      <w:r w:rsidR="00925BDC">
        <w:rPr>
          <w:rFonts w:ascii="Times New Roman" w:hAnsi="Times New Roman" w:cs="Times New Roman"/>
          <w:sz w:val="24"/>
          <w:szCs w:val="24"/>
        </w:rPr>
        <w:t>Polres Tegal Kota</w:t>
      </w:r>
      <w:r w:rsidR="00925BDC">
        <w:rPr>
          <w:rFonts w:ascii="Times New Roman" w:hAnsi="Times New Roman" w:cs="Times New Roman"/>
          <w:sz w:val="24"/>
          <w:szCs w:val="24"/>
          <w:lang w:val="id-ID"/>
        </w:rPr>
        <w:t xml:space="preserve"> sudah menjabarkannya.</w:t>
      </w:r>
    </w:p>
    <w:p w:rsidR="001137EC" w:rsidRPr="00D70CA0" w:rsidRDefault="00A32196" w:rsidP="007F10EF">
      <w:pPr>
        <w:pStyle w:val="NoSpacing"/>
        <w:spacing w:line="480" w:lineRule="auto"/>
        <w:ind w:firstLine="720"/>
        <w:jc w:val="both"/>
        <w:rPr>
          <w:rFonts w:ascii="Times New Roman" w:hAnsi="Times New Roman" w:cs="Times New Roman"/>
          <w:sz w:val="24"/>
          <w:szCs w:val="24"/>
        </w:rPr>
      </w:pPr>
      <w:r w:rsidRPr="00D70CA0">
        <w:rPr>
          <w:rFonts w:ascii="Times New Roman" w:hAnsi="Times New Roman" w:cs="Times New Roman"/>
          <w:sz w:val="24"/>
          <w:szCs w:val="24"/>
        </w:rPr>
        <w:t>D</w:t>
      </w:r>
      <w:r w:rsidRPr="00D70CA0">
        <w:rPr>
          <w:rFonts w:ascii="Times New Roman" w:hAnsi="Times New Roman" w:cs="Times New Roman"/>
          <w:sz w:val="24"/>
          <w:szCs w:val="24"/>
          <w:lang w:val="id-ID"/>
        </w:rPr>
        <w:t xml:space="preserve">i bidang </w:t>
      </w:r>
      <w:r w:rsidR="00C4324F" w:rsidRPr="00D70CA0">
        <w:rPr>
          <w:rFonts w:ascii="Times New Roman" w:hAnsi="Times New Roman" w:cs="Times New Roman"/>
          <w:sz w:val="24"/>
          <w:szCs w:val="24"/>
        </w:rPr>
        <w:t>p</w:t>
      </w:r>
      <w:r w:rsidR="00C4324F" w:rsidRPr="00D70CA0">
        <w:rPr>
          <w:rFonts w:ascii="Times New Roman" w:hAnsi="Times New Roman" w:cs="Times New Roman"/>
          <w:sz w:val="24"/>
          <w:szCs w:val="24"/>
          <w:lang w:val="id-ID"/>
        </w:rPr>
        <w:t>engembangan</w:t>
      </w:r>
      <w:r w:rsidR="00D35DC5">
        <w:rPr>
          <w:rFonts w:ascii="Times New Roman" w:hAnsi="Times New Roman" w:cs="Times New Roman"/>
          <w:sz w:val="24"/>
          <w:szCs w:val="24"/>
          <w:lang w:val="id-ID"/>
        </w:rPr>
        <w:t xml:space="preserve"> </w:t>
      </w:r>
      <w:r w:rsidRPr="00D70CA0">
        <w:rPr>
          <w:rFonts w:ascii="Times New Roman" w:hAnsi="Times New Roman" w:cs="Times New Roman"/>
          <w:sz w:val="24"/>
          <w:szCs w:val="24"/>
          <w:lang w:val="id-ID"/>
        </w:rPr>
        <w:t xml:space="preserve">SDM </w:t>
      </w:r>
      <w:r w:rsidRPr="00D70CA0">
        <w:rPr>
          <w:rFonts w:ascii="Times New Roman" w:hAnsi="Times New Roman" w:cs="Times New Roman"/>
          <w:sz w:val="24"/>
          <w:szCs w:val="24"/>
        </w:rPr>
        <w:t>(</w:t>
      </w:r>
      <w:r w:rsidRPr="00D70CA0">
        <w:rPr>
          <w:rFonts w:ascii="Times New Roman" w:hAnsi="Times New Roman" w:cs="Times New Roman"/>
          <w:sz w:val="24"/>
          <w:szCs w:val="24"/>
          <w:lang w:val="id-ID"/>
        </w:rPr>
        <w:t>Sumber Daya Manusia</w:t>
      </w:r>
      <w:r w:rsidR="009B7D35" w:rsidRPr="00D70CA0">
        <w:rPr>
          <w:rFonts w:ascii="Times New Roman" w:hAnsi="Times New Roman" w:cs="Times New Roman"/>
          <w:sz w:val="24"/>
          <w:szCs w:val="24"/>
        </w:rPr>
        <w:t xml:space="preserve">), </w:t>
      </w:r>
      <w:r w:rsidRPr="00D70CA0">
        <w:rPr>
          <w:rFonts w:ascii="Times New Roman" w:hAnsi="Times New Roman" w:cs="Times New Roman"/>
          <w:sz w:val="24"/>
          <w:szCs w:val="24"/>
          <w:lang w:val="id-ID"/>
        </w:rPr>
        <w:t>beb</w:t>
      </w:r>
      <w:r w:rsidR="007561A9" w:rsidRPr="00D70CA0">
        <w:rPr>
          <w:rFonts w:ascii="Times New Roman" w:hAnsi="Times New Roman" w:cs="Times New Roman"/>
          <w:sz w:val="24"/>
          <w:szCs w:val="24"/>
          <w:lang w:val="id-ID"/>
        </w:rPr>
        <w:t xml:space="preserve">erapa upaya yang telah dilaksanakan </w:t>
      </w:r>
      <w:r w:rsidR="00C4324F" w:rsidRPr="00D70CA0">
        <w:rPr>
          <w:rFonts w:ascii="Times New Roman" w:hAnsi="Times New Roman" w:cs="Times New Roman"/>
          <w:sz w:val="24"/>
          <w:szCs w:val="24"/>
          <w:lang w:val="id-ID"/>
        </w:rPr>
        <w:t>Polres Tegal</w:t>
      </w:r>
      <w:r w:rsidR="009B7D35" w:rsidRPr="00D70CA0">
        <w:rPr>
          <w:rFonts w:ascii="Times New Roman" w:hAnsi="Times New Roman" w:cs="Times New Roman"/>
          <w:sz w:val="24"/>
          <w:szCs w:val="24"/>
        </w:rPr>
        <w:t xml:space="preserve"> Kota </w:t>
      </w:r>
      <w:r w:rsidRPr="00D70CA0">
        <w:rPr>
          <w:rFonts w:ascii="Times New Roman" w:hAnsi="Times New Roman" w:cs="Times New Roman"/>
          <w:sz w:val="24"/>
          <w:szCs w:val="24"/>
          <w:lang w:val="id-ID"/>
        </w:rPr>
        <w:t>dalam rangka</w:t>
      </w:r>
      <w:r w:rsidR="00B57FAE">
        <w:rPr>
          <w:rFonts w:ascii="Times New Roman" w:hAnsi="Times New Roman" w:cs="Times New Roman"/>
          <w:sz w:val="24"/>
          <w:szCs w:val="24"/>
          <w:lang w:val="id-ID"/>
        </w:rPr>
        <w:t xml:space="preserve"> </w:t>
      </w:r>
      <w:r w:rsidR="00C4324F" w:rsidRPr="00D70CA0">
        <w:rPr>
          <w:rFonts w:ascii="Times New Roman" w:hAnsi="Times New Roman" w:cs="Times New Roman"/>
          <w:sz w:val="24"/>
          <w:szCs w:val="24"/>
          <w:lang w:val="id-ID"/>
        </w:rPr>
        <w:t>pen</w:t>
      </w:r>
      <w:r w:rsidR="007561A9" w:rsidRPr="00D70CA0">
        <w:rPr>
          <w:rFonts w:ascii="Times New Roman" w:hAnsi="Times New Roman" w:cs="Times New Roman"/>
          <w:sz w:val="24"/>
          <w:szCs w:val="24"/>
          <w:lang w:val="id-ID"/>
        </w:rPr>
        <w:t xml:space="preserve">ingkatan kuantitas dan kualitas </w:t>
      </w:r>
      <w:r w:rsidR="00C7671A">
        <w:rPr>
          <w:rFonts w:ascii="Times New Roman" w:hAnsi="Times New Roman" w:cs="Times New Roman"/>
          <w:sz w:val="24"/>
          <w:szCs w:val="24"/>
        </w:rPr>
        <w:t>SDM</w:t>
      </w:r>
      <w:r w:rsidR="00B57FAE">
        <w:rPr>
          <w:rFonts w:ascii="Times New Roman" w:hAnsi="Times New Roman" w:cs="Times New Roman"/>
          <w:sz w:val="24"/>
          <w:szCs w:val="24"/>
          <w:lang w:val="id-ID"/>
        </w:rPr>
        <w:t xml:space="preserve"> </w:t>
      </w:r>
      <w:r w:rsidRPr="00D70CA0">
        <w:rPr>
          <w:rFonts w:ascii="Times New Roman" w:hAnsi="Times New Roman" w:cs="Times New Roman"/>
          <w:sz w:val="24"/>
          <w:szCs w:val="24"/>
          <w:lang w:val="id-ID"/>
        </w:rPr>
        <w:t>untuk</w:t>
      </w:r>
      <w:r w:rsidR="009B7D35" w:rsidRPr="00D70CA0">
        <w:rPr>
          <w:rFonts w:ascii="Times New Roman" w:hAnsi="Times New Roman" w:cs="Times New Roman"/>
          <w:sz w:val="24"/>
          <w:szCs w:val="24"/>
        </w:rPr>
        <w:t xml:space="preserve"> me</w:t>
      </w:r>
      <w:r w:rsidRPr="00D70CA0">
        <w:rPr>
          <w:rFonts w:ascii="Times New Roman" w:hAnsi="Times New Roman" w:cs="Times New Roman"/>
          <w:sz w:val="24"/>
          <w:szCs w:val="24"/>
        </w:rPr>
        <w:t xml:space="preserve">nghadapi </w:t>
      </w:r>
      <w:r w:rsidRPr="00D70CA0">
        <w:rPr>
          <w:rFonts w:ascii="Times New Roman" w:hAnsi="Times New Roman" w:cs="Times New Roman"/>
          <w:sz w:val="24"/>
          <w:szCs w:val="24"/>
          <w:lang w:val="id-ID"/>
        </w:rPr>
        <w:t>seluruh</w:t>
      </w:r>
      <w:r w:rsidR="009B7D35" w:rsidRPr="00D70CA0">
        <w:rPr>
          <w:rFonts w:ascii="Times New Roman" w:hAnsi="Times New Roman" w:cs="Times New Roman"/>
          <w:sz w:val="24"/>
          <w:szCs w:val="24"/>
        </w:rPr>
        <w:t xml:space="preserve"> tuntutan tugas</w:t>
      </w:r>
      <w:r w:rsidRPr="00D70CA0">
        <w:rPr>
          <w:rFonts w:ascii="Times New Roman" w:hAnsi="Times New Roman" w:cs="Times New Roman"/>
          <w:sz w:val="24"/>
          <w:szCs w:val="24"/>
          <w:lang w:val="id-ID"/>
        </w:rPr>
        <w:t xml:space="preserve">-tugas </w:t>
      </w:r>
      <w:r w:rsidR="009B7D35" w:rsidRPr="00D70CA0">
        <w:rPr>
          <w:rFonts w:ascii="Times New Roman" w:hAnsi="Times New Roman" w:cs="Times New Roman"/>
          <w:sz w:val="24"/>
          <w:szCs w:val="24"/>
        </w:rPr>
        <w:t>Polri dan untuk mencapai rasio</w:t>
      </w:r>
      <w:r w:rsidR="00B57FAE">
        <w:rPr>
          <w:rFonts w:ascii="Times New Roman" w:hAnsi="Times New Roman" w:cs="Times New Roman"/>
          <w:sz w:val="24"/>
          <w:szCs w:val="24"/>
          <w:lang w:val="id-ID"/>
        </w:rPr>
        <w:t xml:space="preserve"> </w:t>
      </w:r>
      <w:r w:rsidR="009C5EC5" w:rsidRPr="00D70CA0">
        <w:rPr>
          <w:rFonts w:ascii="Times New Roman" w:hAnsi="Times New Roman" w:cs="Times New Roman"/>
          <w:sz w:val="24"/>
          <w:szCs w:val="24"/>
        </w:rPr>
        <w:t>polisi</w:t>
      </w:r>
      <w:r w:rsidR="00C7671A">
        <w:rPr>
          <w:rFonts w:ascii="Times New Roman" w:hAnsi="Times New Roman" w:cs="Times New Roman"/>
          <w:sz w:val="24"/>
          <w:szCs w:val="24"/>
          <w:lang w:val="id-ID"/>
        </w:rPr>
        <w:t xml:space="preserve"> yang ideal</w:t>
      </w:r>
      <w:r w:rsidR="00BB1FC2" w:rsidRPr="00D70CA0">
        <w:rPr>
          <w:rFonts w:ascii="Times New Roman" w:hAnsi="Times New Roman" w:cs="Times New Roman"/>
          <w:sz w:val="24"/>
          <w:szCs w:val="24"/>
        </w:rPr>
        <w:t xml:space="preserve"> terhadap </w:t>
      </w:r>
      <w:r w:rsidR="00DE3B6F" w:rsidRPr="00D70CA0">
        <w:rPr>
          <w:rFonts w:ascii="Times New Roman" w:hAnsi="Times New Roman" w:cs="Times New Roman"/>
          <w:sz w:val="24"/>
          <w:szCs w:val="24"/>
          <w:lang w:val="id-ID"/>
        </w:rPr>
        <w:t xml:space="preserve">masyarakat </w:t>
      </w:r>
      <w:r w:rsidR="00BB1FC2" w:rsidRPr="00D70CA0">
        <w:rPr>
          <w:rFonts w:ascii="Times New Roman" w:hAnsi="Times New Roman" w:cs="Times New Roman"/>
          <w:sz w:val="24"/>
          <w:szCs w:val="24"/>
        </w:rPr>
        <w:t xml:space="preserve">yang </w:t>
      </w:r>
      <w:r w:rsidR="004234DB" w:rsidRPr="00D70CA0">
        <w:rPr>
          <w:rFonts w:ascii="Times New Roman" w:hAnsi="Times New Roman" w:cs="Times New Roman"/>
          <w:sz w:val="24"/>
          <w:szCs w:val="24"/>
          <w:lang w:val="id-ID"/>
        </w:rPr>
        <w:t xml:space="preserve">sesuai </w:t>
      </w:r>
      <w:r w:rsidR="00BB1FC2" w:rsidRPr="00D70CA0">
        <w:rPr>
          <w:rFonts w:ascii="Times New Roman" w:hAnsi="Times New Roman" w:cs="Times New Roman"/>
          <w:sz w:val="24"/>
          <w:szCs w:val="24"/>
        </w:rPr>
        <w:t xml:space="preserve">dengan </w:t>
      </w:r>
      <w:r w:rsidR="004234DB" w:rsidRPr="00D70CA0">
        <w:rPr>
          <w:rFonts w:ascii="Times New Roman" w:hAnsi="Times New Roman" w:cs="Times New Roman"/>
          <w:sz w:val="24"/>
          <w:szCs w:val="24"/>
          <w:lang w:val="id-ID"/>
        </w:rPr>
        <w:t xml:space="preserve">Renstra Polri </w:t>
      </w:r>
      <w:r w:rsidR="00DE3B6F" w:rsidRPr="00D70CA0">
        <w:rPr>
          <w:rFonts w:ascii="Times New Roman" w:hAnsi="Times New Roman" w:cs="Times New Roman"/>
          <w:sz w:val="24"/>
          <w:szCs w:val="24"/>
          <w:lang w:val="id-ID"/>
        </w:rPr>
        <w:t>yaitu</w:t>
      </w:r>
      <w:r w:rsidR="009B7D35" w:rsidRPr="00D70CA0">
        <w:rPr>
          <w:rFonts w:ascii="Times New Roman" w:hAnsi="Times New Roman" w:cs="Times New Roman"/>
          <w:sz w:val="24"/>
          <w:szCs w:val="24"/>
        </w:rPr>
        <w:t xml:space="preserve"> 1 : 575 pada akhir tahun 2014. </w:t>
      </w:r>
      <w:r w:rsidR="00AD0A3A" w:rsidRPr="00D70CA0">
        <w:rPr>
          <w:rFonts w:ascii="Times New Roman" w:hAnsi="Times New Roman" w:cs="Times New Roman"/>
          <w:sz w:val="24"/>
          <w:szCs w:val="24"/>
          <w:lang w:val="id-ID"/>
        </w:rPr>
        <w:t xml:space="preserve">Berdasarkan sumber data dari Renstra Polres Tegal Kota </w:t>
      </w:r>
      <w:r w:rsidR="0001349D" w:rsidRPr="00D70CA0">
        <w:rPr>
          <w:rFonts w:ascii="Times New Roman" w:hAnsi="Times New Roman" w:cs="Times New Roman"/>
          <w:sz w:val="24"/>
          <w:szCs w:val="24"/>
          <w:lang w:val="id-ID"/>
        </w:rPr>
        <w:t>tahun 2015 - 2019</w:t>
      </w:r>
      <w:r w:rsidR="00AD0A3A" w:rsidRPr="00D70CA0">
        <w:rPr>
          <w:rFonts w:ascii="Times New Roman" w:hAnsi="Times New Roman" w:cs="Times New Roman"/>
          <w:sz w:val="24"/>
          <w:szCs w:val="24"/>
          <w:lang w:val="id-ID"/>
        </w:rPr>
        <w:t xml:space="preserve">,  </w:t>
      </w:r>
      <w:r w:rsidR="0001349D" w:rsidRPr="00D70CA0">
        <w:rPr>
          <w:rFonts w:ascii="Times New Roman" w:hAnsi="Times New Roman" w:cs="Times New Roman"/>
          <w:sz w:val="24"/>
          <w:szCs w:val="24"/>
          <w:lang w:val="id-ID"/>
        </w:rPr>
        <w:t>s</w:t>
      </w:r>
      <w:r w:rsidR="009B7D35" w:rsidRPr="00D70CA0">
        <w:rPr>
          <w:rFonts w:ascii="Times New Roman" w:hAnsi="Times New Roman" w:cs="Times New Roman"/>
          <w:sz w:val="24"/>
          <w:szCs w:val="24"/>
        </w:rPr>
        <w:t xml:space="preserve">aat ini jumlah </w:t>
      </w:r>
      <w:r w:rsidR="00697357">
        <w:rPr>
          <w:rFonts w:ascii="Times New Roman" w:hAnsi="Times New Roman" w:cs="Times New Roman"/>
          <w:sz w:val="24"/>
          <w:szCs w:val="24"/>
        </w:rPr>
        <w:t>personil</w:t>
      </w:r>
      <w:r w:rsidR="009B7D35" w:rsidRPr="00D70CA0">
        <w:rPr>
          <w:rFonts w:ascii="Times New Roman" w:hAnsi="Times New Roman" w:cs="Times New Roman"/>
          <w:sz w:val="24"/>
          <w:szCs w:val="24"/>
        </w:rPr>
        <w:t xml:space="preserve"> Polres Tegal Kota sebanyak 573 orang</w:t>
      </w:r>
      <w:r w:rsidR="00C7671A">
        <w:rPr>
          <w:rFonts w:ascii="Times New Roman" w:hAnsi="Times New Roman" w:cs="Times New Roman"/>
          <w:sz w:val="24"/>
          <w:szCs w:val="24"/>
          <w:lang w:val="id-ID"/>
        </w:rPr>
        <w:t xml:space="preserve">, yang </w:t>
      </w:r>
      <w:r w:rsidR="009B7D35" w:rsidRPr="00D70CA0">
        <w:rPr>
          <w:rFonts w:ascii="Times New Roman" w:hAnsi="Times New Roman" w:cs="Times New Roman"/>
          <w:sz w:val="24"/>
          <w:szCs w:val="24"/>
        </w:rPr>
        <w:t xml:space="preserve">terdiri dari 534 anggota Polri dan </w:t>
      </w:r>
      <w:r w:rsidR="00C7671A">
        <w:rPr>
          <w:rFonts w:ascii="Times New Roman" w:hAnsi="Times New Roman" w:cs="Times New Roman"/>
          <w:sz w:val="24"/>
          <w:szCs w:val="24"/>
          <w:lang w:val="id-ID"/>
        </w:rPr>
        <w:t xml:space="preserve">39 orang anggota </w:t>
      </w:r>
      <w:r w:rsidR="00C7671A">
        <w:rPr>
          <w:rFonts w:ascii="Times New Roman" w:hAnsi="Times New Roman" w:cs="Times New Roman"/>
          <w:sz w:val="24"/>
          <w:szCs w:val="24"/>
        </w:rPr>
        <w:t>PNS Polri</w:t>
      </w:r>
      <w:r w:rsidR="00C7671A">
        <w:rPr>
          <w:rFonts w:ascii="Times New Roman" w:hAnsi="Times New Roman" w:cs="Times New Roman"/>
          <w:sz w:val="24"/>
          <w:szCs w:val="24"/>
          <w:lang w:val="id-ID"/>
        </w:rPr>
        <w:t xml:space="preserve">, </w:t>
      </w:r>
      <w:r w:rsidR="009B7D35" w:rsidRPr="00D70CA0">
        <w:rPr>
          <w:rFonts w:ascii="Times New Roman" w:hAnsi="Times New Roman" w:cs="Times New Roman"/>
          <w:sz w:val="24"/>
          <w:szCs w:val="24"/>
        </w:rPr>
        <w:t>dengan rasio perbandingan 1 : 47</w:t>
      </w:r>
      <w:r w:rsidR="001137EC" w:rsidRPr="00D70CA0">
        <w:rPr>
          <w:rFonts w:ascii="Times New Roman" w:hAnsi="Times New Roman" w:cs="Times New Roman"/>
          <w:sz w:val="24"/>
          <w:szCs w:val="24"/>
        </w:rPr>
        <w:t xml:space="preserve">4, berdasarkan jumlah penduduk </w:t>
      </w:r>
      <w:r w:rsidR="009B7D35" w:rsidRPr="00D70CA0">
        <w:rPr>
          <w:rFonts w:ascii="Times New Roman" w:hAnsi="Times New Roman" w:cs="Times New Roman"/>
          <w:sz w:val="24"/>
          <w:szCs w:val="24"/>
        </w:rPr>
        <w:t xml:space="preserve">Kota Tegal sebanyak 253.274 orang, sehingga </w:t>
      </w:r>
      <w:r w:rsidR="00C7671A">
        <w:rPr>
          <w:rFonts w:ascii="Times New Roman" w:hAnsi="Times New Roman" w:cs="Times New Roman"/>
          <w:sz w:val="24"/>
          <w:szCs w:val="24"/>
        </w:rPr>
        <w:t>telah tercapai</w:t>
      </w:r>
      <w:r w:rsidR="004F3A7C">
        <w:rPr>
          <w:rFonts w:ascii="Times New Roman" w:hAnsi="Times New Roman" w:cs="Times New Roman"/>
          <w:sz w:val="24"/>
          <w:szCs w:val="24"/>
          <w:lang w:val="id-ID"/>
        </w:rPr>
        <w:t xml:space="preserve"> </w:t>
      </w:r>
      <w:r w:rsidR="009B7D35" w:rsidRPr="00D70CA0">
        <w:rPr>
          <w:rFonts w:ascii="Times New Roman" w:hAnsi="Times New Roman" w:cs="Times New Roman"/>
          <w:sz w:val="24"/>
          <w:szCs w:val="24"/>
        </w:rPr>
        <w:t>rasio polisi ideal</w:t>
      </w:r>
      <w:r w:rsidR="00DE3B6F" w:rsidRPr="00D70CA0">
        <w:rPr>
          <w:rFonts w:ascii="Times New Roman" w:hAnsi="Times New Roman" w:cs="Times New Roman"/>
          <w:sz w:val="24"/>
          <w:szCs w:val="24"/>
          <w:lang w:val="id-ID"/>
        </w:rPr>
        <w:t>.</w:t>
      </w:r>
      <w:r w:rsidR="00C4493D" w:rsidRPr="00D70CA0">
        <w:rPr>
          <w:rFonts w:ascii="Times New Roman" w:hAnsi="Times New Roman" w:cs="Times New Roman"/>
          <w:sz w:val="24"/>
          <w:szCs w:val="24"/>
          <w:lang w:val="id-ID"/>
        </w:rPr>
        <w:t xml:space="preserve"> Akan tetapi, jumlah tersebut belumlah ideal berdasarkan</w:t>
      </w:r>
      <w:r w:rsidR="00AA0936">
        <w:rPr>
          <w:rFonts w:ascii="Times New Roman" w:hAnsi="Times New Roman" w:cs="Times New Roman"/>
          <w:sz w:val="24"/>
          <w:szCs w:val="24"/>
          <w:lang w:val="id-ID"/>
        </w:rPr>
        <w:t xml:space="preserve"> Perkap (</w:t>
      </w:r>
      <w:r w:rsidR="00C4493D" w:rsidRPr="00D70CA0">
        <w:rPr>
          <w:rFonts w:ascii="Times New Roman" w:hAnsi="Times New Roman" w:cs="Times New Roman"/>
          <w:sz w:val="24"/>
          <w:szCs w:val="24"/>
          <w:lang w:val="id-ID"/>
        </w:rPr>
        <w:t>Peraturan Kapolri</w:t>
      </w:r>
      <w:r w:rsidR="00581A7D">
        <w:rPr>
          <w:rFonts w:ascii="Times New Roman" w:hAnsi="Times New Roman" w:cs="Times New Roman"/>
          <w:sz w:val="24"/>
          <w:szCs w:val="24"/>
          <w:lang w:val="id-ID"/>
        </w:rPr>
        <w:t>) Nomor 23 / 2010 mengenai SOTK  (</w:t>
      </w:r>
      <w:r w:rsidR="00C4493D" w:rsidRPr="00D70CA0">
        <w:rPr>
          <w:rFonts w:ascii="Times New Roman" w:hAnsi="Times New Roman" w:cs="Times New Roman"/>
          <w:sz w:val="24"/>
          <w:szCs w:val="24"/>
          <w:lang w:val="id-ID"/>
        </w:rPr>
        <w:t>Su</w:t>
      </w:r>
      <w:r w:rsidR="00581A7D">
        <w:rPr>
          <w:rFonts w:ascii="Times New Roman" w:hAnsi="Times New Roman" w:cs="Times New Roman"/>
          <w:sz w:val="24"/>
          <w:szCs w:val="24"/>
          <w:lang w:val="id-ID"/>
        </w:rPr>
        <w:t xml:space="preserve">sunan Organisasi dan Tata Kerja) </w:t>
      </w:r>
      <w:r w:rsidR="00C4493D" w:rsidRPr="00D70CA0">
        <w:rPr>
          <w:rFonts w:ascii="Times New Roman" w:hAnsi="Times New Roman" w:cs="Times New Roman"/>
          <w:sz w:val="24"/>
          <w:szCs w:val="24"/>
          <w:lang w:val="id-ID"/>
        </w:rPr>
        <w:t xml:space="preserve">Satuan Organisasi dan Tata Kerja Satuan Organisasi pada tingkat Kepolisian Resort dan Kepolisian Sektor bahwa untuk Polresta setidaknya mempunyai </w:t>
      </w:r>
      <w:r w:rsidR="00697357">
        <w:rPr>
          <w:rFonts w:ascii="Times New Roman" w:hAnsi="Times New Roman" w:cs="Times New Roman"/>
          <w:sz w:val="24"/>
          <w:szCs w:val="24"/>
          <w:lang w:val="id-ID"/>
        </w:rPr>
        <w:t>personil</w:t>
      </w:r>
      <w:r w:rsidR="00C4493D" w:rsidRPr="00D70CA0">
        <w:rPr>
          <w:rFonts w:ascii="Times New Roman" w:hAnsi="Times New Roman" w:cs="Times New Roman"/>
          <w:sz w:val="24"/>
          <w:szCs w:val="24"/>
          <w:lang w:val="id-ID"/>
        </w:rPr>
        <w:t xml:space="preserve"> sejumlah 95</w:t>
      </w:r>
      <w:r w:rsidR="006A39FE" w:rsidRPr="00D70CA0">
        <w:rPr>
          <w:rFonts w:ascii="Times New Roman" w:hAnsi="Times New Roman" w:cs="Times New Roman"/>
          <w:sz w:val="24"/>
          <w:szCs w:val="24"/>
          <w:lang w:val="id-ID"/>
        </w:rPr>
        <w:t>0</w:t>
      </w:r>
      <w:r w:rsidR="00C4493D" w:rsidRPr="00D70CA0">
        <w:rPr>
          <w:rFonts w:ascii="Times New Roman" w:hAnsi="Times New Roman" w:cs="Times New Roman"/>
          <w:sz w:val="24"/>
          <w:szCs w:val="24"/>
          <w:lang w:val="id-ID"/>
        </w:rPr>
        <w:t>.</w:t>
      </w:r>
      <w:r w:rsidR="00697357">
        <w:rPr>
          <w:rFonts w:ascii="Times New Roman" w:hAnsi="Times New Roman" w:cs="Times New Roman"/>
          <w:sz w:val="24"/>
          <w:szCs w:val="24"/>
          <w:lang w:val="id-ID"/>
        </w:rPr>
        <w:t xml:space="preserve"> </w:t>
      </w:r>
      <w:r w:rsidR="00AA0936">
        <w:rPr>
          <w:rFonts w:ascii="Times New Roman" w:hAnsi="Times New Roman" w:cs="Times New Roman"/>
          <w:sz w:val="24"/>
          <w:szCs w:val="24"/>
          <w:lang w:val="id-ID"/>
        </w:rPr>
        <w:t>Sementara jika dilihat dengan</w:t>
      </w:r>
      <w:r w:rsidR="007D0223" w:rsidRPr="00D70CA0">
        <w:rPr>
          <w:rFonts w:ascii="Times New Roman" w:hAnsi="Times New Roman" w:cs="Times New Roman"/>
          <w:sz w:val="24"/>
          <w:szCs w:val="24"/>
          <w:lang w:val="id-ID"/>
        </w:rPr>
        <w:t xml:space="preserve"> rasio perbandingan antara</w:t>
      </w:r>
      <w:r w:rsidR="00AA0936">
        <w:rPr>
          <w:rFonts w:ascii="Times New Roman" w:hAnsi="Times New Roman" w:cs="Times New Roman"/>
          <w:sz w:val="24"/>
          <w:szCs w:val="24"/>
          <w:lang w:val="id-ID"/>
        </w:rPr>
        <w:t xml:space="preserve"> </w:t>
      </w:r>
      <w:r w:rsidR="00AA0936">
        <w:rPr>
          <w:rFonts w:ascii="Times New Roman" w:hAnsi="Times New Roman" w:cs="Times New Roman"/>
          <w:sz w:val="24"/>
          <w:szCs w:val="24"/>
          <w:lang w:val="id-ID"/>
        </w:rPr>
        <w:lastRenderedPageBreak/>
        <w:t>jumlah polisi dengan</w:t>
      </w:r>
      <w:r w:rsidR="007D0223" w:rsidRPr="00D70CA0">
        <w:rPr>
          <w:rFonts w:ascii="Times New Roman" w:hAnsi="Times New Roman" w:cs="Times New Roman"/>
          <w:sz w:val="24"/>
          <w:szCs w:val="24"/>
          <w:lang w:val="id-ID"/>
        </w:rPr>
        <w:t xml:space="preserve"> jumlah </w:t>
      </w:r>
      <w:r w:rsidR="00AA0936">
        <w:rPr>
          <w:rFonts w:ascii="Times New Roman" w:hAnsi="Times New Roman" w:cs="Times New Roman"/>
          <w:sz w:val="24"/>
          <w:szCs w:val="24"/>
          <w:lang w:val="id-ID"/>
        </w:rPr>
        <w:t xml:space="preserve">penduduk, </w:t>
      </w:r>
      <w:r w:rsidR="007D0223" w:rsidRPr="00D70CA0">
        <w:rPr>
          <w:rFonts w:ascii="Times New Roman" w:hAnsi="Times New Roman" w:cs="Times New Roman"/>
          <w:sz w:val="24"/>
          <w:szCs w:val="24"/>
          <w:lang w:val="id-ID"/>
        </w:rPr>
        <w:t xml:space="preserve">polisi yang ideal </w:t>
      </w:r>
      <w:r w:rsidR="00AA486E" w:rsidRPr="00D70CA0">
        <w:rPr>
          <w:rFonts w:ascii="Times New Roman" w:hAnsi="Times New Roman" w:cs="Times New Roman"/>
          <w:sz w:val="24"/>
          <w:szCs w:val="24"/>
          <w:lang w:val="id-ID"/>
        </w:rPr>
        <w:t>berdasarkan standar PBB yaitu 1 : 400,</w:t>
      </w:r>
      <w:r w:rsidR="00AA0936">
        <w:rPr>
          <w:rFonts w:ascii="Times New Roman" w:hAnsi="Times New Roman" w:cs="Times New Roman"/>
          <w:sz w:val="24"/>
          <w:szCs w:val="24"/>
          <w:lang w:val="id-ID"/>
        </w:rPr>
        <w:t xml:space="preserve"> maka dapat disimpulkan</w:t>
      </w:r>
      <w:r w:rsidR="00AA486E" w:rsidRPr="00D70CA0">
        <w:rPr>
          <w:rFonts w:ascii="Times New Roman" w:hAnsi="Times New Roman" w:cs="Times New Roman"/>
          <w:sz w:val="24"/>
          <w:szCs w:val="24"/>
          <w:lang w:val="id-ID"/>
        </w:rPr>
        <w:t xml:space="preserve"> jumlah </w:t>
      </w:r>
      <w:r w:rsidR="00697357">
        <w:rPr>
          <w:rFonts w:ascii="Times New Roman" w:hAnsi="Times New Roman" w:cs="Times New Roman"/>
          <w:sz w:val="24"/>
          <w:szCs w:val="24"/>
          <w:lang w:val="id-ID"/>
        </w:rPr>
        <w:t>personil</w:t>
      </w:r>
      <w:r w:rsidR="00AA486E" w:rsidRPr="00D70CA0">
        <w:rPr>
          <w:rFonts w:ascii="Times New Roman" w:hAnsi="Times New Roman" w:cs="Times New Roman"/>
          <w:sz w:val="24"/>
          <w:szCs w:val="24"/>
          <w:lang w:val="id-ID"/>
        </w:rPr>
        <w:t xml:space="preserve"> Kepolisian Polres Tegal Kota juga belum ideal</w:t>
      </w:r>
      <w:r w:rsidR="00C7671A">
        <w:rPr>
          <w:rFonts w:ascii="Times New Roman" w:hAnsi="Times New Roman" w:cs="Times New Roman"/>
          <w:sz w:val="24"/>
          <w:szCs w:val="24"/>
          <w:lang w:val="id-ID"/>
        </w:rPr>
        <w:t>.</w:t>
      </w:r>
    </w:p>
    <w:p w:rsidR="003007C0" w:rsidRPr="00D70CA0" w:rsidRDefault="0076245C" w:rsidP="007F10EF">
      <w:pPr>
        <w:pStyle w:val="ListParagraph"/>
        <w:spacing w:line="480" w:lineRule="auto"/>
        <w:ind w:left="0" w:firstLine="709"/>
        <w:jc w:val="both"/>
        <w:rPr>
          <w:bCs/>
          <w:lang w:val="id-ID"/>
        </w:rPr>
      </w:pPr>
      <w:r w:rsidRPr="00D70CA0">
        <w:rPr>
          <w:bCs/>
          <w:lang w:val="id-ID"/>
        </w:rPr>
        <w:t xml:space="preserve">Dalam hal </w:t>
      </w:r>
      <w:r w:rsidR="00AE4E6E" w:rsidRPr="00D70CA0">
        <w:rPr>
          <w:bCs/>
          <w:lang w:val="id-ID"/>
        </w:rPr>
        <w:t>meningkatkan kepercayaan publik, Polres Tegal Kota ke depan a</w:t>
      </w:r>
      <w:r w:rsidR="00451C38" w:rsidRPr="00D70CA0">
        <w:rPr>
          <w:bCs/>
          <w:lang w:val="id-ID"/>
        </w:rPr>
        <w:t>kan menghadapi banyak tantangan dan berbagai tugas tanggung jawab yang semakin kompleks</w:t>
      </w:r>
      <w:r w:rsidR="003007C0" w:rsidRPr="00D70CA0">
        <w:rPr>
          <w:bCs/>
          <w:lang w:val="id-ID"/>
        </w:rPr>
        <w:t xml:space="preserve"> dan dituntut untuk benar-benar melaksanakan pelayanan prima Kepolisian</w:t>
      </w:r>
      <w:r w:rsidR="00451C38" w:rsidRPr="00D70CA0">
        <w:rPr>
          <w:bCs/>
          <w:lang w:val="id-ID"/>
        </w:rPr>
        <w:t>. Berkembangnya masalah-masalah sosial di masyarakat sering kali mengharuskan anggota Polri di Polres Tegal</w:t>
      </w:r>
      <w:r w:rsidR="00FA2C6B" w:rsidRPr="00D70CA0">
        <w:rPr>
          <w:bCs/>
          <w:lang w:val="id-ID"/>
        </w:rPr>
        <w:t xml:space="preserve"> Kota bekerja di luar jam dinas</w:t>
      </w:r>
      <w:r w:rsidR="003007C0" w:rsidRPr="00D70CA0">
        <w:rPr>
          <w:bCs/>
          <w:lang w:val="id-ID"/>
        </w:rPr>
        <w:t xml:space="preserve"> dan di luar tugas dan tanggungjawabnya sebagai anggota kepolisian</w:t>
      </w:r>
      <w:r w:rsidR="00FA2C6B" w:rsidRPr="00D70CA0">
        <w:rPr>
          <w:bCs/>
          <w:lang w:val="id-ID"/>
        </w:rPr>
        <w:t xml:space="preserve">. </w:t>
      </w:r>
      <w:r w:rsidR="001B4D46" w:rsidRPr="00D70CA0">
        <w:rPr>
          <w:bCs/>
          <w:lang w:val="id-ID"/>
        </w:rPr>
        <w:t xml:space="preserve">Disamping itu, sebagai pengemban tugas keamanan dalam negeri, Polri dituntut selalu siap siaga dalam situasi apapun. Bahkan pada saat hari-hari libur, hari raya anggota Polri Polres Tegal Kota harus tetap siaga dan menjalankan tugasnya sebagai </w:t>
      </w:r>
      <w:r w:rsidR="00885722">
        <w:rPr>
          <w:bCs/>
          <w:lang w:val="id-ID"/>
        </w:rPr>
        <w:t xml:space="preserve">pelayan, pelindung dan pengayom masyarakat. </w:t>
      </w:r>
      <w:r w:rsidR="00811A20" w:rsidRPr="00D70CA0">
        <w:rPr>
          <w:bCs/>
          <w:lang w:val="id-ID"/>
        </w:rPr>
        <w:t>Semua dilakukan anggota Polri Polres Tegal Kota dengan ikhlas, sukarela karena terdorong rasa tanggung jawab</w:t>
      </w:r>
      <w:r w:rsidR="00FC1B3C">
        <w:rPr>
          <w:bCs/>
          <w:lang w:val="id-ID"/>
        </w:rPr>
        <w:t xml:space="preserve"> untuk menjaga ketertiban dan keamanan masyarakat.</w:t>
      </w:r>
    </w:p>
    <w:p w:rsidR="00FD2D66" w:rsidRPr="00D70CA0" w:rsidRDefault="00FC1B3C" w:rsidP="002948DD">
      <w:pPr>
        <w:pStyle w:val="ListParagraph"/>
        <w:spacing w:line="480" w:lineRule="auto"/>
        <w:ind w:left="0" w:firstLine="709"/>
        <w:jc w:val="both"/>
        <w:rPr>
          <w:bCs/>
          <w:lang w:val="id-ID"/>
        </w:rPr>
      </w:pPr>
      <w:r>
        <w:rPr>
          <w:bCs/>
          <w:lang w:val="id-ID"/>
        </w:rPr>
        <w:t>Untuk</w:t>
      </w:r>
      <w:r w:rsidR="00811A20" w:rsidRPr="00D70CA0">
        <w:rPr>
          <w:bCs/>
          <w:lang w:val="id-ID"/>
        </w:rPr>
        <w:t xml:space="preserve"> mendukung tugas-tugas Kepolisian</w:t>
      </w:r>
      <w:r w:rsidR="006C7D5E" w:rsidRPr="00D70CA0">
        <w:rPr>
          <w:bCs/>
          <w:lang w:val="id-ID"/>
        </w:rPr>
        <w:t xml:space="preserve"> sebagai</w:t>
      </w:r>
      <w:r>
        <w:rPr>
          <w:bCs/>
          <w:lang w:val="id-ID"/>
        </w:rPr>
        <w:t xml:space="preserve"> pelayan, pengayon dan pelindung masyarakat,</w:t>
      </w:r>
      <w:r w:rsidR="006C7D5E" w:rsidRPr="00D70CA0">
        <w:rPr>
          <w:bCs/>
          <w:lang w:val="id-ID"/>
        </w:rPr>
        <w:t xml:space="preserve"> Polres Tegal Kota tersebut sangat memer</w:t>
      </w:r>
      <w:r w:rsidR="00811A20" w:rsidRPr="00D70CA0">
        <w:rPr>
          <w:bCs/>
          <w:lang w:val="id-ID"/>
        </w:rPr>
        <w:t>lukan</w:t>
      </w:r>
      <w:r w:rsidR="00E85C2C" w:rsidRPr="00D70CA0">
        <w:rPr>
          <w:bCs/>
          <w:lang w:val="id-ID"/>
        </w:rPr>
        <w:t xml:space="preserve"> </w:t>
      </w:r>
      <w:r w:rsidR="00697357">
        <w:rPr>
          <w:bCs/>
          <w:lang w:val="id-ID"/>
        </w:rPr>
        <w:t>personil</w:t>
      </w:r>
      <w:r w:rsidR="003007C0" w:rsidRPr="00D70CA0">
        <w:rPr>
          <w:bCs/>
          <w:lang w:val="id-ID"/>
        </w:rPr>
        <w:t>-</w:t>
      </w:r>
      <w:r w:rsidR="00697357">
        <w:rPr>
          <w:bCs/>
          <w:lang w:val="id-ID"/>
        </w:rPr>
        <w:t>personil</w:t>
      </w:r>
      <w:r w:rsidR="003007C0" w:rsidRPr="00D70CA0">
        <w:rPr>
          <w:bCs/>
          <w:lang w:val="id-ID"/>
        </w:rPr>
        <w:t xml:space="preserve"> anggota Polri yang berkualitas, profesional</w:t>
      </w:r>
      <w:r w:rsidR="006C7D5E" w:rsidRPr="00D70CA0">
        <w:rPr>
          <w:bCs/>
          <w:lang w:val="id-ID"/>
        </w:rPr>
        <w:t>,</w:t>
      </w:r>
      <w:r w:rsidR="00B57FAE">
        <w:rPr>
          <w:bCs/>
          <w:lang w:val="id-ID"/>
        </w:rPr>
        <w:t xml:space="preserve"> </w:t>
      </w:r>
      <w:r w:rsidR="003007C0" w:rsidRPr="00D70CA0">
        <w:rPr>
          <w:bCs/>
          <w:lang w:val="id-ID"/>
        </w:rPr>
        <w:t>berdedikasi</w:t>
      </w:r>
      <w:r w:rsidR="006C7D5E" w:rsidRPr="00D70CA0">
        <w:rPr>
          <w:bCs/>
          <w:lang w:val="id-ID"/>
        </w:rPr>
        <w:t xml:space="preserve"> dan mempunyai loyalitas </w:t>
      </w:r>
      <w:r w:rsidR="003007C0" w:rsidRPr="00D70CA0">
        <w:rPr>
          <w:bCs/>
          <w:lang w:val="id-ID"/>
        </w:rPr>
        <w:t>tinggi.</w:t>
      </w:r>
      <w:r w:rsidR="0013581E" w:rsidRPr="00D70CA0">
        <w:rPr>
          <w:bCs/>
          <w:lang w:val="id-ID"/>
        </w:rPr>
        <w:t xml:space="preserve"> Untuk itulah diperlukan </w:t>
      </w:r>
      <w:r w:rsidR="00697357">
        <w:rPr>
          <w:bCs/>
          <w:lang w:val="id-ID"/>
        </w:rPr>
        <w:t>personil</w:t>
      </w:r>
      <w:r w:rsidR="0013581E" w:rsidRPr="00D70CA0">
        <w:rPr>
          <w:bCs/>
          <w:lang w:val="id-ID"/>
        </w:rPr>
        <w:t>-</w:t>
      </w:r>
      <w:r w:rsidR="00697357">
        <w:rPr>
          <w:bCs/>
          <w:lang w:val="id-ID"/>
        </w:rPr>
        <w:t>personil</w:t>
      </w:r>
      <w:r w:rsidR="00E85C2C" w:rsidRPr="00D70CA0">
        <w:rPr>
          <w:bCs/>
          <w:lang w:val="id-ID"/>
        </w:rPr>
        <w:t xml:space="preserve"> dengan  </w:t>
      </w:r>
      <w:r w:rsidR="0013581E" w:rsidRPr="00D70CA0">
        <w:rPr>
          <w:bCs/>
          <w:lang w:val="id-ID"/>
        </w:rPr>
        <w:t>tingkat</w:t>
      </w:r>
      <w:r w:rsidR="00A50363">
        <w:rPr>
          <w:bCs/>
          <w:lang w:val="id-ID"/>
        </w:rPr>
        <w:t xml:space="preserve"> OCB </w:t>
      </w:r>
      <w:r w:rsidR="00E85C2C" w:rsidRPr="00D70CA0">
        <w:rPr>
          <w:bCs/>
          <w:lang w:val="id-ID"/>
        </w:rPr>
        <w:t>yang tinggi</w:t>
      </w:r>
      <w:r w:rsidR="00811A20" w:rsidRPr="00D70CA0">
        <w:rPr>
          <w:bCs/>
          <w:lang w:val="id-ID"/>
        </w:rPr>
        <w:t xml:space="preserve">. </w:t>
      </w:r>
      <w:r w:rsidR="0027005D">
        <w:rPr>
          <w:bCs/>
          <w:lang w:val="id-ID"/>
        </w:rPr>
        <w:t>D</w:t>
      </w:r>
      <w:r w:rsidR="00B57FAE">
        <w:rPr>
          <w:bCs/>
          <w:lang w:val="id-ID"/>
        </w:rPr>
        <w:t>alam hal ini, sangatlah tepat</w:t>
      </w:r>
      <w:r w:rsidR="0027005D">
        <w:rPr>
          <w:bCs/>
          <w:lang w:val="id-ID"/>
        </w:rPr>
        <w:t xml:space="preserve"> sekiranya </w:t>
      </w:r>
      <w:r w:rsidR="00C42872" w:rsidRPr="00B57FAE">
        <w:rPr>
          <w:bCs/>
          <w:i/>
          <w:lang w:val="id-ID"/>
        </w:rPr>
        <w:t>Organizational Citizenship Behavivor</w:t>
      </w:r>
      <w:r w:rsidR="00C42872">
        <w:rPr>
          <w:bCs/>
          <w:lang w:val="id-ID"/>
        </w:rPr>
        <w:t xml:space="preserve"> (</w:t>
      </w:r>
      <w:r w:rsidR="00C42872" w:rsidRPr="00B57FAE">
        <w:rPr>
          <w:bCs/>
          <w:i/>
          <w:lang w:val="id-ID"/>
        </w:rPr>
        <w:t>OCB</w:t>
      </w:r>
      <w:r w:rsidR="00C42872">
        <w:rPr>
          <w:bCs/>
          <w:lang w:val="id-ID"/>
        </w:rPr>
        <w:t xml:space="preserve">) / perilaku kewargaan organisasional / </w:t>
      </w:r>
      <w:r w:rsidR="00C42872" w:rsidRPr="00B57FAE">
        <w:rPr>
          <w:bCs/>
          <w:i/>
          <w:lang w:val="id-ID"/>
        </w:rPr>
        <w:t>extra role</w:t>
      </w:r>
      <w:r w:rsidR="00C42872">
        <w:rPr>
          <w:bCs/>
          <w:lang w:val="id-ID"/>
        </w:rPr>
        <w:t xml:space="preserve"> (peran ekstra), diterapkan pada </w:t>
      </w:r>
      <w:r w:rsidR="00697357">
        <w:rPr>
          <w:bCs/>
          <w:lang w:val="id-ID"/>
        </w:rPr>
        <w:t>personil</w:t>
      </w:r>
      <w:r w:rsidR="00C42872">
        <w:rPr>
          <w:bCs/>
          <w:lang w:val="id-ID"/>
        </w:rPr>
        <w:t xml:space="preserve"> dalam organisasi Polres Tegal Kota, mengingat Polres Tegal Kota </w:t>
      </w:r>
      <w:r w:rsidR="00F9013A">
        <w:rPr>
          <w:bCs/>
          <w:lang w:val="id-ID"/>
        </w:rPr>
        <w:t xml:space="preserve">disamping </w:t>
      </w:r>
      <w:r w:rsidR="00C42872">
        <w:rPr>
          <w:bCs/>
          <w:lang w:val="id-ID"/>
        </w:rPr>
        <w:t>sebagai organisasi</w:t>
      </w:r>
      <w:r w:rsidR="00F9013A">
        <w:rPr>
          <w:bCs/>
          <w:lang w:val="id-ID"/>
        </w:rPr>
        <w:t xml:space="preserve"> dengan tongkat komando (bersifat semi </w:t>
      </w:r>
      <w:r w:rsidR="00F9013A">
        <w:rPr>
          <w:bCs/>
          <w:lang w:val="id-ID"/>
        </w:rPr>
        <w:lastRenderedPageBreak/>
        <w:t>militeristik), akan tetapi jauh lebih penting lagi sesuai dengan UU nomor 2/2002 adalah organisasi yang bersifat publik, yang bertugas sebagi pelindung, pengayom dan pelayan masyarakat.</w:t>
      </w:r>
      <w:r w:rsidR="00C42872">
        <w:rPr>
          <w:bCs/>
          <w:lang w:val="id-ID"/>
        </w:rPr>
        <w:t xml:space="preserve">  </w:t>
      </w:r>
    </w:p>
    <w:p w:rsidR="00A21913" w:rsidRDefault="009F7AF5" w:rsidP="007F10EF">
      <w:pPr>
        <w:pStyle w:val="ListParagraph"/>
        <w:spacing w:line="480" w:lineRule="auto"/>
        <w:ind w:left="0" w:firstLine="709"/>
        <w:jc w:val="both"/>
        <w:rPr>
          <w:bCs/>
          <w:lang w:val="id-ID"/>
        </w:rPr>
      </w:pPr>
      <w:r w:rsidRPr="00D70CA0">
        <w:rPr>
          <w:bCs/>
          <w:lang w:val="id-ID"/>
        </w:rPr>
        <w:t xml:space="preserve">Dalam hal ini, </w:t>
      </w:r>
      <w:r w:rsidR="00697357">
        <w:rPr>
          <w:bCs/>
          <w:lang w:val="id-ID"/>
        </w:rPr>
        <w:t>personil</w:t>
      </w:r>
      <w:r w:rsidRPr="00D70CA0">
        <w:rPr>
          <w:bCs/>
          <w:lang w:val="id-ID"/>
        </w:rPr>
        <w:t xml:space="preserve"> Polres Tegal Kota telah melakukan lebih dari tanggung jawab pekerja</w:t>
      </w:r>
      <w:r w:rsidR="0013581E" w:rsidRPr="00D70CA0">
        <w:rPr>
          <w:bCs/>
          <w:lang w:val="id-ID"/>
        </w:rPr>
        <w:t>an biasa mereka, saling membant</w:t>
      </w:r>
      <w:r w:rsidRPr="00D70CA0">
        <w:rPr>
          <w:bCs/>
          <w:lang w:val="id-ID"/>
        </w:rPr>
        <w:t xml:space="preserve">u sesama tim / </w:t>
      </w:r>
      <w:r w:rsidR="00697357">
        <w:rPr>
          <w:bCs/>
          <w:lang w:val="id-ID"/>
        </w:rPr>
        <w:t>personil</w:t>
      </w:r>
      <w:r w:rsidRPr="00D70CA0">
        <w:rPr>
          <w:bCs/>
          <w:lang w:val="id-ID"/>
        </w:rPr>
        <w:t xml:space="preserve">, </w:t>
      </w:r>
      <w:r w:rsidR="00A21913" w:rsidRPr="00D70CA0">
        <w:rPr>
          <w:bCs/>
          <w:lang w:val="id-ID"/>
        </w:rPr>
        <w:t>sukarela mengerjakan pekerjaan tambahan, menghindari konflik-konflik yang tidak perlu, dan bertoleransi apabila ada pembebanan atau gangguan pekerjaan sewaktu-waktu.</w:t>
      </w:r>
      <w:r w:rsidR="00861FB9" w:rsidRPr="00D70CA0">
        <w:rPr>
          <w:bCs/>
          <w:lang w:val="id-ID"/>
        </w:rPr>
        <w:t xml:space="preserve"> Peran OCB sangat berpengaruh pada peningkatan loyalitas kerja dan etos kerja para pesonel</w:t>
      </w:r>
      <w:r w:rsidR="00184305" w:rsidRPr="00D70CA0">
        <w:rPr>
          <w:bCs/>
          <w:lang w:val="id-ID"/>
        </w:rPr>
        <w:t xml:space="preserve">, karena dengan OCB para anggota / </w:t>
      </w:r>
      <w:r w:rsidR="00697357">
        <w:rPr>
          <w:bCs/>
          <w:lang w:val="id-ID"/>
        </w:rPr>
        <w:t>personil</w:t>
      </w:r>
      <w:r w:rsidR="00184305" w:rsidRPr="00D70CA0">
        <w:rPr>
          <w:bCs/>
          <w:lang w:val="id-ID"/>
        </w:rPr>
        <w:t xml:space="preserve"> Polres Tegal Kota bisa melakukan tugas dengan keikhlasan, tanpa paksaan sehingga situasi kerja menjadi kondusif, nyaman, target-target kerja</w:t>
      </w:r>
      <w:r w:rsidR="00A61063">
        <w:rPr>
          <w:bCs/>
          <w:lang w:val="id-ID"/>
        </w:rPr>
        <w:t xml:space="preserve"> dapat dipenuhi tepat waktu, serta pemberian  pelayanan kepada</w:t>
      </w:r>
      <w:r w:rsidR="00184305" w:rsidRPr="00D70CA0">
        <w:rPr>
          <w:bCs/>
          <w:lang w:val="id-ID"/>
        </w:rPr>
        <w:t xml:space="preserve"> masyarakat juga bisa terpenuhi</w:t>
      </w:r>
      <w:r w:rsidR="00A61063">
        <w:rPr>
          <w:bCs/>
          <w:lang w:val="id-ID"/>
        </w:rPr>
        <w:t xml:space="preserve">. Hal ini menyebabkan </w:t>
      </w:r>
      <w:r w:rsidR="00184305" w:rsidRPr="00D70CA0">
        <w:rPr>
          <w:bCs/>
          <w:lang w:val="id-ID"/>
        </w:rPr>
        <w:t>masyarakat merasa puas terhadap kinerja dan pelayanan anggota-anggot</w:t>
      </w:r>
      <w:r w:rsidR="00A61063">
        <w:rPr>
          <w:bCs/>
          <w:lang w:val="id-ID"/>
        </w:rPr>
        <w:t xml:space="preserve">a Polres Tegal Kota dan </w:t>
      </w:r>
      <w:r w:rsidR="00184305" w:rsidRPr="00D70CA0">
        <w:rPr>
          <w:bCs/>
          <w:lang w:val="id-ID"/>
        </w:rPr>
        <w:t xml:space="preserve">menjadikan kepercayaan masyarakat terhadap Institusi Polres Tegal Kota meningkat.  </w:t>
      </w:r>
      <w:r w:rsidR="008C0553" w:rsidRPr="00D70CA0">
        <w:rPr>
          <w:bCs/>
          <w:lang w:val="id-ID"/>
        </w:rPr>
        <w:t xml:space="preserve">Karena beberapa alasan tersebut, peran OCB perlu ditingkatkan dan terus menerus digalakkan di Polres Tegal Kota. Kegiatan-kegiatan dalam meningkatkan OCB  antara lain melalui kegiatan Binrohtal (pembinaan rohani dan mental) yang rutin diadakan setiap Kamis pagi yaitu pukul sekitar 08.30 (setelah apel pagi), dimana dalam kegiatan terdapat acara pembacaan surat Yasin dan doa bersama serta ceramah keagamaan. Disamping kegiatan Binrohtal tesebut, pimpinan Polres Tegal Kota juga tengah </w:t>
      </w:r>
      <w:r w:rsidR="00726526" w:rsidRPr="00D70CA0">
        <w:rPr>
          <w:bCs/>
          <w:lang w:val="id-ID"/>
        </w:rPr>
        <w:t xml:space="preserve">menggiatkan kegiatan sholat berjamaah dan ceramah-ceramah keagamaan setelah </w:t>
      </w:r>
      <w:r w:rsidR="00726526" w:rsidRPr="00D70CA0">
        <w:rPr>
          <w:bCs/>
          <w:lang w:val="id-ID"/>
        </w:rPr>
        <w:lastRenderedPageBreak/>
        <w:t>sholat berjamaah, seh</w:t>
      </w:r>
      <w:r w:rsidR="006D4693">
        <w:rPr>
          <w:bCs/>
          <w:lang w:val="id-ID"/>
        </w:rPr>
        <w:t>ingga dari kegiatan ini diharap</w:t>
      </w:r>
      <w:r w:rsidR="00726526" w:rsidRPr="00D70CA0">
        <w:rPr>
          <w:bCs/>
          <w:lang w:val="id-ID"/>
        </w:rPr>
        <w:t>kan tumbuh rasa kebersamaan, persaudaraan dan keihklasan menjalankan tugas sebagai ibadah.</w:t>
      </w:r>
    </w:p>
    <w:p w:rsidR="00256243" w:rsidRPr="00D70CA0" w:rsidRDefault="00A21913" w:rsidP="007F10EF">
      <w:pPr>
        <w:pStyle w:val="ListParagraph"/>
        <w:spacing w:line="480" w:lineRule="auto"/>
        <w:ind w:left="0" w:firstLine="709"/>
        <w:jc w:val="both"/>
        <w:rPr>
          <w:bCs/>
        </w:rPr>
      </w:pPr>
      <w:r w:rsidRPr="00D70CA0">
        <w:rPr>
          <w:bCs/>
          <w:lang w:val="id-ID"/>
        </w:rPr>
        <w:t xml:space="preserve">Faktor utama dalam mempengaruhi besar kecilnya tingkat OCB </w:t>
      </w:r>
      <w:r w:rsidR="00E76AB2" w:rsidRPr="00D70CA0">
        <w:rPr>
          <w:bCs/>
          <w:lang w:val="id-ID"/>
        </w:rPr>
        <w:t>antara lain</w:t>
      </w:r>
      <w:r w:rsidR="006D4693">
        <w:rPr>
          <w:bCs/>
          <w:lang w:val="id-ID"/>
        </w:rPr>
        <w:t xml:space="preserve"> </w:t>
      </w:r>
      <w:r w:rsidRPr="00D70CA0">
        <w:rPr>
          <w:bCs/>
          <w:lang w:val="id-ID"/>
        </w:rPr>
        <w:t>a</w:t>
      </w:r>
      <w:r w:rsidR="006D4693">
        <w:rPr>
          <w:bCs/>
          <w:lang w:val="id-ID"/>
        </w:rPr>
        <w:t xml:space="preserve">dalah </w:t>
      </w:r>
      <w:r w:rsidRPr="00D70CA0">
        <w:rPr>
          <w:bCs/>
          <w:lang w:val="id-ID"/>
        </w:rPr>
        <w:t>kepuasan kerja (</w:t>
      </w:r>
      <w:r w:rsidRPr="00D70CA0">
        <w:rPr>
          <w:bCs/>
          <w:i/>
          <w:lang w:val="id-ID"/>
        </w:rPr>
        <w:t>job satis</w:t>
      </w:r>
      <w:r w:rsidR="00403729" w:rsidRPr="00D70CA0">
        <w:rPr>
          <w:bCs/>
          <w:i/>
          <w:lang w:val="id-ID"/>
        </w:rPr>
        <w:t>faction</w:t>
      </w:r>
      <w:r w:rsidR="00403729" w:rsidRPr="00D70CA0">
        <w:rPr>
          <w:bCs/>
          <w:lang w:val="id-ID"/>
        </w:rPr>
        <w:t>)</w:t>
      </w:r>
      <w:r w:rsidR="002B6CB8" w:rsidRPr="00D70CA0">
        <w:rPr>
          <w:bCs/>
          <w:lang w:val="id-ID"/>
        </w:rPr>
        <w:t>, kepemimpinan paternalistik (</w:t>
      </w:r>
      <w:r w:rsidR="004C301A" w:rsidRPr="00D70CA0">
        <w:rPr>
          <w:bCs/>
          <w:i/>
        </w:rPr>
        <w:t>p</w:t>
      </w:r>
      <w:r w:rsidR="002B6CB8" w:rsidRPr="00D70CA0">
        <w:rPr>
          <w:bCs/>
          <w:i/>
          <w:lang w:val="id-ID"/>
        </w:rPr>
        <w:t>aternalistic leadership</w:t>
      </w:r>
      <w:r w:rsidR="002B6CB8" w:rsidRPr="00D70CA0">
        <w:rPr>
          <w:bCs/>
          <w:lang w:val="id-ID"/>
        </w:rPr>
        <w:t>), dan budaya organisasi (</w:t>
      </w:r>
      <w:r w:rsidR="002B6CB8" w:rsidRPr="00D70CA0">
        <w:rPr>
          <w:bCs/>
          <w:i/>
          <w:lang w:val="id-ID"/>
        </w:rPr>
        <w:t>organizational culture</w:t>
      </w:r>
      <w:r w:rsidR="002B6CB8" w:rsidRPr="00D70CA0">
        <w:rPr>
          <w:bCs/>
          <w:lang w:val="id-ID"/>
        </w:rPr>
        <w:t>)</w:t>
      </w:r>
      <w:r w:rsidR="002A2534">
        <w:rPr>
          <w:bCs/>
          <w:lang w:val="id-ID"/>
        </w:rPr>
        <w:t>. Kepuasan kerja adalah</w:t>
      </w:r>
      <w:r w:rsidR="00A61063">
        <w:rPr>
          <w:bCs/>
          <w:lang w:val="id-ID"/>
        </w:rPr>
        <w:t xml:space="preserve"> sesuatu hal yang mempunyai </w:t>
      </w:r>
      <w:r w:rsidR="002A2534">
        <w:rPr>
          <w:bCs/>
          <w:lang w:val="id-ID"/>
        </w:rPr>
        <w:t>sifat individual.  Kepuasan kerja pada</w:t>
      </w:r>
      <w:r w:rsidR="00A61063">
        <w:rPr>
          <w:bCs/>
          <w:lang w:val="id-ID"/>
        </w:rPr>
        <w:t xml:space="preserve"> masing-masing orang</w:t>
      </w:r>
      <w:r w:rsidR="00403729" w:rsidRPr="00D70CA0">
        <w:rPr>
          <w:bCs/>
          <w:lang w:val="id-ID"/>
        </w:rPr>
        <w:t xml:space="preserve"> </w:t>
      </w:r>
      <w:r w:rsidR="002A2534">
        <w:rPr>
          <w:bCs/>
          <w:lang w:val="id-ID"/>
        </w:rPr>
        <w:t>mempunyai tingkat</w:t>
      </w:r>
      <w:r w:rsidR="00403729" w:rsidRPr="00D70CA0">
        <w:rPr>
          <w:bCs/>
          <w:lang w:val="id-ID"/>
        </w:rPr>
        <w:t xml:space="preserve"> yang berbeda-beda.</w:t>
      </w:r>
      <w:r w:rsidR="002A2534">
        <w:rPr>
          <w:bCs/>
          <w:lang w:val="id-ID"/>
        </w:rPr>
        <w:t xml:space="preserve"> Definisi </w:t>
      </w:r>
      <w:r w:rsidR="00403729" w:rsidRPr="00D70CA0">
        <w:rPr>
          <w:bCs/>
          <w:lang w:val="id-ID"/>
        </w:rPr>
        <w:t>kepuasan kerja</w:t>
      </w:r>
      <w:r w:rsidR="005C7E4D">
        <w:rPr>
          <w:bCs/>
          <w:lang w:val="id-ID"/>
        </w:rPr>
        <w:t xml:space="preserve"> </w:t>
      </w:r>
      <w:r w:rsidR="000A2D41">
        <w:rPr>
          <w:bCs/>
          <w:lang w:val="id-ID"/>
        </w:rPr>
        <w:t xml:space="preserve">menurut Kreitner dan Kinicki (2005), </w:t>
      </w:r>
      <w:r w:rsidR="004E60E1">
        <w:rPr>
          <w:bCs/>
          <w:lang w:val="id-ID"/>
        </w:rPr>
        <w:t>yaitu merupakan</w:t>
      </w:r>
      <w:r w:rsidR="00403729" w:rsidRPr="00D70CA0">
        <w:rPr>
          <w:bCs/>
          <w:lang w:val="id-ID"/>
        </w:rPr>
        <w:t xml:space="preserve"> </w:t>
      </w:r>
      <w:r w:rsidR="000A2D41">
        <w:rPr>
          <w:bCs/>
          <w:lang w:val="id-ID"/>
        </w:rPr>
        <w:t>respon emosional dan efektivitas terhadap aspek-aspek pekerjaan. Pengertian in</w:t>
      </w:r>
      <w:r w:rsidR="004E60E1">
        <w:rPr>
          <w:bCs/>
          <w:lang w:val="id-ID"/>
        </w:rPr>
        <w:t xml:space="preserve">i mempunyai arti bahwa </w:t>
      </w:r>
      <w:r w:rsidR="005C7E4D">
        <w:rPr>
          <w:bCs/>
          <w:lang w:val="id-ID"/>
        </w:rPr>
        <w:t>kepuasan kerja</w:t>
      </w:r>
      <w:r w:rsidR="00403729" w:rsidRPr="00D70CA0">
        <w:rPr>
          <w:bCs/>
          <w:lang w:val="id-ID"/>
        </w:rPr>
        <w:t xml:space="preserve"> buka</w:t>
      </w:r>
      <w:r w:rsidR="000A2D41">
        <w:rPr>
          <w:bCs/>
          <w:lang w:val="id-ID"/>
        </w:rPr>
        <w:t xml:space="preserve">nlah konsep tunggal, melainkan </w:t>
      </w:r>
      <w:r w:rsidR="00403729" w:rsidRPr="00D70CA0">
        <w:rPr>
          <w:bCs/>
          <w:lang w:val="id-ID"/>
        </w:rPr>
        <w:t>ses</w:t>
      </w:r>
      <w:r w:rsidR="001177C9" w:rsidRPr="00D70CA0">
        <w:rPr>
          <w:bCs/>
          <w:lang w:val="id-ID"/>
        </w:rPr>
        <w:t>e</w:t>
      </w:r>
      <w:r w:rsidR="00403729" w:rsidRPr="00D70CA0">
        <w:rPr>
          <w:bCs/>
          <w:lang w:val="id-ID"/>
        </w:rPr>
        <w:t>orang</w:t>
      </w:r>
      <w:r w:rsidR="00BC6895">
        <w:rPr>
          <w:bCs/>
          <w:lang w:val="id-ID"/>
        </w:rPr>
        <w:t xml:space="preserve"> </w:t>
      </w:r>
      <w:r w:rsidR="004E60E1">
        <w:rPr>
          <w:bCs/>
          <w:lang w:val="id-ID"/>
        </w:rPr>
        <w:t>/</w:t>
      </w:r>
      <w:r w:rsidR="00BC6895">
        <w:rPr>
          <w:bCs/>
          <w:lang w:val="id-ID"/>
        </w:rPr>
        <w:t xml:space="preserve"> </w:t>
      </w:r>
      <w:r w:rsidR="004E60E1">
        <w:rPr>
          <w:bCs/>
          <w:lang w:val="id-ID"/>
        </w:rPr>
        <w:t>individu</w:t>
      </w:r>
      <w:r w:rsidR="00403729" w:rsidRPr="00D70CA0">
        <w:rPr>
          <w:bCs/>
          <w:lang w:val="id-ID"/>
        </w:rPr>
        <w:t xml:space="preserve"> dapat relatif puas</w:t>
      </w:r>
      <w:r w:rsidR="000A2D41">
        <w:rPr>
          <w:bCs/>
          <w:lang w:val="id-ID"/>
        </w:rPr>
        <w:t xml:space="preserve"> ataupun tidak terhadap </w:t>
      </w:r>
      <w:r w:rsidR="00070A0F">
        <w:rPr>
          <w:bCs/>
          <w:lang w:val="id-ID"/>
        </w:rPr>
        <w:t>suatu aspek</w:t>
      </w:r>
      <w:r w:rsidR="00403729" w:rsidRPr="00D70CA0">
        <w:rPr>
          <w:bCs/>
          <w:lang w:val="id-ID"/>
        </w:rPr>
        <w:t xml:space="preserve"> dari pekerjaannya</w:t>
      </w:r>
      <w:r w:rsidR="000A2D41">
        <w:rPr>
          <w:bCs/>
          <w:lang w:val="id-ID"/>
        </w:rPr>
        <w:t xml:space="preserve"> atau beberapa</w:t>
      </w:r>
      <w:r w:rsidR="00C03F7A">
        <w:rPr>
          <w:bCs/>
          <w:lang w:val="id-ID"/>
        </w:rPr>
        <w:t xml:space="preserve"> aspek yang lainnya.</w:t>
      </w:r>
      <w:r w:rsidR="002A2534">
        <w:rPr>
          <w:bCs/>
          <w:lang w:val="id-ID"/>
        </w:rPr>
        <w:t xml:space="preserve"> Definisi lain </w:t>
      </w:r>
      <w:r w:rsidR="00C03F7A">
        <w:rPr>
          <w:bCs/>
          <w:lang w:val="id-ID"/>
        </w:rPr>
        <w:t xml:space="preserve">mengungkapkan </w:t>
      </w:r>
      <w:r w:rsidR="00A32C5D" w:rsidRPr="00D70CA0">
        <w:rPr>
          <w:bCs/>
          <w:lang w:val="id-ID"/>
        </w:rPr>
        <w:t>bahwa</w:t>
      </w:r>
      <w:r w:rsidR="006D4693">
        <w:rPr>
          <w:bCs/>
          <w:lang w:val="id-ID"/>
        </w:rPr>
        <w:t xml:space="preserve"> </w:t>
      </w:r>
      <w:r w:rsidR="00A32C5D" w:rsidRPr="00D70CA0">
        <w:rPr>
          <w:bCs/>
          <w:lang w:val="id-ID"/>
        </w:rPr>
        <w:t xml:space="preserve"> </w:t>
      </w:r>
      <w:r w:rsidR="002E24A7">
        <w:rPr>
          <w:bCs/>
          <w:lang w:val="id-ID"/>
        </w:rPr>
        <w:t>kepuasan kerja</w:t>
      </w:r>
      <w:r w:rsidR="00C93DC6">
        <w:rPr>
          <w:bCs/>
          <w:lang w:val="id-ID"/>
        </w:rPr>
        <w:t xml:space="preserve"> </w:t>
      </w:r>
      <w:r w:rsidR="00C03F7A">
        <w:rPr>
          <w:bCs/>
          <w:lang w:val="id-ID"/>
        </w:rPr>
        <w:t>adalah</w:t>
      </w:r>
      <w:r w:rsidR="00A32C5D" w:rsidRPr="00D70CA0">
        <w:rPr>
          <w:bCs/>
          <w:lang w:val="id-ID"/>
        </w:rPr>
        <w:t xml:space="preserve"> </w:t>
      </w:r>
      <w:r w:rsidR="00C93DC6">
        <w:rPr>
          <w:bCs/>
          <w:lang w:val="id-ID"/>
        </w:rPr>
        <w:t>hasil dari beberapa sifat khusus terhadap faktor-faktor karakteristik individual, pekerjaan, dan hubungan kelompok di luar pekerjaan yang diambil ke dalam suatu sikap umum.</w:t>
      </w:r>
      <w:r w:rsidR="002A2534">
        <w:rPr>
          <w:bCs/>
          <w:lang w:val="id-ID"/>
        </w:rPr>
        <w:t xml:space="preserve"> (Blum As’ad, 2000)</w:t>
      </w:r>
      <w:r w:rsidR="00A32C5D" w:rsidRPr="00D70CA0">
        <w:rPr>
          <w:bCs/>
          <w:lang w:val="id-ID"/>
        </w:rPr>
        <w:t>.</w:t>
      </w:r>
      <w:r w:rsidR="00E9433A" w:rsidRPr="00D70CA0">
        <w:rPr>
          <w:bCs/>
          <w:lang w:val="id-ID"/>
        </w:rPr>
        <w:t xml:space="preserve"> </w:t>
      </w:r>
      <w:r w:rsidR="001A50C9">
        <w:rPr>
          <w:bCs/>
          <w:lang w:val="id-ID"/>
        </w:rPr>
        <w:t>Menurut T Hani Handoko (1992) k</w:t>
      </w:r>
      <w:r w:rsidR="00E9433A" w:rsidRPr="00D70CA0">
        <w:rPr>
          <w:bCs/>
          <w:lang w:val="id-ID"/>
        </w:rPr>
        <w:t>epuas</w:t>
      </w:r>
      <w:r w:rsidR="002A2534">
        <w:rPr>
          <w:bCs/>
          <w:lang w:val="id-ID"/>
        </w:rPr>
        <w:t xml:space="preserve">an kerja </w:t>
      </w:r>
      <w:r w:rsidR="001A50C9">
        <w:rPr>
          <w:bCs/>
          <w:lang w:val="id-ID"/>
        </w:rPr>
        <w:t>yaitu</w:t>
      </w:r>
      <w:r w:rsidR="00E9433A" w:rsidRPr="00D70CA0">
        <w:rPr>
          <w:bCs/>
          <w:lang w:val="id-ID"/>
        </w:rPr>
        <w:t xml:space="preserve"> suatu keadaan emosional  yang menyenangkan ataup</w:t>
      </w:r>
      <w:r w:rsidR="001A50C9">
        <w:rPr>
          <w:bCs/>
          <w:lang w:val="id-ID"/>
        </w:rPr>
        <w:t>un yang tidak menyenangkan dilihat dari</w:t>
      </w:r>
      <w:r w:rsidR="00E9433A" w:rsidRPr="00D70CA0">
        <w:rPr>
          <w:bCs/>
          <w:lang w:val="id-ID"/>
        </w:rPr>
        <w:t xml:space="preserve"> sudut mana karyaw</w:t>
      </w:r>
      <w:r w:rsidR="001A50C9">
        <w:rPr>
          <w:bCs/>
          <w:lang w:val="id-ID"/>
        </w:rPr>
        <w:t>an memandang pekerjaannya</w:t>
      </w:r>
      <w:r w:rsidR="003B0F8F" w:rsidRPr="00D70CA0">
        <w:rPr>
          <w:bCs/>
          <w:lang w:val="id-ID"/>
        </w:rPr>
        <w:t>.</w:t>
      </w:r>
      <w:r w:rsidR="00C93DC6">
        <w:rPr>
          <w:bCs/>
          <w:lang w:val="id-ID"/>
        </w:rPr>
        <w:t xml:space="preserve"> Sebagai upaya untuk m</w:t>
      </w:r>
      <w:r w:rsidR="006E1D15" w:rsidRPr="00D70CA0">
        <w:rPr>
          <w:bCs/>
          <w:lang w:val="id-ID"/>
        </w:rPr>
        <w:t xml:space="preserve">emenuhi kepuasan kerja </w:t>
      </w:r>
      <w:r w:rsidR="00697357">
        <w:rPr>
          <w:bCs/>
          <w:lang w:val="id-ID"/>
        </w:rPr>
        <w:t>personil</w:t>
      </w:r>
      <w:r w:rsidR="006E1D15" w:rsidRPr="00D70CA0">
        <w:rPr>
          <w:bCs/>
          <w:lang w:val="id-ID"/>
        </w:rPr>
        <w:t xml:space="preserve"> Polres Tegal Kota, berbagai fasilitas kerja  telah dilengkapi seperti perumahan murah, kendaraan dinas, asrama, remunerasi, gedung yang representatif</w:t>
      </w:r>
      <w:r w:rsidR="00B965C6" w:rsidRPr="00D70CA0">
        <w:rPr>
          <w:bCs/>
        </w:rPr>
        <w:t>.</w:t>
      </w:r>
    </w:p>
    <w:p w:rsidR="00743A79" w:rsidRPr="00D70CA0" w:rsidRDefault="004144A2" w:rsidP="00B07478">
      <w:pPr>
        <w:pStyle w:val="NormalWeb"/>
        <w:shd w:val="clear" w:color="auto" w:fill="FFFFFF"/>
        <w:spacing w:before="0" w:beforeAutospacing="0" w:after="0" w:afterAutospacing="0" w:line="480" w:lineRule="auto"/>
        <w:ind w:firstLine="709"/>
        <w:jc w:val="both"/>
        <w:textAlignment w:val="baseline"/>
      </w:pPr>
      <w:r w:rsidRPr="00D70CA0">
        <w:rPr>
          <w:bCs/>
        </w:rPr>
        <w:t xml:space="preserve">Faktor lain yang berpengaruh dalam OCB adalah </w:t>
      </w:r>
      <w:r w:rsidR="001177C9" w:rsidRPr="00D70CA0">
        <w:rPr>
          <w:bCs/>
        </w:rPr>
        <w:t xml:space="preserve">kepemimpinan </w:t>
      </w:r>
      <w:r w:rsidR="00726526" w:rsidRPr="00D70CA0">
        <w:rPr>
          <w:bCs/>
        </w:rPr>
        <w:t xml:space="preserve">paternalistik </w:t>
      </w:r>
      <w:r w:rsidR="001177C9" w:rsidRPr="00D70CA0">
        <w:rPr>
          <w:bCs/>
          <w:i/>
        </w:rPr>
        <w:t>(</w:t>
      </w:r>
      <w:r w:rsidR="00726526" w:rsidRPr="00D70CA0">
        <w:rPr>
          <w:bCs/>
          <w:i/>
        </w:rPr>
        <w:t>paternalistic leadership)</w:t>
      </w:r>
      <w:r w:rsidR="00D639E8">
        <w:rPr>
          <w:bCs/>
          <w:i/>
        </w:rPr>
        <w:t xml:space="preserve"> </w:t>
      </w:r>
      <w:r w:rsidRPr="00D70CA0">
        <w:rPr>
          <w:bCs/>
        </w:rPr>
        <w:t>dan</w:t>
      </w:r>
      <w:r w:rsidR="00D639E8">
        <w:rPr>
          <w:bCs/>
        </w:rPr>
        <w:t xml:space="preserve"> </w:t>
      </w:r>
      <w:r w:rsidR="001177C9" w:rsidRPr="00D70CA0">
        <w:rPr>
          <w:bCs/>
        </w:rPr>
        <w:t>budaya organisasi (</w:t>
      </w:r>
      <w:r w:rsidR="001177C9" w:rsidRPr="00D70CA0">
        <w:rPr>
          <w:bCs/>
          <w:i/>
        </w:rPr>
        <w:t xml:space="preserve">organization </w:t>
      </w:r>
      <w:r w:rsidR="001177C9" w:rsidRPr="00D70CA0">
        <w:rPr>
          <w:bCs/>
          <w:i/>
        </w:rPr>
        <w:lastRenderedPageBreak/>
        <w:t>culture</w:t>
      </w:r>
      <w:r w:rsidR="001177C9" w:rsidRPr="00D70CA0">
        <w:rPr>
          <w:bCs/>
        </w:rPr>
        <w:t>)</w:t>
      </w:r>
      <w:r w:rsidR="00726526" w:rsidRPr="00D70CA0">
        <w:rPr>
          <w:bCs/>
        </w:rPr>
        <w:t xml:space="preserve"> berupa budaya profesional dan parokial </w:t>
      </w:r>
      <w:r w:rsidR="00726526" w:rsidRPr="00D70CA0">
        <w:rPr>
          <w:bCs/>
          <w:i/>
        </w:rPr>
        <w:t>(professional</w:t>
      </w:r>
      <w:r w:rsidRPr="00D70CA0">
        <w:rPr>
          <w:bCs/>
          <w:i/>
        </w:rPr>
        <w:t>-parokial culture</w:t>
      </w:r>
      <w:r w:rsidR="00726526" w:rsidRPr="00D70CA0">
        <w:rPr>
          <w:bCs/>
          <w:i/>
        </w:rPr>
        <w:t>)</w:t>
      </w:r>
      <w:r w:rsidR="001177C9" w:rsidRPr="00D70CA0">
        <w:rPr>
          <w:bCs/>
        </w:rPr>
        <w:t xml:space="preserve">. </w:t>
      </w:r>
      <w:r w:rsidR="00C93DC6">
        <w:rPr>
          <w:bCs/>
        </w:rPr>
        <w:t>Menurut Timothy A. Judge</w:t>
      </w:r>
      <w:r w:rsidR="005A5245">
        <w:rPr>
          <w:bCs/>
        </w:rPr>
        <w:t xml:space="preserve"> dan Stephen P Robbins (2015),</w:t>
      </w:r>
      <w:r w:rsidR="00731A03">
        <w:rPr>
          <w:bCs/>
        </w:rPr>
        <w:t xml:space="preserve"> k</w:t>
      </w:r>
      <w:r w:rsidR="00BA47F5" w:rsidRPr="00D70CA0">
        <w:rPr>
          <w:bCs/>
        </w:rPr>
        <w:t>epemimpinan didefinisikan sebagai kema</w:t>
      </w:r>
      <w:r w:rsidR="001A50C9">
        <w:rPr>
          <w:bCs/>
        </w:rPr>
        <w:t xml:space="preserve">mpuan dalam memberikan </w:t>
      </w:r>
      <w:r w:rsidR="006D4693">
        <w:rPr>
          <w:bCs/>
        </w:rPr>
        <w:t>pengaruh</w:t>
      </w:r>
      <w:r w:rsidR="001A50C9">
        <w:rPr>
          <w:bCs/>
        </w:rPr>
        <w:t xml:space="preserve"> pada suatu kelompok agar tercapai</w:t>
      </w:r>
      <w:r w:rsidR="00BA47F5" w:rsidRPr="00D70CA0">
        <w:rPr>
          <w:bCs/>
        </w:rPr>
        <w:t xml:space="preserve"> visi atau tujuan yang ditetapkan.</w:t>
      </w:r>
      <w:r w:rsidR="006D4693">
        <w:rPr>
          <w:bCs/>
        </w:rPr>
        <w:t xml:space="preserve"> </w:t>
      </w:r>
      <w:r w:rsidR="00AA199E" w:rsidRPr="00D70CA0">
        <w:rPr>
          <w:bCs/>
        </w:rPr>
        <w:t>Kepemimpinan di Polres Tegal Kota, lebih dominan</w:t>
      </w:r>
      <w:r w:rsidR="001A50C9">
        <w:rPr>
          <w:bCs/>
        </w:rPr>
        <w:t xml:space="preserve"> </w:t>
      </w:r>
      <w:r w:rsidR="009126D4" w:rsidRPr="00D70CA0">
        <w:rPr>
          <w:bCs/>
        </w:rPr>
        <w:t>me</w:t>
      </w:r>
      <w:r w:rsidR="00B965C6" w:rsidRPr="00D70CA0">
        <w:rPr>
          <w:bCs/>
          <w:lang w:val="en-US"/>
        </w:rPr>
        <w:t>miliki</w:t>
      </w:r>
      <w:r w:rsidR="009126D4" w:rsidRPr="00D70CA0">
        <w:rPr>
          <w:bCs/>
        </w:rPr>
        <w:t xml:space="preserve"> gaya kepemimpinan paternalistik.</w:t>
      </w:r>
      <w:r w:rsidR="001A50C9">
        <w:rPr>
          <w:bCs/>
        </w:rPr>
        <w:t xml:space="preserve"> </w:t>
      </w:r>
      <w:r w:rsidR="00743A79" w:rsidRPr="00D70CA0">
        <w:t xml:space="preserve">Tujuan dari kepemimpinan paternalistik ini adalah untuk </w:t>
      </w:r>
      <w:r w:rsidR="007A2EA4">
        <w:t xml:space="preserve">memberikan arah dan </w:t>
      </w:r>
      <w:r w:rsidR="00743A79" w:rsidRPr="00D70CA0">
        <w:t>melindungi</w:t>
      </w:r>
      <w:r w:rsidR="007A2EA4">
        <w:t xml:space="preserve"> s</w:t>
      </w:r>
      <w:r w:rsidR="00743A79" w:rsidRPr="00D70CA0">
        <w:t>eperti halnya dengan seorang bapak.</w:t>
      </w:r>
    </w:p>
    <w:p w:rsidR="006F63DD" w:rsidRPr="00D70CA0" w:rsidRDefault="001A5ED4" w:rsidP="007F10EF">
      <w:pPr>
        <w:pStyle w:val="NormalWeb"/>
        <w:shd w:val="clear" w:color="auto" w:fill="FFFFFF"/>
        <w:spacing w:before="0" w:beforeAutospacing="0" w:after="0" w:afterAutospacing="0" w:line="480" w:lineRule="auto"/>
        <w:ind w:firstLine="709"/>
        <w:jc w:val="both"/>
        <w:textAlignment w:val="baseline"/>
      </w:pPr>
      <w:r>
        <w:t xml:space="preserve">Kepemimpinan paternalistik sejalan dengan </w:t>
      </w:r>
      <w:r w:rsidR="00DD3E2C" w:rsidRPr="00D70CA0">
        <w:t>Keputusa</w:t>
      </w:r>
      <w:r>
        <w:t xml:space="preserve">n Kapolri Nomor 32/VII/2003 tanggal 1 Juli 2003 yang menjelaskan </w:t>
      </w:r>
      <w:r w:rsidR="00DD3E2C" w:rsidRPr="00D70CA0">
        <w:t>bahwa kepemimpinan Polri haruslah mempunyai sifat keteladanan, keadilan, ketulusan dan kewibawaan, dimana dari sifat-sifat kepemimpinan tersebut adalah merupakan ciri-ciri dari gaya kepemimpinan paternalistik.</w:t>
      </w:r>
      <w:r w:rsidR="00D639E8">
        <w:t xml:space="preserve"> </w:t>
      </w:r>
      <w:r w:rsidR="00F94C0F" w:rsidRPr="00D70CA0">
        <w:t>Salah satu p</w:t>
      </w:r>
      <w:r w:rsidR="00743A79" w:rsidRPr="00D70CA0">
        <w:t xml:space="preserve">rofil </w:t>
      </w:r>
      <w:r w:rsidR="00F94C0F" w:rsidRPr="00D70CA0">
        <w:t>k</w:t>
      </w:r>
      <w:r w:rsidR="00743A79" w:rsidRPr="00D70CA0">
        <w:t>eteladanan kepemimpinan Polri</w:t>
      </w:r>
      <w:r w:rsidR="00F94C0F" w:rsidRPr="00D70CA0">
        <w:t xml:space="preserve"> adalah Kapolri Jenderal Hoegeng Iman Santosa, dimana keteladanan beliau sebagai Polisi yang jujur, tegas, bekerja membaur dengan bawahannya dengan kehidupan Beliau yang senantiasa bersahaja.</w:t>
      </w:r>
      <w:r w:rsidR="00EC3DDA">
        <w:t xml:space="preserve"> Kepemimpinan yang bersifat paternalistik seringkali ditekankan oleh pimpinan di Polres Tegal Kota bahwa pimpinan adalah Bapak sekaligus keluarga dan atasan para personil Polres Tegal Kota, sehingga apabila ada masalah diharapkan bisa cepat terselesaikan.</w:t>
      </w:r>
    </w:p>
    <w:p w:rsidR="00BE007D" w:rsidRPr="00BE007D" w:rsidRDefault="00BE007D" w:rsidP="007F10EF">
      <w:pPr>
        <w:pStyle w:val="NormalWeb"/>
        <w:spacing w:before="0" w:beforeAutospacing="0" w:afterAutospacing="0" w:line="480" w:lineRule="auto"/>
        <w:ind w:firstLine="709"/>
        <w:jc w:val="both"/>
      </w:pPr>
      <w:r>
        <w:rPr>
          <w:color w:val="231F20"/>
        </w:rPr>
        <w:t>B</w:t>
      </w:r>
      <w:r w:rsidR="00EC3DDA">
        <w:rPr>
          <w:color w:val="231F20"/>
        </w:rPr>
        <w:t>eberapa peneliti</w:t>
      </w:r>
      <w:r w:rsidR="00426F4E">
        <w:rPr>
          <w:color w:val="231F20"/>
        </w:rPr>
        <w:t xml:space="preserve"> telah menyarankan bahwa k</w:t>
      </w:r>
      <w:r w:rsidRPr="00BE007D">
        <w:rPr>
          <w:color w:val="231F20"/>
        </w:rPr>
        <w:t xml:space="preserve">epemimpinan paternalistik adalah model yang lebih cocok untuk meneliti kepemimpinan dalam budaya Timur </w:t>
      </w:r>
      <w:r w:rsidR="002117F3">
        <w:rPr>
          <w:color w:val="231F20"/>
        </w:rPr>
        <w:t xml:space="preserve"> sebagai konsekuensi dari perdebatan nilai-nilai budaya barat </w:t>
      </w:r>
      <w:r w:rsidRPr="00BE007D">
        <w:rPr>
          <w:color w:val="231F20"/>
        </w:rPr>
        <w:t>(Pellegrini dan Scandura, 2008</w:t>
      </w:r>
      <w:r w:rsidR="002117F3">
        <w:rPr>
          <w:color w:val="231F20"/>
        </w:rPr>
        <w:t xml:space="preserve"> dalam Dodi W. Irawanto, 2012</w:t>
      </w:r>
      <w:r w:rsidRPr="00BE007D">
        <w:rPr>
          <w:color w:val="231F20"/>
        </w:rPr>
        <w:t>). Di mana teori kepemimpinan Barat mungkin me</w:t>
      </w:r>
      <w:r w:rsidR="00D639E8">
        <w:rPr>
          <w:color w:val="231F20"/>
        </w:rPr>
        <w:t>nganggap orang-orang yang sangat bersifat</w:t>
      </w:r>
      <w:r w:rsidRPr="00BE007D">
        <w:rPr>
          <w:color w:val="231F20"/>
        </w:rPr>
        <w:t xml:space="preserve"> </w:t>
      </w:r>
      <w:r w:rsidRPr="00BE007D">
        <w:rPr>
          <w:color w:val="231F20"/>
        </w:rPr>
        <w:lastRenderedPageBreak/>
        <w:t xml:space="preserve">individualisme dan penggunaan argumen dan konflik dalam menyelesaikan perbedaan pendapat, </w:t>
      </w:r>
      <w:r w:rsidR="00426F4E">
        <w:rPr>
          <w:color w:val="231F20"/>
        </w:rPr>
        <w:t>k</w:t>
      </w:r>
      <w:r w:rsidRPr="00BE007D">
        <w:rPr>
          <w:color w:val="231F20"/>
        </w:rPr>
        <w:t>epemimpinan paternalistik dianggap berlaku dalam budaya kolektivis yang menghargai harmoni.</w:t>
      </w:r>
      <w:r w:rsidR="002117F3">
        <w:rPr>
          <w:color w:val="231F20"/>
        </w:rPr>
        <w:t xml:space="preserve"> (Dodi W. Irawanto, 2012)</w:t>
      </w:r>
    </w:p>
    <w:p w:rsidR="00BE007D" w:rsidRPr="00BE007D" w:rsidRDefault="00BE007D" w:rsidP="007F10EF">
      <w:pPr>
        <w:pStyle w:val="NormalWeb"/>
        <w:spacing w:before="0" w:beforeAutospacing="0" w:afterAutospacing="0" w:line="480" w:lineRule="auto"/>
        <w:ind w:firstLine="709"/>
        <w:jc w:val="both"/>
      </w:pPr>
      <w:r w:rsidRPr="00BE007D">
        <w:rPr>
          <w:color w:val="231F20"/>
        </w:rPr>
        <w:t>Kepemimpinan paternalistik bisa menjadi model yang sesuai untuk konteks Indonesia. Pen</w:t>
      </w:r>
      <w:r w:rsidR="00426F4E">
        <w:rPr>
          <w:color w:val="231F20"/>
        </w:rPr>
        <w:t>elitian telah menetapkan bahwa k</w:t>
      </w:r>
      <w:r w:rsidR="00FE1AF6">
        <w:rPr>
          <w:color w:val="231F20"/>
        </w:rPr>
        <w:t xml:space="preserve">epemimpinan paternalistik </w:t>
      </w:r>
      <w:r w:rsidRPr="00BE007D">
        <w:rPr>
          <w:color w:val="231F20"/>
        </w:rPr>
        <w:t xml:space="preserve">biasa dilakukan di budaya kolektivis </w:t>
      </w:r>
      <w:r w:rsidR="00697357">
        <w:rPr>
          <w:color w:val="231F20"/>
        </w:rPr>
        <w:t>(Ansari et al, 2004;</w:t>
      </w:r>
      <w:r w:rsidRPr="00BE007D">
        <w:rPr>
          <w:color w:val="231F20"/>
        </w:rPr>
        <w:t xml:space="preserve"> A</w:t>
      </w:r>
      <w:r w:rsidR="00697357">
        <w:rPr>
          <w:color w:val="231F20"/>
        </w:rPr>
        <w:t xml:space="preserve">ycan, 2006; Cheng et al, 2004; </w:t>
      </w:r>
      <w:r w:rsidRPr="00BE007D">
        <w:rPr>
          <w:color w:val="231F20"/>
        </w:rPr>
        <w:t>Scandura dan Dorfman, 2004; Westwood, 1997). Hal ini umumnya dilakukan dalam organisasi ditandai dengan birokrasi yang tinggi, di mana tingkat formalisasi diharapkan terjadi di mana-mana dan di setiap level organisasi, dan di mana pentingnya menjaga hubungan timbal balik antara pemimpin dan karyawan dilegitimasi dalam perbatasan organisasi formal .</w:t>
      </w:r>
      <w:r w:rsidR="002117F3">
        <w:rPr>
          <w:color w:val="231F20"/>
        </w:rPr>
        <w:t xml:space="preserve"> (Dodi W. Irawanto, 2012).</w:t>
      </w:r>
    </w:p>
    <w:p w:rsidR="008B2B4B" w:rsidRPr="00D70CA0" w:rsidRDefault="00E9433A" w:rsidP="007F10EF">
      <w:pPr>
        <w:shd w:val="clear" w:color="auto" w:fill="FFFFFF"/>
        <w:spacing w:after="0" w:line="480" w:lineRule="auto"/>
        <w:ind w:firstLine="709"/>
        <w:jc w:val="both"/>
        <w:rPr>
          <w:rFonts w:ascii="Times New Roman" w:eastAsia="Times New Roman" w:hAnsi="Times New Roman" w:cs="Times New Roman"/>
          <w:bCs/>
          <w:color w:val="000000"/>
          <w:sz w:val="24"/>
          <w:szCs w:val="24"/>
        </w:rPr>
      </w:pPr>
      <w:r w:rsidRPr="00D70CA0">
        <w:rPr>
          <w:rFonts w:ascii="Times New Roman" w:hAnsi="Times New Roman" w:cs="Times New Roman"/>
          <w:sz w:val="24"/>
          <w:szCs w:val="24"/>
        </w:rPr>
        <w:t>Faktor</w:t>
      </w:r>
      <w:r w:rsidR="007308AC" w:rsidRPr="00D70CA0">
        <w:rPr>
          <w:rFonts w:ascii="Times New Roman" w:hAnsi="Times New Roman" w:cs="Times New Roman"/>
          <w:sz w:val="24"/>
          <w:szCs w:val="24"/>
        </w:rPr>
        <w:t xml:space="preserve"> lain</w:t>
      </w:r>
      <w:r w:rsidR="00645D75">
        <w:rPr>
          <w:rFonts w:ascii="Times New Roman" w:hAnsi="Times New Roman" w:cs="Times New Roman"/>
          <w:sz w:val="24"/>
          <w:szCs w:val="24"/>
        </w:rPr>
        <w:t xml:space="preserve"> dalam</w:t>
      </w:r>
      <w:r w:rsidR="007308AC" w:rsidRPr="00D70CA0">
        <w:rPr>
          <w:rFonts w:ascii="Times New Roman" w:hAnsi="Times New Roman" w:cs="Times New Roman"/>
          <w:sz w:val="24"/>
          <w:szCs w:val="24"/>
        </w:rPr>
        <w:t xml:space="preserve"> mem</w:t>
      </w:r>
      <w:r w:rsidR="00FC6589">
        <w:rPr>
          <w:rFonts w:ascii="Times New Roman" w:hAnsi="Times New Roman" w:cs="Times New Roman"/>
          <w:sz w:val="24"/>
          <w:szCs w:val="24"/>
        </w:rPr>
        <w:t xml:space="preserve">berikan pengaruh pada OCB yaitu </w:t>
      </w:r>
      <w:r w:rsidR="00EC3DDA">
        <w:rPr>
          <w:rFonts w:ascii="Times New Roman" w:hAnsi="Times New Roman" w:cs="Times New Roman"/>
          <w:sz w:val="24"/>
          <w:szCs w:val="24"/>
        </w:rPr>
        <w:t>budaya organisasi</w:t>
      </w:r>
      <w:r w:rsidR="00EC3DDA" w:rsidRPr="00FC6589">
        <w:rPr>
          <w:rFonts w:ascii="Times New Roman" w:hAnsi="Times New Roman" w:cs="Times New Roman"/>
          <w:i/>
          <w:sz w:val="24"/>
          <w:szCs w:val="24"/>
        </w:rPr>
        <w:t xml:space="preserve"> </w:t>
      </w:r>
      <w:r w:rsidR="00EC3DDA">
        <w:rPr>
          <w:rFonts w:ascii="Times New Roman" w:hAnsi="Times New Roman" w:cs="Times New Roman"/>
          <w:i/>
          <w:sz w:val="24"/>
          <w:szCs w:val="24"/>
        </w:rPr>
        <w:t>(</w:t>
      </w:r>
      <w:r w:rsidR="00FC6589" w:rsidRPr="00FC6589">
        <w:rPr>
          <w:rFonts w:ascii="Times New Roman" w:hAnsi="Times New Roman" w:cs="Times New Roman"/>
          <w:i/>
          <w:sz w:val="24"/>
          <w:szCs w:val="24"/>
        </w:rPr>
        <w:t>organizational culture</w:t>
      </w:r>
      <w:r w:rsidR="00FC6589">
        <w:rPr>
          <w:rFonts w:ascii="Times New Roman" w:hAnsi="Times New Roman" w:cs="Times New Roman"/>
          <w:sz w:val="24"/>
          <w:szCs w:val="24"/>
        </w:rPr>
        <w:t>)</w:t>
      </w:r>
      <w:r w:rsidRPr="00D70CA0">
        <w:rPr>
          <w:rFonts w:ascii="Times New Roman" w:hAnsi="Times New Roman" w:cs="Times New Roman"/>
          <w:sz w:val="24"/>
          <w:szCs w:val="24"/>
        </w:rPr>
        <w:t xml:space="preserve">. </w:t>
      </w:r>
      <w:r w:rsidR="00916A94" w:rsidRPr="00D70CA0">
        <w:rPr>
          <w:rFonts w:ascii="Times New Roman" w:hAnsi="Times New Roman" w:cs="Times New Roman"/>
          <w:sz w:val="24"/>
          <w:szCs w:val="24"/>
        </w:rPr>
        <w:t xml:space="preserve">Budaya organisasi </w:t>
      </w:r>
      <w:r w:rsidR="0000764C">
        <w:rPr>
          <w:rFonts w:ascii="Times New Roman" w:hAnsi="Times New Roman" w:cs="Times New Roman"/>
          <w:sz w:val="24"/>
          <w:szCs w:val="24"/>
        </w:rPr>
        <w:t>yaitu suatu sistem</w:t>
      </w:r>
      <w:r w:rsidR="00916A94" w:rsidRPr="00D70CA0">
        <w:rPr>
          <w:rFonts w:ascii="Times New Roman" w:hAnsi="Times New Roman" w:cs="Times New Roman"/>
          <w:sz w:val="24"/>
          <w:szCs w:val="24"/>
        </w:rPr>
        <w:t xml:space="preserve"> yang mempunyai makna bersama</w:t>
      </w:r>
      <w:r w:rsidR="00FC6589">
        <w:rPr>
          <w:rFonts w:ascii="Times New Roman" w:hAnsi="Times New Roman" w:cs="Times New Roman"/>
          <w:sz w:val="24"/>
          <w:szCs w:val="24"/>
        </w:rPr>
        <w:t xml:space="preserve"> </w:t>
      </w:r>
      <w:r w:rsidR="00916A94" w:rsidRPr="00D70CA0">
        <w:rPr>
          <w:rFonts w:ascii="Times New Roman" w:hAnsi="Times New Roman" w:cs="Times New Roman"/>
          <w:sz w:val="24"/>
          <w:szCs w:val="24"/>
        </w:rPr>
        <w:t>dan dian</w:t>
      </w:r>
      <w:r w:rsidR="00FC6589">
        <w:rPr>
          <w:rFonts w:ascii="Times New Roman" w:hAnsi="Times New Roman" w:cs="Times New Roman"/>
          <w:sz w:val="24"/>
          <w:szCs w:val="24"/>
        </w:rPr>
        <w:t>ut oleh anggota-anggotanya, dan  memberikan perbedaan</w:t>
      </w:r>
      <w:r w:rsidR="00916A94" w:rsidRPr="00D70CA0">
        <w:rPr>
          <w:rFonts w:ascii="Times New Roman" w:hAnsi="Times New Roman" w:cs="Times New Roman"/>
          <w:sz w:val="24"/>
          <w:szCs w:val="24"/>
        </w:rPr>
        <w:t xml:space="preserve"> organisasi tersebut dengan organisasi yang lain (Robbins;1998).</w:t>
      </w:r>
      <w:r w:rsidR="00FC6589">
        <w:rPr>
          <w:rFonts w:ascii="Times New Roman" w:hAnsi="Times New Roman" w:cs="Times New Roman"/>
          <w:sz w:val="24"/>
          <w:szCs w:val="24"/>
        </w:rPr>
        <w:t xml:space="preserve"> Organizational culture / b</w:t>
      </w:r>
      <w:r w:rsidR="00916A94" w:rsidRPr="00D70CA0">
        <w:rPr>
          <w:rFonts w:ascii="Times New Roman" w:hAnsi="Times New Roman" w:cs="Times New Roman"/>
          <w:sz w:val="24"/>
          <w:szCs w:val="24"/>
        </w:rPr>
        <w:t>udaya organisasi</w:t>
      </w:r>
      <w:r w:rsidR="00FC2CD9" w:rsidRPr="00D70CA0">
        <w:rPr>
          <w:rFonts w:ascii="Times New Roman" w:hAnsi="Times New Roman" w:cs="Times New Roman"/>
          <w:sz w:val="24"/>
          <w:szCs w:val="24"/>
        </w:rPr>
        <w:t xml:space="preserve"> bisa menjadi instrumen keunggulan kompetitif </w:t>
      </w:r>
      <w:r w:rsidR="00D230B3" w:rsidRPr="00D70CA0">
        <w:rPr>
          <w:rFonts w:ascii="Times New Roman" w:hAnsi="Times New Roman" w:cs="Times New Roman"/>
          <w:sz w:val="24"/>
          <w:szCs w:val="24"/>
        </w:rPr>
        <w:t xml:space="preserve"> yang paling penting, apabila</w:t>
      </w:r>
      <w:r w:rsidR="00FC6589">
        <w:rPr>
          <w:rFonts w:ascii="Times New Roman" w:hAnsi="Times New Roman" w:cs="Times New Roman"/>
          <w:sz w:val="24"/>
          <w:szCs w:val="24"/>
        </w:rPr>
        <w:t xml:space="preserve"> mendukung strategi, </w:t>
      </w:r>
      <w:r w:rsidR="00D230B3" w:rsidRPr="00D70CA0">
        <w:rPr>
          <w:rFonts w:ascii="Times New Roman" w:hAnsi="Times New Roman" w:cs="Times New Roman"/>
          <w:sz w:val="24"/>
          <w:szCs w:val="24"/>
        </w:rPr>
        <w:t xml:space="preserve"> </w:t>
      </w:r>
      <w:r w:rsidR="00FC6589">
        <w:rPr>
          <w:rFonts w:ascii="Times New Roman" w:hAnsi="Times New Roman" w:cs="Times New Roman"/>
          <w:sz w:val="24"/>
          <w:szCs w:val="24"/>
        </w:rPr>
        <w:t>dapat mengatasi dan menjawab tantangan</w:t>
      </w:r>
      <w:r w:rsidR="006F5DDF">
        <w:rPr>
          <w:rFonts w:ascii="Times New Roman" w:hAnsi="Times New Roman" w:cs="Times New Roman"/>
          <w:sz w:val="24"/>
          <w:szCs w:val="24"/>
        </w:rPr>
        <w:t xml:space="preserve"> perubahan di lingkungan sekitas dengan tepat dan cepat.</w:t>
      </w:r>
      <w:r w:rsidR="00F1776F" w:rsidRPr="00D70CA0">
        <w:rPr>
          <w:rFonts w:ascii="Times New Roman" w:hAnsi="Times New Roman" w:cs="Times New Roman"/>
          <w:sz w:val="24"/>
          <w:szCs w:val="24"/>
        </w:rPr>
        <w:t xml:space="preserve"> Budaya</w:t>
      </w:r>
      <w:r w:rsidR="006F5DDF">
        <w:rPr>
          <w:rFonts w:ascii="Times New Roman" w:hAnsi="Times New Roman" w:cs="Times New Roman"/>
          <w:sz w:val="24"/>
          <w:szCs w:val="24"/>
        </w:rPr>
        <w:t xml:space="preserve"> organisasi</w:t>
      </w:r>
      <w:r w:rsidR="00F1776F" w:rsidRPr="00D70CA0">
        <w:rPr>
          <w:rFonts w:ascii="Times New Roman" w:hAnsi="Times New Roman" w:cs="Times New Roman"/>
          <w:sz w:val="24"/>
          <w:szCs w:val="24"/>
        </w:rPr>
        <w:t xml:space="preserve"> yang sangat berpengaruh pada kepuasan kerja yang berdampak pada tinggi rendahnya tingkat OCB</w:t>
      </w:r>
      <w:r w:rsidR="003D7729" w:rsidRPr="00D70CA0">
        <w:rPr>
          <w:rFonts w:ascii="Times New Roman" w:hAnsi="Times New Roman" w:cs="Times New Roman"/>
          <w:sz w:val="24"/>
          <w:szCs w:val="24"/>
        </w:rPr>
        <w:t xml:space="preserve"> pada Polres Tegal Kota</w:t>
      </w:r>
      <w:r w:rsidR="00F1776F" w:rsidRPr="00D70CA0">
        <w:rPr>
          <w:rFonts w:ascii="Times New Roman" w:hAnsi="Times New Roman" w:cs="Times New Roman"/>
          <w:sz w:val="24"/>
          <w:szCs w:val="24"/>
        </w:rPr>
        <w:t xml:space="preserve"> yaitu budaya Profesional</w:t>
      </w:r>
      <w:r w:rsidR="009253D8" w:rsidRPr="00D70CA0">
        <w:rPr>
          <w:rFonts w:ascii="Times New Roman" w:hAnsi="Times New Roman" w:cs="Times New Roman"/>
          <w:sz w:val="24"/>
          <w:szCs w:val="24"/>
        </w:rPr>
        <w:t xml:space="preserve">, akan tetapi juga terdapat </w:t>
      </w:r>
      <w:r w:rsidR="00F1776F" w:rsidRPr="00D70CA0">
        <w:rPr>
          <w:rFonts w:ascii="Times New Roman" w:hAnsi="Times New Roman" w:cs="Times New Roman"/>
          <w:sz w:val="24"/>
          <w:szCs w:val="24"/>
        </w:rPr>
        <w:t xml:space="preserve">budaya </w:t>
      </w:r>
      <w:r w:rsidR="00F1776F" w:rsidRPr="00D70CA0">
        <w:rPr>
          <w:rFonts w:ascii="Times New Roman" w:hAnsi="Times New Roman" w:cs="Times New Roman"/>
          <w:sz w:val="24"/>
          <w:szCs w:val="24"/>
        </w:rPr>
        <w:lastRenderedPageBreak/>
        <w:t>parokialisme. Budaya Profesional me</w:t>
      </w:r>
      <w:r w:rsidR="00587BF7" w:rsidRPr="00D70CA0">
        <w:rPr>
          <w:rFonts w:ascii="Times New Roman" w:hAnsi="Times New Roman" w:cs="Times New Roman"/>
          <w:sz w:val="24"/>
          <w:szCs w:val="24"/>
        </w:rPr>
        <w:t>n</w:t>
      </w:r>
      <w:r w:rsidR="002C3601" w:rsidRPr="00D70CA0">
        <w:rPr>
          <w:rFonts w:ascii="Times New Roman" w:hAnsi="Times New Roman" w:cs="Times New Roman"/>
          <w:sz w:val="24"/>
          <w:szCs w:val="24"/>
        </w:rPr>
        <w:t xml:space="preserve">urut </w:t>
      </w:r>
      <w:r w:rsidR="008B2B4B" w:rsidRPr="00D70CA0">
        <w:rPr>
          <w:rFonts w:ascii="Times New Roman" w:eastAsia="Times New Roman" w:hAnsi="Times New Roman" w:cs="Times New Roman"/>
          <w:bCs/>
          <w:color w:val="000000"/>
          <w:sz w:val="24"/>
          <w:szCs w:val="24"/>
        </w:rPr>
        <w:t>Geert Hofstede (199</w:t>
      </w:r>
      <w:r w:rsidR="00610F48" w:rsidRPr="00D70CA0">
        <w:rPr>
          <w:rFonts w:ascii="Times New Roman" w:eastAsia="Times New Roman" w:hAnsi="Times New Roman" w:cs="Times New Roman"/>
          <w:bCs/>
          <w:color w:val="000000"/>
          <w:sz w:val="24"/>
          <w:szCs w:val="24"/>
        </w:rPr>
        <w:t>7</w:t>
      </w:r>
      <w:r w:rsidR="008B2B4B" w:rsidRPr="00D70CA0">
        <w:rPr>
          <w:rFonts w:ascii="Times New Roman" w:eastAsia="Times New Roman" w:hAnsi="Times New Roman" w:cs="Times New Roman"/>
          <w:bCs/>
          <w:color w:val="000000"/>
          <w:sz w:val="24"/>
          <w:szCs w:val="24"/>
        </w:rPr>
        <w:t>) yaitu budaya yang berciri-ciri :</w:t>
      </w:r>
    </w:p>
    <w:p w:rsidR="008B2B4B" w:rsidRPr="00D70CA0" w:rsidRDefault="008B2B4B" w:rsidP="003A6DEB">
      <w:pPr>
        <w:pStyle w:val="NoSpacing"/>
        <w:numPr>
          <w:ilvl w:val="0"/>
          <w:numId w:val="6"/>
        </w:numPr>
        <w:spacing w:line="480" w:lineRule="auto"/>
        <w:ind w:left="426" w:hanging="426"/>
        <w:jc w:val="both"/>
        <w:rPr>
          <w:rFonts w:ascii="Times New Roman" w:eastAsia="Times New Roman" w:hAnsi="Times New Roman" w:cs="Times New Roman"/>
          <w:bCs/>
          <w:color w:val="000000"/>
          <w:sz w:val="24"/>
          <w:szCs w:val="24"/>
          <w:lang w:val="id-ID"/>
        </w:rPr>
      </w:pPr>
      <w:r w:rsidRPr="00D70CA0">
        <w:rPr>
          <w:rFonts w:ascii="Times New Roman" w:eastAsia="Times New Roman" w:hAnsi="Times New Roman" w:cs="Times New Roman"/>
          <w:bCs/>
          <w:color w:val="000000"/>
          <w:sz w:val="24"/>
          <w:szCs w:val="24"/>
          <w:lang w:val="id-ID"/>
        </w:rPr>
        <w:t>Mempunyai pemikiran</w:t>
      </w:r>
      <w:r w:rsidR="00A102B4" w:rsidRPr="00D70CA0">
        <w:rPr>
          <w:rFonts w:ascii="Times New Roman" w:eastAsia="Times New Roman" w:hAnsi="Times New Roman" w:cs="Times New Roman"/>
          <w:bCs/>
          <w:color w:val="000000"/>
          <w:sz w:val="24"/>
          <w:szCs w:val="24"/>
        </w:rPr>
        <w:t xml:space="preserve"> u</w:t>
      </w:r>
      <w:r w:rsidR="008B5971" w:rsidRPr="00D70CA0">
        <w:rPr>
          <w:rFonts w:ascii="Times New Roman" w:eastAsia="Times New Roman" w:hAnsi="Times New Roman" w:cs="Times New Roman"/>
          <w:bCs/>
          <w:color w:val="000000"/>
          <w:sz w:val="24"/>
          <w:szCs w:val="24"/>
          <w:lang w:val="id-ID"/>
        </w:rPr>
        <w:t>ntuk jauh</w:t>
      </w:r>
      <w:r w:rsidRPr="00D70CA0">
        <w:rPr>
          <w:rFonts w:ascii="Times New Roman" w:eastAsia="Times New Roman" w:hAnsi="Times New Roman" w:cs="Times New Roman"/>
          <w:bCs/>
          <w:color w:val="000000"/>
          <w:sz w:val="24"/>
          <w:szCs w:val="24"/>
          <w:lang w:val="id-ID"/>
        </w:rPr>
        <w:t xml:space="preserve"> kedepan</w:t>
      </w:r>
    </w:p>
    <w:p w:rsidR="008B2B4B" w:rsidRPr="00D70CA0" w:rsidRDefault="008B2B4B" w:rsidP="003A6DEB">
      <w:pPr>
        <w:pStyle w:val="NoSpacing"/>
        <w:numPr>
          <w:ilvl w:val="0"/>
          <w:numId w:val="6"/>
        </w:numPr>
        <w:spacing w:line="480" w:lineRule="auto"/>
        <w:ind w:left="426" w:hanging="426"/>
        <w:jc w:val="both"/>
        <w:rPr>
          <w:rFonts w:ascii="Times New Roman" w:eastAsia="Times New Roman" w:hAnsi="Times New Roman" w:cs="Times New Roman"/>
          <w:bCs/>
          <w:color w:val="000000"/>
          <w:sz w:val="24"/>
          <w:szCs w:val="24"/>
          <w:lang w:val="id-ID"/>
        </w:rPr>
      </w:pPr>
      <w:r w:rsidRPr="00D70CA0">
        <w:rPr>
          <w:rFonts w:ascii="Times New Roman" w:eastAsia="Times New Roman" w:hAnsi="Times New Roman" w:cs="Times New Roman"/>
          <w:bCs/>
          <w:color w:val="000000"/>
          <w:sz w:val="24"/>
          <w:szCs w:val="24"/>
          <w:lang w:val="id-ID"/>
        </w:rPr>
        <w:t>Kehidupan pribadi karyawan dipertimbangkan pada bisnis mereka</w:t>
      </w:r>
    </w:p>
    <w:p w:rsidR="008B5971" w:rsidRPr="00D70CA0" w:rsidRDefault="008B5971" w:rsidP="003A6DEB">
      <w:pPr>
        <w:pStyle w:val="NoSpacing"/>
        <w:numPr>
          <w:ilvl w:val="0"/>
          <w:numId w:val="6"/>
        </w:numPr>
        <w:spacing w:line="480" w:lineRule="auto"/>
        <w:ind w:left="426" w:hanging="426"/>
        <w:jc w:val="both"/>
        <w:rPr>
          <w:rFonts w:ascii="Times New Roman" w:eastAsia="Times New Roman" w:hAnsi="Times New Roman" w:cs="Times New Roman"/>
          <w:bCs/>
          <w:color w:val="000000"/>
          <w:sz w:val="24"/>
          <w:szCs w:val="24"/>
          <w:lang w:val="id-ID"/>
        </w:rPr>
      </w:pPr>
      <w:r w:rsidRPr="00D70CA0">
        <w:rPr>
          <w:rFonts w:ascii="Times New Roman" w:eastAsia="Times New Roman" w:hAnsi="Times New Roman" w:cs="Times New Roman"/>
          <w:bCs/>
          <w:color w:val="000000"/>
          <w:sz w:val="24"/>
          <w:szCs w:val="24"/>
          <w:lang w:val="id-ID"/>
        </w:rPr>
        <w:t>Organisasi dipekerjakan hanya atas dasar kompetensi kerja</w:t>
      </w:r>
    </w:p>
    <w:p w:rsidR="008B2B4B" w:rsidRPr="00D70CA0" w:rsidRDefault="008B2B4B" w:rsidP="007F10EF">
      <w:pPr>
        <w:pStyle w:val="NoSpacing"/>
        <w:spacing w:line="480" w:lineRule="auto"/>
        <w:ind w:left="426" w:hanging="426"/>
        <w:jc w:val="both"/>
        <w:rPr>
          <w:rFonts w:ascii="Times New Roman" w:eastAsia="Times New Roman" w:hAnsi="Times New Roman" w:cs="Times New Roman"/>
          <w:bCs/>
          <w:color w:val="000000"/>
          <w:sz w:val="24"/>
          <w:szCs w:val="24"/>
          <w:lang w:val="id-ID"/>
        </w:rPr>
      </w:pPr>
      <w:r w:rsidRPr="00D70CA0">
        <w:rPr>
          <w:rFonts w:ascii="Times New Roman" w:eastAsia="Times New Roman" w:hAnsi="Times New Roman" w:cs="Times New Roman"/>
          <w:bCs/>
          <w:color w:val="000000"/>
          <w:sz w:val="24"/>
          <w:szCs w:val="24"/>
          <w:lang w:val="id-ID"/>
        </w:rPr>
        <w:t>Budaya Parochial menurut Geert Hofstede (199</w:t>
      </w:r>
      <w:r w:rsidR="00E33868">
        <w:rPr>
          <w:rFonts w:ascii="Times New Roman" w:eastAsia="Times New Roman" w:hAnsi="Times New Roman" w:cs="Times New Roman"/>
          <w:bCs/>
          <w:color w:val="000000"/>
          <w:sz w:val="24"/>
          <w:szCs w:val="24"/>
          <w:lang w:val="id-ID"/>
        </w:rPr>
        <w:t>7</w:t>
      </w:r>
      <w:r w:rsidRPr="00D70CA0">
        <w:rPr>
          <w:rFonts w:ascii="Times New Roman" w:eastAsia="Times New Roman" w:hAnsi="Times New Roman" w:cs="Times New Roman"/>
          <w:bCs/>
          <w:color w:val="000000"/>
          <w:sz w:val="24"/>
          <w:szCs w:val="24"/>
          <w:lang w:val="id-ID"/>
        </w:rPr>
        <w:t>) yaitu budaya yang berciri-ciri :</w:t>
      </w:r>
    </w:p>
    <w:p w:rsidR="008B2B4B" w:rsidRPr="00D70CA0" w:rsidRDefault="008B2B4B" w:rsidP="003A6DEB">
      <w:pPr>
        <w:pStyle w:val="NoSpacing"/>
        <w:numPr>
          <w:ilvl w:val="0"/>
          <w:numId w:val="25"/>
        </w:numPr>
        <w:spacing w:line="480" w:lineRule="auto"/>
        <w:ind w:left="426" w:hanging="426"/>
        <w:jc w:val="both"/>
        <w:rPr>
          <w:rFonts w:ascii="Times New Roman" w:eastAsia="Times New Roman" w:hAnsi="Times New Roman" w:cs="Times New Roman"/>
          <w:bCs/>
          <w:color w:val="000000"/>
          <w:sz w:val="24"/>
          <w:szCs w:val="24"/>
          <w:lang w:val="id-ID"/>
        </w:rPr>
      </w:pPr>
      <w:r w:rsidRPr="00D70CA0">
        <w:rPr>
          <w:rFonts w:ascii="Times New Roman" w:eastAsia="Times New Roman" w:hAnsi="Times New Roman" w:cs="Times New Roman"/>
          <w:bCs/>
          <w:color w:val="000000"/>
          <w:sz w:val="24"/>
          <w:szCs w:val="24"/>
          <w:lang w:val="id-ID"/>
        </w:rPr>
        <w:t>Tidak mempunyai pemikiran ke depan</w:t>
      </w:r>
    </w:p>
    <w:p w:rsidR="008B2B4B" w:rsidRPr="00D70CA0" w:rsidRDefault="008B2B4B" w:rsidP="003A6DEB">
      <w:pPr>
        <w:pStyle w:val="NoSpacing"/>
        <w:numPr>
          <w:ilvl w:val="0"/>
          <w:numId w:val="25"/>
        </w:numPr>
        <w:spacing w:line="480" w:lineRule="auto"/>
        <w:ind w:left="426" w:hanging="426"/>
        <w:jc w:val="both"/>
        <w:rPr>
          <w:rFonts w:ascii="Times New Roman" w:eastAsia="Times New Roman" w:hAnsi="Times New Roman" w:cs="Times New Roman"/>
          <w:bCs/>
          <w:color w:val="000000"/>
          <w:sz w:val="24"/>
          <w:szCs w:val="24"/>
          <w:lang w:val="id-ID"/>
        </w:rPr>
      </w:pPr>
      <w:r w:rsidRPr="00D70CA0">
        <w:rPr>
          <w:rFonts w:ascii="Times New Roman" w:eastAsia="Times New Roman" w:hAnsi="Times New Roman" w:cs="Times New Roman"/>
          <w:bCs/>
          <w:color w:val="000000"/>
          <w:sz w:val="24"/>
          <w:szCs w:val="24"/>
          <w:lang w:val="id-ID"/>
        </w:rPr>
        <w:t>Norma-norma menjadi dasar perilaku pada lingkungan pekerjaan dan di rumah</w:t>
      </w:r>
    </w:p>
    <w:p w:rsidR="008B2B4B" w:rsidRPr="00D70CA0" w:rsidRDefault="008B5971" w:rsidP="003A6DEB">
      <w:pPr>
        <w:pStyle w:val="NoSpacing"/>
        <w:numPr>
          <w:ilvl w:val="0"/>
          <w:numId w:val="25"/>
        </w:numPr>
        <w:spacing w:line="480" w:lineRule="auto"/>
        <w:ind w:left="426" w:hanging="426"/>
        <w:jc w:val="both"/>
        <w:rPr>
          <w:rFonts w:ascii="Times New Roman" w:eastAsia="Times New Roman" w:hAnsi="Times New Roman" w:cs="Times New Roman"/>
          <w:bCs/>
          <w:color w:val="000000"/>
          <w:sz w:val="24"/>
          <w:szCs w:val="24"/>
          <w:lang w:val="id-ID"/>
        </w:rPr>
      </w:pPr>
      <w:r w:rsidRPr="00D70CA0">
        <w:rPr>
          <w:rFonts w:ascii="Times New Roman" w:eastAsia="Times New Roman" w:hAnsi="Times New Roman" w:cs="Times New Roman"/>
          <w:bCs/>
          <w:color w:val="000000"/>
          <w:sz w:val="24"/>
          <w:szCs w:val="24"/>
          <w:lang w:val="id-ID"/>
        </w:rPr>
        <w:t>Latar belakang k</w:t>
      </w:r>
      <w:r w:rsidR="008B2B4B" w:rsidRPr="00D70CA0">
        <w:rPr>
          <w:rFonts w:ascii="Times New Roman" w:eastAsia="Times New Roman" w:hAnsi="Times New Roman" w:cs="Times New Roman"/>
          <w:bCs/>
          <w:color w:val="000000"/>
          <w:sz w:val="24"/>
          <w:szCs w:val="24"/>
          <w:lang w:val="id-ID"/>
        </w:rPr>
        <w:t>eluarga, kelas sosial dan sekolah memegang peranan di dalam rekruitmen.</w:t>
      </w:r>
    </w:p>
    <w:p w:rsidR="00A102B4" w:rsidRDefault="002C3601" w:rsidP="007F10EF">
      <w:pPr>
        <w:pStyle w:val="ListParagraph"/>
        <w:spacing w:line="480" w:lineRule="auto"/>
        <w:ind w:left="0" w:firstLine="709"/>
        <w:jc w:val="both"/>
        <w:rPr>
          <w:lang w:val="id-ID"/>
        </w:rPr>
      </w:pPr>
      <w:r w:rsidRPr="00D70CA0">
        <w:rPr>
          <w:lang w:val="id-ID"/>
        </w:rPr>
        <w:t xml:space="preserve">Budaya profesional </w:t>
      </w:r>
      <w:r w:rsidR="003D7729" w:rsidRPr="00D70CA0">
        <w:rPr>
          <w:lang w:val="id-ID"/>
        </w:rPr>
        <w:t>berpedoman pada budaya organisasi Polri, dimana terdapat sistem hierarki, kedisiplinan, tegas, berwibawa, profesional, penuh rasa tanggung jawab dalam menjalankan tugas-tugas perpolisian dengan tetap berpedoman pada Tribata dan catur prasetya.</w:t>
      </w:r>
      <w:r w:rsidR="00693540">
        <w:rPr>
          <w:lang w:val="id-ID"/>
        </w:rPr>
        <w:t xml:space="preserve"> </w:t>
      </w:r>
      <w:r w:rsidR="00F04082" w:rsidRPr="00D70CA0">
        <w:rPr>
          <w:lang w:val="id-ID"/>
        </w:rPr>
        <w:t>Budaya organisasi yang saat ini sedang digalakkan adalah budaya profesional, dimana Bapak Kapolri telah mencanangkan program promoter, profesional, modern dan terpercaya.</w:t>
      </w:r>
    </w:p>
    <w:p w:rsidR="00A102B4" w:rsidRPr="00D70CA0" w:rsidRDefault="00696CCF" w:rsidP="007F10EF">
      <w:pPr>
        <w:pStyle w:val="ListParagraph"/>
        <w:spacing w:line="480" w:lineRule="auto"/>
        <w:ind w:left="0" w:firstLine="709"/>
        <w:jc w:val="both"/>
      </w:pPr>
      <w:proofErr w:type="gramStart"/>
      <w:r w:rsidRPr="00D70CA0">
        <w:t>Peran Organization Behavior Citizenship sangatlah penting dalam meningkatkan trust / kepercayaan masyarakat pada instansi Polres Tegal Kota.</w:t>
      </w:r>
      <w:proofErr w:type="gramEnd"/>
      <w:r w:rsidR="0000764C">
        <w:rPr>
          <w:lang w:val="id-ID"/>
        </w:rPr>
        <w:t xml:space="preserve"> Faktor kepercayaan atau keyakinan merupakan faktor </w:t>
      </w:r>
      <w:r w:rsidR="002A18C8" w:rsidRPr="00D70CA0">
        <w:t xml:space="preserve">penting </w:t>
      </w:r>
      <w:r w:rsidR="0000764C">
        <w:rPr>
          <w:lang w:val="id-ID"/>
        </w:rPr>
        <w:t xml:space="preserve">untuk </w:t>
      </w:r>
      <w:r w:rsidR="002A18C8" w:rsidRPr="00D70CA0">
        <w:t xml:space="preserve">mengatasi </w:t>
      </w:r>
      <w:r w:rsidR="00B30BB4">
        <w:rPr>
          <w:lang w:val="id-ID"/>
        </w:rPr>
        <w:t>kesulitan</w:t>
      </w:r>
      <w:r w:rsidR="00B30BB4">
        <w:t xml:space="preserve"> dan k</w:t>
      </w:r>
      <w:r w:rsidR="00B30BB4">
        <w:rPr>
          <w:lang w:val="id-ID"/>
        </w:rPr>
        <w:t>risis</w:t>
      </w:r>
      <w:r w:rsidR="0000764C">
        <w:t xml:space="preserve"> antara </w:t>
      </w:r>
      <w:r w:rsidR="0000764C">
        <w:rPr>
          <w:lang w:val="id-ID"/>
        </w:rPr>
        <w:t xml:space="preserve">dalam masyarakat dan juga </w:t>
      </w:r>
      <w:r w:rsidR="00B30BB4">
        <w:t>meru</w:t>
      </w:r>
      <w:r w:rsidR="00B30BB4">
        <w:rPr>
          <w:lang w:val="id-ID"/>
        </w:rPr>
        <w:t>p</w:t>
      </w:r>
      <w:r w:rsidR="00B30BB4">
        <w:t xml:space="preserve">akan asset penting </w:t>
      </w:r>
      <w:r w:rsidR="00B30BB4">
        <w:rPr>
          <w:lang w:val="id-ID"/>
        </w:rPr>
        <w:t>untuk</w:t>
      </w:r>
      <w:r w:rsidR="0000764C">
        <w:rPr>
          <w:lang w:val="id-ID"/>
        </w:rPr>
        <w:t xml:space="preserve"> membina </w:t>
      </w:r>
      <w:r w:rsidR="002A18C8" w:rsidRPr="00D70CA0">
        <w:t>hubungan jangka panjang antar</w:t>
      </w:r>
      <w:r w:rsidR="0000764C">
        <w:rPr>
          <w:lang w:val="id-ID"/>
        </w:rPr>
        <w:t xml:space="preserve"> instansi /</w:t>
      </w:r>
      <w:r w:rsidR="002A18C8" w:rsidRPr="00D70CA0">
        <w:t xml:space="preserve"> organisasi</w:t>
      </w:r>
      <w:r w:rsidR="0000764C">
        <w:rPr>
          <w:lang w:val="id-ID"/>
        </w:rPr>
        <w:t>.</w:t>
      </w:r>
      <w:r w:rsidR="009F3E5D" w:rsidRPr="00D70CA0">
        <w:rPr>
          <w:lang w:val="id-ID"/>
        </w:rPr>
        <w:t xml:space="preserve"> Baik buruknya kinerja Polri, dinilai dari tingkat kepuasan</w:t>
      </w:r>
      <w:r w:rsidR="00FF5F7A" w:rsidRPr="00D70CA0">
        <w:rPr>
          <w:lang w:val="id-ID"/>
        </w:rPr>
        <w:t xml:space="preserve"> dan kepercayaan</w:t>
      </w:r>
      <w:r w:rsidR="009F3E5D" w:rsidRPr="00D70CA0">
        <w:rPr>
          <w:lang w:val="id-ID"/>
        </w:rPr>
        <w:t xml:space="preserve"> masyarakat </w:t>
      </w:r>
      <w:r w:rsidR="009F3E5D" w:rsidRPr="00D70CA0">
        <w:rPr>
          <w:lang w:val="id-ID"/>
        </w:rPr>
        <w:lastRenderedPageBreak/>
        <w:t>terhadap semua pelayanan Polri, tak terkecuali pada Pol</w:t>
      </w:r>
      <w:r w:rsidR="00FF5F7A" w:rsidRPr="00D70CA0">
        <w:rPr>
          <w:lang w:val="id-ID"/>
        </w:rPr>
        <w:t>res Tegal. Dalam mengutamakan pelayanan pada masyarakat inilah peran OCB sangat diperlukan.</w:t>
      </w:r>
    </w:p>
    <w:p w:rsidR="00FF5F7A" w:rsidRPr="00D70CA0" w:rsidRDefault="00FF5F7A" w:rsidP="007F10EF">
      <w:pPr>
        <w:pStyle w:val="ListParagraph"/>
        <w:spacing w:line="480" w:lineRule="auto"/>
        <w:ind w:left="0" w:firstLine="709"/>
        <w:jc w:val="both"/>
        <w:rPr>
          <w:lang w:val="id-ID"/>
        </w:rPr>
      </w:pPr>
      <w:r w:rsidRPr="00D70CA0">
        <w:rPr>
          <w:lang w:val="id-ID"/>
        </w:rPr>
        <w:t>Beberapa hasil pengamatan prasurvey yang dilakukan di Polres Tegal Kot</w:t>
      </w:r>
      <w:r w:rsidR="00F442FA" w:rsidRPr="00D70CA0">
        <w:rPr>
          <w:lang w:val="id-ID"/>
        </w:rPr>
        <w:t>a, terdapat fenomena</w:t>
      </w:r>
      <w:r w:rsidR="006F5DDF">
        <w:rPr>
          <w:lang w:val="id-ID"/>
        </w:rPr>
        <w:t xml:space="preserve"> </w:t>
      </w:r>
      <w:r w:rsidR="00D5397D" w:rsidRPr="00D70CA0">
        <w:rPr>
          <w:lang w:val="id-ID"/>
        </w:rPr>
        <w:t xml:space="preserve">yang dapat diperoleh dari hasil observasi </w:t>
      </w:r>
      <w:r w:rsidR="00A102B4" w:rsidRPr="00D70CA0">
        <w:t xml:space="preserve">yaitu </w:t>
      </w:r>
      <w:r w:rsidR="00D5397D" w:rsidRPr="00D70CA0">
        <w:rPr>
          <w:lang w:val="id-ID"/>
        </w:rPr>
        <w:t>sebagai berikut:</w:t>
      </w:r>
    </w:p>
    <w:p w:rsidR="00D5397D" w:rsidRPr="00D70CA0" w:rsidRDefault="00D5397D" w:rsidP="007F10EF">
      <w:pPr>
        <w:pStyle w:val="ListParagraph"/>
        <w:numPr>
          <w:ilvl w:val="0"/>
          <w:numId w:val="1"/>
        </w:numPr>
        <w:tabs>
          <w:tab w:val="left" w:pos="426"/>
        </w:tabs>
        <w:spacing w:line="480" w:lineRule="auto"/>
        <w:ind w:left="426"/>
        <w:jc w:val="both"/>
        <w:rPr>
          <w:lang w:val="id-ID"/>
        </w:rPr>
      </w:pPr>
      <w:r w:rsidRPr="00D70CA0">
        <w:rPr>
          <w:lang w:val="id-ID"/>
        </w:rPr>
        <w:t>Seringnya pergantian kepemimpinan menyebabkan gaya kepemimpinan berubah-ubah antara kepemimpinan lama dengan kepemimpinan baru.</w:t>
      </w:r>
      <w:r w:rsidR="00F442FA" w:rsidRPr="00D70CA0">
        <w:rPr>
          <w:lang w:val="id-ID"/>
        </w:rPr>
        <w:t xml:space="preserve">Berdasarkan sumber data dari Bagian Humas, </w:t>
      </w:r>
      <w:r w:rsidR="00A102B4" w:rsidRPr="00D70CA0">
        <w:t xml:space="preserve">di </w:t>
      </w:r>
      <w:r w:rsidR="00F442FA" w:rsidRPr="00D70CA0">
        <w:rPr>
          <w:lang w:val="id-ID"/>
        </w:rPr>
        <w:t>Polres Tegal Kota tercatat sudah mengalami 43</w:t>
      </w:r>
      <w:r w:rsidR="00491729" w:rsidRPr="00D70CA0">
        <w:rPr>
          <w:lang w:val="id-ID"/>
        </w:rPr>
        <w:t xml:space="preserve"> kali</w:t>
      </w:r>
      <w:r w:rsidR="00F442FA" w:rsidRPr="00D70CA0">
        <w:rPr>
          <w:lang w:val="id-ID"/>
        </w:rPr>
        <w:t xml:space="preserve"> pergantian kepemimpinan Kapolres</w:t>
      </w:r>
      <w:r w:rsidR="00491729" w:rsidRPr="00D70CA0">
        <w:rPr>
          <w:lang w:val="id-ID"/>
        </w:rPr>
        <w:t xml:space="preserve"> dari tahun 1945 sampai dengan tahun 2015</w:t>
      </w:r>
      <w:r w:rsidR="00F442FA" w:rsidRPr="00D70CA0">
        <w:rPr>
          <w:lang w:val="id-ID"/>
        </w:rPr>
        <w:t>.</w:t>
      </w:r>
      <w:r w:rsidR="009655B7">
        <w:rPr>
          <w:lang w:val="id-ID"/>
        </w:rPr>
        <w:t xml:space="preserve"> </w:t>
      </w:r>
      <w:r w:rsidR="0025480B" w:rsidRPr="00D70CA0">
        <w:rPr>
          <w:lang w:val="id-ID"/>
        </w:rPr>
        <w:t>Pada umumnya menganut gaya kepemimpinan paternalistik yang bersifat kebapakan, dimana sifat disiplin, tegas dan otoriter lebih dominan.</w:t>
      </w:r>
      <w:r w:rsidR="00F9013A">
        <w:rPr>
          <w:lang w:val="id-ID"/>
        </w:rPr>
        <w:t xml:space="preserve"> Berdasarkan dari hasil survey</w:t>
      </w:r>
      <w:r w:rsidR="00FA2F9E">
        <w:rPr>
          <w:lang w:val="id-ID"/>
        </w:rPr>
        <w:t xml:space="preserve"> melalui wawancara dengan </w:t>
      </w:r>
      <w:r w:rsidR="00F9013A">
        <w:rPr>
          <w:lang w:val="id-ID"/>
        </w:rPr>
        <w:t>beberapa rekan kerja di Polres Tegal Kota, menyebutkan bahwa kepemimpinan di Polres Tegal Kota</w:t>
      </w:r>
      <w:r w:rsidR="00FA2F9E">
        <w:rPr>
          <w:lang w:val="id-ID"/>
        </w:rPr>
        <w:t xml:space="preserve"> lebih</w:t>
      </w:r>
      <w:r w:rsidR="00F9013A">
        <w:rPr>
          <w:lang w:val="id-ID"/>
        </w:rPr>
        <w:t xml:space="preserve"> bersifat Paternalistik. </w:t>
      </w:r>
    </w:p>
    <w:p w:rsidR="00D5397D" w:rsidRPr="00D70CA0" w:rsidRDefault="00B21C6F" w:rsidP="007F10EF">
      <w:pPr>
        <w:pStyle w:val="ListParagraph"/>
        <w:numPr>
          <w:ilvl w:val="0"/>
          <w:numId w:val="1"/>
        </w:numPr>
        <w:tabs>
          <w:tab w:val="left" w:pos="426"/>
        </w:tabs>
        <w:spacing w:line="480" w:lineRule="auto"/>
        <w:ind w:left="426"/>
        <w:jc w:val="both"/>
        <w:rPr>
          <w:lang w:val="id-ID"/>
        </w:rPr>
      </w:pPr>
      <w:r w:rsidRPr="00D70CA0">
        <w:rPr>
          <w:lang w:val="id-ID"/>
        </w:rPr>
        <w:t xml:space="preserve">Terdapatnya peraturan-peraturan / perintah </w:t>
      </w:r>
      <w:r w:rsidR="00D5397D" w:rsidRPr="00D70CA0">
        <w:rPr>
          <w:lang w:val="id-ID"/>
        </w:rPr>
        <w:t xml:space="preserve">yang terkadang oleh beberapa </w:t>
      </w:r>
      <w:r w:rsidR="00697357">
        <w:rPr>
          <w:lang w:val="id-ID"/>
        </w:rPr>
        <w:t>personil</w:t>
      </w:r>
      <w:r w:rsidR="00D5397D" w:rsidRPr="00D70CA0">
        <w:rPr>
          <w:lang w:val="id-ID"/>
        </w:rPr>
        <w:t xml:space="preserve"> dilanggar</w:t>
      </w:r>
      <w:r w:rsidRPr="00D70CA0">
        <w:rPr>
          <w:lang w:val="id-ID"/>
        </w:rPr>
        <w:t xml:space="preserve">. Dalam hal ini diperlukan </w:t>
      </w:r>
      <w:r w:rsidRPr="00D70CA0">
        <w:rPr>
          <w:i/>
          <w:lang w:val="id-ID"/>
        </w:rPr>
        <w:t>reward</w:t>
      </w:r>
      <w:r w:rsidRPr="00D70CA0">
        <w:rPr>
          <w:lang w:val="id-ID"/>
        </w:rPr>
        <w:t xml:space="preserve"> bagi </w:t>
      </w:r>
      <w:r w:rsidR="00697357">
        <w:rPr>
          <w:lang w:val="id-ID"/>
        </w:rPr>
        <w:t>personil</w:t>
      </w:r>
      <w:r w:rsidRPr="00D70CA0">
        <w:rPr>
          <w:lang w:val="id-ID"/>
        </w:rPr>
        <w:t xml:space="preserve"> yang berprestasi dan </w:t>
      </w:r>
      <w:r w:rsidRPr="00D70CA0">
        <w:rPr>
          <w:i/>
          <w:lang w:val="id-ID"/>
        </w:rPr>
        <w:t>punish</w:t>
      </w:r>
      <w:r w:rsidRPr="00D70CA0">
        <w:rPr>
          <w:lang w:val="id-ID"/>
        </w:rPr>
        <w:t xml:space="preserve"> bagi </w:t>
      </w:r>
      <w:r w:rsidR="00697357">
        <w:rPr>
          <w:lang w:val="id-ID"/>
        </w:rPr>
        <w:t>personil</w:t>
      </w:r>
      <w:r w:rsidRPr="00D70CA0">
        <w:rPr>
          <w:lang w:val="id-ID"/>
        </w:rPr>
        <w:t xml:space="preserve"> yang melanggar aturan.</w:t>
      </w:r>
      <w:r w:rsidR="008E21B7" w:rsidRPr="00D70CA0">
        <w:rPr>
          <w:lang w:val="id-ID"/>
        </w:rPr>
        <w:t xml:space="preserve">Berdasarkan data dari Propam Polres Tegal Kota, terdapat 64 pelanggaran tata tertib pada tahun 2016. </w:t>
      </w:r>
      <w:r w:rsidR="00EB0456" w:rsidRPr="00D70CA0">
        <w:rPr>
          <w:lang w:val="id-ID"/>
        </w:rPr>
        <w:t>Budaya profesional sangatlah perlu ditingkatkan untuk memperkecil pelanggaran, dan sangat berguna juga untuk menigkatkan OCB.</w:t>
      </w:r>
      <w:r w:rsidR="00196A83" w:rsidRPr="00D70CA0">
        <w:rPr>
          <w:lang w:val="id-ID"/>
        </w:rPr>
        <w:t xml:space="preserve"> Sebagai upaya untuk memantapkan </w:t>
      </w:r>
      <w:r w:rsidR="00196A83" w:rsidRPr="00D70CA0">
        <w:rPr>
          <w:rFonts w:cs="Arial"/>
        </w:rPr>
        <w:t>profesionalisme,</w:t>
      </w:r>
      <w:r w:rsidR="00196A83" w:rsidRPr="00D70CA0">
        <w:rPr>
          <w:rFonts w:cs="Arial"/>
          <w:lang w:val="id-ID"/>
        </w:rPr>
        <w:t xml:space="preserve"> akuntabilitas dan integritas anggota</w:t>
      </w:r>
      <w:r w:rsidR="00196A83" w:rsidRPr="00D70CA0">
        <w:rPr>
          <w:rFonts w:cs="Arial"/>
        </w:rPr>
        <w:t xml:space="preserve"> Polri</w:t>
      </w:r>
      <w:r w:rsidR="00196A83" w:rsidRPr="00D70CA0">
        <w:rPr>
          <w:rFonts w:cs="Arial"/>
          <w:lang w:val="id-ID"/>
        </w:rPr>
        <w:t xml:space="preserve">, disamping Undang-undang Nomor 2 tahun 2002 tentang Kepolisian Negara Indonesia, diterbitkan juga Peraturan Kapolri Nomor 14 </w:t>
      </w:r>
      <w:r w:rsidR="00196A83" w:rsidRPr="00D70CA0">
        <w:rPr>
          <w:rFonts w:cs="Arial"/>
          <w:lang w:val="id-ID"/>
        </w:rPr>
        <w:lastRenderedPageBreak/>
        <w:t>tahun 2011 tentang kode etik profesi Kepolisian Negara Republik Indonesia</w:t>
      </w:r>
      <w:r w:rsidR="000F3FC3" w:rsidRPr="00D70CA0">
        <w:rPr>
          <w:rFonts w:cs="Arial"/>
          <w:lang w:val="id-ID"/>
        </w:rPr>
        <w:t xml:space="preserve">, serta digiatkannya Program Prioritas Kapolri yaitu program profesional, modern dan terpercaya (promoter). </w:t>
      </w:r>
    </w:p>
    <w:p w:rsidR="00625779" w:rsidRPr="00D70CA0" w:rsidRDefault="00B21C6F" w:rsidP="007F10EF">
      <w:pPr>
        <w:pStyle w:val="ListParagraph"/>
        <w:numPr>
          <w:ilvl w:val="0"/>
          <w:numId w:val="1"/>
        </w:numPr>
        <w:tabs>
          <w:tab w:val="left" w:pos="426"/>
        </w:tabs>
        <w:spacing w:line="480" w:lineRule="auto"/>
        <w:ind w:left="426"/>
        <w:jc w:val="both"/>
        <w:rPr>
          <w:lang w:val="id-ID"/>
        </w:rPr>
      </w:pPr>
      <w:r w:rsidRPr="00D70CA0">
        <w:rPr>
          <w:lang w:val="id-ID"/>
        </w:rPr>
        <w:t>Banyaknya anggota Polres Tegal Kota yang bekerja melebihi dari jam dinas dan bekerja di luar bagian atau bidangnya.</w:t>
      </w:r>
    </w:p>
    <w:p w:rsidR="003D2CBD" w:rsidRPr="00D70CA0" w:rsidRDefault="006A39FE" w:rsidP="007F10EF">
      <w:pPr>
        <w:pStyle w:val="ListParagraph"/>
        <w:tabs>
          <w:tab w:val="left" w:pos="426"/>
        </w:tabs>
        <w:spacing w:line="480" w:lineRule="auto"/>
        <w:ind w:left="426"/>
        <w:jc w:val="both"/>
        <w:rPr>
          <w:lang w:val="id-ID"/>
        </w:rPr>
      </w:pPr>
      <w:r w:rsidRPr="00D70CA0">
        <w:rPr>
          <w:lang w:val="id-ID"/>
        </w:rPr>
        <w:t>Berbagai pekerjaan di luar jam dinas tersebut antara lain:</w:t>
      </w:r>
    </w:p>
    <w:p w:rsidR="006A39FE" w:rsidRPr="00D70CA0" w:rsidRDefault="006A39FE" w:rsidP="003A6DEB">
      <w:pPr>
        <w:pStyle w:val="ListParagraph"/>
        <w:numPr>
          <w:ilvl w:val="0"/>
          <w:numId w:val="10"/>
        </w:numPr>
        <w:tabs>
          <w:tab w:val="left" w:pos="426"/>
        </w:tabs>
        <w:spacing w:line="480" w:lineRule="auto"/>
        <w:ind w:left="709" w:hanging="283"/>
        <w:jc w:val="both"/>
        <w:rPr>
          <w:lang w:val="id-ID"/>
        </w:rPr>
      </w:pPr>
      <w:r w:rsidRPr="00D70CA0">
        <w:rPr>
          <w:lang w:val="id-ID"/>
        </w:rPr>
        <w:t xml:space="preserve">Pada </w:t>
      </w:r>
      <w:r w:rsidR="001A5ED4">
        <w:rPr>
          <w:lang w:val="id-ID"/>
        </w:rPr>
        <w:t xml:space="preserve">kegiatan operasi Lilin Candi tahun 2016, </w:t>
      </w:r>
      <w:r w:rsidR="00CB7D69" w:rsidRPr="00D70CA0">
        <w:rPr>
          <w:lang w:val="id-ID"/>
        </w:rPr>
        <w:t xml:space="preserve"> </w:t>
      </w:r>
      <w:r w:rsidR="00DC2CF4" w:rsidRPr="00D70CA0">
        <w:rPr>
          <w:lang w:val="id-ID"/>
        </w:rPr>
        <w:t xml:space="preserve">dikarenakan situasi lalu lintas di wilayah Kota Tegal masih padat dan masih banyaknya gereja-gereja yang melaksanakan kebaktian, maka </w:t>
      </w:r>
      <w:r w:rsidR="00F15D24">
        <w:rPr>
          <w:lang w:val="id-ID"/>
        </w:rPr>
        <w:t xml:space="preserve">berdasarkan inisiatif para </w:t>
      </w:r>
      <w:r w:rsidR="00697357">
        <w:rPr>
          <w:lang w:val="id-ID"/>
        </w:rPr>
        <w:t>personil</w:t>
      </w:r>
      <w:r w:rsidR="00F15D24">
        <w:rPr>
          <w:lang w:val="id-ID"/>
        </w:rPr>
        <w:t xml:space="preserve"> Polres Tegal Kota </w:t>
      </w:r>
      <w:r w:rsidR="00DC2CF4" w:rsidRPr="00D70CA0">
        <w:rPr>
          <w:lang w:val="id-ID"/>
        </w:rPr>
        <w:t>operasi tersebut diperpanjang dan dilaksanaka</w:t>
      </w:r>
      <w:r w:rsidR="001A5ED4">
        <w:rPr>
          <w:lang w:val="id-ID"/>
        </w:rPr>
        <w:t>n hingga tanggal 2 Januari 2017 yang semula hanya diberlakukan hinggal tanggal 31 Januari 2017.</w:t>
      </w:r>
    </w:p>
    <w:p w:rsidR="00EA340C" w:rsidRPr="00D70CA0" w:rsidRDefault="00CC7079" w:rsidP="003A6DEB">
      <w:pPr>
        <w:pStyle w:val="ListParagraph"/>
        <w:numPr>
          <w:ilvl w:val="0"/>
          <w:numId w:val="10"/>
        </w:numPr>
        <w:tabs>
          <w:tab w:val="left" w:pos="426"/>
        </w:tabs>
        <w:spacing w:line="480" w:lineRule="auto"/>
        <w:ind w:left="709" w:hanging="283"/>
        <w:jc w:val="both"/>
        <w:rPr>
          <w:lang w:val="id-ID"/>
        </w:rPr>
      </w:pPr>
      <w:r>
        <w:rPr>
          <w:lang w:val="id-ID"/>
        </w:rPr>
        <w:t xml:space="preserve">Dalam hal pengaturan lalu lintas, </w:t>
      </w:r>
      <w:r w:rsidR="00697357">
        <w:rPr>
          <w:lang w:val="id-ID"/>
        </w:rPr>
        <w:t>personil</w:t>
      </w:r>
      <w:r w:rsidR="00F15D24">
        <w:rPr>
          <w:lang w:val="id-ID"/>
        </w:rPr>
        <w:t>-pesonel Polres Tegal Kota dengan ikhlas / sukarela membantu menyeberangkan jalan para penyeberang jalan seperti orang tua, a</w:t>
      </w:r>
      <w:r>
        <w:rPr>
          <w:lang w:val="id-ID"/>
        </w:rPr>
        <w:t>nak-anak, wanita dan sebagainya serta siap sedia dalam memberikan pertolongan apabila terjadi kecelakaan.</w:t>
      </w:r>
    </w:p>
    <w:p w:rsidR="00F15D24" w:rsidRPr="00D70CA0" w:rsidRDefault="00CC7079" w:rsidP="003A6DEB">
      <w:pPr>
        <w:pStyle w:val="ListParagraph"/>
        <w:numPr>
          <w:ilvl w:val="0"/>
          <w:numId w:val="10"/>
        </w:numPr>
        <w:tabs>
          <w:tab w:val="left" w:pos="426"/>
        </w:tabs>
        <w:spacing w:line="480" w:lineRule="auto"/>
        <w:ind w:left="709" w:hanging="283"/>
        <w:jc w:val="both"/>
      </w:pPr>
      <w:r>
        <w:rPr>
          <w:lang w:val="id-ID"/>
        </w:rPr>
        <w:t>Pada</w:t>
      </w:r>
      <w:r>
        <w:t xml:space="preserve"> operasi Ramadniya</w:t>
      </w:r>
      <w:r w:rsidR="00F15D24">
        <w:t xml:space="preserve">, para </w:t>
      </w:r>
      <w:r w:rsidR="00697357">
        <w:t>personil</w:t>
      </w:r>
      <w:r w:rsidR="00F15D24">
        <w:t xml:space="preserve"> seringkali membantu para pemudik yang tersesat, menunjukkan jalur-jalur alternatif, mempersilahkan para pemudik untuk beristirahat pada Posko pengamanan apabila kelelahan, menolong korban kecelakaan hingga ke rumah sakit</w:t>
      </w:r>
      <w:r w:rsidR="00EA4E64">
        <w:t>, dan sebagainya.</w:t>
      </w:r>
    </w:p>
    <w:p w:rsidR="00507D66" w:rsidRPr="00D70CA0" w:rsidRDefault="00507D66" w:rsidP="003A6DEB">
      <w:pPr>
        <w:pStyle w:val="ListParagraph"/>
        <w:numPr>
          <w:ilvl w:val="0"/>
          <w:numId w:val="10"/>
        </w:numPr>
        <w:tabs>
          <w:tab w:val="left" w:pos="426"/>
        </w:tabs>
        <w:spacing w:line="480" w:lineRule="auto"/>
        <w:ind w:left="709" w:hanging="283"/>
        <w:jc w:val="both"/>
        <w:rPr>
          <w:lang w:val="id-ID"/>
        </w:rPr>
      </w:pPr>
      <w:r w:rsidRPr="00D70CA0">
        <w:rPr>
          <w:lang w:val="id-ID"/>
        </w:rPr>
        <w:t>Berdasarkan sumber data dari Bagian operasional</w:t>
      </w:r>
      <w:r w:rsidR="004A2D17" w:rsidRPr="00D70CA0">
        <w:rPr>
          <w:lang w:val="id-ID"/>
        </w:rPr>
        <w:t xml:space="preserve"> dan bagian registrasi identifikasi Satuan Lalu Lintas Polres Tegal Kota</w:t>
      </w:r>
      <w:r w:rsidR="00C675CD" w:rsidRPr="00D70CA0">
        <w:rPr>
          <w:lang w:val="id-ID"/>
        </w:rPr>
        <w:t>, terdapat 7.129 jumlah kenda</w:t>
      </w:r>
      <w:r w:rsidR="007D4EA1">
        <w:rPr>
          <w:lang w:val="id-ID"/>
        </w:rPr>
        <w:t>raan pada tahun 2015,  padahal</w:t>
      </w:r>
      <w:r w:rsidR="00C675CD" w:rsidRPr="00D70CA0">
        <w:rPr>
          <w:lang w:val="id-ID"/>
        </w:rPr>
        <w:t xml:space="preserve"> jumlah </w:t>
      </w:r>
      <w:r w:rsidR="00697357">
        <w:rPr>
          <w:lang w:val="id-ID"/>
        </w:rPr>
        <w:t>personil</w:t>
      </w:r>
      <w:r w:rsidR="00C675CD" w:rsidRPr="00D70CA0">
        <w:rPr>
          <w:lang w:val="id-ID"/>
        </w:rPr>
        <w:t xml:space="preserve"> di Satuan Lalu </w:t>
      </w:r>
      <w:r w:rsidR="00C675CD" w:rsidRPr="00D70CA0">
        <w:rPr>
          <w:lang w:val="id-ID"/>
        </w:rPr>
        <w:lastRenderedPageBreak/>
        <w:t xml:space="preserve">Lintas Polres Tegal Kota </w:t>
      </w:r>
      <w:r w:rsidR="004A2D17" w:rsidRPr="00D70CA0">
        <w:rPr>
          <w:lang w:val="id-ID"/>
        </w:rPr>
        <w:t xml:space="preserve">hanya 48 </w:t>
      </w:r>
      <w:r w:rsidR="00697357">
        <w:rPr>
          <w:lang w:val="id-ID"/>
        </w:rPr>
        <w:t>personil</w:t>
      </w:r>
      <w:r w:rsidR="004A2D17" w:rsidRPr="00D70CA0">
        <w:rPr>
          <w:lang w:val="id-ID"/>
        </w:rPr>
        <w:t xml:space="preserve">. Jumlah </w:t>
      </w:r>
      <w:r w:rsidR="00697357">
        <w:rPr>
          <w:lang w:val="id-ID"/>
        </w:rPr>
        <w:t>personil</w:t>
      </w:r>
      <w:r w:rsidR="004A2D17" w:rsidRPr="00D70CA0">
        <w:rPr>
          <w:lang w:val="id-ID"/>
        </w:rPr>
        <w:t xml:space="preserve"> yang tidak sebanding dengan jumlah kendaraan, membuat </w:t>
      </w:r>
      <w:r w:rsidR="00697357">
        <w:rPr>
          <w:lang w:val="id-ID"/>
        </w:rPr>
        <w:t>personil</w:t>
      </w:r>
      <w:r w:rsidR="004A2D17" w:rsidRPr="00D70CA0">
        <w:rPr>
          <w:lang w:val="id-ID"/>
        </w:rPr>
        <w:t xml:space="preserve"> di Satlantas Polres</w:t>
      </w:r>
      <w:r w:rsidR="00BF1066">
        <w:rPr>
          <w:lang w:val="id-ID"/>
        </w:rPr>
        <w:t xml:space="preserve"> </w:t>
      </w:r>
      <w:r w:rsidR="004A2D17" w:rsidRPr="00D70CA0">
        <w:rPr>
          <w:lang w:val="id-ID"/>
        </w:rPr>
        <w:t>seringkali bekerja lembur melebihi jam kerja. Dalam rangka meningkatkan pelayanan prima pada masyarakat, pada hari Sabtu pelayanan di Satlantas untuk pengurusan administrasi kendaraan tetap dilaksanakan dari pukul 08.00 Wib sampai dengan pukul 12.00 Wib.</w:t>
      </w:r>
    </w:p>
    <w:p w:rsidR="00625779" w:rsidRPr="00D70CA0" w:rsidRDefault="00625779" w:rsidP="003A6DEB">
      <w:pPr>
        <w:pStyle w:val="ListParagraph"/>
        <w:numPr>
          <w:ilvl w:val="0"/>
          <w:numId w:val="10"/>
        </w:numPr>
        <w:tabs>
          <w:tab w:val="left" w:pos="426"/>
        </w:tabs>
        <w:spacing w:line="480" w:lineRule="auto"/>
        <w:ind w:left="709" w:hanging="283"/>
        <w:jc w:val="both"/>
        <w:rPr>
          <w:lang w:val="id-ID"/>
        </w:rPr>
      </w:pPr>
      <w:r w:rsidRPr="00D70CA0">
        <w:rPr>
          <w:lang w:val="id-ID"/>
        </w:rPr>
        <w:t xml:space="preserve">Hadirnya  PNS </w:t>
      </w:r>
      <w:r w:rsidR="004B47AE">
        <w:rPr>
          <w:lang w:val="id-ID"/>
        </w:rPr>
        <w:t xml:space="preserve">/ ASN </w:t>
      </w:r>
      <w:r w:rsidRPr="00D70CA0">
        <w:rPr>
          <w:lang w:val="id-ID"/>
        </w:rPr>
        <w:t>di lingkungan Polres Tegal Kota meski</w:t>
      </w:r>
      <w:r w:rsidR="007D4EA1">
        <w:rPr>
          <w:lang w:val="id-ID"/>
        </w:rPr>
        <w:t>pun hari libur / cuti bersama pada saat</w:t>
      </w:r>
      <w:r w:rsidRPr="00D70CA0">
        <w:rPr>
          <w:lang w:val="id-ID"/>
        </w:rPr>
        <w:t xml:space="preserve"> situasi di nyatakan Siaga 1 (satu) oleh pimpinan Polri</w:t>
      </w:r>
      <w:r w:rsidR="00EA4E64">
        <w:rPr>
          <w:lang w:val="id-ID"/>
        </w:rPr>
        <w:t xml:space="preserve"> meskipun tanpa diperintah oleh pimpinan.</w:t>
      </w:r>
    </w:p>
    <w:p w:rsidR="00625779" w:rsidRPr="00D70CA0" w:rsidRDefault="00B21C6F" w:rsidP="00346CA9">
      <w:pPr>
        <w:pStyle w:val="ListParagraph"/>
        <w:numPr>
          <w:ilvl w:val="0"/>
          <w:numId w:val="1"/>
        </w:numPr>
        <w:tabs>
          <w:tab w:val="left" w:pos="426"/>
        </w:tabs>
        <w:spacing w:line="480" w:lineRule="auto"/>
        <w:ind w:left="426"/>
        <w:jc w:val="both"/>
        <w:rPr>
          <w:lang w:val="id-ID"/>
        </w:rPr>
      </w:pPr>
      <w:r w:rsidRPr="00D70CA0">
        <w:rPr>
          <w:lang w:val="id-ID"/>
        </w:rPr>
        <w:t xml:space="preserve">Tingkat kepuasan kerja </w:t>
      </w:r>
      <w:r w:rsidR="00196042" w:rsidRPr="00D70CA0">
        <w:rPr>
          <w:lang w:val="id-ID"/>
        </w:rPr>
        <w:t>agak kurang</w:t>
      </w:r>
      <w:r w:rsidR="00AA062A" w:rsidRPr="00D70CA0">
        <w:rPr>
          <w:lang w:val="id-ID"/>
        </w:rPr>
        <w:t xml:space="preserve">, </w:t>
      </w:r>
      <w:r w:rsidR="00196042" w:rsidRPr="00D70CA0">
        <w:rPr>
          <w:lang w:val="id-ID"/>
        </w:rPr>
        <w:t>sehingga</w:t>
      </w:r>
      <w:r w:rsidR="00AA062A" w:rsidRPr="00D70CA0">
        <w:rPr>
          <w:lang w:val="id-ID"/>
        </w:rPr>
        <w:t xml:space="preserve"> perlu ditingkatkan lagi, agar semakin banyak </w:t>
      </w:r>
      <w:r w:rsidR="00697357">
        <w:rPr>
          <w:lang w:val="id-ID"/>
        </w:rPr>
        <w:t>personil</w:t>
      </w:r>
      <w:r w:rsidR="00AA062A" w:rsidRPr="00D70CA0">
        <w:rPr>
          <w:lang w:val="id-ID"/>
        </w:rPr>
        <w:t xml:space="preserve"> yang tergerak dalam OCB.</w:t>
      </w:r>
    </w:p>
    <w:p w:rsidR="004A2D17" w:rsidRDefault="008C537D" w:rsidP="004B47AE">
      <w:pPr>
        <w:pStyle w:val="ListParagraph"/>
        <w:tabs>
          <w:tab w:val="left" w:pos="426"/>
        </w:tabs>
        <w:spacing w:line="480" w:lineRule="auto"/>
        <w:ind w:left="426"/>
        <w:jc w:val="both"/>
        <w:rPr>
          <w:lang w:val="id-ID"/>
        </w:rPr>
      </w:pPr>
      <w:r w:rsidRPr="00D70CA0">
        <w:rPr>
          <w:lang w:val="id-ID"/>
        </w:rPr>
        <w:t xml:space="preserve">Tingkat kepuasan kerja ini berkaitan dengan sarana fasilitas kantor dan faktor penunjang kesejahteraan </w:t>
      </w:r>
      <w:r w:rsidR="00697357">
        <w:rPr>
          <w:lang w:val="id-ID"/>
        </w:rPr>
        <w:t>personil</w:t>
      </w:r>
      <w:r w:rsidRPr="00D70CA0">
        <w:rPr>
          <w:lang w:val="id-ID"/>
        </w:rPr>
        <w:t xml:space="preserve"> seperti gaji. </w:t>
      </w:r>
      <w:r w:rsidR="004A2D17" w:rsidRPr="00D70CA0">
        <w:rPr>
          <w:lang w:val="id-ID"/>
        </w:rPr>
        <w:t>Berdasarkan data dari bag</w:t>
      </w:r>
      <w:r w:rsidRPr="00D70CA0">
        <w:rPr>
          <w:lang w:val="id-ID"/>
        </w:rPr>
        <w:t>ian sarana prasarana (Sarpras) Polres Tegal Kota, fasilitas kendaraan bermotor dinas sejumlah 150 unit. Terdiri dari 117 unit kendaraan roda dua, 30 unit kendaraan roda empat dan 3 unit kendaraan roda 6.</w:t>
      </w:r>
      <w:r w:rsidR="00553A7A" w:rsidRPr="00D70CA0">
        <w:rPr>
          <w:lang w:val="id-ID"/>
        </w:rPr>
        <w:t xml:space="preserve"> Dari jumlah tersebut, tercatat banyak kendaraan bermotor dinas yang mengalami kerusakan. Untuk kendaraan bermotor dinas roda 2 (dua), terdapat 62 unit dalam keadaan baik, 36 unit yang mengalami rusak ringan dan 19 unit rusak berat. Untuk kendaraan bermotor dinas roda 4 (empat) tercatat</w:t>
      </w:r>
      <w:r w:rsidR="00F0366E">
        <w:t xml:space="preserve"> </w:t>
      </w:r>
      <w:r w:rsidR="00553A7A" w:rsidRPr="00D70CA0">
        <w:rPr>
          <w:lang w:val="id-ID"/>
        </w:rPr>
        <w:t xml:space="preserve">19 unit dalam keadan baik, 19 unit rusak ringan dan 2 unit rusak berat. Untuk kendaraan roda 6 (enam) tercatat 2 unit dalam keadaan baik dan 1 unit dalam keadaan rusak ringan. </w:t>
      </w:r>
      <w:r w:rsidRPr="00D70CA0">
        <w:rPr>
          <w:lang w:val="id-ID"/>
        </w:rPr>
        <w:t xml:space="preserve">Jumlah tersebut belumlah mencukupi dibandingkan dengan </w:t>
      </w:r>
      <w:r w:rsidR="00697357">
        <w:rPr>
          <w:lang w:val="id-ID"/>
        </w:rPr>
        <w:t>personil</w:t>
      </w:r>
      <w:r w:rsidRPr="00D70CA0">
        <w:rPr>
          <w:lang w:val="id-ID"/>
        </w:rPr>
        <w:t xml:space="preserve"> yang </w:t>
      </w:r>
      <w:r w:rsidRPr="00D70CA0">
        <w:rPr>
          <w:lang w:val="id-ID"/>
        </w:rPr>
        <w:lastRenderedPageBreak/>
        <w:t>harus hadir melaksanakan pengamanan di masyarakat selama 24 jam</w:t>
      </w:r>
      <w:r w:rsidR="00553A7A" w:rsidRPr="00D70CA0">
        <w:rPr>
          <w:lang w:val="id-ID"/>
        </w:rPr>
        <w:t xml:space="preserve"> dan beberapa dari kendaraan yang mengalami kerusakan berat, sudah tidak bisa digunakan lagi.</w:t>
      </w:r>
      <w:r w:rsidR="00337F84" w:rsidRPr="00D70CA0">
        <w:rPr>
          <w:lang w:val="id-ID"/>
        </w:rPr>
        <w:t xml:space="preserve"> Fasilitas tempat kerja masih terdapat kondisi gedung, meja dan kursi kerja yang mengalami kerusakan. </w:t>
      </w:r>
    </w:p>
    <w:p w:rsidR="006148AB" w:rsidRPr="006148AB" w:rsidRDefault="006148AB" w:rsidP="006148AB">
      <w:pPr>
        <w:pStyle w:val="NoSpacing"/>
        <w:spacing w:line="480" w:lineRule="auto"/>
        <w:ind w:left="142"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fenomena pra survey tersebut, maka OCB di Polres Tegal Kota menjadi perhatian dan harus ditingkatkan. </w:t>
      </w:r>
    </w:p>
    <w:p w:rsidR="004B4460" w:rsidRPr="00D70CA0" w:rsidRDefault="004B4460" w:rsidP="007F10EF">
      <w:pPr>
        <w:pStyle w:val="NoSpacing"/>
        <w:spacing w:line="480" w:lineRule="auto"/>
        <w:ind w:left="142" w:firstLine="709"/>
        <w:jc w:val="both"/>
        <w:rPr>
          <w:rFonts w:ascii="Times New Roman" w:hAnsi="Times New Roman" w:cs="Times New Roman"/>
          <w:sz w:val="24"/>
          <w:szCs w:val="24"/>
          <w:lang w:val="id-ID"/>
        </w:rPr>
      </w:pPr>
      <w:r w:rsidRPr="00D70CA0">
        <w:rPr>
          <w:rFonts w:ascii="Times New Roman" w:hAnsi="Times New Roman" w:cs="Times New Roman"/>
          <w:sz w:val="24"/>
          <w:szCs w:val="24"/>
          <w:lang w:val="id-ID"/>
        </w:rPr>
        <w:t xml:space="preserve">Berdasarkan penelitian terdahulu, terdapat beberapa </w:t>
      </w:r>
      <w:r w:rsidR="00122FA4">
        <w:rPr>
          <w:rFonts w:ascii="Times New Roman" w:hAnsi="Times New Roman" w:cs="Times New Roman"/>
          <w:sz w:val="24"/>
          <w:szCs w:val="24"/>
          <w:lang w:val="id-ID"/>
        </w:rPr>
        <w:t xml:space="preserve">perbedaan hasil </w:t>
      </w:r>
      <w:r w:rsidRPr="00D70CA0">
        <w:rPr>
          <w:rFonts w:ascii="Times New Roman" w:hAnsi="Times New Roman" w:cs="Times New Roman"/>
          <w:sz w:val="24"/>
          <w:szCs w:val="24"/>
          <w:lang w:val="id-ID"/>
        </w:rPr>
        <w:t>penelitian</w:t>
      </w:r>
      <w:r w:rsidR="006174FF">
        <w:rPr>
          <w:rFonts w:ascii="Times New Roman" w:hAnsi="Times New Roman" w:cs="Times New Roman"/>
          <w:sz w:val="24"/>
          <w:szCs w:val="24"/>
          <w:lang w:val="id-ID"/>
        </w:rPr>
        <w:t xml:space="preserve"> (</w:t>
      </w:r>
      <w:r w:rsidR="006174FF" w:rsidRPr="006174FF">
        <w:rPr>
          <w:rFonts w:ascii="Times New Roman" w:hAnsi="Times New Roman" w:cs="Times New Roman"/>
          <w:i/>
          <w:sz w:val="24"/>
          <w:szCs w:val="24"/>
          <w:lang w:val="id-ID"/>
        </w:rPr>
        <w:t>research gap</w:t>
      </w:r>
      <w:r w:rsidR="006174FF">
        <w:rPr>
          <w:rFonts w:ascii="Times New Roman" w:hAnsi="Times New Roman" w:cs="Times New Roman"/>
          <w:sz w:val="24"/>
          <w:szCs w:val="24"/>
          <w:lang w:val="id-ID"/>
        </w:rPr>
        <w:t>)</w:t>
      </w:r>
      <w:r w:rsidRPr="00D70CA0">
        <w:rPr>
          <w:rFonts w:ascii="Times New Roman" w:hAnsi="Times New Roman" w:cs="Times New Roman"/>
          <w:sz w:val="24"/>
          <w:szCs w:val="24"/>
          <w:lang w:val="id-ID"/>
        </w:rPr>
        <w:t xml:space="preserve"> mengenai hubungan antara kepemimpinan dan budaya organisasi dengan Organizational Citizenship </w:t>
      </w:r>
      <w:r w:rsidR="005647CC">
        <w:rPr>
          <w:rFonts w:ascii="Times New Roman" w:hAnsi="Times New Roman" w:cs="Times New Roman"/>
          <w:sz w:val="24"/>
          <w:szCs w:val="24"/>
          <w:lang w:val="id-ID"/>
        </w:rPr>
        <w:t>Behavior</w:t>
      </w:r>
      <w:r w:rsidR="00E0757C">
        <w:rPr>
          <w:rFonts w:ascii="Times New Roman" w:hAnsi="Times New Roman" w:cs="Times New Roman"/>
          <w:sz w:val="24"/>
          <w:szCs w:val="24"/>
          <w:lang w:val="id-ID"/>
        </w:rPr>
        <w:t xml:space="preserve">s, sesuai tabel 1.1. sebagai berikut </w:t>
      </w:r>
      <w:r w:rsidRPr="00D70CA0">
        <w:rPr>
          <w:rFonts w:ascii="Times New Roman" w:hAnsi="Times New Roman" w:cs="Times New Roman"/>
          <w:sz w:val="24"/>
          <w:szCs w:val="24"/>
          <w:lang w:val="id-ID"/>
        </w:rPr>
        <w:t>:</w:t>
      </w:r>
    </w:p>
    <w:p w:rsidR="00BA3E86" w:rsidRPr="00346CA9" w:rsidRDefault="00BA3E86" w:rsidP="00427721">
      <w:pPr>
        <w:pStyle w:val="NoSpacing"/>
        <w:jc w:val="center"/>
        <w:rPr>
          <w:rFonts w:ascii="Times New Roman" w:hAnsi="Times New Roman" w:cs="Times New Roman"/>
          <w:b/>
          <w:sz w:val="24"/>
          <w:szCs w:val="24"/>
          <w:lang w:val="id-ID"/>
        </w:rPr>
      </w:pPr>
      <w:r w:rsidRPr="00346CA9">
        <w:rPr>
          <w:rFonts w:ascii="Times New Roman" w:hAnsi="Times New Roman" w:cs="Times New Roman"/>
          <w:b/>
          <w:sz w:val="24"/>
          <w:szCs w:val="24"/>
          <w:lang w:val="id-ID"/>
        </w:rPr>
        <w:t>Tabel 1.1</w:t>
      </w:r>
    </w:p>
    <w:p w:rsidR="00D759FF" w:rsidRPr="00346CA9" w:rsidRDefault="00BA3E86" w:rsidP="00427721">
      <w:pPr>
        <w:pStyle w:val="NoSpacing"/>
        <w:tabs>
          <w:tab w:val="left" w:pos="709"/>
        </w:tabs>
        <w:jc w:val="center"/>
        <w:rPr>
          <w:rFonts w:ascii="Times New Roman" w:hAnsi="Times New Roman" w:cs="Times New Roman"/>
          <w:b/>
          <w:i/>
          <w:sz w:val="24"/>
          <w:szCs w:val="24"/>
        </w:rPr>
      </w:pPr>
      <w:r w:rsidRPr="00346CA9">
        <w:rPr>
          <w:rFonts w:ascii="Times New Roman" w:hAnsi="Times New Roman" w:cs="Times New Roman"/>
          <w:b/>
          <w:sz w:val="24"/>
          <w:szCs w:val="24"/>
          <w:lang w:val="id-ID"/>
        </w:rPr>
        <w:t xml:space="preserve"> </w:t>
      </w:r>
      <w:r w:rsidRPr="00346CA9">
        <w:rPr>
          <w:rFonts w:ascii="Times New Roman" w:hAnsi="Times New Roman" w:cs="Times New Roman"/>
          <w:b/>
          <w:i/>
          <w:sz w:val="24"/>
          <w:szCs w:val="24"/>
          <w:lang w:val="id-ID"/>
        </w:rPr>
        <w:t>Research Gap</w:t>
      </w:r>
    </w:p>
    <w:tbl>
      <w:tblPr>
        <w:tblStyle w:val="TableGrid"/>
        <w:tblW w:w="8080" w:type="dxa"/>
        <w:tblInd w:w="108" w:type="dxa"/>
        <w:tblLayout w:type="fixed"/>
        <w:tblLook w:val="04A0" w:firstRow="1" w:lastRow="0" w:firstColumn="1" w:lastColumn="0" w:noHBand="0" w:noVBand="1"/>
      </w:tblPr>
      <w:tblGrid>
        <w:gridCol w:w="567"/>
        <w:gridCol w:w="1701"/>
        <w:gridCol w:w="2694"/>
        <w:gridCol w:w="3118"/>
      </w:tblGrid>
      <w:tr w:rsidR="006A1991" w:rsidRPr="00D70CA0" w:rsidTr="000406BF">
        <w:trPr>
          <w:tblHeader/>
        </w:trPr>
        <w:tc>
          <w:tcPr>
            <w:tcW w:w="567" w:type="dxa"/>
            <w:shd w:val="clear" w:color="auto" w:fill="BFBFBF" w:themeFill="background1" w:themeFillShade="BF"/>
          </w:tcPr>
          <w:p w:rsidR="00121E97" w:rsidRPr="00427721" w:rsidRDefault="00121E97" w:rsidP="00346CA9">
            <w:pPr>
              <w:pStyle w:val="NoSpacing"/>
              <w:tabs>
                <w:tab w:val="left" w:pos="709"/>
              </w:tabs>
              <w:spacing w:line="360" w:lineRule="auto"/>
              <w:jc w:val="both"/>
              <w:rPr>
                <w:rFonts w:ascii="Times New Roman" w:hAnsi="Times New Roman" w:cs="Times New Roman"/>
                <w:b/>
                <w:lang w:val="id-ID"/>
              </w:rPr>
            </w:pPr>
            <w:r w:rsidRPr="00427721">
              <w:rPr>
                <w:rFonts w:ascii="Times New Roman" w:hAnsi="Times New Roman" w:cs="Times New Roman"/>
                <w:b/>
                <w:lang w:val="id-ID"/>
              </w:rPr>
              <w:t>No.</w:t>
            </w:r>
          </w:p>
        </w:tc>
        <w:tc>
          <w:tcPr>
            <w:tcW w:w="1701" w:type="dxa"/>
            <w:shd w:val="clear" w:color="auto" w:fill="BFBFBF" w:themeFill="background1" w:themeFillShade="BF"/>
          </w:tcPr>
          <w:p w:rsidR="00121E97" w:rsidRPr="00427721" w:rsidRDefault="006148AB" w:rsidP="00346CA9">
            <w:pPr>
              <w:pStyle w:val="NoSpacing"/>
              <w:tabs>
                <w:tab w:val="left" w:pos="709"/>
              </w:tabs>
              <w:spacing w:line="360" w:lineRule="auto"/>
              <w:jc w:val="center"/>
              <w:rPr>
                <w:rFonts w:ascii="Times New Roman" w:hAnsi="Times New Roman" w:cs="Times New Roman"/>
                <w:b/>
                <w:lang w:val="id-ID"/>
              </w:rPr>
            </w:pPr>
            <w:r>
              <w:rPr>
                <w:rFonts w:ascii="Times New Roman" w:hAnsi="Times New Roman" w:cs="Times New Roman"/>
                <w:b/>
                <w:lang w:val="id-ID"/>
              </w:rPr>
              <w:t>Hubungan antar variabel</w:t>
            </w:r>
          </w:p>
        </w:tc>
        <w:tc>
          <w:tcPr>
            <w:tcW w:w="2694" w:type="dxa"/>
            <w:shd w:val="clear" w:color="auto" w:fill="BFBFBF" w:themeFill="background1" w:themeFillShade="BF"/>
          </w:tcPr>
          <w:p w:rsidR="00121E97" w:rsidRPr="00427721" w:rsidRDefault="00121E97" w:rsidP="00346CA9">
            <w:pPr>
              <w:pStyle w:val="NoSpacing"/>
              <w:tabs>
                <w:tab w:val="left" w:pos="709"/>
              </w:tabs>
              <w:spacing w:line="360" w:lineRule="auto"/>
              <w:jc w:val="center"/>
              <w:rPr>
                <w:rFonts w:ascii="Times New Roman" w:hAnsi="Times New Roman" w:cs="Times New Roman"/>
                <w:b/>
                <w:lang w:val="id-ID"/>
              </w:rPr>
            </w:pPr>
            <w:r w:rsidRPr="00427721">
              <w:rPr>
                <w:rFonts w:ascii="Times New Roman" w:hAnsi="Times New Roman" w:cs="Times New Roman"/>
                <w:b/>
                <w:lang w:val="id-ID"/>
              </w:rPr>
              <w:t>Peneliti</w:t>
            </w:r>
          </w:p>
        </w:tc>
        <w:tc>
          <w:tcPr>
            <w:tcW w:w="3118" w:type="dxa"/>
            <w:shd w:val="clear" w:color="auto" w:fill="BFBFBF" w:themeFill="background1" w:themeFillShade="BF"/>
          </w:tcPr>
          <w:p w:rsidR="00121E97" w:rsidRPr="00427721" w:rsidRDefault="00121E97" w:rsidP="00346CA9">
            <w:pPr>
              <w:pStyle w:val="NoSpacing"/>
              <w:tabs>
                <w:tab w:val="left" w:pos="709"/>
              </w:tabs>
              <w:spacing w:line="360" w:lineRule="auto"/>
              <w:jc w:val="center"/>
              <w:rPr>
                <w:rFonts w:ascii="Times New Roman" w:hAnsi="Times New Roman" w:cs="Times New Roman"/>
                <w:b/>
                <w:lang w:val="id-ID"/>
              </w:rPr>
            </w:pPr>
            <w:r w:rsidRPr="00427721">
              <w:rPr>
                <w:rFonts w:ascii="Times New Roman" w:hAnsi="Times New Roman" w:cs="Times New Roman"/>
                <w:b/>
                <w:lang w:val="id-ID"/>
              </w:rPr>
              <w:t>Hasil</w:t>
            </w:r>
          </w:p>
        </w:tc>
      </w:tr>
      <w:tr w:rsidR="006A1991" w:rsidRPr="00D70CA0" w:rsidTr="000406BF">
        <w:tc>
          <w:tcPr>
            <w:tcW w:w="567" w:type="dxa"/>
            <w:vMerge w:val="restart"/>
          </w:tcPr>
          <w:p w:rsidR="006A1991" w:rsidRPr="006A1991" w:rsidRDefault="006A1991" w:rsidP="00346CA9">
            <w:pPr>
              <w:pStyle w:val="NoSpacing"/>
              <w:tabs>
                <w:tab w:val="left" w:pos="709"/>
              </w:tabs>
              <w:spacing w:line="360" w:lineRule="auto"/>
              <w:jc w:val="both"/>
              <w:rPr>
                <w:rFonts w:ascii="Times New Roman" w:hAnsi="Times New Roman" w:cs="Times New Roman"/>
                <w:lang w:val="id-ID"/>
              </w:rPr>
            </w:pPr>
            <w:r w:rsidRPr="006A1991">
              <w:rPr>
                <w:rFonts w:ascii="Times New Roman" w:hAnsi="Times New Roman" w:cs="Times New Roman"/>
                <w:lang w:val="id-ID"/>
              </w:rPr>
              <w:t>1.</w:t>
            </w:r>
          </w:p>
        </w:tc>
        <w:tc>
          <w:tcPr>
            <w:tcW w:w="1701" w:type="dxa"/>
            <w:vMerge w:val="restart"/>
          </w:tcPr>
          <w:p w:rsidR="006A1991" w:rsidRPr="006A1991" w:rsidRDefault="006A1991" w:rsidP="00427721">
            <w:pPr>
              <w:pStyle w:val="NoSpacing"/>
              <w:tabs>
                <w:tab w:val="left" w:pos="709"/>
              </w:tabs>
              <w:jc w:val="both"/>
              <w:rPr>
                <w:rFonts w:ascii="Times New Roman" w:hAnsi="Times New Roman" w:cs="Times New Roman"/>
                <w:lang w:val="id-ID"/>
              </w:rPr>
            </w:pPr>
            <w:r>
              <w:rPr>
                <w:rFonts w:ascii="Times New Roman" w:hAnsi="Times New Roman" w:cs="Times New Roman"/>
                <w:lang w:val="id-ID"/>
              </w:rPr>
              <w:t>Pengaruh Kepemimpinan terhadap OCB</w:t>
            </w:r>
          </w:p>
        </w:tc>
        <w:tc>
          <w:tcPr>
            <w:tcW w:w="2694" w:type="dxa"/>
          </w:tcPr>
          <w:p w:rsidR="006A1991" w:rsidRDefault="007821BD" w:rsidP="003A6DEB">
            <w:pPr>
              <w:pStyle w:val="NoSpacing"/>
              <w:numPr>
                <w:ilvl w:val="1"/>
                <w:numId w:val="10"/>
              </w:numPr>
              <w:tabs>
                <w:tab w:val="left" w:pos="709"/>
              </w:tabs>
              <w:ind w:left="175" w:hanging="283"/>
              <w:jc w:val="both"/>
              <w:rPr>
                <w:rFonts w:ascii="Times New Roman" w:hAnsi="Times New Roman" w:cs="Times New Roman"/>
                <w:lang w:val="id-ID"/>
              </w:rPr>
            </w:pPr>
            <w:r>
              <w:rPr>
                <w:rFonts w:ascii="Times New Roman" w:hAnsi="Times New Roman" w:cs="Times New Roman"/>
                <w:lang w:val="id-ID"/>
              </w:rPr>
              <w:t>Mohammad Reza Zabih</w:t>
            </w:r>
            <w:r w:rsidR="006A1991">
              <w:rPr>
                <w:rFonts w:ascii="Times New Roman" w:hAnsi="Times New Roman" w:cs="Times New Roman"/>
                <w:lang w:val="id-ID"/>
              </w:rPr>
              <w:t>i dan</w:t>
            </w:r>
            <w:r w:rsidR="00427721">
              <w:rPr>
                <w:rFonts w:ascii="Times New Roman" w:hAnsi="Times New Roman" w:cs="Times New Roman"/>
                <w:lang w:val="id-ID"/>
              </w:rPr>
              <w:t xml:space="preserve"> </w:t>
            </w:r>
            <w:r w:rsidR="006A1991">
              <w:rPr>
                <w:rFonts w:ascii="Times New Roman" w:hAnsi="Times New Roman" w:cs="Times New Roman"/>
                <w:lang w:val="id-ID"/>
              </w:rPr>
              <w:t>Raihaneh Hashemzehi (2012)</w:t>
            </w:r>
          </w:p>
          <w:p w:rsidR="006A1991" w:rsidRPr="00346CA9" w:rsidRDefault="006A1991" w:rsidP="00427721">
            <w:pPr>
              <w:pStyle w:val="NoSpacing"/>
              <w:tabs>
                <w:tab w:val="left" w:pos="709"/>
              </w:tabs>
              <w:jc w:val="both"/>
              <w:rPr>
                <w:rFonts w:ascii="Times New Roman" w:hAnsi="Times New Roman" w:cs="Times New Roman"/>
              </w:rPr>
            </w:pPr>
          </w:p>
        </w:tc>
        <w:tc>
          <w:tcPr>
            <w:tcW w:w="3118" w:type="dxa"/>
          </w:tcPr>
          <w:p w:rsidR="006A1991" w:rsidRPr="00346CA9" w:rsidRDefault="006A1991" w:rsidP="00427721">
            <w:pPr>
              <w:pStyle w:val="NoSpacing"/>
              <w:tabs>
                <w:tab w:val="left" w:pos="709"/>
              </w:tabs>
              <w:jc w:val="both"/>
              <w:rPr>
                <w:rFonts w:ascii="Times New Roman" w:hAnsi="Times New Roman" w:cs="Times New Roman"/>
              </w:rPr>
            </w:pPr>
            <w:r>
              <w:rPr>
                <w:rFonts w:ascii="Times New Roman" w:hAnsi="Times New Roman" w:cs="Times New Roman"/>
                <w:lang w:val="id-ID"/>
              </w:rPr>
              <w:t>Terdapat pengaruh signifikan antara transaksional dan transform</w:t>
            </w:r>
            <w:r w:rsidR="00346CA9">
              <w:rPr>
                <w:rFonts w:ascii="Times New Roman" w:hAnsi="Times New Roman" w:cs="Times New Roman"/>
                <w:lang w:val="id-ID"/>
              </w:rPr>
              <w:t>ational leadership terhadap OCB</w:t>
            </w:r>
          </w:p>
        </w:tc>
      </w:tr>
      <w:tr w:rsidR="006A1991" w:rsidRPr="00D70CA0" w:rsidTr="000406BF">
        <w:tc>
          <w:tcPr>
            <w:tcW w:w="567" w:type="dxa"/>
            <w:vMerge/>
          </w:tcPr>
          <w:p w:rsidR="006A1991" w:rsidRPr="006A1991" w:rsidRDefault="006A1991" w:rsidP="00346CA9">
            <w:pPr>
              <w:pStyle w:val="NoSpacing"/>
              <w:tabs>
                <w:tab w:val="left" w:pos="709"/>
              </w:tabs>
              <w:spacing w:line="360" w:lineRule="auto"/>
              <w:jc w:val="both"/>
              <w:rPr>
                <w:rFonts w:ascii="Times New Roman" w:hAnsi="Times New Roman" w:cs="Times New Roman"/>
                <w:lang w:val="id-ID"/>
              </w:rPr>
            </w:pPr>
          </w:p>
        </w:tc>
        <w:tc>
          <w:tcPr>
            <w:tcW w:w="1701" w:type="dxa"/>
            <w:vMerge/>
          </w:tcPr>
          <w:p w:rsidR="006A1991" w:rsidRPr="006A1991" w:rsidRDefault="006A1991" w:rsidP="00427721">
            <w:pPr>
              <w:pStyle w:val="NoSpacing"/>
              <w:tabs>
                <w:tab w:val="left" w:pos="709"/>
              </w:tabs>
              <w:jc w:val="right"/>
              <w:rPr>
                <w:rFonts w:ascii="Times New Roman" w:hAnsi="Times New Roman" w:cs="Times New Roman"/>
                <w:lang w:val="id-ID"/>
              </w:rPr>
            </w:pPr>
          </w:p>
        </w:tc>
        <w:tc>
          <w:tcPr>
            <w:tcW w:w="2694" w:type="dxa"/>
          </w:tcPr>
          <w:p w:rsidR="006A1991" w:rsidRPr="006A1991" w:rsidRDefault="006A1991" w:rsidP="003A6DEB">
            <w:pPr>
              <w:pStyle w:val="NoSpacing"/>
              <w:numPr>
                <w:ilvl w:val="1"/>
                <w:numId w:val="10"/>
              </w:numPr>
              <w:tabs>
                <w:tab w:val="left" w:pos="709"/>
              </w:tabs>
              <w:ind w:left="175" w:hanging="283"/>
              <w:jc w:val="both"/>
              <w:rPr>
                <w:rFonts w:ascii="Times New Roman" w:hAnsi="Times New Roman" w:cs="Times New Roman"/>
                <w:lang w:val="id-ID"/>
              </w:rPr>
            </w:pPr>
            <w:r>
              <w:rPr>
                <w:rFonts w:ascii="Times New Roman" w:hAnsi="Times New Roman" w:cs="Times New Roman"/>
                <w:lang w:val="id-ID"/>
              </w:rPr>
              <w:t>Meredith Elaine Babcook-Robberson dan Orel J Strickland (2010)</w:t>
            </w:r>
          </w:p>
        </w:tc>
        <w:tc>
          <w:tcPr>
            <w:tcW w:w="3118" w:type="dxa"/>
          </w:tcPr>
          <w:p w:rsidR="006A1991" w:rsidRPr="00346CA9" w:rsidRDefault="006A1991" w:rsidP="00427721">
            <w:pPr>
              <w:pStyle w:val="NoSpacing"/>
              <w:jc w:val="both"/>
              <w:rPr>
                <w:rFonts w:ascii="Times New Roman" w:eastAsia="Times New Roman" w:hAnsi="Times New Roman" w:cs="Times New Roman"/>
                <w:bCs/>
                <w:color w:val="000000"/>
                <w:sz w:val="24"/>
                <w:szCs w:val="24"/>
              </w:rPr>
            </w:pPr>
            <w:r>
              <w:rPr>
                <w:rFonts w:ascii="Times New Roman" w:hAnsi="Times New Roman" w:cs="Times New Roman"/>
                <w:lang w:val="id-ID"/>
              </w:rPr>
              <w:t>Terdapat pengaruh</w:t>
            </w:r>
            <w:r w:rsidRPr="00D70CA0">
              <w:rPr>
                <w:rFonts w:ascii="Times New Roman" w:eastAsia="Times New Roman" w:hAnsi="Times New Roman" w:cs="Times New Roman"/>
                <w:bCs/>
                <w:color w:val="000000"/>
                <w:sz w:val="24"/>
                <w:szCs w:val="24"/>
                <w:lang w:val="id-ID"/>
              </w:rPr>
              <w:t xml:space="preserve"> yang signifikan antara Charismatic leadership dan work engagement (p</w:t>
            </w:r>
            <w:r w:rsidR="00346CA9">
              <w:rPr>
                <w:rFonts w:ascii="Times New Roman" w:eastAsia="Times New Roman" w:hAnsi="Times New Roman" w:cs="Times New Roman"/>
                <w:bCs/>
                <w:color w:val="000000"/>
                <w:sz w:val="24"/>
                <w:szCs w:val="24"/>
                <w:lang w:val="id-ID"/>
              </w:rPr>
              <w:t>engikatan kerja) terhadap OCB .</w:t>
            </w:r>
          </w:p>
        </w:tc>
      </w:tr>
      <w:tr w:rsidR="006A1991" w:rsidRPr="00D70CA0" w:rsidTr="000406BF">
        <w:tc>
          <w:tcPr>
            <w:tcW w:w="567" w:type="dxa"/>
            <w:vMerge/>
          </w:tcPr>
          <w:p w:rsidR="006A1991" w:rsidRPr="006A1991" w:rsidRDefault="006A1991" w:rsidP="00346CA9">
            <w:pPr>
              <w:pStyle w:val="NoSpacing"/>
              <w:tabs>
                <w:tab w:val="left" w:pos="709"/>
              </w:tabs>
              <w:spacing w:line="360" w:lineRule="auto"/>
              <w:jc w:val="both"/>
              <w:rPr>
                <w:rFonts w:ascii="Times New Roman" w:hAnsi="Times New Roman" w:cs="Times New Roman"/>
                <w:lang w:val="id-ID"/>
              </w:rPr>
            </w:pPr>
          </w:p>
        </w:tc>
        <w:tc>
          <w:tcPr>
            <w:tcW w:w="1701" w:type="dxa"/>
            <w:vMerge/>
          </w:tcPr>
          <w:p w:rsidR="006A1991" w:rsidRPr="006A1991" w:rsidRDefault="006A1991" w:rsidP="00427721">
            <w:pPr>
              <w:pStyle w:val="NoSpacing"/>
              <w:tabs>
                <w:tab w:val="left" w:pos="709"/>
              </w:tabs>
              <w:jc w:val="right"/>
              <w:rPr>
                <w:rFonts w:ascii="Times New Roman" w:hAnsi="Times New Roman" w:cs="Times New Roman"/>
                <w:lang w:val="id-ID"/>
              </w:rPr>
            </w:pPr>
          </w:p>
        </w:tc>
        <w:tc>
          <w:tcPr>
            <w:tcW w:w="2694" w:type="dxa"/>
          </w:tcPr>
          <w:p w:rsidR="006A1991" w:rsidRPr="006A1991" w:rsidRDefault="006A1991" w:rsidP="003A6DEB">
            <w:pPr>
              <w:pStyle w:val="NoSpacing"/>
              <w:numPr>
                <w:ilvl w:val="1"/>
                <w:numId w:val="10"/>
              </w:numPr>
              <w:tabs>
                <w:tab w:val="left" w:pos="709"/>
              </w:tabs>
              <w:ind w:left="175" w:hanging="283"/>
              <w:jc w:val="both"/>
              <w:rPr>
                <w:rFonts w:ascii="Times New Roman" w:hAnsi="Times New Roman" w:cs="Times New Roman"/>
                <w:lang w:val="id-ID"/>
              </w:rPr>
            </w:pPr>
            <w:r>
              <w:rPr>
                <w:rFonts w:ascii="Times New Roman" w:hAnsi="Times New Roman" w:cs="Times New Roman"/>
                <w:lang w:val="id-ID"/>
              </w:rPr>
              <w:t>Abdu Ja’afaru Bambale (2014)</w:t>
            </w:r>
          </w:p>
        </w:tc>
        <w:tc>
          <w:tcPr>
            <w:tcW w:w="3118" w:type="dxa"/>
          </w:tcPr>
          <w:p w:rsidR="00245FDE" w:rsidRPr="00346CA9" w:rsidRDefault="006A1991" w:rsidP="00427721">
            <w:pPr>
              <w:pStyle w:val="NoSpacing"/>
              <w:tabs>
                <w:tab w:val="left" w:pos="709"/>
              </w:tabs>
              <w:jc w:val="both"/>
              <w:rPr>
                <w:rFonts w:ascii="Times New Roman" w:hAnsi="Times New Roman" w:cs="Times New Roman"/>
              </w:rPr>
            </w:pPr>
            <w:r>
              <w:rPr>
                <w:rFonts w:ascii="Times New Roman" w:hAnsi="Times New Roman" w:cs="Times New Roman"/>
                <w:lang w:val="id-ID"/>
              </w:rPr>
              <w:t xml:space="preserve">Terdapat pengaruh yang signifikan antara servant leadership </w:t>
            </w:r>
            <w:r w:rsidR="00213D92">
              <w:rPr>
                <w:rFonts w:ascii="Times New Roman" w:hAnsi="Times New Roman" w:cs="Times New Roman"/>
                <w:lang w:val="id-ID"/>
              </w:rPr>
              <w:t>terhadap OCB</w:t>
            </w:r>
          </w:p>
        </w:tc>
      </w:tr>
      <w:tr w:rsidR="00213D92" w:rsidRPr="00D70CA0" w:rsidTr="000406BF">
        <w:tc>
          <w:tcPr>
            <w:tcW w:w="567" w:type="dxa"/>
            <w:vMerge w:val="restart"/>
          </w:tcPr>
          <w:p w:rsidR="00213D92" w:rsidRPr="006A1991" w:rsidRDefault="00213D92" w:rsidP="00346CA9">
            <w:pPr>
              <w:pStyle w:val="NoSpacing"/>
              <w:tabs>
                <w:tab w:val="left" w:pos="709"/>
              </w:tabs>
              <w:spacing w:line="360" w:lineRule="auto"/>
              <w:jc w:val="both"/>
              <w:rPr>
                <w:rFonts w:ascii="Times New Roman" w:hAnsi="Times New Roman" w:cs="Times New Roman"/>
                <w:lang w:val="id-ID"/>
              </w:rPr>
            </w:pPr>
            <w:r>
              <w:rPr>
                <w:rFonts w:ascii="Times New Roman" w:hAnsi="Times New Roman" w:cs="Times New Roman"/>
                <w:lang w:val="id-ID"/>
              </w:rPr>
              <w:t>2</w:t>
            </w:r>
          </w:p>
        </w:tc>
        <w:tc>
          <w:tcPr>
            <w:tcW w:w="1701" w:type="dxa"/>
            <w:vMerge w:val="restart"/>
          </w:tcPr>
          <w:p w:rsidR="00213D92" w:rsidRPr="006A1991" w:rsidRDefault="00213D92" w:rsidP="00427721">
            <w:pPr>
              <w:pStyle w:val="NoSpacing"/>
              <w:tabs>
                <w:tab w:val="left" w:pos="709"/>
              </w:tabs>
              <w:jc w:val="both"/>
              <w:rPr>
                <w:rFonts w:ascii="Times New Roman" w:hAnsi="Times New Roman" w:cs="Times New Roman"/>
                <w:lang w:val="id-ID"/>
              </w:rPr>
            </w:pPr>
            <w:r>
              <w:rPr>
                <w:rFonts w:ascii="Times New Roman" w:hAnsi="Times New Roman" w:cs="Times New Roman"/>
                <w:lang w:val="id-ID"/>
              </w:rPr>
              <w:t>Pengaruh Budaya Organisasi terhadap OCB</w:t>
            </w:r>
          </w:p>
        </w:tc>
        <w:tc>
          <w:tcPr>
            <w:tcW w:w="2694" w:type="dxa"/>
          </w:tcPr>
          <w:p w:rsidR="00213D92" w:rsidRPr="006A1991" w:rsidRDefault="00213D92" w:rsidP="003A6DEB">
            <w:pPr>
              <w:pStyle w:val="NoSpacing"/>
              <w:numPr>
                <w:ilvl w:val="0"/>
                <w:numId w:val="30"/>
              </w:numPr>
              <w:tabs>
                <w:tab w:val="left" w:pos="176"/>
              </w:tabs>
              <w:ind w:left="176" w:hanging="284"/>
              <w:jc w:val="both"/>
              <w:rPr>
                <w:rFonts w:ascii="Times New Roman" w:hAnsi="Times New Roman" w:cs="Times New Roman"/>
                <w:lang w:val="id-ID"/>
              </w:rPr>
            </w:pPr>
            <w:r>
              <w:rPr>
                <w:rFonts w:ascii="Times New Roman" w:hAnsi="Times New Roman" w:cs="Times New Roman"/>
                <w:lang w:val="id-ID"/>
              </w:rPr>
              <w:t>Mohammadreza Zabihi, Rauhaeh Hashemzehi dan Elaneh Hasehemzehi (2012)</w:t>
            </w:r>
          </w:p>
        </w:tc>
        <w:tc>
          <w:tcPr>
            <w:tcW w:w="3118" w:type="dxa"/>
          </w:tcPr>
          <w:p w:rsidR="00213D92" w:rsidRPr="00346CA9" w:rsidRDefault="00213D92" w:rsidP="00427721">
            <w:pPr>
              <w:pStyle w:val="NoSpacing"/>
              <w:jc w:val="both"/>
              <w:rPr>
                <w:rFonts w:ascii="Times New Roman" w:eastAsia="Times New Roman" w:hAnsi="Times New Roman" w:cs="Times New Roman"/>
                <w:bCs/>
                <w:color w:val="000000"/>
                <w:sz w:val="24"/>
                <w:szCs w:val="24"/>
              </w:rPr>
            </w:pPr>
            <w:r w:rsidRPr="00213D92">
              <w:rPr>
                <w:rFonts w:ascii="Times New Roman" w:eastAsia="Times New Roman" w:hAnsi="Times New Roman" w:cs="Times New Roman"/>
                <w:bCs/>
                <w:color w:val="000000"/>
                <w:lang w:val="id-ID"/>
              </w:rPr>
              <w:t xml:space="preserve">terdapat pengaruh positif antara work climate, organization resources, employee personality, </w:t>
            </w:r>
            <w:r w:rsidRPr="00213D92">
              <w:rPr>
                <w:rFonts w:ascii="Times New Roman" w:eastAsia="Times New Roman" w:hAnsi="Times New Roman" w:cs="Times New Roman"/>
                <w:bCs/>
                <w:i/>
                <w:color w:val="000000"/>
                <w:lang w:val="id-ID"/>
              </w:rPr>
              <w:t xml:space="preserve">organization culture </w:t>
            </w:r>
            <w:r w:rsidRPr="00213D92">
              <w:rPr>
                <w:rFonts w:ascii="Times New Roman" w:eastAsia="Times New Roman" w:hAnsi="Times New Roman" w:cs="Times New Roman"/>
                <w:bCs/>
                <w:color w:val="000000"/>
                <w:lang w:val="id-ID"/>
              </w:rPr>
              <w:t>terhadap OCB</w:t>
            </w:r>
            <w:r w:rsidR="00346CA9">
              <w:rPr>
                <w:rFonts w:ascii="Times New Roman" w:eastAsia="Times New Roman" w:hAnsi="Times New Roman" w:cs="Times New Roman"/>
                <w:bCs/>
                <w:color w:val="000000"/>
                <w:sz w:val="24"/>
                <w:szCs w:val="24"/>
                <w:lang w:val="id-ID"/>
              </w:rPr>
              <w:t>.</w:t>
            </w:r>
          </w:p>
        </w:tc>
      </w:tr>
      <w:tr w:rsidR="00213D92" w:rsidRPr="00D70CA0" w:rsidTr="000406BF">
        <w:tc>
          <w:tcPr>
            <w:tcW w:w="567" w:type="dxa"/>
            <w:vMerge/>
          </w:tcPr>
          <w:p w:rsidR="00213D92" w:rsidRPr="006A1991" w:rsidRDefault="00213D92" w:rsidP="00346CA9">
            <w:pPr>
              <w:pStyle w:val="NoSpacing"/>
              <w:tabs>
                <w:tab w:val="left" w:pos="709"/>
              </w:tabs>
              <w:spacing w:line="360" w:lineRule="auto"/>
              <w:jc w:val="both"/>
              <w:rPr>
                <w:rFonts w:ascii="Times New Roman" w:hAnsi="Times New Roman" w:cs="Times New Roman"/>
                <w:lang w:val="id-ID"/>
              </w:rPr>
            </w:pPr>
          </w:p>
        </w:tc>
        <w:tc>
          <w:tcPr>
            <w:tcW w:w="1701" w:type="dxa"/>
            <w:vMerge/>
          </w:tcPr>
          <w:p w:rsidR="00213D92" w:rsidRPr="006A1991" w:rsidRDefault="00213D92" w:rsidP="00427721">
            <w:pPr>
              <w:pStyle w:val="NoSpacing"/>
              <w:tabs>
                <w:tab w:val="left" w:pos="709"/>
              </w:tabs>
              <w:jc w:val="right"/>
              <w:rPr>
                <w:rFonts w:ascii="Times New Roman" w:hAnsi="Times New Roman" w:cs="Times New Roman"/>
                <w:lang w:val="id-ID"/>
              </w:rPr>
            </w:pPr>
          </w:p>
        </w:tc>
        <w:tc>
          <w:tcPr>
            <w:tcW w:w="2694" w:type="dxa"/>
          </w:tcPr>
          <w:p w:rsidR="00213D92" w:rsidRPr="00213D92" w:rsidRDefault="00213D92" w:rsidP="003A6DEB">
            <w:pPr>
              <w:pStyle w:val="NoSpacing"/>
              <w:numPr>
                <w:ilvl w:val="0"/>
                <w:numId w:val="30"/>
              </w:numPr>
              <w:tabs>
                <w:tab w:val="left" w:pos="176"/>
              </w:tabs>
              <w:ind w:left="176" w:hanging="284"/>
              <w:jc w:val="both"/>
              <w:rPr>
                <w:rFonts w:ascii="Times New Roman" w:hAnsi="Times New Roman" w:cs="Times New Roman"/>
                <w:lang w:val="id-ID"/>
              </w:rPr>
            </w:pPr>
            <w:r w:rsidRPr="00213D92">
              <w:rPr>
                <w:rFonts w:ascii="Times New Roman" w:hAnsi="Times New Roman" w:cs="Times New Roman"/>
                <w:lang w:val="id-ID"/>
              </w:rPr>
              <w:t>Seth Ayim Gyekye dan Mohammad Haybatollahi (2015),</w:t>
            </w:r>
          </w:p>
        </w:tc>
        <w:tc>
          <w:tcPr>
            <w:tcW w:w="3118" w:type="dxa"/>
          </w:tcPr>
          <w:p w:rsidR="00213D92" w:rsidRPr="00213D92" w:rsidRDefault="00213D92" w:rsidP="00427721">
            <w:pPr>
              <w:pStyle w:val="NoSpacing"/>
              <w:tabs>
                <w:tab w:val="left" w:pos="709"/>
              </w:tabs>
              <w:jc w:val="both"/>
              <w:rPr>
                <w:rFonts w:ascii="Times New Roman" w:hAnsi="Times New Roman" w:cs="Times New Roman"/>
                <w:lang w:val="id-ID"/>
              </w:rPr>
            </w:pPr>
            <w:r w:rsidRPr="00213D92">
              <w:rPr>
                <w:rFonts w:ascii="Times New Roman" w:hAnsi="Times New Roman" w:cs="Times New Roman"/>
                <w:i/>
                <w:lang w:val="id-ID"/>
              </w:rPr>
              <w:t>job satisfaction</w:t>
            </w:r>
            <w:r w:rsidRPr="00213D92">
              <w:rPr>
                <w:rFonts w:ascii="Times New Roman" w:hAnsi="Times New Roman" w:cs="Times New Roman"/>
                <w:lang w:val="id-ID"/>
              </w:rPr>
              <w:t xml:space="preserve"> dan umur mempunyai pengaruh yang  signifikan terhadap OCB.</w:t>
            </w:r>
          </w:p>
        </w:tc>
      </w:tr>
      <w:tr w:rsidR="00213D92" w:rsidRPr="00D70CA0" w:rsidTr="000406BF">
        <w:tc>
          <w:tcPr>
            <w:tcW w:w="567" w:type="dxa"/>
            <w:vMerge/>
          </w:tcPr>
          <w:p w:rsidR="00213D92" w:rsidRPr="006A1991" w:rsidRDefault="00213D92" w:rsidP="00346CA9">
            <w:pPr>
              <w:pStyle w:val="NoSpacing"/>
              <w:tabs>
                <w:tab w:val="left" w:pos="709"/>
              </w:tabs>
              <w:spacing w:line="360" w:lineRule="auto"/>
              <w:jc w:val="both"/>
              <w:rPr>
                <w:rFonts w:ascii="Times New Roman" w:hAnsi="Times New Roman" w:cs="Times New Roman"/>
                <w:lang w:val="id-ID"/>
              </w:rPr>
            </w:pPr>
          </w:p>
        </w:tc>
        <w:tc>
          <w:tcPr>
            <w:tcW w:w="1701" w:type="dxa"/>
            <w:vMerge/>
          </w:tcPr>
          <w:p w:rsidR="00213D92" w:rsidRPr="006A1991" w:rsidRDefault="00213D92" w:rsidP="00427721">
            <w:pPr>
              <w:pStyle w:val="NoSpacing"/>
              <w:tabs>
                <w:tab w:val="left" w:pos="709"/>
              </w:tabs>
              <w:jc w:val="right"/>
              <w:rPr>
                <w:rFonts w:ascii="Times New Roman" w:hAnsi="Times New Roman" w:cs="Times New Roman"/>
                <w:lang w:val="id-ID"/>
              </w:rPr>
            </w:pPr>
          </w:p>
        </w:tc>
        <w:tc>
          <w:tcPr>
            <w:tcW w:w="2694" w:type="dxa"/>
          </w:tcPr>
          <w:p w:rsidR="00213D92" w:rsidRPr="00213D92" w:rsidRDefault="00213D92" w:rsidP="003A6DEB">
            <w:pPr>
              <w:pStyle w:val="NoSpacing"/>
              <w:numPr>
                <w:ilvl w:val="0"/>
                <w:numId w:val="30"/>
              </w:numPr>
              <w:tabs>
                <w:tab w:val="left" w:pos="176"/>
              </w:tabs>
              <w:ind w:left="176" w:hanging="284"/>
              <w:jc w:val="both"/>
              <w:rPr>
                <w:rFonts w:ascii="Times New Roman" w:hAnsi="Times New Roman" w:cs="Times New Roman"/>
                <w:lang w:val="id-ID"/>
              </w:rPr>
            </w:pPr>
            <w:r w:rsidRPr="00213D92">
              <w:rPr>
                <w:rFonts w:ascii="Times New Roman" w:hAnsi="Times New Roman" w:cs="Times New Roman"/>
                <w:lang w:val="id-ID"/>
              </w:rPr>
              <w:t>Ajay K Jain (2014)</w:t>
            </w:r>
          </w:p>
        </w:tc>
        <w:tc>
          <w:tcPr>
            <w:tcW w:w="3118" w:type="dxa"/>
          </w:tcPr>
          <w:p w:rsidR="00213D92" w:rsidRPr="00213D92" w:rsidRDefault="00213D92" w:rsidP="00427721">
            <w:pPr>
              <w:pStyle w:val="NoSpacing"/>
              <w:jc w:val="both"/>
              <w:rPr>
                <w:rFonts w:ascii="Times New Roman" w:hAnsi="Times New Roman" w:cs="Times New Roman"/>
                <w:lang w:val="id-ID"/>
              </w:rPr>
            </w:pPr>
            <w:r w:rsidRPr="00213D92">
              <w:rPr>
                <w:rFonts w:ascii="Times New Roman" w:hAnsi="Times New Roman" w:cs="Times New Roman"/>
                <w:lang w:val="id-ID"/>
              </w:rPr>
              <w:t>mendapat h</w:t>
            </w:r>
            <w:r w:rsidRPr="00213D92">
              <w:rPr>
                <w:rFonts w:ascii="Times New Roman" w:hAnsi="Times New Roman" w:cs="Times New Roman"/>
              </w:rPr>
              <w:t xml:space="preserve">asil analisis regresi hirarkis telah menunjukkan bahwa </w:t>
            </w:r>
            <w:r w:rsidRPr="00213D92">
              <w:rPr>
                <w:rFonts w:ascii="Times New Roman" w:hAnsi="Times New Roman" w:cs="Times New Roman"/>
                <w:lang w:val="id-ID"/>
              </w:rPr>
              <w:t xml:space="preserve">dimensi kesukarelaan </w:t>
            </w:r>
            <w:r w:rsidRPr="00213D92">
              <w:rPr>
                <w:rFonts w:ascii="Times New Roman" w:hAnsi="Times New Roman" w:cs="Times New Roman"/>
              </w:rPr>
              <w:lastRenderedPageBreak/>
              <w:t>pengembangan pribadi</w:t>
            </w:r>
            <w:r w:rsidRPr="00213D92">
              <w:rPr>
                <w:rFonts w:ascii="Times New Roman" w:hAnsi="Times New Roman" w:cs="Times New Roman"/>
                <w:lang w:val="id-ID"/>
              </w:rPr>
              <w:t xml:space="preserve"> </w:t>
            </w:r>
            <w:r w:rsidRPr="00213D92">
              <w:rPr>
                <w:rFonts w:ascii="Times New Roman" w:hAnsi="Times New Roman" w:cs="Times New Roman"/>
              </w:rPr>
              <w:t xml:space="preserve">ditemukan menjadi prediktor positif </w:t>
            </w:r>
            <w:r w:rsidRPr="00213D92">
              <w:rPr>
                <w:rFonts w:ascii="Times New Roman" w:hAnsi="Times New Roman" w:cs="Times New Roman"/>
                <w:lang w:val="id-ID"/>
              </w:rPr>
              <w:t xml:space="preserve">yang baik </w:t>
            </w:r>
            <w:r w:rsidRPr="00213D92">
              <w:rPr>
                <w:rFonts w:ascii="Times New Roman" w:hAnsi="Times New Roman" w:cs="Times New Roman"/>
              </w:rPr>
              <w:t>dari</w:t>
            </w:r>
            <w:r w:rsidRPr="00213D92">
              <w:rPr>
                <w:rFonts w:ascii="Times New Roman" w:hAnsi="Times New Roman" w:cs="Times New Roman"/>
                <w:lang w:val="id-ID"/>
              </w:rPr>
              <w:t xml:space="preserve"> komitmen organisasi</w:t>
            </w:r>
            <w:r w:rsidRPr="00213D92">
              <w:rPr>
                <w:rFonts w:ascii="Times New Roman" w:hAnsi="Times New Roman" w:cs="Times New Roman"/>
              </w:rPr>
              <w:t xml:space="preserve"> dan OCB.</w:t>
            </w:r>
            <w:r w:rsidRPr="00213D92">
              <w:rPr>
                <w:rFonts w:ascii="Times New Roman" w:hAnsi="Times New Roman" w:cs="Times New Roman"/>
                <w:lang w:val="id-ID"/>
              </w:rPr>
              <w:t xml:space="preserve"> Akan tetapi</w:t>
            </w:r>
            <w:r w:rsidRPr="00213D92">
              <w:rPr>
                <w:rFonts w:ascii="Times New Roman" w:hAnsi="Times New Roman" w:cs="Times New Roman"/>
              </w:rPr>
              <w:t xml:space="preserve">, </w:t>
            </w:r>
            <w:r w:rsidRPr="00213D92">
              <w:rPr>
                <w:rFonts w:ascii="Times New Roman" w:hAnsi="Times New Roman" w:cs="Times New Roman"/>
                <w:lang w:val="id-ID"/>
              </w:rPr>
              <w:t xml:space="preserve">peningkatan </w:t>
            </w:r>
            <w:r w:rsidRPr="00213D92">
              <w:rPr>
                <w:rFonts w:ascii="Times New Roman" w:hAnsi="Times New Roman" w:cs="Times New Roman"/>
              </w:rPr>
              <w:t>karir, empati dan kepedulian masyarakat</w:t>
            </w:r>
            <w:r w:rsidRPr="00213D92">
              <w:rPr>
                <w:rFonts w:ascii="Times New Roman" w:hAnsi="Times New Roman" w:cs="Times New Roman"/>
                <w:lang w:val="id-ID"/>
              </w:rPr>
              <w:t xml:space="preserve"> pada</w:t>
            </w:r>
            <w:r w:rsidRPr="00213D92">
              <w:rPr>
                <w:rFonts w:ascii="Times New Roman" w:hAnsi="Times New Roman" w:cs="Times New Roman"/>
              </w:rPr>
              <w:t xml:space="preserve"> dimensi kesukarelaan memiliki efek campuran</w:t>
            </w:r>
            <w:r w:rsidR="007821BD">
              <w:rPr>
                <w:rFonts w:ascii="Times New Roman" w:hAnsi="Times New Roman" w:cs="Times New Roman"/>
                <w:lang w:val="id-ID"/>
              </w:rPr>
              <w:t xml:space="preserve"> </w:t>
            </w:r>
            <w:r w:rsidRPr="00213D92">
              <w:rPr>
                <w:rFonts w:ascii="Times New Roman" w:hAnsi="Times New Roman" w:cs="Times New Roman"/>
              </w:rPr>
              <w:t>pada</w:t>
            </w:r>
            <w:r w:rsidRPr="00213D92">
              <w:rPr>
                <w:rFonts w:ascii="Times New Roman" w:hAnsi="Times New Roman" w:cs="Times New Roman"/>
                <w:lang w:val="id-ID"/>
              </w:rPr>
              <w:t xml:space="preserve"> kriteria </w:t>
            </w:r>
            <w:r w:rsidRPr="00213D92">
              <w:rPr>
                <w:rFonts w:ascii="Times New Roman" w:hAnsi="Times New Roman" w:cs="Times New Roman"/>
              </w:rPr>
              <w:t>kedua</w:t>
            </w:r>
            <w:r w:rsidRPr="00213D92">
              <w:rPr>
                <w:rFonts w:ascii="Times New Roman" w:hAnsi="Times New Roman" w:cs="Times New Roman"/>
                <w:lang w:val="id-ID"/>
              </w:rPr>
              <w:t xml:space="preserve"> variabel</w:t>
            </w:r>
            <w:r w:rsidRPr="00213D92">
              <w:rPr>
                <w:rFonts w:ascii="Times New Roman" w:hAnsi="Times New Roman" w:cs="Times New Roman"/>
              </w:rPr>
              <w:t>. </w:t>
            </w:r>
            <w:r w:rsidRPr="00213D92">
              <w:rPr>
                <w:rFonts w:ascii="Times New Roman" w:hAnsi="Times New Roman" w:cs="Times New Roman"/>
                <w:lang w:val="id-ID"/>
              </w:rPr>
              <w:t xml:space="preserve"> Dan s</w:t>
            </w:r>
            <w:r w:rsidRPr="00213D92">
              <w:rPr>
                <w:rFonts w:ascii="Times New Roman" w:hAnsi="Times New Roman" w:cs="Times New Roman"/>
              </w:rPr>
              <w:t>elanjutnya, budaya tidak menunjukkan dampak yang signifikan terhadap</w:t>
            </w:r>
            <w:r w:rsidRPr="00213D92">
              <w:rPr>
                <w:rFonts w:ascii="Times New Roman" w:hAnsi="Times New Roman" w:cs="Times New Roman"/>
                <w:lang w:val="id-ID"/>
              </w:rPr>
              <w:t xml:space="preserve"> </w:t>
            </w:r>
            <w:r w:rsidRPr="00213D92">
              <w:rPr>
                <w:rFonts w:ascii="Times New Roman" w:hAnsi="Times New Roman" w:cs="Times New Roman"/>
                <w:i/>
                <w:lang w:val="id-ID"/>
              </w:rPr>
              <w:t>Organizational Citizenship Behavior</w:t>
            </w:r>
            <w:r w:rsidRPr="00213D92">
              <w:rPr>
                <w:rFonts w:ascii="Times New Roman" w:hAnsi="Times New Roman" w:cs="Times New Roman"/>
                <w:lang w:val="id-ID"/>
              </w:rPr>
              <w:t xml:space="preserve"> (OCB), </w:t>
            </w:r>
            <w:r w:rsidRPr="00213D92">
              <w:rPr>
                <w:rFonts w:ascii="Times New Roman" w:hAnsi="Times New Roman" w:cs="Times New Roman"/>
              </w:rPr>
              <w:t>namun</w:t>
            </w:r>
            <w:r w:rsidRPr="00213D92">
              <w:rPr>
                <w:rFonts w:ascii="Times New Roman" w:hAnsi="Times New Roman" w:cs="Times New Roman"/>
                <w:lang w:val="id-ID"/>
              </w:rPr>
              <w:t xml:space="preserve"> </w:t>
            </w:r>
            <w:r w:rsidRPr="00213D92">
              <w:rPr>
                <w:rFonts w:ascii="Times New Roman" w:hAnsi="Times New Roman" w:cs="Times New Roman"/>
              </w:rPr>
              <w:t xml:space="preserve">memiliki pengaruh positif pada afektif dan kelanjutan komitmen. Selain itu, variabel </w:t>
            </w:r>
            <w:proofErr w:type="gramStart"/>
            <w:r w:rsidRPr="00213D92">
              <w:rPr>
                <w:rFonts w:ascii="Times New Roman" w:hAnsi="Times New Roman" w:cs="Times New Roman"/>
              </w:rPr>
              <w:t>demografis</w:t>
            </w:r>
            <w:r w:rsidRPr="00213D92">
              <w:rPr>
                <w:rFonts w:ascii="Times New Roman" w:hAnsi="Times New Roman" w:cs="Times New Roman"/>
                <w:lang w:val="id-ID"/>
              </w:rPr>
              <w:t>(</w:t>
            </w:r>
            <w:proofErr w:type="gramEnd"/>
            <w:r w:rsidRPr="00213D92">
              <w:rPr>
                <w:rFonts w:ascii="Times New Roman" w:hAnsi="Times New Roman" w:cs="Times New Roman"/>
                <w:lang w:val="id-ID"/>
              </w:rPr>
              <w:t>usia,</w:t>
            </w:r>
            <w:r w:rsidRPr="00213D92">
              <w:rPr>
                <w:rFonts w:ascii="Times New Roman" w:hAnsi="Times New Roman" w:cs="Times New Roman"/>
              </w:rPr>
              <w:t xml:space="preserve"> pendidikan dan masa jabatan) memiliki dampak yang kuat pada </w:t>
            </w:r>
            <w:r w:rsidRPr="00213D92">
              <w:rPr>
                <w:rFonts w:ascii="Times New Roman" w:hAnsi="Times New Roman" w:cs="Times New Roman"/>
                <w:lang w:val="id-ID"/>
              </w:rPr>
              <w:t>Organization Commitment (</w:t>
            </w:r>
            <w:r w:rsidRPr="00213D92">
              <w:rPr>
                <w:rFonts w:ascii="Times New Roman" w:hAnsi="Times New Roman" w:cs="Times New Roman"/>
              </w:rPr>
              <w:t>OC</w:t>
            </w:r>
            <w:r w:rsidRPr="00213D92">
              <w:rPr>
                <w:rFonts w:ascii="Times New Roman" w:hAnsi="Times New Roman" w:cs="Times New Roman"/>
                <w:lang w:val="id-ID"/>
              </w:rPr>
              <w:t>)</w:t>
            </w:r>
            <w:r w:rsidRPr="00213D92">
              <w:rPr>
                <w:rFonts w:ascii="Times New Roman" w:hAnsi="Times New Roman" w:cs="Times New Roman"/>
              </w:rPr>
              <w:t xml:space="preserve"> dari OCB.</w:t>
            </w:r>
          </w:p>
          <w:p w:rsidR="00213D92" w:rsidRPr="00213D92" w:rsidRDefault="00213D92" w:rsidP="00427721">
            <w:pPr>
              <w:pStyle w:val="NoSpacing"/>
              <w:tabs>
                <w:tab w:val="left" w:pos="709"/>
              </w:tabs>
              <w:jc w:val="both"/>
              <w:rPr>
                <w:rFonts w:ascii="Times New Roman" w:hAnsi="Times New Roman" w:cs="Times New Roman"/>
                <w:lang w:val="id-ID"/>
              </w:rPr>
            </w:pPr>
          </w:p>
        </w:tc>
      </w:tr>
    </w:tbl>
    <w:p w:rsidR="006174FF" w:rsidRDefault="006174FF" w:rsidP="007F10EF">
      <w:pPr>
        <w:pStyle w:val="NoSpacing"/>
        <w:spacing w:line="480" w:lineRule="auto"/>
        <w:ind w:left="720"/>
        <w:jc w:val="both"/>
        <w:rPr>
          <w:rFonts w:ascii="Times New Roman" w:hAnsi="Times New Roman" w:cs="Times New Roman"/>
          <w:sz w:val="24"/>
          <w:szCs w:val="24"/>
          <w:lang w:val="id-ID"/>
        </w:rPr>
      </w:pPr>
    </w:p>
    <w:p w:rsidR="00711B47" w:rsidRPr="00D70CA0" w:rsidRDefault="00711B47" w:rsidP="00711B47">
      <w:pPr>
        <w:pStyle w:val="NoSpacing"/>
        <w:spacing w:line="480" w:lineRule="auto"/>
        <w:ind w:left="142" w:firstLine="578"/>
        <w:jc w:val="both"/>
        <w:rPr>
          <w:rFonts w:ascii="Times New Roman" w:hAnsi="Times New Roman" w:cs="Times New Roman"/>
          <w:sz w:val="24"/>
          <w:szCs w:val="24"/>
          <w:lang w:val="id-ID"/>
        </w:rPr>
      </w:pPr>
      <w:r>
        <w:rPr>
          <w:rFonts w:ascii="Times New Roman" w:hAnsi="Times New Roman" w:cs="Times New Roman"/>
          <w:sz w:val="24"/>
          <w:szCs w:val="24"/>
          <w:lang w:val="id-ID"/>
        </w:rPr>
        <w:t>Dari hasil penelitian terdahulu (tabel 1.1) kontribusi riset gap penel</w:t>
      </w:r>
      <w:r w:rsidR="00697357">
        <w:rPr>
          <w:rFonts w:ascii="Times New Roman" w:hAnsi="Times New Roman" w:cs="Times New Roman"/>
          <w:sz w:val="24"/>
          <w:szCs w:val="24"/>
          <w:lang w:val="id-ID"/>
        </w:rPr>
        <w:t>itian sekarang adalah dapat dila</w:t>
      </w:r>
      <w:r>
        <w:rPr>
          <w:rFonts w:ascii="Times New Roman" w:hAnsi="Times New Roman" w:cs="Times New Roman"/>
          <w:sz w:val="24"/>
          <w:szCs w:val="24"/>
          <w:lang w:val="id-ID"/>
        </w:rPr>
        <w:t>kukan penelitian lebih lanjut berdasarkan perbedaan hasil penelitian terdahulu dan menjadi topik yang menarik untuk diteliti mengenai OCB berserta variabel-variabel yang mempengaruhinya.</w:t>
      </w:r>
    </w:p>
    <w:p w:rsidR="00BA248C" w:rsidRDefault="00AA062A" w:rsidP="00346CA9">
      <w:pPr>
        <w:pStyle w:val="NoSpacing"/>
        <w:spacing w:line="480" w:lineRule="auto"/>
        <w:ind w:left="142" w:firstLine="578"/>
        <w:jc w:val="both"/>
        <w:rPr>
          <w:rFonts w:ascii="Times New Roman" w:eastAsia="Times New Roman" w:hAnsi="Times New Roman" w:cs="Times New Roman"/>
          <w:b/>
          <w:bCs/>
          <w:color w:val="000000"/>
          <w:sz w:val="24"/>
          <w:szCs w:val="24"/>
          <w:lang w:val="id-ID"/>
        </w:rPr>
      </w:pPr>
      <w:r w:rsidRPr="00D70CA0">
        <w:rPr>
          <w:rFonts w:ascii="Times New Roman" w:hAnsi="Times New Roman" w:cs="Times New Roman"/>
          <w:sz w:val="24"/>
          <w:szCs w:val="24"/>
          <w:lang w:val="id-ID"/>
        </w:rPr>
        <w:t xml:space="preserve">Berdasarkan latar belakang masalah-masalah yang sudah diuraikan tersebut diatas, dan berdasarkan bukti empiris dari tahun </w:t>
      </w:r>
      <w:r w:rsidR="0030758F" w:rsidRPr="00D70CA0">
        <w:rPr>
          <w:rFonts w:ascii="Times New Roman" w:hAnsi="Times New Roman" w:cs="Times New Roman"/>
          <w:sz w:val="24"/>
          <w:szCs w:val="24"/>
          <w:lang w:val="id-ID"/>
        </w:rPr>
        <w:t xml:space="preserve">2013-2016, maka peneliti melakukan penelitian mengenai </w:t>
      </w:r>
      <w:r w:rsidR="00F84A2F" w:rsidRPr="00D70CA0">
        <w:rPr>
          <w:rFonts w:ascii="Times New Roman" w:eastAsia="Times New Roman" w:hAnsi="Times New Roman" w:cs="Times New Roman"/>
          <w:bCs/>
          <w:color w:val="000000"/>
          <w:sz w:val="24"/>
          <w:szCs w:val="24"/>
          <w:lang w:val="id-ID"/>
        </w:rPr>
        <w:t>Analisis</w:t>
      </w:r>
      <w:r w:rsidR="00235B05">
        <w:rPr>
          <w:rFonts w:ascii="Times New Roman" w:eastAsia="Times New Roman" w:hAnsi="Times New Roman" w:cs="Times New Roman"/>
          <w:bCs/>
          <w:color w:val="000000"/>
          <w:sz w:val="24"/>
          <w:szCs w:val="24"/>
          <w:lang w:val="id-ID"/>
        </w:rPr>
        <w:t xml:space="preserve"> Pengaruh Kepemimpinan Paternalistik</w:t>
      </w:r>
      <w:r w:rsidR="00DD199A" w:rsidRPr="00D70CA0">
        <w:rPr>
          <w:rFonts w:ascii="Times New Roman" w:eastAsia="Times New Roman" w:hAnsi="Times New Roman" w:cs="Times New Roman"/>
          <w:bCs/>
          <w:color w:val="000000"/>
          <w:sz w:val="24"/>
          <w:szCs w:val="24"/>
          <w:lang w:val="id-ID"/>
        </w:rPr>
        <w:t xml:space="preserve"> Dan Budaya </w:t>
      </w:r>
      <w:r w:rsidR="00A6091F" w:rsidRPr="00D70CA0">
        <w:rPr>
          <w:rFonts w:ascii="Times New Roman" w:eastAsia="Times New Roman" w:hAnsi="Times New Roman" w:cs="Times New Roman"/>
          <w:bCs/>
          <w:color w:val="000000"/>
          <w:sz w:val="24"/>
          <w:szCs w:val="24"/>
          <w:lang w:val="id-ID"/>
        </w:rPr>
        <w:t>Organisasi</w:t>
      </w:r>
      <w:r w:rsidR="0030758F" w:rsidRPr="00D70CA0">
        <w:rPr>
          <w:rFonts w:ascii="Times New Roman" w:eastAsia="Times New Roman" w:hAnsi="Times New Roman" w:cs="Times New Roman"/>
          <w:bCs/>
          <w:color w:val="000000"/>
          <w:sz w:val="24"/>
          <w:szCs w:val="24"/>
          <w:lang w:val="id-ID"/>
        </w:rPr>
        <w:t xml:space="preserve"> Terhadap</w:t>
      </w:r>
      <w:r w:rsidR="00235B05">
        <w:rPr>
          <w:rFonts w:ascii="Times New Roman" w:eastAsia="Times New Roman" w:hAnsi="Times New Roman" w:cs="Times New Roman"/>
          <w:bCs/>
          <w:color w:val="000000"/>
          <w:sz w:val="24"/>
          <w:szCs w:val="24"/>
          <w:lang w:val="id-ID"/>
        </w:rPr>
        <w:t xml:space="preserve"> Perilaku Kewargaan Organisasional</w:t>
      </w:r>
      <w:r w:rsidR="0030758F" w:rsidRPr="00D70CA0">
        <w:rPr>
          <w:rFonts w:ascii="Times New Roman" w:eastAsia="Times New Roman" w:hAnsi="Times New Roman" w:cs="Times New Roman"/>
          <w:bCs/>
          <w:color w:val="000000"/>
          <w:sz w:val="24"/>
          <w:szCs w:val="24"/>
          <w:lang w:val="id-ID"/>
        </w:rPr>
        <w:t xml:space="preserve"> </w:t>
      </w:r>
      <w:r w:rsidR="00F84A2F" w:rsidRPr="00D70CA0">
        <w:rPr>
          <w:rFonts w:ascii="Times New Roman" w:eastAsia="Times New Roman" w:hAnsi="Times New Roman" w:cs="Times New Roman"/>
          <w:bCs/>
          <w:color w:val="000000"/>
          <w:sz w:val="24"/>
          <w:szCs w:val="24"/>
          <w:lang w:val="id-ID"/>
        </w:rPr>
        <w:t xml:space="preserve"> dengan </w:t>
      </w:r>
      <w:r w:rsidR="0030758F" w:rsidRPr="00D70CA0">
        <w:rPr>
          <w:rFonts w:ascii="Times New Roman" w:eastAsia="Times New Roman" w:hAnsi="Times New Roman" w:cs="Times New Roman"/>
          <w:bCs/>
          <w:color w:val="000000"/>
          <w:sz w:val="24"/>
          <w:szCs w:val="24"/>
          <w:lang w:val="id-ID"/>
        </w:rPr>
        <w:t xml:space="preserve">Kepuasan Kerja </w:t>
      </w:r>
      <w:r w:rsidR="00F84A2F" w:rsidRPr="00D70CA0">
        <w:rPr>
          <w:rFonts w:ascii="Times New Roman" w:eastAsia="Times New Roman" w:hAnsi="Times New Roman" w:cs="Times New Roman"/>
          <w:bCs/>
          <w:color w:val="000000"/>
          <w:sz w:val="24"/>
          <w:szCs w:val="24"/>
          <w:lang w:val="id-ID"/>
        </w:rPr>
        <w:t xml:space="preserve">sebagai Variabel </w:t>
      </w:r>
      <w:r w:rsidR="00F84A2F" w:rsidRPr="00E03D00">
        <w:rPr>
          <w:rFonts w:ascii="Times New Roman" w:eastAsia="Times New Roman" w:hAnsi="Times New Roman" w:cs="Times New Roman"/>
          <w:bCs/>
          <w:i/>
          <w:color w:val="000000"/>
          <w:sz w:val="24"/>
          <w:szCs w:val="24"/>
          <w:lang w:val="id-ID"/>
        </w:rPr>
        <w:t>Intervening</w:t>
      </w:r>
      <w:r w:rsidR="00235B05">
        <w:rPr>
          <w:rFonts w:ascii="Times New Roman" w:eastAsia="Times New Roman" w:hAnsi="Times New Roman" w:cs="Times New Roman"/>
          <w:bCs/>
          <w:i/>
          <w:color w:val="000000"/>
          <w:sz w:val="24"/>
          <w:szCs w:val="24"/>
          <w:lang w:val="id-ID"/>
        </w:rPr>
        <w:t xml:space="preserve"> </w:t>
      </w:r>
      <w:r w:rsidR="0030758F" w:rsidRPr="00D70CA0">
        <w:rPr>
          <w:rFonts w:ascii="Times New Roman" w:eastAsia="Times New Roman" w:hAnsi="Times New Roman" w:cs="Times New Roman"/>
          <w:bCs/>
          <w:color w:val="000000"/>
          <w:sz w:val="24"/>
          <w:szCs w:val="24"/>
          <w:lang w:val="id-ID"/>
        </w:rPr>
        <w:t>(Studi Pada Polres Tegal Kota</w:t>
      </w:r>
      <w:r w:rsidR="0030758F" w:rsidRPr="00D70CA0">
        <w:rPr>
          <w:rFonts w:ascii="Times New Roman" w:eastAsia="Times New Roman" w:hAnsi="Times New Roman" w:cs="Times New Roman"/>
          <w:b/>
          <w:bCs/>
          <w:color w:val="000000"/>
          <w:sz w:val="24"/>
          <w:szCs w:val="24"/>
          <w:lang w:val="id-ID"/>
        </w:rPr>
        <w:t>).</w:t>
      </w:r>
    </w:p>
    <w:p w:rsidR="004B7200" w:rsidRDefault="004B7200" w:rsidP="00346CA9">
      <w:pPr>
        <w:pStyle w:val="NoSpacing"/>
        <w:spacing w:line="480" w:lineRule="auto"/>
        <w:jc w:val="both"/>
        <w:rPr>
          <w:rFonts w:ascii="Times New Roman" w:eastAsia="Times New Roman" w:hAnsi="Times New Roman" w:cs="Times New Roman"/>
          <w:b/>
          <w:bCs/>
          <w:color w:val="000000"/>
          <w:sz w:val="24"/>
          <w:szCs w:val="24"/>
          <w:lang w:val="id-ID"/>
        </w:rPr>
      </w:pPr>
    </w:p>
    <w:p w:rsidR="00E376F5" w:rsidRPr="00D70CA0" w:rsidRDefault="00E376F5" w:rsidP="00346CA9">
      <w:pPr>
        <w:pStyle w:val="NoSpacing"/>
        <w:spacing w:line="480" w:lineRule="auto"/>
        <w:jc w:val="both"/>
        <w:rPr>
          <w:rFonts w:ascii="Times New Roman" w:eastAsia="Times New Roman" w:hAnsi="Times New Roman" w:cs="Times New Roman"/>
          <w:b/>
          <w:bCs/>
          <w:color w:val="000000"/>
          <w:sz w:val="24"/>
          <w:szCs w:val="24"/>
          <w:lang w:val="id-ID"/>
        </w:rPr>
      </w:pPr>
      <w:r w:rsidRPr="00D70CA0">
        <w:rPr>
          <w:rFonts w:ascii="Times New Roman" w:eastAsia="Times New Roman" w:hAnsi="Times New Roman" w:cs="Times New Roman"/>
          <w:b/>
          <w:bCs/>
          <w:color w:val="000000"/>
          <w:sz w:val="24"/>
          <w:szCs w:val="24"/>
          <w:lang w:val="id-ID"/>
        </w:rPr>
        <w:lastRenderedPageBreak/>
        <w:t>1.2 Rumusan Masalah</w:t>
      </w:r>
    </w:p>
    <w:p w:rsidR="00D03F75" w:rsidRDefault="00E03D00" w:rsidP="007F10EF">
      <w:pPr>
        <w:pStyle w:val="NoSpacing"/>
        <w:spacing w:line="480" w:lineRule="auto"/>
        <w:ind w:firstLine="720"/>
        <w:jc w:val="both"/>
        <w:rPr>
          <w:rFonts w:ascii="Times New Roman" w:eastAsia="Times New Roman" w:hAnsi="Times New Roman" w:cs="Times New Roman"/>
          <w:bCs/>
          <w:color w:val="000000"/>
          <w:szCs w:val="24"/>
          <w:lang w:val="id-ID"/>
        </w:rPr>
      </w:pPr>
      <w:r>
        <w:rPr>
          <w:rFonts w:ascii="Times New Roman" w:eastAsia="Times New Roman" w:hAnsi="Times New Roman" w:cs="Times New Roman"/>
          <w:bCs/>
          <w:color w:val="000000"/>
          <w:sz w:val="24"/>
          <w:szCs w:val="24"/>
          <w:lang w:val="id-ID"/>
        </w:rPr>
        <w:t>OCB adalah</w:t>
      </w:r>
      <w:r w:rsidR="005C5CC5" w:rsidRPr="00D70CA0">
        <w:rPr>
          <w:rFonts w:ascii="Times New Roman" w:eastAsia="Times New Roman" w:hAnsi="Times New Roman" w:cs="Times New Roman"/>
          <w:bCs/>
          <w:color w:val="000000"/>
          <w:sz w:val="24"/>
          <w:szCs w:val="24"/>
          <w:lang w:val="id-ID"/>
        </w:rPr>
        <w:t xml:space="preserve"> aturan tidak resmi yang bersifat sukarela</w:t>
      </w:r>
      <w:r>
        <w:rPr>
          <w:rFonts w:ascii="Times New Roman" w:eastAsia="Times New Roman" w:hAnsi="Times New Roman" w:cs="Times New Roman"/>
          <w:bCs/>
          <w:color w:val="000000"/>
          <w:sz w:val="24"/>
          <w:szCs w:val="24"/>
          <w:lang w:val="id-ID"/>
        </w:rPr>
        <w:t xml:space="preserve"> yang terdapat pada setiap organisasi</w:t>
      </w:r>
      <w:r w:rsidR="00C73EAF">
        <w:rPr>
          <w:rFonts w:ascii="Times New Roman" w:eastAsia="Times New Roman" w:hAnsi="Times New Roman" w:cs="Times New Roman"/>
          <w:bCs/>
          <w:color w:val="000000"/>
          <w:sz w:val="24"/>
          <w:szCs w:val="24"/>
          <w:lang w:val="id-ID"/>
        </w:rPr>
        <w:t xml:space="preserve">. Terdapatnya </w:t>
      </w:r>
      <w:r w:rsidR="005C5CC5" w:rsidRPr="00D70CA0">
        <w:rPr>
          <w:rFonts w:ascii="Times New Roman" w:eastAsia="Times New Roman" w:hAnsi="Times New Roman" w:cs="Times New Roman"/>
          <w:bCs/>
          <w:color w:val="000000"/>
          <w:sz w:val="24"/>
          <w:szCs w:val="24"/>
          <w:lang w:val="id-ID"/>
        </w:rPr>
        <w:t>OCB</w:t>
      </w:r>
      <w:r w:rsidR="00C73EAF">
        <w:rPr>
          <w:rFonts w:ascii="Times New Roman" w:eastAsia="Times New Roman" w:hAnsi="Times New Roman" w:cs="Times New Roman"/>
          <w:bCs/>
          <w:color w:val="000000"/>
          <w:sz w:val="24"/>
          <w:szCs w:val="24"/>
          <w:lang w:val="id-ID"/>
        </w:rPr>
        <w:t xml:space="preserve"> pada setiap individu </w:t>
      </w:r>
      <w:r w:rsidR="00697357">
        <w:rPr>
          <w:rFonts w:ascii="Times New Roman" w:eastAsia="Times New Roman" w:hAnsi="Times New Roman" w:cs="Times New Roman"/>
          <w:bCs/>
          <w:color w:val="000000"/>
          <w:sz w:val="24"/>
          <w:szCs w:val="24"/>
          <w:lang w:val="id-ID"/>
        </w:rPr>
        <w:t>personil</w:t>
      </w:r>
      <w:r w:rsidR="00C73EAF">
        <w:rPr>
          <w:rFonts w:ascii="Times New Roman" w:eastAsia="Times New Roman" w:hAnsi="Times New Roman" w:cs="Times New Roman"/>
          <w:bCs/>
          <w:color w:val="000000"/>
          <w:sz w:val="24"/>
          <w:szCs w:val="24"/>
          <w:lang w:val="id-ID"/>
        </w:rPr>
        <w:t xml:space="preserve"> mempunyai tujuan agar </w:t>
      </w:r>
      <w:r w:rsidR="00697357">
        <w:rPr>
          <w:rFonts w:ascii="Times New Roman" w:eastAsia="Times New Roman" w:hAnsi="Times New Roman" w:cs="Times New Roman"/>
          <w:bCs/>
          <w:color w:val="000000"/>
          <w:sz w:val="24"/>
          <w:szCs w:val="24"/>
          <w:lang w:val="id-ID"/>
        </w:rPr>
        <w:t>personil</w:t>
      </w:r>
      <w:r w:rsidR="005C5CC5" w:rsidRPr="00D70CA0">
        <w:rPr>
          <w:rFonts w:ascii="Times New Roman" w:eastAsia="Times New Roman" w:hAnsi="Times New Roman" w:cs="Times New Roman"/>
          <w:bCs/>
          <w:color w:val="000000"/>
          <w:sz w:val="24"/>
          <w:szCs w:val="24"/>
          <w:lang w:val="id-ID"/>
        </w:rPr>
        <w:t xml:space="preserve"> </w:t>
      </w:r>
      <w:r w:rsidR="006A248F">
        <w:rPr>
          <w:rFonts w:ascii="Times New Roman" w:eastAsia="Times New Roman" w:hAnsi="Times New Roman" w:cs="Times New Roman"/>
          <w:bCs/>
          <w:color w:val="000000"/>
          <w:sz w:val="24"/>
          <w:szCs w:val="24"/>
          <w:lang w:val="id-ID"/>
        </w:rPr>
        <w:t xml:space="preserve">lebih erat dan menyatu dengan lingkungan pekerjaannya. </w:t>
      </w:r>
      <w:r w:rsidR="004E7198" w:rsidRPr="004E7198">
        <w:rPr>
          <w:rFonts w:ascii="Times New Roman" w:eastAsia="Times New Roman" w:hAnsi="Times New Roman" w:cs="Times New Roman"/>
          <w:bCs/>
          <w:i/>
          <w:color w:val="000000"/>
          <w:sz w:val="24"/>
          <w:szCs w:val="24"/>
          <w:lang w:val="id-ID"/>
        </w:rPr>
        <w:t>Organizational Citizenship Behavior (</w:t>
      </w:r>
      <w:r w:rsidR="005C5CC5" w:rsidRPr="004E7198">
        <w:rPr>
          <w:rFonts w:ascii="Times New Roman" w:eastAsia="Times New Roman" w:hAnsi="Times New Roman" w:cs="Times New Roman"/>
          <w:bCs/>
          <w:i/>
          <w:color w:val="000000"/>
          <w:sz w:val="24"/>
          <w:szCs w:val="24"/>
          <w:lang w:val="id-ID"/>
        </w:rPr>
        <w:t>OCB</w:t>
      </w:r>
      <w:r w:rsidR="004E7198" w:rsidRPr="004E7198">
        <w:rPr>
          <w:rFonts w:ascii="Times New Roman" w:eastAsia="Times New Roman" w:hAnsi="Times New Roman" w:cs="Times New Roman"/>
          <w:bCs/>
          <w:i/>
          <w:color w:val="000000"/>
          <w:sz w:val="24"/>
          <w:szCs w:val="24"/>
          <w:lang w:val="id-ID"/>
        </w:rPr>
        <w:t>)</w:t>
      </w:r>
      <w:r w:rsidR="00C73EAF">
        <w:rPr>
          <w:rFonts w:ascii="Times New Roman" w:eastAsia="Times New Roman" w:hAnsi="Times New Roman" w:cs="Times New Roman"/>
          <w:bCs/>
          <w:color w:val="000000"/>
          <w:sz w:val="24"/>
          <w:szCs w:val="24"/>
          <w:lang w:val="id-ID"/>
        </w:rPr>
        <w:t xml:space="preserve"> </w:t>
      </w:r>
      <w:r w:rsidR="0075600A">
        <w:rPr>
          <w:rFonts w:ascii="Times New Roman" w:eastAsia="Times New Roman" w:hAnsi="Times New Roman" w:cs="Times New Roman"/>
          <w:bCs/>
          <w:color w:val="000000"/>
          <w:sz w:val="24"/>
          <w:szCs w:val="24"/>
          <w:lang w:val="id-ID"/>
        </w:rPr>
        <w:t xml:space="preserve">merupakan faktor yang </w:t>
      </w:r>
      <w:r w:rsidR="00C73EAF">
        <w:rPr>
          <w:rFonts w:ascii="Times New Roman" w:eastAsia="Times New Roman" w:hAnsi="Times New Roman" w:cs="Times New Roman"/>
          <w:bCs/>
          <w:color w:val="000000"/>
          <w:sz w:val="24"/>
          <w:szCs w:val="24"/>
          <w:lang w:val="id-ID"/>
        </w:rPr>
        <w:t>sangat diperlukan</w:t>
      </w:r>
      <w:r w:rsidR="0075600A">
        <w:rPr>
          <w:rFonts w:ascii="Times New Roman" w:eastAsia="Times New Roman" w:hAnsi="Times New Roman" w:cs="Times New Roman"/>
          <w:bCs/>
          <w:color w:val="000000"/>
          <w:sz w:val="24"/>
          <w:szCs w:val="24"/>
          <w:lang w:val="id-ID"/>
        </w:rPr>
        <w:t xml:space="preserve"> di Polres Tegal Kota, mengingat organisasi Polri mempunyai </w:t>
      </w:r>
      <w:r w:rsidR="005C5CC5" w:rsidRPr="00D70CA0">
        <w:rPr>
          <w:rFonts w:ascii="Times New Roman" w:eastAsia="Times New Roman" w:hAnsi="Times New Roman" w:cs="Times New Roman"/>
          <w:bCs/>
          <w:color w:val="000000"/>
          <w:sz w:val="24"/>
          <w:szCs w:val="24"/>
          <w:lang w:val="id-ID"/>
        </w:rPr>
        <w:t xml:space="preserve">pekerjaan </w:t>
      </w:r>
      <w:r w:rsidR="0075600A">
        <w:rPr>
          <w:rFonts w:ascii="Times New Roman" w:eastAsia="Times New Roman" w:hAnsi="Times New Roman" w:cs="Times New Roman"/>
          <w:bCs/>
          <w:color w:val="000000"/>
          <w:sz w:val="24"/>
          <w:szCs w:val="24"/>
          <w:lang w:val="id-ID"/>
        </w:rPr>
        <w:t>utama antara lain</w:t>
      </w:r>
      <w:r w:rsidR="00C73EAF">
        <w:rPr>
          <w:rFonts w:ascii="Times New Roman" w:eastAsia="Times New Roman" w:hAnsi="Times New Roman" w:cs="Times New Roman"/>
          <w:bCs/>
          <w:color w:val="000000"/>
          <w:sz w:val="24"/>
          <w:szCs w:val="24"/>
          <w:lang w:val="id-ID"/>
        </w:rPr>
        <w:t xml:space="preserve"> melakukan</w:t>
      </w:r>
      <w:r w:rsidR="004E7198">
        <w:rPr>
          <w:rFonts w:ascii="Times New Roman" w:eastAsia="Times New Roman" w:hAnsi="Times New Roman" w:cs="Times New Roman"/>
          <w:bCs/>
          <w:color w:val="000000"/>
          <w:sz w:val="24"/>
          <w:szCs w:val="24"/>
          <w:lang w:val="id-ID"/>
        </w:rPr>
        <w:t xml:space="preserve"> perlindungan</w:t>
      </w:r>
      <w:r w:rsidR="00C73EAF">
        <w:rPr>
          <w:rFonts w:ascii="Times New Roman" w:eastAsia="Times New Roman" w:hAnsi="Times New Roman" w:cs="Times New Roman"/>
          <w:bCs/>
          <w:color w:val="000000"/>
          <w:sz w:val="24"/>
          <w:szCs w:val="24"/>
          <w:lang w:val="id-ID"/>
        </w:rPr>
        <w:t>, pelayanan</w:t>
      </w:r>
      <w:r w:rsidR="004E7198">
        <w:rPr>
          <w:rFonts w:ascii="Times New Roman" w:eastAsia="Times New Roman" w:hAnsi="Times New Roman" w:cs="Times New Roman"/>
          <w:bCs/>
          <w:color w:val="000000"/>
          <w:sz w:val="24"/>
          <w:szCs w:val="24"/>
          <w:lang w:val="id-ID"/>
        </w:rPr>
        <w:t xml:space="preserve"> dan</w:t>
      </w:r>
      <w:r w:rsidR="00BC7E2C" w:rsidRPr="00D70CA0">
        <w:rPr>
          <w:rFonts w:ascii="Times New Roman" w:eastAsia="Times New Roman" w:hAnsi="Times New Roman" w:cs="Times New Roman"/>
          <w:bCs/>
          <w:color w:val="000000"/>
          <w:sz w:val="24"/>
          <w:szCs w:val="24"/>
          <w:lang w:val="id-ID"/>
        </w:rPr>
        <w:t xml:space="preserve"> pengayoman kepada masyarakat.</w:t>
      </w:r>
      <w:r w:rsidR="00443A90">
        <w:rPr>
          <w:rFonts w:ascii="Times New Roman" w:eastAsia="Times New Roman" w:hAnsi="Times New Roman" w:cs="Times New Roman"/>
          <w:bCs/>
          <w:color w:val="000000"/>
          <w:sz w:val="24"/>
          <w:szCs w:val="24"/>
          <w:lang w:val="id-ID"/>
        </w:rPr>
        <w:t xml:space="preserve"> Faktor-faktor</w:t>
      </w:r>
      <w:r w:rsidR="005C5CC5" w:rsidRPr="00D70CA0">
        <w:rPr>
          <w:rFonts w:ascii="Times New Roman" w:eastAsia="Times New Roman" w:hAnsi="Times New Roman" w:cs="Times New Roman"/>
          <w:bCs/>
          <w:color w:val="000000"/>
          <w:sz w:val="24"/>
          <w:szCs w:val="24"/>
          <w:lang w:val="id-ID"/>
        </w:rPr>
        <w:t xml:space="preserve"> </w:t>
      </w:r>
      <w:r w:rsidR="00443A90">
        <w:rPr>
          <w:rFonts w:ascii="Times New Roman" w:eastAsia="Times New Roman" w:hAnsi="Times New Roman" w:cs="Times New Roman"/>
          <w:bCs/>
          <w:color w:val="000000"/>
          <w:sz w:val="24"/>
          <w:szCs w:val="24"/>
          <w:lang w:val="id-ID"/>
        </w:rPr>
        <w:t xml:space="preserve">yang diperlukan dan juga digunakan dalam penentuan tinggi rendahnya tingkat OCB pada </w:t>
      </w:r>
      <w:r w:rsidR="00697357">
        <w:rPr>
          <w:rFonts w:ascii="Times New Roman" w:eastAsia="Times New Roman" w:hAnsi="Times New Roman" w:cs="Times New Roman"/>
          <w:bCs/>
          <w:color w:val="000000"/>
          <w:sz w:val="24"/>
          <w:szCs w:val="24"/>
          <w:lang w:val="id-ID"/>
        </w:rPr>
        <w:t>personil</w:t>
      </w:r>
      <w:r w:rsidR="00BC7E2C" w:rsidRPr="00D70CA0">
        <w:rPr>
          <w:rFonts w:ascii="Times New Roman" w:eastAsia="Times New Roman" w:hAnsi="Times New Roman" w:cs="Times New Roman"/>
          <w:bCs/>
          <w:color w:val="000000"/>
          <w:sz w:val="24"/>
          <w:szCs w:val="24"/>
          <w:lang w:val="id-ID"/>
        </w:rPr>
        <w:t xml:space="preserve"> </w:t>
      </w:r>
      <w:r w:rsidR="005C5CC5" w:rsidRPr="00D70CA0">
        <w:rPr>
          <w:rFonts w:ascii="Times New Roman" w:eastAsia="Times New Roman" w:hAnsi="Times New Roman" w:cs="Times New Roman"/>
          <w:bCs/>
          <w:color w:val="000000"/>
          <w:sz w:val="24"/>
          <w:szCs w:val="24"/>
          <w:lang w:val="id-ID"/>
        </w:rPr>
        <w:t xml:space="preserve">adalah </w:t>
      </w:r>
      <w:r w:rsidR="004E7198">
        <w:rPr>
          <w:rFonts w:ascii="Times New Roman" w:eastAsia="Times New Roman" w:hAnsi="Times New Roman" w:cs="Times New Roman"/>
          <w:bCs/>
          <w:color w:val="000000"/>
          <w:sz w:val="24"/>
          <w:szCs w:val="24"/>
          <w:lang w:val="id-ID"/>
        </w:rPr>
        <w:t>partisipasi, kepatuhan dan loyalitas</w:t>
      </w:r>
      <w:r w:rsidR="005C5CC5" w:rsidRPr="00D70CA0">
        <w:rPr>
          <w:rFonts w:ascii="Times New Roman" w:eastAsia="Times New Roman" w:hAnsi="Times New Roman" w:cs="Times New Roman"/>
          <w:bCs/>
          <w:color w:val="000000"/>
          <w:sz w:val="24"/>
          <w:szCs w:val="24"/>
          <w:lang w:val="id-ID"/>
        </w:rPr>
        <w:t xml:space="preserve"> mereka terhadap </w:t>
      </w:r>
      <w:r w:rsidR="00BC7E2C" w:rsidRPr="00D70CA0">
        <w:rPr>
          <w:rFonts w:ascii="Times New Roman" w:eastAsia="Times New Roman" w:hAnsi="Times New Roman" w:cs="Times New Roman"/>
          <w:bCs/>
          <w:color w:val="000000"/>
          <w:sz w:val="24"/>
          <w:szCs w:val="24"/>
          <w:lang w:val="id-ID"/>
        </w:rPr>
        <w:t>instansi Polres Tegal Kota</w:t>
      </w:r>
      <w:r w:rsidR="006800DF">
        <w:rPr>
          <w:rFonts w:ascii="Times New Roman" w:eastAsia="Times New Roman" w:hAnsi="Times New Roman" w:cs="Times New Roman"/>
          <w:bCs/>
          <w:color w:val="000000"/>
          <w:sz w:val="24"/>
          <w:szCs w:val="24"/>
          <w:lang w:val="id-ID"/>
        </w:rPr>
        <w:t>.</w:t>
      </w:r>
      <w:r w:rsidR="008A39F1" w:rsidRPr="00D70CA0">
        <w:rPr>
          <w:rFonts w:ascii="Times New Roman" w:eastAsia="Times New Roman" w:hAnsi="Times New Roman" w:cs="Times New Roman"/>
          <w:bCs/>
          <w:color w:val="000000"/>
          <w:sz w:val="24"/>
          <w:szCs w:val="24"/>
          <w:lang w:val="id-ID"/>
        </w:rPr>
        <w:t xml:space="preserve"> </w:t>
      </w:r>
      <w:proofErr w:type="gramStart"/>
      <w:r w:rsidR="008A39F1" w:rsidRPr="00D70CA0">
        <w:rPr>
          <w:rFonts w:ascii="Times New Roman" w:eastAsia="Times New Roman" w:hAnsi="Times New Roman" w:cs="Times New Roman"/>
          <w:bCs/>
          <w:color w:val="000000"/>
          <w:sz w:val="24"/>
          <w:szCs w:val="24"/>
        </w:rPr>
        <w:t>Selain itu</w:t>
      </w:r>
      <w:r w:rsidR="005C5CC5" w:rsidRPr="00D70CA0">
        <w:rPr>
          <w:rFonts w:ascii="Times New Roman" w:eastAsia="Times New Roman" w:hAnsi="Times New Roman" w:cs="Times New Roman"/>
          <w:bCs/>
          <w:color w:val="000000"/>
          <w:sz w:val="24"/>
          <w:szCs w:val="24"/>
          <w:lang w:val="id-ID"/>
        </w:rPr>
        <w:t xml:space="preserve"> alasan mereka tetap </w:t>
      </w:r>
      <w:r w:rsidR="008A39F1" w:rsidRPr="00D70CA0">
        <w:rPr>
          <w:rFonts w:ascii="Times New Roman" w:eastAsia="Times New Roman" w:hAnsi="Times New Roman" w:cs="Times New Roman"/>
          <w:bCs/>
          <w:color w:val="000000"/>
          <w:sz w:val="24"/>
          <w:szCs w:val="24"/>
        </w:rPr>
        <w:t>melaksanakan tugas</w:t>
      </w:r>
      <w:r w:rsidR="006800DF">
        <w:rPr>
          <w:rFonts w:ascii="Times New Roman" w:eastAsia="Times New Roman" w:hAnsi="Times New Roman" w:cs="Times New Roman"/>
          <w:bCs/>
          <w:color w:val="000000"/>
          <w:sz w:val="24"/>
          <w:szCs w:val="24"/>
          <w:lang w:val="id-ID"/>
        </w:rPr>
        <w:t xml:space="preserve"> dengan suka rela dan penuh keikhlasan</w:t>
      </w:r>
      <w:r w:rsidR="00E75EB0">
        <w:rPr>
          <w:rFonts w:ascii="Times New Roman" w:eastAsia="Times New Roman" w:hAnsi="Times New Roman" w:cs="Times New Roman"/>
          <w:bCs/>
          <w:color w:val="000000"/>
          <w:sz w:val="24"/>
          <w:szCs w:val="24"/>
          <w:lang w:val="id-ID"/>
        </w:rPr>
        <w:t xml:space="preserve"> yaitu disebabkan adanya rasa</w:t>
      </w:r>
      <w:r w:rsidR="005C5CC5" w:rsidRPr="00D70CA0">
        <w:rPr>
          <w:rFonts w:ascii="Times New Roman" w:eastAsia="Times New Roman" w:hAnsi="Times New Roman" w:cs="Times New Roman"/>
          <w:bCs/>
          <w:color w:val="000000"/>
          <w:sz w:val="24"/>
          <w:szCs w:val="24"/>
          <w:lang w:val="id-ID"/>
        </w:rPr>
        <w:t xml:space="preserve"> kepuasan kerja, </w:t>
      </w:r>
      <w:r w:rsidR="00E75EB0">
        <w:rPr>
          <w:rFonts w:ascii="Times New Roman" w:eastAsia="Times New Roman" w:hAnsi="Times New Roman" w:cs="Times New Roman"/>
          <w:bCs/>
          <w:color w:val="000000"/>
          <w:sz w:val="24"/>
          <w:szCs w:val="24"/>
          <w:lang w:val="id-ID"/>
        </w:rPr>
        <w:t>bu</w:t>
      </w:r>
      <w:r w:rsidR="0075600A">
        <w:rPr>
          <w:rFonts w:ascii="Times New Roman" w:eastAsia="Times New Roman" w:hAnsi="Times New Roman" w:cs="Times New Roman"/>
          <w:bCs/>
          <w:color w:val="000000"/>
          <w:sz w:val="24"/>
          <w:szCs w:val="24"/>
          <w:lang w:val="id-ID"/>
        </w:rPr>
        <w:t>daya organisasi yang telah dite</w:t>
      </w:r>
      <w:r w:rsidR="00E75EB0">
        <w:rPr>
          <w:rFonts w:ascii="Times New Roman" w:eastAsia="Times New Roman" w:hAnsi="Times New Roman" w:cs="Times New Roman"/>
          <w:bCs/>
          <w:color w:val="000000"/>
          <w:sz w:val="24"/>
          <w:szCs w:val="24"/>
          <w:lang w:val="id-ID"/>
        </w:rPr>
        <w:t>rima dan di</w:t>
      </w:r>
      <w:r w:rsidR="005C5CC5" w:rsidRPr="00D70CA0">
        <w:rPr>
          <w:rFonts w:ascii="Times New Roman" w:eastAsia="Times New Roman" w:hAnsi="Times New Roman" w:cs="Times New Roman"/>
          <w:bCs/>
          <w:color w:val="000000"/>
          <w:sz w:val="24"/>
          <w:szCs w:val="24"/>
          <w:lang w:val="id-ID"/>
        </w:rPr>
        <w:t xml:space="preserve">amalkan </w:t>
      </w:r>
      <w:r w:rsidR="00E75EB0">
        <w:rPr>
          <w:rFonts w:ascii="Times New Roman" w:eastAsia="Times New Roman" w:hAnsi="Times New Roman" w:cs="Times New Roman"/>
          <w:bCs/>
          <w:color w:val="000000"/>
          <w:sz w:val="24"/>
          <w:szCs w:val="24"/>
          <w:lang w:val="id-ID"/>
        </w:rPr>
        <w:t>s</w:t>
      </w:r>
      <w:r w:rsidR="005C5CC5" w:rsidRPr="00D70CA0">
        <w:rPr>
          <w:rFonts w:ascii="Times New Roman" w:eastAsia="Times New Roman" w:hAnsi="Times New Roman" w:cs="Times New Roman"/>
          <w:bCs/>
          <w:color w:val="000000"/>
          <w:sz w:val="24"/>
          <w:szCs w:val="24"/>
          <w:lang w:val="id-ID"/>
        </w:rPr>
        <w:t>erta</w:t>
      </w:r>
      <w:r w:rsidR="00433033">
        <w:rPr>
          <w:rFonts w:ascii="Times New Roman" w:eastAsia="Times New Roman" w:hAnsi="Times New Roman" w:cs="Times New Roman"/>
          <w:bCs/>
          <w:color w:val="000000"/>
          <w:sz w:val="24"/>
          <w:szCs w:val="24"/>
          <w:lang w:val="id-ID"/>
        </w:rPr>
        <w:t xml:space="preserve"> pengaruh </w:t>
      </w:r>
      <w:r w:rsidR="00E75EB0">
        <w:rPr>
          <w:rFonts w:ascii="Times New Roman" w:eastAsia="Times New Roman" w:hAnsi="Times New Roman" w:cs="Times New Roman"/>
          <w:bCs/>
          <w:color w:val="000000"/>
          <w:sz w:val="24"/>
          <w:szCs w:val="24"/>
          <w:lang w:val="id-ID"/>
        </w:rPr>
        <w:t>kepemimpinan yang be</w:t>
      </w:r>
      <w:r w:rsidR="0075600A">
        <w:rPr>
          <w:rFonts w:ascii="Times New Roman" w:eastAsia="Times New Roman" w:hAnsi="Times New Roman" w:cs="Times New Roman"/>
          <w:bCs/>
          <w:color w:val="000000"/>
          <w:sz w:val="24"/>
          <w:szCs w:val="24"/>
          <w:lang w:val="id-ID"/>
        </w:rPr>
        <w:t>rsifat paternalistik yang sangat dominan</w:t>
      </w:r>
      <w:r w:rsidR="00E75EB0">
        <w:rPr>
          <w:rFonts w:ascii="Times New Roman" w:eastAsia="Times New Roman" w:hAnsi="Times New Roman" w:cs="Times New Roman"/>
          <w:bCs/>
          <w:color w:val="000000"/>
          <w:sz w:val="24"/>
          <w:szCs w:val="24"/>
          <w:lang w:val="id-ID"/>
        </w:rPr>
        <w:t>.</w:t>
      </w:r>
      <w:proofErr w:type="gramEnd"/>
      <w:r w:rsidR="00165463">
        <w:rPr>
          <w:rFonts w:ascii="Times New Roman" w:eastAsia="Times New Roman" w:hAnsi="Times New Roman" w:cs="Times New Roman"/>
          <w:bCs/>
          <w:color w:val="000000"/>
          <w:sz w:val="24"/>
          <w:szCs w:val="24"/>
          <w:lang w:val="id-ID"/>
        </w:rPr>
        <w:t xml:space="preserve"> </w:t>
      </w:r>
    </w:p>
    <w:p w:rsidR="00176798" w:rsidRDefault="00176798" w:rsidP="007F10EF">
      <w:pPr>
        <w:pStyle w:val="NoSpacing"/>
        <w:spacing w:line="480" w:lineRule="auto"/>
        <w:ind w:firstLine="720"/>
        <w:jc w:val="both"/>
        <w:rPr>
          <w:rFonts w:ascii="Times New Roman" w:eastAsia="Times New Roman" w:hAnsi="Times New Roman" w:cs="Times New Roman"/>
          <w:bCs/>
          <w:color w:val="000000"/>
          <w:sz w:val="24"/>
          <w:szCs w:val="24"/>
          <w:lang w:val="id-ID"/>
        </w:rPr>
      </w:pPr>
      <w:r>
        <w:rPr>
          <w:rFonts w:ascii="Times New Roman" w:eastAsia="Times New Roman" w:hAnsi="Times New Roman" w:cs="Times New Roman"/>
          <w:bCs/>
          <w:color w:val="000000"/>
          <w:sz w:val="24"/>
          <w:szCs w:val="24"/>
          <w:lang w:val="id-ID"/>
        </w:rPr>
        <w:t xml:space="preserve"> Rumusan masalah pada penelitian ini adalah bagaimana membangun sebuah model untuk meningkatkan OCB pada Polres Tegal Kota.</w:t>
      </w:r>
    </w:p>
    <w:p w:rsidR="005C5CC5" w:rsidRPr="00D70CA0" w:rsidRDefault="005C5CC5" w:rsidP="007F10EF">
      <w:pPr>
        <w:pStyle w:val="NoSpacing"/>
        <w:spacing w:line="480" w:lineRule="auto"/>
        <w:ind w:firstLine="720"/>
        <w:jc w:val="both"/>
        <w:rPr>
          <w:rFonts w:ascii="Times New Roman" w:eastAsia="Times New Roman" w:hAnsi="Times New Roman" w:cs="Times New Roman"/>
          <w:bCs/>
          <w:color w:val="000000"/>
          <w:sz w:val="24"/>
          <w:szCs w:val="24"/>
          <w:lang w:val="id-ID"/>
        </w:rPr>
      </w:pPr>
      <w:r w:rsidRPr="00D70CA0">
        <w:rPr>
          <w:rFonts w:ascii="Times New Roman" w:eastAsia="Times New Roman" w:hAnsi="Times New Roman" w:cs="Times New Roman"/>
          <w:bCs/>
          <w:color w:val="000000"/>
          <w:sz w:val="24"/>
          <w:szCs w:val="24"/>
          <w:lang w:val="id-ID"/>
        </w:rPr>
        <w:t>Berdasar</w:t>
      </w:r>
      <w:r w:rsidR="00DB1221">
        <w:rPr>
          <w:rFonts w:ascii="Times New Roman" w:eastAsia="Times New Roman" w:hAnsi="Times New Roman" w:cs="Times New Roman"/>
          <w:bCs/>
          <w:color w:val="000000"/>
          <w:sz w:val="24"/>
          <w:szCs w:val="24"/>
          <w:lang w:val="id-ID"/>
        </w:rPr>
        <w:t>kan pada</w:t>
      </w:r>
      <w:r w:rsidR="00B52C8F">
        <w:rPr>
          <w:rFonts w:ascii="Times New Roman" w:eastAsia="Times New Roman" w:hAnsi="Times New Roman" w:cs="Times New Roman"/>
          <w:bCs/>
          <w:color w:val="000000"/>
          <w:sz w:val="24"/>
          <w:szCs w:val="24"/>
          <w:lang w:val="id-ID"/>
        </w:rPr>
        <w:t xml:space="preserve"> rumusan</w:t>
      </w:r>
      <w:r w:rsidR="00E75EB0">
        <w:rPr>
          <w:rFonts w:ascii="Times New Roman" w:eastAsia="Times New Roman" w:hAnsi="Times New Roman" w:cs="Times New Roman"/>
          <w:bCs/>
          <w:color w:val="000000"/>
          <w:sz w:val="24"/>
          <w:szCs w:val="24"/>
          <w:lang w:val="id-ID"/>
        </w:rPr>
        <w:t xml:space="preserve"> </w:t>
      </w:r>
      <w:r w:rsidR="00DB1221">
        <w:rPr>
          <w:rFonts w:ascii="Times New Roman" w:eastAsia="Times New Roman" w:hAnsi="Times New Roman" w:cs="Times New Roman"/>
          <w:bCs/>
          <w:color w:val="000000"/>
          <w:sz w:val="24"/>
          <w:szCs w:val="24"/>
          <w:lang w:val="id-ID"/>
        </w:rPr>
        <w:t>permasalahan</w:t>
      </w:r>
      <w:r w:rsidR="00B52C8F">
        <w:rPr>
          <w:rFonts w:ascii="Times New Roman" w:eastAsia="Times New Roman" w:hAnsi="Times New Roman" w:cs="Times New Roman"/>
          <w:bCs/>
          <w:color w:val="000000"/>
          <w:sz w:val="24"/>
          <w:szCs w:val="24"/>
          <w:lang w:val="id-ID"/>
        </w:rPr>
        <w:t xml:space="preserve"> penelitian</w:t>
      </w:r>
      <w:r w:rsidR="00DB1221">
        <w:rPr>
          <w:rFonts w:ascii="Times New Roman" w:eastAsia="Times New Roman" w:hAnsi="Times New Roman" w:cs="Times New Roman"/>
          <w:bCs/>
          <w:color w:val="000000"/>
          <w:sz w:val="24"/>
          <w:szCs w:val="24"/>
          <w:lang w:val="id-ID"/>
        </w:rPr>
        <w:t xml:space="preserve"> yang dikemukakan</w:t>
      </w:r>
      <w:r w:rsidRPr="00D70CA0">
        <w:rPr>
          <w:rFonts w:ascii="Times New Roman" w:eastAsia="Times New Roman" w:hAnsi="Times New Roman" w:cs="Times New Roman"/>
          <w:bCs/>
          <w:color w:val="000000"/>
          <w:sz w:val="24"/>
          <w:szCs w:val="24"/>
          <w:lang w:val="id-ID"/>
        </w:rPr>
        <w:t xml:space="preserve"> di atas, maka pertanyaan penelitian yang diajukan adalah : </w:t>
      </w:r>
    </w:p>
    <w:p w:rsidR="005C5CC5" w:rsidRPr="00D70CA0" w:rsidRDefault="009D0E29" w:rsidP="003A6DEB">
      <w:pPr>
        <w:pStyle w:val="NoSpacing"/>
        <w:numPr>
          <w:ilvl w:val="0"/>
          <w:numId w:val="13"/>
        </w:numPr>
        <w:tabs>
          <w:tab w:val="left" w:pos="284"/>
        </w:tabs>
        <w:spacing w:line="480" w:lineRule="auto"/>
        <w:ind w:left="284" w:hanging="284"/>
        <w:jc w:val="both"/>
        <w:rPr>
          <w:rFonts w:ascii="Times New Roman" w:eastAsia="Times New Roman" w:hAnsi="Times New Roman" w:cs="Times New Roman"/>
          <w:bCs/>
          <w:color w:val="000000"/>
          <w:sz w:val="24"/>
          <w:szCs w:val="24"/>
          <w:lang w:val="id-ID"/>
        </w:rPr>
      </w:pPr>
      <w:r>
        <w:rPr>
          <w:rFonts w:ascii="Times New Roman" w:eastAsia="Times New Roman" w:hAnsi="Times New Roman" w:cs="Times New Roman"/>
          <w:bCs/>
          <w:color w:val="000000"/>
          <w:sz w:val="24"/>
          <w:szCs w:val="24"/>
          <w:lang w:val="id-ID"/>
        </w:rPr>
        <w:t>Apakah</w:t>
      </w:r>
      <w:r w:rsidR="00D01371">
        <w:rPr>
          <w:rFonts w:ascii="Times New Roman" w:eastAsia="Times New Roman" w:hAnsi="Times New Roman" w:cs="Times New Roman"/>
          <w:bCs/>
          <w:color w:val="000000"/>
          <w:sz w:val="24"/>
          <w:szCs w:val="24"/>
          <w:lang w:val="id-ID"/>
        </w:rPr>
        <w:t xml:space="preserve"> kepemimpinan paternalistik berpengaruh positif </w:t>
      </w:r>
      <w:r w:rsidR="005C5CC5" w:rsidRPr="00D70CA0">
        <w:rPr>
          <w:rFonts w:ascii="Times New Roman" w:eastAsia="Times New Roman" w:hAnsi="Times New Roman" w:cs="Times New Roman"/>
          <w:bCs/>
          <w:color w:val="000000"/>
          <w:sz w:val="24"/>
          <w:szCs w:val="24"/>
          <w:lang w:val="id-ID"/>
        </w:rPr>
        <w:t xml:space="preserve">terhadap </w:t>
      </w:r>
      <w:r w:rsidR="00252A54" w:rsidRPr="00D70CA0">
        <w:rPr>
          <w:rFonts w:ascii="Times New Roman" w:eastAsia="Times New Roman" w:hAnsi="Times New Roman" w:cs="Times New Roman"/>
          <w:bCs/>
          <w:color w:val="000000"/>
          <w:sz w:val="24"/>
          <w:szCs w:val="24"/>
          <w:lang w:val="id-ID"/>
        </w:rPr>
        <w:t xml:space="preserve">kepuasan </w:t>
      </w:r>
      <w:r w:rsidR="003659D1" w:rsidRPr="00D70CA0">
        <w:rPr>
          <w:rFonts w:ascii="Times New Roman" w:eastAsia="Times New Roman" w:hAnsi="Times New Roman" w:cs="Times New Roman"/>
          <w:bCs/>
          <w:color w:val="000000"/>
          <w:sz w:val="24"/>
          <w:szCs w:val="24"/>
          <w:lang w:val="id-ID"/>
        </w:rPr>
        <w:t xml:space="preserve"> kerja</w:t>
      </w:r>
      <w:r w:rsidR="005C5CC5" w:rsidRPr="00D70CA0">
        <w:rPr>
          <w:rFonts w:ascii="Times New Roman" w:eastAsia="Times New Roman" w:hAnsi="Times New Roman" w:cs="Times New Roman"/>
          <w:bCs/>
          <w:color w:val="000000"/>
          <w:sz w:val="24"/>
          <w:szCs w:val="24"/>
          <w:lang w:val="id-ID"/>
        </w:rPr>
        <w:t xml:space="preserve">? </w:t>
      </w:r>
    </w:p>
    <w:p w:rsidR="00252A54" w:rsidRPr="00D70CA0" w:rsidRDefault="009D0E29" w:rsidP="003A6DEB">
      <w:pPr>
        <w:pStyle w:val="NoSpacing"/>
        <w:numPr>
          <w:ilvl w:val="0"/>
          <w:numId w:val="13"/>
        </w:numPr>
        <w:tabs>
          <w:tab w:val="left" w:pos="284"/>
        </w:tabs>
        <w:spacing w:line="480" w:lineRule="auto"/>
        <w:ind w:left="284" w:hanging="284"/>
        <w:jc w:val="both"/>
        <w:rPr>
          <w:rFonts w:ascii="Times New Roman" w:eastAsia="Times New Roman" w:hAnsi="Times New Roman" w:cs="Times New Roman"/>
          <w:bCs/>
          <w:color w:val="000000"/>
          <w:sz w:val="24"/>
          <w:szCs w:val="24"/>
          <w:lang w:val="id-ID"/>
        </w:rPr>
      </w:pPr>
      <w:r>
        <w:rPr>
          <w:rFonts w:ascii="Times New Roman" w:eastAsia="Times New Roman" w:hAnsi="Times New Roman" w:cs="Times New Roman"/>
          <w:bCs/>
          <w:color w:val="000000"/>
          <w:sz w:val="24"/>
          <w:szCs w:val="24"/>
          <w:lang w:val="id-ID"/>
        </w:rPr>
        <w:t>Apakah</w:t>
      </w:r>
      <w:r w:rsidR="00D01371">
        <w:rPr>
          <w:rFonts w:ascii="Times New Roman" w:eastAsia="Times New Roman" w:hAnsi="Times New Roman" w:cs="Times New Roman"/>
          <w:bCs/>
          <w:color w:val="000000"/>
          <w:sz w:val="24"/>
          <w:szCs w:val="24"/>
          <w:lang w:val="id-ID"/>
        </w:rPr>
        <w:t xml:space="preserve"> </w:t>
      </w:r>
      <w:r w:rsidR="005C5CC5" w:rsidRPr="00D70CA0">
        <w:rPr>
          <w:rFonts w:ascii="Times New Roman" w:eastAsia="Times New Roman" w:hAnsi="Times New Roman" w:cs="Times New Roman"/>
          <w:bCs/>
          <w:color w:val="000000"/>
          <w:sz w:val="24"/>
          <w:szCs w:val="24"/>
          <w:lang w:val="id-ID"/>
        </w:rPr>
        <w:t xml:space="preserve">budaya </w:t>
      </w:r>
      <w:r w:rsidR="00A6091F" w:rsidRPr="00D70CA0">
        <w:rPr>
          <w:rFonts w:ascii="Times New Roman" w:eastAsia="Times New Roman" w:hAnsi="Times New Roman" w:cs="Times New Roman"/>
          <w:bCs/>
          <w:color w:val="000000"/>
          <w:sz w:val="24"/>
          <w:szCs w:val="24"/>
          <w:lang w:val="id-ID"/>
        </w:rPr>
        <w:t>organisasi</w:t>
      </w:r>
      <w:r w:rsidR="00D01371">
        <w:rPr>
          <w:rFonts w:ascii="Times New Roman" w:eastAsia="Times New Roman" w:hAnsi="Times New Roman" w:cs="Times New Roman"/>
          <w:bCs/>
          <w:color w:val="000000"/>
          <w:sz w:val="24"/>
          <w:szCs w:val="24"/>
          <w:lang w:val="id-ID"/>
        </w:rPr>
        <w:t xml:space="preserve"> berpengaruh positif </w:t>
      </w:r>
      <w:r w:rsidR="005C5CC5" w:rsidRPr="00D70CA0">
        <w:rPr>
          <w:rFonts w:ascii="Times New Roman" w:eastAsia="Times New Roman" w:hAnsi="Times New Roman" w:cs="Times New Roman"/>
          <w:bCs/>
          <w:color w:val="000000"/>
          <w:sz w:val="24"/>
          <w:szCs w:val="24"/>
          <w:lang w:val="id-ID"/>
        </w:rPr>
        <w:t xml:space="preserve">terhadap </w:t>
      </w:r>
      <w:r w:rsidR="00252A54" w:rsidRPr="00D70CA0">
        <w:rPr>
          <w:rFonts w:ascii="Times New Roman" w:eastAsia="Times New Roman" w:hAnsi="Times New Roman" w:cs="Times New Roman"/>
          <w:bCs/>
          <w:color w:val="000000"/>
          <w:sz w:val="24"/>
          <w:szCs w:val="24"/>
          <w:lang w:val="id-ID"/>
        </w:rPr>
        <w:t>kepuasan kerja?</w:t>
      </w:r>
    </w:p>
    <w:p w:rsidR="00252A54" w:rsidRPr="00D70CA0" w:rsidRDefault="009D0E29" w:rsidP="003A6DEB">
      <w:pPr>
        <w:pStyle w:val="NoSpacing"/>
        <w:numPr>
          <w:ilvl w:val="0"/>
          <w:numId w:val="13"/>
        </w:numPr>
        <w:tabs>
          <w:tab w:val="left" w:pos="284"/>
        </w:tabs>
        <w:spacing w:line="480" w:lineRule="auto"/>
        <w:ind w:left="284" w:hanging="284"/>
        <w:jc w:val="both"/>
        <w:rPr>
          <w:rFonts w:ascii="Times New Roman" w:eastAsia="Times New Roman" w:hAnsi="Times New Roman" w:cs="Times New Roman"/>
          <w:bCs/>
          <w:color w:val="000000"/>
          <w:sz w:val="24"/>
          <w:szCs w:val="24"/>
          <w:lang w:val="id-ID"/>
        </w:rPr>
      </w:pPr>
      <w:r>
        <w:rPr>
          <w:rFonts w:ascii="Times New Roman" w:eastAsia="Times New Roman" w:hAnsi="Times New Roman" w:cs="Times New Roman"/>
          <w:bCs/>
          <w:color w:val="000000"/>
          <w:sz w:val="24"/>
          <w:szCs w:val="24"/>
          <w:lang w:val="id-ID"/>
        </w:rPr>
        <w:t>Apakah</w:t>
      </w:r>
      <w:r w:rsidR="00D01371">
        <w:rPr>
          <w:rFonts w:ascii="Times New Roman" w:eastAsia="Times New Roman" w:hAnsi="Times New Roman" w:cs="Times New Roman"/>
          <w:bCs/>
          <w:color w:val="000000"/>
          <w:sz w:val="24"/>
          <w:szCs w:val="24"/>
          <w:lang w:val="id-ID"/>
        </w:rPr>
        <w:t xml:space="preserve"> kepemimpinan paternalistik berpengaruh positif </w:t>
      </w:r>
      <w:r w:rsidR="00252A54" w:rsidRPr="00D70CA0">
        <w:rPr>
          <w:rFonts w:ascii="Times New Roman" w:eastAsia="Times New Roman" w:hAnsi="Times New Roman" w:cs="Times New Roman"/>
          <w:bCs/>
          <w:color w:val="000000"/>
          <w:sz w:val="24"/>
          <w:szCs w:val="24"/>
          <w:lang w:val="id-ID"/>
        </w:rPr>
        <w:t>terhadap OCB di Polres Tegal Kota?</w:t>
      </w:r>
    </w:p>
    <w:p w:rsidR="00252A54" w:rsidRPr="00D70CA0" w:rsidRDefault="009D0E29" w:rsidP="003A6DEB">
      <w:pPr>
        <w:pStyle w:val="NoSpacing"/>
        <w:numPr>
          <w:ilvl w:val="0"/>
          <w:numId w:val="13"/>
        </w:numPr>
        <w:tabs>
          <w:tab w:val="left" w:pos="284"/>
        </w:tabs>
        <w:spacing w:line="480" w:lineRule="auto"/>
        <w:ind w:left="284" w:hanging="284"/>
        <w:jc w:val="both"/>
        <w:rPr>
          <w:rFonts w:ascii="Times New Roman" w:eastAsia="Times New Roman" w:hAnsi="Times New Roman" w:cs="Times New Roman"/>
          <w:bCs/>
          <w:color w:val="000000"/>
          <w:sz w:val="24"/>
          <w:szCs w:val="24"/>
          <w:lang w:val="id-ID"/>
        </w:rPr>
      </w:pPr>
      <w:r>
        <w:rPr>
          <w:rFonts w:ascii="Times New Roman" w:eastAsia="Times New Roman" w:hAnsi="Times New Roman" w:cs="Times New Roman"/>
          <w:bCs/>
          <w:color w:val="000000"/>
          <w:sz w:val="24"/>
          <w:szCs w:val="24"/>
          <w:lang w:val="id-ID"/>
        </w:rPr>
        <w:lastRenderedPageBreak/>
        <w:t>Apakah</w:t>
      </w:r>
      <w:r w:rsidR="00D01371">
        <w:rPr>
          <w:rFonts w:ascii="Times New Roman" w:eastAsia="Times New Roman" w:hAnsi="Times New Roman" w:cs="Times New Roman"/>
          <w:bCs/>
          <w:color w:val="000000"/>
          <w:sz w:val="24"/>
          <w:szCs w:val="24"/>
          <w:lang w:val="id-ID"/>
        </w:rPr>
        <w:t xml:space="preserve"> </w:t>
      </w:r>
      <w:r w:rsidR="00252A54" w:rsidRPr="00D70CA0">
        <w:rPr>
          <w:rFonts w:ascii="Times New Roman" w:eastAsia="Times New Roman" w:hAnsi="Times New Roman" w:cs="Times New Roman"/>
          <w:bCs/>
          <w:color w:val="000000"/>
          <w:sz w:val="24"/>
          <w:szCs w:val="24"/>
          <w:lang w:val="id-ID"/>
        </w:rPr>
        <w:t>kepuasan kerja</w:t>
      </w:r>
      <w:r w:rsidR="00D01371">
        <w:rPr>
          <w:rFonts w:ascii="Times New Roman" w:eastAsia="Times New Roman" w:hAnsi="Times New Roman" w:cs="Times New Roman"/>
          <w:bCs/>
          <w:color w:val="000000"/>
          <w:sz w:val="24"/>
          <w:szCs w:val="24"/>
          <w:lang w:val="id-ID"/>
        </w:rPr>
        <w:t xml:space="preserve"> berpengaruh positif terhadap OCB personi</w:t>
      </w:r>
      <w:r w:rsidR="00252A54" w:rsidRPr="00D70CA0">
        <w:rPr>
          <w:rFonts w:ascii="Times New Roman" w:eastAsia="Times New Roman" w:hAnsi="Times New Roman" w:cs="Times New Roman"/>
          <w:bCs/>
          <w:color w:val="000000"/>
          <w:sz w:val="24"/>
          <w:szCs w:val="24"/>
          <w:lang w:val="id-ID"/>
        </w:rPr>
        <w:t>l Polres Tegal Kota?</w:t>
      </w:r>
    </w:p>
    <w:p w:rsidR="00252A54" w:rsidRPr="00D70CA0" w:rsidRDefault="009D0E29" w:rsidP="003A6DEB">
      <w:pPr>
        <w:pStyle w:val="NoSpacing"/>
        <w:numPr>
          <w:ilvl w:val="0"/>
          <w:numId w:val="13"/>
        </w:numPr>
        <w:tabs>
          <w:tab w:val="left" w:pos="284"/>
        </w:tabs>
        <w:spacing w:line="480" w:lineRule="auto"/>
        <w:ind w:left="284" w:hanging="284"/>
        <w:jc w:val="both"/>
        <w:rPr>
          <w:rFonts w:ascii="Times New Roman" w:eastAsia="Times New Roman" w:hAnsi="Times New Roman" w:cs="Times New Roman"/>
          <w:bCs/>
          <w:color w:val="000000"/>
          <w:sz w:val="24"/>
          <w:szCs w:val="24"/>
          <w:lang w:val="id-ID"/>
        </w:rPr>
      </w:pPr>
      <w:r>
        <w:rPr>
          <w:rFonts w:ascii="Times New Roman" w:eastAsia="Times New Roman" w:hAnsi="Times New Roman" w:cs="Times New Roman"/>
          <w:bCs/>
          <w:color w:val="000000"/>
          <w:sz w:val="24"/>
          <w:szCs w:val="24"/>
          <w:lang w:val="id-ID"/>
        </w:rPr>
        <w:t>Apakah</w:t>
      </w:r>
      <w:r w:rsidR="00D01371">
        <w:rPr>
          <w:rFonts w:ascii="Times New Roman" w:eastAsia="Times New Roman" w:hAnsi="Times New Roman" w:cs="Times New Roman"/>
          <w:bCs/>
          <w:color w:val="000000"/>
          <w:sz w:val="24"/>
          <w:szCs w:val="24"/>
          <w:lang w:val="id-ID"/>
        </w:rPr>
        <w:t xml:space="preserve"> </w:t>
      </w:r>
      <w:r w:rsidR="008E17B6" w:rsidRPr="00D70CA0">
        <w:rPr>
          <w:rFonts w:ascii="Times New Roman" w:eastAsia="Times New Roman" w:hAnsi="Times New Roman" w:cs="Times New Roman"/>
          <w:bCs/>
          <w:color w:val="000000"/>
          <w:sz w:val="24"/>
          <w:szCs w:val="24"/>
          <w:lang w:val="id-ID"/>
        </w:rPr>
        <w:t>budaya organisasi</w:t>
      </w:r>
      <w:r w:rsidR="00D01371">
        <w:rPr>
          <w:rFonts w:ascii="Times New Roman" w:eastAsia="Times New Roman" w:hAnsi="Times New Roman" w:cs="Times New Roman"/>
          <w:bCs/>
          <w:color w:val="000000"/>
          <w:sz w:val="24"/>
          <w:szCs w:val="24"/>
          <w:lang w:val="id-ID"/>
        </w:rPr>
        <w:t xml:space="preserve"> berpengaruh positif</w:t>
      </w:r>
      <w:r w:rsidR="00252A54" w:rsidRPr="00D70CA0">
        <w:rPr>
          <w:rFonts w:ascii="Times New Roman" w:eastAsia="Times New Roman" w:hAnsi="Times New Roman" w:cs="Times New Roman"/>
          <w:bCs/>
          <w:color w:val="000000"/>
          <w:sz w:val="24"/>
          <w:szCs w:val="24"/>
          <w:lang w:val="id-ID"/>
        </w:rPr>
        <w:t xml:space="preserve"> terhadap OCB pada Polres Tegal Kota?</w:t>
      </w:r>
    </w:p>
    <w:p w:rsidR="00DB1221" w:rsidRDefault="00DB1221" w:rsidP="007F10EF">
      <w:pPr>
        <w:pStyle w:val="NoSpacing"/>
        <w:spacing w:line="480" w:lineRule="auto"/>
        <w:jc w:val="both"/>
        <w:rPr>
          <w:rFonts w:ascii="Times New Roman" w:eastAsia="Times New Roman" w:hAnsi="Times New Roman" w:cs="Times New Roman"/>
          <w:b/>
          <w:bCs/>
          <w:color w:val="000000"/>
          <w:sz w:val="24"/>
          <w:szCs w:val="24"/>
          <w:lang w:val="id-ID"/>
        </w:rPr>
      </w:pPr>
    </w:p>
    <w:p w:rsidR="003659D1" w:rsidRPr="00D70CA0" w:rsidRDefault="003659D1" w:rsidP="007F10EF">
      <w:pPr>
        <w:pStyle w:val="NoSpacing"/>
        <w:spacing w:line="480" w:lineRule="auto"/>
        <w:jc w:val="both"/>
        <w:rPr>
          <w:rFonts w:ascii="Times New Roman" w:eastAsia="Times New Roman" w:hAnsi="Times New Roman" w:cs="Times New Roman"/>
          <w:b/>
          <w:bCs/>
          <w:color w:val="000000"/>
          <w:sz w:val="24"/>
          <w:szCs w:val="24"/>
          <w:lang w:val="id-ID"/>
        </w:rPr>
      </w:pPr>
      <w:r w:rsidRPr="00D70CA0">
        <w:rPr>
          <w:rFonts w:ascii="Times New Roman" w:eastAsia="Times New Roman" w:hAnsi="Times New Roman" w:cs="Times New Roman"/>
          <w:b/>
          <w:bCs/>
          <w:color w:val="000000"/>
          <w:sz w:val="24"/>
          <w:szCs w:val="24"/>
          <w:lang w:val="id-ID"/>
        </w:rPr>
        <w:t xml:space="preserve">1.3  Tujuan </w:t>
      </w:r>
      <w:r w:rsidR="0082667F">
        <w:rPr>
          <w:rFonts w:ascii="Times New Roman" w:eastAsia="Times New Roman" w:hAnsi="Times New Roman" w:cs="Times New Roman"/>
          <w:b/>
          <w:bCs/>
          <w:color w:val="000000"/>
          <w:sz w:val="24"/>
          <w:szCs w:val="24"/>
          <w:lang w:val="id-ID"/>
        </w:rPr>
        <w:t>d</w:t>
      </w:r>
      <w:r w:rsidR="00812FEC">
        <w:rPr>
          <w:rFonts w:ascii="Times New Roman" w:eastAsia="Times New Roman" w:hAnsi="Times New Roman" w:cs="Times New Roman"/>
          <w:b/>
          <w:bCs/>
          <w:color w:val="000000"/>
          <w:sz w:val="24"/>
          <w:szCs w:val="24"/>
          <w:lang w:val="id-ID"/>
        </w:rPr>
        <w:t xml:space="preserve">an Kegunaan </w:t>
      </w:r>
      <w:r w:rsidRPr="00D70CA0">
        <w:rPr>
          <w:rFonts w:ascii="Times New Roman" w:eastAsia="Times New Roman" w:hAnsi="Times New Roman" w:cs="Times New Roman"/>
          <w:b/>
          <w:bCs/>
          <w:color w:val="000000"/>
          <w:sz w:val="24"/>
          <w:szCs w:val="24"/>
          <w:lang w:val="id-ID"/>
        </w:rPr>
        <w:t>Penelitian</w:t>
      </w:r>
    </w:p>
    <w:p w:rsidR="003659D1" w:rsidRPr="00812FEC" w:rsidRDefault="003659D1" w:rsidP="007F10EF">
      <w:pPr>
        <w:pStyle w:val="NoSpacing"/>
        <w:spacing w:line="480" w:lineRule="auto"/>
        <w:jc w:val="both"/>
        <w:rPr>
          <w:rFonts w:ascii="Times New Roman" w:eastAsia="Times New Roman" w:hAnsi="Times New Roman" w:cs="Times New Roman"/>
          <w:b/>
          <w:bCs/>
          <w:color w:val="000000"/>
          <w:sz w:val="24"/>
          <w:szCs w:val="24"/>
          <w:lang w:val="id-ID"/>
        </w:rPr>
      </w:pPr>
      <w:r w:rsidRPr="00812FEC">
        <w:rPr>
          <w:rFonts w:ascii="Times New Roman" w:eastAsia="Times New Roman" w:hAnsi="Times New Roman" w:cs="Times New Roman"/>
          <w:b/>
          <w:bCs/>
          <w:color w:val="000000"/>
          <w:sz w:val="24"/>
          <w:szCs w:val="24"/>
          <w:lang w:val="id-ID"/>
        </w:rPr>
        <w:t xml:space="preserve">1.3.1  Tujuan Penelitian </w:t>
      </w:r>
    </w:p>
    <w:p w:rsidR="003659D1" w:rsidRPr="00D70CA0" w:rsidRDefault="00370AF4" w:rsidP="007F10EF">
      <w:pPr>
        <w:pStyle w:val="NoSpacing"/>
        <w:spacing w:line="480" w:lineRule="auto"/>
        <w:ind w:firstLine="720"/>
        <w:jc w:val="both"/>
        <w:rPr>
          <w:rFonts w:ascii="Times New Roman" w:eastAsia="Times New Roman" w:hAnsi="Times New Roman" w:cs="Times New Roman"/>
          <w:bCs/>
          <w:color w:val="000000"/>
          <w:sz w:val="24"/>
          <w:szCs w:val="24"/>
          <w:lang w:val="id-ID"/>
        </w:rPr>
      </w:pPr>
      <w:r>
        <w:rPr>
          <w:rFonts w:ascii="Times New Roman" w:eastAsia="Times New Roman" w:hAnsi="Times New Roman" w:cs="Times New Roman"/>
          <w:bCs/>
          <w:color w:val="000000"/>
          <w:sz w:val="24"/>
          <w:szCs w:val="24"/>
          <w:lang w:val="id-ID"/>
        </w:rPr>
        <w:t>Berdasarkan</w:t>
      </w:r>
      <w:r w:rsidR="00DB1221">
        <w:rPr>
          <w:rFonts w:ascii="Times New Roman" w:eastAsia="Times New Roman" w:hAnsi="Times New Roman" w:cs="Times New Roman"/>
          <w:bCs/>
          <w:color w:val="000000"/>
          <w:sz w:val="24"/>
          <w:szCs w:val="24"/>
          <w:lang w:val="id-ID"/>
        </w:rPr>
        <w:t xml:space="preserve"> </w:t>
      </w:r>
      <w:r w:rsidR="003659D1" w:rsidRPr="00D70CA0">
        <w:rPr>
          <w:rFonts w:ascii="Times New Roman" w:eastAsia="Times New Roman" w:hAnsi="Times New Roman" w:cs="Times New Roman"/>
          <w:bCs/>
          <w:color w:val="000000"/>
          <w:sz w:val="24"/>
          <w:szCs w:val="24"/>
          <w:lang w:val="id-ID"/>
        </w:rPr>
        <w:t xml:space="preserve">rumusan </w:t>
      </w:r>
      <w:r>
        <w:rPr>
          <w:rFonts w:ascii="Times New Roman" w:eastAsia="Times New Roman" w:hAnsi="Times New Roman" w:cs="Times New Roman"/>
          <w:bCs/>
          <w:color w:val="000000"/>
          <w:sz w:val="24"/>
          <w:szCs w:val="24"/>
          <w:lang w:val="id-ID"/>
        </w:rPr>
        <w:t>per</w:t>
      </w:r>
      <w:r w:rsidR="003659D1" w:rsidRPr="00D70CA0">
        <w:rPr>
          <w:rFonts w:ascii="Times New Roman" w:eastAsia="Times New Roman" w:hAnsi="Times New Roman" w:cs="Times New Roman"/>
          <w:bCs/>
          <w:color w:val="000000"/>
          <w:sz w:val="24"/>
          <w:szCs w:val="24"/>
          <w:lang w:val="id-ID"/>
        </w:rPr>
        <w:t>masal</w:t>
      </w:r>
      <w:r w:rsidR="00DB1221">
        <w:rPr>
          <w:rFonts w:ascii="Times New Roman" w:eastAsia="Times New Roman" w:hAnsi="Times New Roman" w:cs="Times New Roman"/>
          <w:bCs/>
          <w:color w:val="000000"/>
          <w:sz w:val="24"/>
          <w:szCs w:val="24"/>
          <w:lang w:val="id-ID"/>
        </w:rPr>
        <w:t>ah</w:t>
      </w:r>
      <w:r>
        <w:rPr>
          <w:rFonts w:ascii="Times New Roman" w:eastAsia="Times New Roman" w:hAnsi="Times New Roman" w:cs="Times New Roman"/>
          <w:bCs/>
          <w:color w:val="000000"/>
          <w:sz w:val="24"/>
          <w:szCs w:val="24"/>
          <w:lang w:val="id-ID"/>
        </w:rPr>
        <w:t>an</w:t>
      </w:r>
      <w:r w:rsidR="00DB1221">
        <w:rPr>
          <w:rFonts w:ascii="Times New Roman" w:eastAsia="Times New Roman" w:hAnsi="Times New Roman" w:cs="Times New Roman"/>
          <w:bCs/>
          <w:color w:val="000000"/>
          <w:sz w:val="24"/>
          <w:szCs w:val="24"/>
          <w:lang w:val="id-ID"/>
        </w:rPr>
        <w:t xml:space="preserve"> di</w:t>
      </w:r>
      <w:r>
        <w:rPr>
          <w:rFonts w:ascii="Times New Roman" w:eastAsia="Times New Roman" w:hAnsi="Times New Roman" w:cs="Times New Roman"/>
          <w:bCs/>
          <w:color w:val="000000"/>
          <w:sz w:val="24"/>
          <w:szCs w:val="24"/>
          <w:lang w:val="id-ID"/>
        </w:rPr>
        <w:t xml:space="preserve"> </w:t>
      </w:r>
      <w:r w:rsidR="00DB1221">
        <w:rPr>
          <w:rFonts w:ascii="Times New Roman" w:eastAsia="Times New Roman" w:hAnsi="Times New Roman" w:cs="Times New Roman"/>
          <w:bCs/>
          <w:color w:val="000000"/>
          <w:sz w:val="24"/>
          <w:szCs w:val="24"/>
          <w:lang w:val="id-ID"/>
        </w:rPr>
        <w:t xml:space="preserve">atas, </w:t>
      </w:r>
      <w:r w:rsidR="003659D1" w:rsidRPr="00D70CA0">
        <w:rPr>
          <w:rFonts w:ascii="Times New Roman" w:eastAsia="Times New Roman" w:hAnsi="Times New Roman" w:cs="Times New Roman"/>
          <w:bCs/>
          <w:color w:val="000000"/>
          <w:sz w:val="24"/>
          <w:szCs w:val="24"/>
          <w:lang w:val="id-ID"/>
        </w:rPr>
        <w:t xml:space="preserve">tujuan dalam penelitian ini </w:t>
      </w:r>
      <w:r w:rsidR="00DB1221">
        <w:rPr>
          <w:rFonts w:ascii="Times New Roman" w:eastAsia="Times New Roman" w:hAnsi="Times New Roman" w:cs="Times New Roman"/>
          <w:bCs/>
          <w:color w:val="000000"/>
          <w:sz w:val="24"/>
          <w:szCs w:val="24"/>
          <w:lang w:val="id-ID"/>
        </w:rPr>
        <w:t xml:space="preserve">dapat diidentifikasikan </w:t>
      </w:r>
      <w:r w:rsidR="003659D1" w:rsidRPr="00D70CA0">
        <w:rPr>
          <w:rFonts w:ascii="Times New Roman" w:eastAsia="Times New Roman" w:hAnsi="Times New Roman" w:cs="Times New Roman"/>
          <w:bCs/>
          <w:color w:val="000000"/>
          <w:sz w:val="24"/>
          <w:szCs w:val="24"/>
          <w:lang w:val="id-ID"/>
        </w:rPr>
        <w:t xml:space="preserve">sebagai berikut: </w:t>
      </w:r>
    </w:p>
    <w:p w:rsidR="008A39F1" w:rsidRPr="00D70CA0" w:rsidRDefault="00370AF4" w:rsidP="003A6DEB">
      <w:pPr>
        <w:pStyle w:val="NoSpacing"/>
        <w:numPr>
          <w:ilvl w:val="0"/>
          <w:numId w:val="14"/>
        </w:numPr>
        <w:spacing w:line="48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id-ID"/>
        </w:rPr>
        <w:t xml:space="preserve">Menguji dan menganalisis pengaruh </w:t>
      </w:r>
      <w:r w:rsidRPr="00370AF4">
        <w:rPr>
          <w:rFonts w:ascii="Times New Roman" w:eastAsia="Times New Roman" w:hAnsi="Times New Roman" w:cs="Times New Roman"/>
          <w:bCs/>
          <w:i/>
          <w:color w:val="000000"/>
          <w:sz w:val="24"/>
          <w:szCs w:val="24"/>
          <w:lang w:val="id-ID"/>
        </w:rPr>
        <w:t>p</w:t>
      </w:r>
      <w:r w:rsidR="00DB1221">
        <w:rPr>
          <w:rFonts w:ascii="Times New Roman" w:eastAsia="Times New Roman" w:hAnsi="Times New Roman" w:cs="Times New Roman"/>
          <w:bCs/>
          <w:i/>
          <w:color w:val="000000"/>
          <w:sz w:val="24"/>
          <w:szCs w:val="24"/>
          <w:lang w:val="id-ID"/>
        </w:rPr>
        <w:t>aternalistic</w:t>
      </w:r>
      <w:r w:rsidR="003659D1" w:rsidRPr="00DB1221">
        <w:rPr>
          <w:rFonts w:ascii="Times New Roman" w:eastAsia="Times New Roman" w:hAnsi="Times New Roman" w:cs="Times New Roman"/>
          <w:bCs/>
          <w:i/>
          <w:color w:val="000000"/>
          <w:sz w:val="24"/>
          <w:szCs w:val="24"/>
          <w:lang w:val="id-ID"/>
        </w:rPr>
        <w:t xml:space="preserve"> leadership</w:t>
      </w:r>
      <w:r w:rsidR="003659D1" w:rsidRPr="00D70CA0">
        <w:rPr>
          <w:rFonts w:ascii="Times New Roman" w:eastAsia="Times New Roman" w:hAnsi="Times New Roman" w:cs="Times New Roman"/>
          <w:bCs/>
          <w:color w:val="000000"/>
          <w:sz w:val="24"/>
          <w:szCs w:val="24"/>
          <w:lang w:val="id-ID"/>
        </w:rPr>
        <w:t xml:space="preserve"> </w:t>
      </w:r>
      <w:r>
        <w:rPr>
          <w:rFonts w:ascii="Times New Roman" w:eastAsia="Times New Roman" w:hAnsi="Times New Roman" w:cs="Times New Roman"/>
          <w:bCs/>
          <w:color w:val="000000"/>
          <w:sz w:val="24"/>
          <w:szCs w:val="24"/>
          <w:lang w:val="id-ID"/>
        </w:rPr>
        <w:t>terhadap kepuasan kerja.</w:t>
      </w:r>
    </w:p>
    <w:p w:rsidR="003659D1" w:rsidRPr="00D70CA0" w:rsidRDefault="00370AF4" w:rsidP="003A6DEB">
      <w:pPr>
        <w:pStyle w:val="NoSpacing"/>
        <w:numPr>
          <w:ilvl w:val="0"/>
          <w:numId w:val="14"/>
        </w:numPr>
        <w:spacing w:line="480" w:lineRule="auto"/>
        <w:jc w:val="both"/>
        <w:rPr>
          <w:rFonts w:ascii="Times New Roman" w:eastAsia="Times New Roman" w:hAnsi="Times New Roman" w:cs="Times New Roman"/>
          <w:bCs/>
          <w:color w:val="000000"/>
          <w:sz w:val="24"/>
          <w:szCs w:val="24"/>
          <w:lang w:val="id-ID"/>
        </w:rPr>
      </w:pPr>
      <w:r>
        <w:rPr>
          <w:rFonts w:ascii="Times New Roman" w:eastAsia="Times New Roman" w:hAnsi="Times New Roman" w:cs="Times New Roman"/>
          <w:bCs/>
          <w:color w:val="000000"/>
          <w:sz w:val="24"/>
          <w:szCs w:val="24"/>
          <w:lang w:val="id-ID"/>
        </w:rPr>
        <w:t>Menguji dan menganalisis pengatuh budaya organisasi terhadap kepuassan kerja.</w:t>
      </w:r>
    </w:p>
    <w:p w:rsidR="003659D1" w:rsidRPr="00D70CA0" w:rsidRDefault="00370AF4" w:rsidP="003A6DEB">
      <w:pPr>
        <w:pStyle w:val="NoSpacing"/>
        <w:numPr>
          <w:ilvl w:val="0"/>
          <w:numId w:val="14"/>
        </w:numPr>
        <w:spacing w:line="480" w:lineRule="auto"/>
        <w:rPr>
          <w:rFonts w:ascii="Times New Roman" w:eastAsia="Times New Roman" w:hAnsi="Times New Roman" w:cs="Times New Roman"/>
          <w:bCs/>
          <w:color w:val="000000"/>
          <w:sz w:val="24"/>
          <w:szCs w:val="24"/>
          <w:lang w:val="id-ID"/>
        </w:rPr>
      </w:pPr>
      <w:r>
        <w:rPr>
          <w:rFonts w:ascii="Times New Roman" w:eastAsia="Times New Roman" w:hAnsi="Times New Roman" w:cs="Times New Roman"/>
          <w:bCs/>
          <w:color w:val="000000"/>
          <w:sz w:val="24"/>
          <w:szCs w:val="24"/>
          <w:lang w:val="id-ID"/>
        </w:rPr>
        <w:t xml:space="preserve">Menguji dan menganalisis pengaruh  </w:t>
      </w:r>
      <w:r w:rsidRPr="00370AF4">
        <w:rPr>
          <w:rFonts w:ascii="Times New Roman" w:eastAsia="Times New Roman" w:hAnsi="Times New Roman" w:cs="Times New Roman"/>
          <w:bCs/>
          <w:i/>
          <w:color w:val="000000"/>
          <w:sz w:val="24"/>
          <w:szCs w:val="24"/>
          <w:lang w:val="id-ID"/>
        </w:rPr>
        <w:t>paternalistic</w:t>
      </w:r>
      <w:r w:rsidR="003659D1" w:rsidRPr="00370AF4">
        <w:rPr>
          <w:rFonts w:ascii="Times New Roman" w:eastAsia="Times New Roman" w:hAnsi="Times New Roman" w:cs="Times New Roman"/>
          <w:bCs/>
          <w:i/>
          <w:color w:val="000000"/>
          <w:sz w:val="24"/>
          <w:szCs w:val="24"/>
          <w:lang w:val="id-ID"/>
        </w:rPr>
        <w:t xml:space="preserve"> leadership</w:t>
      </w:r>
      <w:r w:rsidR="003659D1" w:rsidRPr="00D70CA0">
        <w:rPr>
          <w:rFonts w:ascii="Times New Roman" w:eastAsia="Times New Roman" w:hAnsi="Times New Roman" w:cs="Times New Roman"/>
          <w:bCs/>
          <w:color w:val="000000"/>
          <w:sz w:val="24"/>
          <w:szCs w:val="24"/>
          <w:lang w:val="id-ID"/>
        </w:rPr>
        <w:t xml:space="preserve"> terhadap OCB di Polres Tegal Kota</w:t>
      </w:r>
      <w:r w:rsidR="00066287" w:rsidRPr="00D70CA0">
        <w:rPr>
          <w:rFonts w:ascii="Times New Roman" w:eastAsia="Times New Roman" w:hAnsi="Times New Roman" w:cs="Times New Roman"/>
          <w:bCs/>
          <w:color w:val="000000"/>
          <w:sz w:val="24"/>
          <w:szCs w:val="24"/>
        </w:rPr>
        <w:t>.</w:t>
      </w:r>
    </w:p>
    <w:p w:rsidR="00370AF4" w:rsidRDefault="00370AF4" w:rsidP="003A6DEB">
      <w:pPr>
        <w:pStyle w:val="NoSpacing"/>
        <w:numPr>
          <w:ilvl w:val="0"/>
          <w:numId w:val="14"/>
        </w:numPr>
        <w:spacing w:line="480" w:lineRule="auto"/>
        <w:jc w:val="both"/>
        <w:rPr>
          <w:rFonts w:ascii="Times New Roman" w:eastAsia="Times New Roman" w:hAnsi="Times New Roman" w:cs="Times New Roman"/>
          <w:bCs/>
          <w:color w:val="000000"/>
          <w:sz w:val="24"/>
          <w:szCs w:val="24"/>
          <w:lang w:val="id-ID"/>
        </w:rPr>
      </w:pPr>
      <w:r>
        <w:rPr>
          <w:rFonts w:ascii="Times New Roman" w:eastAsia="Times New Roman" w:hAnsi="Times New Roman" w:cs="Times New Roman"/>
          <w:bCs/>
          <w:color w:val="000000"/>
          <w:sz w:val="24"/>
          <w:szCs w:val="24"/>
          <w:lang w:val="id-ID"/>
        </w:rPr>
        <w:t>Menguji dan menganalisis pengaruh job satisfaction (kepuasan kerja) terhadap</w:t>
      </w:r>
      <w:r w:rsidRPr="0075600A">
        <w:rPr>
          <w:rFonts w:ascii="Times New Roman" w:eastAsia="Times New Roman" w:hAnsi="Times New Roman" w:cs="Times New Roman"/>
          <w:bCs/>
          <w:i/>
          <w:color w:val="000000"/>
          <w:sz w:val="24"/>
          <w:szCs w:val="24"/>
          <w:lang w:val="id-ID"/>
        </w:rPr>
        <w:t xml:space="preserve"> </w:t>
      </w:r>
      <w:r w:rsidR="0075600A" w:rsidRPr="0075600A">
        <w:rPr>
          <w:rFonts w:ascii="Times New Roman" w:eastAsia="Times New Roman" w:hAnsi="Times New Roman" w:cs="Times New Roman"/>
          <w:bCs/>
          <w:i/>
          <w:color w:val="000000"/>
          <w:sz w:val="24"/>
          <w:szCs w:val="24"/>
          <w:lang w:val="id-ID"/>
        </w:rPr>
        <w:t xml:space="preserve">Organizational Citizenship Behavior </w:t>
      </w:r>
      <w:r w:rsidR="0075600A">
        <w:rPr>
          <w:rFonts w:ascii="Times New Roman" w:eastAsia="Times New Roman" w:hAnsi="Times New Roman" w:cs="Times New Roman"/>
          <w:bCs/>
          <w:color w:val="000000"/>
          <w:sz w:val="24"/>
          <w:szCs w:val="24"/>
          <w:lang w:val="id-ID"/>
        </w:rPr>
        <w:t>(</w:t>
      </w:r>
      <w:r>
        <w:rPr>
          <w:rFonts w:ascii="Times New Roman" w:eastAsia="Times New Roman" w:hAnsi="Times New Roman" w:cs="Times New Roman"/>
          <w:bCs/>
          <w:color w:val="000000"/>
          <w:sz w:val="24"/>
          <w:szCs w:val="24"/>
          <w:lang w:val="id-ID"/>
        </w:rPr>
        <w:t>OCB</w:t>
      </w:r>
      <w:r w:rsidR="0075600A">
        <w:rPr>
          <w:rFonts w:ascii="Times New Roman" w:eastAsia="Times New Roman" w:hAnsi="Times New Roman" w:cs="Times New Roman"/>
          <w:bCs/>
          <w:color w:val="000000"/>
          <w:sz w:val="24"/>
          <w:szCs w:val="24"/>
          <w:lang w:val="id-ID"/>
        </w:rPr>
        <w:t>)</w:t>
      </w:r>
      <w:r>
        <w:rPr>
          <w:rFonts w:ascii="Times New Roman" w:eastAsia="Times New Roman" w:hAnsi="Times New Roman" w:cs="Times New Roman"/>
          <w:bCs/>
          <w:color w:val="000000"/>
          <w:sz w:val="24"/>
          <w:szCs w:val="24"/>
          <w:lang w:val="id-ID"/>
        </w:rPr>
        <w:t xml:space="preserve"> </w:t>
      </w:r>
      <w:r w:rsidR="00697357">
        <w:rPr>
          <w:rFonts w:ascii="Times New Roman" w:eastAsia="Times New Roman" w:hAnsi="Times New Roman" w:cs="Times New Roman"/>
          <w:bCs/>
          <w:color w:val="000000"/>
          <w:sz w:val="24"/>
          <w:szCs w:val="24"/>
          <w:lang w:val="id-ID"/>
        </w:rPr>
        <w:t>personil</w:t>
      </w:r>
      <w:r>
        <w:rPr>
          <w:rFonts w:ascii="Times New Roman" w:eastAsia="Times New Roman" w:hAnsi="Times New Roman" w:cs="Times New Roman"/>
          <w:bCs/>
          <w:color w:val="000000"/>
          <w:sz w:val="24"/>
          <w:szCs w:val="24"/>
          <w:lang w:val="id-ID"/>
        </w:rPr>
        <w:t xml:space="preserve"> Polres Tegal Kota.</w:t>
      </w:r>
    </w:p>
    <w:p w:rsidR="006D7125" w:rsidRDefault="00370AF4" w:rsidP="003A6DEB">
      <w:pPr>
        <w:pStyle w:val="NoSpacing"/>
        <w:numPr>
          <w:ilvl w:val="0"/>
          <w:numId w:val="14"/>
        </w:numPr>
        <w:spacing w:after="240" w:line="480" w:lineRule="auto"/>
        <w:jc w:val="both"/>
        <w:rPr>
          <w:rFonts w:ascii="Times New Roman" w:eastAsia="Times New Roman" w:hAnsi="Times New Roman" w:cs="Times New Roman"/>
          <w:bCs/>
          <w:color w:val="000000"/>
          <w:sz w:val="24"/>
          <w:szCs w:val="24"/>
          <w:lang w:val="id-ID"/>
        </w:rPr>
      </w:pPr>
      <w:r>
        <w:rPr>
          <w:rFonts w:ascii="Times New Roman" w:eastAsia="Times New Roman" w:hAnsi="Times New Roman" w:cs="Times New Roman"/>
          <w:bCs/>
          <w:color w:val="000000"/>
          <w:sz w:val="24"/>
          <w:szCs w:val="24"/>
          <w:lang w:val="id-ID"/>
        </w:rPr>
        <w:t xml:space="preserve">Menguji dan menganalisis pengaruh budaya </w:t>
      </w:r>
      <w:r w:rsidR="00544A0B">
        <w:rPr>
          <w:rFonts w:ascii="Times New Roman" w:eastAsia="Times New Roman" w:hAnsi="Times New Roman" w:cs="Times New Roman"/>
          <w:bCs/>
          <w:color w:val="000000"/>
          <w:sz w:val="24"/>
          <w:szCs w:val="24"/>
          <w:lang w:val="id-ID"/>
        </w:rPr>
        <w:t>organisasi terhadap OCB pada Polres Tegal Kota.</w:t>
      </w:r>
    </w:p>
    <w:p w:rsidR="003659D1" w:rsidRPr="00D70CA0" w:rsidRDefault="003659D1" w:rsidP="00697357">
      <w:pPr>
        <w:pStyle w:val="NoSpacing"/>
        <w:spacing w:line="360" w:lineRule="auto"/>
        <w:jc w:val="both"/>
        <w:rPr>
          <w:rFonts w:ascii="Times New Roman" w:eastAsia="Times New Roman" w:hAnsi="Times New Roman" w:cs="Times New Roman"/>
          <w:b/>
          <w:bCs/>
          <w:color w:val="000000"/>
          <w:sz w:val="24"/>
          <w:szCs w:val="24"/>
          <w:lang w:val="id-ID"/>
        </w:rPr>
      </w:pPr>
      <w:r w:rsidRPr="00D70CA0">
        <w:rPr>
          <w:rFonts w:ascii="Times New Roman" w:eastAsia="Times New Roman" w:hAnsi="Times New Roman" w:cs="Times New Roman"/>
          <w:b/>
          <w:bCs/>
          <w:color w:val="000000"/>
          <w:sz w:val="24"/>
          <w:szCs w:val="24"/>
          <w:lang w:val="id-ID"/>
        </w:rPr>
        <w:t xml:space="preserve">1.3.2  </w:t>
      </w:r>
      <w:r w:rsidR="00B6732B">
        <w:rPr>
          <w:rFonts w:ascii="Times New Roman" w:eastAsia="Times New Roman" w:hAnsi="Times New Roman" w:cs="Times New Roman"/>
          <w:b/>
          <w:bCs/>
          <w:color w:val="000000"/>
          <w:sz w:val="24"/>
          <w:szCs w:val="24"/>
          <w:lang w:val="id-ID"/>
        </w:rPr>
        <w:t>Kegunaan</w:t>
      </w:r>
      <w:r w:rsidRPr="00D70CA0">
        <w:rPr>
          <w:rFonts w:ascii="Times New Roman" w:eastAsia="Times New Roman" w:hAnsi="Times New Roman" w:cs="Times New Roman"/>
          <w:b/>
          <w:bCs/>
          <w:color w:val="000000"/>
          <w:sz w:val="24"/>
          <w:szCs w:val="24"/>
          <w:lang w:val="id-ID"/>
        </w:rPr>
        <w:t xml:space="preserve">  Penelitian </w:t>
      </w:r>
    </w:p>
    <w:p w:rsidR="003659D1" w:rsidRPr="00D70CA0" w:rsidRDefault="00812FEC" w:rsidP="007F10EF">
      <w:pPr>
        <w:pStyle w:val="NoSpacing"/>
        <w:spacing w:line="480" w:lineRule="auto"/>
        <w:ind w:firstLine="426"/>
        <w:jc w:val="both"/>
        <w:rPr>
          <w:rFonts w:ascii="Times New Roman" w:eastAsia="Times New Roman" w:hAnsi="Times New Roman" w:cs="Times New Roman"/>
          <w:bCs/>
          <w:color w:val="000000"/>
          <w:sz w:val="24"/>
          <w:szCs w:val="24"/>
          <w:lang w:val="id-ID"/>
        </w:rPr>
      </w:pPr>
      <w:r>
        <w:rPr>
          <w:rFonts w:ascii="Times New Roman" w:eastAsia="Times New Roman" w:hAnsi="Times New Roman" w:cs="Times New Roman"/>
          <w:bCs/>
          <w:color w:val="000000"/>
          <w:sz w:val="24"/>
          <w:szCs w:val="24"/>
          <w:lang w:val="id-ID"/>
        </w:rPr>
        <w:t xml:space="preserve">Kegunaan dari penelitian ini </w:t>
      </w:r>
      <w:r w:rsidR="00544A0B">
        <w:rPr>
          <w:rFonts w:ascii="Times New Roman" w:eastAsia="Times New Roman" w:hAnsi="Times New Roman" w:cs="Times New Roman"/>
          <w:bCs/>
          <w:color w:val="000000"/>
          <w:sz w:val="24"/>
          <w:szCs w:val="24"/>
          <w:lang w:val="id-ID"/>
        </w:rPr>
        <w:t>ini antara lain sebagai berikut</w:t>
      </w:r>
      <w:r w:rsidR="0050228E">
        <w:rPr>
          <w:rFonts w:ascii="Times New Roman" w:eastAsia="Times New Roman" w:hAnsi="Times New Roman" w:cs="Times New Roman"/>
          <w:bCs/>
          <w:color w:val="000000"/>
          <w:sz w:val="24"/>
          <w:szCs w:val="24"/>
          <w:lang w:val="id-ID"/>
        </w:rPr>
        <w:t>:</w:t>
      </w:r>
    </w:p>
    <w:p w:rsidR="003659D1" w:rsidRPr="00D70CA0" w:rsidRDefault="003D0A4C" w:rsidP="003A6DEB">
      <w:pPr>
        <w:pStyle w:val="NoSpacing"/>
        <w:numPr>
          <w:ilvl w:val="0"/>
          <w:numId w:val="15"/>
        </w:numPr>
        <w:spacing w:line="480" w:lineRule="auto"/>
        <w:ind w:left="426" w:hanging="426"/>
        <w:jc w:val="both"/>
        <w:rPr>
          <w:rFonts w:ascii="Times New Roman" w:eastAsia="Times New Roman" w:hAnsi="Times New Roman" w:cs="Times New Roman"/>
          <w:bCs/>
          <w:color w:val="000000"/>
          <w:sz w:val="24"/>
          <w:szCs w:val="24"/>
          <w:lang w:val="id-ID"/>
        </w:rPr>
      </w:pPr>
      <w:r>
        <w:rPr>
          <w:rFonts w:ascii="Times New Roman" w:eastAsia="Times New Roman" w:hAnsi="Times New Roman" w:cs="Times New Roman"/>
          <w:bCs/>
          <w:color w:val="000000"/>
          <w:sz w:val="24"/>
          <w:szCs w:val="24"/>
          <w:lang w:val="id-ID"/>
        </w:rPr>
        <w:t>Riset</w:t>
      </w:r>
      <w:r w:rsidR="003659D1" w:rsidRPr="00D70CA0">
        <w:rPr>
          <w:rFonts w:ascii="Times New Roman" w:eastAsia="Times New Roman" w:hAnsi="Times New Roman" w:cs="Times New Roman"/>
          <w:bCs/>
          <w:color w:val="000000"/>
          <w:sz w:val="24"/>
          <w:szCs w:val="24"/>
          <w:lang w:val="id-ID"/>
        </w:rPr>
        <w:t xml:space="preserve"> ini diharapkan dapat menjadi masukan kepada Polres Tegal Kota agar lebih memperhatikan</w:t>
      </w:r>
      <w:r w:rsidR="00B6732B">
        <w:rPr>
          <w:rFonts w:ascii="Times New Roman" w:eastAsia="Times New Roman" w:hAnsi="Times New Roman" w:cs="Times New Roman"/>
          <w:bCs/>
          <w:color w:val="000000"/>
          <w:sz w:val="24"/>
          <w:szCs w:val="24"/>
          <w:lang w:val="id-ID"/>
        </w:rPr>
        <w:t xml:space="preserve"> faktor</w:t>
      </w:r>
      <w:r w:rsidR="003659D1" w:rsidRPr="00D70CA0">
        <w:rPr>
          <w:rFonts w:ascii="Times New Roman" w:eastAsia="Times New Roman" w:hAnsi="Times New Roman" w:cs="Times New Roman"/>
          <w:bCs/>
          <w:color w:val="000000"/>
          <w:sz w:val="24"/>
          <w:szCs w:val="24"/>
          <w:lang w:val="id-ID"/>
        </w:rPr>
        <w:t xml:space="preserve"> </w:t>
      </w:r>
      <w:r w:rsidR="00B6732B" w:rsidRPr="00B6732B">
        <w:rPr>
          <w:rFonts w:ascii="Times New Roman" w:eastAsia="Times New Roman" w:hAnsi="Times New Roman" w:cs="Times New Roman"/>
          <w:bCs/>
          <w:i/>
          <w:color w:val="000000"/>
          <w:sz w:val="24"/>
          <w:szCs w:val="24"/>
          <w:lang w:val="id-ID"/>
        </w:rPr>
        <w:t>job satisfaction</w:t>
      </w:r>
      <w:r w:rsidR="00B6732B">
        <w:rPr>
          <w:rFonts w:ascii="Times New Roman" w:eastAsia="Times New Roman" w:hAnsi="Times New Roman" w:cs="Times New Roman"/>
          <w:bCs/>
          <w:color w:val="000000"/>
          <w:sz w:val="24"/>
          <w:szCs w:val="24"/>
          <w:lang w:val="id-ID"/>
        </w:rPr>
        <w:t xml:space="preserve"> (</w:t>
      </w:r>
      <w:r w:rsidR="003659D1" w:rsidRPr="00D70CA0">
        <w:rPr>
          <w:rFonts w:ascii="Times New Roman" w:eastAsia="Times New Roman" w:hAnsi="Times New Roman" w:cs="Times New Roman"/>
          <w:bCs/>
          <w:color w:val="000000"/>
          <w:sz w:val="24"/>
          <w:szCs w:val="24"/>
          <w:lang w:val="id-ID"/>
        </w:rPr>
        <w:t>kepuasan k</w:t>
      </w:r>
      <w:r w:rsidR="00DB1221">
        <w:rPr>
          <w:rFonts w:ascii="Times New Roman" w:eastAsia="Times New Roman" w:hAnsi="Times New Roman" w:cs="Times New Roman"/>
          <w:bCs/>
          <w:color w:val="000000"/>
          <w:sz w:val="24"/>
          <w:szCs w:val="24"/>
          <w:lang w:val="id-ID"/>
        </w:rPr>
        <w:t>erja</w:t>
      </w:r>
      <w:r w:rsidR="00B6732B">
        <w:rPr>
          <w:rFonts w:ascii="Times New Roman" w:eastAsia="Times New Roman" w:hAnsi="Times New Roman" w:cs="Times New Roman"/>
          <w:bCs/>
          <w:color w:val="000000"/>
          <w:sz w:val="24"/>
          <w:szCs w:val="24"/>
          <w:lang w:val="id-ID"/>
        </w:rPr>
        <w:t>)</w:t>
      </w:r>
      <w:r w:rsidR="00DB1221">
        <w:rPr>
          <w:rFonts w:ascii="Times New Roman" w:eastAsia="Times New Roman" w:hAnsi="Times New Roman" w:cs="Times New Roman"/>
          <w:bCs/>
          <w:color w:val="000000"/>
          <w:sz w:val="24"/>
          <w:szCs w:val="24"/>
          <w:lang w:val="id-ID"/>
        </w:rPr>
        <w:t xml:space="preserve"> </w:t>
      </w:r>
      <w:r w:rsidR="00697357">
        <w:rPr>
          <w:rFonts w:ascii="Times New Roman" w:eastAsia="Times New Roman" w:hAnsi="Times New Roman" w:cs="Times New Roman"/>
          <w:bCs/>
          <w:color w:val="000000"/>
          <w:sz w:val="24"/>
          <w:szCs w:val="24"/>
          <w:lang w:val="id-ID"/>
        </w:rPr>
        <w:t>Personil</w:t>
      </w:r>
      <w:r w:rsidR="00DB1221">
        <w:rPr>
          <w:rFonts w:ascii="Times New Roman" w:eastAsia="Times New Roman" w:hAnsi="Times New Roman" w:cs="Times New Roman"/>
          <w:bCs/>
          <w:color w:val="000000"/>
          <w:sz w:val="24"/>
          <w:szCs w:val="24"/>
          <w:lang w:val="id-ID"/>
        </w:rPr>
        <w:t>,</w:t>
      </w:r>
      <w:r w:rsidR="00B6732B">
        <w:rPr>
          <w:rFonts w:ascii="Times New Roman" w:eastAsia="Times New Roman" w:hAnsi="Times New Roman" w:cs="Times New Roman"/>
          <w:bCs/>
          <w:color w:val="000000"/>
          <w:sz w:val="24"/>
          <w:szCs w:val="24"/>
          <w:lang w:val="id-ID"/>
        </w:rPr>
        <w:t xml:space="preserve"> </w:t>
      </w:r>
      <w:r w:rsidR="00B6732B" w:rsidRPr="00B6732B">
        <w:rPr>
          <w:rFonts w:ascii="Times New Roman" w:eastAsia="Times New Roman" w:hAnsi="Times New Roman" w:cs="Times New Roman"/>
          <w:bCs/>
          <w:i/>
          <w:color w:val="000000"/>
          <w:sz w:val="24"/>
          <w:szCs w:val="24"/>
          <w:lang w:val="id-ID"/>
        </w:rPr>
        <w:lastRenderedPageBreak/>
        <w:t xml:space="preserve">organizational culture </w:t>
      </w:r>
      <w:r w:rsidR="00B6732B" w:rsidRPr="00B6732B">
        <w:rPr>
          <w:rFonts w:ascii="Times New Roman" w:eastAsia="Times New Roman" w:hAnsi="Times New Roman" w:cs="Times New Roman"/>
          <w:bCs/>
          <w:color w:val="000000"/>
          <w:sz w:val="24"/>
          <w:szCs w:val="24"/>
          <w:lang w:val="id-ID"/>
        </w:rPr>
        <w:t>(</w:t>
      </w:r>
      <w:r w:rsidR="00DB1221">
        <w:rPr>
          <w:rFonts w:ascii="Times New Roman" w:eastAsia="Times New Roman" w:hAnsi="Times New Roman" w:cs="Times New Roman"/>
          <w:bCs/>
          <w:color w:val="000000"/>
          <w:sz w:val="24"/>
          <w:szCs w:val="24"/>
          <w:lang w:val="id-ID"/>
        </w:rPr>
        <w:t>budaya organisasi</w:t>
      </w:r>
      <w:r w:rsidR="00B6732B">
        <w:rPr>
          <w:rFonts w:ascii="Times New Roman" w:eastAsia="Times New Roman" w:hAnsi="Times New Roman" w:cs="Times New Roman"/>
          <w:bCs/>
          <w:color w:val="000000"/>
          <w:sz w:val="24"/>
          <w:szCs w:val="24"/>
          <w:lang w:val="id-ID"/>
        </w:rPr>
        <w:t>)</w:t>
      </w:r>
      <w:r w:rsidR="003659D1" w:rsidRPr="00D70CA0">
        <w:rPr>
          <w:rFonts w:ascii="Times New Roman" w:eastAsia="Times New Roman" w:hAnsi="Times New Roman" w:cs="Times New Roman"/>
          <w:bCs/>
          <w:color w:val="000000"/>
          <w:sz w:val="24"/>
          <w:szCs w:val="24"/>
          <w:lang w:val="id-ID"/>
        </w:rPr>
        <w:t xml:space="preserve"> </w:t>
      </w:r>
      <w:r w:rsidR="00B6732B">
        <w:rPr>
          <w:rFonts w:ascii="Times New Roman" w:eastAsia="Times New Roman" w:hAnsi="Times New Roman" w:cs="Times New Roman"/>
          <w:bCs/>
          <w:color w:val="000000"/>
          <w:sz w:val="24"/>
          <w:szCs w:val="24"/>
          <w:lang w:val="id-ID"/>
        </w:rPr>
        <w:t xml:space="preserve"> </w:t>
      </w:r>
      <w:r w:rsidR="003659D1" w:rsidRPr="00D70CA0">
        <w:rPr>
          <w:rFonts w:ascii="Times New Roman" w:eastAsia="Times New Roman" w:hAnsi="Times New Roman" w:cs="Times New Roman"/>
          <w:bCs/>
          <w:color w:val="000000"/>
          <w:sz w:val="24"/>
          <w:szCs w:val="24"/>
          <w:lang w:val="id-ID"/>
        </w:rPr>
        <w:t xml:space="preserve">dan kepemimpinan paternalistik </w:t>
      </w:r>
      <w:r w:rsidR="00B6732B">
        <w:rPr>
          <w:rFonts w:ascii="Times New Roman" w:eastAsia="Times New Roman" w:hAnsi="Times New Roman" w:cs="Times New Roman"/>
          <w:bCs/>
          <w:color w:val="000000"/>
          <w:sz w:val="24"/>
          <w:szCs w:val="24"/>
          <w:lang w:val="id-ID"/>
        </w:rPr>
        <w:t>(</w:t>
      </w:r>
      <w:r w:rsidR="00FE6B67" w:rsidRPr="00FE6B67">
        <w:rPr>
          <w:rFonts w:ascii="Times New Roman" w:eastAsia="Times New Roman" w:hAnsi="Times New Roman" w:cs="Times New Roman"/>
          <w:bCs/>
          <w:i/>
          <w:color w:val="000000"/>
          <w:sz w:val="24"/>
          <w:szCs w:val="24"/>
          <w:lang w:val="id-ID"/>
        </w:rPr>
        <w:t>paternalistic leadership</w:t>
      </w:r>
      <w:r w:rsidR="00FE6B67">
        <w:rPr>
          <w:rFonts w:ascii="Times New Roman" w:eastAsia="Times New Roman" w:hAnsi="Times New Roman" w:cs="Times New Roman"/>
          <w:bCs/>
          <w:color w:val="000000"/>
          <w:sz w:val="24"/>
          <w:szCs w:val="24"/>
          <w:lang w:val="id-ID"/>
        </w:rPr>
        <w:t xml:space="preserve">) dalam meningkatkan </w:t>
      </w:r>
      <w:r w:rsidR="00FE6B67" w:rsidRPr="00FE6B67">
        <w:rPr>
          <w:rFonts w:ascii="Times New Roman" w:eastAsia="Times New Roman" w:hAnsi="Times New Roman" w:cs="Times New Roman"/>
          <w:bCs/>
          <w:i/>
          <w:color w:val="000000"/>
          <w:sz w:val="24"/>
          <w:szCs w:val="24"/>
          <w:lang w:val="id-ID"/>
        </w:rPr>
        <w:t>organizational citizenship behavior</w:t>
      </w:r>
      <w:r w:rsidR="00FE6B67">
        <w:rPr>
          <w:rFonts w:ascii="Times New Roman" w:eastAsia="Times New Roman" w:hAnsi="Times New Roman" w:cs="Times New Roman"/>
          <w:bCs/>
          <w:color w:val="000000"/>
          <w:sz w:val="24"/>
          <w:szCs w:val="24"/>
          <w:lang w:val="id-ID"/>
        </w:rPr>
        <w:t xml:space="preserve"> (</w:t>
      </w:r>
      <w:r w:rsidR="003659D1" w:rsidRPr="00D70CA0">
        <w:rPr>
          <w:rFonts w:ascii="Times New Roman" w:eastAsia="Times New Roman" w:hAnsi="Times New Roman" w:cs="Times New Roman"/>
          <w:bCs/>
          <w:color w:val="000000"/>
          <w:sz w:val="24"/>
          <w:szCs w:val="24"/>
          <w:lang w:val="id-ID"/>
        </w:rPr>
        <w:t>OCB</w:t>
      </w:r>
      <w:r w:rsidR="00FE6B67">
        <w:rPr>
          <w:rFonts w:ascii="Times New Roman" w:eastAsia="Times New Roman" w:hAnsi="Times New Roman" w:cs="Times New Roman"/>
          <w:bCs/>
          <w:color w:val="000000"/>
          <w:sz w:val="24"/>
          <w:szCs w:val="24"/>
          <w:lang w:val="id-ID"/>
        </w:rPr>
        <w:t>) yang terdapat pada lingkungan Polres Tegal Kota.</w:t>
      </w:r>
      <w:r w:rsidR="003659D1" w:rsidRPr="00D70CA0">
        <w:rPr>
          <w:rFonts w:ascii="Times New Roman" w:eastAsia="Times New Roman" w:hAnsi="Times New Roman" w:cs="Times New Roman"/>
          <w:bCs/>
          <w:color w:val="000000"/>
          <w:sz w:val="24"/>
          <w:szCs w:val="24"/>
          <w:lang w:val="id-ID"/>
        </w:rPr>
        <w:t xml:space="preserve"> </w:t>
      </w:r>
    </w:p>
    <w:p w:rsidR="003659D1" w:rsidRPr="00D70CA0" w:rsidRDefault="003D0A4C" w:rsidP="003A6DEB">
      <w:pPr>
        <w:pStyle w:val="NoSpacing"/>
        <w:numPr>
          <w:ilvl w:val="0"/>
          <w:numId w:val="15"/>
        </w:numPr>
        <w:spacing w:line="480" w:lineRule="auto"/>
        <w:ind w:left="426" w:hanging="426"/>
        <w:jc w:val="both"/>
        <w:rPr>
          <w:rFonts w:ascii="Times New Roman" w:eastAsia="Times New Roman" w:hAnsi="Times New Roman" w:cs="Times New Roman"/>
          <w:bCs/>
          <w:color w:val="000000"/>
          <w:sz w:val="24"/>
          <w:szCs w:val="24"/>
          <w:lang w:val="id-ID"/>
        </w:rPr>
      </w:pPr>
      <w:r>
        <w:rPr>
          <w:rFonts w:ascii="Times New Roman" w:eastAsia="Times New Roman" w:hAnsi="Times New Roman" w:cs="Times New Roman"/>
          <w:bCs/>
          <w:color w:val="000000"/>
          <w:sz w:val="24"/>
          <w:szCs w:val="24"/>
          <w:lang w:val="id-ID"/>
        </w:rPr>
        <w:t>Riset</w:t>
      </w:r>
      <w:r w:rsidR="003659D1" w:rsidRPr="00D70CA0">
        <w:rPr>
          <w:rFonts w:ascii="Times New Roman" w:eastAsia="Times New Roman" w:hAnsi="Times New Roman" w:cs="Times New Roman"/>
          <w:bCs/>
          <w:color w:val="000000"/>
          <w:sz w:val="24"/>
          <w:szCs w:val="24"/>
          <w:lang w:val="id-ID"/>
        </w:rPr>
        <w:t xml:space="preserve"> ini diharapkan dapat menjadi </w:t>
      </w:r>
      <w:r w:rsidR="00FE6B67">
        <w:rPr>
          <w:rFonts w:ascii="Times New Roman" w:eastAsia="Times New Roman" w:hAnsi="Times New Roman" w:cs="Times New Roman"/>
          <w:bCs/>
          <w:color w:val="000000"/>
          <w:sz w:val="24"/>
          <w:szCs w:val="24"/>
          <w:lang w:val="id-ID"/>
        </w:rPr>
        <w:t xml:space="preserve">informasi dan </w:t>
      </w:r>
      <w:r w:rsidR="003659D1" w:rsidRPr="00D70CA0">
        <w:rPr>
          <w:rFonts w:ascii="Times New Roman" w:eastAsia="Times New Roman" w:hAnsi="Times New Roman" w:cs="Times New Roman"/>
          <w:bCs/>
          <w:color w:val="000000"/>
          <w:sz w:val="24"/>
          <w:szCs w:val="24"/>
          <w:lang w:val="id-ID"/>
        </w:rPr>
        <w:t xml:space="preserve">masukan </w:t>
      </w:r>
      <w:r>
        <w:rPr>
          <w:rFonts w:ascii="Times New Roman" w:eastAsia="Times New Roman" w:hAnsi="Times New Roman" w:cs="Times New Roman"/>
          <w:bCs/>
          <w:color w:val="000000"/>
          <w:sz w:val="24"/>
          <w:szCs w:val="24"/>
          <w:lang w:val="id-ID"/>
        </w:rPr>
        <w:t>bagi pimpinan untuk</w:t>
      </w:r>
      <w:r w:rsidR="00FE6B67">
        <w:rPr>
          <w:rFonts w:ascii="Times New Roman" w:eastAsia="Times New Roman" w:hAnsi="Times New Roman" w:cs="Times New Roman"/>
          <w:bCs/>
          <w:color w:val="000000"/>
          <w:sz w:val="24"/>
          <w:szCs w:val="24"/>
          <w:lang w:val="id-ID"/>
        </w:rPr>
        <w:t xml:space="preserve"> mengelola </w:t>
      </w:r>
      <w:r w:rsidR="00697357">
        <w:rPr>
          <w:rFonts w:ascii="Times New Roman" w:eastAsia="Times New Roman" w:hAnsi="Times New Roman" w:cs="Times New Roman"/>
          <w:bCs/>
          <w:color w:val="000000"/>
          <w:sz w:val="24"/>
          <w:szCs w:val="24"/>
          <w:lang w:val="id-ID"/>
        </w:rPr>
        <w:t>personil</w:t>
      </w:r>
      <w:r w:rsidR="00FE6B67">
        <w:rPr>
          <w:rFonts w:ascii="Times New Roman" w:eastAsia="Times New Roman" w:hAnsi="Times New Roman" w:cs="Times New Roman"/>
          <w:bCs/>
          <w:color w:val="000000"/>
          <w:sz w:val="24"/>
          <w:szCs w:val="24"/>
          <w:lang w:val="id-ID"/>
        </w:rPr>
        <w:t>nya.</w:t>
      </w:r>
    </w:p>
    <w:p w:rsidR="003659D1" w:rsidRPr="00D70CA0" w:rsidRDefault="003D0A4C" w:rsidP="003A6DEB">
      <w:pPr>
        <w:pStyle w:val="NoSpacing"/>
        <w:numPr>
          <w:ilvl w:val="0"/>
          <w:numId w:val="15"/>
        </w:numPr>
        <w:spacing w:line="480" w:lineRule="auto"/>
        <w:ind w:left="426" w:hanging="426"/>
        <w:jc w:val="both"/>
        <w:rPr>
          <w:rFonts w:ascii="Times New Roman" w:eastAsia="Times New Roman" w:hAnsi="Times New Roman" w:cs="Times New Roman"/>
          <w:bCs/>
          <w:color w:val="000000"/>
          <w:sz w:val="24"/>
          <w:szCs w:val="24"/>
          <w:lang w:val="id-ID"/>
        </w:rPr>
      </w:pPr>
      <w:r>
        <w:rPr>
          <w:rFonts w:ascii="Times New Roman" w:eastAsia="Times New Roman" w:hAnsi="Times New Roman" w:cs="Times New Roman"/>
          <w:bCs/>
          <w:color w:val="000000"/>
          <w:sz w:val="24"/>
          <w:szCs w:val="24"/>
          <w:lang w:val="id-ID"/>
        </w:rPr>
        <w:t>Riset</w:t>
      </w:r>
      <w:r w:rsidR="003659D1" w:rsidRPr="00D70CA0">
        <w:rPr>
          <w:rFonts w:ascii="Times New Roman" w:eastAsia="Times New Roman" w:hAnsi="Times New Roman" w:cs="Times New Roman"/>
          <w:bCs/>
          <w:color w:val="000000"/>
          <w:sz w:val="24"/>
          <w:szCs w:val="24"/>
          <w:lang w:val="id-ID"/>
        </w:rPr>
        <w:t xml:space="preserve"> ini diharapkan menambah</w:t>
      </w:r>
      <w:r w:rsidR="00FE6B67">
        <w:rPr>
          <w:rFonts w:ascii="Times New Roman" w:eastAsia="Times New Roman" w:hAnsi="Times New Roman" w:cs="Times New Roman"/>
          <w:bCs/>
          <w:color w:val="000000"/>
          <w:sz w:val="24"/>
          <w:szCs w:val="24"/>
          <w:lang w:val="id-ID"/>
        </w:rPr>
        <w:t xml:space="preserve"> referensi di bidang HRM (Human Resource Management)</w:t>
      </w:r>
      <w:r w:rsidR="003659D1" w:rsidRPr="00D70CA0">
        <w:rPr>
          <w:rFonts w:ascii="Times New Roman" w:eastAsia="Times New Roman" w:hAnsi="Times New Roman" w:cs="Times New Roman"/>
          <w:bCs/>
          <w:color w:val="000000"/>
          <w:sz w:val="24"/>
          <w:szCs w:val="24"/>
          <w:lang w:val="id-ID"/>
        </w:rPr>
        <w:t xml:space="preserve"> </w:t>
      </w:r>
      <w:r w:rsidR="00FE6B67">
        <w:rPr>
          <w:rFonts w:ascii="Times New Roman" w:eastAsia="Times New Roman" w:hAnsi="Times New Roman" w:cs="Times New Roman"/>
          <w:bCs/>
          <w:color w:val="000000"/>
          <w:sz w:val="24"/>
          <w:szCs w:val="24"/>
          <w:lang w:val="id-ID"/>
        </w:rPr>
        <w:t xml:space="preserve">/ SDM  serta </w:t>
      </w:r>
      <w:r w:rsidR="003659D1" w:rsidRPr="00D70CA0">
        <w:rPr>
          <w:rFonts w:ascii="Times New Roman" w:eastAsia="Times New Roman" w:hAnsi="Times New Roman" w:cs="Times New Roman"/>
          <w:bCs/>
          <w:color w:val="000000"/>
          <w:sz w:val="24"/>
          <w:szCs w:val="24"/>
          <w:lang w:val="id-ID"/>
        </w:rPr>
        <w:t>wawasan peneliti</w:t>
      </w:r>
      <w:r w:rsidR="00FE6B67">
        <w:rPr>
          <w:rFonts w:ascii="Times New Roman" w:eastAsia="Times New Roman" w:hAnsi="Times New Roman" w:cs="Times New Roman"/>
          <w:bCs/>
          <w:color w:val="000000"/>
          <w:sz w:val="24"/>
          <w:szCs w:val="24"/>
          <w:lang w:val="id-ID"/>
        </w:rPr>
        <w:t xml:space="preserve"> terutama  pada permasalahan OCB </w:t>
      </w:r>
      <w:r w:rsidR="00FE6B67" w:rsidRPr="00FE6B67">
        <w:rPr>
          <w:rFonts w:ascii="Times New Roman" w:eastAsia="Times New Roman" w:hAnsi="Times New Roman" w:cs="Times New Roman"/>
          <w:bCs/>
          <w:i/>
          <w:color w:val="000000"/>
          <w:sz w:val="24"/>
          <w:szCs w:val="24"/>
          <w:lang w:val="id-ID"/>
        </w:rPr>
        <w:t>(organizational citizenship behavior)</w:t>
      </w:r>
      <w:r w:rsidR="00FE6B67">
        <w:rPr>
          <w:rFonts w:ascii="Times New Roman" w:eastAsia="Times New Roman" w:hAnsi="Times New Roman" w:cs="Times New Roman"/>
          <w:bCs/>
          <w:color w:val="000000"/>
          <w:sz w:val="24"/>
          <w:szCs w:val="24"/>
          <w:lang w:val="id-ID"/>
        </w:rPr>
        <w:t>,</w:t>
      </w:r>
      <w:r w:rsidR="003659D1" w:rsidRPr="00D70CA0">
        <w:rPr>
          <w:rFonts w:ascii="Times New Roman" w:eastAsia="Times New Roman" w:hAnsi="Times New Roman" w:cs="Times New Roman"/>
          <w:bCs/>
          <w:color w:val="000000"/>
          <w:sz w:val="24"/>
          <w:szCs w:val="24"/>
          <w:lang w:val="id-ID"/>
        </w:rPr>
        <w:t xml:space="preserve"> Kepemimpinan paternalistik, Bud</w:t>
      </w:r>
      <w:r w:rsidR="00212D80">
        <w:rPr>
          <w:rFonts w:ascii="Times New Roman" w:eastAsia="Times New Roman" w:hAnsi="Times New Roman" w:cs="Times New Roman"/>
          <w:bCs/>
          <w:color w:val="000000"/>
          <w:sz w:val="24"/>
          <w:szCs w:val="24"/>
          <w:lang w:val="id-ID"/>
        </w:rPr>
        <w:t>aya Organisasi</w:t>
      </w:r>
      <w:r w:rsidR="003659D1" w:rsidRPr="00D70CA0">
        <w:rPr>
          <w:rFonts w:ascii="Times New Roman" w:eastAsia="Times New Roman" w:hAnsi="Times New Roman" w:cs="Times New Roman"/>
          <w:bCs/>
          <w:color w:val="000000"/>
          <w:sz w:val="24"/>
          <w:szCs w:val="24"/>
          <w:lang w:val="id-ID"/>
        </w:rPr>
        <w:t xml:space="preserve">, serta kepuasan kerja. </w:t>
      </w:r>
    </w:p>
    <w:p w:rsidR="00C661FE" w:rsidRPr="00D70CA0" w:rsidRDefault="00C661FE" w:rsidP="007F10EF">
      <w:pPr>
        <w:pStyle w:val="NoSpacing"/>
        <w:spacing w:line="480" w:lineRule="auto"/>
        <w:ind w:left="426"/>
        <w:jc w:val="both"/>
        <w:rPr>
          <w:rFonts w:ascii="Times New Roman" w:eastAsia="Times New Roman" w:hAnsi="Times New Roman" w:cs="Times New Roman"/>
          <w:bCs/>
          <w:color w:val="000000"/>
          <w:sz w:val="24"/>
          <w:szCs w:val="24"/>
          <w:lang w:val="id-ID"/>
        </w:rPr>
      </w:pPr>
    </w:p>
    <w:p w:rsidR="00572F71" w:rsidRPr="00D70CA0" w:rsidRDefault="00572F71" w:rsidP="007F10EF">
      <w:pPr>
        <w:pStyle w:val="NoSpacing"/>
        <w:spacing w:line="480" w:lineRule="auto"/>
        <w:jc w:val="both"/>
        <w:rPr>
          <w:rFonts w:ascii="Times New Roman" w:eastAsia="Times New Roman" w:hAnsi="Times New Roman" w:cs="Times New Roman"/>
          <w:b/>
          <w:bCs/>
          <w:color w:val="000000"/>
          <w:sz w:val="24"/>
          <w:szCs w:val="24"/>
          <w:lang w:val="id-ID"/>
        </w:rPr>
      </w:pPr>
      <w:r w:rsidRPr="00D70CA0">
        <w:rPr>
          <w:rFonts w:ascii="Times New Roman" w:eastAsia="Times New Roman" w:hAnsi="Times New Roman" w:cs="Times New Roman"/>
          <w:b/>
          <w:bCs/>
          <w:color w:val="000000"/>
          <w:sz w:val="24"/>
          <w:szCs w:val="24"/>
          <w:lang w:val="id-ID"/>
        </w:rPr>
        <w:t>1.4  Outline Tesis</w:t>
      </w:r>
    </w:p>
    <w:p w:rsidR="00572F71" w:rsidRDefault="00572F71" w:rsidP="007F10EF">
      <w:pPr>
        <w:pStyle w:val="NoSpacing"/>
        <w:spacing w:line="480" w:lineRule="auto"/>
        <w:jc w:val="both"/>
        <w:rPr>
          <w:rFonts w:ascii="Times New Roman" w:eastAsia="Times New Roman" w:hAnsi="Times New Roman" w:cs="Times New Roman"/>
          <w:bCs/>
          <w:color w:val="000000"/>
          <w:sz w:val="24"/>
          <w:szCs w:val="24"/>
          <w:lang w:val="id-ID"/>
        </w:rPr>
      </w:pPr>
      <w:r w:rsidRPr="00D70CA0">
        <w:rPr>
          <w:rFonts w:ascii="Times New Roman" w:eastAsia="Times New Roman" w:hAnsi="Times New Roman" w:cs="Times New Roman"/>
          <w:bCs/>
          <w:color w:val="000000"/>
          <w:sz w:val="24"/>
          <w:szCs w:val="24"/>
          <w:lang w:val="id-ID"/>
        </w:rPr>
        <w:t>Penelitian  ini  akan  disusun  dalam  lima  bab,dengan  tahapan  sebagai berikut</w:t>
      </w:r>
      <w:r w:rsidR="00E21E93">
        <w:rPr>
          <w:rFonts w:ascii="Times New Roman" w:eastAsia="Times New Roman" w:hAnsi="Times New Roman" w:cs="Times New Roman"/>
          <w:bCs/>
          <w:color w:val="000000"/>
          <w:sz w:val="24"/>
          <w:szCs w:val="24"/>
          <w:lang w:val="id-ID"/>
        </w:rPr>
        <w:t>:</w:t>
      </w:r>
    </w:p>
    <w:p w:rsidR="00572F71" w:rsidRPr="00D70CA0" w:rsidRDefault="00572F71" w:rsidP="007F10EF">
      <w:pPr>
        <w:pStyle w:val="NoSpacing"/>
        <w:spacing w:line="480" w:lineRule="auto"/>
        <w:jc w:val="both"/>
        <w:rPr>
          <w:rFonts w:ascii="Times New Roman" w:eastAsia="Times New Roman" w:hAnsi="Times New Roman" w:cs="Times New Roman"/>
          <w:bCs/>
          <w:color w:val="000000"/>
          <w:sz w:val="24"/>
          <w:szCs w:val="24"/>
          <w:lang w:val="id-ID"/>
        </w:rPr>
      </w:pPr>
      <w:r w:rsidRPr="00D70CA0">
        <w:rPr>
          <w:rFonts w:ascii="Times New Roman" w:eastAsia="Times New Roman" w:hAnsi="Times New Roman" w:cs="Times New Roman"/>
          <w:bCs/>
          <w:color w:val="000000"/>
          <w:sz w:val="24"/>
          <w:szCs w:val="24"/>
          <w:lang w:val="id-ID"/>
        </w:rPr>
        <w:t>BAB I PENDAHULUAN</w:t>
      </w:r>
    </w:p>
    <w:p w:rsidR="00D35DC5" w:rsidRPr="00D70CA0" w:rsidRDefault="00572F71" w:rsidP="007F10EF">
      <w:pPr>
        <w:pStyle w:val="NoSpacing"/>
        <w:spacing w:line="480" w:lineRule="auto"/>
        <w:jc w:val="both"/>
        <w:rPr>
          <w:rFonts w:ascii="Times New Roman" w:eastAsia="Times New Roman" w:hAnsi="Times New Roman" w:cs="Times New Roman"/>
          <w:bCs/>
          <w:color w:val="000000"/>
          <w:sz w:val="24"/>
          <w:szCs w:val="24"/>
          <w:lang w:val="id-ID"/>
        </w:rPr>
      </w:pPr>
      <w:r w:rsidRPr="00D70CA0">
        <w:rPr>
          <w:rFonts w:ascii="Times New Roman" w:eastAsia="Times New Roman" w:hAnsi="Times New Roman" w:cs="Times New Roman"/>
          <w:bCs/>
          <w:color w:val="000000"/>
          <w:sz w:val="24"/>
          <w:szCs w:val="24"/>
          <w:lang w:val="id-ID"/>
        </w:rPr>
        <w:t>Pada bab ini dibahas mengenai Latar Belakang Penelitian, Perumusan masalah, Tujuan dan Kegunaan P</w:t>
      </w:r>
      <w:r w:rsidR="00212D80">
        <w:rPr>
          <w:rFonts w:ascii="Times New Roman" w:eastAsia="Times New Roman" w:hAnsi="Times New Roman" w:cs="Times New Roman"/>
          <w:bCs/>
          <w:color w:val="000000"/>
          <w:sz w:val="24"/>
          <w:szCs w:val="24"/>
          <w:lang w:val="id-ID"/>
        </w:rPr>
        <w:t>enelitian,  Outline Tesis.</w:t>
      </w:r>
    </w:p>
    <w:p w:rsidR="00D35DC5" w:rsidRDefault="00572F71" w:rsidP="007F10EF">
      <w:pPr>
        <w:pStyle w:val="NoSpacing"/>
        <w:spacing w:line="480" w:lineRule="auto"/>
        <w:jc w:val="both"/>
        <w:rPr>
          <w:rFonts w:ascii="Times New Roman" w:eastAsia="Times New Roman" w:hAnsi="Times New Roman" w:cs="Times New Roman"/>
          <w:bCs/>
          <w:color w:val="000000"/>
          <w:sz w:val="24"/>
          <w:szCs w:val="24"/>
          <w:lang w:val="id-ID"/>
        </w:rPr>
      </w:pPr>
      <w:r w:rsidRPr="00D70CA0">
        <w:rPr>
          <w:rFonts w:ascii="Times New Roman" w:eastAsia="Times New Roman" w:hAnsi="Times New Roman" w:cs="Times New Roman"/>
          <w:bCs/>
          <w:color w:val="000000"/>
          <w:sz w:val="24"/>
          <w:szCs w:val="24"/>
          <w:lang w:val="id-ID"/>
        </w:rPr>
        <w:t>BAB II TELAAH PUSTAKA DAN PENGEMBANGAN MODEL PENELITIAN</w:t>
      </w:r>
    </w:p>
    <w:p w:rsidR="00CA39F5" w:rsidRDefault="00572F71" w:rsidP="007F10EF">
      <w:pPr>
        <w:pStyle w:val="NoSpacing"/>
        <w:spacing w:line="480" w:lineRule="auto"/>
        <w:jc w:val="both"/>
        <w:rPr>
          <w:rFonts w:ascii="Times New Roman" w:eastAsia="Times New Roman" w:hAnsi="Times New Roman" w:cs="Times New Roman"/>
          <w:bCs/>
          <w:color w:val="000000"/>
          <w:sz w:val="24"/>
          <w:szCs w:val="24"/>
          <w:lang w:val="id-ID"/>
        </w:rPr>
      </w:pPr>
      <w:r w:rsidRPr="00D70CA0">
        <w:rPr>
          <w:rFonts w:ascii="Times New Roman" w:eastAsia="Times New Roman" w:hAnsi="Times New Roman" w:cs="Times New Roman"/>
          <w:bCs/>
          <w:color w:val="000000"/>
          <w:sz w:val="24"/>
          <w:szCs w:val="24"/>
          <w:lang w:val="id-ID"/>
        </w:rPr>
        <w:t>Pada Bab ini dibaha</w:t>
      </w:r>
      <w:r w:rsidR="00E21E93">
        <w:rPr>
          <w:rFonts w:ascii="Times New Roman" w:eastAsia="Times New Roman" w:hAnsi="Times New Roman" w:cs="Times New Roman"/>
          <w:bCs/>
          <w:color w:val="000000"/>
          <w:sz w:val="24"/>
          <w:szCs w:val="24"/>
          <w:lang w:val="id-ID"/>
        </w:rPr>
        <w:t>s mengenai Telaah Pustaka,</w:t>
      </w:r>
      <w:r w:rsidR="000406BF">
        <w:rPr>
          <w:rFonts w:ascii="Times New Roman" w:eastAsia="Times New Roman" w:hAnsi="Times New Roman" w:cs="Times New Roman"/>
          <w:bCs/>
          <w:color w:val="000000"/>
          <w:sz w:val="24"/>
          <w:szCs w:val="24"/>
          <w:lang w:val="id-ID"/>
        </w:rPr>
        <w:t xml:space="preserve"> </w:t>
      </w:r>
      <w:r w:rsidR="00E21E93">
        <w:rPr>
          <w:rFonts w:ascii="Times New Roman" w:eastAsia="Times New Roman" w:hAnsi="Times New Roman" w:cs="Times New Roman"/>
          <w:bCs/>
          <w:color w:val="000000"/>
          <w:sz w:val="24"/>
          <w:szCs w:val="24"/>
          <w:lang w:val="id-ID"/>
        </w:rPr>
        <w:t xml:space="preserve">Hubungan Antar Variabel </w:t>
      </w:r>
      <w:r w:rsidRPr="00D70CA0">
        <w:rPr>
          <w:rFonts w:ascii="Times New Roman" w:eastAsia="Times New Roman" w:hAnsi="Times New Roman" w:cs="Times New Roman"/>
          <w:bCs/>
          <w:color w:val="000000"/>
          <w:sz w:val="24"/>
          <w:szCs w:val="24"/>
          <w:lang w:val="id-ID"/>
        </w:rPr>
        <w:t xml:space="preserve"> dan Hipotesis atau pertanyaan </w:t>
      </w:r>
      <w:r w:rsidR="00CA39F5">
        <w:rPr>
          <w:rFonts w:ascii="Times New Roman" w:eastAsia="Times New Roman" w:hAnsi="Times New Roman" w:cs="Times New Roman"/>
          <w:bCs/>
          <w:color w:val="000000"/>
          <w:sz w:val="24"/>
          <w:szCs w:val="24"/>
          <w:lang w:val="id-ID"/>
        </w:rPr>
        <w:t>penelitian, posisi penelitian saat ini jika dibandingkan dengan penelitian terdahulu.</w:t>
      </w:r>
    </w:p>
    <w:p w:rsidR="00572F71" w:rsidRPr="00D70CA0" w:rsidRDefault="00CA39F5" w:rsidP="007F10EF">
      <w:pPr>
        <w:pStyle w:val="NoSpacing"/>
        <w:spacing w:line="480" w:lineRule="auto"/>
        <w:jc w:val="both"/>
        <w:rPr>
          <w:rFonts w:ascii="Times New Roman" w:eastAsia="Times New Roman" w:hAnsi="Times New Roman" w:cs="Times New Roman"/>
          <w:bCs/>
          <w:color w:val="000000"/>
          <w:sz w:val="24"/>
          <w:szCs w:val="24"/>
          <w:lang w:val="id-ID"/>
        </w:rPr>
      </w:pPr>
      <w:r w:rsidRPr="00D70CA0">
        <w:rPr>
          <w:rFonts w:ascii="Times New Roman" w:eastAsia="Times New Roman" w:hAnsi="Times New Roman" w:cs="Times New Roman"/>
          <w:bCs/>
          <w:color w:val="000000"/>
          <w:sz w:val="24"/>
          <w:szCs w:val="24"/>
          <w:lang w:val="id-ID"/>
        </w:rPr>
        <w:t xml:space="preserve"> </w:t>
      </w:r>
      <w:r w:rsidR="00572F71" w:rsidRPr="00D70CA0">
        <w:rPr>
          <w:rFonts w:ascii="Times New Roman" w:eastAsia="Times New Roman" w:hAnsi="Times New Roman" w:cs="Times New Roman"/>
          <w:bCs/>
          <w:color w:val="000000"/>
          <w:sz w:val="24"/>
          <w:szCs w:val="24"/>
          <w:lang w:val="id-ID"/>
        </w:rPr>
        <w:t xml:space="preserve">BAB III METODE PENELITIAN </w:t>
      </w:r>
    </w:p>
    <w:p w:rsidR="0030182B" w:rsidRDefault="00572F71" w:rsidP="007F10EF">
      <w:pPr>
        <w:pStyle w:val="NoSpacing"/>
        <w:spacing w:line="480" w:lineRule="auto"/>
        <w:jc w:val="both"/>
        <w:rPr>
          <w:rFonts w:ascii="Times New Roman" w:eastAsia="Times New Roman" w:hAnsi="Times New Roman" w:cs="Times New Roman"/>
          <w:bCs/>
          <w:color w:val="000000"/>
          <w:sz w:val="24"/>
          <w:szCs w:val="24"/>
          <w:lang w:val="id-ID"/>
        </w:rPr>
      </w:pPr>
      <w:r w:rsidRPr="00D70CA0">
        <w:rPr>
          <w:rFonts w:ascii="Times New Roman" w:eastAsia="Times New Roman" w:hAnsi="Times New Roman" w:cs="Times New Roman"/>
          <w:bCs/>
          <w:color w:val="000000"/>
          <w:sz w:val="24"/>
          <w:szCs w:val="24"/>
          <w:lang w:val="id-ID"/>
        </w:rPr>
        <w:t>Pada bab</w:t>
      </w:r>
      <w:r w:rsidR="00CC5D10">
        <w:rPr>
          <w:rFonts w:ascii="Times New Roman" w:eastAsia="Times New Roman" w:hAnsi="Times New Roman" w:cs="Times New Roman"/>
          <w:bCs/>
          <w:color w:val="000000"/>
          <w:sz w:val="24"/>
          <w:szCs w:val="24"/>
          <w:lang w:val="id-ID"/>
        </w:rPr>
        <w:t xml:space="preserve"> ini dibahas mengenai </w:t>
      </w:r>
      <w:r w:rsidRPr="00D70CA0">
        <w:rPr>
          <w:rFonts w:ascii="Times New Roman" w:eastAsia="Times New Roman" w:hAnsi="Times New Roman" w:cs="Times New Roman"/>
          <w:bCs/>
          <w:color w:val="000000"/>
          <w:sz w:val="24"/>
          <w:szCs w:val="24"/>
          <w:lang w:val="id-ID"/>
        </w:rPr>
        <w:t>sumber data</w:t>
      </w:r>
      <w:r w:rsidR="00CC5D10">
        <w:rPr>
          <w:rFonts w:ascii="Times New Roman" w:eastAsia="Times New Roman" w:hAnsi="Times New Roman" w:cs="Times New Roman"/>
          <w:bCs/>
          <w:color w:val="000000"/>
          <w:sz w:val="24"/>
          <w:szCs w:val="24"/>
          <w:lang w:val="id-ID"/>
        </w:rPr>
        <w:t xml:space="preserve"> beserta jenis-jenisnya</w:t>
      </w:r>
      <w:r w:rsidRPr="00D70CA0">
        <w:rPr>
          <w:rFonts w:ascii="Times New Roman" w:eastAsia="Times New Roman" w:hAnsi="Times New Roman" w:cs="Times New Roman"/>
          <w:bCs/>
          <w:color w:val="000000"/>
          <w:sz w:val="24"/>
          <w:szCs w:val="24"/>
          <w:lang w:val="id-ID"/>
        </w:rPr>
        <w:t xml:space="preserve">, </w:t>
      </w:r>
      <w:r w:rsidR="00CC5D10">
        <w:rPr>
          <w:rFonts w:ascii="Times New Roman" w:eastAsia="Times New Roman" w:hAnsi="Times New Roman" w:cs="Times New Roman"/>
          <w:bCs/>
          <w:color w:val="000000"/>
          <w:sz w:val="24"/>
          <w:szCs w:val="24"/>
          <w:lang w:val="id-ID"/>
        </w:rPr>
        <w:t>sampel dan populasi penelitian</w:t>
      </w:r>
      <w:r w:rsidR="000406BF">
        <w:rPr>
          <w:rFonts w:ascii="Times New Roman" w:eastAsia="Times New Roman" w:hAnsi="Times New Roman" w:cs="Times New Roman"/>
          <w:bCs/>
          <w:color w:val="000000"/>
          <w:sz w:val="24"/>
          <w:szCs w:val="24"/>
          <w:lang w:val="id-ID"/>
        </w:rPr>
        <w:t>, definisi operasional variabel</w:t>
      </w:r>
      <w:r w:rsidR="00CC5D10">
        <w:rPr>
          <w:rFonts w:ascii="Times New Roman" w:eastAsia="Times New Roman" w:hAnsi="Times New Roman" w:cs="Times New Roman"/>
          <w:bCs/>
          <w:color w:val="000000"/>
          <w:sz w:val="24"/>
          <w:szCs w:val="24"/>
          <w:lang w:val="id-ID"/>
        </w:rPr>
        <w:t>, metode pengu</w:t>
      </w:r>
      <w:r w:rsidR="00346CA9">
        <w:rPr>
          <w:rFonts w:ascii="Times New Roman" w:eastAsia="Times New Roman" w:hAnsi="Times New Roman" w:cs="Times New Roman"/>
          <w:bCs/>
          <w:color w:val="000000"/>
          <w:sz w:val="24"/>
          <w:szCs w:val="24"/>
          <w:lang w:val="id-ID"/>
        </w:rPr>
        <w:t>mpulan data dan teknik analisi</w:t>
      </w:r>
      <w:r w:rsidR="000406BF">
        <w:rPr>
          <w:rFonts w:ascii="Times New Roman" w:eastAsia="Times New Roman" w:hAnsi="Times New Roman" w:cs="Times New Roman"/>
          <w:bCs/>
          <w:color w:val="000000"/>
          <w:sz w:val="24"/>
          <w:szCs w:val="24"/>
          <w:lang w:val="id-ID"/>
        </w:rPr>
        <w:t>s</w:t>
      </w:r>
      <w:r w:rsidR="00346CA9">
        <w:rPr>
          <w:rFonts w:ascii="Times New Roman" w:eastAsia="Times New Roman" w:hAnsi="Times New Roman" w:cs="Times New Roman"/>
          <w:bCs/>
          <w:color w:val="000000"/>
          <w:sz w:val="24"/>
          <w:szCs w:val="24"/>
          <w:lang w:val="id-ID"/>
        </w:rPr>
        <w:t>.</w:t>
      </w:r>
    </w:p>
    <w:p w:rsidR="00572F71" w:rsidRPr="00D70CA0" w:rsidRDefault="00572F71" w:rsidP="007F10EF">
      <w:pPr>
        <w:pStyle w:val="NoSpacing"/>
        <w:spacing w:line="480" w:lineRule="auto"/>
        <w:jc w:val="both"/>
        <w:rPr>
          <w:rFonts w:ascii="Times New Roman" w:eastAsia="Times New Roman" w:hAnsi="Times New Roman" w:cs="Times New Roman"/>
          <w:bCs/>
          <w:color w:val="000000"/>
          <w:sz w:val="24"/>
          <w:szCs w:val="24"/>
          <w:lang w:val="id-ID"/>
        </w:rPr>
      </w:pPr>
      <w:r w:rsidRPr="00D70CA0">
        <w:rPr>
          <w:rFonts w:ascii="Times New Roman" w:eastAsia="Times New Roman" w:hAnsi="Times New Roman" w:cs="Times New Roman"/>
          <w:bCs/>
          <w:color w:val="000000"/>
          <w:sz w:val="24"/>
          <w:szCs w:val="24"/>
          <w:lang w:val="id-ID"/>
        </w:rPr>
        <w:lastRenderedPageBreak/>
        <w:t>BAB IV ANALISIS DATA</w:t>
      </w:r>
    </w:p>
    <w:p w:rsidR="00572F71" w:rsidRPr="00D70CA0" w:rsidRDefault="003D0A4C" w:rsidP="007F10EF">
      <w:pPr>
        <w:pStyle w:val="NoSpacing"/>
        <w:spacing w:line="480" w:lineRule="auto"/>
        <w:jc w:val="both"/>
        <w:rPr>
          <w:rFonts w:ascii="Times New Roman" w:eastAsia="Times New Roman" w:hAnsi="Times New Roman" w:cs="Times New Roman"/>
          <w:bCs/>
          <w:color w:val="000000"/>
          <w:sz w:val="24"/>
          <w:szCs w:val="24"/>
          <w:lang w:val="id-ID"/>
        </w:rPr>
      </w:pPr>
      <w:r>
        <w:rPr>
          <w:rFonts w:ascii="Times New Roman" w:eastAsia="Times New Roman" w:hAnsi="Times New Roman" w:cs="Times New Roman"/>
          <w:bCs/>
          <w:color w:val="000000"/>
          <w:sz w:val="24"/>
          <w:szCs w:val="24"/>
          <w:lang w:val="id-ID"/>
        </w:rPr>
        <w:t>Bab ini membahas tentang</w:t>
      </w:r>
      <w:r w:rsidR="00572F71" w:rsidRPr="00D70CA0">
        <w:rPr>
          <w:rFonts w:ascii="Times New Roman" w:eastAsia="Times New Roman" w:hAnsi="Times New Roman" w:cs="Times New Roman"/>
          <w:bCs/>
          <w:color w:val="000000"/>
          <w:sz w:val="24"/>
          <w:szCs w:val="24"/>
          <w:lang w:val="id-ID"/>
        </w:rPr>
        <w:t xml:space="preserve"> gambaran obyek penelitian dan data deskriptif, proses dan hasil analisis / kom</w:t>
      </w:r>
      <w:r>
        <w:rPr>
          <w:rFonts w:ascii="Times New Roman" w:eastAsia="Times New Roman" w:hAnsi="Times New Roman" w:cs="Times New Roman"/>
          <w:bCs/>
          <w:color w:val="000000"/>
          <w:sz w:val="24"/>
          <w:szCs w:val="24"/>
          <w:lang w:val="id-ID"/>
        </w:rPr>
        <w:t>putasi data, pengujian hipotesa</w:t>
      </w:r>
      <w:r w:rsidR="00572F71" w:rsidRPr="00D70CA0">
        <w:rPr>
          <w:rFonts w:ascii="Times New Roman" w:eastAsia="Times New Roman" w:hAnsi="Times New Roman" w:cs="Times New Roman"/>
          <w:bCs/>
          <w:color w:val="000000"/>
          <w:sz w:val="24"/>
          <w:szCs w:val="24"/>
          <w:lang w:val="id-ID"/>
        </w:rPr>
        <w:t xml:space="preserve"> atau pertanyaan pen</w:t>
      </w:r>
      <w:r w:rsidR="00212D80">
        <w:rPr>
          <w:rFonts w:ascii="Times New Roman" w:eastAsia="Times New Roman" w:hAnsi="Times New Roman" w:cs="Times New Roman"/>
          <w:bCs/>
          <w:color w:val="000000"/>
          <w:sz w:val="24"/>
          <w:szCs w:val="24"/>
          <w:lang w:val="id-ID"/>
        </w:rPr>
        <w:t>elitian.</w:t>
      </w:r>
    </w:p>
    <w:p w:rsidR="00572F71" w:rsidRPr="00D70CA0" w:rsidRDefault="00572F71" w:rsidP="007F10EF">
      <w:pPr>
        <w:pStyle w:val="NoSpacing"/>
        <w:spacing w:line="480" w:lineRule="auto"/>
        <w:jc w:val="both"/>
        <w:rPr>
          <w:rFonts w:ascii="Times New Roman" w:eastAsia="Times New Roman" w:hAnsi="Times New Roman" w:cs="Times New Roman"/>
          <w:bCs/>
          <w:color w:val="000000"/>
          <w:sz w:val="24"/>
          <w:szCs w:val="24"/>
          <w:lang w:val="id-ID"/>
        </w:rPr>
      </w:pPr>
      <w:r w:rsidRPr="00D70CA0">
        <w:rPr>
          <w:rFonts w:ascii="Times New Roman" w:eastAsia="Times New Roman" w:hAnsi="Times New Roman" w:cs="Times New Roman"/>
          <w:bCs/>
          <w:color w:val="000000"/>
          <w:sz w:val="24"/>
          <w:szCs w:val="24"/>
          <w:lang w:val="id-ID"/>
        </w:rPr>
        <w:t>BAB V SIMPULAN DAN IMPLIKASI KEBIJAKAN</w:t>
      </w:r>
    </w:p>
    <w:p w:rsidR="00572F71" w:rsidRPr="00D70CA0" w:rsidRDefault="003D0A4C" w:rsidP="007F10EF">
      <w:pPr>
        <w:pStyle w:val="NoSpacing"/>
        <w:spacing w:line="480" w:lineRule="auto"/>
        <w:jc w:val="both"/>
        <w:rPr>
          <w:rFonts w:ascii="Times New Roman" w:eastAsia="Times New Roman" w:hAnsi="Times New Roman" w:cs="Times New Roman"/>
          <w:bCs/>
          <w:color w:val="000000"/>
          <w:sz w:val="24"/>
          <w:szCs w:val="24"/>
          <w:lang w:val="id-ID"/>
        </w:rPr>
      </w:pPr>
      <w:r>
        <w:rPr>
          <w:rFonts w:ascii="Times New Roman" w:eastAsia="Times New Roman" w:hAnsi="Times New Roman" w:cs="Times New Roman"/>
          <w:bCs/>
          <w:color w:val="000000"/>
          <w:sz w:val="24"/>
          <w:szCs w:val="24"/>
          <w:lang w:val="id-ID"/>
        </w:rPr>
        <w:t>Pada bab V</w:t>
      </w:r>
      <w:r w:rsidR="00572F71" w:rsidRPr="00D70CA0">
        <w:rPr>
          <w:rFonts w:ascii="Times New Roman" w:eastAsia="Times New Roman" w:hAnsi="Times New Roman" w:cs="Times New Roman"/>
          <w:bCs/>
          <w:color w:val="000000"/>
          <w:sz w:val="24"/>
          <w:szCs w:val="24"/>
          <w:lang w:val="id-ID"/>
        </w:rPr>
        <w:t xml:space="preserve"> ini membahas mengenai </w:t>
      </w:r>
      <w:r>
        <w:rPr>
          <w:rFonts w:ascii="Times New Roman" w:eastAsia="Times New Roman" w:hAnsi="Times New Roman" w:cs="Times New Roman"/>
          <w:bCs/>
          <w:color w:val="000000"/>
          <w:sz w:val="24"/>
          <w:szCs w:val="24"/>
          <w:lang w:val="id-ID"/>
        </w:rPr>
        <w:t>ke</w:t>
      </w:r>
      <w:r w:rsidR="00572F71" w:rsidRPr="00D70CA0">
        <w:rPr>
          <w:rFonts w:ascii="Times New Roman" w:eastAsia="Times New Roman" w:hAnsi="Times New Roman" w:cs="Times New Roman"/>
          <w:bCs/>
          <w:color w:val="000000"/>
          <w:sz w:val="24"/>
          <w:szCs w:val="24"/>
          <w:lang w:val="id-ID"/>
        </w:rPr>
        <w:t>simpulan, implikasi kebijakan, keterbatasan penelitian, agenda penelitian mendatang (future reseach, further reseach)</w:t>
      </w:r>
    </w:p>
    <w:p w:rsidR="00572F71" w:rsidRPr="00D70CA0" w:rsidRDefault="00572F71" w:rsidP="007F10EF">
      <w:pPr>
        <w:pStyle w:val="NoSpacing"/>
        <w:spacing w:line="480" w:lineRule="auto"/>
        <w:jc w:val="both"/>
        <w:rPr>
          <w:rFonts w:ascii="Times New Roman" w:eastAsia="Times New Roman" w:hAnsi="Times New Roman" w:cs="Times New Roman"/>
          <w:bCs/>
          <w:color w:val="000000"/>
          <w:sz w:val="24"/>
          <w:szCs w:val="24"/>
          <w:lang w:val="id-ID"/>
        </w:rPr>
      </w:pPr>
    </w:p>
    <w:p w:rsidR="00572F71" w:rsidRPr="00D70CA0" w:rsidRDefault="00572F71" w:rsidP="007F10EF">
      <w:pPr>
        <w:pStyle w:val="NoSpacing"/>
        <w:spacing w:line="480" w:lineRule="auto"/>
        <w:jc w:val="both"/>
        <w:rPr>
          <w:rFonts w:ascii="Times New Roman" w:eastAsia="Times New Roman" w:hAnsi="Times New Roman" w:cs="Times New Roman"/>
          <w:bCs/>
          <w:color w:val="000000"/>
          <w:sz w:val="24"/>
          <w:szCs w:val="24"/>
          <w:lang w:val="id-ID"/>
        </w:rPr>
      </w:pPr>
    </w:p>
    <w:p w:rsidR="00FF4C23" w:rsidRDefault="00FF4C23" w:rsidP="007F10EF">
      <w:pPr>
        <w:pStyle w:val="NoSpacing"/>
        <w:spacing w:line="480" w:lineRule="auto"/>
        <w:jc w:val="both"/>
        <w:rPr>
          <w:rFonts w:ascii="Times New Roman" w:eastAsia="Times New Roman" w:hAnsi="Times New Roman" w:cs="Times New Roman"/>
          <w:bCs/>
          <w:color w:val="000000"/>
          <w:sz w:val="24"/>
          <w:szCs w:val="24"/>
        </w:rPr>
      </w:pPr>
    </w:p>
    <w:p w:rsidR="00346CA9" w:rsidRDefault="00346CA9" w:rsidP="007F10EF">
      <w:pPr>
        <w:pStyle w:val="NoSpacing"/>
        <w:spacing w:line="480" w:lineRule="auto"/>
        <w:jc w:val="both"/>
        <w:rPr>
          <w:rFonts w:ascii="Times New Roman" w:eastAsia="Times New Roman" w:hAnsi="Times New Roman" w:cs="Times New Roman"/>
          <w:bCs/>
          <w:color w:val="000000"/>
          <w:sz w:val="24"/>
          <w:szCs w:val="24"/>
        </w:rPr>
      </w:pPr>
    </w:p>
    <w:p w:rsidR="00346CA9" w:rsidRDefault="00346CA9" w:rsidP="007F10EF">
      <w:pPr>
        <w:pStyle w:val="NoSpacing"/>
        <w:spacing w:line="480" w:lineRule="auto"/>
        <w:jc w:val="both"/>
        <w:rPr>
          <w:rFonts w:ascii="Times New Roman" w:eastAsia="Times New Roman" w:hAnsi="Times New Roman" w:cs="Times New Roman"/>
          <w:bCs/>
          <w:color w:val="000000"/>
          <w:sz w:val="24"/>
          <w:szCs w:val="24"/>
        </w:rPr>
      </w:pPr>
    </w:p>
    <w:p w:rsidR="00346CA9" w:rsidRPr="00346CA9" w:rsidRDefault="00346CA9" w:rsidP="007F10EF">
      <w:pPr>
        <w:pStyle w:val="NoSpacing"/>
        <w:spacing w:line="480" w:lineRule="auto"/>
        <w:jc w:val="both"/>
        <w:rPr>
          <w:rFonts w:ascii="Times New Roman" w:eastAsia="Times New Roman" w:hAnsi="Times New Roman" w:cs="Times New Roman"/>
          <w:bCs/>
          <w:color w:val="000000"/>
          <w:sz w:val="24"/>
          <w:szCs w:val="24"/>
        </w:rPr>
      </w:pPr>
    </w:p>
    <w:p w:rsidR="00B11163" w:rsidRPr="00D70CA0" w:rsidRDefault="00B11163" w:rsidP="007F10EF">
      <w:pPr>
        <w:pStyle w:val="NoSpacing"/>
        <w:spacing w:line="480" w:lineRule="auto"/>
        <w:jc w:val="both"/>
        <w:rPr>
          <w:rFonts w:ascii="Times New Roman" w:eastAsia="Times New Roman" w:hAnsi="Times New Roman" w:cs="Times New Roman"/>
          <w:bCs/>
          <w:color w:val="000000"/>
          <w:sz w:val="24"/>
          <w:szCs w:val="24"/>
          <w:lang w:val="id-ID"/>
        </w:rPr>
      </w:pPr>
    </w:p>
    <w:p w:rsidR="008D4469" w:rsidRDefault="008D4469" w:rsidP="007F10EF">
      <w:pPr>
        <w:pStyle w:val="NoSpacing"/>
        <w:spacing w:line="480" w:lineRule="auto"/>
        <w:rPr>
          <w:rFonts w:ascii="Times New Roman" w:eastAsia="Times New Roman" w:hAnsi="Times New Roman" w:cs="Times New Roman"/>
          <w:b/>
          <w:bCs/>
          <w:color w:val="000000"/>
          <w:sz w:val="24"/>
          <w:szCs w:val="24"/>
          <w:lang w:val="id-ID"/>
        </w:rPr>
      </w:pPr>
    </w:p>
    <w:p w:rsidR="00E21E93" w:rsidRDefault="00E21E93" w:rsidP="007F10EF">
      <w:pPr>
        <w:pStyle w:val="NoSpacing"/>
        <w:spacing w:line="480" w:lineRule="auto"/>
        <w:jc w:val="center"/>
        <w:rPr>
          <w:rFonts w:ascii="Times New Roman" w:eastAsia="Times New Roman" w:hAnsi="Times New Roman" w:cs="Times New Roman"/>
          <w:b/>
          <w:bCs/>
          <w:color w:val="000000"/>
          <w:sz w:val="28"/>
          <w:szCs w:val="28"/>
          <w:lang w:val="id-ID"/>
        </w:rPr>
      </w:pPr>
    </w:p>
    <w:p w:rsidR="00E21E93" w:rsidRDefault="00E21E93" w:rsidP="007F10EF">
      <w:pPr>
        <w:pStyle w:val="NoSpacing"/>
        <w:spacing w:line="480" w:lineRule="auto"/>
        <w:jc w:val="center"/>
        <w:rPr>
          <w:rFonts w:ascii="Times New Roman" w:eastAsia="Times New Roman" w:hAnsi="Times New Roman" w:cs="Times New Roman"/>
          <w:b/>
          <w:bCs/>
          <w:color w:val="000000"/>
          <w:sz w:val="28"/>
          <w:szCs w:val="28"/>
          <w:lang w:val="id-ID"/>
        </w:rPr>
      </w:pPr>
    </w:p>
    <w:p w:rsidR="00E21E93" w:rsidRDefault="00E21E93" w:rsidP="007F10EF">
      <w:pPr>
        <w:pStyle w:val="NoSpacing"/>
        <w:spacing w:line="480" w:lineRule="auto"/>
        <w:jc w:val="center"/>
        <w:rPr>
          <w:rFonts w:ascii="Times New Roman" w:eastAsia="Times New Roman" w:hAnsi="Times New Roman" w:cs="Times New Roman"/>
          <w:b/>
          <w:bCs/>
          <w:color w:val="000000"/>
          <w:sz w:val="28"/>
          <w:szCs w:val="28"/>
          <w:lang w:val="id-ID"/>
        </w:rPr>
      </w:pPr>
    </w:p>
    <w:p w:rsidR="00E0757C" w:rsidRDefault="00E0757C" w:rsidP="007F10EF">
      <w:pPr>
        <w:pStyle w:val="NoSpacing"/>
        <w:spacing w:line="480" w:lineRule="auto"/>
        <w:jc w:val="center"/>
        <w:rPr>
          <w:rFonts w:ascii="Times New Roman" w:eastAsia="Times New Roman" w:hAnsi="Times New Roman" w:cs="Times New Roman"/>
          <w:b/>
          <w:bCs/>
          <w:color w:val="000000"/>
          <w:sz w:val="28"/>
          <w:szCs w:val="28"/>
          <w:lang w:val="id-ID"/>
        </w:rPr>
      </w:pPr>
    </w:p>
    <w:p w:rsidR="00697357" w:rsidRDefault="00697357" w:rsidP="00506EA6">
      <w:pPr>
        <w:pStyle w:val="NoSpacing"/>
        <w:spacing w:line="276" w:lineRule="auto"/>
        <w:jc w:val="center"/>
        <w:rPr>
          <w:rFonts w:ascii="Times New Roman" w:eastAsia="Times New Roman" w:hAnsi="Times New Roman" w:cs="Times New Roman"/>
          <w:b/>
          <w:bCs/>
          <w:color w:val="000000"/>
          <w:sz w:val="28"/>
          <w:szCs w:val="28"/>
          <w:lang w:val="id-ID"/>
        </w:rPr>
      </w:pPr>
    </w:p>
    <w:p w:rsidR="00697357" w:rsidRDefault="00697357" w:rsidP="00506EA6">
      <w:pPr>
        <w:pStyle w:val="NoSpacing"/>
        <w:spacing w:line="276" w:lineRule="auto"/>
        <w:jc w:val="center"/>
        <w:rPr>
          <w:rFonts w:ascii="Times New Roman" w:eastAsia="Times New Roman" w:hAnsi="Times New Roman" w:cs="Times New Roman"/>
          <w:b/>
          <w:bCs/>
          <w:color w:val="000000"/>
          <w:sz w:val="28"/>
          <w:szCs w:val="28"/>
          <w:lang w:val="id-ID"/>
        </w:rPr>
      </w:pPr>
    </w:p>
    <w:p w:rsidR="00697357" w:rsidRDefault="00697357" w:rsidP="00506EA6">
      <w:pPr>
        <w:pStyle w:val="NoSpacing"/>
        <w:spacing w:line="276" w:lineRule="auto"/>
        <w:jc w:val="center"/>
        <w:rPr>
          <w:rFonts w:ascii="Times New Roman" w:eastAsia="Times New Roman" w:hAnsi="Times New Roman" w:cs="Times New Roman"/>
          <w:b/>
          <w:bCs/>
          <w:color w:val="000000"/>
          <w:sz w:val="28"/>
          <w:szCs w:val="28"/>
          <w:lang w:val="id-ID"/>
        </w:rPr>
      </w:pPr>
    </w:p>
    <w:p w:rsidR="00697357" w:rsidRDefault="00697357" w:rsidP="00506EA6">
      <w:pPr>
        <w:pStyle w:val="NoSpacing"/>
        <w:spacing w:line="276" w:lineRule="auto"/>
        <w:jc w:val="center"/>
        <w:rPr>
          <w:rFonts w:ascii="Times New Roman" w:eastAsia="Times New Roman" w:hAnsi="Times New Roman" w:cs="Times New Roman"/>
          <w:b/>
          <w:bCs/>
          <w:color w:val="000000"/>
          <w:sz w:val="28"/>
          <w:szCs w:val="28"/>
          <w:lang w:val="id-ID"/>
        </w:rPr>
      </w:pPr>
    </w:p>
    <w:p w:rsidR="00697357" w:rsidRDefault="00697357" w:rsidP="00506EA6">
      <w:pPr>
        <w:pStyle w:val="NoSpacing"/>
        <w:spacing w:line="276" w:lineRule="auto"/>
        <w:jc w:val="center"/>
        <w:rPr>
          <w:rFonts w:ascii="Times New Roman" w:eastAsia="Times New Roman" w:hAnsi="Times New Roman" w:cs="Times New Roman"/>
          <w:b/>
          <w:bCs/>
          <w:color w:val="000000"/>
          <w:sz w:val="28"/>
          <w:szCs w:val="28"/>
          <w:lang w:val="id-ID"/>
        </w:rPr>
      </w:pPr>
      <w:bookmarkStart w:id="0" w:name="_GoBack"/>
      <w:bookmarkEnd w:id="0"/>
    </w:p>
    <w:sectPr w:rsidR="00697357" w:rsidSect="00CE1850">
      <w:footerReference w:type="default" r:id="rId9"/>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895" w:rsidRDefault="00BC6895" w:rsidP="005630BD">
      <w:pPr>
        <w:spacing w:after="0" w:line="240" w:lineRule="auto"/>
      </w:pPr>
      <w:r>
        <w:separator/>
      </w:r>
    </w:p>
  </w:endnote>
  <w:endnote w:type="continuationSeparator" w:id="0">
    <w:p w:rsidR="00BC6895" w:rsidRDefault="00BC6895" w:rsidP="0056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46481"/>
      <w:docPartObj>
        <w:docPartGallery w:val="Page Numbers (Bottom of Page)"/>
        <w:docPartUnique/>
      </w:docPartObj>
    </w:sdtPr>
    <w:sdtEndPr>
      <w:rPr>
        <w:noProof/>
      </w:rPr>
    </w:sdtEndPr>
    <w:sdtContent>
      <w:p w:rsidR="00BC6895" w:rsidRDefault="00BC6895">
        <w:pPr>
          <w:pStyle w:val="Footer"/>
          <w:jc w:val="center"/>
        </w:pPr>
        <w:r>
          <w:fldChar w:fldCharType="begin"/>
        </w:r>
        <w:r>
          <w:instrText xml:space="preserve"> PAGE   \* MERGEFORMAT </w:instrText>
        </w:r>
        <w:r>
          <w:fldChar w:fldCharType="separate"/>
        </w:r>
        <w:r w:rsidR="00472CAE">
          <w:rPr>
            <w:noProof/>
          </w:rPr>
          <w:t>17</w:t>
        </w:r>
        <w:r>
          <w:rPr>
            <w:noProof/>
          </w:rPr>
          <w:fldChar w:fldCharType="end"/>
        </w:r>
      </w:p>
    </w:sdtContent>
  </w:sdt>
  <w:p w:rsidR="00BC6895" w:rsidRDefault="00BC6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895" w:rsidRDefault="00BC6895" w:rsidP="005630BD">
      <w:pPr>
        <w:spacing w:after="0" w:line="240" w:lineRule="auto"/>
      </w:pPr>
      <w:r>
        <w:separator/>
      </w:r>
    </w:p>
  </w:footnote>
  <w:footnote w:type="continuationSeparator" w:id="0">
    <w:p w:rsidR="00BC6895" w:rsidRDefault="00BC6895" w:rsidP="005630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511"/>
    <w:multiLevelType w:val="hybridMultilevel"/>
    <w:tmpl w:val="C7E2C7F0"/>
    <w:lvl w:ilvl="0" w:tplc="9BFA3676">
      <w:start w:val="1"/>
      <w:numFmt w:val="decimal"/>
      <w:lvlText w:val="%1."/>
      <w:lvlJc w:val="left"/>
      <w:pPr>
        <w:ind w:left="186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CE7615"/>
    <w:multiLevelType w:val="hybridMultilevel"/>
    <w:tmpl w:val="B7F6F4CE"/>
    <w:lvl w:ilvl="0" w:tplc="FC2477D0">
      <w:start w:val="1"/>
      <w:numFmt w:val="decimal"/>
      <w:lvlText w:val="%1."/>
      <w:lvlJc w:val="left"/>
      <w:pPr>
        <w:ind w:left="1146" w:hanging="360"/>
      </w:pPr>
      <w:rPr>
        <w:rFonts w:ascii="Times New Roman" w:eastAsia="Calibri" w:hAnsi="Times New Roman" w:cs="Times New Roman" w:hint="default"/>
      </w:rPr>
    </w:lvl>
    <w:lvl w:ilvl="1" w:tplc="9BFA3676">
      <w:start w:val="1"/>
      <w:numFmt w:val="decimal"/>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A144640"/>
    <w:multiLevelType w:val="hybridMultilevel"/>
    <w:tmpl w:val="2C7A89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54234A"/>
    <w:multiLevelType w:val="hybridMultilevel"/>
    <w:tmpl w:val="F66635D8"/>
    <w:lvl w:ilvl="0" w:tplc="04090017">
      <w:start w:val="1"/>
      <w:numFmt w:val="lowerLetter"/>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nsid w:val="0E9F2F7E"/>
    <w:multiLevelType w:val="hybridMultilevel"/>
    <w:tmpl w:val="7818C5D4"/>
    <w:lvl w:ilvl="0" w:tplc="D1BCA3CC">
      <w:start w:val="1"/>
      <w:numFmt w:val="decimal"/>
      <w:lvlText w:val="%1)"/>
      <w:lvlJc w:val="left"/>
      <w:pPr>
        <w:ind w:left="786" w:hanging="360"/>
      </w:pPr>
      <w:rPr>
        <w:rFonts w:ascii="Times New Roman" w:eastAsia="Calibri"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5">
    <w:nsid w:val="0F142B89"/>
    <w:multiLevelType w:val="hybridMultilevel"/>
    <w:tmpl w:val="A3B0173C"/>
    <w:lvl w:ilvl="0" w:tplc="9BFA3676">
      <w:start w:val="1"/>
      <w:numFmt w:val="decimal"/>
      <w:lvlText w:val="%1."/>
      <w:lvlJc w:val="left"/>
      <w:pPr>
        <w:ind w:left="186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A85859"/>
    <w:multiLevelType w:val="hybridMultilevel"/>
    <w:tmpl w:val="415A9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7045E"/>
    <w:multiLevelType w:val="hybridMultilevel"/>
    <w:tmpl w:val="44085F38"/>
    <w:lvl w:ilvl="0" w:tplc="2B48F6E8">
      <w:start w:val="1"/>
      <w:numFmt w:val="lowerLetter"/>
      <w:lvlText w:val="%1."/>
      <w:lvlJc w:val="left"/>
      <w:pPr>
        <w:ind w:left="720" w:hanging="360"/>
      </w:pPr>
      <w:rPr>
        <w:rFonts w:ascii="Footlight MT Light" w:hAnsi="Footlight MT Light"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7181830"/>
    <w:multiLevelType w:val="multilevel"/>
    <w:tmpl w:val="421A71CA"/>
    <w:lvl w:ilvl="0">
      <w:start w:val="1"/>
      <w:numFmt w:val="decimal"/>
      <w:lvlText w:val="%1."/>
      <w:lvlJc w:val="left"/>
      <w:pPr>
        <w:ind w:left="786" w:hanging="360"/>
      </w:pPr>
      <w:rPr>
        <w:rFonts w:ascii="Times New Roman" w:eastAsia="Calibri" w:hAnsi="Times New Roman" w:cs="Times New Roman"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178A4652"/>
    <w:multiLevelType w:val="hybridMultilevel"/>
    <w:tmpl w:val="FBDCF2B2"/>
    <w:lvl w:ilvl="0" w:tplc="04090017">
      <w:start w:val="1"/>
      <w:numFmt w:val="lowerLetter"/>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0">
    <w:nsid w:val="17B94D11"/>
    <w:multiLevelType w:val="multilevel"/>
    <w:tmpl w:val="965A85F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88E334D"/>
    <w:multiLevelType w:val="hybridMultilevel"/>
    <w:tmpl w:val="7A3240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1F7383"/>
    <w:multiLevelType w:val="hybridMultilevel"/>
    <w:tmpl w:val="641E6754"/>
    <w:lvl w:ilvl="0" w:tplc="FC2477D0">
      <w:start w:val="1"/>
      <w:numFmt w:val="decimal"/>
      <w:lvlText w:val="%1."/>
      <w:lvlJc w:val="left"/>
      <w:pPr>
        <w:ind w:left="360" w:hanging="360"/>
      </w:pPr>
      <w:rPr>
        <w:rFonts w:ascii="Times New Roman" w:eastAsia="Calibri" w:hAnsi="Times New Roman" w:cs="Times New Roman" w:hint="default"/>
      </w:rPr>
    </w:lvl>
    <w:lvl w:ilvl="1" w:tplc="9BFA3676">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0A643A6"/>
    <w:multiLevelType w:val="multilevel"/>
    <w:tmpl w:val="DB90D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2A5276"/>
    <w:multiLevelType w:val="hybridMultilevel"/>
    <w:tmpl w:val="69C89B08"/>
    <w:lvl w:ilvl="0" w:tplc="FC2477D0">
      <w:start w:val="1"/>
      <w:numFmt w:val="decimal"/>
      <w:lvlText w:val="%1."/>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28D217B"/>
    <w:multiLevelType w:val="hybridMultilevel"/>
    <w:tmpl w:val="F23EC082"/>
    <w:lvl w:ilvl="0" w:tplc="C2BC60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B0E791C"/>
    <w:multiLevelType w:val="hybridMultilevel"/>
    <w:tmpl w:val="C7B280CE"/>
    <w:lvl w:ilvl="0" w:tplc="13142B7E">
      <w:start w:val="8"/>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CF97F77"/>
    <w:multiLevelType w:val="hybridMultilevel"/>
    <w:tmpl w:val="9A508380"/>
    <w:lvl w:ilvl="0" w:tplc="FC2477D0">
      <w:start w:val="1"/>
      <w:numFmt w:val="decimal"/>
      <w:lvlText w:val="%1."/>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E495176"/>
    <w:multiLevelType w:val="hybridMultilevel"/>
    <w:tmpl w:val="44085F38"/>
    <w:lvl w:ilvl="0" w:tplc="2B48F6E8">
      <w:start w:val="1"/>
      <w:numFmt w:val="lowerLetter"/>
      <w:lvlText w:val="%1."/>
      <w:lvlJc w:val="left"/>
      <w:pPr>
        <w:ind w:left="720" w:hanging="360"/>
      </w:pPr>
      <w:rPr>
        <w:rFonts w:ascii="Footlight MT Light" w:hAnsi="Footlight MT Light"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33C3A23"/>
    <w:multiLevelType w:val="hybridMultilevel"/>
    <w:tmpl w:val="7818C5D4"/>
    <w:lvl w:ilvl="0" w:tplc="D1BCA3CC">
      <w:start w:val="1"/>
      <w:numFmt w:val="decimal"/>
      <w:lvlText w:val="%1)"/>
      <w:lvlJc w:val="left"/>
      <w:pPr>
        <w:ind w:left="786" w:hanging="360"/>
      </w:pPr>
      <w:rPr>
        <w:rFonts w:ascii="Times New Roman" w:eastAsia="Calibri"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0">
    <w:nsid w:val="33F20ADA"/>
    <w:multiLevelType w:val="hybridMultilevel"/>
    <w:tmpl w:val="B260A91E"/>
    <w:lvl w:ilvl="0" w:tplc="FC2477D0">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4A14883"/>
    <w:multiLevelType w:val="hybridMultilevel"/>
    <w:tmpl w:val="D1D8DB42"/>
    <w:lvl w:ilvl="0" w:tplc="FC2477D0">
      <w:start w:val="1"/>
      <w:numFmt w:val="decimal"/>
      <w:lvlText w:val="%1."/>
      <w:lvlJc w:val="left"/>
      <w:pPr>
        <w:ind w:left="786"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8FC6ACA"/>
    <w:multiLevelType w:val="hybridMultilevel"/>
    <w:tmpl w:val="C3B8E0E0"/>
    <w:lvl w:ilvl="0" w:tplc="89ECBABC">
      <w:start w:val="1"/>
      <w:numFmt w:val="lowerLetter"/>
      <w:lvlText w:val="%1."/>
      <w:lvlJc w:val="left"/>
      <w:pPr>
        <w:ind w:left="780" w:hanging="360"/>
      </w:pPr>
      <w:rPr>
        <w:rFonts w:ascii="Times New Roman" w:hAnsi="Times New Roman" w:cs="Times New Roman" w:hint="default"/>
        <w:sz w:val="24"/>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3">
    <w:nsid w:val="41AB0301"/>
    <w:multiLevelType w:val="hybridMultilevel"/>
    <w:tmpl w:val="06089E9E"/>
    <w:lvl w:ilvl="0" w:tplc="04210019">
      <w:start w:val="1"/>
      <w:numFmt w:val="lowerLetter"/>
      <w:lvlText w:val="%1."/>
      <w:lvlJc w:val="left"/>
      <w:pPr>
        <w:ind w:left="1146" w:hanging="360"/>
      </w:pPr>
    </w:lvl>
    <w:lvl w:ilvl="1" w:tplc="9BFA3676">
      <w:start w:val="1"/>
      <w:numFmt w:val="decimal"/>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44E13F70"/>
    <w:multiLevelType w:val="hybridMultilevel"/>
    <w:tmpl w:val="6C7AE5DE"/>
    <w:lvl w:ilvl="0" w:tplc="EF902D62">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6E7609B"/>
    <w:multiLevelType w:val="hybridMultilevel"/>
    <w:tmpl w:val="DBD8B082"/>
    <w:lvl w:ilvl="0" w:tplc="FC2477D0">
      <w:start w:val="1"/>
      <w:numFmt w:val="decimal"/>
      <w:lvlText w:val="%1."/>
      <w:lvlJc w:val="left"/>
      <w:pPr>
        <w:ind w:left="360" w:hanging="360"/>
      </w:pPr>
      <w:rPr>
        <w:rFonts w:ascii="Times New Roman" w:eastAsia="Calibri"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9AD4445"/>
    <w:multiLevelType w:val="hybridMultilevel"/>
    <w:tmpl w:val="B260A91E"/>
    <w:lvl w:ilvl="0" w:tplc="FC2477D0">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1C07C9B"/>
    <w:multiLevelType w:val="hybridMultilevel"/>
    <w:tmpl w:val="491054DC"/>
    <w:lvl w:ilvl="0" w:tplc="FC2477D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68D"/>
    <w:multiLevelType w:val="hybridMultilevel"/>
    <w:tmpl w:val="3F6437AE"/>
    <w:lvl w:ilvl="0" w:tplc="FC2477D0">
      <w:start w:val="1"/>
      <w:numFmt w:val="decimal"/>
      <w:lvlText w:val="%1."/>
      <w:lvlJc w:val="left"/>
      <w:pPr>
        <w:ind w:left="1146" w:hanging="360"/>
      </w:pPr>
      <w:rPr>
        <w:rFonts w:ascii="Times New Roman" w:eastAsia="Calibri" w:hAnsi="Times New Roman" w:cs="Times New Roman" w:hint="default"/>
      </w:rPr>
    </w:lvl>
    <w:lvl w:ilvl="1" w:tplc="9BFA3676">
      <w:start w:val="1"/>
      <w:numFmt w:val="decimal"/>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53EE2594"/>
    <w:multiLevelType w:val="hybridMultilevel"/>
    <w:tmpl w:val="A4E0B700"/>
    <w:lvl w:ilvl="0" w:tplc="1C08A238">
      <w:start w:val="1"/>
      <w:numFmt w:val="decimal"/>
      <w:lvlText w:val="%1."/>
      <w:lvlJc w:val="left"/>
      <w:pPr>
        <w:ind w:left="767" w:hanging="360"/>
      </w:pPr>
      <w:rPr>
        <w:color w:val="auto"/>
      </w:rPr>
    </w:lvl>
    <w:lvl w:ilvl="1" w:tplc="04210019" w:tentative="1">
      <w:start w:val="1"/>
      <w:numFmt w:val="lowerLetter"/>
      <w:lvlText w:val="%2."/>
      <w:lvlJc w:val="left"/>
      <w:pPr>
        <w:ind w:left="1487" w:hanging="360"/>
      </w:pPr>
    </w:lvl>
    <w:lvl w:ilvl="2" w:tplc="0421001B" w:tentative="1">
      <w:start w:val="1"/>
      <w:numFmt w:val="lowerRoman"/>
      <w:lvlText w:val="%3."/>
      <w:lvlJc w:val="right"/>
      <w:pPr>
        <w:ind w:left="2207" w:hanging="180"/>
      </w:pPr>
    </w:lvl>
    <w:lvl w:ilvl="3" w:tplc="0421000F" w:tentative="1">
      <w:start w:val="1"/>
      <w:numFmt w:val="decimal"/>
      <w:lvlText w:val="%4."/>
      <w:lvlJc w:val="left"/>
      <w:pPr>
        <w:ind w:left="2927" w:hanging="360"/>
      </w:pPr>
    </w:lvl>
    <w:lvl w:ilvl="4" w:tplc="04210019" w:tentative="1">
      <w:start w:val="1"/>
      <w:numFmt w:val="lowerLetter"/>
      <w:lvlText w:val="%5."/>
      <w:lvlJc w:val="left"/>
      <w:pPr>
        <w:ind w:left="3647" w:hanging="360"/>
      </w:pPr>
    </w:lvl>
    <w:lvl w:ilvl="5" w:tplc="0421001B" w:tentative="1">
      <w:start w:val="1"/>
      <w:numFmt w:val="lowerRoman"/>
      <w:lvlText w:val="%6."/>
      <w:lvlJc w:val="right"/>
      <w:pPr>
        <w:ind w:left="4367" w:hanging="180"/>
      </w:pPr>
    </w:lvl>
    <w:lvl w:ilvl="6" w:tplc="0421000F" w:tentative="1">
      <w:start w:val="1"/>
      <w:numFmt w:val="decimal"/>
      <w:lvlText w:val="%7."/>
      <w:lvlJc w:val="left"/>
      <w:pPr>
        <w:ind w:left="5087" w:hanging="360"/>
      </w:pPr>
    </w:lvl>
    <w:lvl w:ilvl="7" w:tplc="04210019" w:tentative="1">
      <w:start w:val="1"/>
      <w:numFmt w:val="lowerLetter"/>
      <w:lvlText w:val="%8."/>
      <w:lvlJc w:val="left"/>
      <w:pPr>
        <w:ind w:left="5807" w:hanging="360"/>
      </w:pPr>
    </w:lvl>
    <w:lvl w:ilvl="8" w:tplc="0421001B" w:tentative="1">
      <w:start w:val="1"/>
      <w:numFmt w:val="lowerRoman"/>
      <w:lvlText w:val="%9."/>
      <w:lvlJc w:val="right"/>
      <w:pPr>
        <w:ind w:left="6527" w:hanging="180"/>
      </w:pPr>
    </w:lvl>
  </w:abstractNum>
  <w:abstractNum w:abstractNumId="30">
    <w:nsid w:val="554448FB"/>
    <w:multiLevelType w:val="hybridMultilevel"/>
    <w:tmpl w:val="B260A91E"/>
    <w:lvl w:ilvl="0" w:tplc="FC2477D0">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A8D2B5F"/>
    <w:multiLevelType w:val="multilevel"/>
    <w:tmpl w:val="88A6C026"/>
    <w:lvl w:ilvl="0">
      <w:start w:val="1"/>
      <w:numFmt w:val="decimal"/>
      <w:lvlText w:val="%1."/>
      <w:lvlJc w:val="left"/>
      <w:pPr>
        <w:tabs>
          <w:tab w:val="num" w:pos="720"/>
        </w:tabs>
        <w:ind w:left="720" w:hanging="360"/>
      </w:pPr>
      <w:rPr>
        <w:rFonts w:ascii="Times New Roman" w:eastAsia="Calibr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B71E61"/>
    <w:multiLevelType w:val="hybridMultilevel"/>
    <w:tmpl w:val="B82E2CCA"/>
    <w:lvl w:ilvl="0" w:tplc="2B48F6E8">
      <w:start w:val="1"/>
      <w:numFmt w:val="lowerLetter"/>
      <w:lvlText w:val="%1."/>
      <w:lvlJc w:val="left"/>
      <w:pPr>
        <w:ind w:left="780" w:hanging="360"/>
      </w:pPr>
      <w:rPr>
        <w:rFonts w:ascii="Footlight MT Light" w:hAnsi="Footlight MT Light"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3">
    <w:nsid w:val="672965BB"/>
    <w:multiLevelType w:val="hybridMultilevel"/>
    <w:tmpl w:val="B260A91E"/>
    <w:lvl w:ilvl="0" w:tplc="FC2477D0">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8607268"/>
    <w:multiLevelType w:val="hybridMultilevel"/>
    <w:tmpl w:val="7818C5D4"/>
    <w:lvl w:ilvl="0" w:tplc="D1BCA3CC">
      <w:start w:val="1"/>
      <w:numFmt w:val="decimal"/>
      <w:lvlText w:val="%1)"/>
      <w:lvlJc w:val="left"/>
      <w:pPr>
        <w:ind w:left="786" w:hanging="360"/>
      </w:pPr>
      <w:rPr>
        <w:rFonts w:ascii="Times New Roman" w:eastAsia="Calibri"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35">
    <w:nsid w:val="6B4B7D28"/>
    <w:multiLevelType w:val="hybridMultilevel"/>
    <w:tmpl w:val="848C7E16"/>
    <w:lvl w:ilvl="0" w:tplc="9EF4A842">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36">
    <w:nsid w:val="6C223068"/>
    <w:multiLevelType w:val="hybridMultilevel"/>
    <w:tmpl w:val="3296FA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F7F2D17"/>
    <w:multiLevelType w:val="hybridMultilevel"/>
    <w:tmpl w:val="E5B888E2"/>
    <w:lvl w:ilvl="0" w:tplc="EA4ADB16">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36408E2"/>
    <w:multiLevelType w:val="multilevel"/>
    <w:tmpl w:val="DB90D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32"/>
  </w:num>
  <w:num w:numId="3">
    <w:abstractNumId w:val="26"/>
  </w:num>
  <w:num w:numId="4">
    <w:abstractNumId w:val="30"/>
  </w:num>
  <w:num w:numId="5">
    <w:abstractNumId w:val="16"/>
  </w:num>
  <w:num w:numId="6">
    <w:abstractNumId w:val="8"/>
  </w:num>
  <w:num w:numId="7">
    <w:abstractNumId w:val="22"/>
  </w:num>
  <w:num w:numId="8">
    <w:abstractNumId w:val="37"/>
  </w:num>
  <w:num w:numId="9">
    <w:abstractNumId w:val="29"/>
  </w:num>
  <w:num w:numId="10">
    <w:abstractNumId w:val="23"/>
  </w:num>
  <w:num w:numId="11">
    <w:abstractNumId w:val="33"/>
  </w:num>
  <w:num w:numId="12">
    <w:abstractNumId w:val="20"/>
  </w:num>
  <w:num w:numId="13">
    <w:abstractNumId w:val="1"/>
  </w:num>
  <w:num w:numId="14">
    <w:abstractNumId w:val="14"/>
  </w:num>
  <w:num w:numId="15">
    <w:abstractNumId w:val="28"/>
  </w:num>
  <w:num w:numId="16">
    <w:abstractNumId w:val="27"/>
  </w:num>
  <w:num w:numId="17">
    <w:abstractNumId w:val="31"/>
  </w:num>
  <w:num w:numId="18">
    <w:abstractNumId w:val="9"/>
  </w:num>
  <w:num w:numId="19">
    <w:abstractNumId w:val="3"/>
  </w:num>
  <w:num w:numId="20">
    <w:abstractNumId w:val="25"/>
  </w:num>
  <w:num w:numId="21">
    <w:abstractNumId w:val="17"/>
  </w:num>
  <w:num w:numId="22">
    <w:abstractNumId w:val="12"/>
  </w:num>
  <w:num w:numId="23">
    <w:abstractNumId w:val="6"/>
  </w:num>
  <w:num w:numId="24">
    <w:abstractNumId w:val="18"/>
  </w:num>
  <w:num w:numId="25">
    <w:abstractNumId w:val="4"/>
  </w:num>
  <w:num w:numId="26">
    <w:abstractNumId w:val="10"/>
  </w:num>
  <w:num w:numId="27">
    <w:abstractNumId w:val="34"/>
  </w:num>
  <w:num w:numId="28">
    <w:abstractNumId w:val="19"/>
  </w:num>
  <w:num w:numId="29">
    <w:abstractNumId w:val="0"/>
  </w:num>
  <w:num w:numId="30">
    <w:abstractNumId w:val="36"/>
  </w:num>
  <w:num w:numId="31">
    <w:abstractNumId w:val="15"/>
  </w:num>
  <w:num w:numId="32">
    <w:abstractNumId w:val="5"/>
  </w:num>
  <w:num w:numId="33">
    <w:abstractNumId w:val="13"/>
  </w:num>
  <w:num w:numId="34">
    <w:abstractNumId w:val="38"/>
  </w:num>
  <w:num w:numId="35">
    <w:abstractNumId w:val="7"/>
  </w:num>
  <w:num w:numId="36">
    <w:abstractNumId w:val="2"/>
  </w:num>
  <w:num w:numId="37">
    <w:abstractNumId w:val="35"/>
  </w:num>
  <w:num w:numId="38">
    <w:abstractNumId w:val="11"/>
  </w:num>
  <w:num w:numId="39">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40"/>
    <w:rsid w:val="00003178"/>
    <w:rsid w:val="0000395E"/>
    <w:rsid w:val="0000667E"/>
    <w:rsid w:val="0000764C"/>
    <w:rsid w:val="000103A8"/>
    <w:rsid w:val="000107EA"/>
    <w:rsid w:val="0001349D"/>
    <w:rsid w:val="000138C3"/>
    <w:rsid w:val="00015DE7"/>
    <w:rsid w:val="000252B0"/>
    <w:rsid w:val="00027B15"/>
    <w:rsid w:val="00027BFF"/>
    <w:rsid w:val="0003050F"/>
    <w:rsid w:val="00037B0E"/>
    <w:rsid w:val="000406BF"/>
    <w:rsid w:val="00042D42"/>
    <w:rsid w:val="00052E88"/>
    <w:rsid w:val="000622EA"/>
    <w:rsid w:val="00066287"/>
    <w:rsid w:val="00066CE5"/>
    <w:rsid w:val="00066D4B"/>
    <w:rsid w:val="00067AE5"/>
    <w:rsid w:val="00070A0F"/>
    <w:rsid w:val="0007482C"/>
    <w:rsid w:val="00075642"/>
    <w:rsid w:val="000775AE"/>
    <w:rsid w:val="000844A3"/>
    <w:rsid w:val="00085348"/>
    <w:rsid w:val="00091AF7"/>
    <w:rsid w:val="0009365D"/>
    <w:rsid w:val="000955CC"/>
    <w:rsid w:val="00097CF2"/>
    <w:rsid w:val="000A0C34"/>
    <w:rsid w:val="000A29F1"/>
    <w:rsid w:val="000A2D41"/>
    <w:rsid w:val="000A45B6"/>
    <w:rsid w:val="000B25EF"/>
    <w:rsid w:val="000B597C"/>
    <w:rsid w:val="000B6447"/>
    <w:rsid w:val="000C01F1"/>
    <w:rsid w:val="000C1780"/>
    <w:rsid w:val="000C70DA"/>
    <w:rsid w:val="000D3634"/>
    <w:rsid w:val="000D436A"/>
    <w:rsid w:val="000D4544"/>
    <w:rsid w:val="000D6196"/>
    <w:rsid w:val="000D68B4"/>
    <w:rsid w:val="000D6CE8"/>
    <w:rsid w:val="000E19AB"/>
    <w:rsid w:val="000E2B81"/>
    <w:rsid w:val="000E38CD"/>
    <w:rsid w:val="000E4341"/>
    <w:rsid w:val="000E46D4"/>
    <w:rsid w:val="000E7296"/>
    <w:rsid w:val="000F06BC"/>
    <w:rsid w:val="000F1B2E"/>
    <w:rsid w:val="000F3FC3"/>
    <w:rsid w:val="001030A9"/>
    <w:rsid w:val="00104289"/>
    <w:rsid w:val="00104477"/>
    <w:rsid w:val="00112CAC"/>
    <w:rsid w:val="001137EC"/>
    <w:rsid w:val="001148E0"/>
    <w:rsid w:val="00114C28"/>
    <w:rsid w:val="00115471"/>
    <w:rsid w:val="00115547"/>
    <w:rsid w:val="001177C9"/>
    <w:rsid w:val="00117DD0"/>
    <w:rsid w:val="00121E97"/>
    <w:rsid w:val="00122FA4"/>
    <w:rsid w:val="00124634"/>
    <w:rsid w:val="0012594E"/>
    <w:rsid w:val="00130A9F"/>
    <w:rsid w:val="00130BEE"/>
    <w:rsid w:val="001310C2"/>
    <w:rsid w:val="00131615"/>
    <w:rsid w:val="0013581E"/>
    <w:rsid w:val="001415AA"/>
    <w:rsid w:val="001512E1"/>
    <w:rsid w:val="00156739"/>
    <w:rsid w:val="001570E9"/>
    <w:rsid w:val="00164571"/>
    <w:rsid w:val="00165463"/>
    <w:rsid w:val="00165930"/>
    <w:rsid w:val="001662AB"/>
    <w:rsid w:val="00171042"/>
    <w:rsid w:val="00173B0C"/>
    <w:rsid w:val="00174C63"/>
    <w:rsid w:val="0017512A"/>
    <w:rsid w:val="00175337"/>
    <w:rsid w:val="00176798"/>
    <w:rsid w:val="00182F0F"/>
    <w:rsid w:val="00184305"/>
    <w:rsid w:val="00185F39"/>
    <w:rsid w:val="0019498F"/>
    <w:rsid w:val="00194AA5"/>
    <w:rsid w:val="00196042"/>
    <w:rsid w:val="00196379"/>
    <w:rsid w:val="00196A83"/>
    <w:rsid w:val="001A13B4"/>
    <w:rsid w:val="001A1939"/>
    <w:rsid w:val="001A3AC9"/>
    <w:rsid w:val="001A50C9"/>
    <w:rsid w:val="001A5E72"/>
    <w:rsid w:val="001A5ED4"/>
    <w:rsid w:val="001A65A7"/>
    <w:rsid w:val="001A739B"/>
    <w:rsid w:val="001A7B44"/>
    <w:rsid w:val="001B2BFD"/>
    <w:rsid w:val="001B378D"/>
    <w:rsid w:val="001B4D46"/>
    <w:rsid w:val="001B5D7F"/>
    <w:rsid w:val="001B696D"/>
    <w:rsid w:val="001B7503"/>
    <w:rsid w:val="001C389C"/>
    <w:rsid w:val="001C492D"/>
    <w:rsid w:val="001C6F94"/>
    <w:rsid w:val="001C7BD5"/>
    <w:rsid w:val="001D0F4D"/>
    <w:rsid w:val="001D2DC7"/>
    <w:rsid w:val="001D3B14"/>
    <w:rsid w:val="001D4373"/>
    <w:rsid w:val="001D6E64"/>
    <w:rsid w:val="001D799B"/>
    <w:rsid w:val="001D7DD3"/>
    <w:rsid w:val="001E19D0"/>
    <w:rsid w:val="001E4670"/>
    <w:rsid w:val="001F2A8E"/>
    <w:rsid w:val="001F48E0"/>
    <w:rsid w:val="002010D8"/>
    <w:rsid w:val="0020147A"/>
    <w:rsid w:val="002040DB"/>
    <w:rsid w:val="002105D0"/>
    <w:rsid w:val="002117F3"/>
    <w:rsid w:val="00212BAC"/>
    <w:rsid w:val="00212D80"/>
    <w:rsid w:val="00213D92"/>
    <w:rsid w:val="00224290"/>
    <w:rsid w:val="00224DBF"/>
    <w:rsid w:val="00226503"/>
    <w:rsid w:val="00227C72"/>
    <w:rsid w:val="00230E48"/>
    <w:rsid w:val="00234054"/>
    <w:rsid w:val="00234C04"/>
    <w:rsid w:val="00235B05"/>
    <w:rsid w:val="002375B7"/>
    <w:rsid w:val="00237AB2"/>
    <w:rsid w:val="002407FC"/>
    <w:rsid w:val="00242081"/>
    <w:rsid w:val="00243E6C"/>
    <w:rsid w:val="0024588A"/>
    <w:rsid w:val="00245FDE"/>
    <w:rsid w:val="00246E03"/>
    <w:rsid w:val="00252A54"/>
    <w:rsid w:val="0025480B"/>
    <w:rsid w:val="00256243"/>
    <w:rsid w:val="0026323C"/>
    <w:rsid w:val="0027005D"/>
    <w:rsid w:val="002766B3"/>
    <w:rsid w:val="00277142"/>
    <w:rsid w:val="00280669"/>
    <w:rsid w:val="002812A1"/>
    <w:rsid w:val="002847A6"/>
    <w:rsid w:val="00292E24"/>
    <w:rsid w:val="002948DD"/>
    <w:rsid w:val="002A18C8"/>
    <w:rsid w:val="002A2534"/>
    <w:rsid w:val="002A50B1"/>
    <w:rsid w:val="002B5878"/>
    <w:rsid w:val="002B6CB8"/>
    <w:rsid w:val="002C3601"/>
    <w:rsid w:val="002C41FF"/>
    <w:rsid w:val="002C7025"/>
    <w:rsid w:val="002D2631"/>
    <w:rsid w:val="002D3482"/>
    <w:rsid w:val="002D3D7A"/>
    <w:rsid w:val="002D470E"/>
    <w:rsid w:val="002D5851"/>
    <w:rsid w:val="002D7CA8"/>
    <w:rsid w:val="002E0AA2"/>
    <w:rsid w:val="002E1590"/>
    <w:rsid w:val="002E24A7"/>
    <w:rsid w:val="002E2E0E"/>
    <w:rsid w:val="002E3CE6"/>
    <w:rsid w:val="002E61C4"/>
    <w:rsid w:val="002E6446"/>
    <w:rsid w:val="002E6A6D"/>
    <w:rsid w:val="002E6DF4"/>
    <w:rsid w:val="002F1596"/>
    <w:rsid w:val="002F15C2"/>
    <w:rsid w:val="002F1DF2"/>
    <w:rsid w:val="002F1F90"/>
    <w:rsid w:val="002F2F85"/>
    <w:rsid w:val="002F3016"/>
    <w:rsid w:val="0030027B"/>
    <w:rsid w:val="003007C0"/>
    <w:rsid w:val="0030182B"/>
    <w:rsid w:val="00307023"/>
    <w:rsid w:val="0030758F"/>
    <w:rsid w:val="00312BA8"/>
    <w:rsid w:val="003161C6"/>
    <w:rsid w:val="00320580"/>
    <w:rsid w:val="003230B5"/>
    <w:rsid w:val="00326FFC"/>
    <w:rsid w:val="00331B90"/>
    <w:rsid w:val="00337F84"/>
    <w:rsid w:val="003424D1"/>
    <w:rsid w:val="00343479"/>
    <w:rsid w:val="00344054"/>
    <w:rsid w:val="00344117"/>
    <w:rsid w:val="00344D7A"/>
    <w:rsid w:val="0034605A"/>
    <w:rsid w:val="00346548"/>
    <w:rsid w:val="00346CA9"/>
    <w:rsid w:val="0035067D"/>
    <w:rsid w:val="00352981"/>
    <w:rsid w:val="00353357"/>
    <w:rsid w:val="00356388"/>
    <w:rsid w:val="00356A1E"/>
    <w:rsid w:val="003611AA"/>
    <w:rsid w:val="0036230F"/>
    <w:rsid w:val="003659D1"/>
    <w:rsid w:val="00365F58"/>
    <w:rsid w:val="00366CCF"/>
    <w:rsid w:val="003673BA"/>
    <w:rsid w:val="00370AF4"/>
    <w:rsid w:val="003768A4"/>
    <w:rsid w:val="0037709F"/>
    <w:rsid w:val="00385BF5"/>
    <w:rsid w:val="003860D9"/>
    <w:rsid w:val="003871C7"/>
    <w:rsid w:val="003874C4"/>
    <w:rsid w:val="00396715"/>
    <w:rsid w:val="003968FD"/>
    <w:rsid w:val="003A154B"/>
    <w:rsid w:val="003A2620"/>
    <w:rsid w:val="003A38E0"/>
    <w:rsid w:val="003A4724"/>
    <w:rsid w:val="003A6605"/>
    <w:rsid w:val="003A6DEB"/>
    <w:rsid w:val="003A7AF8"/>
    <w:rsid w:val="003B0741"/>
    <w:rsid w:val="003B0F8F"/>
    <w:rsid w:val="003B1E49"/>
    <w:rsid w:val="003B3B0B"/>
    <w:rsid w:val="003B4643"/>
    <w:rsid w:val="003B5735"/>
    <w:rsid w:val="003C6C33"/>
    <w:rsid w:val="003D0A4C"/>
    <w:rsid w:val="003D17B9"/>
    <w:rsid w:val="003D2CBD"/>
    <w:rsid w:val="003D7729"/>
    <w:rsid w:val="003E61DD"/>
    <w:rsid w:val="003E775C"/>
    <w:rsid w:val="003F461D"/>
    <w:rsid w:val="003F4DF5"/>
    <w:rsid w:val="003F5DDB"/>
    <w:rsid w:val="003F5F49"/>
    <w:rsid w:val="003F6706"/>
    <w:rsid w:val="003F7CC2"/>
    <w:rsid w:val="00403729"/>
    <w:rsid w:val="00406B99"/>
    <w:rsid w:val="00411406"/>
    <w:rsid w:val="004122F7"/>
    <w:rsid w:val="004144A2"/>
    <w:rsid w:val="00415A28"/>
    <w:rsid w:val="00417278"/>
    <w:rsid w:val="00421793"/>
    <w:rsid w:val="0042228C"/>
    <w:rsid w:val="00422A2F"/>
    <w:rsid w:val="004234DB"/>
    <w:rsid w:val="004258DA"/>
    <w:rsid w:val="004260CF"/>
    <w:rsid w:val="00426BC8"/>
    <w:rsid w:val="00426F4E"/>
    <w:rsid w:val="00427721"/>
    <w:rsid w:val="004305B1"/>
    <w:rsid w:val="00433033"/>
    <w:rsid w:val="00433664"/>
    <w:rsid w:val="00436A35"/>
    <w:rsid w:val="00436C93"/>
    <w:rsid w:val="00437B83"/>
    <w:rsid w:val="00443A90"/>
    <w:rsid w:val="00443B82"/>
    <w:rsid w:val="00446B85"/>
    <w:rsid w:val="00446EA1"/>
    <w:rsid w:val="004500EB"/>
    <w:rsid w:val="004512E2"/>
    <w:rsid w:val="00451C38"/>
    <w:rsid w:val="00452FE3"/>
    <w:rsid w:val="00454513"/>
    <w:rsid w:val="004550D3"/>
    <w:rsid w:val="00456299"/>
    <w:rsid w:val="00456699"/>
    <w:rsid w:val="0045678C"/>
    <w:rsid w:val="00457BFC"/>
    <w:rsid w:val="00464BD7"/>
    <w:rsid w:val="00465FDC"/>
    <w:rsid w:val="004663CF"/>
    <w:rsid w:val="00472CAE"/>
    <w:rsid w:val="00473D9A"/>
    <w:rsid w:val="0047537E"/>
    <w:rsid w:val="0048248C"/>
    <w:rsid w:val="00485967"/>
    <w:rsid w:val="004860D8"/>
    <w:rsid w:val="00491729"/>
    <w:rsid w:val="004956D1"/>
    <w:rsid w:val="004A00B6"/>
    <w:rsid w:val="004A0FFE"/>
    <w:rsid w:val="004A2895"/>
    <w:rsid w:val="004A2D17"/>
    <w:rsid w:val="004A2F88"/>
    <w:rsid w:val="004B2D9F"/>
    <w:rsid w:val="004B4460"/>
    <w:rsid w:val="004B47AE"/>
    <w:rsid w:val="004B50B5"/>
    <w:rsid w:val="004B7200"/>
    <w:rsid w:val="004C301A"/>
    <w:rsid w:val="004C3D53"/>
    <w:rsid w:val="004C5C13"/>
    <w:rsid w:val="004C62D7"/>
    <w:rsid w:val="004D4546"/>
    <w:rsid w:val="004E1B85"/>
    <w:rsid w:val="004E1E9A"/>
    <w:rsid w:val="004E46A5"/>
    <w:rsid w:val="004E60E1"/>
    <w:rsid w:val="004E7198"/>
    <w:rsid w:val="004F22BF"/>
    <w:rsid w:val="004F3A7C"/>
    <w:rsid w:val="004F3E80"/>
    <w:rsid w:val="004F6B58"/>
    <w:rsid w:val="00500051"/>
    <w:rsid w:val="0050043A"/>
    <w:rsid w:val="0050078D"/>
    <w:rsid w:val="0050228E"/>
    <w:rsid w:val="00503EE6"/>
    <w:rsid w:val="00505F07"/>
    <w:rsid w:val="0050684A"/>
    <w:rsid w:val="00506EA6"/>
    <w:rsid w:val="005075B1"/>
    <w:rsid w:val="00507D66"/>
    <w:rsid w:val="00515FAA"/>
    <w:rsid w:val="00517023"/>
    <w:rsid w:val="00517CC5"/>
    <w:rsid w:val="00522F47"/>
    <w:rsid w:val="005245CC"/>
    <w:rsid w:val="0053766F"/>
    <w:rsid w:val="00543F8B"/>
    <w:rsid w:val="005449B2"/>
    <w:rsid w:val="00544A0B"/>
    <w:rsid w:val="00545CF0"/>
    <w:rsid w:val="00550B8D"/>
    <w:rsid w:val="00551176"/>
    <w:rsid w:val="005530A1"/>
    <w:rsid w:val="00553A7A"/>
    <w:rsid w:val="005605C3"/>
    <w:rsid w:val="0056209E"/>
    <w:rsid w:val="00562C9D"/>
    <w:rsid w:val="005630BD"/>
    <w:rsid w:val="00563403"/>
    <w:rsid w:val="005634CA"/>
    <w:rsid w:val="005647CC"/>
    <w:rsid w:val="00566A87"/>
    <w:rsid w:val="005709E1"/>
    <w:rsid w:val="00572247"/>
    <w:rsid w:val="00572F71"/>
    <w:rsid w:val="00577D74"/>
    <w:rsid w:val="00581A49"/>
    <w:rsid w:val="00581A7D"/>
    <w:rsid w:val="00585CCB"/>
    <w:rsid w:val="00585FB2"/>
    <w:rsid w:val="00587BF7"/>
    <w:rsid w:val="00597342"/>
    <w:rsid w:val="00597D05"/>
    <w:rsid w:val="005A0EB1"/>
    <w:rsid w:val="005A3EE4"/>
    <w:rsid w:val="005A40D3"/>
    <w:rsid w:val="005A5245"/>
    <w:rsid w:val="005A70DE"/>
    <w:rsid w:val="005B072C"/>
    <w:rsid w:val="005B1FF1"/>
    <w:rsid w:val="005C15A0"/>
    <w:rsid w:val="005C4680"/>
    <w:rsid w:val="005C5CC5"/>
    <w:rsid w:val="005C7E4D"/>
    <w:rsid w:val="005D0347"/>
    <w:rsid w:val="005D069B"/>
    <w:rsid w:val="005D0BB0"/>
    <w:rsid w:val="005D1028"/>
    <w:rsid w:val="005D18F9"/>
    <w:rsid w:val="005D3B03"/>
    <w:rsid w:val="005D3C25"/>
    <w:rsid w:val="005D4F96"/>
    <w:rsid w:val="005D61BC"/>
    <w:rsid w:val="005E0EC3"/>
    <w:rsid w:val="005E6EDD"/>
    <w:rsid w:val="005F51D0"/>
    <w:rsid w:val="005F5374"/>
    <w:rsid w:val="005F7016"/>
    <w:rsid w:val="0060024F"/>
    <w:rsid w:val="00602968"/>
    <w:rsid w:val="00604157"/>
    <w:rsid w:val="00604D55"/>
    <w:rsid w:val="00606EAE"/>
    <w:rsid w:val="00607072"/>
    <w:rsid w:val="00610660"/>
    <w:rsid w:val="00610F48"/>
    <w:rsid w:val="00612EFA"/>
    <w:rsid w:val="00613D6F"/>
    <w:rsid w:val="006148AB"/>
    <w:rsid w:val="006174FF"/>
    <w:rsid w:val="00620360"/>
    <w:rsid w:val="006204FA"/>
    <w:rsid w:val="00620EFE"/>
    <w:rsid w:val="00621F11"/>
    <w:rsid w:val="006236E2"/>
    <w:rsid w:val="00625779"/>
    <w:rsid w:val="00644473"/>
    <w:rsid w:val="00644C22"/>
    <w:rsid w:val="00645D75"/>
    <w:rsid w:val="00646208"/>
    <w:rsid w:val="00653C91"/>
    <w:rsid w:val="00654250"/>
    <w:rsid w:val="00654A42"/>
    <w:rsid w:val="00656035"/>
    <w:rsid w:val="00660B9C"/>
    <w:rsid w:val="006622AC"/>
    <w:rsid w:val="006700F5"/>
    <w:rsid w:val="00673C8F"/>
    <w:rsid w:val="00673E36"/>
    <w:rsid w:val="006800DF"/>
    <w:rsid w:val="00681254"/>
    <w:rsid w:val="006821C6"/>
    <w:rsid w:val="00684438"/>
    <w:rsid w:val="0068727E"/>
    <w:rsid w:val="00693540"/>
    <w:rsid w:val="00694960"/>
    <w:rsid w:val="00695628"/>
    <w:rsid w:val="00696CCF"/>
    <w:rsid w:val="00697357"/>
    <w:rsid w:val="006A15DB"/>
    <w:rsid w:val="006A1772"/>
    <w:rsid w:val="006A1991"/>
    <w:rsid w:val="006A248F"/>
    <w:rsid w:val="006A3020"/>
    <w:rsid w:val="006A39FE"/>
    <w:rsid w:val="006A55CE"/>
    <w:rsid w:val="006A76A2"/>
    <w:rsid w:val="006A76E9"/>
    <w:rsid w:val="006B4270"/>
    <w:rsid w:val="006B5EAD"/>
    <w:rsid w:val="006B688D"/>
    <w:rsid w:val="006B7B39"/>
    <w:rsid w:val="006C455F"/>
    <w:rsid w:val="006C6401"/>
    <w:rsid w:val="006C6E8D"/>
    <w:rsid w:val="006C7D5E"/>
    <w:rsid w:val="006D01D1"/>
    <w:rsid w:val="006D3635"/>
    <w:rsid w:val="006D4693"/>
    <w:rsid w:val="006D674E"/>
    <w:rsid w:val="006D7125"/>
    <w:rsid w:val="006D7462"/>
    <w:rsid w:val="006E1D15"/>
    <w:rsid w:val="006E3331"/>
    <w:rsid w:val="006E50CC"/>
    <w:rsid w:val="006E5149"/>
    <w:rsid w:val="006F5DA1"/>
    <w:rsid w:val="006F5DDF"/>
    <w:rsid w:val="006F63DD"/>
    <w:rsid w:val="0070165C"/>
    <w:rsid w:val="007052E2"/>
    <w:rsid w:val="00707F75"/>
    <w:rsid w:val="00710926"/>
    <w:rsid w:val="00710DA8"/>
    <w:rsid w:val="00711523"/>
    <w:rsid w:val="00711B47"/>
    <w:rsid w:val="00714826"/>
    <w:rsid w:val="0071749E"/>
    <w:rsid w:val="0072018D"/>
    <w:rsid w:val="00726526"/>
    <w:rsid w:val="007273A9"/>
    <w:rsid w:val="00727DB1"/>
    <w:rsid w:val="007308AC"/>
    <w:rsid w:val="00730953"/>
    <w:rsid w:val="00731A03"/>
    <w:rsid w:val="00733E3B"/>
    <w:rsid w:val="00737DEF"/>
    <w:rsid w:val="007413A9"/>
    <w:rsid w:val="00743A79"/>
    <w:rsid w:val="0074543E"/>
    <w:rsid w:val="00750329"/>
    <w:rsid w:val="00752B34"/>
    <w:rsid w:val="0075600A"/>
    <w:rsid w:val="007561A9"/>
    <w:rsid w:val="0075654E"/>
    <w:rsid w:val="00756803"/>
    <w:rsid w:val="00757C5C"/>
    <w:rsid w:val="00760337"/>
    <w:rsid w:val="00760EF0"/>
    <w:rsid w:val="0076245C"/>
    <w:rsid w:val="007631CF"/>
    <w:rsid w:val="00764474"/>
    <w:rsid w:val="00767F40"/>
    <w:rsid w:val="0077323F"/>
    <w:rsid w:val="007743A7"/>
    <w:rsid w:val="00776A9C"/>
    <w:rsid w:val="007779ED"/>
    <w:rsid w:val="007817E8"/>
    <w:rsid w:val="007821BD"/>
    <w:rsid w:val="00783D43"/>
    <w:rsid w:val="00784F36"/>
    <w:rsid w:val="007861B6"/>
    <w:rsid w:val="00786499"/>
    <w:rsid w:val="00787B01"/>
    <w:rsid w:val="0079111C"/>
    <w:rsid w:val="00794DC6"/>
    <w:rsid w:val="00796CBC"/>
    <w:rsid w:val="007A2EA4"/>
    <w:rsid w:val="007A5A09"/>
    <w:rsid w:val="007B035F"/>
    <w:rsid w:val="007B6FA3"/>
    <w:rsid w:val="007C1201"/>
    <w:rsid w:val="007C2E1A"/>
    <w:rsid w:val="007C3DCB"/>
    <w:rsid w:val="007C5951"/>
    <w:rsid w:val="007C6A3B"/>
    <w:rsid w:val="007C7D94"/>
    <w:rsid w:val="007D0223"/>
    <w:rsid w:val="007D0905"/>
    <w:rsid w:val="007D3A69"/>
    <w:rsid w:val="007D3ED8"/>
    <w:rsid w:val="007D40F3"/>
    <w:rsid w:val="007D4D33"/>
    <w:rsid w:val="007D4EA1"/>
    <w:rsid w:val="007D608F"/>
    <w:rsid w:val="007E06EE"/>
    <w:rsid w:val="007E1956"/>
    <w:rsid w:val="007E7012"/>
    <w:rsid w:val="007E72E9"/>
    <w:rsid w:val="007F10EF"/>
    <w:rsid w:val="007F4A0D"/>
    <w:rsid w:val="00800859"/>
    <w:rsid w:val="00803E54"/>
    <w:rsid w:val="00804FD0"/>
    <w:rsid w:val="00810326"/>
    <w:rsid w:val="00811A20"/>
    <w:rsid w:val="00812FEC"/>
    <w:rsid w:val="00813427"/>
    <w:rsid w:val="00817292"/>
    <w:rsid w:val="00820099"/>
    <w:rsid w:val="00822155"/>
    <w:rsid w:val="00823A05"/>
    <w:rsid w:val="00824028"/>
    <w:rsid w:val="00824416"/>
    <w:rsid w:val="008256A5"/>
    <w:rsid w:val="0082667F"/>
    <w:rsid w:val="008350E9"/>
    <w:rsid w:val="008374A3"/>
    <w:rsid w:val="00840524"/>
    <w:rsid w:val="00840A8D"/>
    <w:rsid w:val="00841553"/>
    <w:rsid w:val="008428D5"/>
    <w:rsid w:val="008453A3"/>
    <w:rsid w:val="00850DE6"/>
    <w:rsid w:val="00851058"/>
    <w:rsid w:val="00852292"/>
    <w:rsid w:val="00852890"/>
    <w:rsid w:val="00853CA7"/>
    <w:rsid w:val="00855868"/>
    <w:rsid w:val="00860055"/>
    <w:rsid w:val="00861FB9"/>
    <w:rsid w:val="00866EE9"/>
    <w:rsid w:val="00873428"/>
    <w:rsid w:val="00881955"/>
    <w:rsid w:val="00883E41"/>
    <w:rsid w:val="00885722"/>
    <w:rsid w:val="00887F14"/>
    <w:rsid w:val="00892184"/>
    <w:rsid w:val="00893BC0"/>
    <w:rsid w:val="0089529A"/>
    <w:rsid w:val="00895B78"/>
    <w:rsid w:val="008960D4"/>
    <w:rsid w:val="00896AAD"/>
    <w:rsid w:val="008971FB"/>
    <w:rsid w:val="008A39F1"/>
    <w:rsid w:val="008A3EAA"/>
    <w:rsid w:val="008A5817"/>
    <w:rsid w:val="008A6091"/>
    <w:rsid w:val="008A6753"/>
    <w:rsid w:val="008B2B4B"/>
    <w:rsid w:val="008B3123"/>
    <w:rsid w:val="008B3929"/>
    <w:rsid w:val="008B4B6A"/>
    <w:rsid w:val="008B5971"/>
    <w:rsid w:val="008C0553"/>
    <w:rsid w:val="008C10DD"/>
    <w:rsid w:val="008C537D"/>
    <w:rsid w:val="008C6117"/>
    <w:rsid w:val="008C6F8C"/>
    <w:rsid w:val="008D4469"/>
    <w:rsid w:val="008D4698"/>
    <w:rsid w:val="008D75B9"/>
    <w:rsid w:val="008E01A2"/>
    <w:rsid w:val="008E151D"/>
    <w:rsid w:val="008E17B6"/>
    <w:rsid w:val="008E21B7"/>
    <w:rsid w:val="008E3476"/>
    <w:rsid w:val="008E3D3C"/>
    <w:rsid w:val="008E671D"/>
    <w:rsid w:val="008F48F6"/>
    <w:rsid w:val="00900B81"/>
    <w:rsid w:val="00911749"/>
    <w:rsid w:val="009126D4"/>
    <w:rsid w:val="00916A94"/>
    <w:rsid w:val="0091710F"/>
    <w:rsid w:val="009207A3"/>
    <w:rsid w:val="0092165C"/>
    <w:rsid w:val="00922733"/>
    <w:rsid w:val="009253D8"/>
    <w:rsid w:val="00925BDC"/>
    <w:rsid w:val="00926FC3"/>
    <w:rsid w:val="00927524"/>
    <w:rsid w:val="00930AFD"/>
    <w:rsid w:val="00933339"/>
    <w:rsid w:val="00933406"/>
    <w:rsid w:val="00933C24"/>
    <w:rsid w:val="0093404B"/>
    <w:rsid w:val="009363D4"/>
    <w:rsid w:val="00943788"/>
    <w:rsid w:val="00945753"/>
    <w:rsid w:val="00947DD0"/>
    <w:rsid w:val="00951780"/>
    <w:rsid w:val="00951991"/>
    <w:rsid w:val="00951E2E"/>
    <w:rsid w:val="00953B5D"/>
    <w:rsid w:val="0095763C"/>
    <w:rsid w:val="00960B86"/>
    <w:rsid w:val="00961407"/>
    <w:rsid w:val="00961C65"/>
    <w:rsid w:val="0096532B"/>
    <w:rsid w:val="009655B7"/>
    <w:rsid w:val="00971A20"/>
    <w:rsid w:val="00981024"/>
    <w:rsid w:val="009905AA"/>
    <w:rsid w:val="00991AF9"/>
    <w:rsid w:val="009926D0"/>
    <w:rsid w:val="00993844"/>
    <w:rsid w:val="009A0498"/>
    <w:rsid w:val="009B682D"/>
    <w:rsid w:val="009B7D12"/>
    <w:rsid w:val="009B7D35"/>
    <w:rsid w:val="009C306A"/>
    <w:rsid w:val="009C5EC5"/>
    <w:rsid w:val="009C6A15"/>
    <w:rsid w:val="009D03E0"/>
    <w:rsid w:val="009D0E29"/>
    <w:rsid w:val="009D1332"/>
    <w:rsid w:val="009D4CE5"/>
    <w:rsid w:val="009E07CF"/>
    <w:rsid w:val="009E24AC"/>
    <w:rsid w:val="009E3154"/>
    <w:rsid w:val="009E37B6"/>
    <w:rsid w:val="009E3D01"/>
    <w:rsid w:val="009E55A8"/>
    <w:rsid w:val="009E71F4"/>
    <w:rsid w:val="009E759F"/>
    <w:rsid w:val="009E76BA"/>
    <w:rsid w:val="009F021C"/>
    <w:rsid w:val="009F3E5D"/>
    <w:rsid w:val="009F5067"/>
    <w:rsid w:val="009F6E5C"/>
    <w:rsid w:val="009F7AF5"/>
    <w:rsid w:val="00A03F27"/>
    <w:rsid w:val="00A06163"/>
    <w:rsid w:val="00A102B4"/>
    <w:rsid w:val="00A15648"/>
    <w:rsid w:val="00A17E97"/>
    <w:rsid w:val="00A17FE4"/>
    <w:rsid w:val="00A21913"/>
    <w:rsid w:val="00A21F45"/>
    <w:rsid w:val="00A2369D"/>
    <w:rsid w:val="00A32082"/>
    <w:rsid w:val="00A32196"/>
    <w:rsid w:val="00A32C5D"/>
    <w:rsid w:val="00A336A1"/>
    <w:rsid w:val="00A40638"/>
    <w:rsid w:val="00A41A38"/>
    <w:rsid w:val="00A41C4B"/>
    <w:rsid w:val="00A423AB"/>
    <w:rsid w:val="00A44A26"/>
    <w:rsid w:val="00A4653E"/>
    <w:rsid w:val="00A46FB7"/>
    <w:rsid w:val="00A50363"/>
    <w:rsid w:val="00A531A6"/>
    <w:rsid w:val="00A54D20"/>
    <w:rsid w:val="00A55BAA"/>
    <w:rsid w:val="00A6091F"/>
    <w:rsid w:val="00A61063"/>
    <w:rsid w:val="00A66BF0"/>
    <w:rsid w:val="00A7107D"/>
    <w:rsid w:val="00A71E1C"/>
    <w:rsid w:val="00A7581A"/>
    <w:rsid w:val="00A8177E"/>
    <w:rsid w:val="00A82888"/>
    <w:rsid w:val="00A82FA1"/>
    <w:rsid w:val="00A833FE"/>
    <w:rsid w:val="00A83AB0"/>
    <w:rsid w:val="00A867ED"/>
    <w:rsid w:val="00A874DB"/>
    <w:rsid w:val="00A94C89"/>
    <w:rsid w:val="00AA062A"/>
    <w:rsid w:val="00AA0936"/>
    <w:rsid w:val="00AA199E"/>
    <w:rsid w:val="00AA2F18"/>
    <w:rsid w:val="00AA3812"/>
    <w:rsid w:val="00AA486E"/>
    <w:rsid w:val="00AA5BCF"/>
    <w:rsid w:val="00AC7DCE"/>
    <w:rsid w:val="00AC7FED"/>
    <w:rsid w:val="00AD0A3A"/>
    <w:rsid w:val="00AD1F55"/>
    <w:rsid w:val="00AD20C4"/>
    <w:rsid w:val="00AD3DB7"/>
    <w:rsid w:val="00AD5707"/>
    <w:rsid w:val="00AE4E6E"/>
    <w:rsid w:val="00AE6FF5"/>
    <w:rsid w:val="00AF0962"/>
    <w:rsid w:val="00AF4329"/>
    <w:rsid w:val="00AF5844"/>
    <w:rsid w:val="00B01B91"/>
    <w:rsid w:val="00B07478"/>
    <w:rsid w:val="00B11163"/>
    <w:rsid w:val="00B13362"/>
    <w:rsid w:val="00B14EBD"/>
    <w:rsid w:val="00B16E7B"/>
    <w:rsid w:val="00B20A3F"/>
    <w:rsid w:val="00B21681"/>
    <w:rsid w:val="00B21C6F"/>
    <w:rsid w:val="00B224DB"/>
    <w:rsid w:val="00B27325"/>
    <w:rsid w:val="00B30BB4"/>
    <w:rsid w:val="00B30D77"/>
    <w:rsid w:val="00B328A9"/>
    <w:rsid w:val="00B3402B"/>
    <w:rsid w:val="00B43FC1"/>
    <w:rsid w:val="00B44333"/>
    <w:rsid w:val="00B51659"/>
    <w:rsid w:val="00B52C8F"/>
    <w:rsid w:val="00B5638F"/>
    <w:rsid w:val="00B56677"/>
    <w:rsid w:val="00B57A4C"/>
    <w:rsid w:val="00B57FAE"/>
    <w:rsid w:val="00B62450"/>
    <w:rsid w:val="00B62769"/>
    <w:rsid w:val="00B635B2"/>
    <w:rsid w:val="00B658B8"/>
    <w:rsid w:val="00B6732B"/>
    <w:rsid w:val="00B7003D"/>
    <w:rsid w:val="00B719EB"/>
    <w:rsid w:val="00B74841"/>
    <w:rsid w:val="00B75D26"/>
    <w:rsid w:val="00B81D61"/>
    <w:rsid w:val="00B82A97"/>
    <w:rsid w:val="00B85563"/>
    <w:rsid w:val="00B86A53"/>
    <w:rsid w:val="00B903B4"/>
    <w:rsid w:val="00B91A43"/>
    <w:rsid w:val="00B928E0"/>
    <w:rsid w:val="00B965C6"/>
    <w:rsid w:val="00B96940"/>
    <w:rsid w:val="00BA114B"/>
    <w:rsid w:val="00BA248C"/>
    <w:rsid w:val="00BA2EFD"/>
    <w:rsid w:val="00BA3E86"/>
    <w:rsid w:val="00BA47F5"/>
    <w:rsid w:val="00BA4956"/>
    <w:rsid w:val="00BB0504"/>
    <w:rsid w:val="00BB1FC2"/>
    <w:rsid w:val="00BB23FB"/>
    <w:rsid w:val="00BB4798"/>
    <w:rsid w:val="00BB7ADE"/>
    <w:rsid w:val="00BC1A31"/>
    <w:rsid w:val="00BC3314"/>
    <w:rsid w:val="00BC3A1D"/>
    <w:rsid w:val="00BC6895"/>
    <w:rsid w:val="00BC7E2C"/>
    <w:rsid w:val="00BC7ED7"/>
    <w:rsid w:val="00BD247D"/>
    <w:rsid w:val="00BD545B"/>
    <w:rsid w:val="00BD637A"/>
    <w:rsid w:val="00BD7863"/>
    <w:rsid w:val="00BD7D17"/>
    <w:rsid w:val="00BE007D"/>
    <w:rsid w:val="00BE1C19"/>
    <w:rsid w:val="00BE1F53"/>
    <w:rsid w:val="00BE37E8"/>
    <w:rsid w:val="00BE3B8B"/>
    <w:rsid w:val="00BE3CD5"/>
    <w:rsid w:val="00BE75A9"/>
    <w:rsid w:val="00BF1066"/>
    <w:rsid w:val="00BF2A74"/>
    <w:rsid w:val="00BF3EC8"/>
    <w:rsid w:val="00BF785E"/>
    <w:rsid w:val="00BF7EBC"/>
    <w:rsid w:val="00C00C9E"/>
    <w:rsid w:val="00C022F9"/>
    <w:rsid w:val="00C03F7A"/>
    <w:rsid w:val="00C04EED"/>
    <w:rsid w:val="00C05014"/>
    <w:rsid w:val="00C11DE7"/>
    <w:rsid w:val="00C136F4"/>
    <w:rsid w:val="00C151AC"/>
    <w:rsid w:val="00C15B81"/>
    <w:rsid w:val="00C17E72"/>
    <w:rsid w:val="00C26B33"/>
    <w:rsid w:val="00C31971"/>
    <w:rsid w:val="00C34F49"/>
    <w:rsid w:val="00C35BA4"/>
    <w:rsid w:val="00C37B00"/>
    <w:rsid w:val="00C41D67"/>
    <w:rsid w:val="00C42872"/>
    <w:rsid w:val="00C43071"/>
    <w:rsid w:val="00C4324F"/>
    <w:rsid w:val="00C443A3"/>
    <w:rsid w:val="00C4493D"/>
    <w:rsid w:val="00C5401C"/>
    <w:rsid w:val="00C55009"/>
    <w:rsid w:val="00C60702"/>
    <w:rsid w:val="00C61E8D"/>
    <w:rsid w:val="00C62ECB"/>
    <w:rsid w:val="00C661FE"/>
    <w:rsid w:val="00C66944"/>
    <w:rsid w:val="00C675CD"/>
    <w:rsid w:val="00C73EAF"/>
    <w:rsid w:val="00C75BEC"/>
    <w:rsid w:val="00C75DDC"/>
    <w:rsid w:val="00C76151"/>
    <w:rsid w:val="00C7671A"/>
    <w:rsid w:val="00C81FFE"/>
    <w:rsid w:val="00C87200"/>
    <w:rsid w:val="00C93283"/>
    <w:rsid w:val="00C93DC6"/>
    <w:rsid w:val="00C9620E"/>
    <w:rsid w:val="00CA0CFD"/>
    <w:rsid w:val="00CA3342"/>
    <w:rsid w:val="00CA39F5"/>
    <w:rsid w:val="00CA73DE"/>
    <w:rsid w:val="00CA74AA"/>
    <w:rsid w:val="00CB15D5"/>
    <w:rsid w:val="00CB1B4B"/>
    <w:rsid w:val="00CB7D69"/>
    <w:rsid w:val="00CC2ADE"/>
    <w:rsid w:val="00CC5D10"/>
    <w:rsid w:val="00CC6FBF"/>
    <w:rsid w:val="00CC7079"/>
    <w:rsid w:val="00CC7957"/>
    <w:rsid w:val="00CD0167"/>
    <w:rsid w:val="00CD0CF5"/>
    <w:rsid w:val="00CD1209"/>
    <w:rsid w:val="00CD2BB4"/>
    <w:rsid w:val="00CD4EFD"/>
    <w:rsid w:val="00CD589C"/>
    <w:rsid w:val="00CD6F9B"/>
    <w:rsid w:val="00CE0649"/>
    <w:rsid w:val="00CE1850"/>
    <w:rsid w:val="00CE2B6F"/>
    <w:rsid w:val="00CE5354"/>
    <w:rsid w:val="00CF08BB"/>
    <w:rsid w:val="00CF1255"/>
    <w:rsid w:val="00CF2C08"/>
    <w:rsid w:val="00CF49B0"/>
    <w:rsid w:val="00D01371"/>
    <w:rsid w:val="00D0322A"/>
    <w:rsid w:val="00D03F75"/>
    <w:rsid w:val="00D04EC3"/>
    <w:rsid w:val="00D0510A"/>
    <w:rsid w:val="00D075E1"/>
    <w:rsid w:val="00D10E73"/>
    <w:rsid w:val="00D127EB"/>
    <w:rsid w:val="00D13856"/>
    <w:rsid w:val="00D159FA"/>
    <w:rsid w:val="00D20230"/>
    <w:rsid w:val="00D230B3"/>
    <w:rsid w:val="00D24D51"/>
    <w:rsid w:val="00D31199"/>
    <w:rsid w:val="00D31C96"/>
    <w:rsid w:val="00D32E9E"/>
    <w:rsid w:val="00D35DC5"/>
    <w:rsid w:val="00D37DC7"/>
    <w:rsid w:val="00D45FE5"/>
    <w:rsid w:val="00D50687"/>
    <w:rsid w:val="00D50F79"/>
    <w:rsid w:val="00D53483"/>
    <w:rsid w:val="00D5397D"/>
    <w:rsid w:val="00D639E8"/>
    <w:rsid w:val="00D63DDE"/>
    <w:rsid w:val="00D649F3"/>
    <w:rsid w:val="00D66C3C"/>
    <w:rsid w:val="00D70CA0"/>
    <w:rsid w:val="00D72FB4"/>
    <w:rsid w:val="00D74C90"/>
    <w:rsid w:val="00D7562C"/>
    <w:rsid w:val="00D759FF"/>
    <w:rsid w:val="00D7668C"/>
    <w:rsid w:val="00D80637"/>
    <w:rsid w:val="00D81E34"/>
    <w:rsid w:val="00D85125"/>
    <w:rsid w:val="00D86785"/>
    <w:rsid w:val="00D90CDD"/>
    <w:rsid w:val="00D92458"/>
    <w:rsid w:val="00D935EE"/>
    <w:rsid w:val="00D93A20"/>
    <w:rsid w:val="00DA205D"/>
    <w:rsid w:val="00DA3833"/>
    <w:rsid w:val="00DA3CF5"/>
    <w:rsid w:val="00DA4BD0"/>
    <w:rsid w:val="00DA5916"/>
    <w:rsid w:val="00DB1221"/>
    <w:rsid w:val="00DB471B"/>
    <w:rsid w:val="00DB4882"/>
    <w:rsid w:val="00DB5B64"/>
    <w:rsid w:val="00DB5F41"/>
    <w:rsid w:val="00DB7240"/>
    <w:rsid w:val="00DB7736"/>
    <w:rsid w:val="00DC0ACB"/>
    <w:rsid w:val="00DC2137"/>
    <w:rsid w:val="00DC2CF4"/>
    <w:rsid w:val="00DC34C6"/>
    <w:rsid w:val="00DC6F72"/>
    <w:rsid w:val="00DD199A"/>
    <w:rsid w:val="00DD3083"/>
    <w:rsid w:val="00DD39A9"/>
    <w:rsid w:val="00DD3E2C"/>
    <w:rsid w:val="00DD7CCA"/>
    <w:rsid w:val="00DE19BD"/>
    <w:rsid w:val="00DE2368"/>
    <w:rsid w:val="00DE36C5"/>
    <w:rsid w:val="00DE3B6F"/>
    <w:rsid w:val="00DE60F1"/>
    <w:rsid w:val="00DE6F82"/>
    <w:rsid w:val="00DF1923"/>
    <w:rsid w:val="00DF24DF"/>
    <w:rsid w:val="00DF297B"/>
    <w:rsid w:val="00DF3EE4"/>
    <w:rsid w:val="00DF52E2"/>
    <w:rsid w:val="00E03D00"/>
    <w:rsid w:val="00E055F1"/>
    <w:rsid w:val="00E0757C"/>
    <w:rsid w:val="00E10458"/>
    <w:rsid w:val="00E10AFA"/>
    <w:rsid w:val="00E14309"/>
    <w:rsid w:val="00E152F0"/>
    <w:rsid w:val="00E21955"/>
    <w:rsid w:val="00E21E93"/>
    <w:rsid w:val="00E22A73"/>
    <w:rsid w:val="00E237D0"/>
    <w:rsid w:val="00E246F0"/>
    <w:rsid w:val="00E249B5"/>
    <w:rsid w:val="00E24CD9"/>
    <w:rsid w:val="00E259C3"/>
    <w:rsid w:val="00E2654B"/>
    <w:rsid w:val="00E33868"/>
    <w:rsid w:val="00E376F5"/>
    <w:rsid w:val="00E37B10"/>
    <w:rsid w:val="00E43A02"/>
    <w:rsid w:val="00E4460F"/>
    <w:rsid w:val="00E45C3E"/>
    <w:rsid w:val="00E479FF"/>
    <w:rsid w:val="00E54EB6"/>
    <w:rsid w:val="00E706EC"/>
    <w:rsid w:val="00E713E8"/>
    <w:rsid w:val="00E74C97"/>
    <w:rsid w:val="00E75EB0"/>
    <w:rsid w:val="00E766E2"/>
    <w:rsid w:val="00E76AB2"/>
    <w:rsid w:val="00E82090"/>
    <w:rsid w:val="00E85C2C"/>
    <w:rsid w:val="00E87A7A"/>
    <w:rsid w:val="00E9253C"/>
    <w:rsid w:val="00E92686"/>
    <w:rsid w:val="00E93182"/>
    <w:rsid w:val="00E9433A"/>
    <w:rsid w:val="00EA101B"/>
    <w:rsid w:val="00EA1321"/>
    <w:rsid w:val="00EA340C"/>
    <w:rsid w:val="00EA4E64"/>
    <w:rsid w:val="00EA5765"/>
    <w:rsid w:val="00EA7D8A"/>
    <w:rsid w:val="00EB0456"/>
    <w:rsid w:val="00EB22C1"/>
    <w:rsid w:val="00EB47D6"/>
    <w:rsid w:val="00EB4EF5"/>
    <w:rsid w:val="00EB5D5F"/>
    <w:rsid w:val="00EC3DDA"/>
    <w:rsid w:val="00EC5AF8"/>
    <w:rsid w:val="00EC6877"/>
    <w:rsid w:val="00ED194B"/>
    <w:rsid w:val="00ED2295"/>
    <w:rsid w:val="00ED68B1"/>
    <w:rsid w:val="00EE020D"/>
    <w:rsid w:val="00EF0610"/>
    <w:rsid w:val="00EF0AE4"/>
    <w:rsid w:val="00EF5975"/>
    <w:rsid w:val="00F03464"/>
    <w:rsid w:val="00F0366E"/>
    <w:rsid w:val="00F04082"/>
    <w:rsid w:val="00F059F2"/>
    <w:rsid w:val="00F06122"/>
    <w:rsid w:val="00F06B24"/>
    <w:rsid w:val="00F07E69"/>
    <w:rsid w:val="00F15D24"/>
    <w:rsid w:val="00F1776F"/>
    <w:rsid w:val="00F17CCC"/>
    <w:rsid w:val="00F2074F"/>
    <w:rsid w:val="00F20F09"/>
    <w:rsid w:val="00F3055C"/>
    <w:rsid w:val="00F3089E"/>
    <w:rsid w:val="00F33D45"/>
    <w:rsid w:val="00F33E68"/>
    <w:rsid w:val="00F36E53"/>
    <w:rsid w:val="00F378A0"/>
    <w:rsid w:val="00F43F63"/>
    <w:rsid w:val="00F442FA"/>
    <w:rsid w:val="00F445ED"/>
    <w:rsid w:val="00F50C47"/>
    <w:rsid w:val="00F510CE"/>
    <w:rsid w:val="00F5352E"/>
    <w:rsid w:val="00F6265D"/>
    <w:rsid w:val="00F65CA0"/>
    <w:rsid w:val="00F6606D"/>
    <w:rsid w:val="00F71855"/>
    <w:rsid w:val="00F7334C"/>
    <w:rsid w:val="00F73C3A"/>
    <w:rsid w:val="00F767CE"/>
    <w:rsid w:val="00F8292A"/>
    <w:rsid w:val="00F84A2F"/>
    <w:rsid w:val="00F86FCA"/>
    <w:rsid w:val="00F87916"/>
    <w:rsid w:val="00F9004B"/>
    <w:rsid w:val="00F9013A"/>
    <w:rsid w:val="00F90CC8"/>
    <w:rsid w:val="00F94C0F"/>
    <w:rsid w:val="00F956F5"/>
    <w:rsid w:val="00F96BE8"/>
    <w:rsid w:val="00FA0C5C"/>
    <w:rsid w:val="00FA1DC9"/>
    <w:rsid w:val="00FA2C6B"/>
    <w:rsid w:val="00FA2F9E"/>
    <w:rsid w:val="00FA5A93"/>
    <w:rsid w:val="00FB073D"/>
    <w:rsid w:val="00FB0D04"/>
    <w:rsid w:val="00FB19E7"/>
    <w:rsid w:val="00FB1BBA"/>
    <w:rsid w:val="00FB3AD2"/>
    <w:rsid w:val="00FB5354"/>
    <w:rsid w:val="00FB5C70"/>
    <w:rsid w:val="00FC13C0"/>
    <w:rsid w:val="00FC1B3C"/>
    <w:rsid w:val="00FC2CD9"/>
    <w:rsid w:val="00FC2E08"/>
    <w:rsid w:val="00FC4106"/>
    <w:rsid w:val="00FC6589"/>
    <w:rsid w:val="00FC6CC6"/>
    <w:rsid w:val="00FC72ED"/>
    <w:rsid w:val="00FD2D66"/>
    <w:rsid w:val="00FD3057"/>
    <w:rsid w:val="00FD3868"/>
    <w:rsid w:val="00FD4784"/>
    <w:rsid w:val="00FD7601"/>
    <w:rsid w:val="00FE1AF6"/>
    <w:rsid w:val="00FE54F5"/>
    <w:rsid w:val="00FE6B67"/>
    <w:rsid w:val="00FE7A88"/>
    <w:rsid w:val="00FF0953"/>
    <w:rsid w:val="00FF24A1"/>
    <w:rsid w:val="00FF3B4D"/>
    <w:rsid w:val="00FF4357"/>
    <w:rsid w:val="00FF4C23"/>
    <w:rsid w:val="00FF534C"/>
    <w:rsid w:val="00FF5F7A"/>
    <w:rsid w:val="00FF63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08"/>
  </w:style>
  <w:style w:type="paragraph" w:styleId="Heading1">
    <w:name w:val="heading 1"/>
    <w:basedOn w:val="Normal"/>
    <w:link w:val="Heading1Char"/>
    <w:uiPriority w:val="9"/>
    <w:qFormat/>
    <w:rsid w:val="00FE54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91A43"/>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B91A43"/>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443B82"/>
    <w:pPr>
      <w:spacing w:after="0" w:line="240" w:lineRule="auto"/>
      <w:ind w:left="720"/>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443B82"/>
    <w:rPr>
      <w:rFonts w:ascii="Times New Roman" w:eastAsia="Times New Roman" w:hAnsi="Times New Roman" w:cs="Times New Roman"/>
      <w:sz w:val="24"/>
      <w:szCs w:val="24"/>
      <w:lang w:val="en-US"/>
    </w:rPr>
  </w:style>
  <w:style w:type="paragraph" w:styleId="NoSpacing">
    <w:name w:val="No Spacing"/>
    <w:link w:val="NoSpacingChar"/>
    <w:uiPriority w:val="1"/>
    <w:qFormat/>
    <w:rsid w:val="0034605A"/>
    <w:pPr>
      <w:spacing w:after="0" w:line="240" w:lineRule="auto"/>
    </w:pPr>
    <w:rPr>
      <w:lang w:val="en-US"/>
    </w:rPr>
  </w:style>
  <w:style w:type="paragraph" w:styleId="BalloonText">
    <w:name w:val="Balloon Text"/>
    <w:basedOn w:val="Normal"/>
    <w:link w:val="BalloonTextChar"/>
    <w:uiPriority w:val="99"/>
    <w:semiHidden/>
    <w:unhideWhenUsed/>
    <w:rsid w:val="00537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66F"/>
    <w:rPr>
      <w:rFonts w:ascii="Tahoma" w:hAnsi="Tahoma" w:cs="Tahoma"/>
      <w:sz w:val="16"/>
      <w:szCs w:val="16"/>
    </w:rPr>
  </w:style>
  <w:style w:type="paragraph" w:styleId="NormalWeb">
    <w:name w:val="Normal (Web)"/>
    <w:basedOn w:val="Normal"/>
    <w:uiPriority w:val="99"/>
    <w:unhideWhenUsed/>
    <w:rsid w:val="00A75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18C8"/>
  </w:style>
  <w:style w:type="character" w:customStyle="1" w:styleId="NoSpacingChar">
    <w:name w:val="No Spacing Char"/>
    <w:basedOn w:val="DefaultParagraphFont"/>
    <w:link w:val="NoSpacing"/>
    <w:uiPriority w:val="1"/>
    <w:rsid w:val="00711523"/>
    <w:rPr>
      <w:rFonts w:eastAsiaTheme="minorEastAsia"/>
      <w:lang w:val="en-US"/>
    </w:rPr>
  </w:style>
  <w:style w:type="paragraph" w:styleId="Header">
    <w:name w:val="header"/>
    <w:basedOn w:val="Normal"/>
    <w:link w:val="HeaderChar"/>
    <w:uiPriority w:val="99"/>
    <w:unhideWhenUsed/>
    <w:rsid w:val="00563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0BD"/>
  </w:style>
  <w:style w:type="paragraph" w:styleId="Footer">
    <w:name w:val="footer"/>
    <w:basedOn w:val="Normal"/>
    <w:link w:val="FooterChar"/>
    <w:uiPriority w:val="99"/>
    <w:unhideWhenUsed/>
    <w:rsid w:val="00563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0BD"/>
  </w:style>
  <w:style w:type="character" w:styleId="SubtleEmphasis">
    <w:name w:val="Subtle Emphasis"/>
    <w:basedOn w:val="DefaultParagraphFont"/>
    <w:uiPriority w:val="19"/>
    <w:qFormat/>
    <w:rsid w:val="00E21955"/>
    <w:rPr>
      <w:i/>
      <w:iCs/>
      <w:color w:val="808080" w:themeColor="text1" w:themeTint="7F"/>
    </w:rPr>
  </w:style>
  <w:style w:type="table" w:styleId="TableGrid">
    <w:name w:val="Table Grid"/>
    <w:basedOn w:val="TableNormal"/>
    <w:uiPriority w:val="59"/>
    <w:rsid w:val="00B70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776F"/>
    <w:rPr>
      <w:b/>
      <w:bCs/>
    </w:rPr>
  </w:style>
  <w:style w:type="character" w:styleId="Hyperlink">
    <w:name w:val="Hyperlink"/>
    <w:basedOn w:val="DefaultParagraphFont"/>
    <w:uiPriority w:val="99"/>
    <w:semiHidden/>
    <w:unhideWhenUsed/>
    <w:rsid w:val="00F1776F"/>
    <w:rPr>
      <w:color w:val="0000FF"/>
      <w:u w:val="single"/>
    </w:rPr>
  </w:style>
  <w:style w:type="character" w:customStyle="1" w:styleId="Heading1Char">
    <w:name w:val="Heading 1 Char"/>
    <w:basedOn w:val="DefaultParagraphFont"/>
    <w:link w:val="Heading1"/>
    <w:uiPriority w:val="9"/>
    <w:rsid w:val="00FE54F5"/>
    <w:rPr>
      <w:rFonts w:ascii="Times New Roman" w:eastAsia="Times New Roman" w:hAnsi="Times New Roman" w:cs="Times New Roman"/>
      <w:b/>
      <w:bCs/>
      <w:kern w:val="36"/>
      <w:sz w:val="48"/>
      <w:szCs w:val="48"/>
      <w:lang w:eastAsia="id-ID"/>
    </w:rPr>
  </w:style>
  <w:style w:type="paragraph" w:styleId="HTMLPreformatted">
    <w:name w:val="HTML Preformatted"/>
    <w:basedOn w:val="Normal"/>
    <w:link w:val="HTMLPreformattedChar"/>
    <w:uiPriority w:val="99"/>
    <w:unhideWhenUsed/>
    <w:rsid w:val="00AD1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F55"/>
    <w:rPr>
      <w:rFonts w:ascii="Courier New" w:eastAsia="Times New Roman" w:hAnsi="Courier New" w:cs="Courier New"/>
      <w:sz w:val="20"/>
      <w:szCs w:val="20"/>
    </w:rPr>
  </w:style>
  <w:style w:type="character" w:customStyle="1" w:styleId="notranslate">
    <w:name w:val="notranslate"/>
    <w:basedOn w:val="DefaultParagraphFont"/>
    <w:rsid w:val="00653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08"/>
  </w:style>
  <w:style w:type="paragraph" w:styleId="Heading1">
    <w:name w:val="heading 1"/>
    <w:basedOn w:val="Normal"/>
    <w:link w:val="Heading1Char"/>
    <w:uiPriority w:val="9"/>
    <w:qFormat/>
    <w:rsid w:val="00FE54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91A43"/>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B91A43"/>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443B82"/>
    <w:pPr>
      <w:spacing w:after="0" w:line="240" w:lineRule="auto"/>
      <w:ind w:left="720"/>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443B82"/>
    <w:rPr>
      <w:rFonts w:ascii="Times New Roman" w:eastAsia="Times New Roman" w:hAnsi="Times New Roman" w:cs="Times New Roman"/>
      <w:sz w:val="24"/>
      <w:szCs w:val="24"/>
      <w:lang w:val="en-US"/>
    </w:rPr>
  </w:style>
  <w:style w:type="paragraph" w:styleId="NoSpacing">
    <w:name w:val="No Spacing"/>
    <w:link w:val="NoSpacingChar"/>
    <w:uiPriority w:val="1"/>
    <w:qFormat/>
    <w:rsid w:val="0034605A"/>
    <w:pPr>
      <w:spacing w:after="0" w:line="240" w:lineRule="auto"/>
    </w:pPr>
    <w:rPr>
      <w:lang w:val="en-US"/>
    </w:rPr>
  </w:style>
  <w:style w:type="paragraph" w:styleId="BalloonText">
    <w:name w:val="Balloon Text"/>
    <w:basedOn w:val="Normal"/>
    <w:link w:val="BalloonTextChar"/>
    <w:uiPriority w:val="99"/>
    <w:semiHidden/>
    <w:unhideWhenUsed/>
    <w:rsid w:val="00537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66F"/>
    <w:rPr>
      <w:rFonts w:ascii="Tahoma" w:hAnsi="Tahoma" w:cs="Tahoma"/>
      <w:sz w:val="16"/>
      <w:szCs w:val="16"/>
    </w:rPr>
  </w:style>
  <w:style w:type="paragraph" w:styleId="NormalWeb">
    <w:name w:val="Normal (Web)"/>
    <w:basedOn w:val="Normal"/>
    <w:uiPriority w:val="99"/>
    <w:unhideWhenUsed/>
    <w:rsid w:val="00A75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18C8"/>
  </w:style>
  <w:style w:type="character" w:customStyle="1" w:styleId="NoSpacingChar">
    <w:name w:val="No Spacing Char"/>
    <w:basedOn w:val="DefaultParagraphFont"/>
    <w:link w:val="NoSpacing"/>
    <w:uiPriority w:val="1"/>
    <w:rsid w:val="00711523"/>
    <w:rPr>
      <w:rFonts w:eastAsiaTheme="minorEastAsia"/>
      <w:lang w:val="en-US"/>
    </w:rPr>
  </w:style>
  <w:style w:type="paragraph" w:styleId="Header">
    <w:name w:val="header"/>
    <w:basedOn w:val="Normal"/>
    <w:link w:val="HeaderChar"/>
    <w:uiPriority w:val="99"/>
    <w:unhideWhenUsed/>
    <w:rsid w:val="00563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0BD"/>
  </w:style>
  <w:style w:type="paragraph" w:styleId="Footer">
    <w:name w:val="footer"/>
    <w:basedOn w:val="Normal"/>
    <w:link w:val="FooterChar"/>
    <w:uiPriority w:val="99"/>
    <w:unhideWhenUsed/>
    <w:rsid w:val="00563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0BD"/>
  </w:style>
  <w:style w:type="character" w:styleId="SubtleEmphasis">
    <w:name w:val="Subtle Emphasis"/>
    <w:basedOn w:val="DefaultParagraphFont"/>
    <w:uiPriority w:val="19"/>
    <w:qFormat/>
    <w:rsid w:val="00E21955"/>
    <w:rPr>
      <w:i/>
      <w:iCs/>
      <w:color w:val="808080" w:themeColor="text1" w:themeTint="7F"/>
    </w:rPr>
  </w:style>
  <w:style w:type="table" w:styleId="TableGrid">
    <w:name w:val="Table Grid"/>
    <w:basedOn w:val="TableNormal"/>
    <w:uiPriority w:val="59"/>
    <w:rsid w:val="00B70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776F"/>
    <w:rPr>
      <w:b/>
      <w:bCs/>
    </w:rPr>
  </w:style>
  <w:style w:type="character" w:styleId="Hyperlink">
    <w:name w:val="Hyperlink"/>
    <w:basedOn w:val="DefaultParagraphFont"/>
    <w:uiPriority w:val="99"/>
    <w:semiHidden/>
    <w:unhideWhenUsed/>
    <w:rsid w:val="00F1776F"/>
    <w:rPr>
      <w:color w:val="0000FF"/>
      <w:u w:val="single"/>
    </w:rPr>
  </w:style>
  <w:style w:type="character" w:customStyle="1" w:styleId="Heading1Char">
    <w:name w:val="Heading 1 Char"/>
    <w:basedOn w:val="DefaultParagraphFont"/>
    <w:link w:val="Heading1"/>
    <w:uiPriority w:val="9"/>
    <w:rsid w:val="00FE54F5"/>
    <w:rPr>
      <w:rFonts w:ascii="Times New Roman" w:eastAsia="Times New Roman" w:hAnsi="Times New Roman" w:cs="Times New Roman"/>
      <w:b/>
      <w:bCs/>
      <w:kern w:val="36"/>
      <w:sz w:val="48"/>
      <w:szCs w:val="48"/>
      <w:lang w:eastAsia="id-ID"/>
    </w:rPr>
  </w:style>
  <w:style w:type="paragraph" w:styleId="HTMLPreformatted">
    <w:name w:val="HTML Preformatted"/>
    <w:basedOn w:val="Normal"/>
    <w:link w:val="HTMLPreformattedChar"/>
    <w:uiPriority w:val="99"/>
    <w:unhideWhenUsed/>
    <w:rsid w:val="00AD1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F55"/>
    <w:rPr>
      <w:rFonts w:ascii="Courier New" w:eastAsia="Times New Roman" w:hAnsi="Courier New" w:cs="Courier New"/>
      <w:sz w:val="20"/>
      <w:szCs w:val="20"/>
    </w:rPr>
  </w:style>
  <w:style w:type="character" w:customStyle="1" w:styleId="notranslate">
    <w:name w:val="notranslate"/>
    <w:basedOn w:val="DefaultParagraphFont"/>
    <w:rsid w:val="00653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7810">
      <w:bodyDiv w:val="1"/>
      <w:marLeft w:val="0"/>
      <w:marRight w:val="0"/>
      <w:marTop w:val="0"/>
      <w:marBottom w:val="0"/>
      <w:divBdr>
        <w:top w:val="none" w:sz="0" w:space="0" w:color="auto"/>
        <w:left w:val="none" w:sz="0" w:space="0" w:color="auto"/>
        <w:bottom w:val="none" w:sz="0" w:space="0" w:color="auto"/>
        <w:right w:val="none" w:sz="0" w:space="0" w:color="auto"/>
      </w:divBdr>
    </w:div>
    <w:div w:id="209733582">
      <w:bodyDiv w:val="1"/>
      <w:marLeft w:val="0"/>
      <w:marRight w:val="0"/>
      <w:marTop w:val="0"/>
      <w:marBottom w:val="0"/>
      <w:divBdr>
        <w:top w:val="none" w:sz="0" w:space="0" w:color="auto"/>
        <w:left w:val="none" w:sz="0" w:space="0" w:color="auto"/>
        <w:bottom w:val="none" w:sz="0" w:space="0" w:color="auto"/>
        <w:right w:val="none" w:sz="0" w:space="0" w:color="auto"/>
      </w:divBdr>
    </w:div>
    <w:div w:id="544488438">
      <w:bodyDiv w:val="1"/>
      <w:marLeft w:val="0"/>
      <w:marRight w:val="0"/>
      <w:marTop w:val="0"/>
      <w:marBottom w:val="0"/>
      <w:divBdr>
        <w:top w:val="none" w:sz="0" w:space="0" w:color="auto"/>
        <w:left w:val="none" w:sz="0" w:space="0" w:color="auto"/>
        <w:bottom w:val="none" w:sz="0" w:space="0" w:color="auto"/>
        <w:right w:val="none" w:sz="0" w:space="0" w:color="auto"/>
      </w:divBdr>
    </w:div>
    <w:div w:id="651830644">
      <w:bodyDiv w:val="1"/>
      <w:marLeft w:val="0"/>
      <w:marRight w:val="0"/>
      <w:marTop w:val="0"/>
      <w:marBottom w:val="0"/>
      <w:divBdr>
        <w:top w:val="none" w:sz="0" w:space="0" w:color="auto"/>
        <w:left w:val="none" w:sz="0" w:space="0" w:color="auto"/>
        <w:bottom w:val="none" w:sz="0" w:space="0" w:color="auto"/>
        <w:right w:val="none" w:sz="0" w:space="0" w:color="auto"/>
      </w:divBdr>
    </w:div>
    <w:div w:id="666635682">
      <w:bodyDiv w:val="1"/>
      <w:marLeft w:val="0"/>
      <w:marRight w:val="0"/>
      <w:marTop w:val="0"/>
      <w:marBottom w:val="0"/>
      <w:divBdr>
        <w:top w:val="none" w:sz="0" w:space="0" w:color="auto"/>
        <w:left w:val="none" w:sz="0" w:space="0" w:color="auto"/>
        <w:bottom w:val="none" w:sz="0" w:space="0" w:color="auto"/>
        <w:right w:val="none" w:sz="0" w:space="0" w:color="auto"/>
      </w:divBdr>
    </w:div>
    <w:div w:id="837619278">
      <w:bodyDiv w:val="1"/>
      <w:marLeft w:val="0"/>
      <w:marRight w:val="0"/>
      <w:marTop w:val="0"/>
      <w:marBottom w:val="0"/>
      <w:divBdr>
        <w:top w:val="none" w:sz="0" w:space="0" w:color="auto"/>
        <w:left w:val="none" w:sz="0" w:space="0" w:color="auto"/>
        <w:bottom w:val="none" w:sz="0" w:space="0" w:color="auto"/>
        <w:right w:val="none" w:sz="0" w:space="0" w:color="auto"/>
      </w:divBdr>
    </w:div>
    <w:div w:id="1409032648">
      <w:bodyDiv w:val="1"/>
      <w:marLeft w:val="0"/>
      <w:marRight w:val="0"/>
      <w:marTop w:val="0"/>
      <w:marBottom w:val="0"/>
      <w:divBdr>
        <w:top w:val="none" w:sz="0" w:space="0" w:color="auto"/>
        <w:left w:val="none" w:sz="0" w:space="0" w:color="auto"/>
        <w:bottom w:val="none" w:sz="0" w:space="0" w:color="auto"/>
        <w:right w:val="none" w:sz="0" w:space="0" w:color="auto"/>
      </w:divBdr>
    </w:div>
    <w:div w:id="1435054332">
      <w:bodyDiv w:val="1"/>
      <w:marLeft w:val="0"/>
      <w:marRight w:val="0"/>
      <w:marTop w:val="0"/>
      <w:marBottom w:val="0"/>
      <w:divBdr>
        <w:top w:val="none" w:sz="0" w:space="0" w:color="auto"/>
        <w:left w:val="none" w:sz="0" w:space="0" w:color="auto"/>
        <w:bottom w:val="none" w:sz="0" w:space="0" w:color="auto"/>
        <w:right w:val="none" w:sz="0" w:space="0" w:color="auto"/>
      </w:divBdr>
    </w:div>
    <w:div w:id="192676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A42E9-55C9-4CC3-9F16-11DDC8D9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3652</Words>
  <Characters>20820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2007-01-01T00:12:00Z</cp:lastPrinted>
  <dcterms:created xsi:type="dcterms:W3CDTF">2018-03-09T20:54:00Z</dcterms:created>
  <dcterms:modified xsi:type="dcterms:W3CDTF">2018-03-09T20:54:00Z</dcterms:modified>
</cp:coreProperties>
</file>