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61" w:rsidRPr="00B62D61" w:rsidRDefault="00B62D61" w:rsidP="00B62D61">
      <w:pPr>
        <w:pStyle w:val="ListParagraph"/>
        <w:spacing w:after="0" w:line="480" w:lineRule="auto"/>
        <w:jc w:val="center"/>
        <w:rPr>
          <w:rFonts w:ascii="Times New Roman" w:hAnsi="Times New Roman" w:cs="Times New Roman"/>
          <w:b/>
          <w:sz w:val="28"/>
          <w:szCs w:val="24"/>
        </w:rPr>
      </w:pPr>
      <w:r w:rsidRPr="00B62D61">
        <w:rPr>
          <w:rFonts w:ascii="Times New Roman" w:hAnsi="Times New Roman" w:cs="Times New Roman"/>
          <w:b/>
          <w:sz w:val="28"/>
          <w:szCs w:val="24"/>
        </w:rPr>
        <w:t>BAB I</w:t>
      </w:r>
    </w:p>
    <w:p w:rsidR="00B62D61" w:rsidRPr="00B62D61" w:rsidRDefault="00B62D61" w:rsidP="00B62D61">
      <w:pPr>
        <w:pStyle w:val="ListParagraph"/>
        <w:spacing w:after="0" w:line="480" w:lineRule="auto"/>
        <w:jc w:val="center"/>
        <w:rPr>
          <w:rFonts w:ascii="Times New Roman" w:hAnsi="Times New Roman" w:cs="Times New Roman"/>
          <w:b/>
          <w:sz w:val="28"/>
          <w:szCs w:val="24"/>
        </w:rPr>
      </w:pPr>
      <w:r w:rsidRPr="00B62D61">
        <w:rPr>
          <w:rFonts w:ascii="Times New Roman" w:hAnsi="Times New Roman" w:cs="Times New Roman"/>
          <w:b/>
          <w:sz w:val="28"/>
          <w:szCs w:val="24"/>
        </w:rPr>
        <w:t>PENDAHULUAN</w:t>
      </w:r>
    </w:p>
    <w:p w:rsidR="00B62D61" w:rsidRPr="00B62D61" w:rsidRDefault="00B62D61" w:rsidP="00FC3DED">
      <w:pPr>
        <w:pStyle w:val="ListParagraph"/>
        <w:numPr>
          <w:ilvl w:val="0"/>
          <w:numId w:val="1"/>
        </w:numPr>
        <w:spacing w:after="0" w:line="480" w:lineRule="auto"/>
        <w:rPr>
          <w:rFonts w:ascii="Times New Roman" w:hAnsi="Times New Roman" w:cs="Times New Roman"/>
          <w:b/>
          <w:sz w:val="24"/>
          <w:szCs w:val="24"/>
        </w:rPr>
      </w:pPr>
      <w:r w:rsidRPr="000162B1">
        <w:rPr>
          <w:rFonts w:ascii="Times New Roman" w:hAnsi="Times New Roman" w:cs="Times New Roman"/>
          <w:b/>
          <w:sz w:val="24"/>
          <w:szCs w:val="24"/>
        </w:rPr>
        <w:t>Latar Belakang</w:t>
      </w:r>
    </w:p>
    <w:p w:rsidR="00413132" w:rsidRDefault="00EB5851" w:rsidP="00212A81">
      <w:pPr>
        <w:pStyle w:val="ListParagraph"/>
        <w:autoSpaceDE w:val="0"/>
        <w:autoSpaceDN w:val="0"/>
        <w:adjustRightInd w:val="0"/>
        <w:spacing w:after="0" w:line="480" w:lineRule="auto"/>
        <w:ind w:firstLine="698"/>
        <w:jc w:val="both"/>
        <w:rPr>
          <w:rFonts w:ascii="Times New Roman" w:hAnsi="Times New Roman" w:cs="Times New Roman"/>
          <w:sz w:val="24"/>
          <w:szCs w:val="24"/>
        </w:rPr>
      </w:pPr>
      <w:r w:rsidRPr="00F1705D">
        <w:rPr>
          <w:rFonts w:ascii="Times New Roman" w:hAnsi="Times New Roman" w:cs="Times New Roman"/>
          <w:sz w:val="24"/>
          <w:szCs w:val="24"/>
        </w:rPr>
        <w:t>Narkoba merupakan narkotika dan obat terlarang atau bahan</w:t>
      </w:r>
      <w:r w:rsidR="00397A88">
        <w:rPr>
          <w:rFonts w:ascii="Times New Roman" w:hAnsi="Times New Roman" w:cs="Times New Roman"/>
          <w:sz w:val="24"/>
          <w:szCs w:val="24"/>
        </w:rPr>
        <w:t xml:space="preserve"> zat adiktif</w:t>
      </w:r>
      <w:r w:rsidRPr="00F1705D">
        <w:rPr>
          <w:rFonts w:ascii="Times New Roman" w:hAnsi="Times New Roman" w:cs="Times New Roman"/>
          <w:sz w:val="24"/>
          <w:szCs w:val="24"/>
        </w:rPr>
        <w:t xml:space="preserve"> yang </w:t>
      </w:r>
      <w:r w:rsidR="007B260C">
        <w:rPr>
          <w:rFonts w:ascii="Times New Roman" w:hAnsi="Times New Roman" w:cs="Times New Roman"/>
          <w:sz w:val="24"/>
          <w:szCs w:val="24"/>
        </w:rPr>
        <w:t xml:space="preserve">sebetulnya bermanfaat di dalam dunia </w:t>
      </w:r>
      <w:r w:rsidRPr="00F1705D">
        <w:rPr>
          <w:rFonts w:ascii="Times New Roman" w:hAnsi="Times New Roman" w:cs="Times New Roman"/>
          <w:sz w:val="24"/>
          <w:szCs w:val="24"/>
        </w:rPr>
        <w:t>pengobatan</w:t>
      </w:r>
      <w:r w:rsidR="007B260C">
        <w:rPr>
          <w:rFonts w:ascii="Times New Roman" w:hAnsi="Times New Roman" w:cs="Times New Roman"/>
          <w:sz w:val="24"/>
          <w:szCs w:val="24"/>
        </w:rPr>
        <w:t xml:space="preserve"> demikian juga dalam bidang penelitian untuk tujuan pendidikan, pengembangan il</w:t>
      </w:r>
      <w:r w:rsidR="00775EF4">
        <w:rPr>
          <w:rFonts w:ascii="Times New Roman" w:hAnsi="Times New Roman" w:cs="Times New Roman"/>
          <w:sz w:val="24"/>
          <w:szCs w:val="24"/>
        </w:rPr>
        <w:t>mu dan penerapannya. Dampak</w:t>
      </w:r>
      <w:r w:rsidR="007B260C">
        <w:rPr>
          <w:rFonts w:ascii="Times New Roman" w:hAnsi="Times New Roman" w:cs="Times New Roman"/>
          <w:sz w:val="24"/>
          <w:szCs w:val="24"/>
        </w:rPr>
        <w:t xml:space="preserve"> tersebut </w:t>
      </w:r>
      <w:r w:rsidR="00397A88">
        <w:rPr>
          <w:rFonts w:ascii="Times New Roman" w:hAnsi="Times New Roman" w:cs="Times New Roman"/>
          <w:sz w:val="24"/>
          <w:szCs w:val="24"/>
        </w:rPr>
        <w:t>juga bisa berbahaya jika disalahgunakan</w:t>
      </w:r>
      <w:r w:rsidRPr="00F1705D">
        <w:rPr>
          <w:rFonts w:ascii="Times New Roman" w:hAnsi="Times New Roman" w:cs="Times New Roman"/>
          <w:sz w:val="24"/>
          <w:szCs w:val="24"/>
        </w:rPr>
        <w:t>,</w:t>
      </w:r>
      <w:r w:rsidR="007B260C">
        <w:rPr>
          <w:rFonts w:ascii="Times New Roman" w:hAnsi="Times New Roman" w:cs="Times New Roman"/>
          <w:sz w:val="24"/>
          <w:szCs w:val="24"/>
        </w:rPr>
        <w:t xml:space="preserve"> dapat menimbulkan akibat sampingan yang sangat merugikan bagi perorangan serta menimbulkan bahaya bagi kehidupan serta nilai-nilai kebudayaan.</w:t>
      </w:r>
      <w:r w:rsidR="007B260C">
        <w:rPr>
          <w:rStyle w:val="FootnoteReference"/>
          <w:rFonts w:ascii="Times New Roman" w:hAnsi="Times New Roman" w:cs="Times New Roman"/>
          <w:sz w:val="24"/>
          <w:szCs w:val="24"/>
        </w:rPr>
        <w:footnoteReference w:id="1"/>
      </w:r>
      <w:r w:rsidR="007B260C">
        <w:rPr>
          <w:rFonts w:ascii="Times New Roman" w:hAnsi="Times New Roman" w:cs="Times New Roman"/>
          <w:sz w:val="24"/>
          <w:szCs w:val="24"/>
        </w:rPr>
        <w:t xml:space="preserve"> Perlu disadari juga bahwasannya </w:t>
      </w:r>
      <w:r w:rsidRPr="00F1705D">
        <w:rPr>
          <w:rFonts w:ascii="Times New Roman" w:hAnsi="Times New Roman" w:cs="Times New Roman"/>
          <w:sz w:val="24"/>
          <w:szCs w:val="24"/>
        </w:rPr>
        <w:t>di sisi lain dapat menimbulkan ketergantungan yang sangat merugikan apabila dipergunakan tanpa adanya pengendalian, pengawasan yang ketat dan seksama. Dunia medis narkotika sangat diperlukan karena keampuhann</w:t>
      </w:r>
      <w:r w:rsidR="00822827">
        <w:rPr>
          <w:rFonts w:ascii="Times New Roman" w:hAnsi="Times New Roman" w:cs="Times New Roman"/>
          <w:sz w:val="24"/>
          <w:szCs w:val="24"/>
        </w:rPr>
        <w:t>ya menghilangkan rasa nyeri, d</w:t>
      </w:r>
      <w:r w:rsidR="00775EF4">
        <w:rPr>
          <w:rFonts w:ascii="Times New Roman" w:hAnsi="Times New Roman" w:cs="Times New Roman"/>
          <w:sz w:val="24"/>
          <w:szCs w:val="24"/>
        </w:rPr>
        <w:t>i</w:t>
      </w:r>
      <w:r w:rsidRPr="00F1705D">
        <w:rPr>
          <w:rFonts w:ascii="Times New Roman" w:hAnsi="Times New Roman" w:cs="Times New Roman"/>
          <w:sz w:val="24"/>
          <w:szCs w:val="24"/>
        </w:rPr>
        <w:t>samping itu sudah ratusan tahun orang menggunakannya sebagai obat mencret dan obat batuk</w:t>
      </w:r>
      <w:r w:rsidR="00822827">
        <w:rPr>
          <w:rFonts w:ascii="Times New Roman" w:hAnsi="Times New Roman" w:cs="Times New Roman"/>
          <w:sz w:val="24"/>
          <w:szCs w:val="24"/>
        </w:rPr>
        <w:t>.</w:t>
      </w:r>
    </w:p>
    <w:p w:rsidR="004B4EEA" w:rsidRDefault="00413132" w:rsidP="00212A81">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Penyalahgunaan narkotika dan obat berbahaya atau narkoba adalah suatu bentuk gangguan jiwa berupa penyimpangan perilaku yang berkaitan dengan </w:t>
      </w:r>
      <w:r w:rsidR="004B4EEA">
        <w:rPr>
          <w:rFonts w:ascii="Times New Roman" w:hAnsi="Times New Roman" w:cs="Times New Roman"/>
          <w:sz w:val="24"/>
          <w:szCs w:val="24"/>
        </w:rPr>
        <w:t>penggunaan obat. Gangguan ini sering ditemukan pada usia remaja dan dewasa muda, acap</w:t>
      </w:r>
      <w:r w:rsidR="001864F1">
        <w:rPr>
          <w:rFonts w:ascii="Times New Roman" w:hAnsi="Times New Roman" w:cs="Times New Roman"/>
          <w:sz w:val="24"/>
          <w:szCs w:val="24"/>
        </w:rPr>
        <w:t xml:space="preserve"> </w:t>
      </w:r>
      <w:r w:rsidR="004B4EEA">
        <w:rPr>
          <w:rFonts w:ascii="Times New Roman" w:hAnsi="Times New Roman" w:cs="Times New Roman"/>
          <w:sz w:val="24"/>
          <w:szCs w:val="24"/>
        </w:rPr>
        <w:t>kali</w:t>
      </w:r>
      <w:r w:rsidR="001864F1">
        <w:rPr>
          <w:rFonts w:ascii="Times New Roman" w:hAnsi="Times New Roman" w:cs="Times New Roman"/>
          <w:sz w:val="24"/>
          <w:szCs w:val="24"/>
        </w:rPr>
        <w:t xml:space="preserve"> </w:t>
      </w:r>
      <w:r w:rsidR="004B4EEA">
        <w:rPr>
          <w:rFonts w:ascii="Times New Roman" w:hAnsi="Times New Roman" w:cs="Times New Roman"/>
          <w:sz w:val="24"/>
          <w:szCs w:val="24"/>
        </w:rPr>
        <w:t>menimbulkan keresahan dik</w:t>
      </w:r>
      <w:r w:rsidR="00351867">
        <w:rPr>
          <w:rFonts w:ascii="Times New Roman" w:hAnsi="Times New Roman" w:cs="Times New Roman"/>
          <w:sz w:val="24"/>
          <w:szCs w:val="24"/>
        </w:rPr>
        <w:t>alangan orang tua</w:t>
      </w:r>
      <w:r w:rsidR="004B4EEA">
        <w:rPr>
          <w:rFonts w:ascii="Times New Roman" w:hAnsi="Times New Roman" w:cs="Times New Roman"/>
          <w:sz w:val="24"/>
          <w:szCs w:val="24"/>
        </w:rPr>
        <w:t xml:space="preserve">, pendidik maupun masyarakat. Karena penyalahgunaan obat ini maka </w:t>
      </w:r>
      <w:r w:rsidR="004B4EEA">
        <w:rPr>
          <w:rFonts w:ascii="Times New Roman" w:hAnsi="Times New Roman" w:cs="Times New Roman"/>
          <w:sz w:val="24"/>
          <w:szCs w:val="24"/>
        </w:rPr>
        <w:lastRenderedPageBreak/>
        <w:t>sering mengakibatkan kerugian bagi kesehatan jasmani maupun mental pelakunya, keluarga, masyarakat maupun negara.</w:t>
      </w:r>
      <w:r w:rsidR="004B4EEA">
        <w:rPr>
          <w:rStyle w:val="FootnoteReference"/>
          <w:rFonts w:ascii="Times New Roman" w:hAnsi="Times New Roman" w:cs="Times New Roman"/>
          <w:sz w:val="24"/>
          <w:szCs w:val="24"/>
        </w:rPr>
        <w:footnoteReference w:id="2"/>
      </w:r>
    </w:p>
    <w:p w:rsidR="004B4EEA" w:rsidRDefault="004B4EEA" w:rsidP="00212A81">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Penyalahgunaan obat dalam ini adalah obat yang mempunyai khasiat mengubah kesadaran, pikiran, perasaan, serta perilaku seseorang yang sering disalahgunakan, dimana obat tersebut yang merupakan obat ataupun zat psikotropikyang berpengaruh pada susunan syaraf pusat. Penyalahgunaan obat juga menyangkut pemakaian zat-zat yang tidak lazim dipergunakan sebagai obat seperti alkohol, ganja, inhalasi. Karena berkhasiat psikotropik yaitu mengubah seseorang menjadi ketergantungan atau adiksi maka sering disebut sebagai</w:t>
      </w:r>
      <w:r w:rsidR="00276EA2">
        <w:rPr>
          <w:rFonts w:ascii="Times New Roman" w:hAnsi="Times New Roman" w:cs="Times New Roman"/>
          <w:sz w:val="24"/>
          <w:szCs w:val="24"/>
        </w:rPr>
        <w:t xml:space="preserve"> zat atau obat adiksi.</w:t>
      </w:r>
      <w:r w:rsidR="00276EA2">
        <w:rPr>
          <w:rStyle w:val="FootnoteReference"/>
          <w:rFonts w:ascii="Times New Roman" w:hAnsi="Times New Roman" w:cs="Times New Roman"/>
          <w:sz w:val="24"/>
          <w:szCs w:val="24"/>
        </w:rPr>
        <w:footnoteReference w:id="3"/>
      </w:r>
    </w:p>
    <w:p w:rsidR="00212A81" w:rsidRDefault="004B4EEA" w:rsidP="00212A81">
      <w:pPr>
        <w:pStyle w:val="ListParagraph"/>
        <w:autoSpaceDE w:val="0"/>
        <w:autoSpaceDN w:val="0"/>
        <w:adjustRightInd w:val="0"/>
        <w:spacing w:after="0" w:line="480" w:lineRule="auto"/>
        <w:ind w:firstLine="698"/>
        <w:jc w:val="both"/>
        <w:rPr>
          <w:rFonts w:ascii="Times New Roman" w:eastAsia="Times New Roman" w:hAnsi="Times New Roman"/>
          <w:sz w:val="24"/>
        </w:rPr>
      </w:pPr>
      <w:r>
        <w:rPr>
          <w:rFonts w:ascii="Times New Roman" w:hAnsi="Times New Roman" w:cs="Times New Roman"/>
          <w:sz w:val="24"/>
          <w:szCs w:val="24"/>
        </w:rPr>
        <w:t xml:space="preserve"> </w:t>
      </w:r>
      <w:r w:rsidR="00413132">
        <w:rPr>
          <w:rFonts w:ascii="Times New Roman" w:hAnsi="Times New Roman" w:cs="Times New Roman"/>
          <w:sz w:val="24"/>
          <w:szCs w:val="24"/>
        </w:rPr>
        <w:t xml:space="preserve"> </w:t>
      </w:r>
      <w:r w:rsidR="00546FA4">
        <w:rPr>
          <w:rFonts w:ascii="Times New Roman" w:eastAsia="Times New Roman" w:hAnsi="Times New Roman"/>
          <w:sz w:val="24"/>
        </w:rPr>
        <w:t>Masalah penyalahgunaan narkoba,</w:t>
      </w:r>
      <w:r w:rsidR="00212A81">
        <w:rPr>
          <w:rFonts w:ascii="Times New Roman" w:eastAsia="Times New Roman" w:hAnsi="Times New Roman"/>
          <w:sz w:val="24"/>
        </w:rPr>
        <w:t xml:space="preserve"> </w:t>
      </w:r>
      <w:r w:rsidR="00546FA4">
        <w:rPr>
          <w:rFonts w:ascii="Times New Roman" w:eastAsia="Times New Roman" w:hAnsi="Times New Roman"/>
          <w:sz w:val="24"/>
        </w:rPr>
        <w:t>psikotropika dan zat adiktif</w:t>
      </w:r>
      <w:r w:rsidR="00AA5761">
        <w:rPr>
          <w:rFonts w:ascii="Times New Roman" w:eastAsia="Times New Roman" w:hAnsi="Times New Roman"/>
          <w:sz w:val="24"/>
        </w:rPr>
        <w:t xml:space="preserve"> di Indonesia, sekarang in</w:t>
      </w:r>
      <w:r w:rsidR="000E04F4">
        <w:rPr>
          <w:rFonts w:ascii="Times New Roman" w:eastAsia="Times New Roman" w:hAnsi="Times New Roman"/>
          <w:sz w:val="24"/>
        </w:rPr>
        <w:t>i sudah sangat memprihatinkan h</w:t>
      </w:r>
      <w:r w:rsidR="00AA5761">
        <w:rPr>
          <w:rFonts w:ascii="Times New Roman" w:eastAsia="Times New Roman" w:hAnsi="Times New Roman"/>
          <w:sz w:val="24"/>
        </w:rPr>
        <w:t>al ini disebabkan beberapa hal antara lain karena Indonesia yang terletak pada posisi di antara tiga benua dan mengingat perkembangan ilmu pengetahuan dan teknologi, maka pengaruh globalisasi, arus transportasi yang sangat maju dan penggeseran nilai matrialistis dengan dinamika</w:t>
      </w:r>
      <w:r w:rsidR="005B428E">
        <w:rPr>
          <w:rFonts w:ascii="Times New Roman" w:eastAsia="Times New Roman" w:hAnsi="Times New Roman"/>
          <w:sz w:val="24"/>
        </w:rPr>
        <w:t xml:space="preserve"> sasaran opini per</w:t>
      </w:r>
      <w:r w:rsidR="00212A81">
        <w:rPr>
          <w:rFonts w:ascii="Times New Roman" w:eastAsia="Times New Roman" w:hAnsi="Times New Roman"/>
          <w:sz w:val="24"/>
        </w:rPr>
        <w:t>edaran gelap.</w:t>
      </w:r>
    </w:p>
    <w:p w:rsidR="00F1705D" w:rsidRPr="00315E0E" w:rsidRDefault="005B428E" w:rsidP="00315E0E">
      <w:pPr>
        <w:pStyle w:val="ListParagraph"/>
        <w:autoSpaceDE w:val="0"/>
        <w:autoSpaceDN w:val="0"/>
        <w:adjustRightInd w:val="0"/>
        <w:spacing w:after="0" w:line="480" w:lineRule="auto"/>
        <w:ind w:firstLine="698"/>
        <w:jc w:val="both"/>
        <w:rPr>
          <w:rFonts w:ascii="Times New Roman" w:eastAsia="Times New Roman" w:hAnsi="Times New Roman"/>
          <w:sz w:val="24"/>
        </w:rPr>
      </w:pPr>
      <w:r w:rsidRPr="00212A81">
        <w:rPr>
          <w:rFonts w:ascii="Times New Roman" w:hAnsi="Times New Roman" w:cs="Times New Roman"/>
          <w:color w:val="000000"/>
          <w:sz w:val="24"/>
          <w:szCs w:val="23"/>
        </w:rPr>
        <w:t>M</w:t>
      </w:r>
      <w:r w:rsidR="00212A81">
        <w:rPr>
          <w:rFonts w:ascii="Times New Roman" w:hAnsi="Times New Roman" w:cs="Times New Roman"/>
          <w:color w:val="000000"/>
          <w:sz w:val="24"/>
          <w:szCs w:val="23"/>
        </w:rPr>
        <w:t xml:space="preserve">asalah penyalahgunaan </w:t>
      </w:r>
      <w:r w:rsidRPr="00212A81">
        <w:rPr>
          <w:rFonts w:ascii="Times New Roman" w:hAnsi="Times New Roman" w:cs="Times New Roman"/>
          <w:color w:val="000000"/>
          <w:sz w:val="24"/>
          <w:szCs w:val="23"/>
        </w:rPr>
        <w:t>ini bukan saja merupakan masalah yang perlu mendapat perhatian bagi negara Indonesia, melainkan juga bagi dunia Internasional</w:t>
      </w:r>
      <w:r w:rsidRPr="00212A81">
        <w:rPr>
          <w:rFonts w:ascii="Times New Roman" w:hAnsi="Times New Roman" w:cs="Times New Roman"/>
          <w:b/>
          <w:bCs/>
          <w:color w:val="000000"/>
          <w:sz w:val="24"/>
          <w:szCs w:val="23"/>
        </w:rPr>
        <w:t xml:space="preserve">. </w:t>
      </w:r>
      <w:r w:rsidRPr="00212A81">
        <w:rPr>
          <w:rFonts w:ascii="Times New Roman" w:hAnsi="Times New Roman" w:cs="Times New Roman"/>
          <w:color w:val="000000"/>
          <w:sz w:val="24"/>
          <w:szCs w:val="23"/>
        </w:rPr>
        <w:t xml:space="preserve">Memasuki abad ke-20 perhatian dunia internasional terhadap masalah narkotika semakin meningkat, salah satu dapat dilihat </w:t>
      </w:r>
      <w:r w:rsidRPr="00212A81">
        <w:rPr>
          <w:rFonts w:ascii="Times New Roman" w:hAnsi="Times New Roman" w:cs="Times New Roman"/>
          <w:color w:val="000000"/>
          <w:sz w:val="24"/>
          <w:szCs w:val="23"/>
        </w:rPr>
        <w:lastRenderedPageBreak/>
        <w:t>melalui</w:t>
      </w:r>
      <w:r w:rsidR="00212A81" w:rsidRPr="00212A81">
        <w:rPr>
          <w:rFonts w:ascii="Times New Roman" w:hAnsi="Times New Roman" w:cs="Times New Roman"/>
          <w:color w:val="000000"/>
          <w:sz w:val="24"/>
          <w:szCs w:val="23"/>
        </w:rPr>
        <w:t xml:space="preserve"> </w:t>
      </w:r>
      <w:r w:rsidR="00212A81" w:rsidRPr="00212A81">
        <w:rPr>
          <w:rFonts w:ascii="Times New Roman" w:hAnsi="Times New Roman" w:cs="Times New Roman"/>
          <w:i/>
          <w:iCs/>
          <w:sz w:val="24"/>
          <w:szCs w:val="23"/>
        </w:rPr>
        <w:t xml:space="preserve">Single Convention on Narcotic Drugs </w:t>
      </w:r>
      <w:r w:rsidR="00212A81" w:rsidRPr="00212A81">
        <w:rPr>
          <w:rFonts w:ascii="Times New Roman" w:hAnsi="Times New Roman" w:cs="Times New Roman"/>
          <w:sz w:val="24"/>
          <w:szCs w:val="23"/>
        </w:rPr>
        <w:t>pada tahun 1961</w:t>
      </w:r>
      <w:r w:rsidR="00315E0E">
        <w:rPr>
          <w:rFonts w:ascii="Times New Roman" w:hAnsi="Times New Roman" w:cs="Times New Roman"/>
          <w:sz w:val="24"/>
          <w:szCs w:val="23"/>
        </w:rPr>
        <w:t>.</w:t>
      </w:r>
      <w:r w:rsidR="00212A81">
        <w:rPr>
          <w:rStyle w:val="FootnoteReference"/>
          <w:rFonts w:ascii="Times New Roman" w:hAnsi="Times New Roman" w:cs="Times New Roman"/>
          <w:sz w:val="24"/>
          <w:szCs w:val="23"/>
        </w:rPr>
        <w:footnoteReference w:id="4"/>
      </w:r>
      <w:r w:rsidR="00315E0E">
        <w:rPr>
          <w:rFonts w:ascii="Times New Roman" w:hAnsi="Times New Roman" w:cs="Times New Roman"/>
          <w:sz w:val="24"/>
          <w:szCs w:val="23"/>
        </w:rPr>
        <w:t xml:space="preserve"> </w:t>
      </w:r>
      <w:r w:rsidR="00AA5761" w:rsidRPr="00315E0E">
        <w:rPr>
          <w:rFonts w:ascii="Times New Roman" w:eastAsia="Times New Roman" w:hAnsi="Times New Roman"/>
          <w:sz w:val="24"/>
        </w:rPr>
        <w:t>Masyarakat Indonesia bahkan masyarakat dunia pada umumnya saat ini sedang dihadapkan pada keadaan yang sangat mengkhawatirkan akibat maraknya pema</w:t>
      </w:r>
      <w:r w:rsidR="00E97FE8" w:rsidRPr="00315E0E">
        <w:rPr>
          <w:rFonts w:ascii="Times New Roman" w:eastAsia="Times New Roman" w:hAnsi="Times New Roman"/>
          <w:sz w:val="24"/>
        </w:rPr>
        <w:t>kaian secara illegal bermacam-</w:t>
      </w:r>
      <w:r w:rsidR="00AA5761" w:rsidRPr="00315E0E">
        <w:rPr>
          <w:rFonts w:ascii="Times New Roman" w:eastAsia="Times New Roman" w:hAnsi="Times New Roman"/>
          <w:sz w:val="24"/>
        </w:rPr>
        <w:t>macam jenis narkotika. Kekhawatiran ini semakin di pertajam akibat m</w:t>
      </w:r>
      <w:r w:rsidR="00E97FE8" w:rsidRPr="00315E0E">
        <w:rPr>
          <w:rFonts w:ascii="Times New Roman" w:eastAsia="Times New Roman" w:hAnsi="Times New Roman"/>
          <w:sz w:val="24"/>
        </w:rPr>
        <w:t>araknya peredaran gelap narkob</w:t>
      </w:r>
      <w:r w:rsidR="00AA5761" w:rsidRPr="00315E0E">
        <w:rPr>
          <w:rFonts w:ascii="Times New Roman" w:eastAsia="Times New Roman" w:hAnsi="Times New Roman"/>
          <w:sz w:val="24"/>
        </w:rPr>
        <w:t>a yang telah merebak di segala lapisan masyarakat, termasuk di kalangan generasi muda. Hal ini akan sangat berpengaruh terhadap kehidupan bangsa dan negara pada masa mendatang.</w:t>
      </w:r>
    </w:p>
    <w:p w:rsidR="00EE2D3B" w:rsidRDefault="00EB5851" w:rsidP="00EE2D3B">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Narkoba merupakan bagian dari narkotika</w:t>
      </w:r>
      <w:r w:rsidRPr="00986875">
        <w:rPr>
          <w:rFonts w:ascii="Times New Roman" w:hAnsi="Times New Roman" w:cs="Times New Roman"/>
          <w:sz w:val="24"/>
          <w:szCs w:val="24"/>
        </w:rPr>
        <w:t xml:space="preserve"> yaitu segolongan obat, bahan atau zat yang jika masuk ke dalam tubuh berpengaruh terutama pada fungsi otak (susunan syaraf pusat) dan sering menimbulkan ketergantungan. Terjadi perubahan dalam kesadaran, pikiran, pe</w:t>
      </w:r>
      <w:r>
        <w:rPr>
          <w:rFonts w:ascii="Times New Roman" w:hAnsi="Times New Roman" w:cs="Times New Roman"/>
          <w:sz w:val="24"/>
          <w:szCs w:val="24"/>
        </w:rPr>
        <w:t>rasaan, dan perilaku pemakainya</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Pr="00986875">
        <w:rPr>
          <w:rFonts w:ascii="Times New Roman" w:hAnsi="Times New Roman" w:cs="Times New Roman"/>
          <w:sz w:val="24"/>
          <w:szCs w:val="24"/>
        </w:rPr>
        <w:t>Berdasarkan Undang-Undang Nomor 35 Tahun 2009 tentang Narkotika pada Pasal 1 Ayat (1) bahwa narkotika adalah zat atau obat yang berasal dari tanaman atau bukan tanaman, baik sintesis maupun semi sintesis yang dapat menyebabkan penurunan atau perubahan kesadaran, hilangnya rasa, mengurangi sampai menghilangkan rasa nyeri, dan dapat menimbulkan ketergantungan, yang dibedakan ke dalam golongan-golongan sebagaimana terl</w:t>
      </w:r>
      <w:r>
        <w:rPr>
          <w:rFonts w:ascii="Times New Roman" w:hAnsi="Times New Roman" w:cs="Times New Roman"/>
          <w:sz w:val="24"/>
          <w:szCs w:val="24"/>
        </w:rPr>
        <w:t>ampir dalam undang-undang ini.</w:t>
      </w:r>
    </w:p>
    <w:p w:rsidR="00C900CF" w:rsidRDefault="00EE2D3B" w:rsidP="00C900CF">
      <w:pPr>
        <w:pStyle w:val="ListParagraph"/>
        <w:autoSpaceDE w:val="0"/>
        <w:autoSpaceDN w:val="0"/>
        <w:adjustRightInd w:val="0"/>
        <w:spacing w:after="0" w:line="480" w:lineRule="auto"/>
        <w:ind w:firstLine="698"/>
        <w:jc w:val="both"/>
        <w:rPr>
          <w:rFonts w:ascii="Times New Roman" w:eastAsia="Times New Roman" w:hAnsi="Times New Roman"/>
          <w:sz w:val="24"/>
        </w:rPr>
      </w:pPr>
      <w:r>
        <w:rPr>
          <w:rFonts w:ascii="Times New Roman" w:eastAsia="Times New Roman" w:hAnsi="Times New Roman"/>
          <w:sz w:val="24"/>
        </w:rPr>
        <w:t xml:space="preserve">Bahaya penyalahgunaannya tidak hanya terbatas pada diri pecandu, melainkan dapat membawa akibat lebih jauh lagi, yaitu gangguan terhadap </w:t>
      </w:r>
      <w:r>
        <w:rPr>
          <w:rFonts w:ascii="Times New Roman" w:eastAsia="Times New Roman" w:hAnsi="Times New Roman"/>
          <w:sz w:val="24"/>
        </w:rPr>
        <w:lastRenderedPageBreak/>
        <w:t>tata kehidupan masyarakat yang bisa berdampak pada malapetaka runtuhnya suatu bangsa negara dan dunia. Negara yang tidak dapat menanggulangi penyalahgunaan dan peredaran gelap narkotika akan diklaim sebagai sarang kejahatan ini. Hal tersebut tentu saja menimbulkan dampak negatif bagi citra suatu negara. Untuk mengantisipasi masalah tersebut telah diadakan berbagai kegiatan yang bersifat internasional, termasuk konferensi yang telah diadakan baik dibawah naungan Liga Bangsa-</w:t>
      </w:r>
      <w:r w:rsidR="00B7562C">
        <w:rPr>
          <w:rFonts w:ascii="Times New Roman" w:eastAsia="Times New Roman" w:hAnsi="Times New Roman"/>
          <w:sz w:val="24"/>
        </w:rPr>
        <w:t>Bangsa maupun di bawah naungan p</w:t>
      </w:r>
      <w:r>
        <w:rPr>
          <w:rFonts w:ascii="Times New Roman" w:eastAsia="Times New Roman" w:hAnsi="Times New Roman"/>
          <w:sz w:val="24"/>
        </w:rPr>
        <w:t>eserikat</w:t>
      </w:r>
      <w:r w:rsidR="00B7562C">
        <w:rPr>
          <w:rFonts w:ascii="Times New Roman" w:eastAsia="Times New Roman" w:hAnsi="Times New Roman"/>
          <w:sz w:val="24"/>
        </w:rPr>
        <w:t>an bangsa-b</w:t>
      </w:r>
      <w:r>
        <w:rPr>
          <w:rFonts w:ascii="Times New Roman" w:eastAsia="Times New Roman" w:hAnsi="Times New Roman"/>
          <w:sz w:val="24"/>
        </w:rPr>
        <w:t>angsa.</w:t>
      </w:r>
    </w:p>
    <w:p w:rsidR="00C900CF" w:rsidRDefault="00EE2D3B" w:rsidP="00C900CF">
      <w:pPr>
        <w:pStyle w:val="ListParagraph"/>
        <w:autoSpaceDE w:val="0"/>
        <w:autoSpaceDN w:val="0"/>
        <w:adjustRightInd w:val="0"/>
        <w:spacing w:after="0" w:line="480" w:lineRule="auto"/>
        <w:ind w:firstLine="698"/>
        <w:jc w:val="both"/>
        <w:rPr>
          <w:rFonts w:ascii="Times New Roman" w:eastAsia="Times New Roman" w:hAnsi="Times New Roman"/>
          <w:sz w:val="24"/>
        </w:rPr>
      </w:pPr>
      <w:r>
        <w:rPr>
          <w:rFonts w:ascii="Times New Roman" w:eastAsia="Times New Roman" w:hAnsi="Times New Roman"/>
          <w:sz w:val="23"/>
        </w:rPr>
        <w:t>Pertemuan antara pa</w:t>
      </w:r>
      <w:r w:rsidR="00B7562C">
        <w:rPr>
          <w:rFonts w:ascii="Times New Roman" w:eastAsia="Times New Roman" w:hAnsi="Times New Roman"/>
          <w:sz w:val="23"/>
        </w:rPr>
        <w:t>ra anggota Perserikatan Bangsa-</w:t>
      </w:r>
      <w:r w:rsidR="009B4FDB">
        <w:rPr>
          <w:rFonts w:ascii="Times New Roman" w:eastAsia="Times New Roman" w:hAnsi="Times New Roman"/>
          <w:sz w:val="23"/>
        </w:rPr>
        <w:t xml:space="preserve">Bangsa di New York </w:t>
      </w:r>
      <w:r>
        <w:rPr>
          <w:rFonts w:ascii="Times New Roman" w:eastAsia="Times New Roman" w:hAnsi="Times New Roman"/>
          <w:sz w:val="23"/>
        </w:rPr>
        <w:t>Amerika Serikat pada tanggal 30 Maret 1961 telah dihasilkan Konvensi Tunggal Narkotika 1961 (</w:t>
      </w:r>
      <w:r>
        <w:rPr>
          <w:rFonts w:ascii="Times New Roman" w:eastAsia="Times New Roman" w:hAnsi="Times New Roman"/>
          <w:i/>
          <w:sz w:val="23"/>
        </w:rPr>
        <w:t>Single Convention Narcotic Drugs,</w:t>
      </w:r>
      <w:r>
        <w:rPr>
          <w:rFonts w:ascii="Times New Roman" w:eastAsia="Times New Roman" w:hAnsi="Times New Roman"/>
          <w:sz w:val="23"/>
        </w:rPr>
        <w:t xml:space="preserve"> 1961) dan telah diubah dengan tentang Perubahan Konvensi Tunggal Narkotika, 1961 (</w:t>
      </w:r>
      <w:r>
        <w:rPr>
          <w:rFonts w:ascii="Times New Roman" w:eastAsia="Times New Roman" w:hAnsi="Times New Roman"/>
          <w:i/>
          <w:sz w:val="23"/>
        </w:rPr>
        <w:t>Protocol Amending The Single Convention on Narcotic Drugs, 1961),</w:t>
      </w:r>
      <w:r w:rsidR="00C900CF">
        <w:rPr>
          <w:rFonts w:ascii="Times New Roman" w:eastAsia="Times New Roman" w:hAnsi="Times New Roman"/>
          <w:i/>
          <w:sz w:val="23"/>
        </w:rPr>
        <w:t xml:space="preserve"> </w:t>
      </w:r>
      <w:r w:rsidR="00C900CF">
        <w:rPr>
          <w:rFonts w:ascii="Times New Roman" w:eastAsia="Times New Roman" w:hAnsi="Times New Roman"/>
          <w:sz w:val="24"/>
        </w:rPr>
        <w:t>dan Konvensi Psikotropika 1971 (</w:t>
      </w:r>
      <w:r w:rsidR="00C900CF">
        <w:rPr>
          <w:rFonts w:ascii="Times New Roman" w:eastAsia="Times New Roman" w:hAnsi="Times New Roman"/>
          <w:i/>
          <w:sz w:val="24"/>
        </w:rPr>
        <w:t>Convention on Psychotropic Sucstances,</w:t>
      </w:r>
      <w:r w:rsidR="00C900CF">
        <w:rPr>
          <w:rFonts w:ascii="Times New Roman" w:eastAsia="Times New Roman" w:hAnsi="Times New Roman"/>
          <w:sz w:val="24"/>
        </w:rPr>
        <w:t xml:space="preserve"> 1971), di Austria pada tanggal 25 Maret 1972 dan terakhir adalah Konvensi </w:t>
      </w:r>
      <w:r w:rsidR="006372A0">
        <w:rPr>
          <w:rFonts w:ascii="Times New Roman" w:eastAsia="Times New Roman" w:hAnsi="Times New Roman"/>
          <w:sz w:val="24"/>
        </w:rPr>
        <w:t>Perserikatan Bangsa</w:t>
      </w:r>
      <w:r w:rsidR="00B7562C">
        <w:rPr>
          <w:rFonts w:ascii="Times New Roman" w:eastAsia="Times New Roman" w:hAnsi="Times New Roman"/>
          <w:sz w:val="24"/>
        </w:rPr>
        <w:t>-</w:t>
      </w:r>
      <w:r w:rsidR="00C900CF">
        <w:rPr>
          <w:rFonts w:ascii="Times New Roman" w:eastAsia="Times New Roman" w:hAnsi="Times New Roman"/>
          <w:sz w:val="24"/>
        </w:rPr>
        <w:t>Bangsa tentang Penanggulangan dan Pemberantasan Peredaran Gelap Narkotika 1988 (</w:t>
      </w:r>
      <w:r w:rsidR="00C900CF">
        <w:rPr>
          <w:rFonts w:ascii="Times New Roman" w:eastAsia="Times New Roman" w:hAnsi="Times New Roman"/>
          <w:i/>
          <w:sz w:val="24"/>
        </w:rPr>
        <w:t>United Nation Convention Againts Illicit</w:t>
      </w:r>
      <w:r w:rsidR="00C900CF">
        <w:rPr>
          <w:rFonts w:ascii="Times New Roman" w:eastAsia="Times New Roman" w:hAnsi="Times New Roman"/>
          <w:sz w:val="24"/>
        </w:rPr>
        <w:t xml:space="preserve"> </w:t>
      </w:r>
      <w:r w:rsidR="00C900CF">
        <w:rPr>
          <w:rFonts w:ascii="Times New Roman" w:eastAsia="Times New Roman" w:hAnsi="Times New Roman"/>
          <w:i/>
          <w:sz w:val="24"/>
        </w:rPr>
        <w:t xml:space="preserve">Traffic on Narcotic Drugs and Psychotropic Substances, </w:t>
      </w:r>
      <w:r w:rsidR="00C900CF">
        <w:rPr>
          <w:rFonts w:ascii="Times New Roman" w:eastAsia="Times New Roman" w:hAnsi="Times New Roman"/>
          <w:sz w:val="24"/>
        </w:rPr>
        <w:t>1988).</w:t>
      </w:r>
      <w:r w:rsidR="00B7562C">
        <w:rPr>
          <w:rStyle w:val="FootnoteReference"/>
          <w:rFonts w:ascii="Times New Roman" w:eastAsia="Times New Roman" w:hAnsi="Times New Roman"/>
          <w:sz w:val="24"/>
        </w:rPr>
        <w:footnoteReference w:id="6"/>
      </w:r>
    </w:p>
    <w:p w:rsidR="00372F35" w:rsidRPr="00372F35" w:rsidRDefault="00372F35" w:rsidP="00B9779F">
      <w:pPr>
        <w:pStyle w:val="ListParagraph"/>
        <w:autoSpaceDE w:val="0"/>
        <w:autoSpaceDN w:val="0"/>
        <w:adjustRightInd w:val="0"/>
        <w:spacing w:after="0" w:line="480" w:lineRule="auto"/>
        <w:ind w:firstLine="698"/>
        <w:jc w:val="both"/>
        <w:rPr>
          <w:rFonts w:ascii="Times New Roman" w:hAnsi="Times New Roman" w:cs="Times New Roman"/>
          <w:color w:val="000000"/>
          <w:sz w:val="24"/>
          <w:szCs w:val="24"/>
        </w:rPr>
      </w:pPr>
      <w:r w:rsidRPr="00372F35">
        <w:rPr>
          <w:rFonts w:ascii="Times New Roman" w:hAnsi="Times New Roman" w:cs="Times New Roman"/>
          <w:color w:val="000000"/>
          <w:sz w:val="24"/>
          <w:szCs w:val="24"/>
        </w:rPr>
        <w:t xml:space="preserve">Konvensi tunggal 1961 ini berjalan selama 11 (sebelas) tahun yang kemudian dilakukan perubahan pada tanggal 6 Maret sampai dengan tanggal 24 Maret </w:t>
      </w:r>
      <w:r w:rsidR="003F397F">
        <w:rPr>
          <w:rFonts w:ascii="Times New Roman" w:hAnsi="Times New Roman" w:cs="Times New Roman"/>
          <w:color w:val="000000"/>
          <w:sz w:val="24"/>
          <w:szCs w:val="24"/>
        </w:rPr>
        <w:t xml:space="preserve">tahun </w:t>
      </w:r>
      <w:r w:rsidRPr="00372F35">
        <w:rPr>
          <w:rFonts w:ascii="Times New Roman" w:hAnsi="Times New Roman" w:cs="Times New Roman"/>
          <w:color w:val="000000"/>
          <w:sz w:val="24"/>
          <w:szCs w:val="24"/>
        </w:rPr>
        <w:t>19</w:t>
      </w:r>
      <w:r w:rsidR="003F397F">
        <w:rPr>
          <w:rFonts w:ascii="Times New Roman" w:hAnsi="Times New Roman" w:cs="Times New Roman"/>
          <w:color w:val="000000"/>
          <w:sz w:val="24"/>
          <w:szCs w:val="24"/>
        </w:rPr>
        <w:t>72 di Jenewa yang menghasilkan p</w:t>
      </w:r>
      <w:r w:rsidRPr="00372F35">
        <w:rPr>
          <w:rFonts w:ascii="Times New Roman" w:hAnsi="Times New Roman" w:cs="Times New Roman"/>
          <w:color w:val="000000"/>
          <w:sz w:val="24"/>
          <w:szCs w:val="24"/>
        </w:rPr>
        <w:t xml:space="preserve">rotokol dan </w:t>
      </w:r>
      <w:r w:rsidRPr="00372F35">
        <w:rPr>
          <w:rFonts w:ascii="Times New Roman" w:hAnsi="Times New Roman" w:cs="Times New Roman"/>
          <w:color w:val="000000"/>
          <w:sz w:val="24"/>
          <w:szCs w:val="24"/>
        </w:rPr>
        <w:lastRenderedPageBreak/>
        <w:t>yang dibuka untuk penandatanganan pada tanggal 25 Mare</w:t>
      </w:r>
      <w:r>
        <w:rPr>
          <w:rFonts w:ascii="Times New Roman" w:hAnsi="Times New Roman" w:cs="Times New Roman"/>
          <w:color w:val="000000"/>
          <w:sz w:val="24"/>
          <w:szCs w:val="24"/>
        </w:rPr>
        <w:t xml:space="preserve">t </w:t>
      </w:r>
      <w:r w:rsidR="003F397F">
        <w:rPr>
          <w:rFonts w:ascii="Times New Roman" w:hAnsi="Times New Roman" w:cs="Times New Roman"/>
          <w:color w:val="000000"/>
          <w:sz w:val="24"/>
          <w:szCs w:val="24"/>
        </w:rPr>
        <w:t xml:space="preserve">tahun </w:t>
      </w:r>
      <w:r>
        <w:rPr>
          <w:rFonts w:ascii="Times New Roman" w:hAnsi="Times New Roman" w:cs="Times New Roman"/>
          <w:color w:val="000000"/>
          <w:sz w:val="24"/>
          <w:szCs w:val="24"/>
        </w:rPr>
        <w:t>1972, termasuk oleh Indonesia.</w:t>
      </w:r>
      <w:r>
        <w:rPr>
          <w:rStyle w:val="FootnoteReference"/>
          <w:rFonts w:ascii="Times New Roman" w:hAnsi="Times New Roman" w:cs="Times New Roman"/>
          <w:color w:val="000000"/>
          <w:sz w:val="24"/>
          <w:szCs w:val="24"/>
        </w:rPr>
        <w:footnoteReference w:id="7"/>
      </w:r>
    </w:p>
    <w:p w:rsidR="00B9779F" w:rsidRDefault="00C900CF" w:rsidP="00B9779F">
      <w:pPr>
        <w:pStyle w:val="ListParagraph"/>
        <w:autoSpaceDE w:val="0"/>
        <w:autoSpaceDN w:val="0"/>
        <w:adjustRightInd w:val="0"/>
        <w:spacing w:after="0" w:line="480" w:lineRule="auto"/>
        <w:ind w:firstLine="698"/>
        <w:jc w:val="both"/>
        <w:rPr>
          <w:rFonts w:ascii="Times New Roman" w:eastAsia="Times New Roman" w:hAnsi="Times New Roman"/>
          <w:sz w:val="24"/>
        </w:rPr>
      </w:pPr>
      <w:r>
        <w:rPr>
          <w:rFonts w:ascii="Times New Roman" w:eastAsia="Times New Roman" w:hAnsi="Times New Roman"/>
          <w:sz w:val="24"/>
        </w:rPr>
        <w:t xml:space="preserve">Bertolak dari </w:t>
      </w:r>
      <w:r w:rsidR="000E04F4">
        <w:rPr>
          <w:rFonts w:ascii="Times New Roman" w:eastAsia="Times New Roman" w:hAnsi="Times New Roman"/>
          <w:sz w:val="24"/>
        </w:rPr>
        <w:t>upaya badan-</w:t>
      </w:r>
      <w:r w:rsidR="00683EBC">
        <w:rPr>
          <w:rFonts w:ascii="Times New Roman" w:eastAsia="Times New Roman" w:hAnsi="Times New Roman"/>
          <w:sz w:val="24"/>
        </w:rPr>
        <w:t>badan i</w:t>
      </w:r>
      <w:r>
        <w:rPr>
          <w:rFonts w:ascii="Times New Roman" w:eastAsia="Times New Roman" w:hAnsi="Times New Roman"/>
          <w:sz w:val="24"/>
        </w:rPr>
        <w:t>nternasional dalam mencegah dan upaya memb</w:t>
      </w:r>
      <w:r w:rsidR="00E97FE8">
        <w:rPr>
          <w:rFonts w:ascii="Times New Roman" w:eastAsia="Times New Roman" w:hAnsi="Times New Roman"/>
          <w:sz w:val="24"/>
        </w:rPr>
        <w:t>e</w:t>
      </w:r>
      <w:r>
        <w:rPr>
          <w:rFonts w:ascii="Times New Roman" w:eastAsia="Times New Roman" w:hAnsi="Times New Roman"/>
          <w:sz w:val="24"/>
        </w:rPr>
        <w:t>rantas kej</w:t>
      </w:r>
      <w:r w:rsidR="00683EBC">
        <w:rPr>
          <w:rFonts w:ascii="Times New Roman" w:eastAsia="Times New Roman" w:hAnsi="Times New Roman"/>
          <w:sz w:val="24"/>
        </w:rPr>
        <w:t>ahatan narkotika yang bersifat i</w:t>
      </w:r>
      <w:r>
        <w:rPr>
          <w:rFonts w:ascii="Times New Roman" w:eastAsia="Times New Roman" w:hAnsi="Times New Roman"/>
          <w:sz w:val="24"/>
        </w:rPr>
        <w:t xml:space="preserve">nternasional tersebut, Indonesia juga </w:t>
      </w:r>
      <w:r w:rsidR="00546FA4">
        <w:rPr>
          <w:rFonts w:ascii="Times New Roman" w:eastAsia="Times New Roman" w:hAnsi="Times New Roman"/>
          <w:sz w:val="24"/>
        </w:rPr>
        <w:t>telah mengupayakan seperangkat i</w:t>
      </w:r>
      <w:r>
        <w:rPr>
          <w:rFonts w:ascii="Times New Roman" w:eastAsia="Times New Roman" w:hAnsi="Times New Roman"/>
          <w:sz w:val="24"/>
        </w:rPr>
        <w:t>nstrumen pengaturan guna mencegah dan menindaklanjuti kejahatan penyalahgunaan narkotika dan psikotropika. Sebagai bukti keseriusan pemerintah Indonesia dalam menanggulangi penyalahgunaan narkotika tersebut telah diwujudka</w:t>
      </w:r>
      <w:r w:rsidR="00E97FE8">
        <w:rPr>
          <w:rFonts w:ascii="Times New Roman" w:eastAsia="Times New Roman" w:hAnsi="Times New Roman"/>
          <w:sz w:val="24"/>
        </w:rPr>
        <w:t>n dengan dikeluarkannya undang-</w:t>
      </w:r>
      <w:r>
        <w:rPr>
          <w:rFonts w:ascii="Times New Roman" w:eastAsia="Times New Roman" w:hAnsi="Times New Roman"/>
          <w:sz w:val="24"/>
        </w:rPr>
        <w:t>undang nomor 9 tahun 1976 tentang Narkotika.</w:t>
      </w:r>
    </w:p>
    <w:p w:rsidR="00D6076F" w:rsidRDefault="005C6399" w:rsidP="007B143C">
      <w:pPr>
        <w:pStyle w:val="ListParagraph"/>
        <w:autoSpaceDE w:val="0"/>
        <w:autoSpaceDN w:val="0"/>
        <w:adjustRightInd w:val="0"/>
        <w:spacing w:after="0" w:line="480" w:lineRule="auto"/>
        <w:ind w:firstLine="698"/>
        <w:jc w:val="both"/>
        <w:rPr>
          <w:rFonts w:ascii="Times New Roman" w:eastAsia="Times New Roman" w:hAnsi="Times New Roman"/>
          <w:sz w:val="24"/>
        </w:rPr>
      </w:pPr>
      <w:r>
        <w:rPr>
          <w:rFonts w:ascii="Times New Roman" w:eastAsia="Times New Roman" w:hAnsi="Times New Roman"/>
          <w:sz w:val="24"/>
        </w:rPr>
        <w:t>Sebelum dikeluarkan undang-</w:t>
      </w:r>
      <w:r w:rsidR="00C900CF" w:rsidRPr="00C900CF">
        <w:rPr>
          <w:rFonts w:ascii="Times New Roman" w:eastAsia="Times New Roman" w:hAnsi="Times New Roman"/>
          <w:sz w:val="24"/>
        </w:rPr>
        <w:t>undang nomor 9 tahun 1976, pada zaman Penjajah Hindia Be</w:t>
      </w:r>
      <w:r w:rsidR="007E757D">
        <w:rPr>
          <w:rFonts w:ascii="Times New Roman" w:eastAsia="Times New Roman" w:hAnsi="Times New Roman"/>
          <w:sz w:val="24"/>
        </w:rPr>
        <w:t>landa telah dikeluarkan Undang-</w:t>
      </w:r>
      <w:r w:rsidR="00C900CF" w:rsidRPr="00C900CF">
        <w:rPr>
          <w:rFonts w:ascii="Times New Roman" w:eastAsia="Times New Roman" w:hAnsi="Times New Roman"/>
          <w:sz w:val="24"/>
        </w:rPr>
        <w:t xml:space="preserve">undang tentang obat bius yang dikenal dengan </w:t>
      </w:r>
      <w:r w:rsidR="00C900CF" w:rsidRPr="00C900CF">
        <w:rPr>
          <w:rFonts w:ascii="Times New Roman" w:eastAsia="Times New Roman" w:hAnsi="Times New Roman"/>
          <w:i/>
          <w:sz w:val="24"/>
        </w:rPr>
        <w:t>Verdoovende Middelen Ordonnantie</w:t>
      </w:r>
      <w:r w:rsidR="009B4FDB">
        <w:rPr>
          <w:rFonts w:ascii="Times New Roman" w:eastAsia="Times New Roman" w:hAnsi="Times New Roman"/>
          <w:sz w:val="24"/>
        </w:rPr>
        <w:t xml:space="preserve"> Stbl. 1927 No. 278 jo 536</w:t>
      </w:r>
      <w:r w:rsidR="00C900CF" w:rsidRPr="00C900CF">
        <w:rPr>
          <w:rFonts w:ascii="Times New Roman" w:eastAsia="Times New Roman" w:hAnsi="Times New Roman"/>
          <w:sz w:val="24"/>
        </w:rPr>
        <w:t xml:space="preserve"> telah di ubah dan di tambah ke</w:t>
      </w:r>
      <w:r w:rsidR="003F397F">
        <w:rPr>
          <w:rFonts w:ascii="Times New Roman" w:eastAsia="Times New Roman" w:hAnsi="Times New Roman"/>
          <w:sz w:val="24"/>
        </w:rPr>
        <w:t>mudian di kenal dengan undang-</w:t>
      </w:r>
      <w:r w:rsidR="00C900CF" w:rsidRPr="00C900CF">
        <w:rPr>
          <w:rFonts w:ascii="Times New Roman" w:eastAsia="Times New Roman" w:hAnsi="Times New Roman"/>
          <w:sz w:val="24"/>
        </w:rPr>
        <w:t>u</w:t>
      </w:r>
      <w:r w:rsidR="003F397F">
        <w:rPr>
          <w:rFonts w:ascii="Times New Roman" w:eastAsia="Times New Roman" w:hAnsi="Times New Roman"/>
          <w:sz w:val="24"/>
        </w:rPr>
        <w:t>ndang obat b</w:t>
      </w:r>
      <w:r w:rsidR="009B4FDB">
        <w:rPr>
          <w:rFonts w:ascii="Times New Roman" w:eastAsia="Times New Roman" w:hAnsi="Times New Roman"/>
          <w:sz w:val="24"/>
        </w:rPr>
        <w:t>ius</w:t>
      </w:r>
      <w:r w:rsidR="00231C2C">
        <w:rPr>
          <w:rFonts w:ascii="Times New Roman" w:eastAsia="Times New Roman" w:hAnsi="Times New Roman"/>
          <w:sz w:val="24"/>
        </w:rPr>
        <w:t>. Undang-</w:t>
      </w:r>
      <w:r w:rsidR="009B4FDB">
        <w:rPr>
          <w:rFonts w:ascii="Times New Roman" w:eastAsia="Times New Roman" w:hAnsi="Times New Roman"/>
          <w:sz w:val="24"/>
        </w:rPr>
        <w:t xml:space="preserve">undang obat bius </w:t>
      </w:r>
      <w:r w:rsidR="00C900CF" w:rsidRPr="00C900CF">
        <w:rPr>
          <w:rFonts w:ascii="Times New Roman" w:eastAsia="Times New Roman" w:hAnsi="Times New Roman"/>
          <w:i/>
          <w:sz w:val="24"/>
        </w:rPr>
        <w:t>Verdoovende</w:t>
      </w:r>
      <w:r w:rsidR="00C900CF" w:rsidRPr="00C900CF">
        <w:rPr>
          <w:rFonts w:ascii="Times New Roman" w:eastAsia="Times New Roman" w:hAnsi="Times New Roman"/>
          <w:sz w:val="24"/>
        </w:rPr>
        <w:t xml:space="preserve"> </w:t>
      </w:r>
      <w:r w:rsidR="00C900CF" w:rsidRPr="00C900CF">
        <w:rPr>
          <w:rFonts w:ascii="Times New Roman" w:eastAsia="Times New Roman" w:hAnsi="Times New Roman"/>
          <w:i/>
          <w:sz w:val="24"/>
        </w:rPr>
        <w:t xml:space="preserve">Middelen Ordonnatie S. </w:t>
      </w:r>
      <w:r w:rsidR="00C900CF" w:rsidRPr="00C900CF">
        <w:rPr>
          <w:rFonts w:ascii="Times New Roman" w:eastAsia="Times New Roman" w:hAnsi="Times New Roman"/>
          <w:sz w:val="24"/>
        </w:rPr>
        <w:t xml:space="preserve">27-278 jo 536 tanggal 12 Mei </w:t>
      </w:r>
      <w:r w:rsidR="00FD656E">
        <w:rPr>
          <w:rFonts w:ascii="Times New Roman" w:eastAsia="Times New Roman" w:hAnsi="Times New Roman"/>
          <w:sz w:val="24"/>
        </w:rPr>
        <w:t xml:space="preserve">tahun </w:t>
      </w:r>
      <w:r w:rsidR="00C900CF" w:rsidRPr="00C900CF">
        <w:rPr>
          <w:rFonts w:ascii="Times New Roman" w:eastAsia="Times New Roman" w:hAnsi="Times New Roman"/>
          <w:sz w:val="24"/>
        </w:rPr>
        <w:t>1927 mulai berlaku 1</w:t>
      </w:r>
      <w:r w:rsidR="00C900CF" w:rsidRPr="00C900CF">
        <w:rPr>
          <w:rFonts w:ascii="Times New Roman" w:eastAsia="Times New Roman" w:hAnsi="Times New Roman"/>
          <w:i/>
          <w:sz w:val="24"/>
        </w:rPr>
        <w:t xml:space="preserve"> </w:t>
      </w:r>
      <w:r w:rsidR="009B4FDB">
        <w:rPr>
          <w:rFonts w:ascii="Times New Roman" w:eastAsia="Times New Roman" w:hAnsi="Times New Roman"/>
          <w:sz w:val="24"/>
        </w:rPr>
        <w:t>Januari 1928</w:t>
      </w:r>
      <w:r w:rsidR="00E97FE8">
        <w:rPr>
          <w:rFonts w:ascii="Times New Roman" w:eastAsia="Times New Roman" w:hAnsi="Times New Roman"/>
          <w:sz w:val="24"/>
        </w:rPr>
        <w:t>. Undang-</w:t>
      </w:r>
      <w:r w:rsidR="00C900CF" w:rsidRPr="00C900CF">
        <w:rPr>
          <w:rFonts w:ascii="Times New Roman" w:eastAsia="Times New Roman" w:hAnsi="Times New Roman"/>
          <w:sz w:val="24"/>
        </w:rPr>
        <w:t xml:space="preserve">undang obat bius ini dimuat seluruhnya untuk menunjukkan bahaya narkoba </w:t>
      </w:r>
      <w:r w:rsidR="00E97FE8">
        <w:rPr>
          <w:rFonts w:ascii="Times New Roman" w:eastAsia="Times New Roman" w:hAnsi="Times New Roman"/>
          <w:sz w:val="24"/>
        </w:rPr>
        <w:t>pada waktu itu (1927). Undang-</w:t>
      </w:r>
      <w:r w:rsidR="00C900CF" w:rsidRPr="00C900CF">
        <w:rPr>
          <w:rFonts w:ascii="Times New Roman" w:eastAsia="Times New Roman" w:hAnsi="Times New Roman"/>
          <w:sz w:val="24"/>
        </w:rPr>
        <w:t>undang obat bius ini disempurnakan lagi dengan di undangkannya kedalam lembaran tambahan tanggal 22 Juli 1927 dan 3 Februari 1928</w:t>
      </w:r>
      <w:r w:rsidR="00C900CF">
        <w:rPr>
          <w:rFonts w:ascii="Times New Roman" w:eastAsia="Times New Roman" w:hAnsi="Times New Roman"/>
          <w:sz w:val="24"/>
        </w:rPr>
        <w:t>.</w:t>
      </w:r>
      <w:r w:rsidR="00397A88">
        <w:rPr>
          <w:rFonts w:ascii="Times New Roman" w:eastAsia="Times New Roman" w:hAnsi="Times New Roman"/>
          <w:sz w:val="24"/>
        </w:rPr>
        <w:t xml:space="preserve"> Undang-undang Nomor 22 Tahun 1997 tentang Narkotika memang sudah mengatur mengenai upaya pemberantasan terhadap tindak pidana </w:t>
      </w:r>
      <w:r w:rsidR="00397A88">
        <w:rPr>
          <w:rFonts w:ascii="Times New Roman" w:eastAsia="Times New Roman" w:hAnsi="Times New Roman"/>
          <w:sz w:val="24"/>
        </w:rPr>
        <w:lastRenderedPageBreak/>
        <w:t>Narkotika melalui ancaman pidana denda, pidana penjara, pidana seumur hidup, dan pidana mati dan mengatur mengenai pemanfaatan Narkotika untuk kepentingan pengobatan dan kesehatan serta mengatur tentang rehabilitasi medis dan sosial.</w:t>
      </w:r>
      <w:r w:rsidR="00231C2C">
        <w:rPr>
          <w:rStyle w:val="FootnoteReference"/>
          <w:rFonts w:ascii="Times New Roman" w:eastAsia="Times New Roman" w:hAnsi="Times New Roman"/>
          <w:sz w:val="24"/>
        </w:rPr>
        <w:footnoteReference w:id="8"/>
      </w:r>
    </w:p>
    <w:p w:rsidR="007B143C" w:rsidRDefault="00775EF4" w:rsidP="007B143C">
      <w:pPr>
        <w:pStyle w:val="ListParagraph"/>
        <w:autoSpaceDE w:val="0"/>
        <w:autoSpaceDN w:val="0"/>
        <w:adjustRightInd w:val="0"/>
        <w:spacing w:after="0" w:line="480" w:lineRule="auto"/>
        <w:ind w:firstLine="698"/>
        <w:jc w:val="both"/>
        <w:rPr>
          <w:rFonts w:ascii="Times New Roman" w:eastAsia="Times New Roman" w:hAnsi="Times New Roman"/>
          <w:sz w:val="24"/>
        </w:rPr>
      </w:pPr>
      <w:r>
        <w:rPr>
          <w:rFonts w:ascii="Times New Roman" w:eastAsia="Times New Roman" w:hAnsi="Times New Roman"/>
          <w:sz w:val="24"/>
        </w:rPr>
        <w:t>P</w:t>
      </w:r>
      <w:r w:rsidR="009E79F4">
        <w:rPr>
          <w:rFonts w:ascii="Times New Roman" w:eastAsia="Times New Roman" w:hAnsi="Times New Roman"/>
          <w:sz w:val="24"/>
        </w:rPr>
        <w:t>enyalahgunaan n</w:t>
      </w:r>
      <w:r w:rsidR="00397A88">
        <w:rPr>
          <w:rFonts w:ascii="Times New Roman" w:eastAsia="Times New Roman" w:hAnsi="Times New Roman"/>
          <w:sz w:val="24"/>
        </w:rPr>
        <w:t>arkotika</w:t>
      </w:r>
      <w:r w:rsidR="009E79F4">
        <w:rPr>
          <w:rFonts w:ascii="Times New Roman" w:eastAsia="Times New Roman" w:hAnsi="Times New Roman"/>
          <w:sz w:val="24"/>
        </w:rPr>
        <w:t>, psikotropika dan zat adiktif</w:t>
      </w:r>
      <w:r w:rsidR="00397A88">
        <w:rPr>
          <w:rFonts w:ascii="Times New Roman" w:eastAsia="Times New Roman" w:hAnsi="Times New Roman"/>
          <w:sz w:val="24"/>
        </w:rPr>
        <w:t xml:space="preserve"> di dalam masyarakat</w:t>
      </w:r>
      <w:r>
        <w:rPr>
          <w:rFonts w:ascii="Times New Roman" w:eastAsia="Times New Roman" w:hAnsi="Times New Roman"/>
          <w:sz w:val="24"/>
        </w:rPr>
        <w:t xml:space="preserve"> dalam kenyataannya</w:t>
      </w:r>
      <w:r w:rsidR="00397A88">
        <w:rPr>
          <w:rFonts w:ascii="Times New Roman" w:eastAsia="Times New Roman" w:hAnsi="Times New Roman"/>
          <w:sz w:val="24"/>
        </w:rPr>
        <w:t xml:space="preserve"> menunjukkan kecenderungan yang semakin meningkat baik secara kuantitatif maupun kualitatif dengan korban yang meluas, terutama di kalangan anak-anak, remaja, dan generasi muda pada umumnya. Oleh sebab itu, Undang-</w:t>
      </w:r>
      <w:r w:rsidR="00683EBC">
        <w:rPr>
          <w:rFonts w:ascii="Times New Roman" w:eastAsia="Times New Roman" w:hAnsi="Times New Roman"/>
          <w:sz w:val="24"/>
        </w:rPr>
        <w:t>un</w:t>
      </w:r>
      <w:r w:rsidR="009E79F4">
        <w:rPr>
          <w:rFonts w:ascii="Times New Roman" w:eastAsia="Times New Roman" w:hAnsi="Times New Roman"/>
          <w:sz w:val="24"/>
        </w:rPr>
        <w:t>dang ini dicabut dengan undang-</w:t>
      </w:r>
      <w:r w:rsidR="00397A88">
        <w:rPr>
          <w:rFonts w:ascii="Times New Roman" w:eastAsia="Times New Roman" w:hAnsi="Times New Roman"/>
          <w:sz w:val="24"/>
        </w:rPr>
        <w:t xml:space="preserve">undang nomor </w:t>
      </w:r>
      <w:r w:rsidR="009E79F4">
        <w:rPr>
          <w:rFonts w:ascii="Times New Roman" w:eastAsia="Times New Roman" w:hAnsi="Times New Roman"/>
          <w:sz w:val="24"/>
        </w:rPr>
        <w:t xml:space="preserve">35 tahun 2009 tentang Narkotika dan </w:t>
      </w:r>
      <w:r w:rsidR="009B4FDB">
        <w:rPr>
          <w:rFonts w:ascii="Times New Roman" w:eastAsia="Times New Roman" w:hAnsi="Times New Roman"/>
          <w:sz w:val="24"/>
        </w:rPr>
        <w:t xml:space="preserve">undang-undang </w:t>
      </w:r>
      <w:r w:rsidR="009E79F4">
        <w:rPr>
          <w:rFonts w:ascii="Times New Roman" w:eastAsia="Times New Roman" w:hAnsi="Times New Roman"/>
          <w:sz w:val="24"/>
        </w:rPr>
        <w:t>psikotropika yang berubah.</w:t>
      </w:r>
    </w:p>
    <w:p w:rsidR="00F1705D" w:rsidRPr="00397A88" w:rsidRDefault="00EE2D3B" w:rsidP="007B143C">
      <w:pPr>
        <w:pStyle w:val="ListParagraph"/>
        <w:autoSpaceDE w:val="0"/>
        <w:autoSpaceDN w:val="0"/>
        <w:adjustRightInd w:val="0"/>
        <w:spacing w:after="0" w:line="480" w:lineRule="auto"/>
        <w:ind w:firstLine="698"/>
        <w:jc w:val="both"/>
        <w:rPr>
          <w:rFonts w:ascii="Times New Roman" w:eastAsia="Times New Roman" w:hAnsi="Times New Roman"/>
          <w:sz w:val="24"/>
        </w:rPr>
      </w:pPr>
      <w:r w:rsidRPr="00397A88">
        <w:rPr>
          <w:rFonts w:ascii="Times New Roman" w:hAnsi="Times New Roman" w:cs="Times New Roman"/>
          <w:sz w:val="24"/>
          <w:szCs w:val="24"/>
        </w:rPr>
        <w:t>Remaja</w:t>
      </w:r>
      <w:r w:rsidR="00E2040B">
        <w:rPr>
          <w:rFonts w:ascii="Times New Roman" w:hAnsi="Times New Roman" w:cs="Times New Roman"/>
          <w:sz w:val="24"/>
          <w:szCs w:val="24"/>
        </w:rPr>
        <w:t xml:space="preserve"> dalam hal ini merupakan </w:t>
      </w:r>
      <w:r w:rsidR="00EB5851" w:rsidRPr="00397A88">
        <w:rPr>
          <w:rFonts w:ascii="Times New Roman" w:hAnsi="Times New Roman" w:cs="Times New Roman"/>
          <w:sz w:val="24"/>
          <w:szCs w:val="24"/>
        </w:rPr>
        <w:t>bagian dari generasi muda sebagai salah satu sumber daya manusia yang merupakan potensi dan penerus cita-cita perjuangan bangsa, yang memiliki peranan strategis dari mempunyai ciri dan sifat khusus, memerlukan pembinaan dan perlindungan dalam rangka menjamin pertumbuhan dan perkembangan fisik, mental dan sosial secara</w:t>
      </w:r>
      <w:r w:rsidRPr="00397A88">
        <w:rPr>
          <w:rFonts w:ascii="Times New Roman" w:hAnsi="Times New Roman" w:cs="Times New Roman"/>
          <w:sz w:val="24"/>
          <w:szCs w:val="24"/>
        </w:rPr>
        <w:t xml:space="preserve"> utuh, serasi dan seimbang. Remaja</w:t>
      </w:r>
      <w:r w:rsidR="00EB5851" w:rsidRPr="00397A88">
        <w:rPr>
          <w:rFonts w:ascii="Times New Roman" w:hAnsi="Times New Roman" w:cs="Times New Roman"/>
          <w:sz w:val="24"/>
          <w:szCs w:val="24"/>
        </w:rPr>
        <w:t xml:space="preserve"> adalah bukan orang dewasa dalam bentuk kecil, melainkan manusia yang oleh karena kondisinya belum mencapai taraf pertumbuhan dan perkembangan yang matang maka segala sesuatunya berbeda dengan orang dewasa pada umumnya</w:t>
      </w:r>
      <w:r w:rsidR="00FD656E">
        <w:rPr>
          <w:rFonts w:ascii="Times New Roman" w:hAnsi="Times New Roman" w:cs="Times New Roman"/>
          <w:sz w:val="24"/>
          <w:szCs w:val="24"/>
        </w:rPr>
        <w:t>.</w:t>
      </w:r>
    </w:p>
    <w:p w:rsidR="00F1705D" w:rsidRDefault="00EB5851" w:rsidP="00F1705D">
      <w:pPr>
        <w:pStyle w:val="ListParagraph"/>
        <w:autoSpaceDE w:val="0"/>
        <w:autoSpaceDN w:val="0"/>
        <w:adjustRightInd w:val="0"/>
        <w:spacing w:after="0" w:line="480" w:lineRule="auto"/>
        <w:ind w:firstLine="698"/>
        <w:jc w:val="both"/>
        <w:rPr>
          <w:rFonts w:ascii="Times New Roman" w:hAnsi="Times New Roman" w:cs="Times New Roman"/>
          <w:sz w:val="24"/>
          <w:szCs w:val="24"/>
        </w:rPr>
      </w:pPr>
      <w:r w:rsidRPr="00986875">
        <w:rPr>
          <w:rFonts w:ascii="Times New Roman" w:hAnsi="Times New Roman" w:cs="Times New Roman"/>
          <w:sz w:val="24"/>
          <w:szCs w:val="24"/>
        </w:rPr>
        <w:lastRenderedPageBreak/>
        <w:t xml:space="preserve">Penyalahgunaan narkotika merupakan kejahatan, yang secara kriminologis dikategorikan sebagai kejahatan tanpa korban </w:t>
      </w:r>
      <w:r w:rsidR="00775EF4">
        <w:rPr>
          <w:rFonts w:ascii="Times New Roman" w:hAnsi="Times New Roman" w:cs="Times New Roman"/>
          <w:i/>
          <w:iCs/>
          <w:sz w:val="24"/>
          <w:szCs w:val="24"/>
        </w:rPr>
        <w:t xml:space="preserve">(crime without victim). </w:t>
      </w:r>
      <w:r w:rsidR="00775EF4">
        <w:rPr>
          <w:rFonts w:ascii="Times New Roman" w:hAnsi="Times New Roman" w:cs="Times New Roman"/>
          <w:sz w:val="24"/>
          <w:szCs w:val="24"/>
        </w:rPr>
        <w:t>K</w:t>
      </w:r>
      <w:r w:rsidRPr="00986875">
        <w:rPr>
          <w:rFonts w:ascii="Times New Roman" w:hAnsi="Times New Roman" w:cs="Times New Roman"/>
          <w:sz w:val="24"/>
          <w:szCs w:val="24"/>
        </w:rPr>
        <w:t>ejahatan ini tidak diartikan sebagai kejahatan yang tidak menimbulkan korban tetapi mempunyai makna bahwa korban dari kejahat</w:t>
      </w:r>
      <w:r w:rsidR="00775EF4">
        <w:rPr>
          <w:rFonts w:ascii="Times New Roman" w:hAnsi="Times New Roman" w:cs="Times New Roman"/>
          <w:sz w:val="24"/>
          <w:szCs w:val="24"/>
        </w:rPr>
        <w:t xml:space="preserve">an ini adalah dirinya sendiri, dengan kata lain </w:t>
      </w:r>
      <w:r w:rsidRPr="00986875">
        <w:rPr>
          <w:rFonts w:ascii="Times New Roman" w:hAnsi="Times New Roman" w:cs="Times New Roman"/>
          <w:sz w:val="24"/>
          <w:szCs w:val="24"/>
        </w:rPr>
        <w:t>si pelaku sek</w:t>
      </w:r>
      <w:r>
        <w:rPr>
          <w:rFonts w:ascii="Times New Roman" w:hAnsi="Times New Roman" w:cs="Times New Roman"/>
          <w:sz w:val="24"/>
          <w:szCs w:val="24"/>
        </w:rPr>
        <w:t xml:space="preserve">aligus sebagai korban kejahatan. </w:t>
      </w:r>
      <w:r w:rsidRPr="00986875">
        <w:rPr>
          <w:rFonts w:ascii="Times New Roman" w:hAnsi="Times New Roman" w:cs="Times New Roman"/>
          <w:sz w:val="24"/>
          <w:szCs w:val="24"/>
        </w:rPr>
        <w:t xml:space="preserve">Kriminologi itu sendiri bararti ilmu pengetahuan yang bertujuan menyelidiki </w:t>
      </w:r>
      <w:r>
        <w:rPr>
          <w:rFonts w:ascii="Times New Roman" w:hAnsi="Times New Roman" w:cs="Times New Roman"/>
          <w:sz w:val="24"/>
          <w:szCs w:val="24"/>
        </w:rPr>
        <w:t>gejala kejahatan seluas-luasnya</w:t>
      </w:r>
      <w:r w:rsidR="00FD656E">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rsidR="00F1705D" w:rsidRDefault="00EB5851" w:rsidP="00EE2D3B">
      <w:pPr>
        <w:pStyle w:val="ListParagraph"/>
        <w:autoSpaceDE w:val="0"/>
        <w:autoSpaceDN w:val="0"/>
        <w:adjustRightInd w:val="0"/>
        <w:spacing w:after="0" w:line="480" w:lineRule="auto"/>
        <w:ind w:firstLine="698"/>
        <w:jc w:val="both"/>
        <w:rPr>
          <w:rFonts w:ascii="Times New Roman" w:hAnsi="Times New Roman" w:cs="Times New Roman"/>
          <w:sz w:val="24"/>
          <w:szCs w:val="24"/>
        </w:rPr>
      </w:pPr>
      <w:r w:rsidRPr="00986875">
        <w:rPr>
          <w:rFonts w:ascii="Times New Roman" w:hAnsi="Times New Roman" w:cs="Times New Roman"/>
          <w:sz w:val="24"/>
          <w:szCs w:val="24"/>
        </w:rPr>
        <w:t xml:space="preserve">Masa remaja seorang anak dalam suasana atau keadaan peka, karena kehidupan emosionalnya yang sering berganti-ganti. Rasa ingin tahu yang lebih dalam lagi terhadap sesuatu yang baru, kadangkala membawa mereka kepada hal-hal yang bersifat negatif. Penyalahgunaan narkotika yang dilakukan anak merupakan suatu penyimpangan tingkah laku </w:t>
      </w:r>
      <w:r w:rsidR="00EE2D3B">
        <w:rPr>
          <w:rFonts w:ascii="Times New Roman" w:hAnsi="Times New Roman" w:cs="Times New Roman"/>
          <w:sz w:val="24"/>
          <w:szCs w:val="24"/>
        </w:rPr>
        <w:t xml:space="preserve">atau perbuatan melanggar hukum. </w:t>
      </w:r>
    </w:p>
    <w:p w:rsidR="00F1705D" w:rsidRDefault="00EB5851" w:rsidP="00F1705D">
      <w:pPr>
        <w:pStyle w:val="ListParagraph"/>
        <w:autoSpaceDE w:val="0"/>
        <w:autoSpaceDN w:val="0"/>
        <w:adjustRightInd w:val="0"/>
        <w:spacing w:after="0" w:line="480" w:lineRule="auto"/>
        <w:ind w:firstLine="698"/>
        <w:jc w:val="both"/>
        <w:rPr>
          <w:rFonts w:ascii="Times New Roman" w:hAnsi="Times New Roman" w:cs="Times New Roman"/>
          <w:sz w:val="24"/>
          <w:szCs w:val="24"/>
        </w:rPr>
      </w:pPr>
      <w:r w:rsidRPr="00986875">
        <w:rPr>
          <w:rFonts w:ascii="Times New Roman" w:hAnsi="Times New Roman" w:cs="Times New Roman"/>
          <w:sz w:val="24"/>
          <w:szCs w:val="24"/>
        </w:rPr>
        <w:t>Kecanduan terhadap narkotika adalah gang</w:t>
      </w:r>
      <w:r w:rsidR="009B4FDB">
        <w:rPr>
          <w:rFonts w:ascii="Times New Roman" w:hAnsi="Times New Roman" w:cs="Times New Roman"/>
          <w:sz w:val="24"/>
          <w:szCs w:val="24"/>
        </w:rPr>
        <w:t xml:space="preserve">guan dalam otak yang disebabkan penyalahgunaan </w:t>
      </w:r>
      <w:r w:rsidRPr="00986875">
        <w:rPr>
          <w:rFonts w:ascii="Times New Roman" w:hAnsi="Times New Roman" w:cs="Times New Roman"/>
          <w:sz w:val="24"/>
          <w:szCs w:val="24"/>
        </w:rPr>
        <w:t xml:space="preserve">narkotika sehingga menyebabkan pengulangan perilaku yang berlebihan dari orang yang </w:t>
      </w:r>
      <w:r w:rsidR="009B4FDB">
        <w:rPr>
          <w:rFonts w:ascii="Times New Roman" w:hAnsi="Times New Roman" w:cs="Times New Roman"/>
          <w:sz w:val="24"/>
          <w:szCs w:val="24"/>
        </w:rPr>
        <w:t xml:space="preserve">kecanduan </w:t>
      </w:r>
      <w:r w:rsidRPr="00986875">
        <w:rPr>
          <w:rFonts w:ascii="Times New Roman" w:hAnsi="Times New Roman" w:cs="Times New Roman"/>
          <w:sz w:val="24"/>
          <w:szCs w:val="24"/>
        </w:rPr>
        <w:t xml:space="preserve">atau susah berhenti terhadap obat-obatan walaupun dengan resiko berbahaya bagi tubuhnya. Jika mereka berhenti mengkonsumsi obat-obatan, maka tubuh dari si pecandu akan menderita berlebih secara fisik dan mereka mau tidak mau harus memenuhi perasaan ketagihan tersebut dengan cara apapun. Seorang pecandu narkotika sudah tidak mampu lagi mengendalikan dirinya sendiri, mereka hanya sendirian tanpa perlu </w:t>
      </w:r>
      <w:r w:rsidRPr="00986875">
        <w:rPr>
          <w:rFonts w:ascii="Times New Roman" w:hAnsi="Times New Roman" w:cs="Times New Roman"/>
          <w:sz w:val="24"/>
          <w:szCs w:val="24"/>
        </w:rPr>
        <w:lastRenderedPageBreak/>
        <w:t>berfikir akan teman, keluarga atau lingkungan sekitarnya, banyak pecandu narkotika yang meninggal akibat penggunaan dosis</w:t>
      </w:r>
      <w:r>
        <w:rPr>
          <w:rFonts w:ascii="Times New Roman" w:hAnsi="Times New Roman" w:cs="Times New Roman"/>
          <w:sz w:val="24"/>
          <w:szCs w:val="24"/>
        </w:rPr>
        <w:t xml:space="preserve"> yang berlebih atau over dosis.</w:t>
      </w:r>
    </w:p>
    <w:p w:rsidR="008A2B4D" w:rsidRPr="008A2B4D" w:rsidRDefault="00EB5851" w:rsidP="008A2B4D">
      <w:pPr>
        <w:pStyle w:val="ListParagraph"/>
        <w:autoSpaceDE w:val="0"/>
        <w:autoSpaceDN w:val="0"/>
        <w:adjustRightInd w:val="0"/>
        <w:spacing w:after="0" w:line="480" w:lineRule="auto"/>
        <w:ind w:firstLine="698"/>
        <w:jc w:val="both"/>
        <w:rPr>
          <w:rFonts w:ascii="Times New Roman" w:hAnsi="Times New Roman" w:cs="Times New Roman"/>
          <w:sz w:val="24"/>
          <w:szCs w:val="24"/>
        </w:rPr>
      </w:pPr>
      <w:r w:rsidRPr="00986875">
        <w:rPr>
          <w:rFonts w:ascii="Times New Roman" w:hAnsi="Times New Roman" w:cs="Times New Roman"/>
          <w:sz w:val="24"/>
          <w:szCs w:val="24"/>
        </w:rPr>
        <w:t>Penggunaan bahan kimia narkotika dalam jangka waktu panjang akan mengganggu sistem kerja syaraf di otak, contohnya Glumate adalah</w:t>
      </w:r>
      <w:r w:rsidRPr="00E97FE8">
        <w:rPr>
          <w:rFonts w:ascii="Times New Roman" w:hAnsi="Times New Roman" w:cs="Times New Roman"/>
          <w:i/>
          <w:sz w:val="24"/>
          <w:szCs w:val="24"/>
        </w:rPr>
        <w:t xml:space="preserve"> neurotransmitter</w:t>
      </w:r>
      <w:r>
        <w:rPr>
          <w:rFonts w:ascii="Times New Roman" w:hAnsi="Times New Roman" w:cs="Times New Roman"/>
          <w:sz w:val="24"/>
          <w:szCs w:val="24"/>
        </w:rPr>
        <w:t xml:space="preserve"> atau syaraf yang </w:t>
      </w:r>
      <w:r w:rsidRPr="00986875">
        <w:rPr>
          <w:rFonts w:ascii="Times New Roman" w:hAnsi="Times New Roman" w:cs="Times New Roman"/>
          <w:sz w:val="24"/>
          <w:szCs w:val="24"/>
        </w:rPr>
        <w:t>berfungsi untuk menangkap pembelajaran, memahami, memori dan prilaku seseorang. Jaman sekarang, narkotika tidak hanya merasuki pada lingkungan remaja saja, anak-anakpun sudah banya</w:t>
      </w:r>
      <w:r>
        <w:rPr>
          <w:rFonts w:ascii="Times New Roman" w:hAnsi="Times New Roman" w:cs="Times New Roman"/>
          <w:sz w:val="24"/>
          <w:szCs w:val="24"/>
        </w:rPr>
        <w:t>k yang mengalami kecanduan juga.</w:t>
      </w:r>
      <w:r w:rsidR="008A2B4D">
        <w:rPr>
          <w:rFonts w:ascii="Times New Roman" w:hAnsi="Times New Roman" w:cs="Times New Roman"/>
          <w:sz w:val="24"/>
          <w:szCs w:val="24"/>
        </w:rPr>
        <w:t xml:space="preserve"> </w:t>
      </w:r>
      <w:r w:rsidR="00AE0D5C" w:rsidRPr="008A2B4D">
        <w:rPr>
          <w:rFonts w:ascii="Times New Roman" w:hAnsi="Times New Roman" w:cs="Times New Roman"/>
          <w:sz w:val="24"/>
          <w:szCs w:val="24"/>
        </w:rPr>
        <w:t>Maraknya penyalahgunaan zat adiktif di Indonesia mulai memprihatinkan</w:t>
      </w:r>
      <w:r w:rsidR="008A2B4D" w:rsidRPr="008A2B4D">
        <w:rPr>
          <w:rFonts w:ascii="Times New Roman" w:hAnsi="Times New Roman" w:cs="Times New Roman"/>
          <w:sz w:val="24"/>
          <w:szCs w:val="24"/>
        </w:rPr>
        <w:t>, ketika peredaran zat adiktif tidak secara masif dilakukan maka aktivitas konsumsi ditingkat konsumen akan meningkat ditambah lagi dengan pelbagai penyalahgunaan yang tidak diperuntukan seperti fungsi yang melekat pada zat  adiktif tersebut.</w:t>
      </w:r>
    </w:p>
    <w:p w:rsidR="00AD2B6E" w:rsidRDefault="008A2B4D" w:rsidP="00AD2B6E">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Kondisi ini pada </w:t>
      </w:r>
      <w:r w:rsidR="00AE0D5C" w:rsidRPr="00AE0D5C">
        <w:rPr>
          <w:rFonts w:ascii="Times New Roman" w:hAnsi="Times New Roman" w:cs="Times New Roman"/>
          <w:sz w:val="24"/>
          <w:szCs w:val="24"/>
        </w:rPr>
        <w:t>ditingkat remaja secara umum mulai dirasakan terutama dikalangan pelajar seperti yang terjadi di Timika,</w:t>
      </w:r>
      <w:r w:rsidR="00AE0D5C">
        <w:rPr>
          <w:rFonts w:ascii="Times New Roman" w:hAnsi="Times New Roman" w:cs="Times New Roman"/>
          <w:sz w:val="24"/>
          <w:szCs w:val="24"/>
        </w:rPr>
        <w:t xml:space="preserve"> </w:t>
      </w:r>
      <w:r w:rsidR="00AE0D5C" w:rsidRPr="00AE0D5C">
        <w:rPr>
          <w:rFonts w:ascii="Times New Roman" w:hAnsi="Times New Roman" w:cs="Times New Roman"/>
          <w:sz w:val="24"/>
          <w:szCs w:val="24"/>
        </w:rPr>
        <w:t>Kasat Narkoba Polres Mimika, AKP Mursaling kepada Antara di Timika, Selasa mengatakan jajarannya sudah banyak menemukan kasus dimana para pelajar kedapatan mengonsumsi pil dextro dan komix.</w:t>
      </w:r>
      <w:r w:rsidR="00AE0D5C" w:rsidRPr="00AE0D5C">
        <w:rPr>
          <w:rStyle w:val="FootnoteReference"/>
          <w:rFonts w:ascii="Times New Roman" w:hAnsi="Times New Roman" w:cs="Times New Roman"/>
          <w:sz w:val="24"/>
          <w:szCs w:val="24"/>
        </w:rPr>
        <w:footnoteReference w:id="10"/>
      </w:r>
    </w:p>
    <w:p w:rsidR="001863B3" w:rsidRDefault="00AD2B6E" w:rsidP="001863B3">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Penyalahgunaan zat adiktif merupakan masalah yang sangat berbahaya bagi generasi muda. Belasan ribu jiwa generasi muda terancam hancur setiap tahunnya, berdasarkan Survey Penyalahgunaan Narkoba di </w:t>
      </w:r>
      <w:r>
        <w:rPr>
          <w:rFonts w:ascii="Times New Roman" w:hAnsi="Times New Roman" w:cs="Times New Roman"/>
          <w:sz w:val="24"/>
          <w:szCs w:val="24"/>
        </w:rPr>
        <w:lastRenderedPageBreak/>
        <w:t>Indonesia yang dilakukan Badan Narkotika Nasional (BNN) dengan Pusat Penelitian Kesehatan Universitas Indonesia, angka prevalensi penyalahgunaan narkotika pada kalangan pelajar dan mahasiswa mencapai 6,79 persen atau sekitar 2 juta jiwa.</w:t>
      </w:r>
      <w:r w:rsidRPr="00AD2B6E">
        <w:rPr>
          <w:rFonts w:ascii="Times New Roman" w:hAnsi="Times New Roman" w:cs="Times New Roman"/>
          <w:sz w:val="24"/>
          <w:szCs w:val="24"/>
        </w:rPr>
        <w:t xml:space="preserve"> </w:t>
      </w:r>
      <w:r>
        <w:rPr>
          <w:rFonts w:ascii="Times New Roman" w:hAnsi="Times New Roman" w:cs="Times New Roman"/>
          <w:sz w:val="24"/>
          <w:szCs w:val="24"/>
        </w:rPr>
        <w:t>Selain itu jumlah penyalahgunaan zat adiktif secara keseluruhan diperkirakan akan terus bertambah. Jika pada 200</w:t>
      </w:r>
      <w:r w:rsidR="001863B3">
        <w:rPr>
          <w:rFonts w:ascii="Times New Roman" w:hAnsi="Times New Roman" w:cs="Times New Roman"/>
          <w:sz w:val="24"/>
          <w:szCs w:val="24"/>
        </w:rPr>
        <w:t xml:space="preserve">8, jumlah penyalahgunaannya bisa </w:t>
      </w:r>
      <w:r>
        <w:rPr>
          <w:rFonts w:ascii="Times New Roman" w:hAnsi="Times New Roman" w:cs="Times New Roman"/>
          <w:sz w:val="24"/>
          <w:szCs w:val="24"/>
        </w:rPr>
        <w:t>mencapai 3,3 juta jiwa, maka pada tahun 2013 bakal melambung menjadi 4,3 juta jiwa. Demikian pula angka prevalensi penyalahgunaan narko</w:t>
      </w:r>
      <w:r w:rsidR="001863B3">
        <w:rPr>
          <w:rFonts w:ascii="Times New Roman" w:hAnsi="Times New Roman" w:cs="Times New Roman"/>
          <w:sz w:val="24"/>
          <w:szCs w:val="24"/>
        </w:rPr>
        <w:t xml:space="preserve">tika </w:t>
      </w:r>
      <w:r>
        <w:rPr>
          <w:rFonts w:ascii="Times New Roman" w:hAnsi="Times New Roman" w:cs="Times New Roman"/>
          <w:sz w:val="24"/>
          <w:szCs w:val="24"/>
        </w:rPr>
        <w:t xml:space="preserve">di tingkat populasi akan mengalami kenaikan sekitar 28 persen dalam lima tahun </w:t>
      </w:r>
      <w:r w:rsidRPr="00AD2B6E">
        <w:rPr>
          <w:rFonts w:ascii="Times New Roman" w:hAnsi="Times New Roman" w:cs="Times New Roman"/>
          <w:sz w:val="24"/>
          <w:szCs w:val="24"/>
        </w:rPr>
        <w:t>mendatang.</w:t>
      </w:r>
      <w:r>
        <w:rPr>
          <w:rStyle w:val="FootnoteReference"/>
          <w:rFonts w:ascii="Times New Roman" w:hAnsi="Times New Roman" w:cs="Times New Roman"/>
          <w:sz w:val="24"/>
          <w:szCs w:val="24"/>
        </w:rPr>
        <w:footnoteReference w:id="11"/>
      </w:r>
    </w:p>
    <w:p w:rsidR="008A757F" w:rsidRDefault="001863B3" w:rsidP="00A00727">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Data pada Badan Narkotika Nasional Kabupaten Belitung </w:t>
      </w:r>
      <w:r w:rsidR="008A757F">
        <w:rPr>
          <w:rFonts w:ascii="Times New Roman" w:hAnsi="Times New Roman" w:cs="Times New Roman"/>
          <w:sz w:val="24"/>
          <w:szCs w:val="24"/>
        </w:rPr>
        <w:t>pada tahun 2012</w:t>
      </w:r>
      <w:r w:rsidR="00544338">
        <w:rPr>
          <w:rFonts w:ascii="Times New Roman" w:hAnsi="Times New Roman" w:cs="Times New Roman"/>
          <w:sz w:val="24"/>
          <w:szCs w:val="24"/>
        </w:rPr>
        <w:t xml:space="preserve"> sampai dengan 2017</w:t>
      </w:r>
      <w:r>
        <w:rPr>
          <w:rFonts w:ascii="Times New Roman" w:hAnsi="Times New Roman" w:cs="Times New Roman"/>
          <w:sz w:val="24"/>
          <w:szCs w:val="24"/>
        </w:rPr>
        <w:t xml:space="preserve"> menyebutkan, penyalahgun</w:t>
      </w:r>
      <w:r w:rsidR="008A757F">
        <w:rPr>
          <w:rFonts w:ascii="Times New Roman" w:hAnsi="Times New Roman" w:cs="Times New Roman"/>
          <w:sz w:val="24"/>
          <w:szCs w:val="24"/>
        </w:rPr>
        <w:t>aan zat adik</w:t>
      </w:r>
      <w:r w:rsidR="005B4C13">
        <w:rPr>
          <w:rFonts w:ascii="Times New Roman" w:hAnsi="Times New Roman" w:cs="Times New Roman"/>
          <w:sz w:val="24"/>
          <w:szCs w:val="24"/>
        </w:rPr>
        <w:t>t</w:t>
      </w:r>
      <w:r w:rsidR="008A757F">
        <w:rPr>
          <w:rFonts w:ascii="Times New Roman" w:hAnsi="Times New Roman" w:cs="Times New Roman"/>
          <w:sz w:val="24"/>
          <w:szCs w:val="24"/>
        </w:rPr>
        <w:t>if tahun 2012</w:t>
      </w:r>
      <w:r>
        <w:rPr>
          <w:rFonts w:ascii="Times New Roman" w:hAnsi="Times New Roman" w:cs="Times New Roman"/>
          <w:sz w:val="24"/>
          <w:szCs w:val="24"/>
        </w:rPr>
        <w:t xml:space="preserve"> </w:t>
      </w:r>
      <w:r w:rsidR="008A757F">
        <w:rPr>
          <w:rFonts w:ascii="Times New Roman" w:hAnsi="Times New Roman" w:cs="Times New Roman"/>
          <w:sz w:val="24"/>
          <w:szCs w:val="24"/>
        </w:rPr>
        <w:t>sebanyak 7 kasus penyalahgunaan, tahun 2013 sebanyak 20 kasus, tahun 2014 ada 12 kasus, tahun 2015 sebanyak 49 kasus, tahun 2016 ada 22 kasus, dan terakhir tahun 2017 sebanyak 52 kasus.</w:t>
      </w:r>
      <w:r w:rsidR="008A757F">
        <w:rPr>
          <w:rStyle w:val="FootnoteReference"/>
          <w:rFonts w:ascii="Times New Roman" w:hAnsi="Times New Roman" w:cs="Times New Roman"/>
          <w:sz w:val="24"/>
          <w:szCs w:val="24"/>
        </w:rPr>
        <w:footnoteReference w:id="12"/>
      </w:r>
    </w:p>
    <w:p w:rsidR="001863B3" w:rsidRPr="00A00727" w:rsidRDefault="001863B3" w:rsidP="00A00727">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Jumlah pengungka</w:t>
      </w:r>
      <w:r w:rsidR="00A00727">
        <w:rPr>
          <w:rFonts w:ascii="Times New Roman" w:hAnsi="Times New Roman" w:cs="Times New Roman"/>
          <w:sz w:val="24"/>
          <w:szCs w:val="24"/>
        </w:rPr>
        <w:t xml:space="preserve">pan kasus </w:t>
      </w:r>
      <w:r>
        <w:rPr>
          <w:rFonts w:ascii="Times New Roman" w:hAnsi="Times New Roman" w:cs="Times New Roman"/>
          <w:sz w:val="24"/>
          <w:szCs w:val="24"/>
        </w:rPr>
        <w:t>Polres</w:t>
      </w:r>
      <w:r w:rsidR="00A00727">
        <w:rPr>
          <w:rFonts w:ascii="Times New Roman" w:hAnsi="Times New Roman" w:cs="Times New Roman"/>
          <w:sz w:val="24"/>
          <w:szCs w:val="24"/>
        </w:rPr>
        <w:t xml:space="preserve"> Kabupat</w:t>
      </w:r>
      <w:r w:rsidR="00737623">
        <w:rPr>
          <w:rFonts w:ascii="Times New Roman" w:hAnsi="Times New Roman" w:cs="Times New Roman"/>
          <w:sz w:val="24"/>
          <w:szCs w:val="24"/>
        </w:rPr>
        <w:t xml:space="preserve">en Belitung dan Belitung Timur </w:t>
      </w:r>
      <w:r w:rsidR="00D7327E">
        <w:rPr>
          <w:rFonts w:ascii="Times New Roman" w:hAnsi="Times New Roman" w:cs="Times New Roman"/>
          <w:sz w:val="24"/>
          <w:szCs w:val="24"/>
        </w:rPr>
        <w:t>sepanjang tahun 2012 sampai dengan 2017</w:t>
      </w:r>
      <w:r w:rsidR="00A00727">
        <w:rPr>
          <w:rFonts w:ascii="Times New Roman" w:hAnsi="Times New Roman" w:cs="Times New Roman"/>
          <w:sz w:val="24"/>
          <w:szCs w:val="24"/>
        </w:rPr>
        <w:t xml:space="preserve"> </w:t>
      </w:r>
      <w:r>
        <w:rPr>
          <w:rFonts w:ascii="Times New Roman" w:hAnsi="Times New Roman" w:cs="Times New Roman"/>
          <w:sz w:val="24"/>
          <w:szCs w:val="24"/>
        </w:rPr>
        <w:t>mencap</w:t>
      </w:r>
      <w:r w:rsidR="00D7327E">
        <w:rPr>
          <w:rFonts w:ascii="Times New Roman" w:hAnsi="Times New Roman" w:cs="Times New Roman"/>
          <w:sz w:val="24"/>
          <w:szCs w:val="24"/>
        </w:rPr>
        <w:t xml:space="preserve">ai 53 kasus dan 31 kasus. </w:t>
      </w:r>
      <w:r>
        <w:rPr>
          <w:rFonts w:ascii="Times New Roman" w:hAnsi="Times New Roman" w:cs="Times New Roman"/>
          <w:sz w:val="24"/>
          <w:szCs w:val="24"/>
        </w:rPr>
        <w:t>Pengungkapan kasus narkotika</w:t>
      </w:r>
      <w:r w:rsidR="00A00727">
        <w:rPr>
          <w:rFonts w:ascii="Times New Roman" w:hAnsi="Times New Roman" w:cs="Times New Roman"/>
          <w:sz w:val="24"/>
          <w:szCs w:val="24"/>
        </w:rPr>
        <w:t xml:space="preserve"> </w:t>
      </w:r>
      <w:r>
        <w:rPr>
          <w:rFonts w:ascii="Times New Roman" w:hAnsi="Times New Roman" w:cs="Times New Roman"/>
          <w:sz w:val="24"/>
          <w:szCs w:val="24"/>
        </w:rPr>
        <w:t>t</w:t>
      </w:r>
      <w:r w:rsidR="00A00727">
        <w:rPr>
          <w:rFonts w:ascii="Times New Roman" w:hAnsi="Times New Roman" w:cs="Times New Roman"/>
          <w:sz w:val="24"/>
          <w:szCs w:val="24"/>
        </w:rPr>
        <w:t>erbesar dilakukan oleh Polres Kabupaten Belitung</w:t>
      </w:r>
      <w:r>
        <w:rPr>
          <w:rFonts w:ascii="Times New Roman" w:hAnsi="Times New Roman" w:cs="Times New Roman"/>
          <w:sz w:val="24"/>
          <w:szCs w:val="24"/>
        </w:rPr>
        <w:t xml:space="preserve">, yaitu </w:t>
      </w:r>
      <w:r w:rsidR="00D7327E">
        <w:rPr>
          <w:rFonts w:ascii="Times New Roman" w:hAnsi="Times New Roman" w:cs="Times New Roman"/>
          <w:sz w:val="24"/>
          <w:szCs w:val="24"/>
        </w:rPr>
        <w:t>53</w:t>
      </w:r>
      <w:r w:rsidR="00036AFC">
        <w:rPr>
          <w:rFonts w:ascii="Times New Roman" w:hAnsi="Times New Roman" w:cs="Times New Roman"/>
          <w:sz w:val="24"/>
          <w:szCs w:val="24"/>
        </w:rPr>
        <w:t xml:space="preserve"> kasus narkotika</w:t>
      </w:r>
      <w:r w:rsidR="00A00727">
        <w:rPr>
          <w:rFonts w:ascii="Times New Roman" w:hAnsi="Times New Roman" w:cs="Times New Roman"/>
          <w:sz w:val="24"/>
          <w:szCs w:val="24"/>
        </w:rPr>
        <w:t xml:space="preserve"> </w:t>
      </w:r>
      <w:r>
        <w:rPr>
          <w:rFonts w:ascii="Times New Roman" w:hAnsi="Times New Roman" w:cs="Times New Roman"/>
          <w:sz w:val="24"/>
          <w:szCs w:val="24"/>
        </w:rPr>
        <w:t xml:space="preserve">dan hanya </w:t>
      </w:r>
      <w:r w:rsidR="00D7327E">
        <w:rPr>
          <w:rFonts w:ascii="Times New Roman" w:hAnsi="Times New Roman" w:cs="Times New Roman"/>
          <w:sz w:val="24"/>
          <w:szCs w:val="24"/>
        </w:rPr>
        <w:t>3</w:t>
      </w:r>
      <w:r w:rsidR="00036AFC">
        <w:rPr>
          <w:rFonts w:ascii="Times New Roman" w:hAnsi="Times New Roman" w:cs="Times New Roman"/>
          <w:sz w:val="24"/>
          <w:szCs w:val="24"/>
        </w:rPr>
        <w:t xml:space="preserve"> kasus penyalahgunaan zat adiktif, lalu diikuti </w:t>
      </w:r>
      <w:r w:rsidR="00E347F9">
        <w:rPr>
          <w:rFonts w:ascii="Times New Roman" w:hAnsi="Times New Roman" w:cs="Times New Roman"/>
          <w:sz w:val="24"/>
          <w:szCs w:val="24"/>
        </w:rPr>
        <w:t>P</w:t>
      </w:r>
      <w:r w:rsidR="00036AFC">
        <w:rPr>
          <w:rFonts w:ascii="Times New Roman" w:hAnsi="Times New Roman" w:cs="Times New Roman"/>
          <w:sz w:val="24"/>
          <w:szCs w:val="24"/>
        </w:rPr>
        <w:t xml:space="preserve">olres Belitung Timur </w:t>
      </w:r>
      <w:r w:rsidR="00D7327E">
        <w:rPr>
          <w:rFonts w:ascii="Times New Roman" w:hAnsi="Times New Roman" w:cs="Times New Roman"/>
          <w:sz w:val="24"/>
          <w:szCs w:val="24"/>
        </w:rPr>
        <w:t>(31</w:t>
      </w:r>
      <w:r>
        <w:rPr>
          <w:rFonts w:ascii="Times New Roman" w:hAnsi="Times New Roman" w:cs="Times New Roman"/>
          <w:sz w:val="24"/>
          <w:szCs w:val="24"/>
        </w:rPr>
        <w:t xml:space="preserve"> kasus</w:t>
      </w:r>
      <w:r w:rsidR="00A00727">
        <w:rPr>
          <w:rFonts w:ascii="Times New Roman" w:hAnsi="Times New Roman" w:cs="Times New Roman"/>
          <w:sz w:val="24"/>
          <w:szCs w:val="24"/>
        </w:rPr>
        <w:t xml:space="preserve"> </w:t>
      </w:r>
      <w:r>
        <w:rPr>
          <w:rFonts w:ascii="Times New Roman" w:hAnsi="Times New Roman" w:cs="Times New Roman"/>
          <w:sz w:val="24"/>
          <w:szCs w:val="24"/>
        </w:rPr>
        <w:t>na</w:t>
      </w:r>
      <w:r w:rsidR="00036AFC">
        <w:rPr>
          <w:rFonts w:ascii="Times New Roman" w:hAnsi="Times New Roman" w:cs="Times New Roman"/>
          <w:sz w:val="24"/>
          <w:szCs w:val="24"/>
        </w:rPr>
        <w:t>rk</w:t>
      </w:r>
      <w:r w:rsidR="00D7327E">
        <w:rPr>
          <w:rFonts w:ascii="Times New Roman" w:hAnsi="Times New Roman" w:cs="Times New Roman"/>
          <w:sz w:val="24"/>
          <w:szCs w:val="24"/>
        </w:rPr>
        <w:t>otika dan 3</w:t>
      </w:r>
      <w:r w:rsidR="00036AFC">
        <w:rPr>
          <w:rFonts w:ascii="Times New Roman" w:hAnsi="Times New Roman" w:cs="Times New Roman"/>
          <w:sz w:val="24"/>
          <w:szCs w:val="24"/>
        </w:rPr>
        <w:t xml:space="preserve"> kasus penyalahgunaan zat adiktif</w:t>
      </w:r>
      <w:r w:rsidR="00D7327E">
        <w:rPr>
          <w:rFonts w:ascii="Times New Roman" w:hAnsi="Times New Roman" w:cs="Times New Roman"/>
          <w:sz w:val="24"/>
          <w:szCs w:val="24"/>
        </w:rPr>
        <w:t>)</w:t>
      </w:r>
      <w:r w:rsidR="00E347F9">
        <w:rPr>
          <w:rFonts w:ascii="Times New Roman" w:hAnsi="Times New Roman" w:cs="Times New Roman"/>
          <w:sz w:val="24"/>
          <w:szCs w:val="24"/>
        </w:rPr>
        <w:t>.</w:t>
      </w:r>
      <w:r w:rsidR="00E347F9">
        <w:rPr>
          <w:rStyle w:val="FootnoteReference"/>
          <w:rFonts w:ascii="Times New Roman" w:hAnsi="Times New Roman" w:cs="Times New Roman"/>
          <w:sz w:val="24"/>
          <w:szCs w:val="24"/>
        </w:rPr>
        <w:footnoteReference w:id="13"/>
      </w:r>
    </w:p>
    <w:p w:rsidR="00D7327E" w:rsidRDefault="0074570F" w:rsidP="00AE0D5C">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lastRenderedPageBreak/>
        <w:t xml:space="preserve">Data pada Satuan Polisi Pamong Praja Kabupaten Belitung dan </w:t>
      </w:r>
      <w:r w:rsidRPr="00D328A9">
        <w:rPr>
          <w:rFonts w:ascii="Times New Roman" w:hAnsi="Times New Roman" w:cs="Times New Roman"/>
          <w:sz w:val="24"/>
          <w:szCs w:val="24"/>
        </w:rPr>
        <w:t>Satuan Polisi Pamong Praja, Pemadam Kebakaran dan Penyelamatan  Kabupaten Belitung Timur</w:t>
      </w:r>
      <w:r w:rsidR="00D7327E">
        <w:rPr>
          <w:rFonts w:ascii="Times New Roman" w:hAnsi="Times New Roman" w:cs="Times New Roman"/>
          <w:sz w:val="24"/>
          <w:szCs w:val="24"/>
        </w:rPr>
        <w:t xml:space="preserve"> sepanjang tahun 201</w:t>
      </w:r>
      <w:r w:rsidR="00544338">
        <w:rPr>
          <w:rFonts w:ascii="Times New Roman" w:hAnsi="Times New Roman" w:cs="Times New Roman"/>
          <w:sz w:val="24"/>
          <w:szCs w:val="24"/>
        </w:rPr>
        <w:t>4</w:t>
      </w:r>
      <w:r w:rsidR="00D7327E">
        <w:rPr>
          <w:rFonts w:ascii="Times New Roman" w:hAnsi="Times New Roman" w:cs="Times New Roman"/>
          <w:sz w:val="24"/>
          <w:szCs w:val="24"/>
        </w:rPr>
        <w:t xml:space="preserve"> sampai dengan 201</w:t>
      </w:r>
      <w:r w:rsidR="00544338">
        <w:rPr>
          <w:rFonts w:ascii="Times New Roman" w:hAnsi="Times New Roman" w:cs="Times New Roman"/>
          <w:sz w:val="24"/>
          <w:szCs w:val="24"/>
        </w:rPr>
        <w:t>7 menyebutkan, penyalahgunaan zat adik</w:t>
      </w:r>
      <w:r w:rsidR="005B4C13">
        <w:rPr>
          <w:rFonts w:ascii="Times New Roman" w:hAnsi="Times New Roman" w:cs="Times New Roman"/>
          <w:sz w:val="24"/>
          <w:szCs w:val="24"/>
        </w:rPr>
        <w:t>t</w:t>
      </w:r>
      <w:r w:rsidR="00544338">
        <w:rPr>
          <w:rFonts w:ascii="Times New Roman" w:hAnsi="Times New Roman" w:cs="Times New Roman"/>
          <w:sz w:val="24"/>
          <w:szCs w:val="24"/>
        </w:rPr>
        <w:t>if tahun 2014 sebanyak 115 kasus, tahun 2015 sebanyak 137 kasus, tahun 2016 sebanyak 155 kasus, dan terakhir tahun 2017 sebanyak 152 kasus.</w:t>
      </w:r>
      <w:r w:rsidR="00544338">
        <w:rPr>
          <w:rStyle w:val="FootnoteReference"/>
          <w:rFonts w:ascii="Times New Roman" w:hAnsi="Times New Roman" w:cs="Times New Roman"/>
          <w:sz w:val="24"/>
          <w:szCs w:val="24"/>
        </w:rPr>
        <w:footnoteReference w:id="14"/>
      </w:r>
    </w:p>
    <w:p w:rsidR="00F1705D" w:rsidRPr="00AE0D5C" w:rsidRDefault="00EB5851" w:rsidP="00AE0D5C">
      <w:pPr>
        <w:pStyle w:val="ListParagraph"/>
        <w:autoSpaceDE w:val="0"/>
        <w:autoSpaceDN w:val="0"/>
        <w:adjustRightInd w:val="0"/>
        <w:spacing w:after="0" w:line="480" w:lineRule="auto"/>
        <w:ind w:firstLine="698"/>
        <w:jc w:val="both"/>
        <w:rPr>
          <w:rFonts w:ascii="Times New Roman" w:hAnsi="Times New Roman" w:cs="Times New Roman"/>
          <w:sz w:val="24"/>
          <w:szCs w:val="24"/>
        </w:rPr>
      </w:pPr>
      <w:r w:rsidRPr="00AE0D5C">
        <w:rPr>
          <w:rFonts w:ascii="Times New Roman" w:hAnsi="Times New Roman" w:cs="Times New Roman"/>
          <w:sz w:val="24"/>
          <w:szCs w:val="24"/>
        </w:rPr>
        <w:t>Belitung akhir-akhir ini banyak ditemukan anak-anak maupun remaja yang suka mengkonsumsi Gel pembalut sebagai bahan pengganti barang yang memabukan selain daripada minuman keras. Masya</w:t>
      </w:r>
      <w:r w:rsidR="00822827">
        <w:rPr>
          <w:rFonts w:ascii="Times New Roman" w:hAnsi="Times New Roman" w:cs="Times New Roman"/>
          <w:sz w:val="24"/>
          <w:szCs w:val="24"/>
        </w:rPr>
        <w:t xml:space="preserve">rakat menjadi gelisah akibat perbuatan </w:t>
      </w:r>
      <w:r w:rsidRPr="00AE0D5C">
        <w:rPr>
          <w:rFonts w:ascii="Times New Roman" w:hAnsi="Times New Roman" w:cs="Times New Roman"/>
          <w:sz w:val="24"/>
          <w:szCs w:val="24"/>
        </w:rPr>
        <w:t>remaja yang sering mabuk ini. Tidak tanggung</w:t>
      </w:r>
      <w:r w:rsidR="001F7528" w:rsidRPr="00AE0D5C">
        <w:rPr>
          <w:rFonts w:ascii="Times New Roman" w:hAnsi="Times New Roman" w:cs="Times New Roman"/>
          <w:sz w:val="24"/>
          <w:szCs w:val="24"/>
        </w:rPr>
        <w:t>-tanggung mereka bisa merusak a</w:t>
      </w:r>
      <w:r w:rsidRPr="00AE0D5C">
        <w:rPr>
          <w:rFonts w:ascii="Times New Roman" w:hAnsi="Times New Roman" w:cs="Times New Roman"/>
          <w:sz w:val="24"/>
          <w:szCs w:val="24"/>
        </w:rPr>
        <w:t>set pariwisata nantinya. Mengingat Belitung akan pariwisata kelas dunia tentunya keamanan dan ketertiban haruslah dijaga dan dipelihara sebagaimana dalam bunyi 7</w:t>
      </w:r>
      <w:r w:rsidR="00F97F26" w:rsidRPr="00AE0D5C">
        <w:rPr>
          <w:rFonts w:ascii="Times New Roman" w:hAnsi="Times New Roman" w:cs="Times New Roman"/>
          <w:sz w:val="24"/>
          <w:szCs w:val="24"/>
        </w:rPr>
        <w:t>(tujuh)</w:t>
      </w:r>
      <w:r w:rsidRPr="00AE0D5C">
        <w:rPr>
          <w:rFonts w:ascii="Times New Roman" w:hAnsi="Times New Roman" w:cs="Times New Roman"/>
          <w:sz w:val="24"/>
          <w:szCs w:val="24"/>
        </w:rPr>
        <w:t xml:space="preserve"> sapta pesona. Banyaknya aktivitas anak-anak maupun remaja yang sudah mengkonsumsi gel pembalut ini harus menjadi perhatian serius dari pemerintah</w:t>
      </w:r>
      <w:r w:rsidR="00F16C28">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F16C28">
        <w:rPr>
          <w:rFonts w:ascii="Times New Roman" w:hAnsi="Times New Roman" w:cs="Times New Roman"/>
          <w:sz w:val="24"/>
          <w:szCs w:val="24"/>
        </w:rPr>
        <w:t xml:space="preserve"> </w:t>
      </w:r>
      <w:r w:rsidRPr="00AE0D5C">
        <w:rPr>
          <w:rFonts w:ascii="Times New Roman" w:hAnsi="Times New Roman" w:cs="Times New Roman"/>
          <w:sz w:val="24"/>
          <w:szCs w:val="24"/>
        </w:rPr>
        <w:t>Sebagai contoh banyaknya sampah bekas minuman sebagai wadah</w:t>
      </w:r>
      <w:r w:rsidR="00F16C28">
        <w:rPr>
          <w:rFonts w:ascii="Times New Roman" w:hAnsi="Times New Roman" w:cs="Times New Roman"/>
          <w:sz w:val="24"/>
          <w:szCs w:val="24"/>
        </w:rPr>
        <w:t xml:space="preserve"> untuk dan meracik gel tersebut,</w:t>
      </w:r>
      <w:r>
        <w:rPr>
          <w:rStyle w:val="FootnoteReference"/>
          <w:rFonts w:ascii="Times New Roman" w:hAnsi="Times New Roman" w:cs="Times New Roman"/>
          <w:sz w:val="24"/>
          <w:szCs w:val="24"/>
        </w:rPr>
        <w:footnoteReference w:id="16"/>
      </w:r>
      <w:r w:rsidR="00F16C28">
        <w:rPr>
          <w:rFonts w:ascii="Times New Roman" w:hAnsi="Times New Roman" w:cs="Times New Roman"/>
          <w:sz w:val="24"/>
          <w:szCs w:val="24"/>
        </w:rPr>
        <w:t xml:space="preserve"> b</w:t>
      </w:r>
      <w:r w:rsidRPr="00AE0D5C">
        <w:rPr>
          <w:rFonts w:ascii="Times New Roman" w:hAnsi="Times New Roman" w:cs="Times New Roman"/>
          <w:sz w:val="24"/>
          <w:szCs w:val="24"/>
        </w:rPr>
        <w:t xml:space="preserve">ukan hanya gel pembalut saja yang mereka gunakan tetapi berbagai macam obat dicampurkan menjadi satu seperti komix, </w:t>
      </w:r>
      <w:r w:rsidR="008B0448">
        <w:rPr>
          <w:rFonts w:ascii="Times New Roman" w:hAnsi="Times New Roman" w:cs="Times New Roman"/>
          <w:sz w:val="24"/>
          <w:szCs w:val="24"/>
        </w:rPr>
        <w:t xml:space="preserve">lem kayu, </w:t>
      </w:r>
      <w:r w:rsidRPr="00AE0D5C">
        <w:rPr>
          <w:rFonts w:ascii="Times New Roman" w:hAnsi="Times New Roman" w:cs="Times New Roman"/>
          <w:sz w:val="24"/>
          <w:szCs w:val="24"/>
        </w:rPr>
        <w:t xml:space="preserve">bodrex, serta popok </w:t>
      </w:r>
      <w:r w:rsidRPr="00AE0D5C">
        <w:rPr>
          <w:rFonts w:ascii="Times New Roman" w:hAnsi="Times New Roman" w:cs="Times New Roman"/>
          <w:sz w:val="24"/>
          <w:szCs w:val="24"/>
        </w:rPr>
        <w:lastRenderedPageBreak/>
        <w:t xml:space="preserve">bayi yang tentunya bisa memabukan asal murah mereka pasti dan suka mengkonsumsinya. Pemerintah dan aparat kewalahan mengatasi ini, karena tidak diatur mengenai </w:t>
      </w:r>
      <w:r w:rsidR="00D02CFC" w:rsidRPr="00AE0D5C">
        <w:rPr>
          <w:rFonts w:ascii="Times New Roman" w:hAnsi="Times New Roman" w:cs="Times New Roman"/>
          <w:sz w:val="24"/>
          <w:szCs w:val="24"/>
        </w:rPr>
        <w:t xml:space="preserve">penyalahgunaan zat adiktif seperti </w:t>
      </w:r>
      <w:r w:rsidRPr="00AE0D5C">
        <w:rPr>
          <w:rFonts w:ascii="Times New Roman" w:hAnsi="Times New Roman" w:cs="Times New Roman"/>
          <w:sz w:val="24"/>
          <w:szCs w:val="24"/>
        </w:rPr>
        <w:t>pe</w:t>
      </w:r>
      <w:r w:rsidR="00D02CFC" w:rsidRPr="00AE0D5C">
        <w:rPr>
          <w:rFonts w:ascii="Times New Roman" w:hAnsi="Times New Roman" w:cs="Times New Roman"/>
          <w:sz w:val="24"/>
          <w:szCs w:val="24"/>
        </w:rPr>
        <w:t>nyalahgunaan gel pembalut saat ini</w:t>
      </w:r>
      <w:r w:rsidRPr="00AE0D5C">
        <w:rPr>
          <w:rFonts w:ascii="Times New Roman" w:hAnsi="Times New Roman" w:cs="Times New Roman"/>
          <w:sz w:val="24"/>
          <w:szCs w:val="24"/>
        </w:rPr>
        <w:t>.</w:t>
      </w:r>
    </w:p>
    <w:p w:rsidR="00F1705D" w:rsidRDefault="005C6399" w:rsidP="00F1705D">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Aparat </w:t>
      </w:r>
      <w:r w:rsidR="00EB5851">
        <w:rPr>
          <w:rFonts w:ascii="Times New Roman" w:hAnsi="Times New Roman" w:cs="Times New Roman"/>
          <w:sz w:val="24"/>
          <w:szCs w:val="24"/>
        </w:rPr>
        <w:t>bisa menindak langsung ditempat dan hanya memberikan peringatan saja, ada yang langsung dibawa ke polsek terdekat dan ada yang ditahan berhari-hari dan ada juga yang di sel tahanan setelah ditindak dan tidak akan mengulangi perbuatannya barulah mereka dilepaskan</w:t>
      </w:r>
      <w:r w:rsidR="009B4FDB">
        <w:rPr>
          <w:rFonts w:ascii="Times New Roman" w:hAnsi="Times New Roman" w:cs="Times New Roman"/>
          <w:sz w:val="24"/>
          <w:szCs w:val="24"/>
        </w:rPr>
        <w:t xml:space="preserve"> oleh beberapa oknum</w:t>
      </w:r>
      <w:r w:rsidR="00EB5851">
        <w:rPr>
          <w:rFonts w:ascii="Times New Roman" w:hAnsi="Times New Roman" w:cs="Times New Roman"/>
          <w:sz w:val="24"/>
          <w:szCs w:val="24"/>
        </w:rPr>
        <w:t>. Hal ini tentunya sangat tidak etis menurut hukum positif karena anak-anak dan remaja tidak bisa ditahan apalag</w:t>
      </w:r>
      <w:r w:rsidR="009B4FDB">
        <w:rPr>
          <w:rFonts w:ascii="Times New Roman" w:hAnsi="Times New Roman" w:cs="Times New Roman"/>
          <w:sz w:val="24"/>
          <w:szCs w:val="24"/>
        </w:rPr>
        <w:t>i berhari-hari k</w:t>
      </w:r>
      <w:r w:rsidR="00F97F26">
        <w:rPr>
          <w:rFonts w:ascii="Times New Roman" w:hAnsi="Times New Roman" w:cs="Times New Roman"/>
          <w:sz w:val="24"/>
          <w:szCs w:val="24"/>
        </w:rPr>
        <w:t>arena prosedur</w:t>
      </w:r>
      <w:r w:rsidR="00EB5851">
        <w:rPr>
          <w:rFonts w:ascii="Times New Roman" w:hAnsi="Times New Roman" w:cs="Times New Roman"/>
          <w:sz w:val="24"/>
          <w:szCs w:val="24"/>
        </w:rPr>
        <w:t xml:space="preserve"> </w:t>
      </w:r>
      <w:r w:rsidR="009B4FDB">
        <w:rPr>
          <w:rFonts w:ascii="Times New Roman" w:hAnsi="Times New Roman" w:cs="Times New Roman"/>
          <w:sz w:val="24"/>
          <w:szCs w:val="24"/>
        </w:rPr>
        <w:t>mereka tidak tercantum didalam u</w:t>
      </w:r>
      <w:r w:rsidR="00EB5851">
        <w:rPr>
          <w:rFonts w:ascii="Times New Roman" w:hAnsi="Times New Roman" w:cs="Times New Roman"/>
          <w:sz w:val="24"/>
          <w:szCs w:val="24"/>
        </w:rPr>
        <w:t xml:space="preserve">ndang-undang menahan lebih 1x24 jam tanpa mendapatkan perlindungan hukum. </w:t>
      </w:r>
    </w:p>
    <w:p w:rsidR="00F16C28" w:rsidRDefault="00EB5851" w:rsidP="00401650">
      <w:pPr>
        <w:pStyle w:val="ListParagraph"/>
        <w:autoSpaceDE w:val="0"/>
        <w:autoSpaceDN w:val="0"/>
        <w:adjustRightInd w:val="0"/>
        <w:spacing w:after="0" w:line="480" w:lineRule="auto"/>
        <w:ind w:firstLine="698"/>
        <w:jc w:val="both"/>
        <w:rPr>
          <w:rFonts w:ascii="Times New Roman" w:hAnsi="Times New Roman" w:cs="Times New Roman"/>
          <w:sz w:val="24"/>
          <w:szCs w:val="24"/>
        </w:rPr>
      </w:pPr>
      <w:r w:rsidRPr="00986875">
        <w:rPr>
          <w:rFonts w:ascii="Times New Roman" w:hAnsi="Times New Roman" w:cs="Times New Roman"/>
          <w:sz w:val="24"/>
          <w:szCs w:val="24"/>
        </w:rPr>
        <w:t>Perlindungan hukum bagi anak dapat diartikan sebagai upaya perlindungan hukum terhadap berbagai kebebasan dan hak asasi anak (</w:t>
      </w:r>
      <w:r w:rsidRPr="00986875">
        <w:rPr>
          <w:rFonts w:ascii="Times New Roman" w:hAnsi="Times New Roman" w:cs="Times New Roman"/>
          <w:i/>
          <w:iCs/>
          <w:sz w:val="24"/>
          <w:szCs w:val="24"/>
        </w:rPr>
        <w:t>fundamental rights and freedoms of children</w:t>
      </w:r>
      <w:r w:rsidRPr="00986875">
        <w:rPr>
          <w:rFonts w:ascii="Times New Roman" w:hAnsi="Times New Roman" w:cs="Times New Roman"/>
          <w:sz w:val="24"/>
          <w:szCs w:val="24"/>
        </w:rPr>
        <w:t>) serta berbagai kepentingan yang berhubungan dengan kesejahteraan anak. Jadi masalah perlindungan hukum bagi anak me</w:t>
      </w:r>
      <w:r>
        <w:rPr>
          <w:rFonts w:ascii="Times New Roman" w:hAnsi="Times New Roman" w:cs="Times New Roman"/>
          <w:sz w:val="24"/>
          <w:szCs w:val="24"/>
        </w:rPr>
        <w:t>ncakup lingkup yang sangat luas</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r w:rsidRPr="00986875">
        <w:rPr>
          <w:rFonts w:ascii="Times New Roman" w:hAnsi="Times New Roman" w:cs="Times New Roman"/>
          <w:sz w:val="24"/>
          <w:szCs w:val="24"/>
        </w:rPr>
        <w:t xml:space="preserve">Penerapan sanksi pidana bagi anak yang melakukan tindak pidana narkotika berbeda dengan orang dewasa. Perhitungan pidana yang dijatuhkan kepada anak-anak adalah ½ dari maksimum ancaman pidana bagi orang dewasa, karena anak dipandang belum mampu mempertanggungjawabkan perbuatannya secara sepenuhnya. Selain itu, dalam proses penegakan hukum terhadap anak, </w:t>
      </w:r>
      <w:r w:rsidRPr="00986875">
        <w:rPr>
          <w:rFonts w:ascii="Times New Roman" w:hAnsi="Times New Roman" w:cs="Times New Roman"/>
          <w:sz w:val="24"/>
          <w:szCs w:val="24"/>
        </w:rPr>
        <w:lastRenderedPageBreak/>
        <w:t>digunakan beberapa pertimbangan dalam menjatuhkan sanksi pidana tersebut. Teori pertanggungjawaban pidana menjelaskan bahwa pertanggungjawaban pidana ditentukan berd</w:t>
      </w:r>
      <w:r w:rsidR="005C6399">
        <w:rPr>
          <w:rFonts w:ascii="Times New Roman" w:hAnsi="Times New Roman" w:cs="Times New Roman"/>
          <w:sz w:val="24"/>
          <w:szCs w:val="24"/>
        </w:rPr>
        <w:t>asarkan pada kesalahan pembuat</w:t>
      </w:r>
      <w:r w:rsidRPr="00986875">
        <w:rPr>
          <w:rFonts w:ascii="Times New Roman" w:hAnsi="Times New Roman" w:cs="Times New Roman"/>
          <w:sz w:val="24"/>
          <w:szCs w:val="24"/>
        </w:rPr>
        <w:t>, dan bukan hanya dengan dipenuhinya seluruh unsur suatu tindak pidana</w:t>
      </w:r>
      <w:r w:rsidR="00822827">
        <w:rPr>
          <w:rFonts w:ascii="Times New Roman" w:hAnsi="Times New Roman" w:cs="Times New Roman"/>
          <w:sz w:val="24"/>
          <w:szCs w:val="24"/>
        </w:rPr>
        <w:t>.</w:t>
      </w:r>
    </w:p>
    <w:p w:rsidR="00401650" w:rsidRDefault="00467DCE" w:rsidP="00401650">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Fakta terlihat</w:t>
      </w:r>
      <w:r w:rsidR="00F16C28">
        <w:rPr>
          <w:rFonts w:ascii="Times New Roman" w:hAnsi="Times New Roman" w:cs="Times New Roman"/>
          <w:sz w:val="24"/>
          <w:szCs w:val="24"/>
        </w:rPr>
        <w:t xml:space="preserve"> muncul</w:t>
      </w:r>
      <w:r w:rsidR="005C6399">
        <w:rPr>
          <w:rFonts w:ascii="Times New Roman" w:hAnsi="Times New Roman" w:cs="Times New Roman"/>
          <w:sz w:val="24"/>
          <w:szCs w:val="24"/>
        </w:rPr>
        <w:t xml:space="preserve">nya berbagai kasus </w:t>
      </w:r>
      <w:r w:rsidR="00EB5851" w:rsidRPr="007B143C">
        <w:rPr>
          <w:rFonts w:ascii="Times New Roman" w:hAnsi="Times New Roman" w:cs="Times New Roman"/>
          <w:sz w:val="24"/>
          <w:szCs w:val="24"/>
        </w:rPr>
        <w:t>maka dapat dilihat faktor penyebab terjadinya pengulangan t</w:t>
      </w:r>
      <w:r w:rsidR="00F97F26">
        <w:rPr>
          <w:rFonts w:ascii="Times New Roman" w:hAnsi="Times New Roman" w:cs="Times New Roman"/>
          <w:sz w:val="24"/>
          <w:szCs w:val="24"/>
        </w:rPr>
        <w:t>indak pidana narkotika oleh remaja</w:t>
      </w:r>
      <w:r w:rsidR="00EB5851" w:rsidRPr="007B143C">
        <w:rPr>
          <w:rFonts w:ascii="Times New Roman" w:hAnsi="Times New Roman" w:cs="Times New Roman"/>
          <w:sz w:val="24"/>
          <w:szCs w:val="24"/>
        </w:rPr>
        <w:t>, seperti faktor lingkungan pergaulan yang negatif, faktor keluarga dan faktor ekonomi. Upaya penanggulangan baik secara penal maupun non penal juga harus dilakukan.</w:t>
      </w:r>
    </w:p>
    <w:p w:rsidR="007E1AA2" w:rsidRDefault="005C6399" w:rsidP="007E1AA2">
      <w:pPr>
        <w:pStyle w:val="ListParagraph"/>
        <w:autoSpaceDE w:val="0"/>
        <w:autoSpaceDN w:val="0"/>
        <w:adjustRightInd w:val="0"/>
        <w:spacing w:after="0" w:line="480" w:lineRule="auto"/>
        <w:ind w:firstLine="698"/>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w:t>
      </w:r>
      <w:r w:rsidR="00401650">
        <w:rPr>
          <w:rFonts w:ascii="Times New Roman" w:eastAsia="Times New Roman" w:hAnsi="Times New Roman" w:cs="Times New Roman"/>
          <w:sz w:val="24"/>
          <w:szCs w:val="24"/>
          <w:lang w:eastAsia="id-ID"/>
        </w:rPr>
        <w:t>paya penanggulangan penyalahgunaan zat adiktif oleh remaja ini</w:t>
      </w:r>
      <w:r w:rsidR="00401650" w:rsidRPr="00401650">
        <w:rPr>
          <w:rFonts w:ascii="Times New Roman" w:eastAsia="Times New Roman" w:hAnsi="Times New Roman" w:cs="Times New Roman"/>
          <w:sz w:val="24"/>
          <w:szCs w:val="24"/>
          <w:lang w:eastAsia="id-ID"/>
        </w:rPr>
        <w:t xml:space="preserve"> merupakan masalah pe</w:t>
      </w:r>
      <w:r w:rsidR="005219F3">
        <w:rPr>
          <w:rFonts w:ascii="Times New Roman" w:eastAsia="Times New Roman" w:hAnsi="Times New Roman" w:cs="Times New Roman"/>
          <w:sz w:val="24"/>
          <w:szCs w:val="24"/>
          <w:lang w:eastAsia="id-ID"/>
        </w:rPr>
        <w:t>nting yang harus segera diselesaikan</w:t>
      </w:r>
      <w:r w:rsidR="00401650" w:rsidRPr="00401650">
        <w:rPr>
          <w:rFonts w:ascii="Times New Roman" w:eastAsia="Times New Roman" w:hAnsi="Times New Roman" w:cs="Times New Roman"/>
          <w:sz w:val="24"/>
          <w:szCs w:val="24"/>
          <w:lang w:eastAsia="id-ID"/>
        </w:rPr>
        <w:t>. Masalah hukum ini paling dirasakan oleh masyarakat dan membawa dampak yang sangat buruk</w:t>
      </w:r>
      <w:r w:rsidR="00401650">
        <w:rPr>
          <w:rFonts w:ascii="Times New Roman" w:eastAsia="Times New Roman" w:hAnsi="Times New Roman" w:cs="Times New Roman"/>
          <w:sz w:val="24"/>
          <w:szCs w:val="24"/>
          <w:lang w:eastAsia="id-ID"/>
        </w:rPr>
        <w:t xml:space="preserve"> bagi kehidupan bermasyarakat. Penyalahgunaan zat adiktif oleh remaja yang semakin hari semakin berkembang dan tidak bisa diatasi, hal ini tentunya </w:t>
      </w:r>
      <w:r w:rsidR="00401650" w:rsidRPr="00401650">
        <w:rPr>
          <w:rFonts w:ascii="Times New Roman" w:eastAsia="Times New Roman" w:hAnsi="Times New Roman" w:cs="Times New Roman"/>
          <w:sz w:val="24"/>
          <w:szCs w:val="24"/>
          <w:lang w:eastAsia="id-ID"/>
        </w:rPr>
        <w:t xml:space="preserve">hanya </w:t>
      </w:r>
      <w:r w:rsidR="00401650">
        <w:rPr>
          <w:rFonts w:ascii="Times New Roman" w:eastAsia="Times New Roman" w:hAnsi="Times New Roman" w:cs="Times New Roman"/>
          <w:sz w:val="24"/>
          <w:szCs w:val="24"/>
          <w:lang w:eastAsia="id-ID"/>
        </w:rPr>
        <w:t xml:space="preserve">akan </w:t>
      </w:r>
      <w:r w:rsidR="00401650" w:rsidRPr="00401650">
        <w:rPr>
          <w:rFonts w:ascii="Times New Roman" w:eastAsia="Times New Roman" w:hAnsi="Times New Roman" w:cs="Times New Roman"/>
          <w:sz w:val="24"/>
          <w:szCs w:val="24"/>
          <w:lang w:eastAsia="id-ID"/>
        </w:rPr>
        <w:t>menimbulkan</w:t>
      </w:r>
      <w:r w:rsidR="007E1AA2">
        <w:rPr>
          <w:rFonts w:ascii="Times New Roman" w:eastAsia="Times New Roman" w:hAnsi="Times New Roman" w:cs="Times New Roman"/>
          <w:sz w:val="24"/>
          <w:szCs w:val="24"/>
          <w:lang w:eastAsia="id-ID"/>
        </w:rPr>
        <w:t xml:space="preserve"> </w:t>
      </w:r>
      <w:r w:rsidR="00401650" w:rsidRPr="00401650">
        <w:rPr>
          <w:rFonts w:ascii="Times New Roman" w:eastAsia="Times New Roman" w:hAnsi="Times New Roman" w:cs="Times New Roman"/>
          <w:sz w:val="24"/>
          <w:szCs w:val="24"/>
          <w:lang w:eastAsia="id-ID"/>
        </w:rPr>
        <w:t>persepsi masyarakat yang buruk mengenai penegakan hukum, menggiring masyarakat pada pola kehidupan sosial yang tidak mempercayai hukum sebagai sarana penyelesaian konflik.</w:t>
      </w:r>
      <w:r w:rsidR="00A71133">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Upaya </w:t>
      </w:r>
      <w:r w:rsidR="00901F63">
        <w:rPr>
          <w:rFonts w:ascii="Times New Roman" w:eastAsia="Times New Roman" w:hAnsi="Times New Roman" w:cs="Times New Roman"/>
          <w:sz w:val="24"/>
          <w:szCs w:val="24"/>
          <w:lang w:eastAsia="id-ID"/>
        </w:rPr>
        <w:t>penaggulangan penyalahgunaan zat adiktif oleh remaja</w:t>
      </w:r>
      <w:r>
        <w:rPr>
          <w:rFonts w:ascii="Times New Roman" w:eastAsia="Times New Roman" w:hAnsi="Times New Roman" w:cs="Times New Roman"/>
          <w:sz w:val="24"/>
          <w:szCs w:val="24"/>
          <w:lang w:eastAsia="id-ID"/>
        </w:rPr>
        <w:t xml:space="preserve"> di</w:t>
      </w:r>
      <w:r w:rsidR="00401650" w:rsidRPr="00401650">
        <w:rPr>
          <w:rFonts w:ascii="Times New Roman" w:eastAsia="Times New Roman" w:hAnsi="Times New Roman" w:cs="Times New Roman"/>
          <w:sz w:val="24"/>
          <w:szCs w:val="24"/>
          <w:lang w:eastAsia="id-ID"/>
        </w:rPr>
        <w:t>prio</w:t>
      </w:r>
      <w:r>
        <w:rPr>
          <w:rFonts w:ascii="Times New Roman" w:eastAsia="Times New Roman" w:hAnsi="Times New Roman" w:cs="Times New Roman"/>
          <w:sz w:val="24"/>
          <w:szCs w:val="24"/>
          <w:lang w:eastAsia="id-ID"/>
        </w:rPr>
        <w:t xml:space="preserve">ritas perbaikan </w:t>
      </w:r>
      <w:r w:rsidR="00401650" w:rsidRPr="00401650">
        <w:rPr>
          <w:rFonts w:ascii="Times New Roman" w:eastAsia="Times New Roman" w:hAnsi="Times New Roman" w:cs="Times New Roman"/>
          <w:sz w:val="24"/>
          <w:szCs w:val="24"/>
          <w:lang w:eastAsia="id-ID"/>
        </w:rPr>
        <w:t>pada apa</w:t>
      </w:r>
      <w:r>
        <w:rPr>
          <w:rFonts w:ascii="Times New Roman" w:eastAsia="Times New Roman" w:hAnsi="Times New Roman" w:cs="Times New Roman"/>
          <w:sz w:val="24"/>
          <w:szCs w:val="24"/>
          <w:lang w:eastAsia="id-ID"/>
        </w:rPr>
        <w:t xml:space="preserve">rat </w:t>
      </w:r>
      <w:r w:rsidR="00401650" w:rsidRPr="00401650">
        <w:rPr>
          <w:rFonts w:ascii="Times New Roman" w:eastAsia="Times New Roman" w:hAnsi="Times New Roman" w:cs="Times New Roman"/>
          <w:sz w:val="24"/>
          <w:szCs w:val="24"/>
          <w:lang w:eastAsia="id-ID"/>
        </w:rPr>
        <w:t>maupun pemerintah (eksekutif) yang ada dalam wilayah peradilan yang bersangkutan. Tanpa perbaikan kinerja dan mo</w:t>
      </w:r>
      <w:r>
        <w:rPr>
          <w:rFonts w:ascii="Times New Roman" w:eastAsia="Times New Roman" w:hAnsi="Times New Roman" w:cs="Times New Roman"/>
          <w:sz w:val="24"/>
          <w:szCs w:val="24"/>
          <w:lang w:eastAsia="id-ID"/>
        </w:rPr>
        <w:t>ral aparat, maka segala bentuk kejahatan yang ada di</w:t>
      </w:r>
      <w:r w:rsidR="00901F63">
        <w:rPr>
          <w:rFonts w:ascii="Times New Roman" w:eastAsia="Times New Roman" w:hAnsi="Times New Roman" w:cs="Times New Roman"/>
          <w:sz w:val="24"/>
          <w:szCs w:val="24"/>
          <w:lang w:eastAsia="id-ID"/>
        </w:rPr>
        <w:t xml:space="preserve"> m</w:t>
      </w:r>
      <w:r>
        <w:rPr>
          <w:rFonts w:ascii="Times New Roman" w:eastAsia="Times New Roman" w:hAnsi="Times New Roman" w:cs="Times New Roman"/>
          <w:sz w:val="24"/>
          <w:szCs w:val="24"/>
          <w:lang w:eastAsia="id-ID"/>
        </w:rPr>
        <w:t xml:space="preserve">asyarakat akan </w:t>
      </w:r>
      <w:r>
        <w:rPr>
          <w:rFonts w:ascii="Times New Roman" w:eastAsia="Times New Roman" w:hAnsi="Times New Roman" w:cs="Times New Roman"/>
          <w:sz w:val="24"/>
          <w:szCs w:val="24"/>
          <w:lang w:eastAsia="id-ID"/>
        </w:rPr>
        <w:lastRenderedPageBreak/>
        <w:t>terus berkembang</w:t>
      </w:r>
      <w:r w:rsidR="00401650" w:rsidRPr="00401650">
        <w:rPr>
          <w:rFonts w:ascii="Times New Roman" w:eastAsia="Times New Roman" w:hAnsi="Times New Roman" w:cs="Times New Roman"/>
          <w:sz w:val="24"/>
          <w:szCs w:val="24"/>
          <w:lang w:eastAsia="id-ID"/>
        </w:rPr>
        <w:t xml:space="preserve"> dan akan terus berpengaruh dalam proses penegakan hukum di Indonesia.</w:t>
      </w:r>
    </w:p>
    <w:p w:rsidR="00F67792" w:rsidRPr="007E1AA2" w:rsidRDefault="00401650" w:rsidP="007E1AA2">
      <w:pPr>
        <w:pStyle w:val="ListParagraph"/>
        <w:autoSpaceDE w:val="0"/>
        <w:autoSpaceDN w:val="0"/>
        <w:adjustRightInd w:val="0"/>
        <w:spacing w:after="0" w:line="480" w:lineRule="auto"/>
        <w:ind w:firstLine="698"/>
        <w:jc w:val="both"/>
        <w:rPr>
          <w:rFonts w:ascii="Times New Roman" w:hAnsi="Times New Roman" w:cs="Times New Roman"/>
          <w:sz w:val="24"/>
          <w:szCs w:val="24"/>
        </w:rPr>
      </w:pPr>
      <w:r w:rsidRPr="007E1AA2">
        <w:rPr>
          <w:rFonts w:ascii="Times New Roman" w:eastAsia="Times New Roman" w:hAnsi="Times New Roman" w:cs="Times New Roman"/>
          <w:sz w:val="24"/>
          <w:szCs w:val="24"/>
          <w:lang w:eastAsia="id-ID"/>
        </w:rPr>
        <w:t>Selain perbaikan kinerja aparat, materi hukum sendiri juga harus terus menerus diperbaiki.</w:t>
      </w:r>
      <w:r w:rsidR="00901F63" w:rsidRPr="007E1AA2">
        <w:rPr>
          <w:rFonts w:ascii="Times New Roman" w:eastAsia="Times New Roman" w:hAnsi="Times New Roman" w:cs="Times New Roman"/>
          <w:sz w:val="24"/>
          <w:szCs w:val="24"/>
          <w:lang w:eastAsia="id-ID"/>
        </w:rPr>
        <w:t xml:space="preserve"> </w:t>
      </w:r>
      <w:r w:rsidRPr="007E1AA2">
        <w:rPr>
          <w:rFonts w:ascii="Times New Roman" w:eastAsia="Times New Roman" w:hAnsi="Times New Roman" w:cs="Times New Roman"/>
          <w:sz w:val="24"/>
          <w:szCs w:val="24"/>
          <w:lang w:eastAsia="id-ID"/>
        </w:rPr>
        <w:t>Selain mengharapkan peran DPR</w:t>
      </w:r>
      <w:r w:rsidR="00145768">
        <w:rPr>
          <w:rFonts w:ascii="Times New Roman" w:eastAsia="Times New Roman" w:hAnsi="Times New Roman" w:cs="Times New Roman"/>
          <w:sz w:val="24"/>
          <w:szCs w:val="24"/>
          <w:lang w:eastAsia="id-ID"/>
        </w:rPr>
        <w:t>D</w:t>
      </w:r>
      <w:r w:rsidRPr="007E1AA2">
        <w:rPr>
          <w:rFonts w:ascii="Times New Roman" w:eastAsia="Times New Roman" w:hAnsi="Times New Roman" w:cs="Times New Roman"/>
          <w:sz w:val="24"/>
          <w:szCs w:val="24"/>
          <w:lang w:eastAsia="id-ID"/>
        </w:rPr>
        <w:t xml:space="preserve"> sebagai lembaga legistatif untuk lebih aktif dalam memperbaiki dan menciptakan perundang-undang</w:t>
      </w:r>
      <w:r w:rsidR="00A71133">
        <w:rPr>
          <w:rFonts w:ascii="Times New Roman" w:eastAsia="Times New Roman" w:hAnsi="Times New Roman" w:cs="Times New Roman"/>
          <w:sz w:val="24"/>
          <w:szCs w:val="24"/>
          <w:lang w:eastAsia="id-ID"/>
        </w:rPr>
        <w:t>an</w:t>
      </w:r>
      <w:r w:rsidRPr="007E1AA2">
        <w:rPr>
          <w:rFonts w:ascii="Times New Roman" w:eastAsia="Times New Roman" w:hAnsi="Times New Roman" w:cs="Times New Roman"/>
          <w:sz w:val="24"/>
          <w:szCs w:val="24"/>
          <w:lang w:eastAsia="id-ID"/>
        </w:rPr>
        <w:t xml:space="preserve"> yang lebih sesuai dengan perkembangan jaman, diharapkan pula peran dan kontrol publik baik melalui perorangan, medi</w:t>
      </w:r>
      <w:r w:rsidR="005219F3">
        <w:rPr>
          <w:rFonts w:ascii="Times New Roman" w:eastAsia="Times New Roman" w:hAnsi="Times New Roman" w:cs="Times New Roman"/>
          <w:sz w:val="24"/>
          <w:szCs w:val="24"/>
          <w:lang w:eastAsia="id-ID"/>
        </w:rPr>
        <w:t xml:space="preserve">a massa, maupun </w:t>
      </w:r>
      <w:r w:rsidRPr="007E1AA2">
        <w:rPr>
          <w:rFonts w:ascii="Times New Roman" w:eastAsia="Times New Roman" w:hAnsi="Times New Roman" w:cs="Times New Roman"/>
          <w:sz w:val="24"/>
          <w:szCs w:val="24"/>
          <w:lang w:eastAsia="id-ID"/>
        </w:rPr>
        <w:t>masyarakat</w:t>
      </w:r>
      <w:r w:rsidR="005219F3">
        <w:rPr>
          <w:rFonts w:ascii="Times New Roman" w:eastAsia="Times New Roman" w:hAnsi="Times New Roman" w:cs="Times New Roman"/>
          <w:sz w:val="24"/>
          <w:szCs w:val="24"/>
          <w:lang w:eastAsia="id-ID"/>
        </w:rPr>
        <w:t xml:space="preserve"> itu sendiri</w:t>
      </w:r>
      <w:r w:rsidRPr="007E1AA2">
        <w:rPr>
          <w:rFonts w:ascii="Times New Roman" w:eastAsia="Times New Roman" w:hAnsi="Times New Roman" w:cs="Times New Roman"/>
          <w:sz w:val="24"/>
          <w:szCs w:val="24"/>
          <w:lang w:eastAsia="id-ID"/>
        </w:rPr>
        <w:t>.</w:t>
      </w:r>
    </w:p>
    <w:p w:rsidR="005C6399" w:rsidRDefault="00EB5851" w:rsidP="005C6399">
      <w:pPr>
        <w:spacing w:after="0" w:line="360" w:lineRule="auto"/>
        <w:ind w:left="709" w:firstLine="709"/>
        <w:jc w:val="both"/>
        <w:rPr>
          <w:rFonts w:ascii="Times New Roman" w:eastAsia="Times New Roman" w:hAnsi="Times New Roman" w:cs="Times New Roman"/>
          <w:b/>
          <w:bCs/>
          <w:sz w:val="24"/>
          <w:szCs w:val="24"/>
          <w:lang w:eastAsia="id-ID"/>
        </w:rPr>
      </w:pPr>
      <w:r w:rsidRPr="00811176">
        <w:rPr>
          <w:rFonts w:ascii="Times New Roman" w:hAnsi="Times New Roman" w:cs="Times New Roman"/>
          <w:sz w:val="24"/>
          <w:szCs w:val="24"/>
        </w:rPr>
        <w:t>Berdasarkan latar belakang yang telah diuraikan diatas maka menimbulkan rasa ingin tahu saya untuk mengkaji lebih lanjut dan penulis tert</w:t>
      </w:r>
      <w:r w:rsidR="00644E10">
        <w:rPr>
          <w:rFonts w:ascii="Times New Roman" w:hAnsi="Times New Roman" w:cs="Times New Roman"/>
          <w:sz w:val="24"/>
          <w:szCs w:val="24"/>
        </w:rPr>
        <w:t xml:space="preserve">arik untuk menulis dengan judul </w:t>
      </w:r>
      <w:r w:rsidR="00811176" w:rsidRPr="00811176">
        <w:rPr>
          <w:rFonts w:ascii="Times New Roman" w:hAnsi="Times New Roman" w:cs="Times New Roman"/>
          <w:b/>
          <w:sz w:val="24"/>
          <w:szCs w:val="24"/>
        </w:rPr>
        <w:t>“</w:t>
      </w:r>
      <w:r w:rsidR="004C3C4B">
        <w:rPr>
          <w:rFonts w:ascii="Times New Roman" w:eastAsia="Times New Roman" w:hAnsi="Times New Roman" w:cs="Times New Roman"/>
          <w:b/>
          <w:bCs/>
          <w:sz w:val="24"/>
          <w:szCs w:val="24"/>
          <w:lang w:eastAsia="id-ID"/>
        </w:rPr>
        <w:t xml:space="preserve">Tinjauan Kriminologis </w:t>
      </w:r>
      <w:r w:rsidR="00644E10">
        <w:rPr>
          <w:rFonts w:ascii="Times New Roman" w:eastAsia="Times New Roman" w:hAnsi="Times New Roman" w:cs="Times New Roman"/>
          <w:b/>
          <w:bCs/>
          <w:sz w:val="24"/>
          <w:szCs w:val="24"/>
          <w:lang w:eastAsia="id-ID"/>
        </w:rPr>
        <w:t xml:space="preserve">Penyalahgunaan Zat </w:t>
      </w:r>
      <w:r w:rsidR="00644E10" w:rsidRPr="00811176">
        <w:rPr>
          <w:rFonts w:ascii="Times New Roman" w:eastAsia="Times New Roman" w:hAnsi="Times New Roman" w:cs="Times New Roman"/>
          <w:b/>
          <w:bCs/>
          <w:sz w:val="24"/>
          <w:szCs w:val="24"/>
          <w:lang w:eastAsia="id-ID"/>
        </w:rPr>
        <w:t>Adiktif Oleh Remaja </w:t>
      </w:r>
      <w:r w:rsidR="004C3C4B">
        <w:rPr>
          <w:rFonts w:ascii="Times New Roman" w:eastAsia="Times New Roman" w:hAnsi="Times New Roman" w:cs="Times New Roman"/>
          <w:b/>
          <w:bCs/>
          <w:sz w:val="24"/>
          <w:szCs w:val="24"/>
          <w:lang w:eastAsia="id-ID"/>
        </w:rPr>
        <w:t>d</w:t>
      </w:r>
      <w:r w:rsidR="00644E10" w:rsidRPr="00811176">
        <w:rPr>
          <w:rFonts w:ascii="Times New Roman" w:eastAsia="Times New Roman" w:hAnsi="Times New Roman" w:cs="Times New Roman"/>
          <w:b/>
          <w:bCs/>
          <w:sz w:val="24"/>
          <w:szCs w:val="24"/>
          <w:lang w:eastAsia="id-ID"/>
        </w:rPr>
        <w:t>i Belitung</w:t>
      </w:r>
      <w:r w:rsidR="00811176" w:rsidRPr="00644E10">
        <w:rPr>
          <w:rFonts w:ascii="Times New Roman" w:eastAsia="Times New Roman" w:hAnsi="Times New Roman" w:cs="Times New Roman"/>
          <w:b/>
          <w:bCs/>
          <w:sz w:val="24"/>
          <w:szCs w:val="24"/>
          <w:lang w:eastAsia="id-ID"/>
        </w:rPr>
        <w:t>”</w:t>
      </w:r>
      <w:r w:rsidR="00644E10">
        <w:rPr>
          <w:rFonts w:ascii="Times New Roman" w:eastAsia="Times New Roman" w:hAnsi="Times New Roman" w:cs="Times New Roman"/>
          <w:b/>
          <w:bCs/>
          <w:sz w:val="24"/>
          <w:szCs w:val="24"/>
          <w:lang w:eastAsia="id-ID"/>
        </w:rPr>
        <w:t>.</w:t>
      </w:r>
    </w:p>
    <w:p w:rsidR="005C6399" w:rsidRPr="005B4C3C" w:rsidRDefault="005C6399" w:rsidP="00CD6006">
      <w:pPr>
        <w:spacing w:after="0" w:line="360" w:lineRule="auto"/>
        <w:jc w:val="both"/>
        <w:rPr>
          <w:rFonts w:ascii="Times New Roman" w:eastAsia="Times New Roman" w:hAnsi="Times New Roman" w:cs="Times New Roman"/>
          <w:b/>
          <w:bCs/>
          <w:sz w:val="24"/>
          <w:szCs w:val="24"/>
          <w:lang w:eastAsia="id-ID"/>
        </w:rPr>
      </w:pPr>
    </w:p>
    <w:p w:rsidR="007401E3" w:rsidRPr="007401E3" w:rsidRDefault="007401E3" w:rsidP="00FC3DED">
      <w:pPr>
        <w:pStyle w:val="ListParagraph"/>
        <w:numPr>
          <w:ilvl w:val="0"/>
          <w:numId w:val="1"/>
        </w:numPr>
        <w:spacing w:after="0" w:line="480" w:lineRule="auto"/>
        <w:ind w:left="709"/>
        <w:rPr>
          <w:rFonts w:ascii="Times New Roman" w:hAnsi="Times New Roman"/>
          <w:b/>
          <w:bCs/>
          <w:sz w:val="24"/>
          <w:szCs w:val="24"/>
        </w:rPr>
      </w:pPr>
      <w:r w:rsidRPr="007401E3">
        <w:rPr>
          <w:rFonts w:ascii="Times New Roman" w:hAnsi="Times New Roman"/>
          <w:b/>
          <w:bCs/>
          <w:sz w:val="24"/>
          <w:szCs w:val="24"/>
        </w:rPr>
        <w:t>Perumusan Masalah</w:t>
      </w:r>
    </w:p>
    <w:p w:rsidR="00DA01AF" w:rsidRDefault="00477182" w:rsidP="00DA01AF">
      <w:pPr>
        <w:spacing w:after="0" w:line="480" w:lineRule="auto"/>
        <w:ind w:left="709" w:firstLine="709"/>
        <w:jc w:val="both"/>
        <w:rPr>
          <w:rFonts w:ascii="Times New Roman" w:hAnsi="Times New Roman"/>
          <w:sz w:val="24"/>
          <w:szCs w:val="24"/>
        </w:rPr>
      </w:pPr>
      <w:r>
        <w:rPr>
          <w:rFonts w:ascii="Times New Roman" w:hAnsi="Times New Roman"/>
          <w:sz w:val="24"/>
          <w:szCs w:val="24"/>
        </w:rPr>
        <w:t>Sehubungan dengan judul diatas</w:t>
      </w:r>
      <w:r w:rsidR="007401E3" w:rsidRPr="00BF34D4">
        <w:rPr>
          <w:rFonts w:ascii="Times New Roman" w:hAnsi="Times New Roman"/>
          <w:i/>
          <w:sz w:val="24"/>
          <w:szCs w:val="24"/>
        </w:rPr>
        <w:t xml:space="preserve">, </w:t>
      </w:r>
      <w:r w:rsidR="007401E3" w:rsidRPr="00BF34D4">
        <w:rPr>
          <w:rFonts w:ascii="Times New Roman" w:hAnsi="Times New Roman"/>
          <w:sz w:val="24"/>
          <w:szCs w:val="24"/>
        </w:rPr>
        <w:t>maka rumusan m</w:t>
      </w:r>
      <w:r w:rsidR="0088202D">
        <w:rPr>
          <w:rFonts w:ascii="Times New Roman" w:hAnsi="Times New Roman"/>
          <w:sz w:val="24"/>
          <w:szCs w:val="24"/>
        </w:rPr>
        <w:t xml:space="preserve">asalah yang akan diangkat dalam </w:t>
      </w:r>
      <w:r w:rsidR="00AB1CA2">
        <w:rPr>
          <w:rFonts w:ascii="Times New Roman" w:hAnsi="Times New Roman"/>
          <w:sz w:val="24"/>
          <w:szCs w:val="24"/>
        </w:rPr>
        <w:t>penelitian ini adalah:</w:t>
      </w:r>
    </w:p>
    <w:p w:rsidR="00DA01AF" w:rsidRPr="00DA01AF" w:rsidRDefault="00477182" w:rsidP="00252E04">
      <w:pPr>
        <w:pStyle w:val="ListParagraph"/>
        <w:numPr>
          <w:ilvl w:val="0"/>
          <w:numId w:val="42"/>
        </w:numPr>
        <w:spacing w:after="0" w:line="480" w:lineRule="auto"/>
        <w:ind w:left="993"/>
        <w:jc w:val="both"/>
        <w:rPr>
          <w:rFonts w:ascii="Times New Roman" w:hAnsi="Times New Roman"/>
          <w:sz w:val="24"/>
          <w:szCs w:val="24"/>
        </w:rPr>
      </w:pPr>
      <w:r w:rsidRPr="00DA01AF">
        <w:rPr>
          <w:rFonts w:ascii="Times New Roman" w:eastAsia="Times New Roman" w:hAnsi="Times New Roman" w:cs="Times New Roman"/>
          <w:sz w:val="24"/>
          <w:szCs w:val="24"/>
          <w:lang w:val="fi-FI" w:eastAsia="id-ID"/>
        </w:rPr>
        <w:t xml:space="preserve">Faktor-faktor apakah yang menyebabkan terjadinya penyalahgunaan </w:t>
      </w:r>
      <w:r w:rsidRPr="00DA01AF">
        <w:rPr>
          <w:rFonts w:ascii="Times New Roman" w:eastAsia="Times New Roman" w:hAnsi="Times New Roman" w:cs="Times New Roman"/>
          <w:sz w:val="24"/>
          <w:szCs w:val="24"/>
          <w:lang w:eastAsia="id-ID"/>
        </w:rPr>
        <w:t xml:space="preserve">zat adiktif </w:t>
      </w:r>
      <w:r w:rsidRPr="00DA01AF">
        <w:rPr>
          <w:rFonts w:ascii="Times New Roman" w:eastAsia="Times New Roman" w:hAnsi="Times New Roman" w:cs="Times New Roman"/>
          <w:sz w:val="24"/>
          <w:szCs w:val="24"/>
          <w:lang w:val="fi-FI" w:eastAsia="id-ID"/>
        </w:rPr>
        <w:t xml:space="preserve">oleh remaja di </w:t>
      </w:r>
      <w:r w:rsidRPr="00DA01AF">
        <w:rPr>
          <w:rFonts w:ascii="Times New Roman" w:eastAsia="Times New Roman" w:hAnsi="Times New Roman" w:cs="Times New Roman"/>
          <w:sz w:val="24"/>
          <w:szCs w:val="24"/>
          <w:lang w:eastAsia="id-ID"/>
        </w:rPr>
        <w:t>Belitung?</w:t>
      </w:r>
    </w:p>
    <w:p w:rsidR="005219F3" w:rsidRPr="009B4FDB" w:rsidRDefault="00D90EEA" w:rsidP="009B4FDB">
      <w:pPr>
        <w:pStyle w:val="ListParagraph"/>
        <w:numPr>
          <w:ilvl w:val="0"/>
          <w:numId w:val="42"/>
        </w:numPr>
        <w:spacing w:after="0" w:line="480" w:lineRule="auto"/>
        <w:ind w:left="993"/>
        <w:jc w:val="both"/>
        <w:rPr>
          <w:rFonts w:ascii="Times New Roman" w:hAnsi="Times New Roman"/>
          <w:sz w:val="24"/>
          <w:szCs w:val="24"/>
        </w:rPr>
      </w:pPr>
      <w:r>
        <w:rPr>
          <w:rFonts w:ascii="Times New Roman" w:eastAsia="Times New Roman" w:hAnsi="Times New Roman" w:cs="Times New Roman"/>
          <w:sz w:val="24"/>
          <w:szCs w:val="24"/>
          <w:lang w:val="fi-FI" w:eastAsia="id-ID"/>
        </w:rPr>
        <w:t>Bagaimana</w:t>
      </w:r>
      <w:r>
        <w:rPr>
          <w:rFonts w:ascii="Times New Roman" w:eastAsia="Times New Roman" w:hAnsi="Times New Roman" w:cs="Times New Roman"/>
          <w:sz w:val="24"/>
          <w:szCs w:val="24"/>
          <w:lang w:eastAsia="id-ID"/>
        </w:rPr>
        <w:t xml:space="preserve"> langkah p</w:t>
      </w:r>
      <w:r>
        <w:rPr>
          <w:rFonts w:ascii="Times New Roman" w:eastAsia="Times New Roman" w:hAnsi="Times New Roman" w:cs="Times New Roman"/>
          <w:sz w:val="24"/>
          <w:szCs w:val="24"/>
          <w:lang w:val="fi-FI" w:eastAsia="id-ID"/>
        </w:rPr>
        <w:t>enanggulang</w:t>
      </w:r>
      <w:r>
        <w:rPr>
          <w:rFonts w:ascii="Times New Roman" w:eastAsia="Times New Roman" w:hAnsi="Times New Roman" w:cs="Times New Roman"/>
          <w:sz w:val="24"/>
          <w:szCs w:val="24"/>
          <w:lang w:eastAsia="id-ID"/>
        </w:rPr>
        <w:t>an</w:t>
      </w:r>
      <w:r w:rsidR="00477182" w:rsidRPr="00DA01AF">
        <w:rPr>
          <w:rFonts w:ascii="Times New Roman" w:eastAsia="Times New Roman" w:hAnsi="Times New Roman" w:cs="Times New Roman"/>
          <w:sz w:val="24"/>
          <w:szCs w:val="24"/>
          <w:lang w:val="fi-FI" w:eastAsia="id-ID"/>
        </w:rPr>
        <w:t xml:space="preserve"> penyalahgunaan </w:t>
      </w:r>
      <w:r w:rsidR="00477182" w:rsidRPr="00DA01AF">
        <w:rPr>
          <w:rFonts w:ascii="Times New Roman" w:eastAsia="Times New Roman" w:hAnsi="Times New Roman" w:cs="Times New Roman"/>
          <w:sz w:val="24"/>
          <w:szCs w:val="24"/>
          <w:lang w:eastAsia="id-ID"/>
        </w:rPr>
        <w:t xml:space="preserve">zat adiktif </w:t>
      </w:r>
      <w:r w:rsidR="00477182" w:rsidRPr="00DA01AF">
        <w:rPr>
          <w:rFonts w:ascii="Times New Roman" w:eastAsia="Times New Roman" w:hAnsi="Times New Roman" w:cs="Times New Roman"/>
          <w:sz w:val="24"/>
          <w:szCs w:val="24"/>
          <w:lang w:val="fi-FI" w:eastAsia="id-ID"/>
        </w:rPr>
        <w:t xml:space="preserve">oleh remaja di </w:t>
      </w:r>
      <w:r w:rsidR="00477182" w:rsidRPr="00DA01AF">
        <w:rPr>
          <w:rFonts w:ascii="Times New Roman" w:eastAsia="Times New Roman" w:hAnsi="Times New Roman" w:cs="Times New Roman"/>
          <w:sz w:val="24"/>
          <w:szCs w:val="24"/>
          <w:lang w:eastAsia="id-ID"/>
        </w:rPr>
        <w:t>Belitung</w:t>
      </w:r>
      <w:r w:rsidR="00477182" w:rsidRPr="00DA01AF">
        <w:rPr>
          <w:rFonts w:ascii="Times New Roman" w:eastAsia="Times New Roman" w:hAnsi="Times New Roman" w:cs="Times New Roman"/>
          <w:sz w:val="24"/>
          <w:szCs w:val="24"/>
          <w:lang w:val="fi-FI" w:eastAsia="id-ID"/>
        </w:rPr>
        <w:t>?</w:t>
      </w:r>
    </w:p>
    <w:p w:rsidR="00147D3B" w:rsidRPr="00AD035B" w:rsidRDefault="00147D3B" w:rsidP="00DA01AF">
      <w:pPr>
        <w:pStyle w:val="ListParagraph"/>
        <w:numPr>
          <w:ilvl w:val="0"/>
          <w:numId w:val="1"/>
        </w:numPr>
        <w:spacing w:after="0" w:line="480" w:lineRule="auto"/>
        <w:rPr>
          <w:rFonts w:ascii="Times New Roman" w:hAnsi="Times New Roman"/>
          <w:b/>
          <w:bCs/>
          <w:sz w:val="24"/>
          <w:szCs w:val="24"/>
        </w:rPr>
      </w:pPr>
      <w:r w:rsidRPr="00AD035B">
        <w:rPr>
          <w:rFonts w:ascii="Times New Roman" w:hAnsi="Times New Roman"/>
          <w:b/>
          <w:bCs/>
          <w:sz w:val="24"/>
          <w:szCs w:val="24"/>
        </w:rPr>
        <w:t>Tujuan Penelitian</w:t>
      </w:r>
    </w:p>
    <w:p w:rsidR="00B71176" w:rsidRPr="00BF34D4" w:rsidRDefault="00147D3B" w:rsidP="003A0C2A">
      <w:pPr>
        <w:autoSpaceDE w:val="0"/>
        <w:autoSpaceDN w:val="0"/>
        <w:adjustRightInd w:val="0"/>
        <w:spacing w:after="0" w:line="480" w:lineRule="auto"/>
        <w:ind w:left="709" w:firstLine="709"/>
        <w:jc w:val="both"/>
        <w:rPr>
          <w:rFonts w:ascii="Times New Roman" w:hAnsi="Times New Roman"/>
          <w:sz w:val="24"/>
          <w:szCs w:val="24"/>
        </w:rPr>
      </w:pPr>
      <w:r w:rsidRPr="00BF34D4">
        <w:rPr>
          <w:rFonts w:ascii="Times New Roman" w:hAnsi="Times New Roman"/>
          <w:sz w:val="24"/>
          <w:szCs w:val="24"/>
        </w:rPr>
        <w:t>Perumusan tujuan penelitian merupakan pencerminan arah dan penjabaran strategi terhadap masalah yang muncul dalam penulisan</w:t>
      </w:r>
      <w:r w:rsidRPr="00BF34D4">
        <w:rPr>
          <w:rStyle w:val="FootnoteReference"/>
          <w:rFonts w:ascii="Times New Roman" w:hAnsi="Times New Roman"/>
          <w:sz w:val="24"/>
          <w:szCs w:val="24"/>
        </w:rPr>
        <w:footnoteReference w:id="18"/>
      </w:r>
      <w:r w:rsidRPr="00BF34D4">
        <w:rPr>
          <w:rFonts w:ascii="Times New Roman" w:hAnsi="Times New Roman"/>
          <w:sz w:val="24"/>
          <w:szCs w:val="24"/>
        </w:rPr>
        <w:t xml:space="preserve">, </w:t>
      </w:r>
      <w:r w:rsidRPr="00BF34D4">
        <w:rPr>
          <w:rFonts w:ascii="Times New Roman" w:hAnsi="Times New Roman"/>
          <w:sz w:val="24"/>
          <w:szCs w:val="24"/>
        </w:rPr>
        <w:lastRenderedPageBreak/>
        <w:t>berdasarkan permasalahan yang menjadi fokus kajian penelitian ini, maka t</w:t>
      </w:r>
      <w:r>
        <w:rPr>
          <w:rFonts w:ascii="Times New Roman" w:hAnsi="Times New Roman"/>
          <w:sz w:val="24"/>
          <w:szCs w:val="24"/>
        </w:rPr>
        <w:t>ujuan yang ingin dicapai adalah</w:t>
      </w:r>
      <w:r w:rsidRPr="00BF34D4">
        <w:rPr>
          <w:rFonts w:ascii="Times New Roman" w:hAnsi="Times New Roman"/>
          <w:sz w:val="24"/>
          <w:szCs w:val="24"/>
        </w:rPr>
        <w:t>:</w:t>
      </w:r>
    </w:p>
    <w:p w:rsidR="00AD035B" w:rsidRPr="00203FC5" w:rsidRDefault="001F7528" w:rsidP="003710CF">
      <w:pPr>
        <w:pStyle w:val="ListParagraph1"/>
        <w:numPr>
          <w:ilvl w:val="0"/>
          <w:numId w:val="2"/>
        </w:numPr>
        <w:spacing w:line="480" w:lineRule="auto"/>
        <w:ind w:left="1560" w:hanging="425"/>
        <w:jc w:val="both"/>
        <w:rPr>
          <w:bCs/>
          <w:sz w:val="24"/>
          <w:szCs w:val="24"/>
        </w:rPr>
      </w:pPr>
      <w:r>
        <w:rPr>
          <w:sz w:val="24"/>
          <w:szCs w:val="24"/>
        </w:rPr>
        <w:t>Untuk me</w:t>
      </w:r>
      <w:r w:rsidR="00416B9C">
        <w:rPr>
          <w:sz w:val="24"/>
          <w:szCs w:val="24"/>
          <w:lang w:val="id-ID"/>
        </w:rPr>
        <w:t>n</w:t>
      </w:r>
      <w:r>
        <w:rPr>
          <w:sz w:val="24"/>
          <w:szCs w:val="24"/>
          <w:lang w:val="id-ID"/>
        </w:rPr>
        <w:t>gungkap</w:t>
      </w:r>
      <w:r w:rsidR="00147D3B" w:rsidRPr="006866FC">
        <w:rPr>
          <w:sz w:val="24"/>
          <w:szCs w:val="24"/>
        </w:rPr>
        <w:t xml:space="preserve"> dan menganalisis </w:t>
      </w:r>
      <w:r w:rsidR="006866FC" w:rsidRPr="006866FC">
        <w:rPr>
          <w:sz w:val="24"/>
          <w:szCs w:val="24"/>
          <w:lang w:val="id-ID" w:eastAsia="id-ID"/>
        </w:rPr>
        <w:t>f</w:t>
      </w:r>
      <w:r w:rsidR="006866FC" w:rsidRPr="006866FC">
        <w:rPr>
          <w:sz w:val="24"/>
          <w:szCs w:val="24"/>
          <w:lang w:val="fi-FI" w:eastAsia="id-ID"/>
        </w:rPr>
        <w:t>aktor-faktor apa</w:t>
      </w:r>
      <w:r w:rsidR="006866FC" w:rsidRPr="006866FC">
        <w:rPr>
          <w:sz w:val="24"/>
          <w:szCs w:val="24"/>
          <w:lang w:val="id-ID" w:eastAsia="id-ID"/>
        </w:rPr>
        <w:t xml:space="preserve"> saja</w:t>
      </w:r>
      <w:r w:rsidR="006866FC" w:rsidRPr="006866FC">
        <w:rPr>
          <w:sz w:val="24"/>
          <w:szCs w:val="24"/>
          <w:lang w:val="fi-FI" w:eastAsia="id-ID"/>
        </w:rPr>
        <w:t xml:space="preserve"> yang menyebabkan terjadinya penyalahgunaan </w:t>
      </w:r>
      <w:r w:rsidR="006866FC" w:rsidRPr="006866FC">
        <w:rPr>
          <w:sz w:val="24"/>
          <w:szCs w:val="24"/>
          <w:lang w:eastAsia="id-ID"/>
        </w:rPr>
        <w:t xml:space="preserve">zat adiktif </w:t>
      </w:r>
      <w:r w:rsidR="006866FC" w:rsidRPr="006866FC">
        <w:rPr>
          <w:sz w:val="24"/>
          <w:szCs w:val="24"/>
          <w:lang w:val="fi-FI" w:eastAsia="id-ID"/>
        </w:rPr>
        <w:t xml:space="preserve">oleh remaja di </w:t>
      </w:r>
      <w:r w:rsidR="006866FC" w:rsidRPr="006866FC">
        <w:rPr>
          <w:sz w:val="24"/>
          <w:szCs w:val="24"/>
          <w:lang w:eastAsia="id-ID"/>
        </w:rPr>
        <w:t>Belitung</w:t>
      </w:r>
      <w:r w:rsidR="00203FC5">
        <w:rPr>
          <w:sz w:val="24"/>
          <w:szCs w:val="24"/>
          <w:lang w:val="id-ID"/>
        </w:rPr>
        <w:t>.</w:t>
      </w:r>
    </w:p>
    <w:p w:rsidR="00E465CC" w:rsidRPr="00CD6006" w:rsidRDefault="001F7528" w:rsidP="00CD6006">
      <w:pPr>
        <w:pStyle w:val="ListParagraph1"/>
        <w:numPr>
          <w:ilvl w:val="0"/>
          <w:numId w:val="2"/>
        </w:numPr>
        <w:spacing w:line="480" w:lineRule="auto"/>
        <w:ind w:left="1560" w:hanging="425"/>
        <w:jc w:val="both"/>
        <w:rPr>
          <w:bCs/>
          <w:sz w:val="24"/>
          <w:szCs w:val="24"/>
        </w:rPr>
      </w:pPr>
      <w:r>
        <w:rPr>
          <w:sz w:val="24"/>
          <w:szCs w:val="24"/>
        </w:rPr>
        <w:t>Untuk meng</w:t>
      </w:r>
      <w:r>
        <w:rPr>
          <w:sz w:val="24"/>
          <w:szCs w:val="24"/>
          <w:lang w:val="id-ID"/>
        </w:rPr>
        <w:t>kaji</w:t>
      </w:r>
      <w:r w:rsidR="00476F4F">
        <w:rPr>
          <w:sz w:val="24"/>
          <w:szCs w:val="24"/>
        </w:rPr>
        <w:t xml:space="preserve"> dan menganalisis</w:t>
      </w:r>
      <w:r w:rsidR="00476F4F">
        <w:rPr>
          <w:sz w:val="24"/>
          <w:szCs w:val="24"/>
          <w:lang w:val="id-ID"/>
        </w:rPr>
        <w:t xml:space="preserve"> </w:t>
      </w:r>
      <w:r w:rsidR="00476F4F">
        <w:rPr>
          <w:sz w:val="24"/>
          <w:szCs w:val="24"/>
          <w:lang w:eastAsia="id-ID"/>
        </w:rPr>
        <w:t>langkah</w:t>
      </w:r>
      <w:r w:rsidR="00476F4F">
        <w:rPr>
          <w:sz w:val="24"/>
          <w:szCs w:val="24"/>
          <w:lang w:val="id-ID" w:eastAsia="id-ID"/>
        </w:rPr>
        <w:t>-langkah</w:t>
      </w:r>
      <w:r w:rsidR="00476F4F">
        <w:rPr>
          <w:sz w:val="24"/>
          <w:szCs w:val="24"/>
          <w:lang w:eastAsia="id-ID"/>
        </w:rPr>
        <w:t xml:space="preserve"> p</w:t>
      </w:r>
      <w:r w:rsidR="00476F4F">
        <w:rPr>
          <w:sz w:val="24"/>
          <w:szCs w:val="24"/>
          <w:lang w:val="fi-FI" w:eastAsia="id-ID"/>
        </w:rPr>
        <w:t>enanggulang</w:t>
      </w:r>
      <w:r w:rsidR="00476F4F">
        <w:rPr>
          <w:sz w:val="24"/>
          <w:szCs w:val="24"/>
          <w:lang w:eastAsia="id-ID"/>
        </w:rPr>
        <w:t>an</w:t>
      </w:r>
      <w:r w:rsidR="00476F4F" w:rsidRPr="00DA01AF">
        <w:rPr>
          <w:sz w:val="24"/>
          <w:szCs w:val="24"/>
          <w:lang w:val="fi-FI" w:eastAsia="id-ID"/>
        </w:rPr>
        <w:t xml:space="preserve"> penyalahgunaan </w:t>
      </w:r>
      <w:r w:rsidR="006866FC" w:rsidRPr="00AD035B">
        <w:rPr>
          <w:sz w:val="24"/>
          <w:szCs w:val="24"/>
          <w:lang w:val="fi-FI" w:eastAsia="id-ID"/>
        </w:rPr>
        <w:t xml:space="preserve">penyalahgunaan </w:t>
      </w:r>
      <w:r w:rsidR="006866FC" w:rsidRPr="00AD035B">
        <w:rPr>
          <w:sz w:val="24"/>
          <w:szCs w:val="24"/>
          <w:lang w:eastAsia="id-ID"/>
        </w:rPr>
        <w:t xml:space="preserve">zat adiktif </w:t>
      </w:r>
      <w:r w:rsidR="006866FC" w:rsidRPr="00AD035B">
        <w:rPr>
          <w:sz w:val="24"/>
          <w:szCs w:val="24"/>
          <w:lang w:val="fi-FI" w:eastAsia="id-ID"/>
        </w:rPr>
        <w:t xml:space="preserve">oleh remaja di </w:t>
      </w:r>
      <w:r w:rsidR="006866FC" w:rsidRPr="00AD035B">
        <w:rPr>
          <w:sz w:val="24"/>
          <w:szCs w:val="24"/>
          <w:lang w:eastAsia="id-ID"/>
        </w:rPr>
        <w:t>Belitung</w:t>
      </w:r>
      <w:r w:rsidR="00CD6006">
        <w:rPr>
          <w:sz w:val="24"/>
          <w:szCs w:val="24"/>
          <w:lang w:val="id-ID"/>
        </w:rPr>
        <w:t>.</w:t>
      </w:r>
    </w:p>
    <w:p w:rsidR="00CD6006" w:rsidRPr="00CD6006" w:rsidRDefault="00CD6006" w:rsidP="00CD6006">
      <w:pPr>
        <w:pStyle w:val="ListParagraph1"/>
        <w:spacing w:line="480" w:lineRule="auto"/>
        <w:jc w:val="both"/>
        <w:rPr>
          <w:bCs/>
          <w:sz w:val="24"/>
          <w:szCs w:val="24"/>
        </w:rPr>
      </w:pPr>
    </w:p>
    <w:p w:rsidR="0088202D" w:rsidRPr="00BF34D4" w:rsidRDefault="0088202D" w:rsidP="00DA01AF">
      <w:pPr>
        <w:pStyle w:val="ListParagraph1"/>
        <w:numPr>
          <w:ilvl w:val="0"/>
          <w:numId w:val="1"/>
        </w:numPr>
        <w:spacing w:line="480" w:lineRule="auto"/>
        <w:jc w:val="both"/>
        <w:rPr>
          <w:b/>
          <w:bCs/>
          <w:sz w:val="24"/>
          <w:szCs w:val="24"/>
        </w:rPr>
      </w:pPr>
      <w:r w:rsidRPr="00BF34D4">
        <w:rPr>
          <w:b/>
          <w:bCs/>
          <w:sz w:val="24"/>
          <w:szCs w:val="24"/>
        </w:rPr>
        <w:t>Manfaat Penelitian</w:t>
      </w:r>
    </w:p>
    <w:p w:rsidR="005031EB" w:rsidRDefault="0088202D" w:rsidP="005031EB">
      <w:pPr>
        <w:pStyle w:val="ListParagraph"/>
        <w:spacing w:after="0" w:line="480" w:lineRule="auto"/>
        <w:ind w:left="360" w:firstLine="1058"/>
        <w:jc w:val="both"/>
        <w:rPr>
          <w:rFonts w:ascii="Times New Roman" w:hAnsi="Times New Roman"/>
          <w:bCs/>
          <w:sz w:val="24"/>
          <w:szCs w:val="24"/>
        </w:rPr>
      </w:pPr>
      <w:r w:rsidRPr="00BF34D4">
        <w:rPr>
          <w:rFonts w:ascii="Times New Roman" w:hAnsi="Times New Roman"/>
          <w:bCs/>
          <w:sz w:val="24"/>
          <w:szCs w:val="24"/>
        </w:rPr>
        <w:t>Hasil-hasil dari penelitian ini nantinya dapat m</w:t>
      </w:r>
      <w:r w:rsidR="00AD035B">
        <w:rPr>
          <w:rFonts w:ascii="Times New Roman" w:hAnsi="Times New Roman"/>
          <w:bCs/>
          <w:sz w:val="24"/>
          <w:szCs w:val="24"/>
        </w:rPr>
        <w:t>emberikan manfaat, antara lain:</w:t>
      </w:r>
    </w:p>
    <w:p w:rsidR="005031EB" w:rsidRDefault="0088202D" w:rsidP="005031EB">
      <w:pPr>
        <w:pStyle w:val="ListParagraph"/>
        <w:numPr>
          <w:ilvl w:val="1"/>
          <w:numId w:val="2"/>
        </w:numPr>
        <w:spacing w:after="0" w:line="480" w:lineRule="auto"/>
        <w:ind w:left="993"/>
        <w:jc w:val="both"/>
        <w:rPr>
          <w:rFonts w:ascii="Times New Roman" w:hAnsi="Times New Roman"/>
          <w:bCs/>
          <w:sz w:val="24"/>
          <w:szCs w:val="24"/>
        </w:rPr>
      </w:pPr>
      <w:r w:rsidRPr="005031EB">
        <w:rPr>
          <w:rFonts w:ascii="Times New Roman" w:hAnsi="Times New Roman"/>
          <w:bCs/>
          <w:sz w:val="24"/>
          <w:szCs w:val="24"/>
        </w:rPr>
        <w:t>Manfaat Teoritis</w:t>
      </w:r>
    </w:p>
    <w:p w:rsidR="005031EB" w:rsidRPr="005031EB" w:rsidRDefault="005031EB" w:rsidP="005031EB">
      <w:pPr>
        <w:pStyle w:val="ListParagraph"/>
        <w:numPr>
          <w:ilvl w:val="2"/>
          <w:numId w:val="2"/>
        </w:numPr>
        <w:spacing w:after="0" w:line="480" w:lineRule="auto"/>
        <w:ind w:left="1276"/>
        <w:jc w:val="both"/>
        <w:rPr>
          <w:rFonts w:ascii="Times New Roman" w:hAnsi="Times New Roman"/>
          <w:bCs/>
          <w:sz w:val="24"/>
          <w:szCs w:val="24"/>
        </w:rPr>
      </w:pPr>
      <w:r>
        <w:rPr>
          <w:rFonts w:ascii="Times New Roman" w:hAnsi="Times New Roman" w:cs="Times New Roman"/>
          <w:sz w:val="24"/>
          <w:szCs w:val="24"/>
        </w:rPr>
        <w:t xml:space="preserve">Hasil penelitian ini untuk </w:t>
      </w:r>
      <w:r w:rsidR="006866FC" w:rsidRPr="005031EB">
        <w:rPr>
          <w:rFonts w:ascii="Times New Roman" w:hAnsi="Times New Roman" w:cs="Times New Roman"/>
          <w:sz w:val="24"/>
          <w:szCs w:val="24"/>
        </w:rPr>
        <w:t xml:space="preserve">memberikan sumbangan pemikiran untuk wawasan pengembangan dalam bidang </w:t>
      </w:r>
      <w:r w:rsidR="00DB29AE" w:rsidRPr="005031EB">
        <w:rPr>
          <w:rFonts w:ascii="Times New Roman" w:hAnsi="Times New Roman" w:cs="Times New Roman"/>
          <w:sz w:val="24"/>
          <w:szCs w:val="24"/>
        </w:rPr>
        <w:t xml:space="preserve"> pembaharuan hukum pidana</w:t>
      </w:r>
      <w:r w:rsidR="006866FC" w:rsidRPr="005031EB">
        <w:rPr>
          <w:rFonts w:ascii="Times New Roman" w:hAnsi="Times New Roman" w:cs="Times New Roman"/>
          <w:sz w:val="24"/>
          <w:szCs w:val="24"/>
        </w:rPr>
        <w:t>, wawasan pengetahuan yang lebih konkrit, memberikan sedikit pengetahuan mengenai realitas penerapan hubungan i</w:t>
      </w:r>
      <w:r w:rsidR="00DB29AE" w:rsidRPr="005031EB">
        <w:rPr>
          <w:rFonts w:ascii="Times New Roman" w:hAnsi="Times New Roman" w:cs="Times New Roman"/>
          <w:sz w:val="24"/>
          <w:szCs w:val="24"/>
        </w:rPr>
        <w:t>l</w:t>
      </w:r>
      <w:r w:rsidR="006866FC" w:rsidRPr="005031EB">
        <w:rPr>
          <w:rFonts w:ascii="Times New Roman" w:hAnsi="Times New Roman" w:cs="Times New Roman"/>
          <w:sz w:val="24"/>
          <w:szCs w:val="24"/>
        </w:rPr>
        <w:t>mu hukum kuhusnya hukum pidana</w:t>
      </w:r>
      <w:r w:rsidR="00DB29AE" w:rsidRPr="005031EB">
        <w:rPr>
          <w:rFonts w:ascii="Times New Roman" w:hAnsi="Times New Roman" w:cs="Times New Roman"/>
          <w:sz w:val="24"/>
          <w:szCs w:val="24"/>
        </w:rPr>
        <w:t xml:space="preserve"> dalam bidang kriminologi</w:t>
      </w:r>
      <w:r w:rsidR="006866FC" w:rsidRPr="005031EB">
        <w:rPr>
          <w:rFonts w:ascii="Times New Roman" w:hAnsi="Times New Roman" w:cs="Times New Roman"/>
          <w:sz w:val="24"/>
          <w:szCs w:val="24"/>
        </w:rPr>
        <w:t xml:space="preserve">. </w:t>
      </w:r>
      <w:r>
        <w:rPr>
          <w:rFonts w:ascii="Times New Roman" w:hAnsi="Times New Roman" w:cs="Times New Roman"/>
          <w:sz w:val="24"/>
          <w:szCs w:val="24"/>
        </w:rPr>
        <w:t>Terutama yang berkaitan dengan perkembangan penyalahgunaan zat adiktif</w:t>
      </w:r>
    </w:p>
    <w:p w:rsidR="005031EB" w:rsidRDefault="005031EB" w:rsidP="005031EB">
      <w:pPr>
        <w:pStyle w:val="ListParagraph"/>
        <w:numPr>
          <w:ilvl w:val="2"/>
          <w:numId w:val="2"/>
        </w:numPr>
        <w:spacing w:after="0" w:line="480" w:lineRule="auto"/>
        <w:ind w:left="1276"/>
        <w:jc w:val="both"/>
        <w:rPr>
          <w:rFonts w:ascii="Times New Roman" w:hAnsi="Times New Roman"/>
          <w:bCs/>
          <w:sz w:val="24"/>
          <w:szCs w:val="24"/>
        </w:rPr>
      </w:pPr>
      <w:r>
        <w:rPr>
          <w:rFonts w:ascii="Times New Roman" w:hAnsi="Times New Roman" w:cs="Times New Roman"/>
          <w:sz w:val="24"/>
          <w:szCs w:val="24"/>
        </w:rPr>
        <w:t xml:space="preserve">Penelitian ini menggunakan </w:t>
      </w:r>
      <w:r w:rsidRPr="005031EB">
        <w:rPr>
          <w:rFonts w:ascii="Times New Roman" w:hAnsi="Times New Roman" w:cs="Times New Roman"/>
          <w:i/>
          <w:sz w:val="24"/>
          <w:szCs w:val="24"/>
        </w:rPr>
        <w:t>sosio legal research</w:t>
      </w:r>
      <w:r>
        <w:rPr>
          <w:rFonts w:ascii="Times New Roman" w:hAnsi="Times New Roman" w:cs="Times New Roman"/>
          <w:sz w:val="24"/>
          <w:szCs w:val="24"/>
        </w:rPr>
        <w:t xml:space="preserve"> diharapkan</w:t>
      </w:r>
      <w:r w:rsidR="00263B8E">
        <w:rPr>
          <w:rFonts w:ascii="Times New Roman" w:hAnsi="Times New Roman" w:cs="Times New Roman"/>
          <w:sz w:val="24"/>
          <w:szCs w:val="24"/>
        </w:rPr>
        <w:t xml:space="preserve"> berguna untuk kepentingan sarana dalam rekayasa sosial guna mengembangkan teori-teori hukum mengenai dimensi penanggulangan penyalahgunaan zat adiktif oelh remaja yang </w:t>
      </w:r>
      <w:r w:rsidR="00263B8E">
        <w:rPr>
          <w:rFonts w:ascii="Times New Roman" w:hAnsi="Times New Roman" w:cs="Times New Roman"/>
          <w:sz w:val="24"/>
          <w:szCs w:val="24"/>
        </w:rPr>
        <w:lastRenderedPageBreak/>
        <w:t>efektif,</w:t>
      </w:r>
      <w:r>
        <w:rPr>
          <w:rFonts w:ascii="Times New Roman" w:hAnsi="Times New Roman" w:cs="Times New Roman"/>
          <w:sz w:val="24"/>
          <w:szCs w:val="24"/>
        </w:rPr>
        <w:t xml:space="preserve"> </w:t>
      </w:r>
      <w:r w:rsidR="00263B8E">
        <w:rPr>
          <w:rFonts w:ascii="Times New Roman" w:hAnsi="Times New Roman" w:cs="Times New Roman"/>
          <w:sz w:val="24"/>
          <w:szCs w:val="24"/>
        </w:rPr>
        <w:t>s</w:t>
      </w:r>
      <w:r w:rsidR="006866FC" w:rsidRPr="005031EB">
        <w:rPr>
          <w:rFonts w:ascii="Times New Roman" w:hAnsi="Times New Roman" w:cs="Times New Roman"/>
          <w:sz w:val="24"/>
          <w:szCs w:val="24"/>
        </w:rPr>
        <w:t>elain itu juga bisa untuk menambah perbendaharaan atas kepu</w:t>
      </w:r>
      <w:r w:rsidR="00DB29AE" w:rsidRPr="005031EB">
        <w:rPr>
          <w:rFonts w:ascii="Times New Roman" w:hAnsi="Times New Roman" w:cs="Times New Roman"/>
          <w:sz w:val="24"/>
          <w:szCs w:val="24"/>
        </w:rPr>
        <w:t xml:space="preserve">stakaan kriminologi </w:t>
      </w:r>
      <w:r w:rsidR="0088202D" w:rsidRPr="005031EB">
        <w:rPr>
          <w:rFonts w:ascii="Times New Roman" w:hAnsi="Times New Roman"/>
          <w:bCs/>
          <w:sz w:val="24"/>
          <w:szCs w:val="24"/>
        </w:rPr>
        <w:t xml:space="preserve">dan dapat menambah wawasan serta informasi yang lebih konkrit bagi </w:t>
      </w:r>
      <w:r w:rsidR="00DB29AE" w:rsidRPr="005031EB">
        <w:rPr>
          <w:rFonts w:ascii="Times New Roman" w:hAnsi="Times New Roman"/>
          <w:bCs/>
          <w:sz w:val="24"/>
          <w:szCs w:val="24"/>
        </w:rPr>
        <w:t>usaha pembaharuan hukum pidana.</w:t>
      </w:r>
    </w:p>
    <w:p w:rsidR="005031EB" w:rsidRDefault="0088202D" w:rsidP="005031EB">
      <w:pPr>
        <w:pStyle w:val="ListParagraph"/>
        <w:numPr>
          <w:ilvl w:val="1"/>
          <w:numId w:val="2"/>
        </w:numPr>
        <w:spacing w:after="0" w:line="480" w:lineRule="auto"/>
        <w:ind w:left="993"/>
        <w:jc w:val="both"/>
        <w:rPr>
          <w:rFonts w:ascii="Times New Roman" w:hAnsi="Times New Roman"/>
          <w:bCs/>
          <w:sz w:val="24"/>
          <w:szCs w:val="24"/>
        </w:rPr>
      </w:pPr>
      <w:r w:rsidRPr="005031EB">
        <w:rPr>
          <w:rFonts w:ascii="Times New Roman" w:hAnsi="Times New Roman"/>
          <w:bCs/>
          <w:sz w:val="24"/>
          <w:szCs w:val="24"/>
        </w:rPr>
        <w:t>Manfaat Praktis</w:t>
      </w:r>
    </w:p>
    <w:p w:rsidR="00D6076F" w:rsidRDefault="00F22393" w:rsidP="005219F3">
      <w:pPr>
        <w:pStyle w:val="ListParagraph"/>
        <w:numPr>
          <w:ilvl w:val="1"/>
          <w:numId w:val="1"/>
        </w:numPr>
        <w:spacing w:after="0" w:line="480" w:lineRule="auto"/>
        <w:jc w:val="both"/>
        <w:rPr>
          <w:rFonts w:ascii="Times New Roman" w:hAnsi="Times New Roman"/>
          <w:bCs/>
          <w:sz w:val="24"/>
          <w:szCs w:val="24"/>
        </w:rPr>
      </w:pPr>
      <w:r w:rsidRPr="005031EB">
        <w:rPr>
          <w:rFonts w:ascii="Times New Roman" w:hAnsi="Times New Roman"/>
          <w:bCs/>
          <w:sz w:val="24"/>
          <w:szCs w:val="24"/>
        </w:rPr>
        <w:t xml:space="preserve">Sebagai pelengkap </w:t>
      </w:r>
      <w:r w:rsidR="0088202D" w:rsidRPr="005031EB">
        <w:rPr>
          <w:rFonts w:ascii="Times New Roman" w:hAnsi="Times New Roman"/>
          <w:bCs/>
          <w:sz w:val="24"/>
          <w:szCs w:val="24"/>
        </w:rPr>
        <w:t xml:space="preserve">bahan-bahan penelitian dan studi perbandingan mengenai perkembangan </w:t>
      </w:r>
      <w:r w:rsidRPr="005031EB">
        <w:rPr>
          <w:rFonts w:ascii="Times New Roman" w:hAnsi="Times New Roman"/>
          <w:sz w:val="24"/>
          <w:szCs w:val="24"/>
        </w:rPr>
        <w:t xml:space="preserve">kriminologi serta </w:t>
      </w:r>
      <w:r w:rsidR="0088202D" w:rsidRPr="005031EB">
        <w:rPr>
          <w:rFonts w:ascii="Times New Roman" w:hAnsi="Times New Roman"/>
          <w:sz w:val="24"/>
          <w:szCs w:val="24"/>
        </w:rPr>
        <w:t xml:space="preserve">upaya penanggulangan </w:t>
      </w:r>
      <w:r w:rsidRPr="005031EB">
        <w:rPr>
          <w:rFonts w:ascii="Times New Roman" w:hAnsi="Times New Roman"/>
          <w:sz w:val="24"/>
          <w:szCs w:val="24"/>
        </w:rPr>
        <w:t>kenakalan remaja</w:t>
      </w:r>
      <w:r w:rsidRPr="005031EB">
        <w:rPr>
          <w:rFonts w:ascii="Times New Roman" w:hAnsi="Times New Roman"/>
          <w:i/>
          <w:sz w:val="24"/>
          <w:szCs w:val="24"/>
        </w:rPr>
        <w:t xml:space="preserve"> </w:t>
      </w:r>
      <w:r w:rsidRPr="005031EB">
        <w:rPr>
          <w:rFonts w:ascii="Times New Roman" w:hAnsi="Times New Roman"/>
          <w:sz w:val="24"/>
          <w:szCs w:val="24"/>
        </w:rPr>
        <w:t xml:space="preserve">terhadap zat adiktif yang ada </w:t>
      </w:r>
      <w:r w:rsidR="0088202D" w:rsidRPr="005031EB">
        <w:rPr>
          <w:rFonts w:ascii="Times New Roman" w:hAnsi="Times New Roman"/>
          <w:bCs/>
          <w:sz w:val="24"/>
          <w:szCs w:val="24"/>
        </w:rPr>
        <w:t xml:space="preserve">dalam kerangka pembaharuan hukum pidana nasional. Selain itu, penelitian ini diharapkan dapat menjadi bahan pertimbangan atau masukan/input yang lebih konkrit bagi pemegang kewenangan/kekuasaan legislatif serta memberikan solusi terhadap penanggulangan </w:t>
      </w:r>
      <w:r w:rsidR="00AE5E41" w:rsidRPr="005031EB">
        <w:rPr>
          <w:rFonts w:ascii="Times New Roman" w:hAnsi="Times New Roman"/>
          <w:bCs/>
          <w:sz w:val="24"/>
          <w:szCs w:val="24"/>
        </w:rPr>
        <w:t>penyalahgunaan zat adiktif oleh remaja.</w:t>
      </w:r>
    </w:p>
    <w:p w:rsidR="005219F3" w:rsidRPr="005219F3" w:rsidRDefault="005219F3" w:rsidP="005219F3">
      <w:pPr>
        <w:pStyle w:val="ListParagraph"/>
        <w:spacing w:after="0" w:line="480" w:lineRule="auto"/>
        <w:ind w:left="1440"/>
        <w:jc w:val="both"/>
        <w:rPr>
          <w:rFonts w:ascii="Times New Roman" w:hAnsi="Times New Roman"/>
          <w:bCs/>
          <w:sz w:val="24"/>
          <w:szCs w:val="24"/>
        </w:rPr>
      </w:pPr>
    </w:p>
    <w:p w:rsidR="003A0C2A" w:rsidRPr="0088202D" w:rsidRDefault="003A0C2A" w:rsidP="00DA01AF">
      <w:pPr>
        <w:pStyle w:val="ListParagraph"/>
        <w:numPr>
          <w:ilvl w:val="0"/>
          <w:numId w:val="1"/>
        </w:numPr>
        <w:spacing w:after="0" w:line="480" w:lineRule="auto"/>
        <w:jc w:val="both"/>
        <w:rPr>
          <w:rFonts w:ascii="Times New Roman" w:hAnsi="Times New Roman"/>
          <w:bCs/>
          <w:sz w:val="24"/>
          <w:szCs w:val="24"/>
        </w:rPr>
      </w:pPr>
      <w:r w:rsidRPr="0088202D">
        <w:rPr>
          <w:rFonts w:ascii="Times New Roman" w:hAnsi="Times New Roman"/>
          <w:b/>
          <w:bCs/>
          <w:sz w:val="24"/>
          <w:szCs w:val="24"/>
        </w:rPr>
        <w:t>Kerangka Pemikiran</w:t>
      </w:r>
    </w:p>
    <w:p w:rsidR="00BF31C6" w:rsidRPr="00DD5DFE" w:rsidRDefault="00EB2192" w:rsidP="00DD5DFE">
      <w:pPr>
        <w:pStyle w:val="ListParagraph"/>
        <w:spacing w:after="0" w:line="480" w:lineRule="auto"/>
        <w:ind w:left="709" w:firstLine="709"/>
        <w:jc w:val="both"/>
        <w:rPr>
          <w:rFonts w:ascii="Times New Roman" w:hAnsi="Times New Roman" w:cs="Times New Roman"/>
          <w:sz w:val="24"/>
          <w:szCs w:val="24"/>
        </w:rPr>
      </w:pPr>
      <w:r w:rsidRPr="002204D0">
        <w:rPr>
          <w:rFonts w:ascii="Times New Roman" w:hAnsi="Times New Roman" w:cs="Times New Roman"/>
          <w:sz w:val="24"/>
          <w:szCs w:val="24"/>
        </w:rPr>
        <w:t>Kerangka teoritis adalah konsep-konsep yang merupakan abstraksi dan hasil pemikiran atau kerangka acuan yang pada dasarnya bertujuan untuk mengadakan identifikasi terhadap dimensi-dimensi sosial yang dianggap relevan oleh peneliti</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Pr="00873D38">
        <w:rPr>
          <w:rFonts w:ascii="Times New Roman" w:hAnsi="Times New Roman" w:cs="Times New Roman"/>
          <w:sz w:val="24"/>
          <w:szCs w:val="24"/>
        </w:rPr>
        <w:t>Kerangka berpikir atau kerangka teoritis (</w:t>
      </w:r>
      <w:r w:rsidRPr="00873D38">
        <w:rPr>
          <w:rFonts w:ascii="Times New Roman" w:hAnsi="Times New Roman" w:cs="Times New Roman"/>
          <w:i/>
          <w:sz w:val="24"/>
          <w:szCs w:val="24"/>
        </w:rPr>
        <w:t>toritical framework</w:t>
      </w:r>
      <w:r w:rsidRPr="00873D38">
        <w:rPr>
          <w:rFonts w:ascii="Times New Roman" w:hAnsi="Times New Roman" w:cs="Times New Roman"/>
          <w:sz w:val="24"/>
          <w:szCs w:val="24"/>
        </w:rPr>
        <w:t xml:space="preserve">) atau </w:t>
      </w:r>
      <w:r>
        <w:rPr>
          <w:rFonts w:ascii="Times New Roman" w:hAnsi="Times New Roman" w:cs="Times New Roman"/>
          <w:sz w:val="24"/>
          <w:szCs w:val="24"/>
        </w:rPr>
        <w:t xml:space="preserve">kerangka konseptual </w:t>
      </w:r>
      <w:r w:rsidRPr="00873D38">
        <w:rPr>
          <w:rFonts w:ascii="Times New Roman" w:hAnsi="Times New Roman" w:cs="Times New Roman"/>
          <w:sz w:val="24"/>
          <w:szCs w:val="24"/>
        </w:rPr>
        <w:t>(</w:t>
      </w:r>
      <w:r w:rsidRPr="00873D38">
        <w:rPr>
          <w:rFonts w:ascii="Times New Roman" w:hAnsi="Times New Roman" w:cs="Times New Roman"/>
          <w:i/>
          <w:sz w:val="24"/>
          <w:szCs w:val="24"/>
        </w:rPr>
        <w:t>conceptual framework)</w:t>
      </w:r>
      <w:r w:rsidRPr="00873D38">
        <w:rPr>
          <w:rFonts w:ascii="Times New Roman" w:hAnsi="Times New Roman" w:cs="Times New Roman"/>
          <w:sz w:val="24"/>
          <w:szCs w:val="24"/>
        </w:rPr>
        <w:t xml:space="preserve"> yaitu kerangka berpikir dari peneliti yang</w:t>
      </w:r>
      <w:r w:rsidRPr="00873D38">
        <w:rPr>
          <w:rFonts w:ascii="Times New Roman" w:hAnsi="Times New Roman" w:cs="Times New Roman"/>
          <w:sz w:val="24"/>
          <w:szCs w:val="24"/>
        </w:rPr>
        <w:tab/>
      </w:r>
      <w:r>
        <w:rPr>
          <w:rFonts w:ascii="Times New Roman" w:hAnsi="Times New Roman" w:cs="Times New Roman"/>
          <w:sz w:val="24"/>
          <w:szCs w:val="24"/>
        </w:rPr>
        <w:t>bersifat</w:t>
      </w:r>
      <w:r w:rsidR="00822827">
        <w:rPr>
          <w:rFonts w:ascii="Times New Roman" w:hAnsi="Times New Roman" w:cs="Times New Roman"/>
          <w:sz w:val="24"/>
          <w:szCs w:val="24"/>
        </w:rPr>
        <w:t xml:space="preserve"> </w:t>
      </w:r>
      <w:r>
        <w:rPr>
          <w:rFonts w:ascii="Times New Roman" w:hAnsi="Times New Roman" w:cs="Times New Roman"/>
          <w:sz w:val="24"/>
          <w:szCs w:val="24"/>
        </w:rPr>
        <w:t>teoritis</w:t>
      </w:r>
      <w:r w:rsidR="00822827">
        <w:rPr>
          <w:rFonts w:ascii="Times New Roman" w:hAnsi="Times New Roman" w:cs="Times New Roman"/>
          <w:sz w:val="24"/>
          <w:szCs w:val="24"/>
        </w:rPr>
        <w:t xml:space="preserve"> </w:t>
      </w:r>
      <w:r w:rsidRPr="00873D38">
        <w:rPr>
          <w:rFonts w:ascii="Times New Roman" w:hAnsi="Times New Roman" w:cs="Times New Roman"/>
          <w:sz w:val="24"/>
          <w:szCs w:val="24"/>
        </w:rPr>
        <w:t>mengenai masalah yang akan diteliti, yang menggambarkan</w:t>
      </w:r>
      <w:r>
        <w:rPr>
          <w:rFonts w:ascii="Times New Roman" w:hAnsi="Times New Roman" w:cs="Times New Roman"/>
          <w:sz w:val="24"/>
          <w:szCs w:val="24"/>
        </w:rPr>
        <w:t xml:space="preserve"> </w:t>
      </w:r>
      <w:r w:rsidRPr="00873D38">
        <w:rPr>
          <w:rFonts w:ascii="Times New Roman" w:hAnsi="Times New Roman" w:cs="Times New Roman"/>
          <w:sz w:val="24"/>
          <w:szCs w:val="24"/>
        </w:rPr>
        <w:t>hubungan</w:t>
      </w:r>
      <w:r>
        <w:rPr>
          <w:rFonts w:ascii="Times New Roman" w:hAnsi="Times New Roman" w:cs="Times New Roman"/>
          <w:sz w:val="24"/>
          <w:szCs w:val="24"/>
        </w:rPr>
        <w:t xml:space="preserve"> </w:t>
      </w:r>
      <w:r w:rsidRPr="00873D38">
        <w:rPr>
          <w:rFonts w:ascii="Times New Roman" w:hAnsi="Times New Roman" w:cs="Times New Roman"/>
          <w:sz w:val="24"/>
          <w:szCs w:val="24"/>
        </w:rPr>
        <w:t>antara</w:t>
      </w:r>
      <w:r>
        <w:rPr>
          <w:rFonts w:ascii="Times New Roman" w:hAnsi="Times New Roman" w:cs="Times New Roman"/>
          <w:sz w:val="24"/>
          <w:szCs w:val="24"/>
        </w:rPr>
        <w:t xml:space="preserve"> konsep </w:t>
      </w:r>
      <w:r w:rsidRPr="00873D38">
        <w:rPr>
          <w:rFonts w:ascii="Times New Roman" w:hAnsi="Times New Roman" w:cs="Times New Roman"/>
          <w:sz w:val="24"/>
          <w:szCs w:val="24"/>
        </w:rPr>
        <w:t>konsep</w:t>
      </w:r>
      <w:r>
        <w:rPr>
          <w:rFonts w:ascii="Times New Roman" w:hAnsi="Times New Roman" w:cs="Times New Roman"/>
          <w:sz w:val="24"/>
          <w:szCs w:val="24"/>
        </w:rPr>
        <w:t xml:space="preserve"> </w:t>
      </w:r>
      <w:r w:rsidRPr="00873D38">
        <w:rPr>
          <w:rFonts w:ascii="Times New Roman" w:hAnsi="Times New Roman" w:cs="Times New Roman"/>
          <w:sz w:val="24"/>
          <w:szCs w:val="24"/>
        </w:rPr>
        <w:t>atau</w:t>
      </w:r>
      <w:r>
        <w:rPr>
          <w:rFonts w:ascii="Times New Roman" w:hAnsi="Times New Roman" w:cs="Times New Roman"/>
          <w:sz w:val="24"/>
          <w:szCs w:val="24"/>
        </w:rPr>
        <w:t xml:space="preserve"> </w:t>
      </w:r>
      <w:r w:rsidRPr="00873D38">
        <w:rPr>
          <w:rFonts w:ascii="Times New Roman" w:hAnsi="Times New Roman" w:cs="Times New Roman"/>
          <w:sz w:val="24"/>
          <w:szCs w:val="24"/>
        </w:rPr>
        <w:t>variabl</w:t>
      </w:r>
      <w:r w:rsidR="00DD5DFE">
        <w:rPr>
          <w:rFonts w:ascii="Times New Roman" w:hAnsi="Times New Roman" w:cs="Times New Roman"/>
          <w:sz w:val="24"/>
          <w:szCs w:val="24"/>
        </w:rPr>
        <w:t xml:space="preserve">e-variable yang akan di teliti. </w:t>
      </w:r>
      <w:r w:rsidRPr="00DD5DFE">
        <w:rPr>
          <w:rFonts w:ascii="Times New Roman" w:hAnsi="Times New Roman" w:cs="Times New Roman"/>
          <w:sz w:val="24"/>
          <w:szCs w:val="24"/>
        </w:rPr>
        <w:t xml:space="preserve">Kerangka berpikir </w:t>
      </w:r>
      <w:r w:rsidRPr="00DD5DFE">
        <w:rPr>
          <w:rFonts w:ascii="Times New Roman" w:hAnsi="Times New Roman" w:cs="Times New Roman"/>
          <w:sz w:val="24"/>
          <w:szCs w:val="24"/>
        </w:rPr>
        <w:lastRenderedPageBreak/>
        <w:t>t</w:t>
      </w:r>
      <w:r w:rsidR="00822827">
        <w:rPr>
          <w:rFonts w:ascii="Times New Roman" w:hAnsi="Times New Roman" w:cs="Times New Roman"/>
          <w:sz w:val="24"/>
          <w:szCs w:val="24"/>
        </w:rPr>
        <w:t>ersebut di landasi oleh teori-</w:t>
      </w:r>
      <w:r w:rsidRPr="00DD5DFE">
        <w:rPr>
          <w:rFonts w:ascii="Times New Roman" w:hAnsi="Times New Roman" w:cs="Times New Roman"/>
          <w:sz w:val="24"/>
          <w:szCs w:val="24"/>
        </w:rPr>
        <w:t>teori yang sudah di rujuk sebelumnya.</w:t>
      </w:r>
      <w:r w:rsidR="00BF31C6" w:rsidRPr="00DD5DFE">
        <w:rPr>
          <w:rFonts w:ascii="Times New Roman" w:hAnsi="Times New Roman" w:cs="Times New Roman"/>
          <w:sz w:val="24"/>
          <w:szCs w:val="24"/>
        </w:rPr>
        <w:t xml:space="preserve"> </w:t>
      </w:r>
      <w:r w:rsidR="00BF31C6" w:rsidRPr="00DD5DFE">
        <w:rPr>
          <w:rFonts w:ascii="Times New Roman" w:eastAsia="Times New Roman" w:hAnsi="Times New Roman"/>
          <w:sz w:val="24"/>
        </w:rPr>
        <w:t xml:space="preserve">Untuk menjelaskan fokus kajian tesis ini, penulis menggunakan teori kontrol sosial dan teori kebijakan penanggulangan kejahatan. </w:t>
      </w:r>
    </w:p>
    <w:p w:rsidR="00BF31C6" w:rsidRDefault="00BF31C6" w:rsidP="00BF31C6">
      <w:pPr>
        <w:pStyle w:val="ListParagraph"/>
        <w:spacing w:after="0" w:line="480" w:lineRule="auto"/>
        <w:ind w:left="709" w:firstLine="709"/>
        <w:jc w:val="both"/>
        <w:rPr>
          <w:rFonts w:ascii="Times New Roman" w:eastAsia="Times New Roman" w:hAnsi="Times New Roman"/>
          <w:sz w:val="24"/>
        </w:rPr>
      </w:pPr>
      <w:r w:rsidRPr="003636B1">
        <w:rPr>
          <w:rFonts w:ascii="Times New Roman" w:eastAsia="Times New Roman" w:hAnsi="Times New Roman"/>
          <w:sz w:val="24"/>
        </w:rPr>
        <w:t>Teori kontrol sosial,</w:t>
      </w:r>
      <w:r>
        <w:rPr>
          <w:rFonts w:ascii="Times New Roman" w:eastAsia="Times New Roman" w:hAnsi="Times New Roman"/>
          <w:sz w:val="24"/>
        </w:rPr>
        <w:t xml:space="preserve"> s</w:t>
      </w:r>
      <w:r w:rsidRPr="00BF31C6">
        <w:rPr>
          <w:rFonts w:ascii="Times New Roman" w:eastAsia="Times New Roman" w:hAnsi="Times New Roman"/>
          <w:sz w:val="24"/>
        </w:rPr>
        <w:t xml:space="preserve">alah satu ahli yang mengembangkan teori ini adalah </w:t>
      </w:r>
      <w:r w:rsidRPr="00BF31C6">
        <w:rPr>
          <w:rFonts w:ascii="Times New Roman" w:hAnsi="Times New Roman" w:cs="Times New Roman"/>
          <w:i/>
          <w:sz w:val="24"/>
          <w:szCs w:val="24"/>
        </w:rPr>
        <w:t>Travis Hirschi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w:t>
      </w:r>
      <w:r w:rsidRPr="00BF31C6">
        <w:rPr>
          <w:rFonts w:ascii="Times New Roman" w:eastAsia="Times New Roman" w:hAnsi="Times New Roman"/>
          <w:sz w:val="24"/>
        </w:rPr>
        <w:t>a mengajukan beberapa proposisi teoritisnya, yaitu</w:t>
      </w:r>
      <w:r w:rsidR="0048565D">
        <w:rPr>
          <w:rFonts w:ascii="Times New Roman" w:eastAsia="Times New Roman" w:hAnsi="Times New Roman"/>
          <w:sz w:val="24"/>
        </w:rPr>
        <w:t xml:space="preserve"> </w:t>
      </w:r>
      <w:r w:rsidRPr="00BF31C6">
        <w:rPr>
          <w:rFonts w:ascii="Times New Roman" w:eastAsia="Times New Roman" w:hAnsi="Times New Roman"/>
          <w:sz w:val="24"/>
        </w:rPr>
        <w:t>:</w:t>
      </w:r>
      <w:r w:rsidR="0048565D" w:rsidRPr="0048565D">
        <w:rPr>
          <w:rStyle w:val="FootnoteReference"/>
          <w:rFonts w:ascii="Times New Roman" w:eastAsia="Times New Roman" w:hAnsi="Times New Roman"/>
          <w:sz w:val="23"/>
        </w:rPr>
        <w:t xml:space="preserve"> </w:t>
      </w:r>
      <w:r w:rsidR="0048565D">
        <w:rPr>
          <w:rStyle w:val="FootnoteReference"/>
          <w:rFonts w:ascii="Times New Roman" w:eastAsia="Times New Roman" w:hAnsi="Times New Roman"/>
          <w:sz w:val="23"/>
        </w:rPr>
        <w:footnoteReference w:id="20"/>
      </w:r>
    </w:p>
    <w:p w:rsidR="0048565D" w:rsidRPr="0048565D" w:rsidRDefault="00BF31C6" w:rsidP="0048565D">
      <w:pPr>
        <w:pStyle w:val="ListParagraph"/>
        <w:numPr>
          <w:ilvl w:val="1"/>
          <w:numId w:val="73"/>
        </w:numPr>
        <w:spacing w:after="0" w:line="240" w:lineRule="auto"/>
        <w:jc w:val="both"/>
        <w:rPr>
          <w:rFonts w:ascii="Times New Roman" w:hAnsi="Times New Roman" w:cs="Times New Roman"/>
          <w:sz w:val="24"/>
          <w:szCs w:val="24"/>
        </w:rPr>
      </w:pPr>
      <w:r>
        <w:rPr>
          <w:rFonts w:ascii="Times New Roman" w:eastAsia="Times New Roman" w:hAnsi="Times New Roman"/>
          <w:sz w:val="24"/>
        </w:rPr>
        <w:t>Bahwa berbagai bentuk pengingkaran terhadap aturan-aturan sosial adalah akibat dari kegagalan mensosialisasi i</w:t>
      </w:r>
      <w:r w:rsidR="0056370F">
        <w:rPr>
          <w:rFonts w:ascii="Times New Roman" w:eastAsia="Times New Roman" w:hAnsi="Times New Roman"/>
          <w:sz w:val="24"/>
        </w:rPr>
        <w:t>ndividu untuk bertindak konform</w:t>
      </w:r>
      <w:r w:rsidR="00683576">
        <w:rPr>
          <w:rFonts w:ascii="Times New Roman" w:eastAsia="Times New Roman" w:hAnsi="Times New Roman"/>
          <w:sz w:val="24"/>
        </w:rPr>
        <w:t>/konformitas</w:t>
      </w:r>
      <w:r w:rsidR="0056370F">
        <w:rPr>
          <w:rStyle w:val="FootnoteReference"/>
          <w:rFonts w:ascii="Times New Roman" w:eastAsia="Times New Roman" w:hAnsi="Times New Roman"/>
          <w:sz w:val="24"/>
        </w:rPr>
        <w:footnoteReference w:id="21"/>
      </w:r>
      <w:r w:rsidR="0056370F">
        <w:rPr>
          <w:rFonts w:ascii="Times New Roman" w:eastAsia="Times New Roman" w:hAnsi="Times New Roman"/>
          <w:sz w:val="24"/>
        </w:rPr>
        <w:t xml:space="preserve"> </w:t>
      </w:r>
      <w:r>
        <w:rPr>
          <w:rFonts w:ascii="Times New Roman" w:eastAsia="Times New Roman" w:hAnsi="Times New Roman"/>
          <w:sz w:val="24"/>
        </w:rPr>
        <w:t>terhadap a</w:t>
      </w:r>
      <w:r w:rsidR="0048565D">
        <w:rPr>
          <w:rFonts w:ascii="Times New Roman" w:eastAsia="Times New Roman" w:hAnsi="Times New Roman"/>
          <w:sz w:val="24"/>
        </w:rPr>
        <w:t>turan atau tata tertib yang ada;</w:t>
      </w:r>
    </w:p>
    <w:p w:rsidR="0048565D" w:rsidRPr="0048565D" w:rsidRDefault="00BF31C6" w:rsidP="0048565D">
      <w:pPr>
        <w:pStyle w:val="ListParagraph"/>
        <w:numPr>
          <w:ilvl w:val="1"/>
          <w:numId w:val="73"/>
        </w:numPr>
        <w:spacing w:after="0" w:line="240" w:lineRule="auto"/>
        <w:jc w:val="both"/>
        <w:rPr>
          <w:rFonts w:ascii="Times New Roman" w:hAnsi="Times New Roman" w:cs="Times New Roman"/>
          <w:sz w:val="24"/>
          <w:szCs w:val="24"/>
        </w:rPr>
      </w:pPr>
      <w:r w:rsidRPr="0048565D">
        <w:rPr>
          <w:rFonts w:ascii="Times New Roman" w:eastAsia="Times New Roman" w:hAnsi="Times New Roman"/>
          <w:sz w:val="24"/>
        </w:rPr>
        <w:t>Penyimpangan dan bahkan kriminalitas, merupakan bukti kegagalan kelompok sosial konvensional untuk mengikat individu agar tetap konform, seperti: keluarga, sekolah atau institusi pendidik</w:t>
      </w:r>
      <w:r w:rsidR="0048565D">
        <w:rPr>
          <w:rFonts w:ascii="Times New Roman" w:eastAsia="Times New Roman" w:hAnsi="Times New Roman"/>
          <w:sz w:val="24"/>
        </w:rPr>
        <w:t>an dan kelompok dominan lainnya;</w:t>
      </w:r>
    </w:p>
    <w:p w:rsidR="0048565D" w:rsidRPr="0048565D" w:rsidRDefault="00BF31C6" w:rsidP="0048565D">
      <w:pPr>
        <w:pStyle w:val="ListParagraph"/>
        <w:numPr>
          <w:ilvl w:val="1"/>
          <w:numId w:val="73"/>
        </w:numPr>
        <w:spacing w:after="0" w:line="240" w:lineRule="auto"/>
        <w:jc w:val="both"/>
        <w:rPr>
          <w:rFonts w:ascii="Times New Roman" w:hAnsi="Times New Roman" w:cs="Times New Roman"/>
          <w:sz w:val="24"/>
          <w:szCs w:val="24"/>
        </w:rPr>
      </w:pPr>
      <w:r w:rsidRPr="0048565D">
        <w:rPr>
          <w:rFonts w:ascii="Times New Roman" w:eastAsia="Times New Roman" w:hAnsi="Times New Roman"/>
          <w:sz w:val="24"/>
          <w:szCs w:val="24"/>
        </w:rPr>
        <w:t>Setiap individu seharusnya belajar untuk konform dan tidak mela</w:t>
      </w:r>
      <w:r w:rsidR="00683576" w:rsidRPr="0048565D">
        <w:rPr>
          <w:rFonts w:ascii="Times New Roman" w:eastAsia="Times New Roman" w:hAnsi="Times New Roman"/>
          <w:sz w:val="24"/>
          <w:szCs w:val="24"/>
        </w:rPr>
        <w:t>kukan tindakan menyimpang atau k</w:t>
      </w:r>
      <w:r w:rsidR="0048565D">
        <w:rPr>
          <w:rFonts w:ascii="Times New Roman" w:eastAsia="Times New Roman" w:hAnsi="Times New Roman"/>
          <w:sz w:val="24"/>
          <w:szCs w:val="24"/>
        </w:rPr>
        <w:t>riminal;</w:t>
      </w:r>
    </w:p>
    <w:p w:rsidR="00BF31C6" w:rsidRPr="0048565D" w:rsidRDefault="00BF31C6" w:rsidP="0048565D">
      <w:pPr>
        <w:pStyle w:val="ListParagraph"/>
        <w:numPr>
          <w:ilvl w:val="1"/>
          <w:numId w:val="73"/>
        </w:numPr>
        <w:spacing w:after="0" w:line="240" w:lineRule="auto"/>
        <w:jc w:val="both"/>
        <w:rPr>
          <w:rFonts w:ascii="Times New Roman" w:hAnsi="Times New Roman" w:cs="Times New Roman"/>
          <w:sz w:val="24"/>
          <w:szCs w:val="24"/>
        </w:rPr>
      </w:pPr>
      <w:r w:rsidRPr="0048565D">
        <w:rPr>
          <w:rFonts w:ascii="Times New Roman" w:eastAsia="Times New Roman" w:hAnsi="Times New Roman"/>
          <w:sz w:val="24"/>
          <w:szCs w:val="24"/>
        </w:rPr>
        <w:t>Kontrol internal lebih berpengaruh dari</w:t>
      </w:r>
      <w:r w:rsidR="00683576" w:rsidRPr="0048565D">
        <w:rPr>
          <w:rFonts w:ascii="Times New Roman" w:eastAsia="Times New Roman" w:hAnsi="Times New Roman"/>
          <w:sz w:val="24"/>
          <w:szCs w:val="24"/>
        </w:rPr>
        <w:t xml:space="preserve"> </w:t>
      </w:r>
      <w:r w:rsidRPr="0048565D">
        <w:rPr>
          <w:rFonts w:ascii="Times New Roman" w:eastAsia="Times New Roman" w:hAnsi="Times New Roman"/>
          <w:sz w:val="24"/>
          <w:szCs w:val="24"/>
        </w:rPr>
        <w:t>pada kontrol eksternal</w:t>
      </w:r>
      <w:r w:rsidRPr="0048565D">
        <w:rPr>
          <w:rFonts w:ascii="Times New Roman" w:eastAsia="Times New Roman" w:hAnsi="Times New Roman"/>
          <w:sz w:val="23"/>
        </w:rPr>
        <w:t>.</w:t>
      </w:r>
    </w:p>
    <w:p w:rsidR="002B5ED0" w:rsidRDefault="002B5ED0" w:rsidP="00F93CAE">
      <w:pPr>
        <w:pStyle w:val="ListParagraph"/>
        <w:spacing w:after="0" w:line="480" w:lineRule="auto"/>
        <w:ind w:left="709" w:firstLine="709"/>
        <w:jc w:val="both"/>
        <w:rPr>
          <w:rFonts w:ascii="Times New Roman" w:eastAsia="Times New Roman" w:hAnsi="Times New Roman"/>
          <w:sz w:val="24"/>
        </w:rPr>
      </w:pPr>
    </w:p>
    <w:p w:rsidR="00F93CAE" w:rsidRDefault="00683576" w:rsidP="00F93CAE">
      <w:pPr>
        <w:pStyle w:val="ListParagraph"/>
        <w:spacing w:after="0" w:line="480" w:lineRule="auto"/>
        <w:ind w:left="709" w:firstLine="709"/>
        <w:jc w:val="both"/>
        <w:rPr>
          <w:rFonts w:ascii="Times New Roman" w:eastAsia="Times New Roman" w:hAnsi="Times New Roman"/>
          <w:sz w:val="24"/>
        </w:rPr>
      </w:pPr>
      <w:r>
        <w:rPr>
          <w:rFonts w:ascii="Times New Roman" w:eastAsia="Times New Roman" w:hAnsi="Times New Roman"/>
          <w:sz w:val="24"/>
        </w:rPr>
        <w:t>Teori-teori kontrol sosial membahas isu-isu tentang bagaimana masyarak</w:t>
      </w:r>
      <w:r w:rsidR="00E613B3">
        <w:rPr>
          <w:rFonts w:ascii="Times New Roman" w:eastAsia="Times New Roman" w:hAnsi="Times New Roman"/>
          <w:sz w:val="24"/>
        </w:rPr>
        <w:t>at memelihara atau menumbuhkan k</w:t>
      </w:r>
      <w:r>
        <w:rPr>
          <w:rFonts w:ascii="Times New Roman" w:eastAsia="Times New Roman" w:hAnsi="Times New Roman"/>
          <w:sz w:val="24"/>
        </w:rPr>
        <w:t>ontrol sosial dan cara memperoleh konformitas atau kegagalan meraihnya dalam bentuk penyimpangan.</w:t>
      </w:r>
      <w:r>
        <w:rPr>
          <w:rStyle w:val="FootnoteReference"/>
          <w:rFonts w:ascii="Times New Roman" w:eastAsia="Times New Roman" w:hAnsi="Times New Roman"/>
          <w:sz w:val="24"/>
        </w:rPr>
        <w:footnoteReference w:id="22"/>
      </w:r>
    </w:p>
    <w:p w:rsidR="00F93CAE" w:rsidRDefault="00F93CAE" w:rsidP="00F93CAE">
      <w:pPr>
        <w:pStyle w:val="ListParagraph"/>
        <w:spacing w:after="0" w:line="480" w:lineRule="auto"/>
        <w:ind w:left="709" w:firstLine="709"/>
        <w:jc w:val="both"/>
        <w:rPr>
          <w:rFonts w:ascii="Times New Roman" w:eastAsia="Times New Roman" w:hAnsi="Times New Roman"/>
          <w:sz w:val="24"/>
        </w:rPr>
      </w:pPr>
      <w:r w:rsidRPr="00F93CAE">
        <w:rPr>
          <w:rFonts w:ascii="Times New Roman" w:eastAsia="Times New Roman" w:hAnsi="Times New Roman"/>
          <w:i/>
          <w:sz w:val="24"/>
        </w:rPr>
        <w:t>Travis Hirschi</w:t>
      </w:r>
      <w:r>
        <w:rPr>
          <w:rFonts w:ascii="Times New Roman" w:eastAsia="Times New Roman" w:hAnsi="Times New Roman"/>
          <w:sz w:val="24"/>
        </w:rPr>
        <w:t xml:space="preserve"> (1969) dalam </w:t>
      </w:r>
      <w:r>
        <w:rPr>
          <w:rFonts w:ascii="Times New Roman" w:eastAsia="Times New Roman" w:hAnsi="Times New Roman"/>
          <w:i/>
          <w:sz w:val="24"/>
        </w:rPr>
        <w:t>Causes of Delinquency</w:t>
      </w:r>
      <w:r>
        <w:rPr>
          <w:rFonts w:ascii="Times New Roman" w:eastAsia="Times New Roman" w:hAnsi="Times New Roman"/>
          <w:sz w:val="24"/>
        </w:rPr>
        <w:t xml:space="preserve"> menampilkan teori ikatan sosial yang pada dasarnya menyatakan bahwa delikuensi terjadi ketika ikatan seseorang dengan masyarakat melemah atau putus, </w:t>
      </w:r>
      <w:r>
        <w:rPr>
          <w:rFonts w:ascii="Times New Roman" w:eastAsia="Times New Roman" w:hAnsi="Times New Roman"/>
          <w:sz w:val="24"/>
        </w:rPr>
        <w:lastRenderedPageBreak/>
        <w:t>dengan demikian mengurangi resiko personal dalam konformitas. Individu mempertahankan konformitas karena khawatir pelanggaran akan merusak hubungan mereka (menyebabkan mereka “kehilangan muka”) dengan keluarga, teman, tetangga, pekerjaan, sekolah, dan lain sebagainya. Intinya, individual menyesuaikan diri bukan karena takut pada hukuman yang ditetapkan dalam hukum pidana, tetapi lebih karena khawatir melanggar tata kelakuan kelompok mereka dan citra personal mereka di mata kelompok. Ikatan-ikatan ini terdiri atas empat komponen: keterikatan, komitmen, keterlibatkan, dan kepercayaan.</w:t>
      </w:r>
    </w:p>
    <w:p w:rsidR="008D1BC8" w:rsidRDefault="00F93CAE" w:rsidP="008D1BC8">
      <w:pPr>
        <w:pStyle w:val="ListParagraph"/>
        <w:spacing w:after="0" w:line="480" w:lineRule="auto"/>
        <w:ind w:left="709" w:firstLine="709"/>
        <w:jc w:val="both"/>
        <w:rPr>
          <w:rFonts w:ascii="Times New Roman" w:eastAsia="Times New Roman" w:hAnsi="Times New Roman"/>
          <w:sz w:val="24"/>
        </w:rPr>
      </w:pPr>
      <w:r w:rsidRPr="003636B1">
        <w:rPr>
          <w:rFonts w:ascii="Times New Roman" w:eastAsia="Times New Roman" w:hAnsi="Times New Roman"/>
          <w:sz w:val="24"/>
        </w:rPr>
        <w:t>Keterikatan</w:t>
      </w:r>
      <w:r>
        <w:rPr>
          <w:rFonts w:ascii="Times New Roman" w:eastAsia="Times New Roman" w:hAnsi="Times New Roman"/>
          <w:i/>
          <w:sz w:val="24"/>
        </w:rPr>
        <w:t xml:space="preserve"> </w:t>
      </w:r>
      <w:r>
        <w:rPr>
          <w:rFonts w:ascii="Times New Roman" w:eastAsia="Times New Roman" w:hAnsi="Times New Roman"/>
          <w:sz w:val="24"/>
        </w:rPr>
        <w:t>menunjuk pada ikatan pada pihak lain (seperti keluarga</w:t>
      </w:r>
      <w:r>
        <w:rPr>
          <w:rFonts w:ascii="Times New Roman" w:eastAsia="Times New Roman" w:hAnsi="Times New Roman"/>
          <w:i/>
          <w:sz w:val="24"/>
        </w:rPr>
        <w:t xml:space="preserve"> </w:t>
      </w:r>
      <w:r>
        <w:rPr>
          <w:rFonts w:ascii="Times New Roman" w:eastAsia="Times New Roman" w:hAnsi="Times New Roman"/>
          <w:sz w:val="24"/>
        </w:rPr>
        <w:t>dan teman sebaya) dan lembaga</w:t>
      </w:r>
      <w:r w:rsidR="00D669A3">
        <w:rPr>
          <w:rFonts w:ascii="Times New Roman" w:eastAsia="Times New Roman" w:hAnsi="Times New Roman"/>
          <w:sz w:val="24"/>
        </w:rPr>
        <w:t>-lembaga penting (seperti komunitas non formal dan formal</w:t>
      </w:r>
      <w:r>
        <w:rPr>
          <w:rFonts w:ascii="Times New Roman" w:eastAsia="Times New Roman" w:hAnsi="Times New Roman"/>
          <w:sz w:val="24"/>
        </w:rPr>
        <w:t>). Kaitan keterikatan (</w:t>
      </w:r>
      <w:r w:rsidRPr="00D669A3">
        <w:rPr>
          <w:rFonts w:ascii="Times New Roman" w:eastAsia="Times New Roman" w:hAnsi="Times New Roman"/>
          <w:i/>
          <w:sz w:val="24"/>
        </w:rPr>
        <w:t>attachment)</w:t>
      </w:r>
      <w:r>
        <w:rPr>
          <w:rFonts w:ascii="Times New Roman" w:eastAsia="Times New Roman" w:hAnsi="Times New Roman"/>
          <w:sz w:val="24"/>
        </w:rPr>
        <w:t xml:space="preserve"> dengan penyimpangan adalah sejauh mana orang tersebut peka terhadap pikiran, perasaan dan kehendak orang lain sehingga ia dapat dengan bebas melakukan penyimpangan. Keterikatan yang lemah dengan orang tua dan keluarga bisa saja mengganggu perkembangan kepribadian, sedangkan buruk dengan sekolah dipandang sangat penting dalam delinkuensi.</w:t>
      </w:r>
    </w:p>
    <w:p w:rsidR="008D1BC8" w:rsidRPr="008D1BC8" w:rsidRDefault="008D1BC8" w:rsidP="008D1BC8">
      <w:pPr>
        <w:pStyle w:val="ListParagraph"/>
        <w:spacing w:after="0" w:line="480" w:lineRule="auto"/>
        <w:ind w:left="709" w:firstLine="709"/>
        <w:jc w:val="both"/>
        <w:rPr>
          <w:rFonts w:ascii="Times New Roman" w:eastAsia="Times New Roman" w:hAnsi="Times New Roman"/>
          <w:sz w:val="24"/>
        </w:rPr>
      </w:pPr>
      <w:r>
        <w:rPr>
          <w:rFonts w:ascii="Times New Roman" w:hAnsi="Times New Roman" w:cs="Times New Roman"/>
          <w:sz w:val="23"/>
          <w:szCs w:val="23"/>
        </w:rPr>
        <w:t>Remaja yang terlibat didalam penyalahgunaan narkoba diakibatkan dari dari kelompok/</w:t>
      </w:r>
      <w:r>
        <w:rPr>
          <w:rFonts w:ascii="Times New Roman" w:hAnsi="Times New Roman" w:cs="Times New Roman"/>
          <w:i/>
          <w:iCs/>
          <w:sz w:val="23"/>
          <w:szCs w:val="23"/>
        </w:rPr>
        <w:t xml:space="preserve">peer group </w:t>
      </w:r>
      <w:r>
        <w:rPr>
          <w:rFonts w:ascii="Times New Roman" w:hAnsi="Times New Roman" w:cs="Times New Roman"/>
          <w:sz w:val="23"/>
          <w:szCs w:val="23"/>
        </w:rPr>
        <w:t xml:space="preserve">nya yang dimana lingkungan masyarakat akan dapat mempengaruhi suatu tindakan. Apabila seseorang berada di dalam kelompok yang baik maka ia akan menjadi baik, tetapi jika ia berada di dalam kelompok yang mempunyai perilaku menyimpang maka secara sosial dia dapat menjadi pelaku penyimpangan juga dalam hal ini penyalahgunaan </w:t>
      </w:r>
      <w:r>
        <w:rPr>
          <w:rFonts w:ascii="Times New Roman" w:hAnsi="Times New Roman" w:cs="Times New Roman"/>
          <w:sz w:val="23"/>
          <w:szCs w:val="23"/>
        </w:rPr>
        <w:lastRenderedPageBreak/>
        <w:t xml:space="preserve">narkoba melalui pembelajaran sosial. Keselarasan tingkah laku seseorang adalh hasil dari keterikatan individu </w:t>
      </w:r>
      <w:r w:rsidRPr="008D1BC8">
        <w:rPr>
          <w:rFonts w:ascii="Times New Roman" w:hAnsi="Times New Roman" w:cs="Times New Roman"/>
          <w:sz w:val="23"/>
          <w:szCs w:val="23"/>
        </w:rPr>
        <w:t>dengan masyarakat</w:t>
      </w:r>
      <w:r>
        <w:rPr>
          <w:rStyle w:val="FootnoteReference"/>
          <w:rFonts w:ascii="Times New Roman" w:hAnsi="Times New Roman" w:cs="Times New Roman"/>
          <w:sz w:val="23"/>
          <w:szCs w:val="23"/>
        </w:rPr>
        <w:footnoteReference w:id="23"/>
      </w:r>
    </w:p>
    <w:p w:rsidR="00D669A3" w:rsidRPr="00A748D0" w:rsidRDefault="00F93CAE" w:rsidP="00D669A3">
      <w:pPr>
        <w:pStyle w:val="ListParagraph"/>
        <w:spacing w:after="0" w:line="480" w:lineRule="auto"/>
        <w:ind w:left="709" w:firstLine="709"/>
        <w:jc w:val="both"/>
        <w:rPr>
          <w:rFonts w:ascii="Times New Roman" w:eastAsia="Times New Roman" w:hAnsi="Times New Roman" w:cs="Times New Roman"/>
          <w:sz w:val="28"/>
        </w:rPr>
      </w:pPr>
      <w:r w:rsidRPr="003636B1">
        <w:rPr>
          <w:rFonts w:ascii="Times New Roman" w:eastAsia="Times New Roman" w:hAnsi="Times New Roman"/>
          <w:sz w:val="24"/>
        </w:rPr>
        <w:t>Komitmen</w:t>
      </w:r>
      <w:r>
        <w:rPr>
          <w:rFonts w:ascii="Times New Roman" w:eastAsia="Times New Roman" w:hAnsi="Times New Roman"/>
          <w:i/>
          <w:sz w:val="24"/>
        </w:rPr>
        <w:t xml:space="preserve"> </w:t>
      </w:r>
      <w:r>
        <w:rPr>
          <w:rFonts w:ascii="Times New Roman" w:eastAsia="Times New Roman" w:hAnsi="Times New Roman"/>
          <w:sz w:val="24"/>
        </w:rPr>
        <w:t>berhubungan dengan sejauh mana seseorang</w:t>
      </w:r>
      <w:r>
        <w:rPr>
          <w:rFonts w:ascii="Times New Roman" w:eastAsia="Times New Roman" w:hAnsi="Times New Roman"/>
          <w:i/>
          <w:sz w:val="24"/>
        </w:rPr>
        <w:t xml:space="preserve"> </w:t>
      </w:r>
      <w:r>
        <w:rPr>
          <w:rFonts w:ascii="Times New Roman" w:eastAsia="Times New Roman" w:hAnsi="Times New Roman"/>
          <w:sz w:val="24"/>
        </w:rPr>
        <w:t>mempertahankan kepentingan dalam sistem sosial dan ekonomi. Jika individu beresiko kehilangan banyak sehubungan dengan status, pekerjaan, dan kedudukan dalam masyarakat, kecil kemungkinannya dia akan melangg</w:t>
      </w:r>
      <w:r w:rsidR="00581324">
        <w:rPr>
          <w:rFonts w:ascii="Times New Roman" w:eastAsia="Times New Roman" w:hAnsi="Times New Roman"/>
          <w:sz w:val="24"/>
        </w:rPr>
        <w:t>ar hukum</w:t>
      </w:r>
      <w:r>
        <w:rPr>
          <w:rFonts w:ascii="Times New Roman" w:eastAsia="Times New Roman" w:hAnsi="Times New Roman"/>
          <w:sz w:val="24"/>
        </w:rPr>
        <w:t>.</w:t>
      </w:r>
      <w:r w:rsidR="00A748D0">
        <w:rPr>
          <w:rFonts w:ascii="Times New Roman" w:eastAsia="Times New Roman" w:hAnsi="Times New Roman"/>
          <w:sz w:val="24"/>
        </w:rPr>
        <w:t xml:space="preserve"> </w:t>
      </w:r>
      <w:r w:rsidR="00A748D0" w:rsidRPr="00A748D0">
        <w:rPr>
          <w:rFonts w:ascii="Times New Roman" w:hAnsi="Times New Roman" w:cs="Times New Roman"/>
          <w:sz w:val="24"/>
        </w:rPr>
        <w:t>Bentuk komitmen ini, antara lain berupa kesadaran bahwa masa depannya akan suram apabila ia melakukan tindakan menyimpang.</w:t>
      </w:r>
    </w:p>
    <w:p w:rsidR="00D669A3" w:rsidRPr="003636B1" w:rsidRDefault="00D669A3" w:rsidP="00D669A3">
      <w:pPr>
        <w:pStyle w:val="ListParagraph"/>
        <w:spacing w:after="0" w:line="480" w:lineRule="auto"/>
        <w:ind w:left="709" w:firstLine="709"/>
        <w:jc w:val="both"/>
        <w:rPr>
          <w:rFonts w:ascii="Times New Roman" w:eastAsia="Times New Roman" w:hAnsi="Times New Roman"/>
          <w:sz w:val="24"/>
        </w:rPr>
      </w:pPr>
      <w:r w:rsidRPr="003636B1">
        <w:rPr>
          <w:rFonts w:ascii="Times New Roman" w:eastAsia="Times New Roman" w:hAnsi="Times New Roman"/>
          <w:sz w:val="24"/>
        </w:rPr>
        <w:t>Keterlibatan</w:t>
      </w:r>
      <w:r w:rsidRPr="003636B1">
        <w:rPr>
          <w:rFonts w:ascii="Times New Roman" w:eastAsia="Times New Roman" w:hAnsi="Times New Roman"/>
          <w:i/>
          <w:sz w:val="24"/>
        </w:rPr>
        <w:t xml:space="preserve"> </w:t>
      </w:r>
      <w:r w:rsidRPr="003636B1">
        <w:rPr>
          <w:rFonts w:ascii="Times New Roman" w:eastAsia="Times New Roman" w:hAnsi="Times New Roman"/>
          <w:sz w:val="24"/>
        </w:rPr>
        <w:t>berhubungan dengan keikutsertaan dalam aktivitas</w:t>
      </w:r>
      <w:r w:rsidRPr="003636B1">
        <w:rPr>
          <w:rFonts w:ascii="Times New Roman" w:eastAsia="Times New Roman" w:hAnsi="Times New Roman"/>
          <w:i/>
          <w:sz w:val="24"/>
        </w:rPr>
        <w:t xml:space="preserve"> </w:t>
      </w:r>
      <w:r w:rsidRPr="003636B1">
        <w:rPr>
          <w:rFonts w:ascii="Times New Roman" w:eastAsia="Times New Roman" w:hAnsi="Times New Roman"/>
          <w:sz w:val="24"/>
        </w:rPr>
        <w:t>sosial dan rekreasional yang hanya menyisakan sangat sedikit waktu untuk membuat persoalan atau mengikat status seseorang pada kelompok-kelompok penting lain yang kehormatannya ingin dijunjung seseorang.</w:t>
      </w:r>
    </w:p>
    <w:p w:rsidR="00D669A3" w:rsidRPr="001D755F" w:rsidRDefault="00D669A3" w:rsidP="001D755F">
      <w:pPr>
        <w:pStyle w:val="ListParagraph"/>
        <w:spacing w:after="0" w:line="480" w:lineRule="auto"/>
        <w:ind w:left="709" w:firstLine="709"/>
        <w:jc w:val="both"/>
        <w:rPr>
          <w:rFonts w:ascii="Times New Roman" w:eastAsia="Times New Roman" w:hAnsi="Times New Roman"/>
          <w:sz w:val="24"/>
        </w:rPr>
      </w:pPr>
      <w:r w:rsidRPr="003636B1">
        <w:rPr>
          <w:rFonts w:ascii="Times New Roman" w:eastAsia="Times New Roman" w:hAnsi="Times New Roman" w:cs="Times New Roman"/>
          <w:sz w:val="24"/>
          <w:szCs w:val="24"/>
        </w:rPr>
        <w:t>Kepercayaan</w:t>
      </w:r>
      <w:r w:rsidR="00A748D0" w:rsidRPr="003636B1">
        <w:rPr>
          <w:rFonts w:ascii="Times New Roman" w:hAnsi="Times New Roman" w:cs="Times New Roman"/>
          <w:sz w:val="24"/>
          <w:szCs w:val="24"/>
        </w:rPr>
        <w:t>, kesetiaan</w:t>
      </w:r>
      <w:r w:rsidR="00A748D0" w:rsidRPr="00A748D0">
        <w:rPr>
          <w:rFonts w:ascii="Times New Roman" w:hAnsi="Times New Roman" w:cs="Times New Roman"/>
          <w:sz w:val="24"/>
          <w:szCs w:val="24"/>
        </w:rPr>
        <w:t xml:space="preserve">, dan kepatuhan terhadap </w:t>
      </w:r>
      <w:hyperlink r:id="rId9" w:tooltip="Norma-norma (halaman belum tersedia)" w:history="1">
        <w:r w:rsidR="00A748D0" w:rsidRPr="00A748D0">
          <w:rPr>
            <w:rStyle w:val="Hyperlink"/>
            <w:rFonts w:ascii="Times New Roman" w:hAnsi="Times New Roman" w:cs="Times New Roman"/>
            <w:color w:val="auto"/>
            <w:sz w:val="24"/>
            <w:szCs w:val="24"/>
            <w:u w:val="none"/>
          </w:rPr>
          <w:t>norma-norma</w:t>
        </w:r>
      </w:hyperlink>
      <w:r w:rsidR="00A748D0" w:rsidRPr="00A748D0">
        <w:rPr>
          <w:rFonts w:ascii="Times New Roman" w:hAnsi="Times New Roman" w:cs="Times New Roman"/>
          <w:sz w:val="24"/>
          <w:szCs w:val="24"/>
        </w:rPr>
        <w:t xml:space="preserve"> </w:t>
      </w:r>
      <w:hyperlink r:id="rId10" w:tooltip="Sosial" w:history="1">
        <w:r w:rsidR="00A748D0" w:rsidRPr="00A748D0">
          <w:rPr>
            <w:rStyle w:val="Hyperlink"/>
            <w:rFonts w:ascii="Times New Roman" w:hAnsi="Times New Roman" w:cs="Times New Roman"/>
            <w:color w:val="auto"/>
            <w:sz w:val="24"/>
            <w:szCs w:val="24"/>
            <w:u w:val="none"/>
          </w:rPr>
          <w:t>sosial</w:t>
        </w:r>
      </w:hyperlink>
      <w:r w:rsidR="00A748D0" w:rsidRPr="00A748D0">
        <w:rPr>
          <w:rFonts w:ascii="Times New Roman" w:hAnsi="Times New Roman" w:cs="Times New Roman"/>
          <w:sz w:val="24"/>
          <w:szCs w:val="24"/>
        </w:rPr>
        <w:t xml:space="preserve"> atau </w:t>
      </w:r>
      <w:hyperlink r:id="rId11" w:tooltip="Aturan" w:history="1">
        <w:r w:rsidR="00A748D0" w:rsidRPr="00A748D0">
          <w:rPr>
            <w:rStyle w:val="Hyperlink"/>
            <w:rFonts w:ascii="Times New Roman" w:hAnsi="Times New Roman" w:cs="Times New Roman"/>
            <w:color w:val="auto"/>
            <w:sz w:val="24"/>
            <w:szCs w:val="24"/>
            <w:u w:val="none"/>
          </w:rPr>
          <w:t>aturan</w:t>
        </w:r>
      </w:hyperlink>
      <w:r w:rsidR="00A748D0" w:rsidRPr="00A748D0">
        <w:rPr>
          <w:rFonts w:ascii="Times New Roman" w:hAnsi="Times New Roman" w:cs="Times New Roman"/>
          <w:sz w:val="24"/>
          <w:szCs w:val="24"/>
        </w:rPr>
        <w:t xml:space="preserve"> masyarakat akhirnya akan tertanam kuat di dalam diri seseorang dan itu berarti aturan sosial telah </w:t>
      </w:r>
      <w:r w:rsidR="00A748D0" w:rsidRPr="00A748D0">
        <w:rPr>
          <w:rFonts w:ascii="Times New Roman" w:hAnsi="Times New Roman" w:cs="Times New Roman"/>
          <w:i/>
          <w:iCs/>
          <w:sz w:val="24"/>
          <w:szCs w:val="24"/>
        </w:rPr>
        <w:t>self-enforcing</w:t>
      </w:r>
      <w:r w:rsidR="00A748D0" w:rsidRPr="00A748D0">
        <w:rPr>
          <w:rFonts w:ascii="Times New Roman" w:hAnsi="Times New Roman" w:cs="Times New Roman"/>
          <w:sz w:val="24"/>
          <w:szCs w:val="24"/>
        </w:rPr>
        <w:t xml:space="preserve"> dan eksistensinya (bagi setiap individu) juga semakin kokoh</w:t>
      </w:r>
      <w:r w:rsidR="00A748D0">
        <w:rPr>
          <w:rFonts w:ascii="Times New Roman" w:hAnsi="Times New Roman" w:cs="Times New Roman"/>
          <w:sz w:val="24"/>
          <w:szCs w:val="24"/>
        </w:rPr>
        <w:t xml:space="preserve"> </w:t>
      </w:r>
      <w:r w:rsidRPr="00A748D0">
        <w:rPr>
          <w:rFonts w:ascii="Times New Roman" w:eastAsia="Times New Roman" w:hAnsi="Times New Roman" w:cs="Times New Roman"/>
          <w:sz w:val="24"/>
          <w:szCs w:val="24"/>
        </w:rPr>
        <w:t xml:space="preserve">dalam </w:t>
      </w:r>
      <w:r w:rsidRPr="00D669A3">
        <w:rPr>
          <w:rFonts w:ascii="Times New Roman" w:eastAsia="Times New Roman" w:hAnsi="Times New Roman"/>
          <w:sz w:val="24"/>
        </w:rPr>
        <w:t>norma-norma konvensional dan sistem nilai dan</w:t>
      </w:r>
      <w:r w:rsidRPr="00D669A3">
        <w:rPr>
          <w:rFonts w:ascii="Times New Roman" w:eastAsia="Times New Roman" w:hAnsi="Times New Roman"/>
          <w:i/>
          <w:sz w:val="24"/>
        </w:rPr>
        <w:t xml:space="preserve"> </w:t>
      </w:r>
      <w:r w:rsidRPr="00D669A3">
        <w:rPr>
          <w:rFonts w:ascii="Times New Roman" w:eastAsia="Times New Roman" w:hAnsi="Times New Roman"/>
          <w:sz w:val="24"/>
        </w:rPr>
        <w:t xml:space="preserve">hukum berfungsi sebagai pengikat dengan </w:t>
      </w:r>
      <w:r w:rsidR="00B37644">
        <w:rPr>
          <w:rFonts w:ascii="Times New Roman" w:eastAsia="Times New Roman" w:hAnsi="Times New Roman"/>
          <w:sz w:val="24"/>
        </w:rPr>
        <w:t>masyarakat.</w:t>
      </w:r>
      <w:r>
        <w:rPr>
          <w:rStyle w:val="FootnoteReference"/>
          <w:rFonts w:ascii="Times New Roman" w:eastAsia="Times New Roman" w:hAnsi="Times New Roman"/>
          <w:sz w:val="24"/>
        </w:rPr>
        <w:footnoteReference w:id="24"/>
      </w:r>
      <w:r w:rsidR="001D755F">
        <w:rPr>
          <w:rFonts w:ascii="Times New Roman" w:eastAsia="Times New Roman" w:hAnsi="Times New Roman"/>
          <w:sz w:val="24"/>
        </w:rPr>
        <w:t xml:space="preserve"> </w:t>
      </w:r>
      <w:r w:rsidRPr="001D755F">
        <w:rPr>
          <w:rFonts w:ascii="Times New Roman" w:eastAsia="Times New Roman" w:hAnsi="Times New Roman"/>
          <w:sz w:val="24"/>
        </w:rPr>
        <w:t xml:space="preserve">Kepercayaan seseorang terhadap norma-norma yang ada menimbulkan kepatuhan terhadap norma tersebut. Kepatuhan terhadap norma tersebut tentunya akan mengurangi hasrat </w:t>
      </w:r>
      <w:r w:rsidRPr="001D755F">
        <w:rPr>
          <w:rFonts w:ascii="Times New Roman" w:eastAsia="Times New Roman" w:hAnsi="Times New Roman"/>
          <w:sz w:val="24"/>
        </w:rPr>
        <w:lastRenderedPageBreak/>
        <w:t>untuk melanggar. Tetapi, bila orang tidak mematuhi norma norma maka lebih besar kemungkinan melakukan pelanggaran.</w:t>
      </w:r>
    </w:p>
    <w:p w:rsidR="00DD5DFE" w:rsidRDefault="001D755F" w:rsidP="00DD5DFE">
      <w:pPr>
        <w:pStyle w:val="ListParagraph"/>
        <w:spacing w:after="0" w:line="480" w:lineRule="auto"/>
        <w:ind w:left="709" w:firstLine="709"/>
        <w:jc w:val="both"/>
        <w:rPr>
          <w:rFonts w:ascii="Times New Roman" w:eastAsia="Times New Roman" w:hAnsi="Times New Roman"/>
          <w:sz w:val="24"/>
        </w:rPr>
      </w:pPr>
      <w:r>
        <w:rPr>
          <w:rFonts w:ascii="Times New Roman" w:eastAsia="Times New Roman" w:hAnsi="Times New Roman"/>
          <w:sz w:val="24"/>
        </w:rPr>
        <w:t>T</w:t>
      </w:r>
      <w:r w:rsidR="00D669A3">
        <w:rPr>
          <w:rFonts w:ascii="Times New Roman" w:eastAsia="Times New Roman" w:hAnsi="Times New Roman"/>
          <w:sz w:val="24"/>
        </w:rPr>
        <w:t>eori kontrol sosial dipergunakan sebagai istilah umum untuk menggambarkan proses-proses yang menghasilkan dan melestarikan kehidupan sosial yang teratur. Oleh sebab itu teori kontrol sosial sangat cocok untuk menjelaskan latar belakang terjadinya kenakalan remaja</w:t>
      </w:r>
      <w:r>
        <w:rPr>
          <w:rFonts w:ascii="Times New Roman" w:eastAsia="Times New Roman" w:hAnsi="Times New Roman"/>
          <w:sz w:val="24"/>
        </w:rPr>
        <w:t xml:space="preserve"> saat ini khususnya di Belitung</w:t>
      </w:r>
      <w:r w:rsidR="00135868">
        <w:rPr>
          <w:rFonts w:ascii="Times New Roman" w:eastAsia="Times New Roman" w:hAnsi="Times New Roman"/>
          <w:sz w:val="24"/>
        </w:rPr>
        <w:t>. Menurut perspektif ini k</w:t>
      </w:r>
      <w:r w:rsidR="00D669A3">
        <w:rPr>
          <w:rFonts w:ascii="Times New Roman" w:eastAsia="Times New Roman" w:hAnsi="Times New Roman"/>
          <w:sz w:val="24"/>
        </w:rPr>
        <w:t xml:space="preserve">ejahatan dianggap sebagai hasil dari kekurangan kontrol sosial yang secara normal </w:t>
      </w:r>
      <w:r w:rsidR="00B37644">
        <w:rPr>
          <w:rFonts w:ascii="Times New Roman" w:eastAsia="Times New Roman" w:hAnsi="Times New Roman"/>
          <w:sz w:val="24"/>
        </w:rPr>
        <w:t xml:space="preserve">belum </w:t>
      </w:r>
      <w:r w:rsidR="00D669A3">
        <w:rPr>
          <w:rFonts w:ascii="Times New Roman" w:eastAsia="Times New Roman" w:hAnsi="Times New Roman"/>
          <w:sz w:val="24"/>
        </w:rPr>
        <w:t>dipaksakan melalu</w:t>
      </w:r>
      <w:r w:rsidR="00B4450D">
        <w:rPr>
          <w:rFonts w:ascii="Times New Roman" w:eastAsia="Times New Roman" w:hAnsi="Times New Roman"/>
          <w:sz w:val="24"/>
        </w:rPr>
        <w:t xml:space="preserve">i institusi institusi sosial seperti </w:t>
      </w:r>
      <w:r w:rsidR="00D669A3">
        <w:rPr>
          <w:rFonts w:ascii="Times New Roman" w:eastAsia="Times New Roman" w:hAnsi="Times New Roman"/>
          <w:sz w:val="24"/>
        </w:rPr>
        <w:t>keluarga, agama, pendidikan, nilai-nilai dan norma-norma dalam suatu komunitas.</w:t>
      </w:r>
    </w:p>
    <w:p w:rsidR="00C453B4" w:rsidRPr="001A07D0" w:rsidRDefault="00DD5DFE" w:rsidP="00C453B4">
      <w:pPr>
        <w:pStyle w:val="ListParagraph"/>
        <w:spacing w:after="0" w:line="480" w:lineRule="auto"/>
        <w:ind w:left="709" w:firstLine="709"/>
        <w:jc w:val="both"/>
        <w:rPr>
          <w:rFonts w:ascii="Times New Roman" w:eastAsia="Arial" w:hAnsi="Times New Roman" w:cs="Times New Roman"/>
          <w:sz w:val="24"/>
          <w:szCs w:val="24"/>
        </w:rPr>
      </w:pPr>
      <w:r w:rsidRPr="003636B1">
        <w:rPr>
          <w:rFonts w:ascii="Times New Roman" w:eastAsia="Arial" w:hAnsi="Times New Roman" w:cs="Times New Roman"/>
          <w:sz w:val="24"/>
          <w:szCs w:val="24"/>
        </w:rPr>
        <w:t>Teori Kebijakan Penanggulangan Kejahatan</w:t>
      </w:r>
      <w:r w:rsidRPr="001A07D0">
        <w:rPr>
          <w:rFonts w:ascii="Times New Roman" w:eastAsia="Arial" w:hAnsi="Times New Roman" w:cs="Times New Roman"/>
          <w:sz w:val="24"/>
          <w:szCs w:val="24"/>
        </w:rPr>
        <w:t xml:space="preserve"> (</w:t>
      </w:r>
      <w:r w:rsidRPr="001A07D0">
        <w:rPr>
          <w:rFonts w:ascii="Times New Roman" w:eastAsia="Arial" w:hAnsi="Times New Roman" w:cs="Times New Roman"/>
          <w:i/>
          <w:sz w:val="24"/>
          <w:szCs w:val="24"/>
        </w:rPr>
        <w:t>Criminal Policy</w:t>
      </w:r>
      <w:r w:rsidRPr="001A07D0">
        <w:rPr>
          <w:rFonts w:ascii="Times New Roman" w:eastAsia="Arial" w:hAnsi="Times New Roman" w:cs="Times New Roman"/>
          <w:sz w:val="24"/>
          <w:szCs w:val="24"/>
        </w:rPr>
        <w:t>) Dalam konteks membicarakan masalah penanggulangan kejahatan, termasuk di dalamnya penanggulanga</w:t>
      </w:r>
      <w:r w:rsidR="00772E7A">
        <w:rPr>
          <w:rFonts w:ascii="Times New Roman" w:eastAsia="Arial" w:hAnsi="Times New Roman" w:cs="Times New Roman"/>
          <w:sz w:val="24"/>
          <w:szCs w:val="24"/>
        </w:rPr>
        <w:t>n kejahatan terhadap penyalahgunaan zat adiktif oleh remaja ini</w:t>
      </w:r>
      <w:r w:rsidR="00A708D2">
        <w:rPr>
          <w:rFonts w:ascii="Times New Roman" w:eastAsia="Arial" w:hAnsi="Times New Roman" w:cs="Times New Roman"/>
          <w:sz w:val="24"/>
          <w:szCs w:val="24"/>
        </w:rPr>
        <w:t xml:space="preserve"> dikenal istilah politik k</w:t>
      </w:r>
      <w:r w:rsidRPr="001A07D0">
        <w:rPr>
          <w:rFonts w:ascii="Times New Roman" w:eastAsia="Arial" w:hAnsi="Times New Roman" w:cs="Times New Roman"/>
          <w:sz w:val="24"/>
          <w:szCs w:val="24"/>
        </w:rPr>
        <w:t>riminal. Politik Kriminal</w:t>
      </w:r>
      <w:r w:rsidRPr="001A07D0">
        <w:rPr>
          <w:rFonts w:ascii="Times New Roman" w:eastAsia="Arial" w:hAnsi="Times New Roman" w:cs="Times New Roman"/>
          <w:i/>
          <w:sz w:val="24"/>
          <w:szCs w:val="24"/>
        </w:rPr>
        <w:t xml:space="preserve"> </w:t>
      </w:r>
      <w:r w:rsidRPr="001A07D0">
        <w:rPr>
          <w:rFonts w:ascii="Times New Roman" w:eastAsia="Arial" w:hAnsi="Times New Roman" w:cs="Times New Roman"/>
          <w:sz w:val="24"/>
          <w:szCs w:val="24"/>
        </w:rPr>
        <w:t>(</w:t>
      </w:r>
      <w:r w:rsidRPr="001A07D0">
        <w:rPr>
          <w:rFonts w:ascii="Times New Roman" w:eastAsia="Arial" w:hAnsi="Times New Roman" w:cs="Times New Roman"/>
          <w:i/>
          <w:sz w:val="24"/>
          <w:szCs w:val="24"/>
        </w:rPr>
        <w:t>Criminal Policy</w:t>
      </w:r>
      <w:r w:rsidRPr="001A07D0">
        <w:rPr>
          <w:rFonts w:ascii="Times New Roman" w:eastAsia="Arial" w:hAnsi="Times New Roman" w:cs="Times New Roman"/>
          <w:sz w:val="24"/>
          <w:szCs w:val="24"/>
        </w:rPr>
        <w:t>) sebagai usaha rasional masyarakat dalam menanggulangi kejahatan, secara operasional dapat dilakukan baik melalui sarana penal maupun sarana non penal. Sarana penal dan non penal merupakan suatu pasangan yang satu sama lain tidak dapat dipisahkan, bahkan dapat dikatakan keduanya saling melengkapi dalam usaha penanggulangan kejahatan</w:t>
      </w:r>
      <w:r w:rsidR="002C74C2" w:rsidRPr="001A07D0">
        <w:rPr>
          <w:rFonts w:ascii="Times New Roman" w:eastAsia="Arial" w:hAnsi="Times New Roman" w:cs="Times New Roman"/>
          <w:sz w:val="24"/>
          <w:szCs w:val="24"/>
        </w:rPr>
        <w:t>.</w:t>
      </w:r>
      <w:r w:rsidRPr="001A07D0">
        <w:rPr>
          <w:rStyle w:val="FootnoteReference"/>
          <w:rFonts w:ascii="Times New Roman" w:eastAsia="Arial" w:hAnsi="Times New Roman" w:cs="Times New Roman"/>
          <w:sz w:val="24"/>
          <w:szCs w:val="24"/>
        </w:rPr>
        <w:footnoteReference w:id="25"/>
      </w:r>
      <w:r w:rsidR="000B150D">
        <w:rPr>
          <w:rFonts w:ascii="Times New Roman" w:eastAsia="Arial" w:hAnsi="Times New Roman" w:cs="Times New Roman"/>
          <w:sz w:val="24"/>
          <w:szCs w:val="24"/>
        </w:rPr>
        <w:t xml:space="preserve"> </w:t>
      </w:r>
    </w:p>
    <w:p w:rsidR="000B150D" w:rsidRPr="000B150D" w:rsidRDefault="000B150D" w:rsidP="00C453B4">
      <w:pPr>
        <w:pStyle w:val="ListParagraph"/>
        <w:spacing w:after="0" w:line="480" w:lineRule="auto"/>
        <w:ind w:left="709" w:firstLine="709"/>
        <w:jc w:val="both"/>
        <w:rPr>
          <w:rFonts w:ascii="Times New Roman" w:eastAsia="Arial" w:hAnsi="Times New Roman" w:cs="Times New Roman"/>
          <w:sz w:val="24"/>
          <w:szCs w:val="24"/>
        </w:rPr>
      </w:pPr>
      <w:r>
        <w:rPr>
          <w:rFonts w:ascii="Times New Roman" w:eastAsia="Arial" w:hAnsi="Times New Roman" w:cs="Times New Roman"/>
          <w:sz w:val="24"/>
          <w:szCs w:val="24"/>
        </w:rPr>
        <w:t>Kebijakan atau upaya penanggulangan kejahatan pada hakikatnya merupakan bagian integral dari upaya perlindungan masyarakat (</w:t>
      </w:r>
      <w:r>
        <w:rPr>
          <w:rFonts w:ascii="Times New Roman" w:eastAsia="Arial" w:hAnsi="Times New Roman" w:cs="Times New Roman"/>
          <w:i/>
          <w:sz w:val="24"/>
          <w:szCs w:val="24"/>
        </w:rPr>
        <w:t xml:space="preserve">social </w:t>
      </w:r>
      <w:r>
        <w:rPr>
          <w:rFonts w:ascii="Times New Roman" w:eastAsia="Arial" w:hAnsi="Times New Roman" w:cs="Times New Roman"/>
          <w:i/>
          <w:sz w:val="24"/>
          <w:szCs w:val="24"/>
        </w:rPr>
        <w:lastRenderedPageBreak/>
        <w:t>defence)</w:t>
      </w:r>
      <w:r>
        <w:rPr>
          <w:rFonts w:ascii="Times New Roman" w:eastAsia="Arial" w:hAnsi="Times New Roman" w:cs="Times New Roman"/>
          <w:sz w:val="24"/>
          <w:szCs w:val="24"/>
        </w:rPr>
        <w:t xml:space="preserve"> dan upaya mencapai kesejahteraan masayarakat (</w:t>
      </w:r>
      <w:r>
        <w:rPr>
          <w:rFonts w:ascii="Times New Roman" w:eastAsia="Arial" w:hAnsi="Times New Roman" w:cs="Times New Roman"/>
          <w:i/>
          <w:sz w:val="24"/>
          <w:szCs w:val="24"/>
        </w:rPr>
        <w:t>social welfare)</w:t>
      </w:r>
      <w:r>
        <w:rPr>
          <w:rFonts w:ascii="Times New Roman" w:eastAsia="Arial" w:hAnsi="Times New Roman" w:cs="Times New Roman"/>
          <w:sz w:val="24"/>
          <w:szCs w:val="24"/>
        </w:rPr>
        <w:t>. Oleh karena itu tujuan akhir atau tujuan utama dari politik kriminal merupakan “perlindungan masyarakat untuk mencapai kesejhteraan masyarakat”</w:t>
      </w:r>
      <w:r w:rsidR="00B4450D">
        <w:rPr>
          <w:rFonts w:ascii="Times New Roman" w:eastAsia="Arial" w:hAnsi="Times New Roman" w:cs="Times New Roman"/>
          <w:sz w:val="24"/>
          <w:szCs w:val="24"/>
        </w:rPr>
        <w:t>.</w:t>
      </w:r>
      <w:r>
        <w:rPr>
          <w:rStyle w:val="FootnoteReference"/>
          <w:rFonts w:ascii="Times New Roman" w:eastAsia="Arial" w:hAnsi="Times New Roman" w:cs="Times New Roman"/>
          <w:sz w:val="24"/>
          <w:szCs w:val="24"/>
        </w:rPr>
        <w:footnoteReference w:id="26"/>
      </w:r>
    </w:p>
    <w:p w:rsidR="00C453B4" w:rsidRPr="001A07D0" w:rsidRDefault="00CD6006" w:rsidP="00C453B4">
      <w:pPr>
        <w:pStyle w:val="ListParagraph"/>
        <w:spacing w:after="0" w:line="480" w:lineRule="auto"/>
        <w:ind w:left="709" w:firstLine="709"/>
        <w:jc w:val="both"/>
        <w:rPr>
          <w:rFonts w:ascii="Times New Roman" w:eastAsia="Arial" w:hAnsi="Times New Roman" w:cs="Times New Roman"/>
          <w:sz w:val="24"/>
          <w:szCs w:val="24"/>
        </w:rPr>
      </w:pPr>
      <w:r>
        <w:rPr>
          <w:rFonts w:ascii="Times New Roman" w:eastAsia="Arial" w:hAnsi="Times New Roman" w:cs="Times New Roman"/>
          <w:sz w:val="24"/>
          <w:szCs w:val="24"/>
        </w:rPr>
        <w:t>S</w:t>
      </w:r>
      <w:r w:rsidRPr="001A07D0">
        <w:rPr>
          <w:rFonts w:ascii="Times New Roman" w:eastAsia="Arial" w:hAnsi="Times New Roman" w:cs="Times New Roman"/>
          <w:sz w:val="24"/>
          <w:szCs w:val="24"/>
        </w:rPr>
        <w:t xml:space="preserve">udarto menyatakan </w:t>
      </w:r>
      <w:r>
        <w:rPr>
          <w:rFonts w:ascii="Times New Roman" w:eastAsia="Arial" w:hAnsi="Times New Roman" w:cs="Times New Roman"/>
          <w:sz w:val="24"/>
          <w:szCs w:val="24"/>
        </w:rPr>
        <w:t>b</w:t>
      </w:r>
      <w:r w:rsidR="001F4AAA">
        <w:rPr>
          <w:rFonts w:ascii="Times New Roman" w:eastAsia="Arial" w:hAnsi="Times New Roman" w:cs="Times New Roman"/>
          <w:sz w:val="24"/>
          <w:szCs w:val="24"/>
        </w:rPr>
        <w:t>er</w:t>
      </w:r>
      <w:r w:rsidR="00C453B4" w:rsidRPr="001A07D0">
        <w:rPr>
          <w:rFonts w:ascii="Times New Roman" w:eastAsia="Arial" w:hAnsi="Times New Roman" w:cs="Times New Roman"/>
          <w:sz w:val="24"/>
          <w:szCs w:val="24"/>
        </w:rPr>
        <w:t>kaitannya dengan penang</w:t>
      </w:r>
      <w:r w:rsidR="00A708D2">
        <w:rPr>
          <w:rFonts w:ascii="Times New Roman" w:eastAsia="Arial" w:hAnsi="Times New Roman" w:cs="Times New Roman"/>
          <w:sz w:val="24"/>
          <w:szCs w:val="24"/>
        </w:rPr>
        <w:t xml:space="preserve">gulangan kejahatan, maka  </w:t>
      </w:r>
      <w:r w:rsidR="00A70EE2" w:rsidRPr="001A07D0">
        <w:rPr>
          <w:rFonts w:ascii="Times New Roman" w:eastAsia="Arial" w:hAnsi="Times New Roman" w:cs="Times New Roman"/>
          <w:sz w:val="24"/>
          <w:szCs w:val="24"/>
        </w:rPr>
        <w:t>bahwa p</w:t>
      </w:r>
      <w:r w:rsidR="00C453B4" w:rsidRPr="001A07D0">
        <w:rPr>
          <w:rFonts w:ascii="Times New Roman" w:eastAsia="Arial" w:hAnsi="Times New Roman" w:cs="Times New Roman"/>
          <w:sz w:val="24"/>
          <w:szCs w:val="24"/>
        </w:rPr>
        <w:t>enanggulangan kejahatan dapat diartikan secara luas dan sempit. Dalam pengertian yang luas, maka pemerintah beserta masyarakat sangat berperan. Bagi pemerintah adalah keseluruhan kebijakan yang dilakukan melalui perundang-undangan dan badan-badan resmi yang bertujuan untuk menegakkan norma-norma sentral dari masyarakat. Dalam arti sempit, adalah keseluruhan asas dan metode yang menjadi dasar dari reaksi terhadap pelanggaran hukum yang berupa pidana.</w:t>
      </w:r>
      <w:r w:rsidR="00C453B4" w:rsidRPr="001A07D0">
        <w:rPr>
          <w:rStyle w:val="FootnoteReference"/>
          <w:rFonts w:ascii="Times New Roman" w:eastAsia="Arial" w:hAnsi="Times New Roman" w:cs="Times New Roman"/>
          <w:sz w:val="24"/>
          <w:szCs w:val="24"/>
        </w:rPr>
        <w:footnoteReference w:id="27"/>
      </w:r>
    </w:p>
    <w:p w:rsidR="007C0376" w:rsidRPr="001A07D0" w:rsidRDefault="00CD6006" w:rsidP="007C0376">
      <w:pPr>
        <w:pStyle w:val="ListParagraph"/>
        <w:spacing w:after="0" w:line="480" w:lineRule="auto"/>
        <w:ind w:left="709" w:firstLine="709"/>
        <w:jc w:val="both"/>
        <w:rPr>
          <w:rFonts w:ascii="Times New Roman" w:eastAsia="Arial" w:hAnsi="Times New Roman" w:cs="Times New Roman"/>
          <w:sz w:val="24"/>
          <w:szCs w:val="24"/>
        </w:rPr>
      </w:pPr>
      <w:r>
        <w:rPr>
          <w:rFonts w:ascii="Times New Roman" w:eastAsia="Arial" w:hAnsi="Times New Roman" w:cs="Times New Roman"/>
          <w:sz w:val="24"/>
          <w:szCs w:val="24"/>
        </w:rPr>
        <w:t>S</w:t>
      </w:r>
      <w:r w:rsidRPr="001A07D0">
        <w:rPr>
          <w:rFonts w:ascii="Times New Roman" w:eastAsia="Arial" w:hAnsi="Times New Roman" w:cs="Times New Roman"/>
          <w:sz w:val="24"/>
          <w:szCs w:val="24"/>
        </w:rPr>
        <w:t xml:space="preserve">udarto mengemukakan </w:t>
      </w:r>
      <w:r>
        <w:rPr>
          <w:rFonts w:ascii="Times New Roman" w:eastAsia="Arial" w:hAnsi="Times New Roman" w:cs="Times New Roman"/>
          <w:sz w:val="24"/>
          <w:szCs w:val="24"/>
        </w:rPr>
        <w:t>b</w:t>
      </w:r>
      <w:r w:rsidR="001F4AAA">
        <w:rPr>
          <w:rFonts w:ascii="Times New Roman" w:eastAsia="Arial" w:hAnsi="Times New Roman" w:cs="Times New Roman"/>
          <w:sz w:val="24"/>
          <w:szCs w:val="24"/>
        </w:rPr>
        <w:t>erdasarkan</w:t>
      </w:r>
      <w:r w:rsidR="00C453B4" w:rsidRPr="001A07D0">
        <w:rPr>
          <w:rFonts w:ascii="Times New Roman" w:eastAsia="Arial" w:hAnsi="Times New Roman" w:cs="Times New Roman"/>
          <w:sz w:val="24"/>
          <w:szCs w:val="24"/>
        </w:rPr>
        <w:t xml:space="preserve"> hal ini, bahwa: “penggunaan hukum pidana sebagai upaya penanggulangan kejahatan hendaknya dilihat dalam hubungan keseluruhan politik kriminal atau sosial </w:t>
      </w:r>
      <w:r w:rsidR="00C453B4" w:rsidRPr="001A07D0">
        <w:rPr>
          <w:rFonts w:ascii="Times New Roman" w:eastAsia="Arial" w:hAnsi="Times New Roman" w:cs="Times New Roman"/>
          <w:i/>
          <w:sz w:val="24"/>
          <w:szCs w:val="24"/>
        </w:rPr>
        <w:t xml:space="preserve">“defence planning” </w:t>
      </w:r>
      <w:r w:rsidR="00C453B4" w:rsidRPr="001A07D0">
        <w:rPr>
          <w:rFonts w:ascii="Times New Roman" w:eastAsia="Arial" w:hAnsi="Times New Roman" w:cs="Times New Roman"/>
          <w:sz w:val="24"/>
          <w:szCs w:val="24"/>
        </w:rPr>
        <w:t>yang merupakan bagian dari pembangunan nasional”.</w:t>
      </w:r>
      <w:r w:rsidR="00A70EE2" w:rsidRPr="001A07D0">
        <w:rPr>
          <w:rStyle w:val="FootnoteReference"/>
          <w:rFonts w:ascii="Times New Roman" w:eastAsia="Arial" w:hAnsi="Times New Roman" w:cs="Times New Roman"/>
          <w:sz w:val="24"/>
          <w:szCs w:val="24"/>
        </w:rPr>
        <w:footnoteReference w:id="28"/>
      </w:r>
    </w:p>
    <w:p w:rsidR="007C0376" w:rsidRPr="001A07D0" w:rsidRDefault="007C0376" w:rsidP="007C0376">
      <w:pPr>
        <w:pStyle w:val="ListParagraph"/>
        <w:spacing w:after="0" w:line="480" w:lineRule="auto"/>
        <w:ind w:left="709" w:firstLine="709"/>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Kebijakan penanggulangan kejahatan (politik kriminal) menurut Barda Nawawi Arief menggunakan 2 (dua) sarana, yaitu:</w:t>
      </w:r>
    </w:p>
    <w:p w:rsidR="007C0376" w:rsidRPr="001A07D0" w:rsidRDefault="007C0376" w:rsidP="00094FEE">
      <w:pPr>
        <w:pStyle w:val="ListParagraph"/>
        <w:numPr>
          <w:ilvl w:val="0"/>
          <w:numId w:val="8"/>
        </w:numPr>
        <w:spacing w:after="0" w:line="240" w:lineRule="auto"/>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Kebijakan Pidana dengan Sarana Penal</w:t>
      </w:r>
      <w:r w:rsidR="0049599A" w:rsidRPr="001A07D0">
        <w:rPr>
          <w:rFonts w:ascii="Times New Roman" w:eastAsia="Arial" w:hAnsi="Times New Roman" w:cs="Times New Roman"/>
          <w:sz w:val="24"/>
          <w:szCs w:val="24"/>
        </w:rPr>
        <w:t xml:space="preserve"> </w:t>
      </w:r>
      <w:r w:rsidR="0049599A" w:rsidRPr="001A07D0">
        <w:rPr>
          <w:rFonts w:ascii="Times New Roman" w:eastAsia="Arial" w:hAnsi="Times New Roman" w:cs="Times New Roman"/>
          <w:i/>
          <w:sz w:val="24"/>
          <w:szCs w:val="24"/>
        </w:rPr>
        <w:t>(Penal Policy)</w:t>
      </w:r>
    </w:p>
    <w:p w:rsidR="007C0376" w:rsidRPr="001A07D0" w:rsidRDefault="007C0376" w:rsidP="00DC1569">
      <w:pPr>
        <w:pStyle w:val="ListParagraph"/>
        <w:spacing w:after="0" w:line="240" w:lineRule="auto"/>
        <w:ind w:left="1778"/>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lastRenderedPageBreak/>
        <w:t>Sarana penal adalah penanggulangan kejahatan dengan menggunakan hukum pidana yang didalamnya terdapat 2 (dua) masalah sentral, yaitu:</w:t>
      </w:r>
      <w:r w:rsidR="0032284E">
        <w:rPr>
          <w:rStyle w:val="FootnoteReference"/>
          <w:rFonts w:ascii="Times New Roman" w:eastAsia="Arial" w:hAnsi="Times New Roman" w:cs="Times New Roman"/>
          <w:sz w:val="24"/>
          <w:szCs w:val="24"/>
        </w:rPr>
        <w:footnoteReference w:id="29"/>
      </w:r>
    </w:p>
    <w:p w:rsidR="007C0376" w:rsidRPr="001A07D0" w:rsidRDefault="007C0376" w:rsidP="00094FEE">
      <w:pPr>
        <w:pStyle w:val="ListParagraph"/>
        <w:numPr>
          <w:ilvl w:val="0"/>
          <w:numId w:val="9"/>
        </w:numPr>
        <w:spacing w:after="0" w:line="240" w:lineRule="auto"/>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Perbuatan apa yang seharusnya dijadikan tindak pidana</w:t>
      </w:r>
    </w:p>
    <w:p w:rsidR="007C0376" w:rsidRDefault="007C0376" w:rsidP="00094FEE">
      <w:pPr>
        <w:pStyle w:val="ListParagraph"/>
        <w:numPr>
          <w:ilvl w:val="0"/>
          <w:numId w:val="9"/>
        </w:numPr>
        <w:spacing w:after="0" w:line="240" w:lineRule="auto"/>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Sanksi apa yang sebaiknya digunakan atau dikenakan pada pelanggar.</w:t>
      </w:r>
    </w:p>
    <w:p w:rsidR="00DC1569" w:rsidRPr="001A07D0" w:rsidRDefault="00DC1569" w:rsidP="00DC1569">
      <w:pPr>
        <w:pStyle w:val="ListParagraph"/>
        <w:spacing w:after="0" w:line="240" w:lineRule="auto"/>
        <w:ind w:left="2138"/>
        <w:jc w:val="both"/>
        <w:rPr>
          <w:rFonts w:ascii="Times New Roman" w:eastAsia="Arial" w:hAnsi="Times New Roman" w:cs="Times New Roman"/>
          <w:sz w:val="24"/>
          <w:szCs w:val="24"/>
        </w:rPr>
      </w:pPr>
    </w:p>
    <w:p w:rsidR="007C0376" w:rsidRPr="001A07D0" w:rsidRDefault="007C0376" w:rsidP="00094FEE">
      <w:pPr>
        <w:pStyle w:val="ListParagraph"/>
        <w:numPr>
          <w:ilvl w:val="0"/>
          <w:numId w:val="8"/>
        </w:numPr>
        <w:tabs>
          <w:tab w:val="left" w:pos="1880"/>
        </w:tabs>
        <w:spacing w:after="0" w:line="240" w:lineRule="auto"/>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Kebijakan Pidana dengan Sarana Non Penal</w:t>
      </w:r>
    </w:p>
    <w:p w:rsidR="00DC1569" w:rsidRDefault="007C0376" w:rsidP="00DC1569">
      <w:pPr>
        <w:pStyle w:val="ListParagraph"/>
        <w:tabs>
          <w:tab w:val="left" w:pos="1880"/>
        </w:tabs>
        <w:spacing w:after="0" w:line="240" w:lineRule="auto"/>
        <w:ind w:left="1778"/>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Kebijakan penanggulangan kejahatan dengan sarana non penal hanya meliputi penggunaan sarana sosial untuk memperbaiki kondisi-kondisi sosial tertentu, namun secara tidak langsung mempengaruhi upaya pencegahan terjadinya kejahatan.</w:t>
      </w:r>
      <w:r w:rsidRPr="001A07D0">
        <w:rPr>
          <w:rStyle w:val="FootnoteReference"/>
          <w:rFonts w:ascii="Times New Roman" w:eastAsia="Arial" w:hAnsi="Times New Roman" w:cs="Times New Roman"/>
          <w:sz w:val="24"/>
          <w:szCs w:val="24"/>
        </w:rPr>
        <w:footnoteReference w:id="30"/>
      </w:r>
    </w:p>
    <w:p w:rsidR="006652BA" w:rsidRDefault="006652BA" w:rsidP="0049599A">
      <w:pPr>
        <w:tabs>
          <w:tab w:val="left" w:pos="1880"/>
        </w:tabs>
        <w:spacing w:after="0" w:line="480" w:lineRule="auto"/>
        <w:ind w:left="709" w:firstLine="709"/>
        <w:jc w:val="both"/>
        <w:rPr>
          <w:rFonts w:ascii="Times New Roman" w:eastAsia="Arial" w:hAnsi="Times New Roman" w:cs="Times New Roman"/>
          <w:sz w:val="24"/>
          <w:szCs w:val="24"/>
        </w:rPr>
      </w:pPr>
    </w:p>
    <w:p w:rsidR="00DC1569" w:rsidRDefault="0049599A" w:rsidP="0049599A">
      <w:pPr>
        <w:tabs>
          <w:tab w:val="left" w:pos="1880"/>
        </w:tabs>
        <w:spacing w:after="0" w:line="480" w:lineRule="auto"/>
        <w:ind w:left="709" w:firstLine="709"/>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Masalah penanggulangan terhadap penyalahgunaan zat adiktif di kalangan remaja di belitung ini tidak bisa hanya mengandalkan sarana penal karena hukum pidana dalam bekerjanya m</w:t>
      </w:r>
      <w:r w:rsidR="00DC1569">
        <w:rPr>
          <w:rFonts w:ascii="Times New Roman" w:eastAsia="Arial" w:hAnsi="Times New Roman" w:cs="Times New Roman"/>
          <w:sz w:val="24"/>
          <w:szCs w:val="24"/>
        </w:rPr>
        <w:t>emiliki kelemahan/keterbatasan.</w:t>
      </w:r>
    </w:p>
    <w:p w:rsidR="0049599A" w:rsidRPr="001A07D0" w:rsidRDefault="0049599A" w:rsidP="0049599A">
      <w:pPr>
        <w:tabs>
          <w:tab w:val="left" w:pos="1880"/>
        </w:tabs>
        <w:spacing w:after="0" w:line="480" w:lineRule="auto"/>
        <w:ind w:left="709" w:firstLine="709"/>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Kelemahan/keterbatasan kemampuan hukum pidana dalam penanggulangan kejahatan telah banyak diungkapkan antara lain sebagai berikut :</w:t>
      </w:r>
    </w:p>
    <w:p w:rsidR="0049599A" w:rsidRPr="001A07D0" w:rsidRDefault="00F63450" w:rsidP="00094FEE">
      <w:pPr>
        <w:pStyle w:val="ListParagraph"/>
        <w:numPr>
          <w:ilvl w:val="0"/>
          <w:numId w:val="10"/>
        </w:numPr>
        <w:tabs>
          <w:tab w:val="left" w:pos="1843"/>
        </w:tabs>
        <w:spacing w:after="0" w:line="240" w:lineRule="auto"/>
        <w:ind w:left="993" w:hanging="284"/>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Muladi menyatakan, bahwa penegakan hukum pidana dalam kerangka sistem peradilan pidana tidak dapat diharapkan sebagai satu-satunya sarana penanggulangan kejahatan yang efektif, mengingat kemungkinan besar adanya pelaku-pelaku tindak pidana yang berada di luar kerangka proses peradilan pidana.</w:t>
      </w:r>
      <w:r w:rsidRPr="001A07D0">
        <w:rPr>
          <w:rStyle w:val="FootnoteReference"/>
          <w:rFonts w:ascii="Times New Roman" w:eastAsia="Arial" w:hAnsi="Times New Roman" w:cs="Times New Roman"/>
          <w:sz w:val="24"/>
          <w:szCs w:val="24"/>
        </w:rPr>
        <w:footnoteReference w:id="31"/>
      </w:r>
    </w:p>
    <w:p w:rsidR="00F63450" w:rsidRPr="001A07D0" w:rsidRDefault="00F63450" w:rsidP="00094FEE">
      <w:pPr>
        <w:pStyle w:val="ListParagraph"/>
        <w:numPr>
          <w:ilvl w:val="0"/>
          <w:numId w:val="10"/>
        </w:numPr>
        <w:tabs>
          <w:tab w:val="left" w:pos="1843"/>
        </w:tabs>
        <w:spacing w:after="0" w:line="240" w:lineRule="auto"/>
        <w:ind w:left="993" w:hanging="284"/>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 xml:space="preserve">Donald R. Taft dan Ralph W. England, sebagaimana dikutip oleh Barda Nawawi Arief, menyatakan bahwa efektivitas hukum pidana tidak dapat diukur secara akurat. Hukum hanya merupakan salah satu sarana kontrol sosial. Kebiasaan, keyakinan agama, dukungan, dan pencelaan kelompok, penekanan dari kelompok-kelompok </w:t>
      </w:r>
      <w:r w:rsidRPr="001A07D0">
        <w:rPr>
          <w:rFonts w:ascii="Times New Roman" w:eastAsia="Arial" w:hAnsi="Times New Roman" w:cs="Times New Roman"/>
          <w:i/>
          <w:sz w:val="24"/>
          <w:szCs w:val="24"/>
        </w:rPr>
        <w:t>interest</w:t>
      </w:r>
      <w:r w:rsidRPr="001A07D0">
        <w:rPr>
          <w:rFonts w:ascii="Times New Roman" w:eastAsia="Arial" w:hAnsi="Times New Roman" w:cs="Times New Roman"/>
          <w:sz w:val="24"/>
          <w:szCs w:val="24"/>
        </w:rPr>
        <w:t xml:space="preserve"> dan pengaruh dari pendapat umum merupakan sarana-sarana yang lebih efisien dalam mengatur tingkah laku manusia daripada sanksi hukum.</w:t>
      </w:r>
      <w:r w:rsidRPr="001A07D0">
        <w:rPr>
          <w:rStyle w:val="FootnoteReference"/>
          <w:rFonts w:ascii="Times New Roman" w:eastAsia="Arial" w:hAnsi="Times New Roman" w:cs="Times New Roman"/>
          <w:sz w:val="24"/>
          <w:szCs w:val="24"/>
        </w:rPr>
        <w:footnoteReference w:id="32"/>
      </w:r>
    </w:p>
    <w:p w:rsidR="007C0376" w:rsidRPr="001A07D0" w:rsidRDefault="00F63450" w:rsidP="00094FEE">
      <w:pPr>
        <w:pStyle w:val="ListParagraph"/>
        <w:numPr>
          <w:ilvl w:val="0"/>
          <w:numId w:val="10"/>
        </w:numPr>
        <w:tabs>
          <w:tab w:val="left" w:pos="1843"/>
        </w:tabs>
        <w:spacing w:after="0" w:line="240" w:lineRule="auto"/>
        <w:ind w:left="993" w:hanging="284"/>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lastRenderedPageBreak/>
        <w:t>Gustav Radbruch, sebagaimana dikutip oleh Laica Marzuki, mengingatkan bahwa dalam produk perundang-undangan (</w:t>
      </w:r>
      <w:r w:rsidRPr="001A07D0">
        <w:rPr>
          <w:rFonts w:ascii="Times New Roman" w:eastAsia="Arial" w:hAnsi="Times New Roman" w:cs="Times New Roman"/>
          <w:i/>
          <w:sz w:val="24"/>
          <w:szCs w:val="24"/>
        </w:rPr>
        <w:t>gesetz</w:t>
      </w:r>
      <w:r w:rsidRPr="001A07D0">
        <w:rPr>
          <w:rFonts w:ascii="Times New Roman" w:eastAsia="Arial" w:hAnsi="Times New Roman" w:cs="Times New Roman"/>
          <w:sz w:val="24"/>
          <w:szCs w:val="24"/>
        </w:rPr>
        <w:t xml:space="preserve">) kadangkala terdapat </w:t>
      </w:r>
      <w:r w:rsidRPr="001A07D0">
        <w:rPr>
          <w:rFonts w:ascii="Times New Roman" w:eastAsia="Arial" w:hAnsi="Times New Roman" w:cs="Times New Roman"/>
          <w:i/>
          <w:sz w:val="24"/>
          <w:szCs w:val="24"/>
        </w:rPr>
        <w:t>Gezetzliches Unrecht</w:t>
      </w:r>
      <w:r w:rsidRPr="001A07D0">
        <w:rPr>
          <w:rFonts w:ascii="Times New Roman" w:eastAsia="Arial" w:hAnsi="Times New Roman" w:cs="Times New Roman"/>
          <w:sz w:val="24"/>
          <w:szCs w:val="24"/>
        </w:rPr>
        <w:t xml:space="preserve">, yakni ketidakadilan dalam undang-undang, sementara tidak sedikit ditemukan </w:t>
      </w:r>
      <w:r w:rsidRPr="001A07D0">
        <w:rPr>
          <w:rFonts w:ascii="Times New Roman" w:eastAsia="Arial" w:hAnsi="Times New Roman" w:cs="Times New Roman"/>
          <w:i/>
          <w:sz w:val="24"/>
          <w:szCs w:val="24"/>
        </w:rPr>
        <w:t>iibergesetzliches</w:t>
      </w:r>
      <w:r w:rsidRPr="001A07D0">
        <w:rPr>
          <w:rFonts w:ascii="Times New Roman" w:eastAsia="Arial" w:hAnsi="Times New Roman" w:cs="Times New Roman"/>
          <w:sz w:val="24"/>
          <w:szCs w:val="24"/>
        </w:rPr>
        <w:t xml:space="preserve"> </w:t>
      </w:r>
      <w:r w:rsidRPr="001A07D0">
        <w:rPr>
          <w:rFonts w:ascii="Times New Roman" w:eastAsia="Arial" w:hAnsi="Times New Roman" w:cs="Times New Roman"/>
          <w:i/>
          <w:sz w:val="24"/>
          <w:szCs w:val="24"/>
        </w:rPr>
        <w:t xml:space="preserve">recht </w:t>
      </w:r>
      <w:r w:rsidRPr="001A07D0">
        <w:rPr>
          <w:rFonts w:ascii="Times New Roman" w:eastAsia="Arial" w:hAnsi="Times New Roman" w:cs="Times New Roman"/>
          <w:sz w:val="24"/>
          <w:szCs w:val="24"/>
        </w:rPr>
        <w:t>(keadilan di luar undang-undang) dalam kehidupan</w:t>
      </w:r>
      <w:r w:rsidRPr="001A07D0">
        <w:rPr>
          <w:rFonts w:ascii="Times New Roman" w:eastAsia="Arial" w:hAnsi="Times New Roman" w:cs="Times New Roman"/>
          <w:i/>
          <w:sz w:val="24"/>
          <w:szCs w:val="24"/>
        </w:rPr>
        <w:t xml:space="preserve"> </w:t>
      </w:r>
      <w:r w:rsidRPr="001A07D0">
        <w:rPr>
          <w:rFonts w:ascii="Times New Roman" w:eastAsia="Arial" w:hAnsi="Times New Roman" w:cs="Times New Roman"/>
          <w:sz w:val="24"/>
          <w:szCs w:val="24"/>
        </w:rPr>
        <w:t>masyarakat.</w:t>
      </w:r>
      <w:r w:rsidRPr="001A07D0">
        <w:rPr>
          <w:rStyle w:val="FootnoteReference"/>
          <w:rFonts w:ascii="Times New Roman" w:eastAsia="Arial" w:hAnsi="Times New Roman" w:cs="Times New Roman"/>
          <w:sz w:val="24"/>
          <w:szCs w:val="24"/>
        </w:rPr>
        <w:footnoteReference w:id="33"/>
      </w:r>
    </w:p>
    <w:p w:rsidR="00DC1569" w:rsidRDefault="00DC1569" w:rsidP="00B62D61">
      <w:pPr>
        <w:tabs>
          <w:tab w:val="left" w:pos="1418"/>
        </w:tabs>
        <w:spacing w:after="0" w:line="480" w:lineRule="auto"/>
        <w:ind w:left="709" w:firstLine="709"/>
        <w:jc w:val="both"/>
        <w:rPr>
          <w:rFonts w:ascii="Times New Roman" w:eastAsia="Arial" w:hAnsi="Times New Roman" w:cs="Times New Roman"/>
          <w:sz w:val="24"/>
          <w:szCs w:val="24"/>
        </w:rPr>
      </w:pPr>
    </w:p>
    <w:p w:rsidR="00BD03B5" w:rsidRPr="001A07D0" w:rsidRDefault="007E2B4E" w:rsidP="005C1458">
      <w:pPr>
        <w:tabs>
          <w:tab w:val="left" w:pos="1418"/>
        </w:tabs>
        <w:spacing w:after="0" w:line="480" w:lineRule="auto"/>
        <w:ind w:left="709" w:firstLine="709"/>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Mengingat keterbatasan/kelemahan kemampuan hukum pidana dalam menanggulangi kejahatan tersebut di atas, kebijakan penangg</w:t>
      </w:r>
      <w:r w:rsidR="00191EA1">
        <w:rPr>
          <w:rFonts w:ascii="Times New Roman" w:eastAsia="Arial" w:hAnsi="Times New Roman" w:cs="Times New Roman"/>
          <w:sz w:val="24"/>
          <w:szCs w:val="24"/>
        </w:rPr>
        <w:t>ulangan penggunaan zat adiktif o</w:t>
      </w:r>
      <w:r w:rsidRPr="001A07D0">
        <w:rPr>
          <w:rFonts w:ascii="Times New Roman" w:eastAsia="Arial" w:hAnsi="Times New Roman" w:cs="Times New Roman"/>
          <w:sz w:val="24"/>
          <w:szCs w:val="24"/>
        </w:rPr>
        <w:t xml:space="preserve">leh remaja tidak bisa hanya menggunakan sarana penal tetapi juga menggunakan sarana non penal. Namun apabila dilihat dari perspektif politik kriminal secara makro, maka kebijakan penanggulangan kejahatan dengan menggunakan sarana di luar hukum pidana atau </w:t>
      </w:r>
      <w:r w:rsidRPr="001A07D0">
        <w:rPr>
          <w:rFonts w:ascii="Times New Roman" w:eastAsia="Arial" w:hAnsi="Times New Roman" w:cs="Times New Roman"/>
          <w:i/>
          <w:sz w:val="24"/>
          <w:szCs w:val="24"/>
        </w:rPr>
        <w:t>non penal policy</w:t>
      </w:r>
      <w:r w:rsidRPr="001A07D0">
        <w:rPr>
          <w:rFonts w:ascii="Times New Roman" w:eastAsia="Arial" w:hAnsi="Times New Roman" w:cs="Times New Roman"/>
          <w:sz w:val="24"/>
          <w:szCs w:val="24"/>
        </w:rPr>
        <w:t xml:space="preserve"> merupakan kebijakan yang paling strategis. Hal ini disebabkan karena </w:t>
      </w:r>
      <w:r w:rsidRPr="001A07D0">
        <w:rPr>
          <w:rFonts w:ascii="Times New Roman" w:eastAsia="Arial" w:hAnsi="Times New Roman" w:cs="Times New Roman"/>
          <w:i/>
          <w:sz w:val="24"/>
          <w:szCs w:val="24"/>
        </w:rPr>
        <w:t>non penal policy</w:t>
      </w:r>
      <w:r w:rsidRPr="001A07D0">
        <w:rPr>
          <w:rFonts w:ascii="Times New Roman" w:eastAsia="Arial" w:hAnsi="Times New Roman" w:cs="Times New Roman"/>
          <w:sz w:val="24"/>
          <w:szCs w:val="24"/>
        </w:rPr>
        <w:t xml:space="preserve"> lebih bersifat sebagai tindakan pencegahan terhadap terjadinya kejahatan. Sasaran utama </w:t>
      </w:r>
      <w:r w:rsidRPr="001A07D0">
        <w:rPr>
          <w:rFonts w:ascii="Times New Roman" w:eastAsia="Arial" w:hAnsi="Times New Roman" w:cs="Times New Roman"/>
          <w:i/>
          <w:sz w:val="24"/>
          <w:szCs w:val="24"/>
        </w:rPr>
        <w:t>non penal policy</w:t>
      </w:r>
      <w:r w:rsidRPr="001A07D0">
        <w:rPr>
          <w:rFonts w:ascii="Times New Roman" w:eastAsia="Arial" w:hAnsi="Times New Roman" w:cs="Times New Roman"/>
          <w:sz w:val="24"/>
          <w:szCs w:val="24"/>
        </w:rPr>
        <w:t xml:space="preserve"> adalah menangani dan menghapuskan faktor-faktor kondusi</w:t>
      </w:r>
      <w:r w:rsidR="006652BA">
        <w:rPr>
          <w:rFonts w:ascii="Times New Roman" w:eastAsia="Arial" w:hAnsi="Times New Roman" w:cs="Times New Roman"/>
          <w:sz w:val="24"/>
          <w:szCs w:val="24"/>
        </w:rPr>
        <w:t>f</w:t>
      </w:r>
      <w:r w:rsidR="005C1458">
        <w:rPr>
          <w:rFonts w:ascii="Times New Roman" w:eastAsia="Arial" w:hAnsi="Times New Roman" w:cs="Times New Roman"/>
          <w:sz w:val="24"/>
          <w:szCs w:val="24"/>
        </w:rPr>
        <w:t xml:space="preserve"> penyebab terjadinya kejahatan.</w:t>
      </w:r>
    </w:p>
    <w:p w:rsidR="00F92562" w:rsidRPr="00104EB1" w:rsidRDefault="00EB287E" w:rsidP="00DA01AF">
      <w:pPr>
        <w:pStyle w:val="ListParagraph"/>
        <w:numPr>
          <w:ilvl w:val="0"/>
          <w:numId w:val="1"/>
        </w:numPr>
        <w:spacing w:after="0" w:line="480" w:lineRule="auto"/>
        <w:jc w:val="both"/>
        <w:rPr>
          <w:rFonts w:ascii="Times New Roman" w:hAnsi="Times New Roman"/>
          <w:b/>
          <w:bCs/>
          <w:sz w:val="24"/>
          <w:szCs w:val="24"/>
        </w:rPr>
      </w:pPr>
      <w:r w:rsidRPr="00104EB1">
        <w:rPr>
          <w:rFonts w:ascii="Times New Roman" w:hAnsi="Times New Roman"/>
          <w:b/>
          <w:bCs/>
          <w:sz w:val="24"/>
          <w:szCs w:val="24"/>
        </w:rPr>
        <w:t>Metode Penelitian</w:t>
      </w:r>
    </w:p>
    <w:p w:rsidR="00C9227C" w:rsidRDefault="00EB287E" w:rsidP="00C9227C">
      <w:pPr>
        <w:pStyle w:val="ListParagraph"/>
        <w:spacing w:after="0" w:line="480" w:lineRule="auto"/>
        <w:ind w:left="709" w:firstLine="709"/>
        <w:jc w:val="both"/>
        <w:rPr>
          <w:rFonts w:ascii="Times New Roman" w:hAnsi="Times New Roman"/>
          <w:sz w:val="24"/>
          <w:szCs w:val="24"/>
        </w:rPr>
      </w:pPr>
      <w:r>
        <w:rPr>
          <w:rFonts w:ascii="Times New Roman" w:hAnsi="Times New Roman"/>
          <w:sz w:val="24"/>
          <w:szCs w:val="24"/>
        </w:rPr>
        <w:t xml:space="preserve">Metode </w:t>
      </w:r>
      <w:r w:rsidRPr="00BF34D4">
        <w:rPr>
          <w:rFonts w:ascii="Times New Roman" w:hAnsi="Times New Roman"/>
          <w:sz w:val="24"/>
          <w:szCs w:val="24"/>
        </w:rPr>
        <w:t>penelitian dapat diartikan sebagai ilmu yang mengungkapkan dan menerangkan gejala-gejala alam maupun sosial dalam kehidupan manusia dengan</w:t>
      </w:r>
      <w:r w:rsidR="004963C8">
        <w:rPr>
          <w:rFonts w:ascii="Times New Roman" w:hAnsi="Times New Roman"/>
          <w:sz w:val="24"/>
          <w:szCs w:val="24"/>
        </w:rPr>
        <w:t xml:space="preserve"> </w:t>
      </w:r>
      <w:r w:rsidRPr="00BF34D4">
        <w:rPr>
          <w:rFonts w:ascii="Times New Roman" w:hAnsi="Times New Roman"/>
          <w:sz w:val="24"/>
          <w:szCs w:val="24"/>
        </w:rPr>
        <w:t>menggunakan prosedur kerja yang sistematis, teratur, tertib, dan dapat dipertanggungjawabkan secara ilmiah. Penelitian hukum merupakan suatu kegiatan ilmiah yang didasarkan pada metode, sistematika dan pemikiran tertentu, yang bertujuan</w:t>
      </w:r>
      <w:r w:rsidR="00C9227C">
        <w:rPr>
          <w:rFonts w:ascii="Times New Roman" w:hAnsi="Times New Roman"/>
          <w:sz w:val="24"/>
          <w:szCs w:val="24"/>
        </w:rPr>
        <w:t xml:space="preserve"> </w:t>
      </w:r>
      <w:r w:rsidRPr="00BF34D4">
        <w:rPr>
          <w:rFonts w:ascii="Times New Roman" w:hAnsi="Times New Roman"/>
          <w:sz w:val="24"/>
          <w:szCs w:val="24"/>
        </w:rPr>
        <w:t xml:space="preserve">untuk </w:t>
      </w:r>
      <w:r w:rsidRPr="00BF34D4">
        <w:rPr>
          <w:rFonts w:ascii="Times New Roman" w:hAnsi="Times New Roman"/>
          <w:sz w:val="24"/>
          <w:szCs w:val="24"/>
        </w:rPr>
        <w:lastRenderedPageBreak/>
        <w:t>mempelajari satu atau beberapa gejala hukum tertentu dengan jalan menganalisisnya</w:t>
      </w:r>
      <w:r w:rsidR="00DC1569">
        <w:rPr>
          <w:rFonts w:ascii="Times New Roman" w:hAnsi="Times New Roman"/>
          <w:sz w:val="24"/>
          <w:szCs w:val="24"/>
        </w:rPr>
        <w:t>.</w:t>
      </w:r>
    </w:p>
    <w:p w:rsidR="004E73DF" w:rsidRDefault="00EB287E" w:rsidP="004E73DF">
      <w:pPr>
        <w:pStyle w:val="ListParagraph"/>
        <w:spacing w:after="0" w:line="480" w:lineRule="auto"/>
        <w:ind w:left="709" w:firstLine="709"/>
        <w:jc w:val="both"/>
        <w:rPr>
          <w:rFonts w:ascii="Times New Roman" w:hAnsi="Times New Roman"/>
          <w:sz w:val="24"/>
          <w:szCs w:val="24"/>
        </w:rPr>
      </w:pPr>
      <w:r w:rsidRPr="00BF34D4">
        <w:rPr>
          <w:rFonts w:ascii="Times New Roman" w:hAnsi="Times New Roman"/>
          <w:bCs/>
          <w:sz w:val="24"/>
          <w:szCs w:val="24"/>
        </w:rPr>
        <w:t>Menurut Soetandyo Wignjosoebroto</w:t>
      </w:r>
      <w:r w:rsidRPr="00BF34D4">
        <w:rPr>
          <w:rStyle w:val="FootnoteReference"/>
          <w:rFonts w:ascii="Times New Roman" w:hAnsi="Times New Roman"/>
          <w:sz w:val="24"/>
          <w:szCs w:val="24"/>
        </w:rPr>
        <w:footnoteReference w:id="34"/>
      </w:r>
      <w:r w:rsidR="004E73DF">
        <w:rPr>
          <w:rFonts w:ascii="Times New Roman" w:hAnsi="Times New Roman"/>
          <w:sz w:val="24"/>
          <w:szCs w:val="24"/>
        </w:rPr>
        <w:t xml:space="preserve"> </w:t>
      </w:r>
      <w:r w:rsidR="006E0B6D" w:rsidRPr="006E0B6D">
        <w:rPr>
          <w:rFonts w:ascii="Times New Roman" w:hAnsi="Times New Roman"/>
          <w:iCs/>
          <w:sz w:val="24"/>
          <w:szCs w:val="24"/>
        </w:rPr>
        <w:t>penelitian n</w:t>
      </w:r>
      <w:r w:rsidR="00F044D5">
        <w:rPr>
          <w:rFonts w:ascii="Times New Roman" w:hAnsi="Times New Roman"/>
          <w:iCs/>
          <w:sz w:val="24"/>
          <w:szCs w:val="24"/>
        </w:rPr>
        <w:t>on-</w:t>
      </w:r>
      <w:r w:rsidR="006E0B6D" w:rsidRPr="006E0B6D">
        <w:rPr>
          <w:rFonts w:ascii="Times New Roman" w:hAnsi="Times New Roman"/>
          <w:iCs/>
          <w:sz w:val="24"/>
          <w:szCs w:val="24"/>
        </w:rPr>
        <w:t>doktrinal</w:t>
      </w:r>
      <w:r w:rsidR="006E0B6D" w:rsidRPr="006E0B6D">
        <w:rPr>
          <w:rFonts w:ascii="Times New Roman" w:hAnsi="Times New Roman"/>
          <w:sz w:val="24"/>
          <w:szCs w:val="24"/>
        </w:rPr>
        <w:t>,</w:t>
      </w:r>
      <w:r w:rsidR="006E0B6D" w:rsidRPr="00BF34D4">
        <w:rPr>
          <w:rFonts w:ascii="Times New Roman" w:hAnsi="Times New Roman"/>
          <w:sz w:val="24"/>
          <w:szCs w:val="24"/>
        </w:rPr>
        <w:t xml:space="preserve"> </w:t>
      </w:r>
      <w:r w:rsidRPr="00BF34D4">
        <w:rPr>
          <w:rFonts w:ascii="Times New Roman" w:hAnsi="Times New Roman"/>
          <w:sz w:val="24"/>
          <w:szCs w:val="24"/>
        </w:rPr>
        <w:t xml:space="preserve">yaitu penelitian berupa studi-studi empiris untuk menemukan teori-teori mengenai proses terjadinya dan mengenai proses bekerjanya hukum di dalam masyarakat. Tipologi penelitian yang terakhir ini sering disebut sebagai </w:t>
      </w:r>
      <w:r w:rsidRPr="00BF34D4">
        <w:rPr>
          <w:rFonts w:ascii="Times New Roman" w:hAnsi="Times New Roman"/>
          <w:i/>
          <w:iCs/>
          <w:sz w:val="24"/>
          <w:szCs w:val="24"/>
        </w:rPr>
        <w:t>Socio Legal Research</w:t>
      </w:r>
      <w:r w:rsidRPr="00BF34D4">
        <w:rPr>
          <w:rFonts w:ascii="Times New Roman" w:hAnsi="Times New Roman"/>
          <w:sz w:val="24"/>
          <w:szCs w:val="24"/>
        </w:rPr>
        <w:t>.</w:t>
      </w:r>
      <w:r w:rsidR="00F044D5">
        <w:rPr>
          <w:rFonts w:ascii="Times New Roman" w:hAnsi="Times New Roman"/>
          <w:sz w:val="24"/>
          <w:szCs w:val="24"/>
        </w:rPr>
        <w:t xml:space="preserve"> Penelitian non-doktrinal merupakan penelitian yang menelaah secara mendalam akan kajian yuridis dan empiris, yang dimana keduanya mempunyai porsi yang seimbang dan tidak berat sebelah. Fungsinya yaitu untuk mendekatkan hukum kepada masyarakat melalui penerapan </w:t>
      </w:r>
      <w:r w:rsidR="00D07694">
        <w:rPr>
          <w:rFonts w:ascii="Times New Roman" w:hAnsi="Times New Roman"/>
          <w:sz w:val="24"/>
          <w:szCs w:val="24"/>
        </w:rPr>
        <w:t>dan pembahasan keterkaitan ilmu sosial terhadap hukum itu sendiri guna menyelesaikan permasalahan hukum.</w:t>
      </w:r>
      <w:r w:rsidR="00D07694">
        <w:rPr>
          <w:rStyle w:val="FootnoteReference"/>
          <w:rFonts w:ascii="Times New Roman" w:hAnsi="Times New Roman"/>
          <w:sz w:val="24"/>
          <w:szCs w:val="24"/>
        </w:rPr>
        <w:footnoteReference w:id="35"/>
      </w:r>
    </w:p>
    <w:p w:rsidR="00601A5D" w:rsidRPr="006934E9" w:rsidRDefault="00EB287E" w:rsidP="006934E9">
      <w:pPr>
        <w:pStyle w:val="ListParagraph"/>
        <w:spacing w:after="0" w:line="480" w:lineRule="auto"/>
        <w:ind w:left="709" w:firstLine="709"/>
        <w:jc w:val="both"/>
        <w:rPr>
          <w:rFonts w:ascii="Times New Roman" w:hAnsi="Times New Roman"/>
          <w:sz w:val="24"/>
          <w:szCs w:val="24"/>
        </w:rPr>
      </w:pPr>
      <w:r>
        <w:rPr>
          <w:rFonts w:ascii="Times New Roman" w:hAnsi="Times New Roman"/>
          <w:sz w:val="24"/>
          <w:szCs w:val="24"/>
        </w:rPr>
        <w:t>Bertolak</w:t>
      </w:r>
      <w:r w:rsidRPr="00BF34D4">
        <w:rPr>
          <w:rFonts w:ascii="Times New Roman" w:hAnsi="Times New Roman"/>
          <w:sz w:val="24"/>
          <w:szCs w:val="24"/>
        </w:rPr>
        <w:t xml:space="preserve"> pada pendapat para pakar tersebut di atas, maka penelitian tesis ini termasuk dalam ti</w:t>
      </w:r>
      <w:r>
        <w:rPr>
          <w:rFonts w:ascii="Times New Roman" w:hAnsi="Times New Roman"/>
          <w:sz w:val="24"/>
          <w:szCs w:val="24"/>
        </w:rPr>
        <w:t>pe pene</w:t>
      </w:r>
      <w:r w:rsidR="006E0B6D">
        <w:rPr>
          <w:rFonts w:ascii="Times New Roman" w:hAnsi="Times New Roman"/>
          <w:sz w:val="24"/>
          <w:szCs w:val="24"/>
        </w:rPr>
        <w:t>litian non doktrinal</w:t>
      </w:r>
      <w:r w:rsidRPr="00BF34D4">
        <w:rPr>
          <w:rFonts w:ascii="Times New Roman" w:hAnsi="Times New Roman"/>
          <w:sz w:val="24"/>
          <w:szCs w:val="24"/>
        </w:rPr>
        <w:t xml:space="preserve"> dan p</w:t>
      </w:r>
      <w:r w:rsidR="00991600">
        <w:rPr>
          <w:rFonts w:ascii="Times New Roman" w:hAnsi="Times New Roman"/>
          <w:sz w:val="24"/>
          <w:szCs w:val="24"/>
        </w:rPr>
        <w:t>elaksanaan dari penelitian tesis</w:t>
      </w:r>
      <w:r w:rsidRPr="00BF34D4">
        <w:rPr>
          <w:rFonts w:ascii="Times New Roman" w:hAnsi="Times New Roman"/>
          <w:sz w:val="24"/>
          <w:szCs w:val="24"/>
        </w:rPr>
        <w:t xml:space="preserve"> ini bertujuan untuk mengumpulkan data guna mendapatkan suatu jawaban atas pokok-pokok perma</w:t>
      </w:r>
      <w:r w:rsidR="001F4AAA">
        <w:rPr>
          <w:rFonts w:ascii="Times New Roman" w:hAnsi="Times New Roman"/>
          <w:sz w:val="24"/>
          <w:szCs w:val="24"/>
        </w:rPr>
        <w:t xml:space="preserve">salahan yang dirumuskan. Mengenai </w:t>
      </w:r>
      <w:r w:rsidRPr="00BF34D4">
        <w:rPr>
          <w:rFonts w:ascii="Times New Roman" w:hAnsi="Times New Roman"/>
          <w:sz w:val="24"/>
          <w:szCs w:val="24"/>
        </w:rPr>
        <w:t>metode penelitian yang akan digunakan dalam penyusunan tesis ini adalah sebagai berikut :</w:t>
      </w:r>
    </w:p>
    <w:p w:rsidR="00EB287E" w:rsidRPr="00BF34D4" w:rsidRDefault="00EB287E" w:rsidP="003710CF">
      <w:pPr>
        <w:pStyle w:val="ListParagraph"/>
        <w:numPr>
          <w:ilvl w:val="0"/>
          <w:numId w:val="3"/>
        </w:numPr>
        <w:autoSpaceDE w:val="0"/>
        <w:autoSpaceDN w:val="0"/>
        <w:adjustRightInd w:val="0"/>
        <w:spacing w:after="0" w:line="480" w:lineRule="auto"/>
        <w:ind w:left="1134" w:hanging="425"/>
        <w:jc w:val="both"/>
        <w:rPr>
          <w:rFonts w:ascii="Times New Roman" w:hAnsi="Times New Roman"/>
          <w:b/>
          <w:sz w:val="24"/>
          <w:szCs w:val="24"/>
        </w:rPr>
      </w:pPr>
      <w:r w:rsidRPr="00BF34D4">
        <w:rPr>
          <w:rFonts w:ascii="Times New Roman" w:hAnsi="Times New Roman"/>
          <w:b/>
          <w:sz w:val="24"/>
          <w:szCs w:val="24"/>
        </w:rPr>
        <w:t>Pendekatan</w:t>
      </w:r>
      <w:r w:rsidR="009B0629">
        <w:rPr>
          <w:rFonts w:ascii="Times New Roman" w:hAnsi="Times New Roman"/>
          <w:b/>
          <w:sz w:val="24"/>
          <w:szCs w:val="24"/>
        </w:rPr>
        <w:t xml:space="preserve"> Masalah</w:t>
      </w:r>
      <w:r w:rsidRPr="00BF34D4">
        <w:rPr>
          <w:rFonts w:ascii="Times New Roman" w:hAnsi="Times New Roman"/>
          <w:b/>
          <w:sz w:val="24"/>
          <w:szCs w:val="24"/>
        </w:rPr>
        <w:t xml:space="preserve"> </w:t>
      </w:r>
    </w:p>
    <w:p w:rsidR="006E0B6D" w:rsidRPr="00423DC9" w:rsidRDefault="006E0B6D" w:rsidP="006E0B6D">
      <w:pPr>
        <w:pStyle w:val="Default"/>
        <w:spacing w:line="480" w:lineRule="auto"/>
        <w:ind w:left="851" w:firstLine="567"/>
        <w:jc w:val="both"/>
        <w:rPr>
          <w:szCs w:val="23"/>
          <w:lang w:val="id-ID"/>
        </w:rPr>
      </w:pPr>
      <w:r w:rsidRPr="00423DC9">
        <w:rPr>
          <w:szCs w:val="23"/>
        </w:rPr>
        <w:t>Pendekatan kriminologi terbagi menjadi dua</w:t>
      </w:r>
      <w:r w:rsidRPr="00423DC9">
        <w:rPr>
          <w:rStyle w:val="FootnoteReference"/>
          <w:szCs w:val="23"/>
        </w:rPr>
        <w:footnoteReference w:id="36"/>
      </w:r>
      <w:r w:rsidRPr="00423DC9">
        <w:rPr>
          <w:szCs w:val="23"/>
        </w:rPr>
        <w:t xml:space="preserve">: </w:t>
      </w:r>
    </w:p>
    <w:p w:rsidR="006E0B6D" w:rsidRPr="00423DC9" w:rsidRDefault="006E0B6D" w:rsidP="005219F3">
      <w:pPr>
        <w:pStyle w:val="Default"/>
        <w:numPr>
          <w:ilvl w:val="1"/>
          <w:numId w:val="11"/>
        </w:numPr>
        <w:jc w:val="both"/>
        <w:rPr>
          <w:szCs w:val="23"/>
          <w:lang w:val="id-ID"/>
        </w:rPr>
      </w:pPr>
      <w:r w:rsidRPr="00423DC9">
        <w:rPr>
          <w:szCs w:val="23"/>
        </w:rPr>
        <w:lastRenderedPageBreak/>
        <w:t xml:space="preserve">Pendekatan deskriptif adalah suatu pendekatan dengan cara melakukan </w:t>
      </w:r>
      <w:r w:rsidRPr="00423DC9">
        <w:rPr>
          <w:i/>
          <w:iCs/>
          <w:szCs w:val="23"/>
        </w:rPr>
        <w:t>observasi</w:t>
      </w:r>
      <w:r w:rsidR="001E6E4A" w:rsidRPr="00423DC9">
        <w:rPr>
          <w:i/>
          <w:iCs/>
          <w:szCs w:val="23"/>
          <w:lang w:val="id-ID"/>
        </w:rPr>
        <w:t xml:space="preserve"> </w:t>
      </w:r>
      <w:r w:rsidRPr="00423DC9">
        <w:rPr>
          <w:szCs w:val="23"/>
        </w:rPr>
        <w:t>dan pengumpulan data yang berka</w:t>
      </w:r>
      <w:r w:rsidR="00423DC9" w:rsidRPr="00423DC9">
        <w:rPr>
          <w:szCs w:val="23"/>
        </w:rPr>
        <w:t xml:space="preserve">itan dengan fakta-fakta </w:t>
      </w:r>
      <w:r w:rsidR="00423DC9" w:rsidRPr="00423DC9">
        <w:rPr>
          <w:szCs w:val="23"/>
          <w:lang w:val="id-ID"/>
        </w:rPr>
        <w:t>yang ada dilapangan. Pada pendekatan ini penulis akan menggambark</w:t>
      </w:r>
      <w:r w:rsidR="005C1458">
        <w:rPr>
          <w:szCs w:val="23"/>
          <w:lang w:val="id-ID"/>
        </w:rPr>
        <w:t xml:space="preserve">an serta mengungkap </w:t>
      </w:r>
      <w:r w:rsidR="00423DC9" w:rsidRPr="00423DC9">
        <w:rPr>
          <w:szCs w:val="23"/>
          <w:lang w:val="id-ID"/>
        </w:rPr>
        <w:t>penyalahgunaan zat adiktif yang dilakukan oleh remaja</w:t>
      </w:r>
      <w:r w:rsidR="00260AFB">
        <w:rPr>
          <w:szCs w:val="23"/>
          <w:lang w:val="id-ID"/>
        </w:rPr>
        <w:t xml:space="preserve"> dari mulai </w:t>
      </w:r>
      <w:r w:rsidR="00260AFB">
        <w:t>bentuk tingkah laku kriminal,</w:t>
      </w:r>
      <w:r w:rsidR="00260AFB">
        <w:rPr>
          <w:lang w:val="id-ID"/>
        </w:rPr>
        <w:t xml:space="preserve"> </w:t>
      </w:r>
      <w:r w:rsidR="00260AFB">
        <w:t xml:space="preserve">kejahatan </w:t>
      </w:r>
      <w:r w:rsidR="00260AFB">
        <w:rPr>
          <w:lang w:val="id-ID"/>
        </w:rPr>
        <w:t xml:space="preserve">yang </w:t>
      </w:r>
      <w:r w:rsidR="00260AFB">
        <w:t>dilakukan,</w:t>
      </w:r>
      <w:r w:rsidR="00260AFB">
        <w:rPr>
          <w:lang w:val="id-ID"/>
        </w:rPr>
        <w:t xml:space="preserve"> jenis dan </w:t>
      </w:r>
      <w:r w:rsidR="00260AFB">
        <w:t>frekuensi kejahatan</w:t>
      </w:r>
      <w:r w:rsidR="00260AFB">
        <w:rPr>
          <w:lang w:val="id-ID"/>
        </w:rPr>
        <w:t xml:space="preserve"> serta </w:t>
      </w:r>
      <w:r w:rsidR="00260AFB">
        <w:t>ciri-ciri pelaku kejahatan, seperti usia, jenis kelamin</w:t>
      </w:r>
      <w:r w:rsidR="00260AFB">
        <w:rPr>
          <w:lang w:val="id-ID"/>
        </w:rPr>
        <w:t>.</w:t>
      </w:r>
    </w:p>
    <w:p w:rsidR="006652BA" w:rsidRDefault="00BB46CB" w:rsidP="005219F3">
      <w:pPr>
        <w:pStyle w:val="Default"/>
        <w:numPr>
          <w:ilvl w:val="1"/>
          <w:numId w:val="11"/>
        </w:numPr>
        <w:jc w:val="both"/>
        <w:rPr>
          <w:szCs w:val="23"/>
          <w:lang w:val="id-ID"/>
        </w:rPr>
      </w:pPr>
      <w:r>
        <w:rPr>
          <w:szCs w:val="23"/>
        </w:rPr>
        <w:t>Pendekatan ka</w:t>
      </w:r>
      <w:r>
        <w:rPr>
          <w:szCs w:val="23"/>
          <w:lang w:val="id-ID"/>
        </w:rPr>
        <w:t>us</w:t>
      </w:r>
      <w:r w:rsidR="006E0B6D" w:rsidRPr="00423DC9">
        <w:rPr>
          <w:szCs w:val="23"/>
        </w:rPr>
        <w:t xml:space="preserve">alitas </w:t>
      </w:r>
      <w:r w:rsidR="00B4450D" w:rsidRPr="00423DC9">
        <w:rPr>
          <w:szCs w:val="23"/>
        </w:rPr>
        <w:t>adalah pendekatan sebab akibat</w:t>
      </w:r>
      <w:r w:rsidR="00260AFB">
        <w:rPr>
          <w:szCs w:val="23"/>
          <w:lang w:val="id-ID"/>
        </w:rPr>
        <w:t xml:space="preserve">. Penulis akan mengungkapkan </w:t>
      </w:r>
      <w:r w:rsidR="00260AFB">
        <w:t>fakta-fakta yang terdapat dalam masyarakat dapat ditafsirkan untuk mengetahui sebab musabab kejahatan, baik dalam kasus-kasus yang bersifat individual maupun yang bersifat umum.</w:t>
      </w:r>
    </w:p>
    <w:p w:rsidR="005219F3" w:rsidRPr="005219F3" w:rsidRDefault="005219F3" w:rsidP="005219F3">
      <w:pPr>
        <w:pStyle w:val="Default"/>
        <w:ind w:left="1440"/>
        <w:jc w:val="both"/>
        <w:rPr>
          <w:szCs w:val="23"/>
          <w:lang w:val="id-ID"/>
        </w:rPr>
      </w:pPr>
    </w:p>
    <w:p w:rsidR="003E5DAB" w:rsidRPr="00636D56" w:rsidRDefault="00EB287E" w:rsidP="003710CF">
      <w:pPr>
        <w:pStyle w:val="Default"/>
        <w:numPr>
          <w:ilvl w:val="0"/>
          <w:numId w:val="3"/>
        </w:numPr>
        <w:spacing w:line="480" w:lineRule="auto"/>
        <w:ind w:left="1134" w:hanging="306"/>
        <w:jc w:val="both"/>
        <w:rPr>
          <w:b/>
          <w:sz w:val="23"/>
          <w:szCs w:val="23"/>
          <w:lang w:val="id-ID"/>
        </w:rPr>
      </w:pPr>
      <w:r w:rsidRPr="006E0B6D">
        <w:rPr>
          <w:b/>
        </w:rPr>
        <w:t>Spesifikasi Penelitian</w:t>
      </w:r>
      <w:r w:rsidRPr="00636D56">
        <w:t xml:space="preserve">   </w:t>
      </w:r>
    </w:p>
    <w:p w:rsidR="00353C2F" w:rsidRDefault="00D31243" w:rsidP="006652BA">
      <w:pPr>
        <w:autoSpaceDE w:val="0"/>
        <w:autoSpaceDN w:val="0"/>
        <w:adjustRightInd w:val="0"/>
        <w:spacing w:after="0" w:line="480" w:lineRule="auto"/>
        <w:ind w:left="851" w:firstLine="567"/>
        <w:jc w:val="both"/>
        <w:rPr>
          <w:rFonts w:ascii="Times New Roman" w:hAnsi="Times New Roman" w:cs="Times New Roman"/>
          <w:sz w:val="24"/>
          <w:szCs w:val="24"/>
        </w:rPr>
      </w:pPr>
      <w:r w:rsidRPr="00D31243">
        <w:rPr>
          <w:rFonts w:ascii="Times New Roman" w:hAnsi="Times New Roman" w:cs="Times New Roman"/>
          <w:sz w:val="24"/>
          <w:szCs w:val="24"/>
        </w:rPr>
        <w:t>Spesifikasi penelitian ini dilakukan secara deskriptif analitis</w:t>
      </w:r>
      <w:r w:rsidR="00681250">
        <w:rPr>
          <w:rStyle w:val="FootnoteReference"/>
          <w:rFonts w:ascii="Times New Roman" w:hAnsi="Times New Roman" w:cs="Times New Roman"/>
          <w:sz w:val="24"/>
          <w:szCs w:val="24"/>
        </w:rPr>
        <w:footnoteReference w:id="37"/>
      </w:r>
      <w:r w:rsidRPr="00D31243">
        <w:rPr>
          <w:rFonts w:ascii="Times New Roman" w:hAnsi="Times New Roman" w:cs="Times New Roman"/>
          <w:sz w:val="24"/>
          <w:szCs w:val="24"/>
        </w:rPr>
        <w:t>, karena penelitian ini bertujuan untuk menggambarkan dan</w:t>
      </w:r>
      <w:r>
        <w:rPr>
          <w:rFonts w:ascii="Times New Roman" w:hAnsi="Times New Roman" w:cs="Times New Roman"/>
          <w:sz w:val="24"/>
          <w:szCs w:val="24"/>
        </w:rPr>
        <w:t xml:space="preserve"> menganalisis mengenai remaja sebagai objek kajian penelitian</w:t>
      </w:r>
      <w:r w:rsidRPr="00D31243">
        <w:rPr>
          <w:rFonts w:ascii="Times New Roman" w:hAnsi="Times New Roman" w:cs="Times New Roman"/>
          <w:sz w:val="24"/>
          <w:szCs w:val="24"/>
        </w:rPr>
        <w:t xml:space="preserve">. Suatu penelitian deskriptif, dimaksudkan untuk memberikan data yang </w:t>
      </w:r>
      <w:r w:rsidR="00CE63F0">
        <w:rPr>
          <w:rFonts w:ascii="Times New Roman" w:hAnsi="Times New Roman" w:cs="Times New Roman"/>
          <w:sz w:val="24"/>
          <w:szCs w:val="24"/>
        </w:rPr>
        <w:t>seteliti mungkin tentang remaja</w:t>
      </w:r>
      <w:r>
        <w:rPr>
          <w:rFonts w:ascii="Times New Roman" w:hAnsi="Times New Roman" w:cs="Times New Roman"/>
          <w:sz w:val="24"/>
          <w:szCs w:val="24"/>
        </w:rPr>
        <w:t xml:space="preserve"> d</w:t>
      </w:r>
      <w:r w:rsidR="007826D7">
        <w:rPr>
          <w:rFonts w:ascii="Times New Roman" w:hAnsi="Times New Roman" w:cs="Times New Roman"/>
          <w:sz w:val="24"/>
          <w:szCs w:val="24"/>
        </w:rPr>
        <w:t>alam penyalahgunaan zat adiktif</w:t>
      </w:r>
      <w:r w:rsidRPr="00D31243">
        <w:rPr>
          <w:rFonts w:ascii="Times New Roman" w:hAnsi="Times New Roman" w:cs="Times New Roman"/>
          <w:sz w:val="24"/>
          <w:szCs w:val="24"/>
        </w:rPr>
        <w:t>, keadaan atau gejala-gejala lainnya. Maksudnya adalah terutama untuk mempertegas hipotesa-hipotesa, agar dapat membantu dalam memperkuat teori-teori lama, atau didalam kerangka menyusun-menyusun teori-teori baru</w:t>
      </w:r>
      <w:r w:rsidR="007826D7">
        <w:rPr>
          <w:rFonts w:ascii="Times New Roman" w:hAnsi="Times New Roman" w:cs="Times New Roman"/>
          <w:sz w:val="24"/>
          <w:szCs w:val="24"/>
        </w:rPr>
        <w:t xml:space="preserve"> serta menemukan solusi atas apa yang terjadi pada kondisi remaja di belitung saat ini. </w:t>
      </w:r>
    </w:p>
    <w:p w:rsidR="00FE17B5" w:rsidRPr="00FE17B5" w:rsidRDefault="00EB287E" w:rsidP="003710CF">
      <w:pPr>
        <w:pStyle w:val="ListParagraph"/>
        <w:numPr>
          <w:ilvl w:val="0"/>
          <w:numId w:val="3"/>
        </w:numPr>
        <w:autoSpaceDE w:val="0"/>
        <w:autoSpaceDN w:val="0"/>
        <w:adjustRightInd w:val="0"/>
        <w:spacing w:after="0" w:line="480" w:lineRule="auto"/>
        <w:ind w:left="1134" w:hanging="283"/>
        <w:jc w:val="both"/>
        <w:rPr>
          <w:rFonts w:ascii="Times New Roman" w:hAnsi="Times New Roman" w:cs="Times New Roman"/>
          <w:sz w:val="24"/>
          <w:szCs w:val="24"/>
        </w:rPr>
      </w:pPr>
      <w:r w:rsidRPr="00D31243">
        <w:rPr>
          <w:rFonts w:ascii="Times New Roman" w:hAnsi="Times New Roman"/>
          <w:b/>
          <w:sz w:val="24"/>
          <w:szCs w:val="24"/>
        </w:rPr>
        <w:t>Sumber Data</w:t>
      </w:r>
    </w:p>
    <w:p w:rsidR="00FE17B5" w:rsidRPr="00FE17B5" w:rsidRDefault="00FE17B5" w:rsidP="00FE17B5">
      <w:pPr>
        <w:pStyle w:val="ListParagraph"/>
        <w:autoSpaceDE w:val="0"/>
        <w:autoSpaceDN w:val="0"/>
        <w:adjustRightInd w:val="0"/>
        <w:spacing w:after="0" w:line="480" w:lineRule="auto"/>
        <w:ind w:left="1134" w:firstLine="284"/>
        <w:jc w:val="both"/>
        <w:rPr>
          <w:rFonts w:ascii="Times New Roman" w:hAnsi="Times New Roman" w:cs="Times New Roman"/>
          <w:sz w:val="24"/>
          <w:szCs w:val="24"/>
        </w:rPr>
      </w:pPr>
      <w:r w:rsidRPr="00FE17B5">
        <w:rPr>
          <w:rFonts w:ascii="Times New Roman" w:hAnsi="Times New Roman" w:cs="Times New Roman"/>
          <w:color w:val="000000"/>
          <w:sz w:val="24"/>
          <w:szCs w:val="23"/>
        </w:rPr>
        <w:t>Penelitian ini menggunakan data primer</w:t>
      </w:r>
      <w:r w:rsidR="00601A5D">
        <w:rPr>
          <w:rFonts w:ascii="Times New Roman" w:hAnsi="Times New Roman" w:cs="Times New Roman"/>
          <w:color w:val="000000"/>
          <w:sz w:val="24"/>
          <w:szCs w:val="23"/>
        </w:rPr>
        <w:t xml:space="preserve"> dan sekunder:</w:t>
      </w:r>
    </w:p>
    <w:p w:rsidR="00FE17B5" w:rsidRPr="00FE17B5" w:rsidRDefault="00601A5D" w:rsidP="00094FEE">
      <w:pPr>
        <w:pStyle w:val="ListParagraph"/>
        <w:numPr>
          <w:ilvl w:val="0"/>
          <w:numId w:val="4"/>
        </w:numPr>
        <w:autoSpaceDE w:val="0"/>
        <w:autoSpaceDN w:val="0"/>
        <w:adjustRightInd w:val="0"/>
        <w:spacing w:after="0" w:line="480" w:lineRule="auto"/>
        <w:ind w:left="1418" w:hanging="284"/>
        <w:jc w:val="both"/>
        <w:rPr>
          <w:rFonts w:ascii="Times New Roman" w:hAnsi="Times New Roman"/>
          <w:sz w:val="24"/>
          <w:szCs w:val="24"/>
        </w:rPr>
      </w:pPr>
      <w:r>
        <w:rPr>
          <w:rFonts w:ascii="Times New Roman" w:hAnsi="Times New Roman" w:cs="Times New Roman"/>
          <w:color w:val="000000"/>
          <w:sz w:val="24"/>
          <w:szCs w:val="23"/>
        </w:rPr>
        <w:t>Data primer;</w:t>
      </w:r>
    </w:p>
    <w:p w:rsidR="00FE17B5" w:rsidRPr="00FE17B5" w:rsidRDefault="00FE17B5" w:rsidP="00FE17B5">
      <w:pPr>
        <w:pStyle w:val="ListParagraph"/>
        <w:autoSpaceDE w:val="0"/>
        <w:autoSpaceDN w:val="0"/>
        <w:adjustRightInd w:val="0"/>
        <w:spacing w:after="0" w:line="480" w:lineRule="auto"/>
        <w:ind w:left="1418"/>
        <w:jc w:val="both"/>
        <w:rPr>
          <w:rFonts w:ascii="Times New Roman" w:hAnsi="Times New Roman"/>
          <w:sz w:val="24"/>
          <w:szCs w:val="24"/>
        </w:rPr>
      </w:pPr>
      <w:r w:rsidRPr="00FE17B5">
        <w:rPr>
          <w:rFonts w:ascii="Times New Roman" w:hAnsi="Times New Roman" w:cs="Times New Roman"/>
          <w:color w:val="000000"/>
          <w:sz w:val="24"/>
          <w:szCs w:val="23"/>
        </w:rPr>
        <w:t xml:space="preserve">Data primer merupakan bahan penelitian yang berupa fakta-fakta empiris sebagai perilaku maupun hasil perilaku manusia. Baik </w:t>
      </w:r>
      <w:r w:rsidRPr="00FE17B5">
        <w:rPr>
          <w:rFonts w:ascii="Times New Roman" w:hAnsi="Times New Roman" w:cs="Times New Roman"/>
          <w:color w:val="000000"/>
          <w:sz w:val="24"/>
          <w:szCs w:val="23"/>
        </w:rPr>
        <w:lastRenderedPageBreak/>
        <w:t>dalam bentuk perilaku verbal perilaku nyata, maupun perilaku yang terdokumentasi dalam berbagai hasil perilaku</w:t>
      </w:r>
      <w:r>
        <w:rPr>
          <w:rFonts w:ascii="Times New Roman" w:hAnsi="Times New Roman" w:cs="Times New Roman"/>
          <w:color w:val="000000"/>
          <w:sz w:val="24"/>
          <w:szCs w:val="23"/>
        </w:rPr>
        <w:t xml:space="preserve"> atau catatan-catatan (arsip).</w:t>
      </w:r>
      <w:r>
        <w:rPr>
          <w:rStyle w:val="FootnoteReference"/>
          <w:rFonts w:ascii="Times New Roman" w:hAnsi="Times New Roman" w:cs="Times New Roman"/>
          <w:color w:val="000000"/>
          <w:sz w:val="24"/>
          <w:szCs w:val="23"/>
        </w:rPr>
        <w:footnoteReference w:id="38"/>
      </w:r>
      <w:r w:rsidRPr="00FE17B5">
        <w:rPr>
          <w:rFonts w:ascii="Times New Roman" w:hAnsi="Times New Roman" w:cs="Times New Roman"/>
          <w:color w:val="000000"/>
          <w:sz w:val="24"/>
          <w:szCs w:val="23"/>
        </w:rPr>
        <w:t xml:space="preserve"> </w:t>
      </w:r>
      <w:r>
        <w:rPr>
          <w:rFonts w:ascii="Times New Roman" w:hAnsi="Times New Roman" w:cs="Times New Roman"/>
          <w:color w:val="000000"/>
          <w:sz w:val="24"/>
          <w:szCs w:val="23"/>
        </w:rPr>
        <w:t xml:space="preserve">Sumber </w:t>
      </w:r>
      <w:r>
        <w:rPr>
          <w:rFonts w:ascii="Times New Roman" w:hAnsi="Times New Roman" w:cs="Times New Roman"/>
          <w:color w:val="000000"/>
          <w:sz w:val="24"/>
          <w:szCs w:val="24"/>
        </w:rPr>
        <w:t>d</w:t>
      </w:r>
      <w:r w:rsidRPr="00FE17B5">
        <w:rPr>
          <w:rFonts w:ascii="Times New Roman" w:hAnsi="Times New Roman" w:cs="Times New Roman"/>
          <w:color w:val="000000"/>
          <w:sz w:val="24"/>
          <w:szCs w:val="24"/>
        </w:rPr>
        <w:t xml:space="preserve">ata primer diperoleh secara langsung dari lapangan penelitian dengan cara melakukan wawancara dengan </w:t>
      </w:r>
      <w:r w:rsidR="00B4450D">
        <w:rPr>
          <w:rFonts w:ascii="Times New Roman" w:hAnsi="Times New Roman" w:cs="Times New Roman"/>
          <w:color w:val="000000"/>
          <w:sz w:val="24"/>
          <w:szCs w:val="24"/>
        </w:rPr>
        <w:t>sample pada o</w:t>
      </w:r>
      <w:r w:rsidR="00892B2A">
        <w:rPr>
          <w:rFonts w:ascii="Times New Roman" w:hAnsi="Times New Roman" w:cs="Times New Roman"/>
          <w:color w:val="000000"/>
          <w:sz w:val="24"/>
          <w:szCs w:val="24"/>
        </w:rPr>
        <w:t>bjek kajian remaja yang ada di b</w:t>
      </w:r>
      <w:r w:rsidR="00B4450D">
        <w:rPr>
          <w:rFonts w:ascii="Times New Roman" w:hAnsi="Times New Roman" w:cs="Times New Roman"/>
          <w:color w:val="000000"/>
          <w:sz w:val="24"/>
          <w:szCs w:val="24"/>
        </w:rPr>
        <w:t xml:space="preserve">elitung guna </w:t>
      </w:r>
      <w:r w:rsidRPr="00FE17B5">
        <w:rPr>
          <w:rFonts w:ascii="Times New Roman" w:hAnsi="Times New Roman" w:cs="Times New Roman"/>
          <w:color w:val="000000"/>
          <w:sz w:val="24"/>
          <w:szCs w:val="24"/>
        </w:rPr>
        <w:t>untuk mendapatkan gambaran mengenai permasalahan yang diteliti</w:t>
      </w:r>
      <w:r>
        <w:rPr>
          <w:rFonts w:ascii="Times New Roman" w:hAnsi="Times New Roman" w:cs="Times New Roman"/>
          <w:color w:val="000000"/>
          <w:sz w:val="24"/>
          <w:szCs w:val="24"/>
        </w:rPr>
        <w:t>.</w:t>
      </w:r>
    </w:p>
    <w:p w:rsidR="00092B72" w:rsidRPr="00092B72" w:rsidRDefault="00601A5D" w:rsidP="00094FEE">
      <w:pPr>
        <w:pStyle w:val="ListParagraph"/>
        <w:numPr>
          <w:ilvl w:val="0"/>
          <w:numId w:val="4"/>
        </w:numPr>
        <w:autoSpaceDE w:val="0"/>
        <w:autoSpaceDN w:val="0"/>
        <w:adjustRightInd w:val="0"/>
        <w:spacing w:after="0" w:line="480" w:lineRule="auto"/>
        <w:ind w:left="1418" w:hanging="284"/>
        <w:jc w:val="both"/>
        <w:rPr>
          <w:rFonts w:ascii="Times New Roman" w:hAnsi="Times New Roman" w:cs="Times New Roman"/>
          <w:sz w:val="28"/>
          <w:szCs w:val="24"/>
        </w:rPr>
      </w:pPr>
      <w:r>
        <w:rPr>
          <w:rFonts w:ascii="Times New Roman" w:hAnsi="Times New Roman" w:cs="Times New Roman"/>
          <w:color w:val="000000"/>
          <w:sz w:val="24"/>
          <w:szCs w:val="23"/>
        </w:rPr>
        <w:t>Data sekunder:</w:t>
      </w:r>
    </w:p>
    <w:p w:rsidR="00092B72" w:rsidRDefault="00FE17B5" w:rsidP="00092B72">
      <w:pPr>
        <w:pStyle w:val="ListParagraph"/>
        <w:autoSpaceDE w:val="0"/>
        <w:autoSpaceDN w:val="0"/>
        <w:adjustRightInd w:val="0"/>
        <w:spacing w:after="0" w:line="480" w:lineRule="auto"/>
        <w:ind w:left="1418"/>
        <w:jc w:val="both"/>
        <w:rPr>
          <w:rFonts w:ascii="Times New Roman" w:hAnsi="Times New Roman" w:cs="Times New Roman"/>
          <w:sz w:val="24"/>
          <w:szCs w:val="24"/>
        </w:rPr>
      </w:pPr>
      <w:r w:rsidRPr="00092B72">
        <w:rPr>
          <w:rFonts w:ascii="Times New Roman" w:hAnsi="Times New Roman" w:cs="Times New Roman"/>
          <w:color w:val="000000"/>
          <w:sz w:val="24"/>
          <w:szCs w:val="23"/>
        </w:rPr>
        <w:t xml:space="preserve">Data sekunder merupakan bahan hukum dalam penelitian yang diambil dari studi kepustakaan yang terdiri dari bahan hukum primer, bahan hukum </w:t>
      </w:r>
      <w:r>
        <w:rPr>
          <w:rFonts w:ascii="Times New Roman" w:hAnsi="Times New Roman" w:cs="Times New Roman"/>
          <w:color w:val="000000"/>
          <w:sz w:val="24"/>
          <w:szCs w:val="24"/>
        </w:rPr>
        <w:t>sekunder dan bahan non hukum.</w:t>
      </w:r>
      <w:r>
        <w:rPr>
          <w:rStyle w:val="FootnoteReference"/>
          <w:rFonts w:ascii="Times New Roman" w:hAnsi="Times New Roman" w:cs="Times New Roman"/>
          <w:color w:val="000000"/>
          <w:sz w:val="24"/>
          <w:szCs w:val="24"/>
        </w:rPr>
        <w:footnoteReference w:id="39"/>
      </w:r>
      <w:r w:rsidRPr="00FE17B5">
        <w:rPr>
          <w:rFonts w:ascii="Times New Roman" w:hAnsi="Times New Roman" w:cs="Times New Roman"/>
          <w:color w:val="000000"/>
          <w:sz w:val="24"/>
          <w:szCs w:val="24"/>
        </w:rPr>
        <w:t xml:space="preserve"> </w:t>
      </w:r>
      <w:r w:rsidR="00092B72" w:rsidRPr="00092B72">
        <w:rPr>
          <w:rFonts w:ascii="Times New Roman" w:hAnsi="Times New Roman" w:cs="Times New Roman"/>
          <w:sz w:val="24"/>
          <w:szCs w:val="24"/>
        </w:rPr>
        <w:t>Jenis data sekunder dalam tesis ini dari bahan hukum primer yang diperoleh dalam studi dokumen, bahan hukum sekunder, dan bahan hukum tersier, yang diperoleh m</w:t>
      </w:r>
      <w:r w:rsidR="00601A5D">
        <w:rPr>
          <w:rFonts w:ascii="Times New Roman" w:hAnsi="Times New Roman" w:cs="Times New Roman"/>
          <w:sz w:val="24"/>
          <w:szCs w:val="24"/>
        </w:rPr>
        <w:t>elalui studi literatur, yaitu ;</w:t>
      </w:r>
    </w:p>
    <w:p w:rsidR="00092B72" w:rsidRDefault="00092B72" w:rsidP="00094FEE">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4"/>
          <w:szCs w:val="24"/>
        </w:rPr>
      </w:pPr>
      <w:r w:rsidRPr="00092B72">
        <w:rPr>
          <w:rFonts w:ascii="Times New Roman" w:hAnsi="Times New Roman" w:cs="Times New Roman"/>
          <w:color w:val="000000"/>
          <w:sz w:val="24"/>
          <w:szCs w:val="24"/>
        </w:rPr>
        <w:t>Bahan hukum primer yaitu bahan hukum yang mempunyai kekuatan hukum y</w:t>
      </w:r>
      <w:r>
        <w:rPr>
          <w:rFonts w:ascii="Times New Roman" w:hAnsi="Times New Roman" w:cs="Times New Roman"/>
          <w:color w:val="000000"/>
          <w:sz w:val="24"/>
          <w:szCs w:val="24"/>
        </w:rPr>
        <w:t>ang mengikat, seperti berikut :</w:t>
      </w:r>
    </w:p>
    <w:p w:rsidR="004F5D41" w:rsidRPr="004F5D41" w:rsidRDefault="009B4FDB" w:rsidP="00DA01AF">
      <w:pPr>
        <w:pStyle w:val="ListParagraph"/>
        <w:numPr>
          <w:ilvl w:val="1"/>
          <w:numId w:val="1"/>
        </w:numPr>
        <w:autoSpaceDE w:val="0"/>
        <w:autoSpaceDN w:val="0"/>
        <w:adjustRightInd w:val="0"/>
        <w:spacing w:after="0" w:line="480" w:lineRule="auto"/>
        <w:ind w:left="2127"/>
        <w:jc w:val="both"/>
        <w:rPr>
          <w:rFonts w:ascii="Times New Roman" w:hAnsi="Times New Roman" w:cs="Times New Roman"/>
          <w:color w:val="000000"/>
          <w:sz w:val="24"/>
          <w:szCs w:val="24"/>
        </w:rPr>
      </w:pPr>
      <w:hyperlink r:id="rId12" w:tgtFrame="_blank" w:history="1">
        <w:r w:rsidR="00892B2A">
          <w:rPr>
            <w:rStyle w:val="Hyperlink"/>
            <w:rFonts w:ascii="Times New Roman" w:hAnsi="Times New Roman" w:cs="Times New Roman"/>
            <w:color w:val="auto"/>
            <w:sz w:val="24"/>
            <w:u w:val="none"/>
          </w:rPr>
          <w:t>Undang-</w:t>
        </w:r>
        <w:r w:rsidR="002122D7">
          <w:rPr>
            <w:rStyle w:val="Hyperlink"/>
            <w:rFonts w:ascii="Times New Roman" w:hAnsi="Times New Roman" w:cs="Times New Roman"/>
            <w:color w:val="auto"/>
            <w:sz w:val="24"/>
            <w:u w:val="none"/>
          </w:rPr>
          <w:t xml:space="preserve">Undang Nomor </w:t>
        </w:r>
        <w:r w:rsidR="002122D7" w:rsidRPr="002122D7">
          <w:rPr>
            <w:rStyle w:val="Hyperlink"/>
            <w:rFonts w:ascii="Times New Roman" w:hAnsi="Times New Roman" w:cs="Times New Roman"/>
            <w:color w:val="auto"/>
            <w:sz w:val="24"/>
            <w:u w:val="none"/>
          </w:rPr>
          <w:t>5 Tahun 1997</w:t>
        </w:r>
      </w:hyperlink>
      <w:r w:rsidR="004F5D41">
        <w:rPr>
          <w:rFonts w:ascii="Times New Roman" w:hAnsi="Times New Roman" w:cs="Times New Roman"/>
          <w:sz w:val="24"/>
        </w:rPr>
        <w:t xml:space="preserve"> tentang Psikotropika</w:t>
      </w:r>
      <w:r w:rsidR="00601A5D">
        <w:rPr>
          <w:rFonts w:ascii="Times New Roman" w:hAnsi="Times New Roman" w:cs="Times New Roman"/>
          <w:sz w:val="24"/>
        </w:rPr>
        <w:t>;</w:t>
      </w:r>
    </w:p>
    <w:p w:rsidR="00892B2A" w:rsidRPr="00892B2A" w:rsidRDefault="009B4FDB" w:rsidP="00DA01AF">
      <w:pPr>
        <w:pStyle w:val="ListParagraph"/>
        <w:numPr>
          <w:ilvl w:val="1"/>
          <w:numId w:val="1"/>
        </w:numPr>
        <w:autoSpaceDE w:val="0"/>
        <w:autoSpaceDN w:val="0"/>
        <w:adjustRightInd w:val="0"/>
        <w:spacing w:after="0" w:line="480" w:lineRule="auto"/>
        <w:ind w:left="2127"/>
        <w:jc w:val="both"/>
        <w:rPr>
          <w:rFonts w:ascii="Times New Roman" w:hAnsi="Times New Roman" w:cs="Times New Roman"/>
          <w:color w:val="000000"/>
          <w:sz w:val="24"/>
          <w:szCs w:val="24"/>
        </w:rPr>
      </w:pPr>
      <w:hyperlink r:id="rId13" w:tgtFrame="_blank" w:history="1">
        <w:r w:rsidR="00892B2A">
          <w:rPr>
            <w:rStyle w:val="Hyperlink"/>
            <w:rFonts w:ascii="Times New Roman" w:hAnsi="Times New Roman" w:cs="Times New Roman"/>
            <w:color w:val="auto"/>
            <w:sz w:val="24"/>
            <w:u w:val="none"/>
          </w:rPr>
          <w:t>Undang-</w:t>
        </w:r>
        <w:r w:rsidR="002122D7" w:rsidRPr="004F5D41">
          <w:rPr>
            <w:rStyle w:val="Hyperlink"/>
            <w:rFonts w:ascii="Times New Roman" w:hAnsi="Times New Roman" w:cs="Times New Roman"/>
            <w:color w:val="auto"/>
            <w:sz w:val="24"/>
            <w:u w:val="none"/>
          </w:rPr>
          <w:t>Undang Nomor 35 Tahun 2009</w:t>
        </w:r>
      </w:hyperlink>
      <w:r w:rsidR="004F5D41" w:rsidRPr="004F5D41">
        <w:rPr>
          <w:rFonts w:ascii="Times New Roman" w:hAnsi="Times New Roman" w:cs="Times New Roman"/>
          <w:sz w:val="24"/>
        </w:rPr>
        <w:t xml:space="preserve"> tentang Narkotika</w:t>
      </w:r>
      <w:r w:rsidR="00892B2A">
        <w:rPr>
          <w:rFonts w:ascii="Times New Roman" w:hAnsi="Times New Roman" w:cs="Times New Roman"/>
          <w:sz w:val="24"/>
        </w:rPr>
        <w:t xml:space="preserve"> ;</w:t>
      </w:r>
    </w:p>
    <w:p w:rsidR="00892B2A" w:rsidRPr="00892B2A" w:rsidRDefault="00892B2A" w:rsidP="00DA01AF">
      <w:pPr>
        <w:pStyle w:val="ListParagraph"/>
        <w:numPr>
          <w:ilvl w:val="1"/>
          <w:numId w:val="1"/>
        </w:numPr>
        <w:autoSpaceDE w:val="0"/>
        <w:autoSpaceDN w:val="0"/>
        <w:adjustRightInd w:val="0"/>
        <w:spacing w:after="0" w:line="480" w:lineRule="auto"/>
        <w:ind w:left="2127"/>
        <w:jc w:val="both"/>
        <w:rPr>
          <w:rFonts w:ascii="Times New Roman" w:hAnsi="Times New Roman" w:cs="Times New Roman"/>
          <w:color w:val="000000"/>
          <w:sz w:val="28"/>
          <w:szCs w:val="24"/>
        </w:rPr>
      </w:pPr>
      <w:r w:rsidRPr="00892B2A">
        <w:rPr>
          <w:rFonts w:ascii="Times New Roman" w:hAnsi="Times New Roman" w:cs="Times New Roman"/>
          <w:sz w:val="24"/>
        </w:rPr>
        <w:t>Undang-Undang nomor 36 tahun 2009 tentang Kesehatan</w:t>
      </w:r>
      <w:r>
        <w:rPr>
          <w:rFonts w:ascii="Times New Roman" w:hAnsi="Times New Roman" w:cs="Times New Roman"/>
          <w:sz w:val="24"/>
        </w:rPr>
        <w:t xml:space="preserve"> ;</w:t>
      </w:r>
    </w:p>
    <w:p w:rsidR="00892B2A" w:rsidRPr="00892B2A" w:rsidRDefault="00892B2A" w:rsidP="00DA01AF">
      <w:pPr>
        <w:pStyle w:val="ListParagraph"/>
        <w:numPr>
          <w:ilvl w:val="1"/>
          <w:numId w:val="1"/>
        </w:numPr>
        <w:autoSpaceDE w:val="0"/>
        <w:autoSpaceDN w:val="0"/>
        <w:adjustRightInd w:val="0"/>
        <w:spacing w:after="0" w:line="480" w:lineRule="auto"/>
        <w:ind w:left="2127"/>
        <w:jc w:val="both"/>
        <w:rPr>
          <w:rFonts w:ascii="Times New Roman" w:hAnsi="Times New Roman" w:cs="Times New Roman"/>
          <w:color w:val="000000"/>
          <w:szCs w:val="24"/>
        </w:rPr>
      </w:pPr>
      <w:r w:rsidRPr="00892B2A">
        <w:rPr>
          <w:rFonts w:ascii="Times New Roman" w:hAnsi="Times New Roman" w:cs="Times New Roman"/>
          <w:bCs/>
          <w:sz w:val="24"/>
          <w:szCs w:val="26"/>
        </w:rPr>
        <w:t>Peraturan Presiden Republik Indonesia Nomor 23 Tahun 2010 Tentang Badan Narkotika Nasional</w:t>
      </w:r>
      <w:r>
        <w:rPr>
          <w:rFonts w:ascii="Bookman Old Style" w:hAnsi="Bookman Old Style" w:cs="Bookman Old Style"/>
          <w:color w:val="000000"/>
          <w:sz w:val="24"/>
          <w:szCs w:val="24"/>
        </w:rPr>
        <w:t xml:space="preserve"> ;</w:t>
      </w:r>
    </w:p>
    <w:p w:rsidR="003636B1" w:rsidRPr="003636B1" w:rsidRDefault="00386F6E" w:rsidP="003636B1">
      <w:pPr>
        <w:pStyle w:val="ListParagraph"/>
        <w:numPr>
          <w:ilvl w:val="1"/>
          <w:numId w:val="1"/>
        </w:numPr>
        <w:autoSpaceDE w:val="0"/>
        <w:autoSpaceDN w:val="0"/>
        <w:adjustRightInd w:val="0"/>
        <w:spacing w:after="0" w:line="480" w:lineRule="auto"/>
        <w:ind w:left="2127"/>
        <w:jc w:val="both"/>
        <w:rPr>
          <w:rFonts w:ascii="Times New Roman" w:hAnsi="Times New Roman" w:cs="Times New Roman"/>
          <w:color w:val="000000"/>
          <w:sz w:val="24"/>
          <w:szCs w:val="24"/>
        </w:rPr>
      </w:pPr>
      <w:r w:rsidRPr="00386F6E">
        <w:rPr>
          <w:rFonts w:ascii="Times New Roman" w:hAnsi="Times New Roman" w:cs="Times New Roman"/>
          <w:color w:val="000000"/>
          <w:sz w:val="24"/>
          <w:szCs w:val="23"/>
        </w:rPr>
        <w:lastRenderedPageBreak/>
        <w:t>Peratu</w:t>
      </w:r>
      <w:r>
        <w:rPr>
          <w:rFonts w:ascii="Times New Roman" w:hAnsi="Times New Roman" w:cs="Times New Roman"/>
          <w:color w:val="000000"/>
          <w:sz w:val="24"/>
          <w:szCs w:val="23"/>
        </w:rPr>
        <w:t>ran Kepala Badan Pengawas Obat d</w:t>
      </w:r>
      <w:r w:rsidRPr="00386F6E">
        <w:rPr>
          <w:rFonts w:ascii="Times New Roman" w:hAnsi="Times New Roman" w:cs="Times New Roman"/>
          <w:color w:val="000000"/>
          <w:sz w:val="24"/>
          <w:szCs w:val="23"/>
        </w:rPr>
        <w:t>an Makanan Republik</w:t>
      </w:r>
      <w:r>
        <w:rPr>
          <w:rFonts w:ascii="Times New Roman" w:hAnsi="Times New Roman" w:cs="Times New Roman"/>
          <w:color w:val="000000"/>
          <w:sz w:val="24"/>
          <w:szCs w:val="23"/>
        </w:rPr>
        <w:t xml:space="preserve"> Indonesia Nomor 28 Tahun 2013 t</w:t>
      </w:r>
      <w:r w:rsidRPr="00386F6E">
        <w:rPr>
          <w:rFonts w:ascii="Times New Roman" w:hAnsi="Times New Roman" w:cs="Times New Roman"/>
          <w:color w:val="000000"/>
          <w:sz w:val="24"/>
          <w:szCs w:val="23"/>
        </w:rPr>
        <w:t>entang Pengawasan Pemasukan Bahan Obat, Bahan Obat Tradisional, Bahan</w:t>
      </w:r>
      <w:r>
        <w:rPr>
          <w:rFonts w:ascii="Times New Roman" w:hAnsi="Times New Roman" w:cs="Times New Roman"/>
          <w:color w:val="000000"/>
          <w:sz w:val="24"/>
          <w:szCs w:val="23"/>
        </w:rPr>
        <w:t xml:space="preserve"> Suplemen Kesehatan, dan Bahan Pangan ke d</w:t>
      </w:r>
      <w:r w:rsidRPr="00386F6E">
        <w:rPr>
          <w:rFonts w:ascii="Times New Roman" w:hAnsi="Times New Roman" w:cs="Times New Roman"/>
          <w:color w:val="000000"/>
          <w:sz w:val="24"/>
          <w:szCs w:val="23"/>
        </w:rPr>
        <w:t>alam Wilayah Indonesia</w:t>
      </w:r>
      <w:r>
        <w:rPr>
          <w:rFonts w:ascii="Times New Roman" w:hAnsi="Times New Roman" w:cs="Times New Roman"/>
          <w:color w:val="000000"/>
          <w:sz w:val="24"/>
          <w:szCs w:val="23"/>
        </w:rPr>
        <w:t>.</w:t>
      </w:r>
    </w:p>
    <w:p w:rsidR="003636B1" w:rsidRPr="003636B1" w:rsidRDefault="003636B1" w:rsidP="003636B1">
      <w:pPr>
        <w:pStyle w:val="ListParagraph"/>
        <w:numPr>
          <w:ilvl w:val="1"/>
          <w:numId w:val="1"/>
        </w:numPr>
        <w:autoSpaceDE w:val="0"/>
        <w:autoSpaceDN w:val="0"/>
        <w:adjustRightInd w:val="0"/>
        <w:spacing w:after="0" w:line="480" w:lineRule="auto"/>
        <w:ind w:left="2127"/>
        <w:jc w:val="both"/>
        <w:rPr>
          <w:rFonts w:ascii="Times New Roman" w:hAnsi="Times New Roman" w:cs="Times New Roman"/>
          <w:color w:val="000000"/>
          <w:sz w:val="24"/>
          <w:szCs w:val="24"/>
        </w:rPr>
      </w:pPr>
      <w:r w:rsidRPr="003636B1">
        <w:rPr>
          <w:rFonts w:ascii="Times New Roman" w:hAnsi="Times New Roman" w:cs="Times New Roman"/>
          <w:sz w:val="24"/>
          <w:szCs w:val="24"/>
        </w:rPr>
        <w:t>Peratu</w:t>
      </w:r>
      <w:r>
        <w:rPr>
          <w:rFonts w:ascii="Times New Roman" w:hAnsi="Times New Roman" w:cs="Times New Roman"/>
          <w:sz w:val="24"/>
          <w:szCs w:val="24"/>
        </w:rPr>
        <w:t>ran Kepala Badan Pengawas Obat d</w:t>
      </w:r>
      <w:r w:rsidRPr="003636B1">
        <w:rPr>
          <w:rFonts w:ascii="Times New Roman" w:hAnsi="Times New Roman" w:cs="Times New Roman"/>
          <w:sz w:val="24"/>
          <w:szCs w:val="24"/>
        </w:rPr>
        <w:t>an Makanan Republi</w:t>
      </w:r>
      <w:r>
        <w:rPr>
          <w:rFonts w:ascii="Times New Roman" w:hAnsi="Times New Roman" w:cs="Times New Roman"/>
          <w:sz w:val="24"/>
          <w:szCs w:val="24"/>
        </w:rPr>
        <w:t>k Indonesia Nomor 7 Tahun 2016 t</w:t>
      </w:r>
      <w:r w:rsidRPr="003636B1">
        <w:rPr>
          <w:rFonts w:ascii="Times New Roman" w:hAnsi="Times New Roman" w:cs="Times New Roman"/>
          <w:sz w:val="24"/>
          <w:szCs w:val="24"/>
        </w:rPr>
        <w:t xml:space="preserve">entang Pedoman </w:t>
      </w:r>
      <w:r>
        <w:rPr>
          <w:rFonts w:ascii="Times New Roman" w:hAnsi="Times New Roman" w:cs="Times New Roman"/>
          <w:sz w:val="24"/>
          <w:szCs w:val="24"/>
        </w:rPr>
        <w:t>Pengelolaan Obat-Obat Tertentu yang sering d</w:t>
      </w:r>
      <w:r w:rsidRPr="003636B1">
        <w:rPr>
          <w:rFonts w:ascii="Times New Roman" w:hAnsi="Times New Roman" w:cs="Times New Roman"/>
          <w:sz w:val="24"/>
          <w:szCs w:val="24"/>
        </w:rPr>
        <w:t>isalahgunakan.</w:t>
      </w:r>
    </w:p>
    <w:p w:rsidR="003636B1" w:rsidRPr="003636B1" w:rsidRDefault="003636B1" w:rsidP="003636B1">
      <w:pPr>
        <w:pStyle w:val="ListParagraph"/>
        <w:numPr>
          <w:ilvl w:val="1"/>
          <w:numId w:val="1"/>
        </w:numPr>
        <w:autoSpaceDE w:val="0"/>
        <w:autoSpaceDN w:val="0"/>
        <w:adjustRightInd w:val="0"/>
        <w:spacing w:after="0" w:line="480" w:lineRule="auto"/>
        <w:ind w:left="2127"/>
        <w:jc w:val="both"/>
        <w:rPr>
          <w:rFonts w:ascii="Times New Roman" w:hAnsi="Times New Roman" w:cs="Times New Roman"/>
          <w:color w:val="000000"/>
          <w:sz w:val="24"/>
          <w:szCs w:val="24"/>
        </w:rPr>
      </w:pPr>
      <w:r w:rsidRPr="003636B1">
        <w:rPr>
          <w:rFonts w:ascii="Times New Roman" w:hAnsi="Times New Roman" w:cs="Times New Roman"/>
          <w:color w:val="000000"/>
          <w:sz w:val="24"/>
          <w:szCs w:val="23"/>
        </w:rPr>
        <w:t>Peraturan Menteri Kesehatan Republik Indonesia Nomor 41 Tahun 2017 Tentang Perubahan Penggolongan Narkotika</w:t>
      </w:r>
    </w:p>
    <w:p w:rsidR="00092B72" w:rsidRPr="00092B72" w:rsidRDefault="00092B72" w:rsidP="00094FEE">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092B72">
        <w:rPr>
          <w:rFonts w:ascii="Times New Roman" w:hAnsi="Times New Roman" w:cs="Times New Roman"/>
          <w:color w:val="000000"/>
          <w:sz w:val="24"/>
          <w:szCs w:val="24"/>
        </w:rPr>
        <w:t>Bahan sekunder dalam penelitian ini bersumber dari bahan-bahan hukum yang dapat membantu pemaha</w:t>
      </w:r>
      <w:r w:rsidR="00EF2004">
        <w:rPr>
          <w:rFonts w:ascii="Times New Roman" w:hAnsi="Times New Roman" w:cs="Times New Roman"/>
          <w:color w:val="000000"/>
          <w:sz w:val="24"/>
          <w:szCs w:val="24"/>
        </w:rPr>
        <w:t>man dalam menganalisa serta mema</w:t>
      </w:r>
      <w:r w:rsidRPr="00092B72">
        <w:rPr>
          <w:rFonts w:ascii="Times New Roman" w:hAnsi="Times New Roman" w:cs="Times New Roman"/>
          <w:color w:val="000000"/>
          <w:sz w:val="24"/>
          <w:szCs w:val="24"/>
        </w:rPr>
        <w:t>hami permasalahan, seperti teori atau pendapat para ahli dalam buku-buku h</w:t>
      </w:r>
      <w:r w:rsidR="00EF2004">
        <w:rPr>
          <w:rFonts w:ascii="Times New Roman" w:hAnsi="Times New Roman" w:cs="Times New Roman"/>
          <w:color w:val="000000"/>
          <w:sz w:val="24"/>
          <w:szCs w:val="24"/>
        </w:rPr>
        <w:t>ukum</w:t>
      </w:r>
      <w:r w:rsidR="00EF2004" w:rsidRPr="000162B1">
        <w:rPr>
          <w:rFonts w:ascii="Times New Roman" w:hAnsi="Times New Roman" w:cs="Times New Roman"/>
          <w:sz w:val="24"/>
          <w:szCs w:val="24"/>
        </w:rPr>
        <w:t xml:space="preserve">, jurnal-jurnal hukum, karya tulis atau pendapat para ahli hukum yang dimuat di media massa </w:t>
      </w:r>
      <w:r w:rsidRPr="00092B72">
        <w:rPr>
          <w:rFonts w:ascii="Times New Roman" w:hAnsi="Times New Roman" w:cs="Times New Roman"/>
          <w:color w:val="000000"/>
          <w:sz w:val="24"/>
          <w:szCs w:val="24"/>
        </w:rPr>
        <w:t xml:space="preserve">dokumen atau makalah </w:t>
      </w:r>
      <w:r>
        <w:rPr>
          <w:rFonts w:ascii="Times New Roman" w:hAnsi="Times New Roman" w:cs="Times New Roman"/>
          <w:color w:val="000000"/>
          <w:sz w:val="24"/>
          <w:szCs w:val="24"/>
        </w:rPr>
        <w:t>yang terkait dengan p</w:t>
      </w:r>
      <w:r w:rsidR="00601A5D">
        <w:rPr>
          <w:rFonts w:ascii="Times New Roman" w:hAnsi="Times New Roman" w:cs="Times New Roman"/>
          <w:color w:val="000000"/>
          <w:sz w:val="24"/>
          <w:szCs w:val="24"/>
        </w:rPr>
        <w:t>enelitian;</w:t>
      </w:r>
    </w:p>
    <w:p w:rsidR="005479F3" w:rsidRPr="005219F3" w:rsidRDefault="00092B72" w:rsidP="005219F3">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092B72">
        <w:rPr>
          <w:rFonts w:ascii="Times New Roman" w:hAnsi="Times New Roman" w:cs="Times New Roman"/>
          <w:color w:val="000000"/>
          <w:sz w:val="24"/>
          <w:szCs w:val="24"/>
        </w:rPr>
        <w:t>Bahan hukum tersier yaitu bahan hukum yang memberikan petunjuk atau penjelasan terhadap bahan primer dan sekunder, yang terdiri dari kamus</w:t>
      </w:r>
      <w:r w:rsidR="002122D7">
        <w:rPr>
          <w:rFonts w:ascii="Times New Roman" w:hAnsi="Times New Roman" w:cs="Times New Roman"/>
          <w:color w:val="000000"/>
          <w:sz w:val="24"/>
          <w:szCs w:val="24"/>
        </w:rPr>
        <w:t xml:space="preserve"> </w:t>
      </w:r>
      <w:r w:rsidR="002122D7" w:rsidRPr="000162B1">
        <w:rPr>
          <w:rFonts w:ascii="Times New Roman" w:hAnsi="Times New Roman" w:cs="Times New Roman"/>
          <w:sz w:val="24"/>
          <w:szCs w:val="24"/>
        </w:rPr>
        <w:t xml:space="preserve">atau ensiklopedi yang memberikan batasan pengertian secara etimologi/arti kata atau secara gramatikal untuk istilah-istilah terutama yang berkaitan dengan </w:t>
      </w:r>
      <w:r w:rsidR="002122D7" w:rsidRPr="000162B1">
        <w:rPr>
          <w:rFonts w:ascii="Times New Roman" w:hAnsi="Times New Roman" w:cs="Times New Roman"/>
          <w:sz w:val="24"/>
          <w:szCs w:val="24"/>
        </w:rPr>
        <w:lastRenderedPageBreak/>
        <w:t>permasalahan yang diangkat</w:t>
      </w:r>
      <w:r w:rsidRPr="00092B72">
        <w:rPr>
          <w:rFonts w:ascii="Times New Roman" w:hAnsi="Times New Roman" w:cs="Times New Roman"/>
          <w:color w:val="000000"/>
          <w:sz w:val="24"/>
          <w:szCs w:val="24"/>
        </w:rPr>
        <w:t xml:space="preserve">, artikel atau berita serta berbagai keterangan media masa sebagai </w:t>
      </w:r>
      <w:r w:rsidR="002122D7">
        <w:rPr>
          <w:rFonts w:ascii="Times New Roman" w:hAnsi="Times New Roman" w:cs="Times New Roman"/>
          <w:color w:val="000000"/>
          <w:sz w:val="24"/>
          <w:szCs w:val="24"/>
        </w:rPr>
        <w:t>bahan pelengkap.</w:t>
      </w:r>
    </w:p>
    <w:p w:rsidR="005219F3" w:rsidRPr="005219F3" w:rsidRDefault="005219F3" w:rsidP="005219F3">
      <w:pPr>
        <w:pStyle w:val="ListParagraph"/>
        <w:autoSpaceDE w:val="0"/>
        <w:autoSpaceDN w:val="0"/>
        <w:adjustRightInd w:val="0"/>
        <w:spacing w:after="0" w:line="480" w:lineRule="auto"/>
        <w:ind w:left="1778"/>
        <w:jc w:val="both"/>
        <w:rPr>
          <w:rFonts w:ascii="Times New Roman" w:hAnsi="Times New Roman" w:cs="Times New Roman"/>
          <w:sz w:val="24"/>
          <w:szCs w:val="24"/>
        </w:rPr>
      </w:pPr>
    </w:p>
    <w:p w:rsidR="00EB287E" w:rsidRPr="00DA01AF" w:rsidRDefault="00B62D61" w:rsidP="003710C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DA01AF">
        <w:rPr>
          <w:rFonts w:ascii="Times New Roman" w:hAnsi="Times New Roman"/>
          <w:b/>
          <w:sz w:val="24"/>
          <w:szCs w:val="24"/>
        </w:rPr>
        <w:t>Teknik</w:t>
      </w:r>
      <w:r w:rsidR="00EB287E" w:rsidRPr="00DA01AF">
        <w:rPr>
          <w:rFonts w:ascii="Times New Roman" w:hAnsi="Times New Roman"/>
          <w:b/>
          <w:sz w:val="24"/>
          <w:szCs w:val="24"/>
        </w:rPr>
        <w:t xml:space="preserve"> Pengumpulan Data</w:t>
      </w:r>
    </w:p>
    <w:p w:rsidR="00BD59C1" w:rsidRDefault="00EB287E" w:rsidP="006934E9">
      <w:pPr>
        <w:autoSpaceDE w:val="0"/>
        <w:autoSpaceDN w:val="0"/>
        <w:adjustRightInd w:val="0"/>
        <w:spacing w:after="0" w:line="480" w:lineRule="auto"/>
        <w:ind w:left="709" w:firstLine="709"/>
        <w:jc w:val="both"/>
        <w:rPr>
          <w:rFonts w:ascii="Times New Roman" w:hAnsi="Times New Roman"/>
          <w:sz w:val="24"/>
          <w:szCs w:val="24"/>
        </w:rPr>
      </w:pPr>
      <w:r w:rsidRPr="00BF34D4">
        <w:rPr>
          <w:rFonts w:ascii="Times New Roman" w:hAnsi="Times New Roman"/>
          <w:sz w:val="24"/>
          <w:szCs w:val="24"/>
        </w:rPr>
        <w:t xml:space="preserve">       </w:t>
      </w:r>
      <w:r w:rsidR="00B62D61">
        <w:rPr>
          <w:rFonts w:ascii="Times New Roman" w:hAnsi="Times New Roman"/>
          <w:sz w:val="24"/>
          <w:szCs w:val="24"/>
        </w:rPr>
        <w:t>Teknik</w:t>
      </w:r>
      <w:r w:rsidRPr="00BF34D4">
        <w:rPr>
          <w:rFonts w:ascii="Times New Roman" w:hAnsi="Times New Roman"/>
          <w:sz w:val="24"/>
          <w:szCs w:val="24"/>
        </w:rPr>
        <w:t xml:space="preserve"> pengumpulan data yang digunakan dalam suatu penelitian pada dasarnya tergantung pada ruang</w:t>
      </w:r>
      <w:r w:rsidR="00D14714">
        <w:rPr>
          <w:rFonts w:ascii="Times New Roman" w:hAnsi="Times New Roman"/>
          <w:sz w:val="24"/>
          <w:szCs w:val="24"/>
        </w:rPr>
        <w:t xml:space="preserve"> lingkup dan tujuan penelitian. Teknik </w:t>
      </w:r>
      <w:r w:rsidRPr="00BF34D4">
        <w:rPr>
          <w:rFonts w:ascii="Times New Roman" w:hAnsi="Times New Roman"/>
          <w:sz w:val="24"/>
          <w:szCs w:val="24"/>
        </w:rPr>
        <w:t xml:space="preserve"> pengumpulan data terdiri dari studi kepustakaan, pengamatan (</w:t>
      </w:r>
      <w:r w:rsidRPr="00BF34D4">
        <w:rPr>
          <w:rFonts w:ascii="Times New Roman" w:hAnsi="Times New Roman"/>
          <w:i/>
          <w:iCs/>
          <w:sz w:val="24"/>
          <w:szCs w:val="24"/>
        </w:rPr>
        <w:t>observasi</w:t>
      </w:r>
      <w:r w:rsidRPr="00BF34D4">
        <w:rPr>
          <w:rFonts w:ascii="Times New Roman" w:hAnsi="Times New Roman"/>
          <w:sz w:val="24"/>
          <w:szCs w:val="24"/>
        </w:rPr>
        <w:t>), wawancara (</w:t>
      </w:r>
      <w:r w:rsidRPr="00BF34D4">
        <w:rPr>
          <w:rFonts w:ascii="Times New Roman" w:hAnsi="Times New Roman"/>
          <w:i/>
          <w:iCs/>
          <w:sz w:val="24"/>
          <w:szCs w:val="24"/>
        </w:rPr>
        <w:t>interview</w:t>
      </w:r>
      <w:r w:rsidRPr="00BF34D4">
        <w:rPr>
          <w:rFonts w:ascii="Times New Roman" w:hAnsi="Times New Roman"/>
          <w:sz w:val="24"/>
          <w:szCs w:val="24"/>
        </w:rPr>
        <w:t>) dan penggunaan daftar pertanyaan (</w:t>
      </w:r>
      <w:r w:rsidRPr="00BF34D4">
        <w:rPr>
          <w:rFonts w:ascii="Times New Roman" w:hAnsi="Times New Roman"/>
          <w:i/>
          <w:iCs/>
          <w:sz w:val="24"/>
          <w:szCs w:val="24"/>
        </w:rPr>
        <w:t>kuisioner</w:t>
      </w:r>
      <w:r w:rsidRPr="00BF34D4">
        <w:rPr>
          <w:rFonts w:ascii="Times New Roman" w:hAnsi="Times New Roman"/>
          <w:sz w:val="24"/>
          <w:szCs w:val="24"/>
        </w:rPr>
        <w:t xml:space="preserve">). Berdasarkan ruang lingkup, tujuan dan pendekatan dalam penelitian ini, maka teknik pengumpulan data yang digunakan adalah studi kepustakaan dari data </w:t>
      </w:r>
      <w:r w:rsidR="00BD59C1">
        <w:rPr>
          <w:rFonts w:ascii="Times New Roman" w:hAnsi="Times New Roman"/>
          <w:sz w:val="24"/>
          <w:szCs w:val="24"/>
        </w:rPr>
        <w:t xml:space="preserve">primer dan </w:t>
      </w:r>
      <w:r w:rsidRPr="00BF34D4">
        <w:rPr>
          <w:rFonts w:ascii="Times New Roman" w:hAnsi="Times New Roman"/>
          <w:sz w:val="24"/>
          <w:szCs w:val="24"/>
        </w:rPr>
        <w:t>s</w:t>
      </w:r>
      <w:r w:rsidR="00BD59C1">
        <w:rPr>
          <w:rFonts w:ascii="Times New Roman" w:hAnsi="Times New Roman"/>
          <w:sz w:val="24"/>
          <w:szCs w:val="24"/>
        </w:rPr>
        <w:t>e</w:t>
      </w:r>
      <w:r w:rsidRPr="00BF34D4">
        <w:rPr>
          <w:rFonts w:ascii="Times New Roman" w:hAnsi="Times New Roman"/>
          <w:sz w:val="24"/>
          <w:szCs w:val="24"/>
        </w:rPr>
        <w:t>kunder yang telah dianalisis.</w:t>
      </w:r>
    </w:p>
    <w:p w:rsidR="006934E9" w:rsidRDefault="00D14714" w:rsidP="006934E9">
      <w:pPr>
        <w:autoSpaceDE w:val="0"/>
        <w:autoSpaceDN w:val="0"/>
        <w:adjustRightInd w:val="0"/>
        <w:spacing w:after="0" w:line="480" w:lineRule="auto"/>
        <w:ind w:left="709" w:firstLine="709"/>
        <w:jc w:val="both"/>
        <w:rPr>
          <w:rFonts w:ascii="Times New Roman" w:hAnsi="Times New Roman" w:cs="Times New Roman"/>
          <w:sz w:val="24"/>
          <w:szCs w:val="23"/>
        </w:rPr>
      </w:pPr>
      <w:r w:rsidRPr="00D14714">
        <w:rPr>
          <w:rFonts w:ascii="Times New Roman" w:hAnsi="Times New Roman" w:cs="Times New Roman"/>
          <w:sz w:val="24"/>
          <w:szCs w:val="23"/>
        </w:rPr>
        <w:t>Teknik pengumpulan data dalam penelitian hukum empiris terdapat 3 (tiga) teknik yang dapat digunakan, baik digunakan secara sendiri-sendiri atau terpisah maupun digunakan secara bersama-sama sekaligus. Ketiga teknik tersebut adalah wawancara, angket atau kuesioner dan observasi. Ketiga teknik tersebut tidak menunjukkan bahwa teknik yang satu lebih unggul atau lebih baik dari yang lain, masing-masing mempunyai kelemahan dan keunggulan.</w:t>
      </w:r>
      <w:r w:rsidRPr="00D14714">
        <w:rPr>
          <w:rStyle w:val="FootnoteReference"/>
          <w:rFonts w:ascii="Times New Roman" w:hAnsi="Times New Roman" w:cs="Times New Roman"/>
          <w:sz w:val="24"/>
          <w:szCs w:val="23"/>
        </w:rPr>
        <w:footnoteReference w:id="40"/>
      </w:r>
      <w:r>
        <w:rPr>
          <w:rFonts w:ascii="Times New Roman" w:hAnsi="Times New Roman" w:cs="Times New Roman"/>
          <w:sz w:val="24"/>
          <w:szCs w:val="23"/>
        </w:rPr>
        <w:t xml:space="preserve"> </w:t>
      </w:r>
      <w:r w:rsidRPr="00D14714">
        <w:rPr>
          <w:rFonts w:ascii="Times New Roman" w:hAnsi="Times New Roman" w:cs="Times New Roman"/>
          <w:sz w:val="24"/>
          <w:szCs w:val="23"/>
        </w:rPr>
        <w:t xml:space="preserve">Metode pengumpulan data yang digunakan dalam penelitian ini adalah menggunakan teknik wawancara dan pengamatan, yang dimaksud Wawancara adalah melakukan Tanya jawab secara langsung antara peneliti dengan responden atau narasumber atau </w:t>
      </w:r>
      <w:r w:rsidRPr="00D14714">
        <w:rPr>
          <w:rFonts w:ascii="Times New Roman" w:hAnsi="Times New Roman" w:cs="Times New Roman"/>
          <w:sz w:val="24"/>
          <w:szCs w:val="23"/>
        </w:rPr>
        <w:lastRenderedPageBreak/>
        <w:t>informan untuk mendapatkan informasi sedangkan yang dimaksud dengan pengamatan adalah pengamatan yang mencakup seluruh konteks soaial alamiah dari perilaku manusia yang nyata.</w:t>
      </w:r>
      <w:r w:rsidRPr="00D14714">
        <w:rPr>
          <w:rStyle w:val="FootnoteReference"/>
          <w:rFonts w:ascii="Times New Roman" w:hAnsi="Times New Roman" w:cs="Times New Roman"/>
          <w:sz w:val="24"/>
          <w:szCs w:val="23"/>
        </w:rPr>
        <w:footnoteReference w:id="41"/>
      </w:r>
    </w:p>
    <w:p w:rsidR="00AF477D" w:rsidRPr="00AF477D" w:rsidRDefault="002314C8" w:rsidP="00AF477D">
      <w:pPr>
        <w:autoSpaceDE w:val="0"/>
        <w:autoSpaceDN w:val="0"/>
        <w:adjustRightInd w:val="0"/>
        <w:spacing w:after="0" w:line="480" w:lineRule="auto"/>
        <w:ind w:left="709" w:firstLine="709"/>
        <w:jc w:val="both"/>
        <w:rPr>
          <w:rFonts w:ascii="Times New Roman" w:hAnsi="Times New Roman" w:cs="Times New Roman"/>
          <w:sz w:val="24"/>
          <w:szCs w:val="23"/>
        </w:rPr>
      </w:pPr>
      <w:r w:rsidRPr="002314C8">
        <w:rPr>
          <w:rFonts w:ascii="Times New Roman" w:hAnsi="Times New Roman" w:cs="Times New Roman"/>
          <w:sz w:val="24"/>
          <w:szCs w:val="24"/>
        </w:rPr>
        <w:t>P</w:t>
      </w:r>
      <w:r w:rsidR="00D14714" w:rsidRPr="002314C8">
        <w:rPr>
          <w:rFonts w:ascii="Times New Roman" w:hAnsi="Times New Roman" w:cs="Times New Roman"/>
          <w:sz w:val="24"/>
          <w:szCs w:val="24"/>
        </w:rPr>
        <w:t>elbagai cara atau jalan bagi peneliti untuk memelihara suatau derajat pengendalian tertentu, terhadap</w:t>
      </w:r>
      <w:r w:rsidRPr="002314C8">
        <w:rPr>
          <w:rFonts w:ascii="Times New Roman" w:hAnsi="Times New Roman" w:cs="Times New Roman"/>
          <w:sz w:val="24"/>
          <w:szCs w:val="24"/>
        </w:rPr>
        <w:t xml:space="preserve"> wawancara yang dilakukannya, cara-cara tersebut menimbulkan pelbagai pengarahan atau struktur, hal itu tidak berarti bahwa wawancara dilaksanakan secara kaku, keluwesan wawancara tetap dipertahankan hanya dalam hal ini berstruktur tersebut</w:t>
      </w:r>
      <w:r>
        <w:rPr>
          <w:rFonts w:ascii="Times New Roman" w:hAnsi="Times New Roman" w:cs="Times New Roman"/>
          <w:sz w:val="24"/>
          <w:szCs w:val="24"/>
        </w:rPr>
        <w:t>.</w:t>
      </w:r>
      <w:r w:rsidRPr="002314C8">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w:t>
      </w:r>
      <w:r w:rsidRPr="002314C8">
        <w:rPr>
          <w:rFonts w:ascii="Times New Roman" w:hAnsi="Times New Roman" w:cs="Times New Roman"/>
          <w:sz w:val="24"/>
          <w:szCs w:val="23"/>
        </w:rPr>
        <w:t>Metode wawancara yang digunakan dalam penelitian ini adalah wawancara terarah yaitu wawancara yang dilakukan dimana peneliti mempergunakan daftar pertanyaan.</w:t>
      </w:r>
      <w:r w:rsidR="00AF477D">
        <w:rPr>
          <w:rFonts w:ascii="Times New Roman" w:hAnsi="Times New Roman" w:cs="Times New Roman"/>
          <w:sz w:val="24"/>
          <w:szCs w:val="23"/>
        </w:rPr>
        <w:t xml:space="preserve"> </w:t>
      </w:r>
    </w:p>
    <w:p w:rsidR="00EB6DA0" w:rsidRDefault="00EB6DA0" w:rsidP="00AF477D">
      <w:pPr>
        <w:autoSpaceDE w:val="0"/>
        <w:autoSpaceDN w:val="0"/>
        <w:adjustRightInd w:val="0"/>
        <w:spacing w:after="0" w:line="480" w:lineRule="auto"/>
        <w:ind w:left="709" w:firstLine="709"/>
        <w:jc w:val="both"/>
        <w:rPr>
          <w:rFonts w:ascii="Times New Roman" w:hAnsi="Times New Roman" w:cs="Times New Roman"/>
          <w:sz w:val="24"/>
          <w:szCs w:val="23"/>
        </w:rPr>
      </w:pPr>
      <w:r>
        <w:rPr>
          <w:rFonts w:ascii="Times New Roman" w:hAnsi="Times New Roman" w:cs="Times New Roman"/>
          <w:sz w:val="24"/>
          <w:szCs w:val="23"/>
        </w:rPr>
        <w:t>P</w:t>
      </w:r>
      <w:r w:rsidRPr="00EB6DA0">
        <w:rPr>
          <w:rFonts w:ascii="Times New Roman" w:hAnsi="Times New Roman" w:cs="Times New Roman"/>
          <w:color w:val="000000"/>
          <w:sz w:val="24"/>
        </w:rPr>
        <w:t xml:space="preserve">enelitian ini penulis menggunakan penarikan sampel secara sederhana </w:t>
      </w:r>
      <w:r w:rsidR="00AF477D">
        <w:rPr>
          <w:rFonts w:ascii="Times New Roman" w:hAnsi="Times New Roman" w:cs="Times New Roman"/>
          <w:color w:val="000000"/>
          <w:sz w:val="24"/>
        </w:rPr>
        <w:t xml:space="preserve">dengan mewawancarai </w:t>
      </w:r>
      <w:r w:rsidR="00AF477D" w:rsidRPr="00AF477D">
        <w:rPr>
          <w:rFonts w:ascii="Times New Roman" w:hAnsi="Times New Roman" w:cs="Times New Roman"/>
          <w:color w:val="000000"/>
          <w:sz w:val="24"/>
        </w:rPr>
        <w:t xml:space="preserve">Para </w:t>
      </w:r>
      <w:r w:rsidR="00AF477D">
        <w:rPr>
          <w:rFonts w:ascii="Times New Roman" w:hAnsi="Times New Roman" w:cs="Times New Roman"/>
          <w:color w:val="000000"/>
          <w:sz w:val="24"/>
        </w:rPr>
        <w:t>remaja penyalahgunaan zat adiktif</w:t>
      </w:r>
      <w:r w:rsidR="00AF477D" w:rsidRPr="00AF477D">
        <w:rPr>
          <w:rFonts w:ascii="Times New Roman" w:hAnsi="Times New Roman" w:cs="Times New Roman"/>
          <w:color w:val="000000"/>
          <w:sz w:val="24"/>
        </w:rPr>
        <w:t xml:space="preserve"> </w:t>
      </w:r>
      <w:r w:rsidR="00AF477D">
        <w:rPr>
          <w:rFonts w:ascii="Times New Roman" w:hAnsi="Times New Roman" w:cs="Times New Roman"/>
          <w:color w:val="000000"/>
          <w:sz w:val="24"/>
        </w:rPr>
        <w:t>di Kabupaten Belitung dan Belitung Timur</w:t>
      </w:r>
      <w:r w:rsidR="00AF477D" w:rsidRPr="00AF477D">
        <w:rPr>
          <w:rFonts w:ascii="Times New Roman" w:hAnsi="Times New Roman" w:cs="Times New Roman"/>
          <w:color w:val="000000"/>
          <w:sz w:val="24"/>
        </w:rPr>
        <w:t xml:space="preserve"> sebanyak 25 (dua puluh lima</w:t>
      </w:r>
      <w:r w:rsidR="00AF477D">
        <w:rPr>
          <w:rFonts w:ascii="Times New Roman" w:hAnsi="Times New Roman" w:cs="Times New Roman"/>
          <w:color w:val="000000"/>
          <w:sz w:val="24"/>
        </w:rPr>
        <w:t xml:space="preserve">) orang, </w:t>
      </w:r>
      <w:r>
        <w:rPr>
          <w:rFonts w:ascii="Times New Roman" w:hAnsi="Times New Roman" w:cs="Times New Roman"/>
          <w:color w:val="000000"/>
          <w:sz w:val="24"/>
        </w:rPr>
        <w:t xml:space="preserve">untuk mencari data kejahatan penyalahgunaan zat adiktif </w:t>
      </w:r>
      <w:r w:rsidRPr="00EB6DA0">
        <w:rPr>
          <w:rFonts w:ascii="Times New Roman" w:hAnsi="Times New Roman" w:cs="Times New Roman"/>
          <w:color w:val="000000"/>
          <w:sz w:val="24"/>
        </w:rPr>
        <w:t>(</w:t>
      </w:r>
      <w:r w:rsidRPr="00EB6DA0">
        <w:rPr>
          <w:rFonts w:ascii="Times New Roman" w:hAnsi="Times New Roman" w:cs="Times New Roman"/>
          <w:i/>
          <w:iCs/>
          <w:color w:val="000000"/>
          <w:sz w:val="24"/>
        </w:rPr>
        <w:t>simple random sampling</w:t>
      </w:r>
      <w:r w:rsidRPr="00EB6DA0">
        <w:rPr>
          <w:rFonts w:ascii="Times New Roman" w:hAnsi="Times New Roman" w:cs="Times New Roman"/>
          <w:color w:val="000000"/>
          <w:sz w:val="24"/>
        </w:rPr>
        <w:t>). Berdasarkan teknik penarikan sampel</w:t>
      </w:r>
      <w:r w:rsidR="00AF477D">
        <w:rPr>
          <w:rFonts w:ascii="Times New Roman" w:hAnsi="Times New Roman" w:cs="Times New Roman"/>
          <w:color w:val="000000"/>
          <w:sz w:val="24"/>
        </w:rPr>
        <w:t xml:space="preserve"> tersebut di atas, maka bisa dit</w:t>
      </w:r>
      <w:r w:rsidRPr="00EB6DA0">
        <w:rPr>
          <w:rFonts w:ascii="Times New Roman" w:hAnsi="Times New Roman" w:cs="Times New Roman"/>
          <w:color w:val="000000"/>
          <w:sz w:val="24"/>
        </w:rPr>
        <w:t xml:space="preserve">entukan sampel sebagai berikut: </w:t>
      </w:r>
    </w:p>
    <w:p w:rsidR="00EB6DA0" w:rsidRPr="00EB6DA0" w:rsidRDefault="00EB6DA0" w:rsidP="00094FEE">
      <w:pPr>
        <w:pStyle w:val="ListParagraph"/>
        <w:numPr>
          <w:ilvl w:val="7"/>
          <w:numId w:val="11"/>
        </w:numPr>
        <w:autoSpaceDE w:val="0"/>
        <w:autoSpaceDN w:val="0"/>
        <w:adjustRightInd w:val="0"/>
        <w:spacing w:after="0" w:line="480" w:lineRule="auto"/>
        <w:ind w:left="1418"/>
        <w:jc w:val="both"/>
        <w:rPr>
          <w:rFonts w:ascii="Times New Roman" w:hAnsi="Times New Roman" w:cs="Times New Roman"/>
          <w:sz w:val="24"/>
          <w:szCs w:val="23"/>
        </w:rPr>
      </w:pPr>
      <w:r w:rsidRPr="00EB6DA0">
        <w:rPr>
          <w:rFonts w:ascii="Times New Roman" w:hAnsi="Times New Roman" w:cs="Times New Roman"/>
          <w:color w:val="000000"/>
          <w:sz w:val="24"/>
        </w:rPr>
        <w:t>Kepala Satu</w:t>
      </w:r>
      <w:r>
        <w:rPr>
          <w:rFonts w:ascii="Times New Roman" w:hAnsi="Times New Roman" w:cs="Times New Roman"/>
          <w:color w:val="000000"/>
          <w:sz w:val="24"/>
        </w:rPr>
        <w:t>an (Kasat) Narkoba Polres Kabupaten Belitung dan Kabupaten Belitung Timur</w:t>
      </w:r>
      <w:r w:rsidRPr="00EB6DA0">
        <w:rPr>
          <w:rFonts w:ascii="Times New Roman" w:hAnsi="Times New Roman" w:cs="Times New Roman"/>
          <w:color w:val="000000"/>
          <w:sz w:val="24"/>
        </w:rPr>
        <w:t xml:space="preserve">. </w:t>
      </w:r>
    </w:p>
    <w:p w:rsidR="00EB6DA0" w:rsidRPr="00EB6DA0" w:rsidRDefault="00EB6DA0" w:rsidP="00094FEE">
      <w:pPr>
        <w:pStyle w:val="ListParagraph"/>
        <w:numPr>
          <w:ilvl w:val="7"/>
          <w:numId w:val="11"/>
        </w:numPr>
        <w:autoSpaceDE w:val="0"/>
        <w:autoSpaceDN w:val="0"/>
        <w:adjustRightInd w:val="0"/>
        <w:spacing w:after="0" w:line="480" w:lineRule="auto"/>
        <w:ind w:left="1418"/>
        <w:jc w:val="both"/>
        <w:rPr>
          <w:rFonts w:ascii="Times New Roman" w:hAnsi="Times New Roman" w:cs="Times New Roman"/>
          <w:sz w:val="24"/>
          <w:szCs w:val="23"/>
        </w:rPr>
      </w:pPr>
      <w:r w:rsidRPr="00EB6DA0">
        <w:rPr>
          <w:rFonts w:ascii="Times New Roman" w:hAnsi="Times New Roman" w:cs="Times New Roman"/>
          <w:color w:val="000000"/>
          <w:sz w:val="24"/>
        </w:rPr>
        <w:t>Kepala Badan Narkotika Nasional (BNN</w:t>
      </w:r>
      <w:r w:rsidR="005479F3">
        <w:rPr>
          <w:rFonts w:ascii="Times New Roman" w:hAnsi="Times New Roman" w:cs="Times New Roman"/>
          <w:color w:val="000000"/>
          <w:sz w:val="24"/>
        </w:rPr>
        <w:t>K</w:t>
      </w:r>
      <w:r w:rsidRPr="00EB6DA0">
        <w:rPr>
          <w:rFonts w:ascii="Times New Roman" w:hAnsi="Times New Roman" w:cs="Times New Roman"/>
          <w:color w:val="000000"/>
          <w:sz w:val="24"/>
        </w:rPr>
        <w:t xml:space="preserve">) </w:t>
      </w:r>
      <w:r>
        <w:rPr>
          <w:rFonts w:ascii="Times New Roman" w:hAnsi="Times New Roman" w:cs="Times New Roman"/>
          <w:color w:val="000000"/>
          <w:sz w:val="24"/>
        </w:rPr>
        <w:t>Kabupaten Belitung</w:t>
      </w:r>
    </w:p>
    <w:p w:rsidR="00EB6DA0" w:rsidRPr="00EB6DA0" w:rsidRDefault="00EB6DA0" w:rsidP="00094FEE">
      <w:pPr>
        <w:pStyle w:val="ListParagraph"/>
        <w:numPr>
          <w:ilvl w:val="7"/>
          <w:numId w:val="11"/>
        </w:numPr>
        <w:autoSpaceDE w:val="0"/>
        <w:autoSpaceDN w:val="0"/>
        <w:adjustRightInd w:val="0"/>
        <w:spacing w:after="0" w:line="480" w:lineRule="auto"/>
        <w:ind w:left="1418"/>
        <w:jc w:val="both"/>
        <w:rPr>
          <w:rFonts w:ascii="Times New Roman" w:hAnsi="Times New Roman" w:cs="Times New Roman"/>
          <w:sz w:val="24"/>
          <w:szCs w:val="23"/>
        </w:rPr>
      </w:pPr>
      <w:r w:rsidRPr="00EB6DA0">
        <w:rPr>
          <w:rFonts w:ascii="Times New Roman" w:hAnsi="Times New Roman" w:cs="Times New Roman"/>
          <w:color w:val="000000"/>
          <w:sz w:val="24"/>
        </w:rPr>
        <w:t>Kepala Din</w:t>
      </w:r>
      <w:r>
        <w:rPr>
          <w:rFonts w:ascii="Times New Roman" w:hAnsi="Times New Roman" w:cs="Times New Roman"/>
          <w:color w:val="000000"/>
          <w:sz w:val="24"/>
        </w:rPr>
        <w:t>as Kesehatan Kabupaten Belitung</w:t>
      </w:r>
    </w:p>
    <w:p w:rsidR="00EB6DA0" w:rsidRPr="00EB6DA0" w:rsidRDefault="00EB6DA0" w:rsidP="00094FEE">
      <w:pPr>
        <w:pStyle w:val="ListParagraph"/>
        <w:numPr>
          <w:ilvl w:val="7"/>
          <w:numId w:val="11"/>
        </w:numPr>
        <w:autoSpaceDE w:val="0"/>
        <w:autoSpaceDN w:val="0"/>
        <w:adjustRightInd w:val="0"/>
        <w:spacing w:after="0" w:line="480" w:lineRule="auto"/>
        <w:ind w:left="1418"/>
        <w:jc w:val="both"/>
        <w:rPr>
          <w:rFonts w:ascii="Times New Roman" w:hAnsi="Times New Roman" w:cs="Times New Roman"/>
          <w:sz w:val="24"/>
          <w:szCs w:val="23"/>
        </w:rPr>
      </w:pPr>
      <w:r w:rsidRPr="00EB6DA0">
        <w:rPr>
          <w:rFonts w:ascii="Times New Roman" w:hAnsi="Times New Roman" w:cs="Times New Roman"/>
          <w:color w:val="000000"/>
          <w:sz w:val="24"/>
        </w:rPr>
        <w:lastRenderedPageBreak/>
        <w:t>Kepala Balai Besar Pengawas Ob</w:t>
      </w:r>
      <w:r>
        <w:rPr>
          <w:rFonts w:ascii="Times New Roman" w:hAnsi="Times New Roman" w:cs="Times New Roman"/>
          <w:color w:val="000000"/>
          <w:sz w:val="24"/>
        </w:rPr>
        <w:t>at dan Makanan (POM) di Pangkalpinang Provinsi Kepulauan Bangka Belitung.</w:t>
      </w:r>
    </w:p>
    <w:p w:rsidR="005479F3" w:rsidRPr="00CD6006" w:rsidRDefault="00EB6DA0" w:rsidP="005479F3">
      <w:pPr>
        <w:pStyle w:val="ListParagraph"/>
        <w:numPr>
          <w:ilvl w:val="7"/>
          <w:numId w:val="11"/>
        </w:numPr>
        <w:autoSpaceDE w:val="0"/>
        <w:autoSpaceDN w:val="0"/>
        <w:adjustRightInd w:val="0"/>
        <w:spacing w:after="0" w:line="480" w:lineRule="auto"/>
        <w:ind w:left="1418"/>
        <w:jc w:val="both"/>
        <w:rPr>
          <w:rFonts w:ascii="Times New Roman" w:hAnsi="Times New Roman" w:cs="Times New Roman"/>
          <w:sz w:val="24"/>
          <w:szCs w:val="23"/>
        </w:rPr>
      </w:pPr>
      <w:r w:rsidRPr="00EB6DA0">
        <w:rPr>
          <w:rFonts w:ascii="Times New Roman" w:hAnsi="Times New Roman" w:cs="Times New Roman"/>
          <w:color w:val="000000"/>
          <w:sz w:val="24"/>
        </w:rPr>
        <w:t>Kepala Satu</w:t>
      </w:r>
      <w:r>
        <w:rPr>
          <w:rFonts w:ascii="Times New Roman" w:hAnsi="Times New Roman" w:cs="Times New Roman"/>
          <w:color w:val="000000"/>
          <w:sz w:val="24"/>
        </w:rPr>
        <w:t>an (Kasat) Polisi Pamong Praja</w:t>
      </w:r>
      <w:r w:rsidR="0048565D">
        <w:rPr>
          <w:rFonts w:ascii="Times New Roman" w:hAnsi="Times New Roman" w:cs="Times New Roman"/>
          <w:color w:val="000000"/>
          <w:sz w:val="24"/>
        </w:rPr>
        <w:t>, Pemadam Kebakaran dan Penyelamatan</w:t>
      </w:r>
      <w:r>
        <w:rPr>
          <w:rFonts w:ascii="Times New Roman" w:hAnsi="Times New Roman" w:cs="Times New Roman"/>
          <w:color w:val="000000"/>
          <w:sz w:val="24"/>
        </w:rPr>
        <w:t xml:space="preserve"> Kabupaten Belitung dan Kabupaten Belitung Timur</w:t>
      </w:r>
      <w:r w:rsidR="00CD6006">
        <w:rPr>
          <w:rFonts w:ascii="Times New Roman" w:hAnsi="Times New Roman" w:cs="Times New Roman"/>
          <w:color w:val="000000"/>
          <w:sz w:val="24"/>
        </w:rPr>
        <w:t>.</w:t>
      </w:r>
    </w:p>
    <w:p w:rsidR="00CD6006" w:rsidRPr="00CD6006" w:rsidRDefault="00CD6006" w:rsidP="00CD6006">
      <w:pPr>
        <w:pStyle w:val="ListParagraph"/>
        <w:autoSpaceDE w:val="0"/>
        <w:autoSpaceDN w:val="0"/>
        <w:adjustRightInd w:val="0"/>
        <w:spacing w:after="0" w:line="480" w:lineRule="auto"/>
        <w:ind w:left="1418"/>
        <w:jc w:val="both"/>
        <w:rPr>
          <w:rFonts w:ascii="Times New Roman" w:hAnsi="Times New Roman" w:cs="Times New Roman"/>
          <w:sz w:val="24"/>
          <w:szCs w:val="23"/>
        </w:rPr>
      </w:pPr>
    </w:p>
    <w:p w:rsidR="00EB287E" w:rsidRPr="00BF34D4" w:rsidRDefault="00DA01AF" w:rsidP="00EB287E">
      <w:pPr>
        <w:autoSpaceDE w:val="0"/>
        <w:autoSpaceDN w:val="0"/>
        <w:adjustRightInd w:val="0"/>
        <w:spacing w:after="0" w:line="480" w:lineRule="auto"/>
        <w:ind w:left="270"/>
        <w:jc w:val="both"/>
        <w:rPr>
          <w:rFonts w:ascii="Times New Roman" w:hAnsi="Times New Roman"/>
          <w:b/>
          <w:sz w:val="24"/>
          <w:szCs w:val="24"/>
        </w:rPr>
      </w:pPr>
      <w:r>
        <w:rPr>
          <w:rFonts w:ascii="Times New Roman" w:hAnsi="Times New Roman"/>
          <w:b/>
          <w:sz w:val="24"/>
          <w:szCs w:val="24"/>
        </w:rPr>
        <w:t xml:space="preserve">5. </w:t>
      </w:r>
      <w:r w:rsidR="00EB287E" w:rsidRPr="00BF34D4">
        <w:rPr>
          <w:rFonts w:ascii="Times New Roman" w:hAnsi="Times New Roman"/>
          <w:b/>
          <w:sz w:val="24"/>
          <w:szCs w:val="24"/>
        </w:rPr>
        <w:t xml:space="preserve">  </w:t>
      </w:r>
      <w:r w:rsidR="00922CE6">
        <w:rPr>
          <w:rFonts w:ascii="Times New Roman" w:hAnsi="Times New Roman"/>
          <w:b/>
          <w:sz w:val="24"/>
          <w:szCs w:val="24"/>
        </w:rPr>
        <w:t xml:space="preserve">Teknik </w:t>
      </w:r>
      <w:r w:rsidR="00EB287E" w:rsidRPr="00BF34D4">
        <w:rPr>
          <w:rFonts w:ascii="Times New Roman" w:hAnsi="Times New Roman"/>
          <w:b/>
          <w:sz w:val="24"/>
          <w:szCs w:val="24"/>
        </w:rPr>
        <w:t>Analisis Data</w:t>
      </w:r>
    </w:p>
    <w:p w:rsidR="00476F4F" w:rsidRDefault="002278F0" w:rsidP="00476F4F">
      <w:pPr>
        <w:autoSpaceDE w:val="0"/>
        <w:autoSpaceDN w:val="0"/>
        <w:adjustRightInd w:val="0"/>
        <w:spacing w:after="0" w:line="480" w:lineRule="auto"/>
        <w:ind w:left="709" w:firstLine="709"/>
        <w:jc w:val="both"/>
        <w:rPr>
          <w:rFonts w:ascii="Times New Roman" w:hAnsi="Times New Roman" w:cs="Times New Roman"/>
          <w:sz w:val="24"/>
          <w:szCs w:val="24"/>
        </w:rPr>
      </w:pPr>
      <w:r w:rsidRPr="003E5DAB">
        <w:rPr>
          <w:rFonts w:ascii="Times New Roman" w:hAnsi="Times New Roman" w:cs="Times New Roman"/>
          <w:sz w:val="24"/>
          <w:szCs w:val="24"/>
        </w:rPr>
        <w:t>Keseluruhan data dalam penelitian ini dianalisis secara kualitatif.</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w:t>
      </w:r>
      <w:r w:rsidRPr="003E5DAB">
        <w:rPr>
          <w:rFonts w:ascii="Times New Roman" w:hAnsi="Times New Roman" w:cs="Times New Roman"/>
          <w:sz w:val="24"/>
          <w:szCs w:val="24"/>
        </w:rPr>
        <w:t>Analisis kualitatif ini akan dikemukakan dalam bentuk uraian yang sistematis dengan menjelaskan hubungan antara berbagai jenis data. Selanjutnya semua data diseleksi dan diolah, kemudian dianalisa secara deskriptif</w:t>
      </w:r>
      <w:r>
        <w:rPr>
          <w:rStyle w:val="FootnoteReference"/>
          <w:rFonts w:ascii="Times New Roman" w:hAnsi="Times New Roman" w:cs="Times New Roman"/>
          <w:sz w:val="24"/>
          <w:szCs w:val="24"/>
        </w:rPr>
        <w:footnoteReference w:id="44"/>
      </w:r>
      <w:r w:rsidRPr="003E5DAB">
        <w:rPr>
          <w:rFonts w:ascii="Times New Roman" w:hAnsi="Times New Roman" w:cs="Times New Roman"/>
          <w:sz w:val="24"/>
          <w:szCs w:val="24"/>
        </w:rPr>
        <w:t xml:space="preserve"> sehingga selain menggambarkan dan mengungkapkan, diharapkan akan memberikan solusi atas pe</w:t>
      </w:r>
      <w:r w:rsidR="00260521">
        <w:rPr>
          <w:rFonts w:ascii="Times New Roman" w:hAnsi="Times New Roman" w:cs="Times New Roman"/>
          <w:sz w:val="24"/>
          <w:szCs w:val="24"/>
        </w:rPr>
        <w:t>rmasalahan dalam penelitian ini.</w:t>
      </w:r>
    </w:p>
    <w:p w:rsidR="005219F3" w:rsidRDefault="00386F6E" w:rsidP="005219F3">
      <w:pPr>
        <w:autoSpaceDE w:val="0"/>
        <w:autoSpaceDN w:val="0"/>
        <w:adjustRightInd w:val="0"/>
        <w:spacing w:after="0" w:line="480" w:lineRule="auto"/>
        <w:ind w:left="709" w:firstLine="709"/>
        <w:jc w:val="both"/>
        <w:rPr>
          <w:rFonts w:ascii="Times New Roman" w:hAnsi="Times New Roman" w:cs="Times New Roman"/>
          <w:color w:val="000000"/>
          <w:sz w:val="24"/>
        </w:rPr>
      </w:pPr>
      <w:r w:rsidRPr="00476F4F">
        <w:rPr>
          <w:rFonts w:ascii="Times New Roman" w:hAnsi="Times New Roman" w:cs="Times New Roman"/>
          <w:sz w:val="24"/>
          <w:szCs w:val="24"/>
        </w:rPr>
        <w:t>Remaja sebagai objek kajian penelitian</w:t>
      </w:r>
      <w:r w:rsidR="00741586" w:rsidRPr="00476F4F">
        <w:rPr>
          <w:rFonts w:ascii="Times New Roman" w:hAnsi="Times New Roman" w:cs="Times New Roman"/>
          <w:sz w:val="24"/>
          <w:szCs w:val="24"/>
        </w:rPr>
        <w:t xml:space="preserve"> </w:t>
      </w:r>
      <w:r w:rsidRPr="00476F4F">
        <w:rPr>
          <w:rFonts w:ascii="Times New Roman" w:hAnsi="Times New Roman" w:cs="Times New Roman"/>
          <w:sz w:val="24"/>
          <w:szCs w:val="24"/>
        </w:rPr>
        <w:t xml:space="preserve">dimaksudkan untuk memberikan data yang seteliti mungkin tentang remaja dalam penyalahgunaan zat adiktif, keadaan atau gejala-gejala lainnya. </w:t>
      </w:r>
      <w:r w:rsidR="00741586" w:rsidRPr="00476F4F">
        <w:rPr>
          <w:rFonts w:ascii="Times New Roman" w:hAnsi="Times New Roman" w:cs="Times New Roman"/>
          <w:sz w:val="24"/>
          <w:szCs w:val="24"/>
        </w:rPr>
        <w:t xml:space="preserve">Maksudnya adalah terutama untuk </w:t>
      </w:r>
      <w:r w:rsidRPr="00476F4F">
        <w:rPr>
          <w:rFonts w:ascii="Times New Roman" w:hAnsi="Times New Roman" w:cs="Times New Roman"/>
          <w:sz w:val="24"/>
          <w:szCs w:val="24"/>
        </w:rPr>
        <w:t>menemukan solusi atas apa yang terjadi pada kondisi remaja di belitung saat ini</w:t>
      </w:r>
      <w:r w:rsidR="00476F4F" w:rsidRPr="00476F4F">
        <w:rPr>
          <w:rFonts w:ascii="Times New Roman" w:hAnsi="Times New Roman" w:cs="Times New Roman"/>
          <w:sz w:val="24"/>
          <w:szCs w:val="24"/>
        </w:rPr>
        <w:t>, dan data kejahatan dalam penyalahgunaan zat adiktif oleh remaja atas dasar sampel</w:t>
      </w:r>
      <w:r w:rsidR="00476F4F">
        <w:rPr>
          <w:rFonts w:ascii="Times New Roman" w:hAnsi="Times New Roman" w:cs="Times New Roman"/>
          <w:sz w:val="24"/>
          <w:szCs w:val="24"/>
        </w:rPr>
        <w:t xml:space="preserve"> instansi </w:t>
      </w:r>
      <w:r w:rsidR="00476F4F" w:rsidRPr="00476F4F">
        <w:rPr>
          <w:rFonts w:ascii="Times New Roman" w:hAnsi="Times New Roman" w:cs="Times New Roman"/>
          <w:sz w:val="24"/>
          <w:szCs w:val="24"/>
        </w:rPr>
        <w:t xml:space="preserve">pemerintah seperti </w:t>
      </w:r>
      <w:r w:rsidR="00476F4F" w:rsidRPr="00476F4F">
        <w:rPr>
          <w:rFonts w:ascii="Times New Roman" w:hAnsi="Times New Roman" w:cs="Times New Roman"/>
          <w:color w:val="000000"/>
          <w:sz w:val="24"/>
        </w:rPr>
        <w:t xml:space="preserve">Kepala Satuan (Kasat) Narkoba Polres Kabupaten </w:t>
      </w:r>
      <w:r w:rsidR="00476F4F" w:rsidRPr="00476F4F">
        <w:rPr>
          <w:rFonts w:ascii="Times New Roman" w:hAnsi="Times New Roman" w:cs="Times New Roman"/>
          <w:color w:val="000000"/>
          <w:sz w:val="24"/>
        </w:rPr>
        <w:lastRenderedPageBreak/>
        <w:t>Belitun</w:t>
      </w:r>
      <w:r w:rsidR="00B46936">
        <w:rPr>
          <w:rFonts w:ascii="Times New Roman" w:hAnsi="Times New Roman" w:cs="Times New Roman"/>
          <w:color w:val="000000"/>
          <w:sz w:val="24"/>
        </w:rPr>
        <w:t xml:space="preserve">g dan Kabupaten Belitung Timur, </w:t>
      </w:r>
      <w:r w:rsidR="00476F4F" w:rsidRPr="00B46936">
        <w:rPr>
          <w:rFonts w:ascii="Times New Roman" w:hAnsi="Times New Roman" w:cs="Times New Roman"/>
          <w:color w:val="000000"/>
          <w:sz w:val="24"/>
        </w:rPr>
        <w:t>Kepala Badan Narkotika Nasional (BNN) Kabupaten Belitung</w:t>
      </w:r>
      <w:r w:rsidR="00B46936">
        <w:rPr>
          <w:rFonts w:ascii="Times New Roman" w:hAnsi="Times New Roman" w:cs="Times New Roman"/>
          <w:sz w:val="24"/>
          <w:szCs w:val="24"/>
        </w:rPr>
        <w:t xml:space="preserve">, </w:t>
      </w:r>
      <w:r w:rsidR="00476F4F" w:rsidRPr="00B46936">
        <w:rPr>
          <w:rFonts w:ascii="Times New Roman" w:hAnsi="Times New Roman" w:cs="Times New Roman"/>
          <w:color w:val="000000"/>
          <w:sz w:val="24"/>
        </w:rPr>
        <w:t>Kepala Dinas Kesehatan Kabupaten Belitung</w:t>
      </w:r>
      <w:r w:rsidR="00B46936">
        <w:rPr>
          <w:rFonts w:ascii="Times New Roman" w:hAnsi="Times New Roman" w:cs="Times New Roman"/>
          <w:sz w:val="24"/>
          <w:szCs w:val="24"/>
        </w:rPr>
        <w:t xml:space="preserve">, </w:t>
      </w:r>
      <w:r w:rsidR="00476F4F" w:rsidRPr="00B46936">
        <w:rPr>
          <w:rFonts w:ascii="Times New Roman" w:hAnsi="Times New Roman" w:cs="Times New Roman"/>
          <w:color w:val="000000"/>
          <w:sz w:val="24"/>
        </w:rPr>
        <w:t>Kepala Balai Besar Pengawas Obat dan Makanan (POM) di Pangkalpinang Pro</w:t>
      </w:r>
      <w:r w:rsidR="00B46936">
        <w:rPr>
          <w:rFonts w:ascii="Times New Roman" w:hAnsi="Times New Roman" w:cs="Times New Roman"/>
          <w:color w:val="000000"/>
          <w:sz w:val="24"/>
        </w:rPr>
        <w:t xml:space="preserve">vinsi Kepulauan Bangka Belitung, </w:t>
      </w:r>
      <w:r w:rsidR="00476F4F" w:rsidRPr="00B46936">
        <w:rPr>
          <w:rFonts w:ascii="Times New Roman" w:hAnsi="Times New Roman" w:cs="Times New Roman"/>
          <w:color w:val="000000"/>
          <w:sz w:val="24"/>
        </w:rPr>
        <w:t>Kepala Satuan (Kasat) Polisi Pamong Praja Kabupaten Belitung dan Kabupaten Belitung Timur</w:t>
      </w:r>
      <w:r w:rsidR="000C1BE9">
        <w:rPr>
          <w:rFonts w:ascii="Times New Roman" w:hAnsi="Times New Roman" w:cs="Times New Roman"/>
          <w:color w:val="000000"/>
          <w:sz w:val="24"/>
        </w:rPr>
        <w:t>.</w:t>
      </w:r>
    </w:p>
    <w:p w:rsidR="005219F3" w:rsidRDefault="005219F3" w:rsidP="005219F3">
      <w:pPr>
        <w:autoSpaceDE w:val="0"/>
        <w:autoSpaceDN w:val="0"/>
        <w:adjustRightInd w:val="0"/>
        <w:spacing w:after="0" w:line="480" w:lineRule="auto"/>
        <w:ind w:left="709" w:firstLine="709"/>
        <w:jc w:val="both"/>
        <w:rPr>
          <w:rFonts w:ascii="Times New Roman" w:hAnsi="Times New Roman" w:cs="Times New Roman"/>
          <w:color w:val="000000"/>
          <w:sz w:val="24"/>
        </w:rPr>
      </w:pPr>
    </w:p>
    <w:p w:rsidR="000C1BE9" w:rsidRDefault="000C1BE9" w:rsidP="00252E04">
      <w:pPr>
        <w:pStyle w:val="ListParagraph"/>
        <w:numPr>
          <w:ilvl w:val="0"/>
          <w:numId w:val="38"/>
        </w:numPr>
        <w:autoSpaceDE w:val="0"/>
        <w:autoSpaceDN w:val="0"/>
        <w:adjustRightInd w:val="0"/>
        <w:spacing w:after="0" w:line="480" w:lineRule="auto"/>
        <w:jc w:val="both"/>
        <w:rPr>
          <w:rFonts w:ascii="Times New Roman" w:hAnsi="Times New Roman" w:cs="Times New Roman"/>
          <w:b/>
          <w:sz w:val="24"/>
          <w:szCs w:val="24"/>
        </w:rPr>
      </w:pPr>
      <w:r w:rsidRPr="000C1BE9">
        <w:rPr>
          <w:rFonts w:ascii="Times New Roman" w:hAnsi="Times New Roman" w:cs="Times New Roman"/>
          <w:b/>
          <w:sz w:val="24"/>
          <w:szCs w:val="24"/>
        </w:rPr>
        <w:t>Lokasi Penelitian</w:t>
      </w:r>
    </w:p>
    <w:p w:rsidR="00A65CDD" w:rsidRDefault="009F3F4D" w:rsidP="00A65CDD">
      <w:pPr>
        <w:pStyle w:val="ListParagraph"/>
        <w:autoSpaceDE w:val="0"/>
        <w:autoSpaceDN w:val="0"/>
        <w:adjustRightInd w:val="0"/>
        <w:spacing w:after="0" w:line="480" w:lineRule="auto"/>
        <w:ind w:firstLine="698"/>
        <w:jc w:val="both"/>
        <w:rPr>
          <w:rFonts w:ascii="Times New Roman" w:hAnsi="Times New Roman" w:cs="Times New Roman"/>
          <w:sz w:val="25"/>
          <w:szCs w:val="25"/>
        </w:rPr>
      </w:pPr>
      <w:r w:rsidRPr="009F3F4D">
        <w:rPr>
          <w:rFonts w:ascii="Times New Roman" w:hAnsi="Times New Roman" w:cs="Times New Roman"/>
          <w:color w:val="000000"/>
          <w:sz w:val="24"/>
        </w:rPr>
        <w:t xml:space="preserve">Penelitian ini akan dilaksanakan </w:t>
      </w:r>
      <w:r>
        <w:rPr>
          <w:rFonts w:ascii="Times New Roman" w:hAnsi="Times New Roman" w:cs="Times New Roman"/>
          <w:color w:val="000000"/>
          <w:sz w:val="24"/>
        </w:rPr>
        <w:t xml:space="preserve"> di Kabupaten Belitung dan Kabupaten Belitung Timur, </w:t>
      </w:r>
      <w:r w:rsidRPr="009F3F4D">
        <w:rPr>
          <w:rFonts w:ascii="Times New Roman" w:hAnsi="Times New Roman" w:cs="Times New Roman"/>
          <w:color w:val="000000"/>
          <w:sz w:val="24"/>
        </w:rPr>
        <w:t xml:space="preserve">Adapun alasan </w:t>
      </w:r>
      <w:r w:rsidR="00A65CDD">
        <w:rPr>
          <w:rFonts w:ascii="Times New Roman" w:hAnsi="Times New Roman" w:cs="Times New Roman"/>
          <w:color w:val="000000"/>
          <w:sz w:val="24"/>
        </w:rPr>
        <w:t xml:space="preserve">penulis memilih lokasi tersebut, </w:t>
      </w:r>
      <w:r w:rsidR="00A65CDD">
        <w:rPr>
          <w:rFonts w:ascii="Times New Roman" w:hAnsi="Times New Roman" w:cs="Times New Roman"/>
          <w:sz w:val="24"/>
          <w:szCs w:val="24"/>
        </w:rPr>
        <w:t>p</w:t>
      </w:r>
      <w:r w:rsidR="000C1BE9" w:rsidRPr="00A65CDD">
        <w:rPr>
          <w:rFonts w:ascii="Times New Roman" w:hAnsi="Times New Roman" w:cs="Times New Roman"/>
          <w:sz w:val="24"/>
          <w:szCs w:val="24"/>
        </w:rPr>
        <w:t>ertimbangan pertama adalah</w:t>
      </w:r>
      <w:r w:rsidR="00A84D14" w:rsidRPr="00A65CDD">
        <w:rPr>
          <w:rFonts w:ascii="Times New Roman" w:hAnsi="Times New Roman" w:cs="Times New Roman"/>
          <w:sz w:val="24"/>
          <w:szCs w:val="24"/>
        </w:rPr>
        <w:t xml:space="preserve"> </w:t>
      </w:r>
      <w:r w:rsidR="000C1BE9" w:rsidRPr="00A65CDD">
        <w:rPr>
          <w:rFonts w:ascii="Times New Roman" w:hAnsi="Times New Roman" w:cs="Times New Roman"/>
          <w:sz w:val="24"/>
          <w:szCs w:val="24"/>
        </w:rPr>
        <w:t>unsur keterjangkauan lokasi penelitian oleh peneliti, baik dilihat dari segi tenaga,</w:t>
      </w:r>
      <w:r w:rsidR="007C44E7">
        <w:rPr>
          <w:rFonts w:ascii="Times New Roman" w:hAnsi="Times New Roman" w:cs="Times New Roman"/>
          <w:sz w:val="24"/>
          <w:szCs w:val="24"/>
        </w:rPr>
        <w:t xml:space="preserve"> </w:t>
      </w:r>
      <w:r w:rsidR="000C1BE9" w:rsidRPr="00A65CDD">
        <w:rPr>
          <w:rFonts w:ascii="Times New Roman" w:hAnsi="Times New Roman" w:cs="Times New Roman"/>
          <w:sz w:val="24"/>
          <w:szCs w:val="24"/>
        </w:rPr>
        <w:t>maupun dari segi efisiensi waktu. Pelaksanaan studi di lokasi yang dipilih</w:t>
      </w:r>
      <w:r w:rsidR="00A84D14" w:rsidRPr="00A65CDD">
        <w:rPr>
          <w:rFonts w:ascii="Times New Roman" w:hAnsi="Times New Roman" w:cs="Times New Roman"/>
          <w:sz w:val="24"/>
          <w:szCs w:val="24"/>
        </w:rPr>
        <w:t xml:space="preserve"> </w:t>
      </w:r>
      <w:r w:rsidR="000C1BE9" w:rsidRPr="00A65CDD">
        <w:rPr>
          <w:rFonts w:ascii="Times New Roman" w:hAnsi="Times New Roman" w:cs="Times New Roman"/>
          <w:sz w:val="24"/>
          <w:szCs w:val="24"/>
        </w:rPr>
        <w:t>tidak menimbulkan masalah dalam kaitannya dengan kemampuan tenaga peneliti.</w:t>
      </w:r>
      <w:r w:rsidR="00A84D14" w:rsidRPr="00A65CDD">
        <w:rPr>
          <w:rFonts w:ascii="Times New Roman" w:hAnsi="Times New Roman" w:cs="Times New Roman"/>
          <w:sz w:val="24"/>
          <w:szCs w:val="24"/>
        </w:rPr>
        <w:t xml:space="preserve"> </w:t>
      </w:r>
      <w:r w:rsidR="000C1BE9" w:rsidRPr="00A65CDD">
        <w:rPr>
          <w:rFonts w:ascii="Times New Roman" w:hAnsi="Times New Roman" w:cs="Times New Roman"/>
          <w:sz w:val="24"/>
          <w:szCs w:val="24"/>
        </w:rPr>
        <w:t>Satu hal yang sangat membantu dalam melakukan penelitian di lokasi pilihan ini</w:t>
      </w:r>
      <w:r w:rsidR="00A84D14" w:rsidRPr="00A65CDD">
        <w:rPr>
          <w:rFonts w:ascii="Times New Roman" w:hAnsi="Times New Roman" w:cs="Times New Roman"/>
          <w:sz w:val="24"/>
          <w:szCs w:val="24"/>
        </w:rPr>
        <w:t xml:space="preserve"> </w:t>
      </w:r>
      <w:r w:rsidRPr="00A65CDD">
        <w:rPr>
          <w:rFonts w:ascii="Times New Roman" w:hAnsi="Times New Roman" w:cs="Times New Roman"/>
          <w:sz w:val="24"/>
          <w:szCs w:val="24"/>
        </w:rPr>
        <w:t>adalah masalah karakteristik tempat</w:t>
      </w:r>
      <w:r w:rsidR="000C1BE9" w:rsidRPr="00A65CDD">
        <w:rPr>
          <w:rFonts w:ascii="Times New Roman" w:hAnsi="Times New Roman" w:cs="Times New Roman"/>
          <w:sz w:val="24"/>
          <w:szCs w:val="24"/>
        </w:rPr>
        <w:t>. Peneliti tidak dituntut biaya studi lapangan yang lebih besar</w:t>
      </w:r>
      <w:r w:rsidR="00A84D14" w:rsidRPr="00A65CDD">
        <w:rPr>
          <w:rFonts w:ascii="Times New Roman" w:hAnsi="Times New Roman" w:cs="Times New Roman"/>
          <w:sz w:val="24"/>
          <w:szCs w:val="24"/>
        </w:rPr>
        <w:t xml:space="preserve"> </w:t>
      </w:r>
      <w:r w:rsidR="000C1BE9" w:rsidRPr="00A65CDD">
        <w:rPr>
          <w:rFonts w:ascii="Times New Roman" w:hAnsi="Times New Roman" w:cs="Times New Roman"/>
          <w:sz w:val="24"/>
          <w:szCs w:val="24"/>
        </w:rPr>
        <w:t>bila dibandingkan dengan penelitian di tempat lain. Selain itu, pemilihan lokasi</w:t>
      </w:r>
      <w:r w:rsidR="00A84D14" w:rsidRPr="00A65CDD">
        <w:rPr>
          <w:rFonts w:ascii="Times New Roman" w:hAnsi="Times New Roman" w:cs="Times New Roman"/>
          <w:sz w:val="24"/>
          <w:szCs w:val="24"/>
        </w:rPr>
        <w:t xml:space="preserve"> </w:t>
      </w:r>
      <w:r w:rsidR="000C1BE9" w:rsidRPr="00A65CDD">
        <w:rPr>
          <w:rFonts w:ascii="Times New Roman" w:hAnsi="Times New Roman" w:cs="Times New Roman"/>
          <w:sz w:val="24"/>
          <w:szCs w:val="24"/>
        </w:rPr>
        <w:t>penelitian ini dapat memberikan efisiensi waktu</w:t>
      </w:r>
      <w:r w:rsidR="000C1BE9" w:rsidRPr="00A65CDD">
        <w:rPr>
          <w:rFonts w:ascii="Times New Roman" w:hAnsi="Times New Roman" w:cs="Times New Roman"/>
          <w:sz w:val="25"/>
          <w:szCs w:val="25"/>
        </w:rPr>
        <w:t>.</w:t>
      </w:r>
    </w:p>
    <w:p w:rsidR="00A65CDD" w:rsidRDefault="00A65CDD" w:rsidP="00A65CDD">
      <w:pPr>
        <w:pStyle w:val="ListParagraph"/>
        <w:autoSpaceDE w:val="0"/>
        <w:autoSpaceDN w:val="0"/>
        <w:adjustRightInd w:val="0"/>
        <w:spacing w:after="0" w:line="480" w:lineRule="auto"/>
        <w:ind w:firstLine="698"/>
        <w:jc w:val="both"/>
        <w:rPr>
          <w:rFonts w:ascii="Times New Roman" w:hAnsi="Times New Roman" w:cs="Times New Roman"/>
          <w:color w:val="000000"/>
          <w:sz w:val="24"/>
        </w:rPr>
      </w:pPr>
      <w:r>
        <w:rPr>
          <w:rFonts w:ascii="Times New Roman" w:hAnsi="Times New Roman" w:cs="Times New Roman"/>
          <w:sz w:val="25"/>
          <w:szCs w:val="25"/>
        </w:rPr>
        <w:t>A</w:t>
      </w:r>
      <w:r w:rsidR="00A84D14" w:rsidRPr="00A65CDD">
        <w:rPr>
          <w:rFonts w:ascii="Times New Roman" w:hAnsi="Times New Roman" w:cs="Times New Roman"/>
          <w:sz w:val="24"/>
          <w:szCs w:val="24"/>
        </w:rPr>
        <w:t>lasan lain</w:t>
      </w:r>
      <w:r w:rsidR="009F3F4D" w:rsidRPr="00A65CDD">
        <w:rPr>
          <w:rFonts w:ascii="Times New Roman" w:hAnsi="Times New Roman" w:cs="Times New Roman"/>
          <w:sz w:val="24"/>
          <w:szCs w:val="24"/>
        </w:rPr>
        <w:t xml:space="preserve"> </w:t>
      </w:r>
      <w:r w:rsidR="00A84D14" w:rsidRPr="00A65CDD">
        <w:rPr>
          <w:rFonts w:ascii="Times New Roman" w:hAnsi="Times New Roman" w:cs="Times New Roman"/>
          <w:sz w:val="24"/>
          <w:szCs w:val="24"/>
        </w:rPr>
        <w:t>yang tidak kalah pentingnya dan pertimbangan yang lebih</w:t>
      </w:r>
      <w:r w:rsidR="009F3F4D" w:rsidRPr="00A65CDD">
        <w:rPr>
          <w:rFonts w:ascii="Times New Roman" w:hAnsi="Times New Roman" w:cs="Times New Roman"/>
          <w:sz w:val="24"/>
          <w:szCs w:val="24"/>
        </w:rPr>
        <w:t xml:space="preserve"> </w:t>
      </w:r>
      <w:r w:rsidR="00A84D14" w:rsidRPr="00A65CDD">
        <w:rPr>
          <w:rFonts w:ascii="Times New Roman" w:hAnsi="Times New Roman" w:cs="Times New Roman"/>
          <w:sz w:val="24"/>
          <w:szCs w:val="24"/>
        </w:rPr>
        <w:t>mendasar dalam pemilihan lokasi penelitian ini. pertimbangan tersebut ialah</w:t>
      </w:r>
      <w:r w:rsidR="009F3F4D" w:rsidRPr="00A65CDD">
        <w:rPr>
          <w:rFonts w:ascii="Times New Roman" w:hAnsi="Times New Roman" w:cs="Times New Roman"/>
          <w:sz w:val="24"/>
          <w:szCs w:val="24"/>
        </w:rPr>
        <w:t xml:space="preserve"> </w:t>
      </w:r>
      <w:r w:rsidR="00A84D14" w:rsidRPr="00A65CDD">
        <w:rPr>
          <w:rFonts w:ascii="Times New Roman" w:hAnsi="Times New Roman" w:cs="Times New Roman"/>
          <w:sz w:val="24"/>
          <w:szCs w:val="24"/>
        </w:rPr>
        <w:t xml:space="preserve">adanya karakteristik </w:t>
      </w:r>
      <w:r w:rsidR="009F3F4D" w:rsidRPr="00A65CDD">
        <w:rPr>
          <w:rFonts w:ascii="Times New Roman" w:hAnsi="Times New Roman" w:cs="Times New Roman"/>
          <w:sz w:val="24"/>
          <w:szCs w:val="24"/>
        </w:rPr>
        <w:t xml:space="preserve">khusus yang melekat pada teknik wawancara yang langsung maupun tidak langsung kepada responden yang </w:t>
      </w:r>
      <w:r w:rsidR="009F3F4D" w:rsidRPr="00A65CDD">
        <w:rPr>
          <w:rFonts w:ascii="Times New Roman" w:hAnsi="Times New Roman" w:cs="Times New Roman"/>
          <w:sz w:val="24"/>
          <w:szCs w:val="24"/>
        </w:rPr>
        <w:lastRenderedPageBreak/>
        <w:t>lebih bisa mengetahui perilaku karakteritik objek penelitian</w:t>
      </w:r>
      <w:r w:rsidR="00A84D14" w:rsidRPr="00A65CDD">
        <w:rPr>
          <w:rFonts w:ascii="Times New Roman" w:hAnsi="Times New Roman" w:cs="Times New Roman"/>
          <w:sz w:val="24"/>
          <w:szCs w:val="24"/>
        </w:rPr>
        <w:t>. Pengamatan</w:t>
      </w:r>
      <w:r w:rsidR="009F3F4D" w:rsidRPr="00A65CDD">
        <w:rPr>
          <w:rFonts w:ascii="Times New Roman" w:hAnsi="Times New Roman" w:cs="Times New Roman"/>
          <w:sz w:val="24"/>
          <w:szCs w:val="24"/>
        </w:rPr>
        <w:t xml:space="preserve"> </w:t>
      </w:r>
      <w:r w:rsidR="00A84D14" w:rsidRPr="00A65CDD">
        <w:rPr>
          <w:rFonts w:ascii="Times New Roman" w:hAnsi="Times New Roman" w:cs="Times New Roman"/>
          <w:sz w:val="24"/>
          <w:szCs w:val="24"/>
        </w:rPr>
        <w:t xml:space="preserve">sementara menunjukkan bahwa </w:t>
      </w:r>
      <w:r w:rsidR="009F3F4D" w:rsidRPr="00A65CDD">
        <w:rPr>
          <w:rFonts w:ascii="Times New Roman" w:hAnsi="Times New Roman" w:cs="Times New Roman"/>
          <w:color w:val="000000"/>
          <w:sz w:val="24"/>
        </w:rPr>
        <w:t>instansi pemerintah saat ini belum bisa memberantas penyalahgunaan zat adiktif oleh kalangan remaja.</w:t>
      </w:r>
    </w:p>
    <w:p w:rsidR="00A65CDD" w:rsidRPr="00A65CDD" w:rsidRDefault="00A65CDD" w:rsidP="00A65CDD">
      <w:pPr>
        <w:pStyle w:val="ListParagraph"/>
        <w:autoSpaceDE w:val="0"/>
        <w:autoSpaceDN w:val="0"/>
        <w:adjustRightInd w:val="0"/>
        <w:spacing w:after="0" w:line="480" w:lineRule="auto"/>
        <w:ind w:firstLine="698"/>
        <w:jc w:val="both"/>
        <w:rPr>
          <w:rFonts w:ascii="Times New Roman" w:hAnsi="Times New Roman" w:cs="Times New Roman"/>
          <w:color w:val="000000"/>
          <w:sz w:val="24"/>
        </w:rPr>
      </w:pPr>
      <w:r>
        <w:rPr>
          <w:rFonts w:ascii="Times New Roman" w:hAnsi="Times New Roman" w:cs="Times New Roman"/>
          <w:sz w:val="24"/>
          <w:szCs w:val="24"/>
        </w:rPr>
        <w:t xml:space="preserve">Penelitian ini dilaksanakan dalam jangka waktu tiga bulan terhitung setelah seminar proposal, yaitu pada bulan November 2017 sampai dengan Januari 2018, sesuai dengan ijin waktu yang diberikan oleh Kesatuan Bangsa Politik Kabupaten Belitung dan Belitung Timur. Waktu tiga bulan sudah cukup untuk mengumpulkan data dalam melakukan penelitian ini sehingga dapat disusun </w:t>
      </w:r>
      <w:r w:rsidRPr="00A65CDD">
        <w:rPr>
          <w:rFonts w:ascii="Times New Roman" w:hAnsi="Times New Roman" w:cs="Times New Roman"/>
          <w:sz w:val="24"/>
          <w:szCs w:val="24"/>
        </w:rPr>
        <w:t>kesimpulan.</w:t>
      </w:r>
    </w:p>
    <w:p w:rsidR="00307972" w:rsidRPr="00BF34D4" w:rsidRDefault="00307972" w:rsidP="00307972">
      <w:pPr>
        <w:pStyle w:val="ListParagraph"/>
        <w:autoSpaceDE w:val="0"/>
        <w:autoSpaceDN w:val="0"/>
        <w:adjustRightInd w:val="0"/>
        <w:spacing w:after="0" w:line="240" w:lineRule="auto"/>
        <w:ind w:left="0"/>
        <w:jc w:val="center"/>
        <w:rPr>
          <w:rFonts w:ascii="Times New Roman" w:hAnsi="Times New Roman"/>
          <w:sz w:val="24"/>
          <w:szCs w:val="24"/>
        </w:rPr>
      </w:pPr>
    </w:p>
    <w:p w:rsidR="00307972" w:rsidRDefault="00307972" w:rsidP="00252E04">
      <w:pPr>
        <w:pStyle w:val="ListParagraph"/>
        <w:numPr>
          <w:ilvl w:val="0"/>
          <w:numId w:val="38"/>
        </w:numPr>
        <w:spacing w:after="0" w:line="480" w:lineRule="auto"/>
        <w:rPr>
          <w:rFonts w:ascii="Times New Roman" w:hAnsi="Times New Roman"/>
          <w:b/>
          <w:bCs/>
          <w:sz w:val="24"/>
          <w:szCs w:val="24"/>
        </w:rPr>
      </w:pPr>
      <w:r w:rsidRPr="00BF34D4">
        <w:rPr>
          <w:rFonts w:ascii="Times New Roman" w:hAnsi="Times New Roman"/>
          <w:b/>
          <w:bCs/>
          <w:sz w:val="24"/>
          <w:szCs w:val="24"/>
        </w:rPr>
        <w:t>Orisinalitas Penelitian</w:t>
      </w:r>
    </w:p>
    <w:p w:rsidR="003A443E" w:rsidRDefault="00307972" w:rsidP="005219F3">
      <w:pPr>
        <w:pStyle w:val="ListParagraph"/>
        <w:spacing w:after="0" w:line="480" w:lineRule="auto"/>
        <w:ind w:left="709" w:firstLine="709"/>
        <w:jc w:val="both"/>
        <w:rPr>
          <w:rFonts w:ascii="Times New Roman" w:hAnsi="Times New Roman"/>
          <w:bCs/>
          <w:sz w:val="24"/>
          <w:szCs w:val="24"/>
        </w:rPr>
      </w:pPr>
      <w:r w:rsidRPr="008F2217">
        <w:rPr>
          <w:rFonts w:ascii="Times New Roman" w:hAnsi="Times New Roman"/>
          <w:bCs/>
          <w:sz w:val="24"/>
          <w:szCs w:val="24"/>
        </w:rPr>
        <w:t xml:space="preserve">Berdasarkan </w:t>
      </w:r>
      <w:r>
        <w:rPr>
          <w:rFonts w:ascii="Times New Roman" w:hAnsi="Times New Roman"/>
          <w:bCs/>
          <w:sz w:val="24"/>
          <w:szCs w:val="24"/>
        </w:rPr>
        <w:t>penelusuran kepustakaan, internet dan sumber lain, penelitian yang memiliki fokus studi untuk mengkaji mengenai kriminologi terhadap penyalahgunaan narkoba atau narkotika dan bahan adiktif lainnya sampai saat ini belum teruji, namun demikian terdapat beberapa penelitian atau setidak-tidaknya hasil studi yang memil</w:t>
      </w:r>
      <w:r w:rsidR="005219F3">
        <w:rPr>
          <w:rFonts w:ascii="Times New Roman" w:hAnsi="Times New Roman"/>
          <w:bCs/>
          <w:sz w:val="24"/>
          <w:szCs w:val="24"/>
        </w:rPr>
        <w:t xml:space="preserve">iki relevansi dengan tesis ini. </w:t>
      </w:r>
      <w:r w:rsidRPr="005219F3">
        <w:rPr>
          <w:rFonts w:ascii="Times New Roman" w:hAnsi="Times New Roman"/>
          <w:bCs/>
          <w:sz w:val="24"/>
          <w:szCs w:val="24"/>
        </w:rPr>
        <w:t>Penuangan karya ilmiah yang telah dilakukan oleh peneliti sebelumnya dimaksudkan untuk memberikan gambaran kepada pembaca bahwa tesis ini ditujukan dengan membandingkannya antara hasil penelitian terdahulu dengan temuan serta hasil analisis d</w:t>
      </w:r>
      <w:r w:rsidR="00913557" w:rsidRPr="005219F3">
        <w:rPr>
          <w:rFonts w:ascii="Times New Roman" w:hAnsi="Times New Roman"/>
          <w:bCs/>
          <w:sz w:val="24"/>
          <w:szCs w:val="24"/>
        </w:rPr>
        <w:t>alam tesis ini.</w:t>
      </w:r>
      <w:r w:rsidR="005219F3" w:rsidRPr="005219F3">
        <w:rPr>
          <w:rFonts w:ascii="Times New Roman" w:hAnsi="Times New Roman"/>
          <w:bCs/>
          <w:sz w:val="24"/>
          <w:szCs w:val="24"/>
        </w:rPr>
        <w:t xml:space="preserve"> </w:t>
      </w:r>
    </w:p>
    <w:p w:rsidR="003A443E" w:rsidRDefault="003A443E" w:rsidP="005219F3">
      <w:pPr>
        <w:pStyle w:val="ListParagraph"/>
        <w:spacing w:after="0" w:line="480" w:lineRule="auto"/>
        <w:ind w:left="709" w:firstLine="709"/>
        <w:jc w:val="both"/>
        <w:rPr>
          <w:rFonts w:ascii="Times New Roman" w:hAnsi="Times New Roman"/>
          <w:bCs/>
          <w:sz w:val="24"/>
          <w:szCs w:val="24"/>
        </w:rPr>
      </w:pPr>
    </w:p>
    <w:p w:rsidR="003A443E" w:rsidRDefault="003A443E" w:rsidP="005219F3">
      <w:pPr>
        <w:pStyle w:val="ListParagraph"/>
        <w:spacing w:after="0" w:line="480" w:lineRule="auto"/>
        <w:ind w:left="709" w:firstLine="709"/>
        <w:jc w:val="both"/>
        <w:rPr>
          <w:rFonts w:ascii="Times New Roman" w:hAnsi="Times New Roman"/>
          <w:bCs/>
          <w:sz w:val="24"/>
          <w:szCs w:val="24"/>
        </w:rPr>
      </w:pPr>
    </w:p>
    <w:p w:rsidR="00684B63" w:rsidRPr="005219F3" w:rsidRDefault="00307972" w:rsidP="005219F3">
      <w:pPr>
        <w:pStyle w:val="ListParagraph"/>
        <w:spacing w:after="0" w:line="480" w:lineRule="auto"/>
        <w:ind w:left="709" w:firstLine="709"/>
        <w:jc w:val="both"/>
        <w:rPr>
          <w:rFonts w:ascii="Times New Roman" w:hAnsi="Times New Roman"/>
          <w:bCs/>
          <w:sz w:val="24"/>
          <w:szCs w:val="24"/>
        </w:rPr>
      </w:pPr>
      <w:r w:rsidRPr="005219F3">
        <w:rPr>
          <w:rFonts w:ascii="Times New Roman" w:hAnsi="Times New Roman"/>
          <w:bCs/>
          <w:sz w:val="24"/>
          <w:szCs w:val="24"/>
        </w:rPr>
        <w:lastRenderedPageBreak/>
        <w:t>Karya ilmiah sebagai bahan perbandingan orisinalitas tesis ini dapat dilihat pa</w:t>
      </w:r>
      <w:r w:rsidR="00913557" w:rsidRPr="005219F3">
        <w:rPr>
          <w:rFonts w:ascii="Times New Roman" w:hAnsi="Times New Roman"/>
          <w:bCs/>
          <w:sz w:val="24"/>
          <w:szCs w:val="24"/>
        </w:rPr>
        <w:t xml:space="preserve">da matriks di halaman berikut: </w:t>
      </w:r>
    </w:p>
    <w:tbl>
      <w:tblPr>
        <w:tblW w:w="9900" w:type="dxa"/>
        <w:jc w:val="center"/>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1417"/>
        <w:gridCol w:w="1821"/>
        <w:gridCol w:w="2268"/>
        <w:gridCol w:w="3698"/>
      </w:tblGrid>
      <w:tr w:rsidR="00307972" w:rsidRPr="005E44EE" w:rsidTr="00895564">
        <w:trPr>
          <w:jc w:val="center"/>
        </w:trPr>
        <w:tc>
          <w:tcPr>
            <w:tcW w:w="9900" w:type="dxa"/>
            <w:gridSpan w:val="5"/>
          </w:tcPr>
          <w:p w:rsidR="00307972" w:rsidRPr="00BC777B" w:rsidRDefault="00307972" w:rsidP="00EA1BF1">
            <w:pPr>
              <w:pStyle w:val="ListParagraph"/>
              <w:spacing w:after="0" w:line="240" w:lineRule="auto"/>
              <w:ind w:left="0"/>
              <w:jc w:val="center"/>
              <w:rPr>
                <w:rFonts w:ascii="Times New Roman" w:hAnsi="Times New Roman"/>
                <w:bCs/>
                <w:sz w:val="24"/>
                <w:szCs w:val="24"/>
              </w:rPr>
            </w:pPr>
            <w:r w:rsidRPr="00BC777B">
              <w:rPr>
                <w:rFonts w:ascii="Times New Roman" w:hAnsi="Times New Roman"/>
                <w:bCs/>
                <w:sz w:val="24"/>
                <w:szCs w:val="24"/>
              </w:rPr>
              <w:t>Penelitian Sebelumnya</w:t>
            </w:r>
          </w:p>
        </w:tc>
      </w:tr>
      <w:tr w:rsidR="00307972" w:rsidRPr="005E44EE" w:rsidTr="00913557">
        <w:trPr>
          <w:jc w:val="center"/>
        </w:trPr>
        <w:tc>
          <w:tcPr>
            <w:tcW w:w="696" w:type="dxa"/>
          </w:tcPr>
          <w:p w:rsidR="00307972" w:rsidRPr="005E44EE" w:rsidRDefault="00353C2F" w:rsidP="00EA1BF1">
            <w:pPr>
              <w:pStyle w:val="ListParagraph"/>
              <w:spacing w:after="0" w:line="240" w:lineRule="auto"/>
              <w:ind w:left="0"/>
              <w:jc w:val="center"/>
              <w:rPr>
                <w:rFonts w:ascii="Times New Roman" w:hAnsi="Times New Roman"/>
                <w:bCs/>
                <w:sz w:val="24"/>
                <w:szCs w:val="24"/>
              </w:rPr>
            </w:pPr>
            <w:r>
              <w:rPr>
                <w:rFonts w:ascii="Times New Roman" w:hAnsi="Times New Roman"/>
                <w:bCs/>
                <w:sz w:val="24"/>
                <w:szCs w:val="24"/>
              </w:rPr>
              <w:t>No.</w:t>
            </w:r>
          </w:p>
        </w:tc>
        <w:tc>
          <w:tcPr>
            <w:tcW w:w="1417" w:type="dxa"/>
          </w:tcPr>
          <w:p w:rsidR="00307972" w:rsidRPr="005E44EE" w:rsidRDefault="00307972" w:rsidP="00EA1BF1">
            <w:pPr>
              <w:pStyle w:val="ListParagraph"/>
              <w:spacing w:after="0" w:line="240" w:lineRule="auto"/>
              <w:ind w:left="0"/>
              <w:jc w:val="center"/>
              <w:rPr>
                <w:rFonts w:ascii="Times New Roman" w:hAnsi="Times New Roman"/>
                <w:bCs/>
                <w:sz w:val="24"/>
                <w:szCs w:val="24"/>
              </w:rPr>
            </w:pPr>
            <w:r w:rsidRPr="005E44EE">
              <w:rPr>
                <w:rFonts w:ascii="Times New Roman" w:hAnsi="Times New Roman"/>
                <w:bCs/>
                <w:sz w:val="24"/>
                <w:szCs w:val="24"/>
              </w:rPr>
              <w:t>Peneliti</w:t>
            </w:r>
          </w:p>
        </w:tc>
        <w:tc>
          <w:tcPr>
            <w:tcW w:w="1821" w:type="dxa"/>
          </w:tcPr>
          <w:p w:rsidR="00307972" w:rsidRPr="005E44EE" w:rsidRDefault="00307972" w:rsidP="00EA1BF1">
            <w:pPr>
              <w:pStyle w:val="ListParagraph"/>
              <w:spacing w:after="0" w:line="240" w:lineRule="auto"/>
              <w:ind w:left="0"/>
              <w:jc w:val="center"/>
              <w:rPr>
                <w:rFonts w:ascii="Times New Roman" w:hAnsi="Times New Roman"/>
                <w:bCs/>
                <w:sz w:val="24"/>
                <w:szCs w:val="24"/>
              </w:rPr>
            </w:pPr>
            <w:r w:rsidRPr="005E44EE">
              <w:rPr>
                <w:rFonts w:ascii="Times New Roman" w:hAnsi="Times New Roman"/>
                <w:bCs/>
                <w:sz w:val="24"/>
                <w:szCs w:val="24"/>
              </w:rPr>
              <w:t>Judul Penelitian</w:t>
            </w:r>
          </w:p>
        </w:tc>
        <w:tc>
          <w:tcPr>
            <w:tcW w:w="2268" w:type="dxa"/>
          </w:tcPr>
          <w:p w:rsidR="00307972" w:rsidRPr="005E44EE" w:rsidRDefault="00307972" w:rsidP="00EA1BF1">
            <w:pPr>
              <w:pStyle w:val="ListParagraph"/>
              <w:spacing w:after="0" w:line="240" w:lineRule="auto"/>
              <w:ind w:left="0"/>
              <w:jc w:val="center"/>
              <w:rPr>
                <w:rFonts w:ascii="Times New Roman" w:hAnsi="Times New Roman"/>
                <w:bCs/>
                <w:sz w:val="24"/>
                <w:szCs w:val="24"/>
              </w:rPr>
            </w:pPr>
            <w:r w:rsidRPr="005E44EE">
              <w:rPr>
                <w:rFonts w:ascii="Times New Roman" w:hAnsi="Times New Roman"/>
                <w:bCs/>
                <w:sz w:val="24"/>
                <w:szCs w:val="24"/>
              </w:rPr>
              <w:t>Hasil Penelitian</w:t>
            </w:r>
          </w:p>
        </w:tc>
        <w:tc>
          <w:tcPr>
            <w:tcW w:w="3698" w:type="dxa"/>
          </w:tcPr>
          <w:p w:rsidR="00307972" w:rsidRPr="005E44EE" w:rsidRDefault="00307972" w:rsidP="00EA1BF1">
            <w:pPr>
              <w:pStyle w:val="ListParagraph"/>
              <w:spacing w:after="0" w:line="240" w:lineRule="auto"/>
              <w:ind w:left="0"/>
              <w:jc w:val="center"/>
              <w:rPr>
                <w:rFonts w:ascii="Times New Roman" w:hAnsi="Times New Roman"/>
                <w:bCs/>
                <w:sz w:val="24"/>
                <w:szCs w:val="24"/>
              </w:rPr>
            </w:pPr>
            <w:r w:rsidRPr="005E44EE">
              <w:rPr>
                <w:rFonts w:ascii="Times New Roman" w:hAnsi="Times New Roman"/>
                <w:bCs/>
                <w:sz w:val="24"/>
                <w:szCs w:val="24"/>
              </w:rPr>
              <w:t>Unsur Kebaruan</w:t>
            </w:r>
            <w:r w:rsidR="00B46936">
              <w:rPr>
                <w:rFonts w:ascii="Times New Roman" w:hAnsi="Times New Roman"/>
                <w:bCs/>
                <w:sz w:val="24"/>
                <w:szCs w:val="24"/>
              </w:rPr>
              <w:t xml:space="preserve"> oleh Penulis</w:t>
            </w:r>
          </w:p>
        </w:tc>
      </w:tr>
      <w:tr w:rsidR="00307972" w:rsidRPr="005E44EE" w:rsidTr="00913557">
        <w:trPr>
          <w:jc w:val="center"/>
        </w:trPr>
        <w:tc>
          <w:tcPr>
            <w:tcW w:w="696" w:type="dxa"/>
          </w:tcPr>
          <w:p w:rsidR="00307972" w:rsidRPr="005E44EE" w:rsidRDefault="00307972" w:rsidP="00EA1BF1">
            <w:pPr>
              <w:pStyle w:val="ListParagraph"/>
              <w:spacing w:after="0" w:line="240" w:lineRule="auto"/>
              <w:ind w:left="0"/>
              <w:jc w:val="center"/>
              <w:rPr>
                <w:rFonts w:ascii="Times New Roman" w:hAnsi="Times New Roman"/>
                <w:bCs/>
                <w:sz w:val="24"/>
                <w:szCs w:val="24"/>
              </w:rPr>
            </w:pPr>
            <w:r w:rsidRPr="005E44EE">
              <w:rPr>
                <w:rFonts w:ascii="Times New Roman" w:hAnsi="Times New Roman"/>
                <w:bCs/>
                <w:sz w:val="24"/>
                <w:szCs w:val="24"/>
              </w:rPr>
              <w:t>1</w:t>
            </w:r>
            <w:r>
              <w:rPr>
                <w:rFonts w:ascii="Times New Roman" w:hAnsi="Times New Roman"/>
                <w:bCs/>
                <w:sz w:val="24"/>
                <w:szCs w:val="24"/>
              </w:rPr>
              <w:t xml:space="preserve">.  </w:t>
            </w:r>
          </w:p>
        </w:tc>
        <w:tc>
          <w:tcPr>
            <w:tcW w:w="1417" w:type="dxa"/>
          </w:tcPr>
          <w:p w:rsidR="00307972" w:rsidRDefault="00307972" w:rsidP="00EA1BF1">
            <w:pPr>
              <w:pStyle w:val="ListParagraph"/>
              <w:spacing w:after="0" w:line="240" w:lineRule="auto"/>
              <w:ind w:left="0"/>
              <w:jc w:val="center"/>
              <w:rPr>
                <w:rFonts w:ascii="Times New Roman" w:hAnsi="Times New Roman"/>
                <w:bCs/>
                <w:sz w:val="24"/>
                <w:szCs w:val="24"/>
              </w:rPr>
            </w:pPr>
            <w:r>
              <w:rPr>
                <w:rFonts w:ascii="Times New Roman" w:hAnsi="Times New Roman"/>
                <w:bCs/>
                <w:sz w:val="24"/>
                <w:szCs w:val="24"/>
              </w:rPr>
              <w:t>Linda Ikawati,</w:t>
            </w:r>
          </w:p>
          <w:p w:rsidR="00307972" w:rsidRPr="008711C7" w:rsidRDefault="00307972" w:rsidP="00EA1BF1">
            <w:pPr>
              <w:pStyle w:val="ListParagraph"/>
              <w:spacing w:after="0" w:line="240" w:lineRule="auto"/>
              <w:ind w:left="0"/>
              <w:jc w:val="center"/>
              <w:rPr>
                <w:rFonts w:ascii="Times New Roman" w:hAnsi="Times New Roman"/>
                <w:bCs/>
                <w:sz w:val="24"/>
                <w:szCs w:val="24"/>
              </w:rPr>
            </w:pPr>
            <w:r>
              <w:rPr>
                <w:rFonts w:ascii="Times New Roman" w:hAnsi="Times New Roman"/>
                <w:bCs/>
                <w:sz w:val="24"/>
                <w:szCs w:val="24"/>
              </w:rPr>
              <w:t>S.H.  (</w:t>
            </w:r>
            <w:r w:rsidR="00B46936">
              <w:rPr>
                <w:rFonts w:ascii="Times New Roman" w:hAnsi="Times New Roman"/>
                <w:bCs/>
                <w:sz w:val="24"/>
                <w:szCs w:val="24"/>
              </w:rPr>
              <w:t xml:space="preserve">Tesis, </w:t>
            </w:r>
            <w:r>
              <w:rPr>
                <w:rFonts w:ascii="Times New Roman" w:hAnsi="Times New Roman"/>
                <w:bCs/>
                <w:sz w:val="24"/>
                <w:szCs w:val="24"/>
              </w:rPr>
              <w:t>2011, UNDIP, Semarang)</w:t>
            </w:r>
          </w:p>
        </w:tc>
        <w:tc>
          <w:tcPr>
            <w:tcW w:w="1821" w:type="dxa"/>
          </w:tcPr>
          <w:p w:rsidR="00307972" w:rsidRPr="00C83D00" w:rsidRDefault="00307972" w:rsidP="00EA1BF1">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Penyalahgunaan Psikotropika dan Penanggulangannya di Semarang</w:t>
            </w:r>
          </w:p>
        </w:tc>
        <w:tc>
          <w:tcPr>
            <w:tcW w:w="2268" w:type="dxa"/>
          </w:tcPr>
          <w:p w:rsidR="00307972" w:rsidRDefault="00307972" w:rsidP="00094FEE">
            <w:pPr>
              <w:pStyle w:val="ListParagraph"/>
              <w:numPr>
                <w:ilvl w:val="0"/>
                <w:numId w:val="6"/>
              </w:numPr>
              <w:spacing w:after="0" w:line="240" w:lineRule="auto"/>
              <w:ind w:left="209" w:hanging="227"/>
              <w:jc w:val="both"/>
              <w:rPr>
                <w:rFonts w:ascii="Times New Roman" w:hAnsi="Times New Roman"/>
                <w:bCs/>
                <w:sz w:val="24"/>
                <w:szCs w:val="24"/>
              </w:rPr>
            </w:pPr>
            <w:r>
              <w:rPr>
                <w:rFonts w:ascii="Times New Roman" w:hAnsi="Times New Roman"/>
                <w:bCs/>
                <w:sz w:val="24"/>
                <w:szCs w:val="24"/>
              </w:rPr>
              <w:t>Menunjukan bahwa kondisi penyalahgunaan psikotropika di Semarang lebih banyak dilakukan tataran konsumsi daripada distribusi, kebanyakan dari mereka masih dalam tahap coba-coba namun ada juga pada tahap ketagihan.</w:t>
            </w:r>
          </w:p>
          <w:p w:rsidR="00307972" w:rsidRPr="008711C7" w:rsidRDefault="00307972" w:rsidP="00094FEE">
            <w:pPr>
              <w:pStyle w:val="ListParagraph"/>
              <w:numPr>
                <w:ilvl w:val="0"/>
                <w:numId w:val="6"/>
              </w:numPr>
              <w:spacing w:after="0" w:line="240" w:lineRule="auto"/>
              <w:ind w:left="209" w:hanging="215"/>
              <w:jc w:val="both"/>
              <w:rPr>
                <w:rFonts w:ascii="Times New Roman" w:hAnsi="Times New Roman"/>
                <w:bCs/>
                <w:sz w:val="24"/>
                <w:szCs w:val="24"/>
              </w:rPr>
            </w:pPr>
            <w:r>
              <w:rPr>
                <w:rFonts w:ascii="Times New Roman" w:hAnsi="Times New Roman"/>
                <w:bCs/>
                <w:sz w:val="24"/>
                <w:szCs w:val="24"/>
              </w:rPr>
              <w:t xml:space="preserve">Faktor yang melatar belakangi sangat beragam seperti tidak terdapat jalinan hubungan dan komunikasi yang baik dengan keluarga, pergaulan bebas. Sulitnya menangani kasus yang ada karena disebabkan undang-undan dan psikologis sosial  diluar undang-undang. Penanggulangannya pun disesuaikan dengan karakteristik hambatan yang ada di Semarang baik melalui pendekatan </w:t>
            </w:r>
            <w:r>
              <w:rPr>
                <w:rFonts w:ascii="Times New Roman" w:hAnsi="Times New Roman"/>
                <w:bCs/>
                <w:sz w:val="24"/>
                <w:szCs w:val="24"/>
              </w:rPr>
              <w:lastRenderedPageBreak/>
              <w:t>promotif dan pengendalian pengawasan jalur resmi dan penanggulangan jalur gelap.</w:t>
            </w:r>
          </w:p>
        </w:tc>
        <w:tc>
          <w:tcPr>
            <w:tcW w:w="3698" w:type="dxa"/>
          </w:tcPr>
          <w:p w:rsidR="00307972" w:rsidRDefault="00B46936" w:rsidP="00EA1BF1">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lastRenderedPageBreak/>
              <w:t xml:space="preserve">Penelitian ini akan lebih </w:t>
            </w:r>
            <w:r w:rsidR="00307972">
              <w:rPr>
                <w:rFonts w:ascii="Times New Roman" w:hAnsi="Times New Roman"/>
                <w:bCs/>
                <w:sz w:val="24"/>
                <w:szCs w:val="24"/>
              </w:rPr>
              <w:t xml:space="preserve">terfokus pada masalah perkembangan penyalahgunaan zat adiktif saat ini. </w:t>
            </w:r>
          </w:p>
          <w:p w:rsidR="00307972" w:rsidRDefault="00307972" w:rsidP="00EA1BF1">
            <w:pPr>
              <w:pStyle w:val="ListParagraph"/>
              <w:spacing w:after="0" w:line="240" w:lineRule="auto"/>
              <w:ind w:left="0"/>
              <w:jc w:val="both"/>
              <w:rPr>
                <w:rFonts w:ascii="Times New Roman" w:hAnsi="Times New Roman"/>
                <w:bCs/>
                <w:sz w:val="24"/>
                <w:szCs w:val="24"/>
              </w:rPr>
            </w:pPr>
          </w:p>
          <w:p w:rsidR="00307972" w:rsidRPr="005E44EE" w:rsidRDefault="00307972" w:rsidP="00EA1BF1">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Secara substansial,</w:t>
            </w:r>
            <w:r w:rsidR="00B46936">
              <w:rPr>
                <w:rFonts w:ascii="Times New Roman" w:hAnsi="Times New Roman"/>
                <w:bCs/>
                <w:sz w:val="24"/>
                <w:szCs w:val="24"/>
              </w:rPr>
              <w:t xml:space="preserve"> </w:t>
            </w:r>
            <w:r>
              <w:rPr>
                <w:rFonts w:ascii="Times New Roman" w:hAnsi="Times New Roman"/>
                <w:bCs/>
                <w:sz w:val="24"/>
                <w:szCs w:val="24"/>
              </w:rPr>
              <w:t xml:space="preserve">akan membahas tentang penyalahgunaan zat adiktif oleh remaja. Kajian penulis juga didukung dengan perubahan </w:t>
            </w:r>
            <w:r w:rsidR="001E6F6F">
              <w:rPr>
                <w:rFonts w:ascii="Times New Roman" w:hAnsi="Times New Roman"/>
                <w:bCs/>
                <w:sz w:val="24"/>
                <w:szCs w:val="24"/>
              </w:rPr>
              <w:t>berpikir yang menyeluruh</w:t>
            </w:r>
            <w:r w:rsidR="00A05531">
              <w:rPr>
                <w:rFonts w:ascii="Times New Roman" w:hAnsi="Times New Roman"/>
                <w:bCs/>
                <w:sz w:val="24"/>
                <w:szCs w:val="24"/>
              </w:rPr>
              <w:t xml:space="preserve"> (Integral) </w:t>
            </w:r>
            <w:r w:rsidR="001E6F6F">
              <w:rPr>
                <w:rFonts w:ascii="Times New Roman" w:hAnsi="Times New Roman"/>
                <w:bCs/>
                <w:sz w:val="24"/>
                <w:szCs w:val="24"/>
              </w:rPr>
              <w:t xml:space="preserve"> </w:t>
            </w:r>
            <w:r>
              <w:rPr>
                <w:rFonts w:ascii="Times New Roman" w:hAnsi="Times New Roman"/>
                <w:bCs/>
                <w:sz w:val="24"/>
                <w:szCs w:val="24"/>
              </w:rPr>
              <w:t>dalam menyikapi perkembangan penyalahgunaan zat adiktif saat ini.</w:t>
            </w:r>
          </w:p>
        </w:tc>
      </w:tr>
      <w:tr w:rsidR="00307972" w:rsidRPr="005E44EE" w:rsidTr="00913557">
        <w:trPr>
          <w:jc w:val="center"/>
        </w:trPr>
        <w:tc>
          <w:tcPr>
            <w:tcW w:w="696" w:type="dxa"/>
          </w:tcPr>
          <w:p w:rsidR="00307972" w:rsidRPr="005E44EE" w:rsidRDefault="00307972" w:rsidP="00EA1BF1">
            <w:pPr>
              <w:pStyle w:val="ListParagraph"/>
              <w:spacing w:after="0" w:line="240" w:lineRule="auto"/>
              <w:ind w:left="0"/>
              <w:jc w:val="center"/>
              <w:rPr>
                <w:rFonts w:ascii="Times New Roman" w:hAnsi="Times New Roman"/>
                <w:bCs/>
                <w:sz w:val="24"/>
                <w:szCs w:val="24"/>
              </w:rPr>
            </w:pPr>
            <w:r w:rsidRPr="005E44EE">
              <w:rPr>
                <w:rFonts w:ascii="Times New Roman" w:hAnsi="Times New Roman"/>
                <w:bCs/>
                <w:sz w:val="24"/>
                <w:szCs w:val="24"/>
              </w:rPr>
              <w:lastRenderedPageBreak/>
              <w:t>2</w:t>
            </w:r>
            <w:r>
              <w:rPr>
                <w:rFonts w:ascii="Times New Roman" w:hAnsi="Times New Roman"/>
                <w:bCs/>
                <w:sz w:val="24"/>
                <w:szCs w:val="24"/>
              </w:rPr>
              <w:t xml:space="preserve">. </w:t>
            </w:r>
          </w:p>
        </w:tc>
        <w:tc>
          <w:tcPr>
            <w:tcW w:w="1417" w:type="dxa"/>
          </w:tcPr>
          <w:p w:rsidR="00307972" w:rsidRPr="007D78E2" w:rsidRDefault="00307972" w:rsidP="00EA1BF1">
            <w:pPr>
              <w:pStyle w:val="ListParagraph"/>
              <w:spacing w:after="0" w:line="240" w:lineRule="auto"/>
              <w:ind w:left="0"/>
              <w:jc w:val="center"/>
              <w:rPr>
                <w:rFonts w:ascii="Times New Roman" w:hAnsi="Times New Roman"/>
                <w:bCs/>
                <w:sz w:val="24"/>
                <w:szCs w:val="24"/>
              </w:rPr>
            </w:pPr>
            <w:r>
              <w:rPr>
                <w:rFonts w:ascii="Times New Roman" w:hAnsi="Times New Roman"/>
                <w:bCs/>
                <w:sz w:val="24"/>
                <w:szCs w:val="24"/>
              </w:rPr>
              <w:t>Ahmad Ariwibowo, S.H. (</w:t>
            </w:r>
            <w:r w:rsidR="00B46936">
              <w:rPr>
                <w:rFonts w:ascii="Times New Roman" w:hAnsi="Times New Roman"/>
                <w:bCs/>
                <w:sz w:val="24"/>
                <w:szCs w:val="24"/>
              </w:rPr>
              <w:t xml:space="preserve">Tesis, </w:t>
            </w:r>
            <w:r>
              <w:rPr>
                <w:rFonts w:ascii="Times New Roman" w:hAnsi="Times New Roman"/>
                <w:bCs/>
                <w:sz w:val="24"/>
                <w:szCs w:val="24"/>
              </w:rPr>
              <w:t>2011, UNDIP, Semarang)</w:t>
            </w:r>
          </w:p>
        </w:tc>
        <w:tc>
          <w:tcPr>
            <w:tcW w:w="1821" w:type="dxa"/>
          </w:tcPr>
          <w:p w:rsidR="00307972" w:rsidRPr="007D78E2" w:rsidRDefault="00307972" w:rsidP="00EA1BF1">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 xml:space="preserve">Tinjuan Kriminologis Terhadap </w:t>
            </w:r>
            <w:r w:rsidR="00913557">
              <w:rPr>
                <w:rFonts w:ascii="Times New Roman" w:hAnsi="Times New Roman"/>
                <w:bCs/>
                <w:sz w:val="24"/>
                <w:szCs w:val="24"/>
              </w:rPr>
              <w:t>P</w:t>
            </w:r>
            <w:r>
              <w:rPr>
                <w:rFonts w:ascii="Times New Roman" w:hAnsi="Times New Roman"/>
                <w:bCs/>
                <w:sz w:val="24"/>
                <w:szCs w:val="24"/>
              </w:rPr>
              <w:t>enyalahgunaan Psikotropika dan Penanggulangannya di Kalangan Remaja di Jambi</w:t>
            </w:r>
          </w:p>
        </w:tc>
        <w:tc>
          <w:tcPr>
            <w:tcW w:w="2268" w:type="dxa"/>
          </w:tcPr>
          <w:p w:rsidR="00307972" w:rsidRDefault="00307972" w:rsidP="00EA1BF1">
            <w:pPr>
              <w:pStyle w:val="ListParagraph"/>
              <w:spacing w:after="0" w:line="240" w:lineRule="auto"/>
              <w:ind w:left="338"/>
              <w:jc w:val="both"/>
              <w:rPr>
                <w:rFonts w:ascii="Times New Roman" w:hAnsi="Times New Roman"/>
                <w:bCs/>
                <w:sz w:val="24"/>
                <w:szCs w:val="24"/>
              </w:rPr>
            </w:pPr>
            <w:r>
              <w:rPr>
                <w:rFonts w:ascii="Times New Roman" w:hAnsi="Times New Roman"/>
                <w:bCs/>
                <w:sz w:val="24"/>
                <w:szCs w:val="24"/>
              </w:rPr>
              <w:t>K</w:t>
            </w:r>
            <w:r w:rsidRPr="002C354E">
              <w:rPr>
                <w:rFonts w:ascii="Times New Roman" w:hAnsi="Times New Roman"/>
                <w:bCs/>
                <w:sz w:val="24"/>
                <w:szCs w:val="24"/>
              </w:rPr>
              <w:t>ondisi penyala</w:t>
            </w:r>
            <w:r>
              <w:rPr>
                <w:rFonts w:ascii="Times New Roman" w:hAnsi="Times New Roman"/>
                <w:bCs/>
                <w:sz w:val="24"/>
                <w:szCs w:val="24"/>
              </w:rPr>
              <w:t xml:space="preserve">hgunaan psikotropika di Kalangan Remaja di Jambi cukup memprihatinkan. </w:t>
            </w:r>
          </w:p>
          <w:p w:rsidR="00307972" w:rsidRPr="002C354E" w:rsidRDefault="00307972" w:rsidP="00EA1BF1">
            <w:pPr>
              <w:pStyle w:val="ListParagraph"/>
              <w:spacing w:after="0" w:line="240" w:lineRule="auto"/>
              <w:ind w:left="338"/>
              <w:jc w:val="both"/>
              <w:rPr>
                <w:rFonts w:ascii="Times New Roman" w:hAnsi="Times New Roman"/>
                <w:bCs/>
                <w:sz w:val="24"/>
                <w:szCs w:val="24"/>
              </w:rPr>
            </w:pPr>
            <w:r w:rsidRPr="002C354E">
              <w:rPr>
                <w:rFonts w:ascii="Times New Roman" w:hAnsi="Times New Roman"/>
                <w:bCs/>
                <w:sz w:val="24"/>
                <w:szCs w:val="24"/>
              </w:rPr>
              <w:t xml:space="preserve">Faktor yang melatar </w:t>
            </w:r>
            <w:r>
              <w:rPr>
                <w:rFonts w:ascii="Times New Roman" w:hAnsi="Times New Roman"/>
                <w:bCs/>
                <w:sz w:val="24"/>
                <w:szCs w:val="24"/>
              </w:rPr>
              <w:t xml:space="preserve">belakangi </w:t>
            </w:r>
            <w:r w:rsidRPr="002C354E">
              <w:rPr>
                <w:rFonts w:ascii="Times New Roman" w:hAnsi="Times New Roman"/>
                <w:bCs/>
                <w:sz w:val="24"/>
                <w:szCs w:val="24"/>
              </w:rPr>
              <w:t xml:space="preserve">beragam seperti </w:t>
            </w:r>
            <w:r>
              <w:rPr>
                <w:rFonts w:ascii="Times New Roman" w:hAnsi="Times New Roman"/>
                <w:bCs/>
                <w:sz w:val="24"/>
                <w:szCs w:val="24"/>
              </w:rPr>
              <w:t xml:space="preserve">manajemen keluarga yang buruk, teman sebaya, dan untuk mencari sensasi. </w:t>
            </w:r>
            <w:r w:rsidRPr="002C354E">
              <w:rPr>
                <w:rFonts w:ascii="Times New Roman" w:hAnsi="Times New Roman"/>
                <w:bCs/>
                <w:sz w:val="24"/>
                <w:szCs w:val="24"/>
              </w:rPr>
              <w:t xml:space="preserve">Penanggulangannya pun </w:t>
            </w:r>
            <w:r>
              <w:rPr>
                <w:rFonts w:ascii="Times New Roman" w:hAnsi="Times New Roman"/>
                <w:bCs/>
                <w:sz w:val="24"/>
                <w:szCs w:val="24"/>
              </w:rPr>
              <w:t>melalui sarana</w:t>
            </w:r>
            <w:r w:rsidRPr="002C354E">
              <w:rPr>
                <w:rFonts w:ascii="Times New Roman" w:hAnsi="Times New Roman"/>
                <w:bCs/>
                <w:sz w:val="24"/>
                <w:szCs w:val="24"/>
              </w:rPr>
              <w:t xml:space="preserve"> </w:t>
            </w:r>
            <w:r>
              <w:rPr>
                <w:rFonts w:ascii="Times New Roman" w:hAnsi="Times New Roman"/>
                <w:bCs/>
                <w:sz w:val="24"/>
                <w:szCs w:val="24"/>
              </w:rPr>
              <w:t>penal dan non penal</w:t>
            </w:r>
          </w:p>
        </w:tc>
        <w:tc>
          <w:tcPr>
            <w:tcW w:w="3698" w:type="dxa"/>
          </w:tcPr>
          <w:p w:rsidR="00307972" w:rsidRDefault="00307972" w:rsidP="00EA1BF1">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 xml:space="preserve">Tesis penulis dan penelitian ini memiliki fokus kajian yang pada hakikinya sama yaitu tentang psikotropika yang didalamnya terdapat berbagai macam zat adiktif sebagai sisi gelap perkembangan peredaran zat adiktif, tetapi penelitian Ahmad Ariwibowo ini menggunakan istilah  psikotropika dan lokasinya di Jambi, selain itu penelitian Ahmad Ariwibowo masih membahas masalah  </w:t>
            </w:r>
            <w:r>
              <w:rPr>
                <w:rFonts w:ascii="Times New Roman" w:hAnsi="Times New Roman"/>
                <w:sz w:val="24"/>
                <w:szCs w:val="24"/>
                <w:lang w:eastAsia="id-ID"/>
              </w:rPr>
              <w:t xml:space="preserve">peredaran psikotropika </w:t>
            </w:r>
            <w:r>
              <w:rPr>
                <w:rFonts w:ascii="Times New Roman" w:hAnsi="Times New Roman"/>
                <w:bCs/>
                <w:sz w:val="24"/>
                <w:szCs w:val="24"/>
              </w:rPr>
              <w:t>secara umum sedangkan penelitian penulis sudah terfokus pada masalah perkembangan perkembangan penyalahgunaan zat adiktif saja khususnya Remaja.</w:t>
            </w:r>
          </w:p>
          <w:p w:rsidR="00307972" w:rsidRDefault="00307972" w:rsidP="00EA1BF1">
            <w:pPr>
              <w:pStyle w:val="ListParagraph"/>
              <w:spacing w:after="0" w:line="240" w:lineRule="auto"/>
              <w:ind w:left="0"/>
              <w:jc w:val="both"/>
              <w:rPr>
                <w:rFonts w:ascii="Times New Roman" w:hAnsi="Times New Roman"/>
                <w:bCs/>
                <w:sz w:val="24"/>
                <w:szCs w:val="24"/>
              </w:rPr>
            </w:pPr>
          </w:p>
          <w:p w:rsidR="00307972" w:rsidRPr="005E44EE" w:rsidRDefault="00307972" w:rsidP="00EA1BF1">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 xml:space="preserve">Secara substansial, penelitian Ahmad Ariwibowo hanya berkutat pada masalah kebijakan penal/hukum pidana (khususnya tahap kebijakan formulasi) sedangkan penelitian penulis secara substansial dan integral yang akan membahas tentang penyalahgunaan zat adiktif oleh remaja. Kajian penulis juga didukung dengan perubahan </w:t>
            </w:r>
            <w:r w:rsidR="00A05531">
              <w:rPr>
                <w:rFonts w:ascii="Times New Roman" w:hAnsi="Times New Roman"/>
                <w:bCs/>
                <w:sz w:val="24"/>
                <w:szCs w:val="24"/>
              </w:rPr>
              <w:t xml:space="preserve">berpikir Integral </w:t>
            </w:r>
            <w:r w:rsidR="001E6F6F">
              <w:rPr>
                <w:rFonts w:ascii="Times New Roman" w:hAnsi="Times New Roman"/>
                <w:bCs/>
                <w:sz w:val="24"/>
                <w:szCs w:val="24"/>
              </w:rPr>
              <w:t xml:space="preserve"> </w:t>
            </w:r>
            <w:r>
              <w:rPr>
                <w:rFonts w:ascii="Times New Roman" w:hAnsi="Times New Roman"/>
                <w:bCs/>
                <w:sz w:val="24"/>
                <w:szCs w:val="24"/>
              </w:rPr>
              <w:t>dalam menyikapi perkembangan penyalahgunaan zat adiktif saat ini.</w:t>
            </w:r>
          </w:p>
        </w:tc>
      </w:tr>
      <w:tr w:rsidR="00307972" w:rsidRPr="005E44EE" w:rsidTr="00913557">
        <w:trPr>
          <w:jc w:val="center"/>
        </w:trPr>
        <w:tc>
          <w:tcPr>
            <w:tcW w:w="696" w:type="dxa"/>
          </w:tcPr>
          <w:p w:rsidR="00307972" w:rsidRPr="005E44EE" w:rsidRDefault="00307972" w:rsidP="00EA1BF1">
            <w:pPr>
              <w:pStyle w:val="ListParagraph"/>
              <w:spacing w:after="0" w:line="240" w:lineRule="auto"/>
              <w:ind w:left="0"/>
              <w:jc w:val="center"/>
              <w:rPr>
                <w:rFonts w:ascii="Times New Roman" w:hAnsi="Times New Roman"/>
                <w:bCs/>
                <w:sz w:val="24"/>
                <w:szCs w:val="24"/>
              </w:rPr>
            </w:pPr>
            <w:r>
              <w:rPr>
                <w:rFonts w:ascii="Times New Roman" w:hAnsi="Times New Roman"/>
                <w:bCs/>
                <w:sz w:val="24"/>
                <w:szCs w:val="24"/>
              </w:rPr>
              <w:t>3.</w:t>
            </w:r>
          </w:p>
        </w:tc>
        <w:tc>
          <w:tcPr>
            <w:tcW w:w="1417" w:type="dxa"/>
          </w:tcPr>
          <w:p w:rsidR="00307972" w:rsidRDefault="00353C2F" w:rsidP="00EA1BF1">
            <w:pPr>
              <w:pStyle w:val="ListParagraph"/>
              <w:spacing w:after="0" w:line="240" w:lineRule="auto"/>
              <w:ind w:left="0"/>
              <w:jc w:val="center"/>
              <w:rPr>
                <w:rFonts w:ascii="Times New Roman" w:hAnsi="Times New Roman"/>
                <w:bCs/>
                <w:sz w:val="24"/>
                <w:szCs w:val="24"/>
              </w:rPr>
            </w:pPr>
            <w:r>
              <w:rPr>
                <w:rFonts w:ascii="Times New Roman" w:hAnsi="Times New Roman"/>
                <w:bCs/>
                <w:sz w:val="24"/>
                <w:szCs w:val="24"/>
              </w:rPr>
              <w:t>HM</w:t>
            </w:r>
            <w:r w:rsidR="00307972">
              <w:rPr>
                <w:rFonts w:ascii="Times New Roman" w:hAnsi="Times New Roman"/>
                <w:bCs/>
                <w:sz w:val="24"/>
                <w:szCs w:val="24"/>
              </w:rPr>
              <w:t xml:space="preserve"> Rukiman,</w:t>
            </w:r>
          </w:p>
          <w:p w:rsidR="00307972" w:rsidRDefault="00307972" w:rsidP="00EA1BF1">
            <w:pPr>
              <w:pStyle w:val="ListParagraph"/>
              <w:spacing w:after="0" w:line="240" w:lineRule="auto"/>
              <w:ind w:left="0"/>
              <w:jc w:val="center"/>
              <w:rPr>
                <w:rFonts w:ascii="Times New Roman" w:hAnsi="Times New Roman"/>
                <w:bCs/>
                <w:sz w:val="24"/>
                <w:szCs w:val="24"/>
              </w:rPr>
            </w:pPr>
            <w:r>
              <w:rPr>
                <w:rFonts w:ascii="Times New Roman" w:hAnsi="Times New Roman"/>
                <w:bCs/>
                <w:sz w:val="24"/>
                <w:szCs w:val="24"/>
              </w:rPr>
              <w:t>S.H.  (</w:t>
            </w:r>
            <w:r w:rsidR="00B46936">
              <w:rPr>
                <w:rFonts w:ascii="Times New Roman" w:hAnsi="Times New Roman"/>
                <w:bCs/>
                <w:sz w:val="24"/>
                <w:szCs w:val="24"/>
              </w:rPr>
              <w:t xml:space="preserve">Tesis, </w:t>
            </w:r>
            <w:r>
              <w:rPr>
                <w:rFonts w:ascii="Times New Roman" w:hAnsi="Times New Roman"/>
                <w:bCs/>
                <w:sz w:val="24"/>
                <w:szCs w:val="24"/>
              </w:rPr>
              <w:t>2005, UNDIP, Semarang)</w:t>
            </w:r>
          </w:p>
        </w:tc>
        <w:tc>
          <w:tcPr>
            <w:tcW w:w="1821" w:type="dxa"/>
          </w:tcPr>
          <w:p w:rsidR="00307972" w:rsidRPr="007D78E2" w:rsidRDefault="00307972" w:rsidP="00EA1BF1">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Penyalahgunaan Psikotropika dan Penanggulangannya di Jawa Tengah</w:t>
            </w:r>
          </w:p>
        </w:tc>
        <w:tc>
          <w:tcPr>
            <w:tcW w:w="2268" w:type="dxa"/>
          </w:tcPr>
          <w:p w:rsidR="00307972" w:rsidRDefault="00307972" w:rsidP="00094FEE">
            <w:pPr>
              <w:pStyle w:val="ListParagraph"/>
              <w:numPr>
                <w:ilvl w:val="0"/>
                <w:numId w:val="7"/>
              </w:numPr>
              <w:spacing w:after="0" w:line="240" w:lineRule="auto"/>
              <w:ind w:left="338"/>
              <w:jc w:val="both"/>
              <w:rPr>
                <w:rFonts w:ascii="Times New Roman" w:hAnsi="Times New Roman"/>
                <w:bCs/>
                <w:sz w:val="24"/>
                <w:szCs w:val="24"/>
              </w:rPr>
            </w:pPr>
            <w:r>
              <w:rPr>
                <w:rFonts w:ascii="Times New Roman" w:hAnsi="Times New Roman"/>
                <w:bCs/>
                <w:sz w:val="24"/>
                <w:szCs w:val="24"/>
              </w:rPr>
              <w:t>K</w:t>
            </w:r>
            <w:r w:rsidRPr="002C354E">
              <w:rPr>
                <w:rFonts w:ascii="Times New Roman" w:hAnsi="Times New Roman"/>
                <w:bCs/>
                <w:sz w:val="24"/>
                <w:szCs w:val="24"/>
              </w:rPr>
              <w:t>ondisi penyala</w:t>
            </w:r>
            <w:r>
              <w:rPr>
                <w:rFonts w:ascii="Times New Roman" w:hAnsi="Times New Roman"/>
                <w:bCs/>
                <w:sz w:val="24"/>
                <w:szCs w:val="24"/>
              </w:rPr>
              <w:t xml:space="preserve">hgunaan psikotropika di Jawa Tengah sudah memprihatinkan </w:t>
            </w:r>
            <w:r w:rsidRPr="002C354E">
              <w:rPr>
                <w:rFonts w:ascii="Times New Roman" w:hAnsi="Times New Roman"/>
                <w:bCs/>
                <w:sz w:val="24"/>
                <w:szCs w:val="24"/>
              </w:rPr>
              <w:t xml:space="preserve">kebanyakan dari mereka masih </w:t>
            </w:r>
            <w:r w:rsidRPr="002C354E">
              <w:rPr>
                <w:rFonts w:ascii="Times New Roman" w:hAnsi="Times New Roman"/>
                <w:bCs/>
                <w:sz w:val="24"/>
                <w:szCs w:val="24"/>
              </w:rPr>
              <w:lastRenderedPageBreak/>
              <w:t xml:space="preserve">dalam tahap </w:t>
            </w:r>
            <w:r>
              <w:rPr>
                <w:rFonts w:ascii="Times New Roman" w:hAnsi="Times New Roman"/>
                <w:bCs/>
                <w:i/>
                <w:sz w:val="24"/>
                <w:szCs w:val="24"/>
              </w:rPr>
              <w:t xml:space="preserve">experience seekers </w:t>
            </w:r>
            <w:r w:rsidRPr="002C354E">
              <w:rPr>
                <w:rFonts w:ascii="Times New Roman" w:hAnsi="Times New Roman"/>
                <w:bCs/>
                <w:sz w:val="24"/>
                <w:szCs w:val="24"/>
              </w:rPr>
              <w:t>namun ada juga pada tahap ketagihan.</w:t>
            </w:r>
          </w:p>
          <w:p w:rsidR="00307972" w:rsidRDefault="00307972" w:rsidP="00EA1BF1">
            <w:pPr>
              <w:pStyle w:val="ListParagraph"/>
              <w:spacing w:after="0" w:line="240" w:lineRule="auto"/>
              <w:ind w:left="338"/>
              <w:jc w:val="both"/>
              <w:rPr>
                <w:rFonts w:ascii="Times New Roman" w:hAnsi="Times New Roman"/>
                <w:bCs/>
                <w:sz w:val="24"/>
                <w:szCs w:val="24"/>
              </w:rPr>
            </w:pPr>
          </w:p>
          <w:p w:rsidR="00307972" w:rsidRPr="00281FEC" w:rsidRDefault="00307972" w:rsidP="00094FEE">
            <w:pPr>
              <w:pStyle w:val="ListParagraph"/>
              <w:numPr>
                <w:ilvl w:val="0"/>
                <w:numId w:val="7"/>
              </w:numPr>
              <w:spacing w:after="0" w:line="240" w:lineRule="auto"/>
              <w:ind w:left="338"/>
              <w:jc w:val="both"/>
              <w:rPr>
                <w:rFonts w:ascii="Times New Roman" w:hAnsi="Times New Roman"/>
                <w:bCs/>
                <w:sz w:val="24"/>
                <w:szCs w:val="24"/>
              </w:rPr>
            </w:pPr>
            <w:r w:rsidRPr="00281FEC">
              <w:rPr>
                <w:rFonts w:ascii="Times New Roman" w:hAnsi="Times New Roman"/>
                <w:bCs/>
                <w:sz w:val="24"/>
                <w:szCs w:val="24"/>
              </w:rPr>
              <w:t>Faktor yang melatar belakangi beragam seperti keeratan dalam hubungan dan komunikasi yang baik dengan keluarga, dan proses belajar menjadi pengguna psikotropika. Sulitnya menangani kasus yang ada karena disebabkan undang-undan dan psikologis sosial  diluar undang-undang. Penanggulangannya pun disesuaikan dengan karakteristik hambatan yang ada di Jawa Tengah baik melalui pendekatan penal dan non penal</w:t>
            </w:r>
          </w:p>
        </w:tc>
        <w:tc>
          <w:tcPr>
            <w:tcW w:w="3698" w:type="dxa"/>
          </w:tcPr>
          <w:p w:rsidR="00307972" w:rsidRDefault="00307972" w:rsidP="00EA1BF1">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lastRenderedPageBreak/>
              <w:t xml:space="preserve">Tesis penulis dan penelitian ini memiliki fokus kajian yang pada hakikinya sama yaitu tentang psikotropika yang didalamnya terdapat berbagai macamm zat adiktif sebagai sisi gelap perkembangan peredaran zat adiktif, tetapi penelitian H.M. </w:t>
            </w:r>
            <w:r>
              <w:rPr>
                <w:rFonts w:ascii="Times New Roman" w:hAnsi="Times New Roman"/>
                <w:bCs/>
                <w:sz w:val="24"/>
                <w:szCs w:val="24"/>
              </w:rPr>
              <w:lastRenderedPageBreak/>
              <w:t xml:space="preserve">Rukiman menggunakan istilah  psikotropika dan lokasinya di Jawa Tengah, selain itu penelitian H.M. Rukiman masih membahas masalah  </w:t>
            </w:r>
            <w:r>
              <w:rPr>
                <w:rFonts w:ascii="Times New Roman" w:hAnsi="Times New Roman"/>
                <w:sz w:val="24"/>
                <w:szCs w:val="24"/>
                <w:lang w:eastAsia="id-ID"/>
              </w:rPr>
              <w:t xml:space="preserve">peredaran psikotropika </w:t>
            </w:r>
            <w:r>
              <w:rPr>
                <w:rFonts w:ascii="Times New Roman" w:hAnsi="Times New Roman"/>
                <w:bCs/>
                <w:sz w:val="24"/>
                <w:szCs w:val="24"/>
              </w:rPr>
              <w:t>secara umum sedangkan penelitian penulis sudah terfokus pada masalah perkembangan perkembangan penyalahgunaan zat adiktif saja.</w:t>
            </w:r>
          </w:p>
          <w:p w:rsidR="00307972" w:rsidRDefault="00307972" w:rsidP="00EA1BF1">
            <w:pPr>
              <w:pStyle w:val="ListParagraph"/>
              <w:spacing w:after="0" w:line="240" w:lineRule="auto"/>
              <w:ind w:left="0"/>
              <w:jc w:val="both"/>
              <w:rPr>
                <w:rFonts w:ascii="Times New Roman" w:hAnsi="Times New Roman"/>
                <w:bCs/>
                <w:sz w:val="24"/>
                <w:szCs w:val="24"/>
              </w:rPr>
            </w:pPr>
          </w:p>
          <w:p w:rsidR="00307972" w:rsidRDefault="00307972" w:rsidP="00EA1BF1">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Secara substansial, penelitian H.M. Rukiman hanya berkutat pada masalah kebijakan penal/hukum pidana (khususnya tahap kebijakan formulasi) sedangkan penelitian penulis secara substansial akan membahas tentang penyalahgunaan zat adiktif oleh remaja. Kajian penulis juga didukung denga</w:t>
            </w:r>
            <w:r w:rsidR="001E6F6F">
              <w:rPr>
                <w:rFonts w:ascii="Times New Roman" w:hAnsi="Times New Roman"/>
                <w:bCs/>
                <w:sz w:val="24"/>
                <w:szCs w:val="24"/>
              </w:rPr>
              <w:t>n perubahan konsep berpikir yang menyeluruh</w:t>
            </w:r>
            <w:r w:rsidR="00A05531">
              <w:rPr>
                <w:rFonts w:ascii="Times New Roman" w:hAnsi="Times New Roman"/>
                <w:bCs/>
                <w:sz w:val="24"/>
                <w:szCs w:val="24"/>
              </w:rPr>
              <w:t xml:space="preserve"> (Integral)</w:t>
            </w:r>
            <w:r>
              <w:rPr>
                <w:rFonts w:ascii="Times New Roman" w:hAnsi="Times New Roman"/>
                <w:bCs/>
                <w:sz w:val="24"/>
                <w:szCs w:val="24"/>
              </w:rPr>
              <w:t xml:space="preserve"> dalam menyikapi perkembangan penyalahgunaan zat adiktif saat ini.</w:t>
            </w:r>
          </w:p>
        </w:tc>
      </w:tr>
    </w:tbl>
    <w:p w:rsidR="00862478" w:rsidRDefault="00862478" w:rsidP="00DA01AF">
      <w:pPr>
        <w:autoSpaceDE w:val="0"/>
        <w:autoSpaceDN w:val="0"/>
        <w:adjustRightInd w:val="0"/>
        <w:spacing w:after="0" w:line="480" w:lineRule="auto"/>
        <w:rPr>
          <w:rFonts w:ascii="Times New Roman" w:hAnsi="Times New Roman"/>
          <w:b/>
          <w:sz w:val="28"/>
        </w:rPr>
      </w:pPr>
    </w:p>
    <w:p w:rsidR="00862478" w:rsidRDefault="00862478" w:rsidP="00DA01AF">
      <w:pPr>
        <w:autoSpaceDE w:val="0"/>
        <w:autoSpaceDN w:val="0"/>
        <w:adjustRightInd w:val="0"/>
        <w:spacing w:after="0" w:line="480" w:lineRule="auto"/>
        <w:rPr>
          <w:rFonts w:ascii="Times New Roman" w:hAnsi="Times New Roman"/>
          <w:b/>
          <w:sz w:val="28"/>
        </w:rPr>
      </w:pPr>
    </w:p>
    <w:p w:rsidR="00862478" w:rsidRDefault="00862478" w:rsidP="00DA01AF">
      <w:pPr>
        <w:autoSpaceDE w:val="0"/>
        <w:autoSpaceDN w:val="0"/>
        <w:adjustRightInd w:val="0"/>
        <w:spacing w:after="0" w:line="480" w:lineRule="auto"/>
        <w:rPr>
          <w:rFonts w:ascii="Times New Roman" w:hAnsi="Times New Roman"/>
          <w:b/>
          <w:sz w:val="28"/>
        </w:rPr>
      </w:pPr>
    </w:p>
    <w:p w:rsidR="003A443E" w:rsidRDefault="003A443E" w:rsidP="00DA01AF">
      <w:pPr>
        <w:autoSpaceDE w:val="0"/>
        <w:autoSpaceDN w:val="0"/>
        <w:adjustRightInd w:val="0"/>
        <w:spacing w:after="0" w:line="480" w:lineRule="auto"/>
        <w:rPr>
          <w:rFonts w:ascii="Times New Roman" w:hAnsi="Times New Roman"/>
          <w:b/>
          <w:sz w:val="28"/>
        </w:rPr>
      </w:pPr>
    </w:p>
    <w:p w:rsidR="00396CC4" w:rsidRPr="00B62D61" w:rsidRDefault="00396CC4" w:rsidP="00396CC4">
      <w:pPr>
        <w:autoSpaceDE w:val="0"/>
        <w:autoSpaceDN w:val="0"/>
        <w:adjustRightInd w:val="0"/>
        <w:spacing w:after="0" w:line="480" w:lineRule="auto"/>
        <w:ind w:left="851" w:firstLine="567"/>
        <w:jc w:val="center"/>
        <w:rPr>
          <w:rFonts w:ascii="Times New Roman" w:hAnsi="Times New Roman"/>
          <w:b/>
          <w:sz w:val="28"/>
        </w:rPr>
      </w:pPr>
      <w:r w:rsidRPr="00B62D61">
        <w:rPr>
          <w:rFonts w:ascii="Times New Roman" w:hAnsi="Times New Roman"/>
          <w:b/>
          <w:sz w:val="28"/>
        </w:rPr>
        <w:lastRenderedPageBreak/>
        <w:t>BAB II</w:t>
      </w:r>
    </w:p>
    <w:p w:rsidR="00396CC4" w:rsidRPr="00B62D61" w:rsidRDefault="00396CC4" w:rsidP="00396CC4">
      <w:pPr>
        <w:autoSpaceDE w:val="0"/>
        <w:autoSpaceDN w:val="0"/>
        <w:adjustRightInd w:val="0"/>
        <w:spacing w:after="0" w:line="480" w:lineRule="auto"/>
        <w:ind w:left="851" w:firstLine="567"/>
        <w:jc w:val="center"/>
        <w:rPr>
          <w:rFonts w:ascii="Times New Roman" w:hAnsi="Times New Roman" w:cs="Times New Roman"/>
          <w:sz w:val="28"/>
          <w:szCs w:val="24"/>
        </w:rPr>
      </w:pPr>
      <w:r w:rsidRPr="00B62D61">
        <w:rPr>
          <w:rFonts w:ascii="Times New Roman" w:hAnsi="Times New Roman"/>
          <w:b/>
          <w:sz w:val="28"/>
        </w:rPr>
        <w:t>TINJAUAN PUSTAKA</w:t>
      </w:r>
    </w:p>
    <w:p w:rsidR="00834904" w:rsidRDefault="00655738" w:rsidP="00094FEE">
      <w:pPr>
        <w:numPr>
          <w:ilvl w:val="0"/>
          <w:numId w:val="12"/>
        </w:numPr>
        <w:spacing w:after="0" w:line="480" w:lineRule="auto"/>
        <w:rPr>
          <w:rFonts w:ascii="Times New Roman" w:hAnsi="Times New Roman"/>
          <w:b/>
          <w:sz w:val="24"/>
        </w:rPr>
      </w:pPr>
      <w:r>
        <w:rPr>
          <w:rFonts w:ascii="Times New Roman" w:hAnsi="Times New Roman"/>
          <w:b/>
          <w:sz w:val="24"/>
        </w:rPr>
        <w:t>Perkembangan Teori</w:t>
      </w:r>
      <w:r w:rsidR="00396CC4" w:rsidRPr="0066321C">
        <w:rPr>
          <w:rFonts w:ascii="Times New Roman" w:hAnsi="Times New Roman"/>
          <w:b/>
          <w:sz w:val="24"/>
        </w:rPr>
        <w:t xml:space="preserve"> </w:t>
      </w:r>
      <w:r w:rsidR="009A3415">
        <w:rPr>
          <w:rFonts w:ascii="Times New Roman" w:hAnsi="Times New Roman"/>
          <w:b/>
          <w:sz w:val="24"/>
        </w:rPr>
        <w:t>Kriminologi</w:t>
      </w:r>
    </w:p>
    <w:p w:rsidR="00AF4DF0" w:rsidRPr="00AF4DF0" w:rsidRDefault="00834904" w:rsidP="00AF4DF0">
      <w:pPr>
        <w:spacing w:after="0" w:line="480" w:lineRule="auto"/>
        <w:ind w:left="720" w:firstLine="698"/>
        <w:jc w:val="both"/>
        <w:rPr>
          <w:rFonts w:ascii="Times New Roman" w:hAnsi="Times New Roman" w:cs="Times New Roman"/>
          <w:sz w:val="24"/>
          <w:szCs w:val="23"/>
        </w:rPr>
      </w:pPr>
      <w:r w:rsidRPr="00834904">
        <w:rPr>
          <w:rFonts w:ascii="Times New Roman" w:hAnsi="Times New Roman" w:cs="Times New Roman"/>
          <w:sz w:val="24"/>
          <w:szCs w:val="23"/>
        </w:rPr>
        <w:t>Kriminologi merupakan ilmu pengetahuan yang mempelajari tentang kejahatan. Sedangkan Kriminologis merupakan ilmu pengetahuan yang mempelajari tentang sebab-sebab terjadinya kejahatan dan cara penanggulangannya. Nama kriminologi yang ditemukan oleh P. Topinard (1830-</w:t>
      </w:r>
      <w:r w:rsidR="00701D99">
        <w:rPr>
          <w:rFonts w:ascii="Times New Roman" w:hAnsi="Times New Roman" w:cs="Times New Roman"/>
          <w:sz w:val="24"/>
          <w:szCs w:val="23"/>
        </w:rPr>
        <w:t xml:space="preserve">1911) seorang ahli antropologi </w:t>
      </w:r>
      <w:r w:rsidRPr="00834904">
        <w:rPr>
          <w:rFonts w:ascii="Times New Roman" w:hAnsi="Times New Roman" w:cs="Times New Roman"/>
          <w:sz w:val="24"/>
          <w:szCs w:val="23"/>
        </w:rPr>
        <w:t xml:space="preserve">Perancis, secara harfiah berasal dari kata </w:t>
      </w:r>
      <w:r w:rsidRPr="00834904">
        <w:rPr>
          <w:rFonts w:ascii="Times New Roman" w:hAnsi="Times New Roman" w:cs="Times New Roman"/>
          <w:i/>
          <w:iCs/>
          <w:sz w:val="24"/>
          <w:szCs w:val="23"/>
        </w:rPr>
        <w:t xml:space="preserve">“crimen” </w:t>
      </w:r>
      <w:r w:rsidRPr="00834904">
        <w:rPr>
          <w:rFonts w:ascii="Times New Roman" w:hAnsi="Times New Roman" w:cs="Times New Roman"/>
          <w:sz w:val="24"/>
          <w:szCs w:val="23"/>
        </w:rPr>
        <w:t xml:space="preserve">yang berarti kejahatan atau penjahat dan </w:t>
      </w:r>
      <w:r w:rsidRPr="00834904">
        <w:rPr>
          <w:rFonts w:ascii="Times New Roman" w:hAnsi="Times New Roman" w:cs="Times New Roman"/>
          <w:i/>
          <w:iCs/>
          <w:sz w:val="24"/>
          <w:szCs w:val="23"/>
        </w:rPr>
        <w:t>“logos</w:t>
      </w:r>
      <w:r w:rsidRPr="00834904">
        <w:rPr>
          <w:rFonts w:ascii="Times New Roman" w:hAnsi="Times New Roman" w:cs="Times New Roman"/>
          <w:sz w:val="24"/>
          <w:szCs w:val="23"/>
        </w:rPr>
        <w:t>” yang berarti ilmu pengetahuan, sehingga kriminologi dapat berarti ilmu tentang kejahatan atau penjahat.</w:t>
      </w:r>
      <w:r w:rsidR="009955CE">
        <w:rPr>
          <w:rStyle w:val="FootnoteReference"/>
          <w:rFonts w:ascii="Times New Roman" w:hAnsi="Times New Roman" w:cs="Times New Roman"/>
          <w:sz w:val="24"/>
          <w:szCs w:val="23"/>
        </w:rPr>
        <w:footnoteReference w:id="45"/>
      </w:r>
    </w:p>
    <w:p w:rsidR="00AF4DF0" w:rsidRPr="00AF4DF0" w:rsidRDefault="00AF4DF0" w:rsidP="00AF4DF0">
      <w:pPr>
        <w:spacing w:after="0" w:line="480" w:lineRule="auto"/>
        <w:ind w:left="720" w:firstLine="698"/>
        <w:jc w:val="both"/>
        <w:rPr>
          <w:rFonts w:ascii="Times New Roman" w:hAnsi="Times New Roman" w:cs="Times New Roman"/>
          <w:color w:val="000000"/>
          <w:sz w:val="28"/>
          <w:szCs w:val="23"/>
        </w:rPr>
      </w:pPr>
      <w:r w:rsidRPr="00AF4DF0">
        <w:rPr>
          <w:rFonts w:ascii="Times New Roman" w:hAnsi="Times New Roman" w:cs="Times New Roman"/>
          <w:color w:val="000000"/>
          <w:sz w:val="28"/>
          <w:szCs w:val="24"/>
        </w:rPr>
        <w:t xml:space="preserve"> </w:t>
      </w:r>
      <w:r w:rsidRPr="00AF4DF0">
        <w:rPr>
          <w:rFonts w:ascii="Times New Roman" w:hAnsi="Times New Roman" w:cs="Times New Roman"/>
          <w:color w:val="000000"/>
          <w:sz w:val="24"/>
          <w:szCs w:val="23"/>
        </w:rPr>
        <w:t xml:space="preserve">Kriminologi sebagai ilmu pembantu dalam hukum pidana yang memberikan pemahaman yang mendalam tentang fenomena kejahatan, sebab dilakukannya kejahatan dan upaya yang dapat menanggulangi kejahatan, yang bertujuan untuk menekan laju perkembangan kejahatan. Seorang antropolog yang berasal dari Prancis, bernama Paul Topinard mengemukakan bahwa “Kriminologi adalah suatu cabang ilmu yang mempelajari soal-soal kejahatan. Kata kriminologi itu sendiri berdasar etimologinya berasal dari dua kata, crimen yang berarti kejahatan dan logos yang berarti ilmu pengetahuan, sehingga secara sederhana </w:t>
      </w:r>
      <w:r w:rsidRPr="00AF4DF0">
        <w:rPr>
          <w:rFonts w:ascii="Times New Roman" w:hAnsi="Times New Roman" w:cs="Times New Roman"/>
          <w:color w:val="000000"/>
          <w:sz w:val="24"/>
          <w:szCs w:val="23"/>
        </w:rPr>
        <w:lastRenderedPageBreak/>
        <w:t>kriminologi dapat diartikan sebagai ilmu pengetahuan yang mempelajari kejahatan</w:t>
      </w:r>
      <w:r>
        <w:rPr>
          <w:rFonts w:ascii="Times New Roman" w:hAnsi="Times New Roman" w:cs="Times New Roman"/>
          <w:color w:val="000000"/>
          <w:sz w:val="24"/>
          <w:szCs w:val="23"/>
        </w:rPr>
        <w:t>.</w:t>
      </w:r>
      <w:r>
        <w:rPr>
          <w:rStyle w:val="FootnoteReference"/>
          <w:rFonts w:ascii="Times New Roman" w:hAnsi="Times New Roman" w:cs="Times New Roman"/>
          <w:color w:val="000000"/>
          <w:sz w:val="24"/>
          <w:szCs w:val="23"/>
        </w:rPr>
        <w:footnoteReference w:id="46"/>
      </w:r>
    </w:p>
    <w:p w:rsidR="009955CE" w:rsidRPr="009955CE" w:rsidRDefault="009955CE" w:rsidP="009955CE">
      <w:pPr>
        <w:spacing w:after="0" w:line="480" w:lineRule="auto"/>
        <w:ind w:left="720" w:firstLine="698"/>
        <w:jc w:val="both"/>
        <w:rPr>
          <w:rFonts w:ascii="Times New Roman" w:hAnsi="Times New Roman" w:cs="Times New Roman"/>
          <w:color w:val="000000"/>
          <w:sz w:val="24"/>
          <w:szCs w:val="23"/>
        </w:rPr>
      </w:pPr>
      <w:r w:rsidRPr="009955CE">
        <w:rPr>
          <w:rFonts w:ascii="Times New Roman" w:hAnsi="Times New Roman" w:cs="Times New Roman"/>
          <w:color w:val="000000"/>
          <w:sz w:val="24"/>
          <w:szCs w:val="23"/>
        </w:rPr>
        <w:t>Beberapa sarjana terkemuka memberikan definisi mengenai kriminologi sebagai berikut:</w:t>
      </w:r>
      <w:r>
        <w:rPr>
          <w:rStyle w:val="FootnoteReference"/>
          <w:rFonts w:ascii="Times New Roman" w:hAnsi="Times New Roman" w:cs="Times New Roman"/>
          <w:color w:val="000000"/>
          <w:sz w:val="24"/>
          <w:szCs w:val="23"/>
        </w:rPr>
        <w:footnoteReference w:id="47"/>
      </w:r>
    </w:p>
    <w:p w:rsidR="009955CE" w:rsidRPr="009955CE" w:rsidRDefault="009955CE" w:rsidP="00252E04">
      <w:pPr>
        <w:pStyle w:val="ListParagraph"/>
        <w:numPr>
          <w:ilvl w:val="2"/>
          <w:numId w:val="43"/>
        </w:numPr>
        <w:spacing w:after="0" w:line="240" w:lineRule="auto"/>
        <w:ind w:left="993"/>
        <w:jc w:val="both"/>
        <w:rPr>
          <w:rFonts w:ascii="Times New Roman" w:hAnsi="Times New Roman" w:cs="Times New Roman"/>
          <w:sz w:val="28"/>
          <w:szCs w:val="23"/>
        </w:rPr>
      </w:pPr>
      <w:r w:rsidRPr="009955CE">
        <w:rPr>
          <w:rFonts w:ascii="Times New Roman" w:hAnsi="Times New Roman" w:cs="Times New Roman"/>
          <w:color w:val="000000"/>
          <w:sz w:val="24"/>
          <w:szCs w:val="23"/>
        </w:rPr>
        <w:t xml:space="preserve">Edwin H. Sutherland : </w:t>
      </w:r>
      <w:r w:rsidRPr="009955CE">
        <w:rPr>
          <w:rFonts w:ascii="Times New Roman" w:hAnsi="Times New Roman" w:cs="Times New Roman"/>
          <w:i/>
          <w:iCs/>
          <w:color w:val="000000"/>
          <w:sz w:val="24"/>
          <w:szCs w:val="23"/>
        </w:rPr>
        <w:t xml:space="preserve">criminology is the body of knowledge regarding delinquency and crime as social phenomena </w:t>
      </w:r>
      <w:r w:rsidRPr="009955CE">
        <w:rPr>
          <w:rFonts w:ascii="Times New Roman" w:hAnsi="Times New Roman" w:cs="Times New Roman"/>
          <w:color w:val="000000"/>
          <w:sz w:val="24"/>
          <w:szCs w:val="23"/>
        </w:rPr>
        <w:t>(kriminologi adalah kumpulan pengetahuan yang membahas kenakalan remaja dan ke</w:t>
      </w:r>
      <w:r>
        <w:rPr>
          <w:rFonts w:ascii="Times New Roman" w:hAnsi="Times New Roman" w:cs="Times New Roman"/>
          <w:color w:val="000000"/>
          <w:sz w:val="24"/>
          <w:szCs w:val="23"/>
        </w:rPr>
        <w:t>jahatan sebagai gejala sosial);</w:t>
      </w:r>
    </w:p>
    <w:p w:rsidR="009955CE" w:rsidRPr="009955CE" w:rsidRDefault="00913557" w:rsidP="00252E04">
      <w:pPr>
        <w:pStyle w:val="ListParagraph"/>
        <w:numPr>
          <w:ilvl w:val="2"/>
          <w:numId w:val="43"/>
        </w:numPr>
        <w:spacing w:after="0" w:line="240" w:lineRule="auto"/>
        <w:ind w:left="993"/>
        <w:jc w:val="both"/>
        <w:rPr>
          <w:rFonts w:ascii="Times New Roman" w:hAnsi="Times New Roman" w:cs="Times New Roman"/>
          <w:sz w:val="28"/>
          <w:szCs w:val="23"/>
        </w:rPr>
      </w:pPr>
      <w:r>
        <w:rPr>
          <w:rFonts w:ascii="Times New Roman" w:hAnsi="Times New Roman" w:cs="Times New Roman"/>
          <w:color w:val="000000"/>
          <w:sz w:val="24"/>
          <w:szCs w:val="23"/>
        </w:rPr>
        <w:t xml:space="preserve">W.A. Bonger </w:t>
      </w:r>
      <w:r w:rsidR="009955CE" w:rsidRPr="009955CE">
        <w:rPr>
          <w:rFonts w:ascii="Times New Roman" w:hAnsi="Times New Roman" w:cs="Times New Roman"/>
          <w:color w:val="000000"/>
          <w:sz w:val="24"/>
          <w:szCs w:val="23"/>
        </w:rPr>
        <w:t>: kriminologi adalah ilmu pengetahuan yang bertujuan menyelidiki g</w:t>
      </w:r>
      <w:r w:rsidR="009955CE">
        <w:rPr>
          <w:rFonts w:ascii="Times New Roman" w:hAnsi="Times New Roman" w:cs="Times New Roman"/>
          <w:color w:val="000000"/>
          <w:sz w:val="24"/>
          <w:szCs w:val="23"/>
        </w:rPr>
        <w:t>ejala kejahatan seluas-luasnya;</w:t>
      </w:r>
    </w:p>
    <w:p w:rsidR="009955CE" w:rsidRPr="009955CE" w:rsidRDefault="009955CE" w:rsidP="00252E04">
      <w:pPr>
        <w:pStyle w:val="ListParagraph"/>
        <w:numPr>
          <w:ilvl w:val="2"/>
          <w:numId w:val="43"/>
        </w:numPr>
        <w:spacing w:after="0" w:line="240" w:lineRule="auto"/>
        <w:ind w:left="993"/>
        <w:jc w:val="both"/>
        <w:rPr>
          <w:rFonts w:ascii="Times New Roman" w:hAnsi="Times New Roman" w:cs="Times New Roman"/>
          <w:sz w:val="28"/>
          <w:szCs w:val="23"/>
        </w:rPr>
      </w:pPr>
      <w:r w:rsidRPr="009955CE">
        <w:rPr>
          <w:rFonts w:ascii="Times New Roman" w:hAnsi="Times New Roman" w:cs="Times New Roman"/>
          <w:color w:val="000000"/>
          <w:sz w:val="24"/>
          <w:szCs w:val="23"/>
        </w:rPr>
        <w:t>J. Constant : kriminologi adalah ilmu pengetahuan yang bertujuan menentukan faktor-faktor yang menjadi sebab-musabab te</w:t>
      </w:r>
      <w:r>
        <w:rPr>
          <w:rFonts w:ascii="Times New Roman" w:hAnsi="Times New Roman" w:cs="Times New Roman"/>
          <w:color w:val="000000"/>
          <w:sz w:val="24"/>
          <w:szCs w:val="23"/>
        </w:rPr>
        <w:t>rjadinya kejahatan dan penjahat;</w:t>
      </w:r>
    </w:p>
    <w:p w:rsidR="005E2659" w:rsidRPr="005E2659" w:rsidRDefault="009955CE" w:rsidP="00252E04">
      <w:pPr>
        <w:pStyle w:val="ListParagraph"/>
        <w:numPr>
          <w:ilvl w:val="2"/>
          <w:numId w:val="43"/>
        </w:numPr>
        <w:spacing w:after="0" w:line="240" w:lineRule="auto"/>
        <w:ind w:left="993"/>
        <w:jc w:val="both"/>
        <w:rPr>
          <w:rFonts w:ascii="Times New Roman" w:hAnsi="Times New Roman" w:cs="Times New Roman"/>
          <w:sz w:val="28"/>
          <w:szCs w:val="23"/>
        </w:rPr>
      </w:pPr>
      <w:r w:rsidRPr="009955CE">
        <w:rPr>
          <w:rFonts w:ascii="Times New Roman" w:hAnsi="Times New Roman" w:cs="Times New Roman"/>
          <w:color w:val="000000"/>
          <w:sz w:val="24"/>
          <w:szCs w:val="23"/>
        </w:rPr>
        <w:t xml:space="preserve">WME. Noach : kriminologi adalah ilmu pengetahuan yang menyelidiki gejala-gejala kejahatan dan tingkah laku yang tidak senonoh, sebab </w:t>
      </w:r>
      <w:r>
        <w:rPr>
          <w:rFonts w:ascii="Times New Roman" w:hAnsi="Times New Roman" w:cs="Times New Roman"/>
          <w:color w:val="000000"/>
          <w:sz w:val="24"/>
          <w:szCs w:val="23"/>
        </w:rPr>
        <w:t>musabab serta akibat-akibatnya.</w:t>
      </w:r>
    </w:p>
    <w:p w:rsidR="005E2659" w:rsidRDefault="005E2659" w:rsidP="007F6240">
      <w:pPr>
        <w:spacing w:after="0" w:line="480" w:lineRule="auto"/>
        <w:ind w:left="720" w:firstLine="698"/>
        <w:jc w:val="both"/>
        <w:rPr>
          <w:rFonts w:ascii="Times New Roman" w:hAnsi="Times New Roman" w:cs="Times New Roman"/>
          <w:color w:val="000000"/>
          <w:sz w:val="24"/>
          <w:szCs w:val="23"/>
        </w:rPr>
      </w:pPr>
    </w:p>
    <w:p w:rsidR="007F6240" w:rsidRDefault="007F6240" w:rsidP="007F6240">
      <w:pPr>
        <w:spacing w:after="0" w:line="480" w:lineRule="auto"/>
        <w:ind w:left="720" w:firstLine="698"/>
        <w:jc w:val="both"/>
        <w:rPr>
          <w:rFonts w:ascii="Times New Roman" w:hAnsi="Times New Roman" w:cs="Times New Roman"/>
          <w:color w:val="000000"/>
          <w:sz w:val="24"/>
          <w:szCs w:val="23"/>
        </w:rPr>
      </w:pPr>
      <w:r w:rsidRPr="007F6240">
        <w:rPr>
          <w:rFonts w:ascii="Times New Roman" w:hAnsi="Times New Roman" w:cs="Times New Roman"/>
          <w:color w:val="000000"/>
          <w:sz w:val="24"/>
          <w:szCs w:val="23"/>
        </w:rPr>
        <w:t xml:space="preserve">W. A. Bonger, memberikan definisi : “kriminologi sebagai ilmu pengetahuan yang bertujuan menyelidiki gejala kejahatan seluas-luasnya.” Melalui definisi ini, Bonger membagi kriminologi ini menjadi kriminologi murni </w:t>
      </w:r>
      <w:r w:rsidR="00BD6E9F">
        <w:rPr>
          <w:rFonts w:ascii="Times New Roman" w:hAnsi="Times New Roman" w:cs="Times New Roman"/>
          <w:color w:val="000000"/>
          <w:sz w:val="24"/>
          <w:szCs w:val="23"/>
        </w:rPr>
        <w:t xml:space="preserve">dan kriminologi terapan </w:t>
      </w:r>
      <w:r w:rsidRPr="007F6240">
        <w:rPr>
          <w:rFonts w:ascii="Times New Roman" w:hAnsi="Times New Roman" w:cs="Times New Roman"/>
          <w:color w:val="000000"/>
          <w:sz w:val="24"/>
          <w:szCs w:val="23"/>
        </w:rPr>
        <w:t>yang mencakup</w:t>
      </w:r>
      <w:r>
        <w:rPr>
          <w:rFonts w:ascii="Times New Roman" w:hAnsi="Times New Roman" w:cs="Times New Roman"/>
          <w:color w:val="000000"/>
          <w:sz w:val="24"/>
          <w:szCs w:val="23"/>
        </w:rPr>
        <w:t>:</w:t>
      </w:r>
      <w:r w:rsidR="00BD6E9F">
        <w:rPr>
          <w:rStyle w:val="FootnoteReference"/>
          <w:rFonts w:ascii="Times New Roman" w:hAnsi="Times New Roman" w:cs="Times New Roman"/>
          <w:color w:val="000000"/>
          <w:sz w:val="24"/>
          <w:szCs w:val="23"/>
        </w:rPr>
        <w:footnoteReference w:id="48"/>
      </w:r>
    </w:p>
    <w:p w:rsidR="001B5311" w:rsidRDefault="007F6240" w:rsidP="00252E04">
      <w:pPr>
        <w:pStyle w:val="ListParagraph"/>
        <w:numPr>
          <w:ilvl w:val="0"/>
          <w:numId w:val="28"/>
        </w:numPr>
        <w:spacing w:after="0" w:line="240" w:lineRule="auto"/>
        <w:ind w:left="1134" w:hanging="425"/>
        <w:jc w:val="both"/>
        <w:rPr>
          <w:rFonts w:ascii="Times New Roman" w:hAnsi="Times New Roman" w:cs="Times New Roman"/>
          <w:color w:val="000000"/>
          <w:sz w:val="24"/>
          <w:szCs w:val="23"/>
        </w:rPr>
      </w:pPr>
      <w:r w:rsidRPr="007F6240">
        <w:rPr>
          <w:rFonts w:ascii="Times New Roman" w:hAnsi="Times New Roman" w:cs="Times New Roman"/>
          <w:color w:val="000000"/>
          <w:sz w:val="24"/>
          <w:szCs w:val="23"/>
        </w:rPr>
        <w:t>Antropologi kriminal, yaitu ilmu pengetahuan tentang manusia yang jahat</w:t>
      </w:r>
      <w:r w:rsidR="001B5311">
        <w:rPr>
          <w:rFonts w:ascii="Times New Roman" w:hAnsi="Times New Roman" w:cs="Times New Roman"/>
          <w:color w:val="000000"/>
          <w:sz w:val="24"/>
          <w:szCs w:val="23"/>
        </w:rPr>
        <w:t xml:space="preserve"> </w:t>
      </w:r>
      <w:r w:rsidRPr="007F6240">
        <w:rPr>
          <w:rFonts w:ascii="Times New Roman" w:hAnsi="Times New Roman" w:cs="Times New Roman"/>
          <w:color w:val="000000"/>
          <w:sz w:val="24"/>
          <w:szCs w:val="23"/>
        </w:rPr>
        <w:t>dilihat dari segi biologisnya yang merupakan bagian dari ilmu alam</w:t>
      </w:r>
      <w:r w:rsidR="001B5311">
        <w:rPr>
          <w:rFonts w:ascii="Times New Roman" w:hAnsi="Times New Roman" w:cs="Times New Roman"/>
          <w:color w:val="000000"/>
          <w:sz w:val="24"/>
          <w:szCs w:val="23"/>
        </w:rPr>
        <w:t>;</w:t>
      </w:r>
    </w:p>
    <w:p w:rsidR="001B5311" w:rsidRDefault="007F6240" w:rsidP="00252E04">
      <w:pPr>
        <w:pStyle w:val="ListParagraph"/>
        <w:numPr>
          <w:ilvl w:val="0"/>
          <w:numId w:val="28"/>
        </w:numPr>
        <w:spacing w:after="0" w:line="240" w:lineRule="auto"/>
        <w:ind w:left="1134" w:hanging="425"/>
        <w:jc w:val="both"/>
        <w:rPr>
          <w:rFonts w:ascii="Times New Roman" w:hAnsi="Times New Roman" w:cs="Times New Roman"/>
          <w:color w:val="000000"/>
          <w:sz w:val="24"/>
          <w:szCs w:val="23"/>
        </w:rPr>
      </w:pPr>
      <w:r w:rsidRPr="001B5311">
        <w:rPr>
          <w:rFonts w:ascii="Times New Roman" w:hAnsi="Times New Roman" w:cs="Times New Roman"/>
          <w:color w:val="000000"/>
          <w:sz w:val="24"/>
          <w:szCs w:val="23"/>
        </w:rPr>
        <w:t>Sosiologi kriminal, yaitu ilmu pengetahuan tentang kejahatan sebagai gejala sosial. Pokok perhatiannya adalah seberapa jauh pengaruh sosial bagi timbulnya kejahatan (</w:t>
      </w:r>
      <w:r w:rsidRPr="001B5311">
        <w:rPr>
          <w:rFonts w:ascii="Times New Roman" w:hAnsi="Times New Roman" w:cs="Times New Roman"/>
          <w:i/>
          <w:iCs/>
          <w:color w:val="000000"/>
          <w:sz w:val="24"/>
          <w:szCs w:val="23"/>
        </w:rPr>
        <w:t>etiologi sosial</w:t>
      </w:r>
      <w:r w:rsidRPr="001B5311">
        <w:rPr>
          <w:rFonts w:ascii="Times New Roman" w:hAnsi="Times New Roman" w:cs="Times New Roman"/>
          <w:color w:val="000000"/>
          <w:sz w:val="24"/>
          <w:szCs w:val="23"/>
        </w:rPr>
        <w:t>)</w:t>
      </w:r>
      <w:r w:rsidR="001B5311">
        <w:rPr>
          <w:rFonts w:ascii="Times New Roman" w:hAnsi="Times New Roman" w:cs="Times New Roman"/>
          <w:color w:val="000000"/>
          <w:sz w:val="24"/>
          <w:szCs w:val="23"/>
        </w:rPr>
        <w:t>;</w:t>
      </w:r>
    </w:p>
    <w:p w:rsidR="001B5311" w:rsidRPr="001B5311" w:rsidRDefault="007F6240" w:rsidP="00252E04">
      <w:pPr>
        <w:pStyle w:val="ListParagraph"/>
        <w:numPr>
          <w:ilvl w:val="0"/>
          <w:numId w:val="28"/>
        </w:numPr>
        <w:spacing w:after="0" w:line="240" w:lineRule="auto"/>
        <w:ind w:left="1134" w:hanging="425"/>
        <w:jc w:val="both"/>
        <w:rPr>
          <w:rFonts w:ascii="Times New Roman" w:hAnsi="Times New Roman" w:cs="Times New Roman"/>
          <w:color w:val="000000"/>
          <w:sz w:val="24"/>
          <w:szCs w:val="24"/>
        </w:rPr>
      </w:pPr>
      <w:r w:rsidRPr="001B5311">
        <w:rPr>
          <w:rFonts w:ascii="Times New Roman" w:hAnsi="Times New Roman" w:cs="Times New Roman"/>
          <w:color w:val="000000"/>
          <w:sz w:val="24"/>
          <w:szCs w:val="24"/>
        </w:rPr>
        <w:t>Psikologi kriminal</w:t>
      </w:r>
      <w:r w:rsidRPr="001B5311">
        <w:rPr>
          <w:rFonts w:ascii="Times New Roman" w:hAnsi="Times New Roman" w:cs="Times New Roman"/>
          <w:i/>
          <w:iCs/>
          <w:color w:val="000000"/>
          <w:sz w:val="24"/>
          <w:szCs w:val="24"/>
        </w:rPr>
        <w:t xml:space="preserve">, </w:t>
      </w:r>
      <w:r w:rsidRPr="001B5311">
        <w:rPr>
          <w:rFonts w:ascii="Times New Roman" w:hAnsi="Times New Roman" w:cs="Times New Roman"/>
          <w:color w:val="000000"/>
          <w:sz w:val="24"/>
          <w:szCs w:val="24"/>
        </w:rPr>
        <w:t>yaitu ilmu pengetahuan tentang kejahatan dipandang dari aspek psikologis. Penelitian tentang aspek kejiwaan dari pelaku kejahatan antara lain ditujukan pada aspek kepribadiannya</w:t>
      </w:r>
      <w:r w:rsidR="001B5311" w:rsidRPr="001B5311">
        <w:rPr>
          <w:rFonts w:ascii="Times New Roman" w:hAnsi="Times New Roman" w:cs="Times New Roman"/>
          <w:color w:val="000000"/>
          <w:sz w:val="24"/>
          <w:szCs w:val="24"/>
        </w:rPr>
        <w:t>;</w:t>
      </w:r>
    </w:p>
    <w:p w:rsidR="001B5311" w:rsidRPr="001B5311" w:rsidRDefault="007F6240" w:rsidP="00252E04">
      <w:pPr>
        <w:pStyle w:val="ListParagraph"/>
        <w:numPr>
          <w:ilvl w:val="0"/>
          <w:numId w:val="28"/>
        </w:numPr>
        <w:spacing w:after="0" w:line="240" w:lineRule="auto"/>
        <w:ind w:left="1134" w:hanging="425"/>
        <w:jc w:val="both"/>
        <w:rPr>
          <w:rFonts w:ascii="Times New Roman" w:hAnsi="Times New Roman" w:cs="Times New Roman"/>
          <w:color w:val="000000"/>
          <w:sz w:val="24"/>
          <w:szCs w:val="24"/>
        </w:rPr>
      </w:pPr>
      <w:r w:rsidRPr="001B5311">
        <w:rPr>
          <w:rFonts w:ascii="Times New Roman" w:hAnsi="Times New Roman" w:cs="Times New Roman"/>
          <w:color w:val="000000"/>
          <w:sz w:val="24"/>
          <w:szCs w:val="24"/>
        </w:rPr>
        <w:lastRenderedPageBreak/>
        <w:t xml:space="preserve">Psikopatologi kriminal dan neuropatologi kriminal, yaitu ilmu pengetahuan tentang kejahatan yang sakit jiwa atau sakit sarafnya, atau lebih dikenal dengan istilah </w:t>
      </w:r>
      <w:r w:rsidRPr="001B5311">
        <w:rPr>
          <w:rFonts w:ascii="Times New Roman" w:hAnsi="Times New Roman" w:cs="Times New Roman"/>
          <w:i/>
          <w:iCs/>
          <w:color w:val="000000"/>
          <w:sz w:val="24"/>
          <w:szCs w:val="24"/>
        </w:rPr>
        <w:t>psikiatri</w:t>
      </w:r>
      <w:r w:rsidR="001B5311" w:rsidRPr="001B5311">
        <w:rPr>
          <w:rFonts w:ascii="Times New Roman" w:hAnsi="Times New Roman" w:cs="Times New Roman"/>
          <w:color w:val="000000"/>
          <w:sz w:val="24"/>
          <w:szCs w:val="24"/>
        </w:rPr>
        <w:t>;</w:t>
      </w:r>
    </w:p>
    <w:p w:rsidR="005E2659" w:rsidRDefault="007F6240" w:rsidP="00CD6006">
      <w:pPr>
        <w:pStyle w:val="ListParagraph"/>
        <w:numPr>
          <w:ilvl w:val="0"/>
          <w:numId w:val="28"/>
        </w:numPr>
        <w:spacing w:after="0" w:line="240" w:lineRule="auto"/>
        <w:ind w:left="1134" w:hanging="425"/>
        <w:jc w:val="both"/>
        <w:rPr>
          <w:rFonts w:ascii="Times New Roman" w:hAnsi="Times New Roman" w:cs="Times New Roman"/>
          <w:color w:val="000000"/>
          <w:sz w:val="24"/>
          <w:szCs w:val="24"/>
        </w:rPr>
      </w:pPr>
      <w:r w:rsidRPr="001B5311">
        <w:rPr>
          <w:rFonts w:ascii="Times New Roman" w:hAnsi="Times New Roman" w:cs="Times New Roman"/>
          <w:color w:val="000000"/>
          <w:sz w:val="24"/>
          <w:szCs w:val="24"/>
        </w:rPr>
        <w:t>Penologi, yaitu ilmu pengetahuan tentang tumbuh berkembangnya penghukuman, arti penghu</w:t>
      </w:r>
      <w:r w:rsidR="00135BA7">
        <w:rPr>
          <w:rFonts w:ascii="Times New Roman" w:hAnsi="Times New Roman" w:cs="Times New Roman"/>
          <w:color w:val="000000"/>
          <w:sz w:val="24"/>
          <w:szCs w:val="24"/>
        </w:rPr>
        <w:t>kuman, dan manfaat penghukuman.</w:t>
      </w:r>
    </w:p>
    <w:p w:rsidR="00CD6006" w:rsidRPr="00CD6006" w:rsidRDefault="00CD6006" w:rsidP="00CD6006">
      <w:pPr>
        <w:pStyle w:val="ListParagraph"/>
        <w:spacing w:after="0" w:line="240" w:lineRule="auto"/>
        <w:ind w:left="1134"/>
        <w:jc w:val="both"/>
        <w:rPr>
          <w:rFonts w:ascii="Times New Roman" w:hAnsi="Times New Roman" w:cs="Times New Roman"/>
          <w:color w:val="000000"/>
          <w:sz w:val="24"/>
          <w:szCs w:val="24"/>
        </w:rPr>
      </w:pPr>
    </w:p>
    <w:p w:rsidR="001B5311" w:rsidRPr="001B5311" w:rsidRDefault="008C3FA4" w:rsidP="00135BA7">
      <w:pPr>
        <w:pStyle w:val="ListParagraph"/>
        <w:spacing w:after="0" w:line="480" w:lineRule="auto"/>
        <w:ind w:left="709"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7F6240" w:rsidRPr="001B5311">
        <w:rPr>
          <w:rFonts w:ascii="Times New Roman" w:hAnsi="Times New Roman" w:cs="Times New Roman"/>
          <w:color w:val="000000"/>
          <w:sz w:val="24"/>
          <w:szCs w:val="24"/>
        </w:rPr>
        <w:t>riminologi terapan berupa :</w:t>
      </w:r>
      <w:r w:rsidR="00135BA7">
        <w:rPr>
          <w:rStyle w:val="FootnoteReference"/>
          <w:rFonts w:ascii="Times New Roman" w:hAnsi="Times New Roman" w:cs="Times New Roman"/>
          <w:color w:val="000000"/>
          <w:sz w:val="24"/>
          <w:szCs w:val="24"/>
        </w:rPr>
        <w:footnoteReference w:id="49"/>
      </w:r>
    </w:p>
    <w:p w:rsidR="001B5311" w:rsidRPr="001B5311" w:rsidRDefault="007F6240" w:rsidP="00252E04">
      <w:pPr>
        <w:pStyle w:val="ListParagraph"/>
        <w:numPr>
          <w:ilvl w:val="1"/>
          <w:numId w:val="38"/>
        </w:numPr>
        <w:spacing w:after="0" w:line="240" w:lineRule="auto"/>
        <w:jc w:val="both"/>
        <w:rPr>
          <w:rFonts w:ascii="Times New Roman" w:hAnsi="Times New Roman" w:cs="Times New Roman"/>
          <w:color w:val="000000"/>
          <w:sz w:val="24"/>
          <w:szCs w:val="24"/>
        </w:rPr>
      </w:pPr>
      <w:r w:rsidRPr="001B5311">
        <w:rPr>
          <w:rFonts w:ascii="Times New Roman" w:hAnsi="Times New Roman" w:cs="Times New Roman"/>
          <w:i/>
          <w:iCs/>
          <w:color w:val="000000"/>
          <w:sz w:val="24"/>
          <w:szCs w:val="24"/>
        </w:rPr>
        <w:t xml:space="preserve">Hygiene </w:t>
      </w:r>
      <w:r w:rsidRPr="001B5311">
        <w:rPr>
          <w:rFonts w:ascii="Times New Roman" w:hAnsi="Times New Roman" w:cs="Times New Roman"/>
          <w:color w:val="000000"/>
          <w:sz w:val="24"/>
          <w:szCs w:val="24"/>
        </w:rPr>
        <w:t xml:space="preserve">kriminal, yaitu usaha yang bertujuan untuk mencengah </w:t>
      </w:r>
      <w:r w:rsidR="001B5311" w:rsidRPr="001B5311">
        <w:rPr>
          <w:rFonts w:ascii="Times New Roman" w:hAnsi="Times New Roman" w:cs="Times New Roman"/>
          <w:color w:val="000000"/>
          <w:sz w:val="24"/>
          <w:szCs w:val="24"/>
        </w:rPr>
        <w:t>terjadinya kejahatan;</w:t>
      </w:r>
    </w:p>
    <w:p w:rsidR="001B5311" w:rsidRPr="001B5311" w:rsidRDefault="007F6240" w:rsidP="00252E04">
      <w:pPr>
        <w:pStyle w:val="ListParagraph"/>
        <w:numPr>
          <w:ilvl w:val="1"/>
          <w:numId w:val="38"/>
        </w:numPr>
        <w:spacing w:after="0" w:line="240" w:lineRule="auto"/>
        <w:jc w:val="both"/>
        <w:rPr>
          <w:rFonts w:ascii="Times New Roman" w:hAnsi="Times New Roman" w:cs="Times New Roman"/>
          <w:color w:val="000000"/>
          <w:sz w:val="24"/>
          <w:szCs w:val="24"/>
        </w:rPr>
      </w:pPr>
      <w:r w:rsidRPr="001B5311">
        <w:rPr>
          <w:rFonts w:ascii="Times New Roman" w:hAnsi="Times New Roman" w:cs="Times New Roman"/>
          <w:color w:val="000000"/>
          <w:sz w:val="24"/>
          <w:szCs w:val="24"/>
        </w:rPr>
        <w:t>Politik kriminal, yaitu usaha penanggulangan kejahatan dimana</w:t>
      </w:r>
      <w:r w:rsidR="001B5311" w:rsidRPr="001B5311">
        <w:rPr>
          <w:rFonts w:ascii="Times New Roman" w:hAnsi="Times New Roman" w:cs="Times New Roman"/>
          <w:color w:val="000000"/>
          <w:sz w:val="24"/>
          <w:szCs w:val="24"/>
        </w:rPr>
        <w:t xml:space="preserve"> suatu kejahatan telah terjadi;</w:t>
      </w:r>
    </w:p>
    <w:p w:rsidR="001B5311" w:rsidRPr="001B5311" w:rsidRDefault="007F6240" w:rsidP="00252E04">
      <w:pPr>
        <w:pStyle w:val="ListParagraph"/>
        <w:numPr>
          <w:ilvl w:val="1"/>
          <w:numId w:val="38"/>
        </w:numPr>
        <w:spacing w:after="0" w:line="240" w:lineRule="auto"/>
        <w:jc w:val="both"/>
        <w:rPr>
          <w:rFonts w:ascii="Times New Roman" w:hAnsi="Times New Roman" w:cs="Times New Roman"/>
          <w:color w:val="000000"/>
          <w:sz w:val="24"/>
          <w:szCs w:val="24"/>
        </w:rPr>
      </w:pPr>
      <w:r w:rsidRPr="001B5311">
        <w:rPr>
          <w:rFonts w:ascii="Times New Roman" w:hAnsi="Times New Roman" w:cs="Times New Roman"/>
          <w:color w:val="000000"/>
          <w:sz w:val="24"/>
          <w:szCs w:val="24"/>
        </w:rPr>
        <w:t>Kriminalistik (</w:t>
      </w:r>
      <w:r w:rsidRPr="001B5311">
        <w:rPr>
          <w:rFonts w:ascii="Times New Roman" w:hAnsi="Times New Roman" w:cs="Times New Roman"/>
          <w:i/>
          <w:iCs/>
          <w:color w:val="000000"/>
          <w:sz w:val="24"/>
          <w:szCs w:val="24"/>
        </w:rPr>
        <w:t>policie scientific</w:t>
      </w:r>
      <w:r w:rsidRPr="001B5311">
        <w:rPr>
          <w:rFonts w:ascii="Times New Roman" w:hAnsi="Times New Roman" w:cs="Times New Roman"/>
          <w:color w:val="000000"/>
          <w:sz w:val="24"/>
          <w:szCs w:val="24"/>
        </w:rPr>
        <w:t>), yaitu ilmu tentang pelaksanaan penyidikan teknik keja</w:t>
      </w:r>
      <w:r w:rsidR="001B5311" w:rsidRPr="001B5311">
        <w:rPr>
          <w:rFonts w:ascii="Times New Roman" w:hAnsi="Times New Roman" w:cs="Times New Roman"/>
          <w:color w:val="000000"/>
          <w:sz w:val="24"/>
          <w:szCs w:val="24"/>
        </w:rPr>
        <w:t>hatan dan pengusutan kejahatan.</w:t>
      </w:r>
    </w:p>
    <w:p w:rsidR="008C3FA4" w:rsidRDefault="008C3FA4" w:rsidP="001B5311">
      <w:pPr>
        <w:spacing w:after="0" w:line="480" w:lineRule="auto"/>
        <w:ind w:left="709" w:firstLine="709"/>
        <w:jc w:val="both"/>
        <w:rPr>
          <w:rFonts w:ascii="Times New Roman" w:hAnsi="Times New Roman" w:cs="Times New Roman"/>
          <w:color w:val="000000"/>
          <w:sz w:val="24"/>
          <w:szCs w:val="24"/>
        </w:rPr>
      </w:pPr>
    </w:p>
    <w:p w:rsidR="001B5311" w:rsidRPr="001B5311" w:rsidRDefault="007F6240" w:rsidP="001B5311">
      <w:pPr>
        <w:spacing w:after="0" w:line="480" w:lineRule="auto"/>
        <w:ind w:left="709" w:firstLine="709"/>
        <w:jc w:val="both"/>
        <w:rPr>
          <w:rFonts w:ascii="Times New Roman" w:hAnsi="Times New Roman" w:cs="Times New Roman"/>
          <w:color w:val="000000"/>
          <w:sz w:val="24"/>
          <w:szCs w:val="24"/>
        </w:rPr>
      </w:pPr>
      <w:r w:rsidRPr="001B5311">
        <w:rPr>
          <w:rFonts w:ascii="Times New Roman" w:hAnsi="Times New Roman" w:cs="Times New Roman"/>
          <w:color w:val="000000"/>
          <w:sz w:val="24"/>
          <w:szCs w:val="24"/>
        </w:rPr>
        <w:t xml:space="preserve">Bonger, dalam analisanya terhadap masalah kejahatan, lebih mempergunakan pendekatan sosiologis, misalnya analisa tentang hubungan antara kejahatan dengan kemiskinan. </w:t>
      </w:r>
    </w:p>
    <w:p w:rsidR="00DA01AF" w:rsidRDefault="00F408D6" w:rsidP="00DA01AF">
      <w:pPr>
        <w:spacing w:after="0" w:line="480" w:lineRule="auto"/>
        <w:ind w:left="709"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Edwin H. Sutherland, </w:t>
      </w:r>
      <w:r w:rsidR="007F6240" w:rsidRPr="007F6240">
        <w:rPr>
          <w:rFonts w:ascii="Times New Roman" w:hAnsi="Times New Roman" w:cs="Times New Roman"/>
          <w:color w:val="000000"/>
          <w:sz w:val="24"/>
          <w:szCs w:val="24"/>
        </w:rPr>
        <w:t>merumuskan kriminologi sebagai keseluruhan ilmu pengetahuan yang bertalian dengan perbuatan jahat sebagai gejala sosial (</w:t>
      </w:r>
      <w:r w:rsidR="007F6240" w:rsidRPr="007F6240">
        <w:rPr>
          <w:rFonts w:ascii="Times New Roman" w:hAnsi="Times New Roman" w:cs="Times New Roman"/>
          <w:i/>
          <w:iCs/>
          <w:color w:val="000000"/>
          <w:sz w:val="24"/>
          <w:szCs w:val="24"/>
        </w:rPr>
        <w:t>The body of knowledge regarding crime as a sosial phenomenon</w:t>
      </w:r>
      <w:r w:rsidR="007F6240" w:rsidRPr="007F6240">
        <w:rPr>
          <w:rFonts w:ascii="Times New Roman" w:hAnsi="Times New Roman" w:cs="Times New Roman"/>
          <w:color w:val="000000"/>
          <w:sz w:val="24"/>
          <w:szCs w:val="24"/>
        </w:rPr>
        <w:t>). Menurut</w:t>
      </w:r>
      <w:r w:rsidR="001B5311" w:rsidRPr="001B5311">
        <w:rPr>
          <w:rFonts w:ascii="Times New Roman" w:hAnsi="Times New Roman" w:cs="Times New Roman"/>
          <w:color w:val="000000"/>
          <w:sz w:val="24"/>
          <w:szCs w:val="24"/>
        </w:rPr>
        <w:t xml:space="preserve"> </w:t>
      </w:r>
      <w:r w:rsidR="007F6240" w:rsidRPr="007F6240">
        <w:rPr>
          <w:rFonts w:ascii="Times New Roman" w:hAnsi="Times New Roman" w:cs="Times New Roman"/>
          <w:color w:val="000000"/>
          <w:sz w:val="24"/>
          <w:szCs w:val="24"/>
        </w:rPr>
        <w:t>Sutherland, kriminologi mencakup proses-proses pembuatan hukum, pelanggaran hukum dan reaksi atas pelanggaran hukum. Kriminologi olehnya dibagi menjadi</w:t>
      </w:r>
      <w:r>
        <w:rPr>
          <w:rFonts w:ascii="Times New Roman" w:hAnsi="Times New Roman" w:cs="Times New Roman"/>
          <w:color w:val="000000"/>
          <w:sz w:val="24"/>
          <w:szCs w:val="24"/>
        </w:rPr>
        <w:t xml:space="preserve"> tiga cabang ilmu utama yaitu :</w:t>
      </w:r>
      <w:r>
        <w:rPr>
          <w:rStyle w:val="FootnoteReference"/>
          <w:rFonts w:ascii="Times New Roman" w:hAnsi="Times New Roman" w:cs="Times New Roman"/>
          <w:color w:val="000000"/>
          <w:sz w:val="24"/>
          <w:szCs w:val="24"/>
        </w:rPr>
        <w:footnoteReference w:id="50"/>
      </w:r>
    </w:p>
    <w:p w:rsidR="00D05D67" w:rsidRDefault="0004256A" w:rsidP="00D05D67">
      <w:pPr>
        <w:spacing w:after="0" w:line="480" w:lineRule="auto"/>
        <w:ind w:left="709" w:firstLine="709"/>
        <w:jc w:val="both"/>
        <w:rPr>
          <w:rFonts w:ascii="Times New Roman" w:hAnsi="Times New Roman" w:cs="Times New Roman"/>
          <w:sz w:val="24"/>
          <w:szCs w:val="23"/>
        </w:rPr>
      </w:pPr>
      <w:r w:rsidRPr="0004256A">
        <w:rPr>
          <w:rFonts w:ascii="Times New Roman" w:hAnsi="Times New Roman" w:cs="Times New Roman"/>
          <w:sz w:val="24"/>
          <w:szCs w:val="23"/>
        </w:rPr>
        <w:t xml:space="preserve">Menurut Moeljatno kriminologi merupakan ilmu pengetahuan tentang kejahatan dan kelakuan buruk tentang orang yang tersangkut pada kejahatan dan kelakuan buruk tersebut. Dengan kejahatan yang dimaksud </w:t>
      </w:r>
      <w:r w:rsidRPr="0004256A">
        <w:rPr>
          <w:rFonts w:ascii="Times New Roman" w:hAnsi="Times New Roman" w:cs="Times New Roman"/>
          <w:sz w:val="24"/>
          <w:szCs w:val="23"/>
        </w:rPr>
        <w:lastRenderedPageBreak/>
        <w:t>pula pelanggaran, artinya perbuatan menurut undang-undang diancam dengan pidana, dan kriminalitas meliputi kejahatan dan kelakuan buruk.</w:t>
      </w:r>
      <w:r>
        <w:rPr>
          <w:rStyle w:val="FootnoteReference"/>
          <w:rFonts w:ascii="Times New Roman" w:hAnsi="Times New Roman" w:cs="Times New Roman"/>
          <w:sz w:val="24"/>
          <w:szCs w:val="23"/>
        </w:rPr>
        <w:footnoteReference w:id="51"/>
      </w:r>
    </w:p>
    <w:p w:rsidR="00367338" w:rsidRDefault="00CD6006" w:rsidP="00D05D67">
      <w:pPr>
        <w:spacing w:after="0" w:line="480" w:lineRule="auto"/>
        <w:ind w:left="709" w:firstLine="709"/>
        <w:jc w:val="both"/>
        <w:rPr>
          <w:rFonts w:ascii="Times New Roman" w:hAnsi="Times New Roman" w:cs="Times New Roman"/>
          <w:sz w:val="24"/>
          <w:szCs w:val="23"/>
        </w:rPr>
      </w:pPr>
      <w:r>
        <w:rPr>
          <w:rFonts w:ascii="Times New Roman" w:hAnsi="Times New Roman" w:cs="Times New Roman"/>
          <w:sz w:val="24"/>
          <w:szCs w:val="23"/>
        </w:rPr>
        <w:t>K</w:t>
      </w:r>
      <w:r w:rsidR="00367338">
        <w:rPr>
          <w:rFonts w:ascii="Times New Roman" w:hAnsi="Times New Roman" w:cs="Times New Roman"/>
          <w:sz w:val="24"/>
          <w:szCs w:val="23"/>
        </w:rPr>
        <w:t>riminol</w:t>
      </w:r>
      <w:r>
        <w:rPr>
          <w:rFonts w:ascii="Times New Roman" w:hAnsi="Times New Roman" w:cs="Times New Roman"/>
          <w:sz w:val="24"/>
          <w:szCs w:val="23"/>
        </w:rPr>
        <w:t xml:space="preserve">ogi juga </w:t>
      </w:r>
      <w:r w:rsidR="00367338">
        <w:rPr>
          <w:rFonts w:ascii="Times New Roman" w:hAnsi="Times New Roman" w:cs="Times New Roman"/>
          <w:sz w:val="24"/>
          <w:szCs w:val="23"/>
        </w:rPr>
        <w:t>merupakan ilmu yang mengkaji proses formal dan informal kriminalisasi dan dekriminalisasi kejahatan pelaku tindak pidana dan mereka yang terkait</w:t>
      </w:r>
      <w:r w:rsidR="00B52E5B">
        <w:rPr>
          <w:rFonts w:ascii="Times New Roman" w:hAnsi="Times New Roman" w:cs="Times New Roman"/>
          <w:sz w:val="24"/>
          <w:szCs w:val="23"/>
        </w:rPr>
        <w:t xml:space="preserve">, sebab musabab kejahatan dan tanggapan baik resmi maupun tidak resmi terhadap kejahatan </w:t>
      </w:r>
      <w:r w:rsidR="00B52E5B">
        <w:rPr>
          <w:rFonts w:ascii="Times New Roman" w:hAnsi="Times New Roman" w:cs="Times New Roman"/>
          <w:i/>
          <w:sz w:val="24"/>
          <w:szCs w:val="23"/>
        </w:rPr>
        <w:t>(studies the formal and informal processes</w:t>
      </w:r>
      <w:r w:rsidR="00F51B4C">
        <w:rPr>
          <w:rFonts w:ascii="Times New Roman" w:hAnsi="Times New Roman" w:cs="Times New Roman"/>
          <w:i/>
          <w:sz w:val="24"/>
          <w:szCs w:val="23"/>
        </w:rPr>
        <w:t xml:space="preserve"> of criminalization aand decriminalization, crimr, criminal and those related thereto, the cause of crime and the official and unofficial</w:t>
      </w:r>
      <w:r w:rsidR="0061137E">
        <w:rPr>
          <w:rFonts w:ascii="Times New Roman" w:hAnsi="Times New Roman" w:cs="Times New Roman"/>
          <w:i/>
          <w:sz w:val="24"/>
          <w:szCs w:val="23"/>
        </w:rPr>
        <w:t>responses to it)</w:t>
      </w:r>
      <w:r w:rsidR="0061137E">
        <w:rPr>
          <w:rFonts w:ascii="Times New Roman" w:hAnsi="Times New Roman" w:cs="Times New Roman"/>
          <w:sz w:val="24"/>
          <w:szCs w:val="23"/>
        </w:rPr>
        <w:t xml:space="preserve">: kriminlogi telah membawa hukum lebih membumi </w:t>
      </w:r>
      <w:r w:rsidR="0061137E">
        <w:rPr>
          <w:rFonts w:ascii="Times New Roman" w:hAnsi="Times New Roman" w:cs="Times New Roman"/>
          <w:i/>
          <w:sz w:val="24"/>
          <w:szCs w:val="23"/>
        </w:rPr>
        <w:t xml:space="preserve">(has brought law back down to earth (vrij)); </w:t>
      </w:r>
      <w:r w:rsidR="00F200C9">
        <w:rPr>
          <w:rFonts w:ascii="Times New Roman" w:hAnsi="Times New Roman" w:cs="Times New Roman"/>
          <w:sz w:val="24"/>
          <w:szCs w:val="23"/>
        </w:rPr>
        <w:t xml:space="preserve">kriminologi memiliki hubungan khusus dengan hukum, khususnya hukum pidana dan hukum peradilan anak </w:t>
      </w:r>
      <w:r w:rsidR="00F200C9">
        <w:rPr>
          <w:rFonts w:ascii="Times New Roman" w:hAnsi="Times New Roman" w:cs="Times New Roman"/>
          <w:i/>
          <w:sz w:val="24"/>
          <w:szCs w:val="23"/>
        </w:rPr>
        <w:t>(</w:t>
      </w:r>
      <w:r w:rsidR="00D05D67">
        <w:rPr>
          <w:rFonts w:ascii="Times New Roman" w:hAnsi="Times New Roman" w:cs="Times New Roman"/>
          <w:i/>
          <w:sz w:val="24"/>
          <w:szCs w:val="23"/>
        </w:rPr>
        <w:t>has a special relationship to the law, especially criminal law and juvenile court law)</w:t>
      </w:r>
      <w:r w:rsidR="00D05D67">
        <w:rPr>
          <w:rFonts w:ascii="Times New Roman" w:hAnsi="Times New Roman" w:cs="Times New Roman"/>
          <w:sz w:val="24"/>
          <w:szCs w:val="23"/>
        </w:rPr>
        <w:t>.</w:t>
      </w:r>
      <w:r w:rsidR="00D05D67">
        <w:rPr>
          <w:rStyle w:val="FootnoteReference"/>
          <w:rFonts w:ascii="Times New Roman" w:hAnsi="Times New Roman" w:cs="Times New Roman"/>
          <w:sz w:val="24"/>
          <w:szCs w:val="23"/>
        </w:rPr>
        <w:footnoteReference w:id="52"/>
      </w:r>
    </w:p>
    <w:p w:rsidR="00AF5F87" w:rsidRPr="00AF5F87" w:rsidRDefault="00AF5F87" w:rsidP="001B5311">
      <w:pPr>
        <w:spacing w:after="0" w:line="480" w:lineRule="auto"/>
        <w:ind w:left="709" w:firstLine="709"/>
        <w:jc w:val="both"/>
        <w:rPr>
          <w:rFonts w:ascii="Times New Roman" w:hAnsi="Times New Roman" w:cs="Times New Roman"/>
          <w:sz w:val="24"/>
          <w:szCs w:val="23"/>
        </w:rPr>
      </w:pPr>
      <w:r w:rsidRPr="00AF5F87">
        <w:rPr>
          <w:rFonts w:ascii="Times New Roman" w:hAnsi="Times New Roman" w:cs="Times New Roman"/>
          <w:sz w:val="24"/>
          <w:szCs w:val="23"/>
        </w:rPr>
        <w:t>Kriminologi menurut Soedjono Dirdjosisworo adalah ilmu pengetahuan yang mempelajari sebab, akibat, perbaikan dan pencegahan kejahatan sebagai gejala manusia dengan menghimpun sumbangan-sumbangan berbagai ilmu pengetahuan. Tegasnya, kriminologi merupakan sarana untuk mengetahui sebab-sebab kejahatan dan akibatnya, mempelajari cara-cara mencegah kemungkinan timbulnya kejahatan</w:t>
      </w:r>
      <w:r>
        <w:rPr>
          <w:rFonts w:ascii="Times New Roman" w:hAnsi="Times New Roman" w:cs="Times New Roman"/>
          <w:sz w:val="24"/>
          <w:szCs w:val="23"/>
        </w:rPr>
        <w:t>.</w:t>
      </w:r>
      <w:r w:rsidR="00EE36FE">
        <w:rPr>
          <w:rStyle w:val="FootnoteReference"/>
          <w:rFonts w:ascii="Times New Roman" w:hAnsi="Times New Roman" w:cs="Times New Roman"/>
          <w:sz w:val="24"/>
          <w:szCs w:val="23"/>
        </w:rPr>
        <w:footnoteReference w:id="53"/>
      </w:r>
    </w:p>
    <w:p w:rsidR="00DD3502" w:rsidRDefault="00DD3502" w:rsidP="001B5311">
      <w:pPr>
        <w:spacing w:after="0" w:line="480" w:lineRule="auto"/>
        <w:ind w:left="709" w:firstLine="709"/>
        <w:jc w:val="both"/>
        <w:rPr>
          <w:rFonts w:ascii="Times New Roman" w:hAnsi="Times New Roman" w:cs="Times New Roman"/>
          <w:color w:val="000000"/>
          <w:sz w:val="24"/>
          <w:szCs w:val="23"/>
        </w:rPr>
      </w:pPr>
      <w:r>
        <w:rPr>
          <w:rFonts w:ascii="Times New Roman" w:hAnsi="Times New Roman" w:cs="Times New Roman"/>
          <w:color w:val="000000"/>
          <w:sz w:val="24"/>
          <w:szCs w:val="23"/>
        </w:rPr>
        <w:t>Kriminologi menempati posisi sental yang bergerak di dua sisi</w:t>
      </w:r>
      <w:r w:rsidR="00D17C10">
        <w:rPr>
          <w:rFonts w:ascii="Times New Roman" w:hAnsi="Times New Roman" w:cs="Times New Roman"/>
          <w:color w:val="000000"/>
          <w:sz w:val="24"/>
          <w:szCs w:val="23"/>
        </w:rPr>
        <w:t>:</w:t>
      </w:r>
      <w:r w:rsidR="001416A0">
        <w:rPr>
          <w:rStyle w:val="FootnoteReference"/>
          <w:rFonts w:ascii="Times New Roman" w:hAnsi="Times New Roman" w:cs="Times New Roman"/>
          <w:color w:val="000000"/>
          <w:sz w:val="24"/>
          <w:szCs w:val="23"/>
        </w:rPr>
        <w:footnoteReference w:id="54"/>
      </w:r>
    </w:p>
    <w:p w:rsidR="00D17C10" w:rsidRDefault="00D17C10" w:rsidP="00252E04">
      <w:pPr>
        <w:pStyle w:val="ListParagraph"/>
        <w:numPr>
          <w:ilvl w:val="3"/>
          <w:numId w:val="43"/>
        </w:numPr>
        <w:spacing w:after="0" w:line="240" w:lineRule="auto"/>
        <w:ind w:left="993" w:hanging="284"/>
        <w:jc w:val="both"/>
        <w:rPr>
          <w:rFonts w:ascii="Times New Roman" w:hAnsi="Times New Roman" w:cs="Times New Roman"/>
          <w:color w:val="000000"/>
          <w:sz w:val="24"/>
          <w:szCs w:val="23"/>
        </w:rPr>
      </w:pPr>
      <w:r>
        <w:rPr>
          <w:rFonts w:ascii="Times New Roman" w:hAnsi="Times New Roman" w:cs="Times New Roman"/>
          <w:color w:val="000000"/>
          <w:sz w:val="24"/>
          <w:szCs w:val="23"/>
        </w:rPr>
        <w:lastRenderedPageBreak/>
        <w:t>Sisi pertama adalah kebijakan kriminal (</w:t>
      </w:r>
      <w:r>
        <w:rPr>
          <w:rFonts w:ascii="Times New Roman" w:hAnsi="Times New Roman" w:cs="Times New Roman"/>
          <w:i/>
          <w:color w:val="000000"/>
          <w:sz w:val="24"/>
          <w:szCs w:val="23"/>
        </w:rPr>
        <w:t>criminal policy)</w:t>
      </w:r>
      <w:r>
        <w:rPr>
          <w:rFonts w:ascii="Times New Roman" w:hAnsi="Times New Roman" w:cs="Times New Roman"/>
          <w:color w:val="000000"/>
          <w:sz w:val="24"/>
          <w:szCs w:val="23"/>
        </w:rPr>
        <w:t xml:space="preserve"> yang merupakan “</w:t>
      </w:r>
      <w:r>
        <w:rPr>
          <w:rFonts w:ascii="Times New Roman" w:hAnsi="Times New Roman" w:cs="Times New Roman"/>
          <w:i/>
          <w:color w:val="000000"/>
          <w:sz w:val="24"/>
          <w:szCs w:val="23"/>
        </w:rPr>
        <w:t xml:space="preserve">science of rsponse” </w:t>
      </w:r>
      <w:r>
        <w:rPr>
          <w:rFonts w:ascii="Times New Roman" w:hAnsi="Times New Roman" w:cs="Times New Roman"/>
          <w:color w:val="000000"/>
          <w:sz w:val="24"/>
          <w:szCs w:val="23"/>
        </w:rPr>
        <w:t>dalam menanggapi sisi kedua yaitu etiologi (</w:t>
      </w:r>
      <w:r>
        <w:rPr>
          <w:rFonts w:ascii="Times New Roman" w:hAnsi="Times New Roman" w:cs="Times New Roman"/>
          <w:i/>
          <w:color w:val="000000"/>
          <w:sz w:val="24"/>
          <w:szCs w:val="23"/>
        </w:rPr>
        <w:t>etiology)</w:t>
      </w:r>
      <w:r>
        <w:rPr>
          <w:rFonts w:ascii="Times New Roman" w:hAnsi="Times New Roman" w:cs="Times New Roman"/>
          <w:color w:val="000000"/>
          <w:sz w:val="24"/>
          <w:szCs w:val="23"/>
        </w:rPr>
        <w:t xml:space="preserve"> yang merupakan </w:t>
      </w:r>
      <w:r w:rsidRPr="00D17C10">
        <w:rPr>
          <w:rFonts w:ascii="Times New Roman" w:hAnsi="Times New Roman" w:cs="Times New Roman"/>
          <w:i/>
          <w:color w:val="000000"/>
          <w:sz w:val="24"/>
          <w:szCs w:val="23"/>
        </w:rPr>
        <w:t>“science of cause</w:t>
      </w:r>
      <w:r>
        <w:rPr>
          <w:rFonts w:ascii="Times New Roman" w:hAnsi="Times New Roman" w:cs="Times New Roman"/>
          <w:i/>
          <w:color w:val="000000"/>
          <w:sz w:val="24"/>
          <w:szCs w:val="23"/>
        </w:rPr>
        <w:t>”</w:t>
      </w:r>
      <w:r>
        <w:rPr>
          <w:rFonts w:ascii="Times New Roman" w:hAnsi="Times New Roman" w:cs="Times New Roman"/>
          <w:color w:val="000000"/>
          <w:sz w:val="24"/>
          <w:szCs w:val="23"/>
        </w:rPr>
        <w:t>;</w:t>
      </w:r>
    </w:p>
    <w:p w:rsidR="00D17C10" w:rsidRPr="00D17C10" w:rsidRDefault="00D17C10" w:rsidP="00252E04">
      <w:pPr>
        <w:pStyle w:val="ListParagraph"/>
        <w:numPr>
          <w:ilvl w:val="3"/>
          <w:numId w:val="43"/>
        </w:numPr>
        <w:spacing w:after="0" w:line="240" w:lineRule="auto"/>
        <w:ind w:left="993" w:hanging="284"/>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Dengan demikian, kriminologi umum merupakan </w:t>
      </w:r>
      <w:r>
        <w:rPr>
          <w:rFonts w:ascii="Times New Roman" w:hAnsi="Times New Roman" w:cs="Times New Roman"/>
          <w:i/>
          <w:color w:val="000000"/>
          <w:sz w:val="24"/>
          <w:szCs w:val="23"/>
        </w:rPr>
        <w:t>“central station”</w:t>
      </w:r>
      <w:r>
        <w:rPr>
          <w:rFonts w:ascii="Times New Roman" w:hAnsi="Times New Roman" w:cs="Times New Roman"/>
          <w:color w:val="000000"/>
          <w:sz w:val="24"/>
          <w:szCs w:val="23"/>
        </w:rPr>
        <w:t xml:space="preserve"> bahwa segala disiplin dan ilmu yang terkait dengan kriminologi menyatu dan bahwa segala respon dikoordinasikan </w:t>
      </w:r>
      <w:r>
        <w:rPr>
          <w:rFonts w:ascii="Times New Roman" w:hAnsi="Times New Roman" w:cs="Times New Roman"/>
          <w:i/>
          <w:color w:val="000000"/>
          <w:sz w:val="24"/>
          <w:szCs w:val="23"/>
        </w:rPr>
        <w:t>(where all disciplines and allied criminilogical sciences converge and where the responses are coordinated);</w:t>
      </w:r>
    </w:p>
    <w:p w:rsidR="00D17C10" w:rsidRPr="00887A89" w:rsidRDefault="00D17C10" w:rsidP="00252E04">
      <w:pPr>
        <w:pStyle w:val="ListParagraph"/>
        <w:numPr>
          <w:ilvl w:val="3"/>
          <w:numId w:val="43"/>
        </w:numPr>
        <w:spacing w:after="0" w:line="240" w:lineRule="auto"/>
        <w:ind w:left="993" w:hanging="284"/>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Kriminologi menjaga keseimbangan antara dua lini kepentingan yang penting yaitu debb musabab kejahatan dan tanggapan serta teori dan praktik ilmu pengetahuan dan penerapannya </w:t>
      </w:r>
      <w:r>
        <w:rPr>
          <w:rFonts w:ascii="Times New Roman" w:hAnsi="Times New Roman" w:cs="Times New Roman"/>
          <w:i/>
          <w:color w:val="000000"/>
          <w:sz w:val="24"/>
          <w:szCs w:val="23"/>
        </w:rPr>
        <w:t>(bala</w:t>
      </w:r>
      <w:r w:rsidR="00887A89">
        <w:rPr>
          <w:rFonts w:ascii="Times New Roman" w:hAnsi="Times New Roman" w:cs="Times New Roman"/>
          <w:i/>
          <w:color w:val="000000"/>
          <w:sz w:val="24"/>
          <w:szCs w:val="23"/>
        </w:rPr>
        <w:t>ces two interesting lines that of cause and response and that of theory and practice, science and aplication);</w:t>
      </w:r>
    </w:p>
    <w:p w:rsidR="00887A89" w:rsidRPr="00A3570D" w:rsidRDefault="00A3570D" w:rsidP="00252E04">
      <w:pPr>
        <w:pStyle w:val="ListParagraph"/>
        <w:numPr>
          <w:ilvl w:val="3"/>
          <w:numId w:val="43"/>
        </w:numPr>
        <w:spacing w:after="0" w:line="240" w:lineRule="auto"/>
        <w:ind w:left="993" w:hanging="284"/>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Sangat tepat apabila thorsten sellin menegaskan bahwa </w:t>
      </w:r>
      <w:r>
        <w:rPr>
          <w:rFonts w:ascii="Times New Roman" w:hAnsi="Times New Roman" w:cs="Times New Roman"/>
          <w:i/>
          <w:color w:val="000000"/>
          <w:sz w:val="24"/>
          <w:szCs w:val="23"/>
        </w:rPr>
        <w:t>crimology is “a king without a country”;</w:t>
      </w:r>
    </w:p>
    <w:p w:rsidR="00A3570D" w:rsidRDefault="00A3570D" w:rsidP="00252E04">
      <w:pPr>
        <w:pStyle w:val="ListParagraph"/>
        <w:numPr>
          <w:ilvl w:val="3"/>
          <w:numId w:val="43"/>
        </w:numPr>
        <w:spacing w:after="0" w:line="240" w:lineRule="auto"/>
        <w:ind w:left="993" w:hanging="284"/>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Van bemmelen melihat kriminologi sebagai </w:t>
      </w:r>
      <w:r>
        <w:rPr>
          <w:rFonts w:ascii="Times New Roman" w:hAnsi="Times New Roman" w:cs="Times New Roman"/>
          <w:i/>
          <w:color w:val="000000"/>
          <w:sz w:val="24"/>
          <w:szCs w:val="23"/>
        </w:rPr>
        <w:t>“true a king”</w:t>
      </w:r>
      <w:r>
        <w:rPr>
          <w:rFonts w:ascii="Times New Roman" w:hAnsi="Times New Roman" w:cs="Times New Roman"/>
          <w:color w:val="000000"/>
          <w:sz w:val="24"/>
          <w:szCs w:val="23"/>
        </w:rPr>
        <w:t>, sebab tidak ada satu ilmu pengetahuan pun yang tidak bergantung kepada ilmu pengetahuan yang lain;</w:t>
      </w:r>
    </w:p>
    <w:p w:rsidR="00367338" w:rsidRPr="00367338" w:rsidRDefault="00A3570D" w:rsidP="00252E04">
      <w:pPr>
        <w:pStyle w:val="ListParagraph"/>
        <w:numPr>
          <w:ilvl w:val="3"/>
          <w:numId w:val="43"/>
        </w:numPr>
        <w:spacing w:after="0" w:line="240" w:lineRule="auto"/>
        <w:ind w:left="993" w:hanging="284"/>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Erwin prey melihat kriminologi sebagai ilmu pengetahuan yang jelas dalam kaitannya dengan ilmu pengetahuan lain, sehingga disebut sebagai </w:t>
      </w:r>
      <w:r>
        <w:rPr>
          <w:rFonts w:ascii="Times New Roman" w:hAnsi="Times New Roman" w:cs="Times New Roman"/>
          <w:i/>
          <w:color w:val="000000"/>
          <w:sz w:val="24"/>
          <w:szCs w:val="23"/>
        </w:rPr>
        <w:t>“scientific clearing house”</w:t>
      </w:r>
      <w:r>
        <w:rPr>
          <w:rFonts w:ascii="Times New Roman" w:hAnsi="Times New Roman" w:cs="Times New Roman"/>
          <w:color w:val="000000"/>
          <w:sz w:val="24"/>
          <w:szCs w:val="23"/>
        </w:rPr>
        <w:t>.</w:t>
      </w:r>
    </w:p>
    <w:p w:rsidR="005E2659" w:rsidRDefault="005E2659" w:rsidP="001B5311">
      <w:pPr>
        <w:spacing w:after="0" w:line="480" w:lineRule="auto"/>
        <w:ind w:left="709" w:firstLine="709"/>
        <w:jc w:val="both"/>
        <w:rPr>
          <w:rFonts w:ascii="Times New Roman" w:hAnsi="Times New Roman" w:cs="Times New Roman"/>
          <w:color w:val="000000"/>
          <w:sz w:val="24"/>
          <w:szCs w:val="23"/>
        </w:rPr>
      </w:pPr>
    </w:p>
    <w:p w:rsidR="003D14BF" w:rsidRDefault="00F815C9" w:rsidP="001B5311">
      <w:pPr>
        <w:spacing w:after="0" w:line="480" w:lineRule="auto"/>
        <w:ind w:left="709" w:firstLine="709"/>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Wahju muljono mengutip </w:t>
      </w:r>
      <w:r w:rsidR="001B5311" w:rsidRPr="009E3B1A">
        <w:rPr>
          <w:rFonts w:ascii="Times New Roman" w:hAnsi="Times New Roman" w:cs="Times New Roman"/>
          <w:color w:val="000000"/>
          <w:sz w:val="24"/>
          <w:szCs w:val="23"/>
        </w:rPr>
        <w:t>Wolfgang, Savitz dan John</w:t>
      </w:r>
      <w:r w:rsidR="00FA4655">
        <w:rPr>
          <w:rFonts w:ascii="Times New Roman" w:hAnsi="Times New Roman" w:cs="Times New Roman"/>
          <w:color w:val="000000"/>
          <w:sz w:val="24"/>
          <w:szCs w:val="23"/>
        </w:rPr>
        <w:t>ston</w:t>
      </w:r>
      <w:r w:rsidR="001B5311" w:rsidRPr="009E3B1A">
        <w:rPr>
          <w:rFonts w:ascii="Times New Roman" w:hAnsi="Times New Roman" w:cs="Times New Roman"/>
          <w:color w:val="000000"/>
          <w:sz w:val="24"/>
          <w:szCs w:val="23"/>
        </w:rPr>
        <w:t xml:space="preserve"> dalam </w:t>
      </w:r>
      <w:r w:rsidR="001B5311" w:rsidRPr="009E3B1A">
        <w:rPr>
          <w:rFonts w:ascii="Times New Roman" w:hAnsi="Times New Roman" w:cs="Times New Roman"/>
          <w:i/>
          <w:iCs/>
          <w:color w:val="000000"/>
          <w:sz w:val="24"/>
          <w:szCs w:val="23"/>
        </w:rPr>
        <w:t>The Soc</w:t>
      </w:r>
      <w:r w:rsidR="00FA4655">
        <w:rPr>
          <w:rFonts w:ascii="Times New Roman" w:hAnsi="Times New Roman" w:cs="Times New Roman"/>
          <w:i/>
          <w:iCs/>
          <w:color w:val="000000"/>
          <w:sz w:val="24"/>
          <w:szCs w:val="23"/>
        </w:rPr>
        <w:t>iology of Crime and Delinquency</w:t>
      </w:r>
      <w:r>
        <w:rPr>
          <w:rStyle w:val="FootnoteReference"/>
          <w:rFonts w:ascii="Times New Roman" w:hAnsi="Times New Roman" w:cs="Times New Roman"/>
          <w:i/>
          <w:iCs/>
          <w:color w:val="000000"/>
          <w:sz w:val="24"/>
          <w:szCs w:val="23"/>
        </w:rPr>
        <w:footnoteReference w:id="55"/>
      </w:r>
      <w:r w:rsidR="00FA4655">
        <w:rPr>
          <w:rFonts w:ascii="Times New Roman" w:hAnsi="Times New Roman" w:cs="Times New Roman"/>
          <w:i/>
          <w:iCs/>
          <w:color w:val="000000"/>
          <w:sz w:val="24"/>
          <w:szCs w:val="23"/>
        </w:rPr>
        <w:t xml:space="preserve"> </w:t>
      </w:r>
      <w:r>
        <w:rPr>
          <w:rFonts w:ascii="Times New Roman" w:hAnsi="Times New Roman" w:cs="Times New Roman"/>
          <w:iCs/>
          <w:color w:val="000000"/>
          <w:sz w:val="24"/>
          <w:szCs w:val="23"/>
        </w:rPr>
        <w:t xml:space="preserve"> yang </w:t>
      </w:r>
      <w:r w:rsidR="001B5311" w:rsidRPr="009E3B1A">
        <w:rPr>
          <w:rFonts w:ascii="Times New Roman" w:hAnsi="Times New Roman" w:cs="Times New Roman"/>
          <w:color w:val="000000"/>
          <w:sz w:val="24"/>
          <w:szCs w:val="23"/>
        </w:rPr>
        <w:t xml:space="preserve">memberikan definisi </w:t>
      </w:r>
      <w:r w:rsidR="00FA4655">
        <w:rPr>
          <w:rFonts w:ascii="Times New Roman" w:hAnsi="Times New Roman" w:cs="Times New Roman"/>
          <w:color w:val="000000"/>
          <w:sz w:val="24"/>
          <w:szCs w:val="23"/>
        </w:rPr>
        <w:t xml:space="preserve">tentang </w:t>
      </w:r>
      <w:r w:rsidR="001B5311" w:rsidRPr="009E3B1A">
        <w:rPr>
          <w:rFonts w:ascii="Times New Roman" w:hAnsi="Times New Roman" w:cs="Times New Roman"/>
          <w:color w:val="000000"/>
          <w:sz w:val="24"/>
          <w:szCs w:val="23"/>
        </w:rPr>
        <w:t>kriminologi sebagai kumpulan ilmu pengetahuan tentang kejahatan yang bertujuan untuk memperoleh pengetahuan dan pengertian tentang gejala kejahatan dengan jalan mempelajari dan menganalisa secara ilmiah keterangan-keterangan, keseragaman-keseragaman, pola-pola, dan faktor-faktor kausal yang berhubungan</w:t>
      </w:r>
      <w:r w:rsidR="001B5311" w:rsidRPr="009E3B1A">
        <w:rPr>
          <w:rFonts w:ascii="Times New Roman" w:hAnsi="Times New Roman" w:cs="Times New Roman"/>
          <w:color w:val="000000"/>
          <w:sz w:val="28"/>
          <w:szCs w:val="24"/>
        </w:rPr>
        <w:t xml:space="preserve"> </w:t>
      </w:r>
      <w:r w:rsidR="001B5311" w:rsidRPr="001B5311">
        <w:rPr>
          <w:rFonts w:ascii="Times New Roman" w:hAnsi="Times New Roman" w:cs="Times New Roman"/>
          <w:color w:val="000000"/>
          <w:sz w:val="24"/>
          <w:szCs w:val="23"/>
        </w:rPr>
        <w:t>dengan kejahatan, pelaku kejahatan serta reaksi masyarakat terhadap keduanya.</w:t>
      </w:r>
      <w:r w:rsidR="00FA4655">
        <w:rPr>
          <w:rStyle w:val="FootnoteReference"/>
          <w:rFonts w:ascii="Times New Roman" w:hAnsi="Times New Roman" w:cs="Times New Roman"/>
          <w:color w:val="000000"/>
          <w:sz w:val="24"/>
          <w:szCs w:val="23"/>
        </w:rPr>
        <w:footnoteReference w:id="56"/>
      </w:r>
      <w:r w:rsidR="001B5311" w:rsidRPr="001B5311">
        <w:rPr>
          <w:rFonts w:ascii="Times New Roman" w:hAnsi="Times New Roman" w:cs="Times New Roman"/>
          <w:color w:val="000000"/>
          <w:sz w:val="24"/>
          <w:szCs w:val="23"/>
        </w:rPr>
        <w:t xml:space="preserve"> </w:t>
      </w:r>
    </w:p>
    <w:p w:rsidR="001B5311" w:rsidRPr="009E3B1A" w:rsidRDefault="003D14BF" w:rsidP="001B5311">
      <w:pPr>
        <w:spacing w:after="0" w:line="480" w:lineRule="auto"/>
        <w:ind w:left="709" w:firstLine="709"/>
        <w:jc w:val="both"/>
        <w:rPr>
          <w:rFonts w:ascii="Times New Roman" w:hAnsi="Times New Roman" w:cs="Times New Roman"/>
          <w:color w:val="000000"/>
          <w:sz w:val="24"/>
          <w:szCs w:val="23"/>
        </w:rPr>
      </w:pPr>
      <w:r>
        <w:rPr>
          <w:rFonts w:ascii="Times New Roman" w:hAnsi="Times New Roman" w:cs="Times New Roman"/>
          <w:color w:val="000000"/>
          <w:sz w:val="24"/>
          <w:szCs w:val="23"/>
        </w:rPr>
        <w:lastRenderedPageBreak/>
        <w:t>L</w:t>
      </w:r>
      <w:r w:rsidR="00F815C9">
        <w:rPr>
          <w:rFonts w:ascii="Times New Roman" w:hAnsi="Times New Roman" w:cs="Times New Roman"/>
          <w:color w:val="000000"/>
          <w:sz w:val="24"/>
          <w:szCs w:val="23"/>
        </w:rPr>
        <w:t xml:space="preserve">ilik mulyadi </w:t>
      </w:r>
      <w:r>
        <w:rPr>
          <w:rFonts w:ascii="Times New Roman" w:hAnsi="Times New Roman" w:cs="Times New Roman"/>
          <w:color w:val="000000"/>
          <w:sz w:val="24"/>
          <w:szCs w:val="23"/>
        </w:rPr>
        <w:t xml:space="preserve">mengemukakan </w:t>
      </w:r>
      <w:r w:rsidR="00F815C9">
        <w:rPr>
          <w:rFonts w:ascii="Times New Roman" w:hAnsi="Times New Roman" w:cs="Times New Roman"/>
          <w:color w:val="000000"/>
          <w:sz w:val="24"/>
          <w:szCs w:val="23"/>
        </w:rPr>
        <w:t>bahwasannya</w:t>
      </w:r>
      <w:r w:rsidR="001B5311" w:rsidRPr="001B5311">
        <w:rPr>
          <w:rFonts w:ascii="Times New Roman" w:hAnsi="Times New Roman" w:cs="Times New Roman"/>
          <w:color w:val="000000"/>
          <w:sz w:val="24"/>
          <w:szCs w:val="23"/>
        </w:rPr>
        <w:t xml:space="preserve"> obyek</w:t>
      </w:r>
      <w:r w:rsidR="001B5311" w:rsidRPr="009E3B1A">
        <w:rPr>
          <w:rFonts w:ascii="Times New Roman" w:hAnsi="Times New Roman" w:cs="Times New Roman"/>
          <w:color w:val="000000"/>
          <w:sz w:val="24"/>
          <w:szCs w:val="23"/>
        </w:rPr>
        <w:t xml:space="preserve"> st</w:t>
      </w:r>
      <w:r w:rsidR="00FA4655">
        <w:rPr>
          <w:rFonts w:ascii="Times New Roman" w:hAnsi="Times New Roman" w:cs="Times New Roman"/>
          <w:color w:val="000000"/>
          <w:sz w:val="24"/>
          <w:szCs w:val="23"/>
        </w:rPr>
        <w:t>udi kriminologi melingkupi</w:t>
      </w:r>
      <w:r w:rsidR="001B5311" w:rsidRPr="009E3B1A">
        <w:rPr>
          <w:rFonts w:ascii="Times New Roman" w:hAnsi="Times New Roman" w:cs="Times New Roman"/>
          <w:color w:val="000000"/>
          <w:sz w:val="24"/>
          <w:szCs w:val="23"/>
        </w:rPr>
        <w:t>:</w:t>
      </w:r>
      <w:r w:rsidR="00F815C9">
        <w:rPr>
          <w:rStyle w:val="FootnoteReference"/>
          <w:rFonts w:ascii="Times New Roman" w:hAnsi="Times New Roman" w:cs="Times New Roman"/>
          <w:color w:val="000000"/>
          <w:sz w:val="24"/>
          <w:szCs w:val="23"/>
        </w:rPr>
        <w:footnoteReference w:id="57"/>
      </w:r>
    </w:p>
    <w:p w:rsidR="001B5311" w:rsidRDefault="00F815C9" w:rsidP="00252E04">
      <w:pPr>
        <w:pStyle w:val="ListParagraph"/>
        <w:numPr>
          <w:ilvl w:val="4"/>
          <w:numId w:val="43"/>
        </w:numPr>
        <w:spacing w:after="0" w:line="240" w:lineRule="auto"/>
        <w:ind w:left="1134" w:hanging="425"/>
        <w:jc w:val="both"/>
        <w:rPr>
          <w:rFonts w:ascii="Times New Roman" w:hAnsi="Times New Roman" w:cs="Times New Roman"/>
          <w:color w:val="000000"/>
          <w:sz w:val="24"/>
          <w:szCs w:val="23"/>
        </w:rPr>
      </w:pPr>
      <w:r w:rsidRPr="00F815C9">
        <w:rPr>
          <w:rFonts w:ascii="Times New Roman" w:hAnsi="Times New Roman" w:cs="Times New Roman"/>
          <w:color w:val="000000"/>
          <w:sz w:val="24"/>
          <w:szCs w:val="24"/>
        </w:rPr>
        <w:t>Pembuatan hukum yang dapat meliputi telaah konsep kejahatan, siapa pembuat hukum dengan faktor-faktor yang harus dip</w:t>
      </w:r>
      <w:r w:rsidR="003D14BF">
        <w:rPr>
          <w:rFonts w:ascii="Times New Roman" w:hAnsi="Times New Roman" w:cs="Times New Roman"/>
          <w:color w:val="000000"/>
          <w:sz w:val="24"/>
          <w:szCs w:val="24"/>
        </w:rPr>
        <w:t>erhatikan dalam pembuatan hukum</w:t>
      </w:r>
      <w:r w:rsidR="001B5311" w:rsidRPr="009E3B1A">
        <w:rPr>
          <w:rFonts w:ascii="Times New Roman" w:hAnsi="Times New Roman" w:cs="Times New Roman"/>
          <w:color w:val="000000"/>
          <w:sz w:val="24"/>
          <w:szCs w:val="23"/>
        </w:rPr>
        <w:t>;</w:t>
      </w:r>
    </w:p>
    <w:p w:rsidR="00CE1515" w:rsidRPr="00CE1515" w:rsidRDefault="00CE1515" w:rsidP="00CE1515">
      <w:pPr>
        <w:pStyle w:val="ListParagraph"/>
        <w:spacing w:after="0" w:line="240" w:lineRule="auto"/>
        <w:ind w:left="1134"/>
        <w:jc w:val="both"/>
        <w:rPr>
          <w:rFonts w:ascii="Times New Roman" w:hAnsi="Times New Roman" w:cs="Times New Roman"/>
          <w:color w:val="000000"/>
          <w:sz w:val="28"/>
          <w:szCs w:val="23"/>
        </w:rPr>
      </w:pPr>
      <w:r>
        <w:rPr>
          <w:rFonts w:ascii="Times New Roman" w:hAnsi="Times New Roman" w:cs="Times New Roman"/>
          <w:sz w:val="24"/>
        </w:rPr>
        <w:t xml:space="preserve">Kejahatan </w:t>
      </w:r>
      <w:r w:rsidRPr="00CE1515">
        <w:rPr>
          <w:rFonts w:ascii="Times New Roman" w:hAnsi="Times New Roman" w:cs="Times New Roman"/>
          <w:sz w:val="24"/>
        </w:rPr>
        <w:t>yaitu perbuatan y</w:t>
      </w:r>
      <w:r>
        <w:rPr>
          <w:rFonts w:ascii="Times New Roman" w:hAnsi="Times New Roman" w:cs="Times New Roman"/>
          <w:sz w:val="24"/>
        </w:rPr>
        <w:t>ang disebut sebagai kejahatan serta</w:t>
      </w:r>
      <w:r w:rsidRPr="00CE1515">
        <w:rPr>
          <w:rFonts w:ascii="Times New Roman" w:hAnsi="Times New Roman" w:cs="Times New Roman"/>
          <w:sz w:val="24"/>
        </w:rPr>
        <w:t xml:space="preserve"> dipelajari terutama adalah perundang-undangan</w:t>
      </w:r>
      <w:r>
        <w:rPr>
          <w:rFonts w:ascii="Times New Roman" w:hAnsi="Times New Roman" w:cs="Times New Roman"/>
          <w:sz w:val="24"/>
        </w:rPr>
        <w:t xml:space="preserve"> </w:t>
      </w:r>
      <w:r w:rsidRPr="00CE1515">
        <w:rPr>
          <w:rFonts w:ascii="Times New Roman" w:hAnsi="Times New Roman" w:cs="Times New Roman"/>
          <w:sz w:val="24"/>
        </w:rPr>
        <w:t>(pidana),</w:t>
      </w:r>
      <w:r>
        <w:rPr>
          <w:rFonts w:ascii="Times New Roman" w:hAnsi="Times New Roman" w:cs="Times New Roman"/>
          <w:sz w:val="24"/>
        </w:rPr>
        <w:t xml:space="preserve"> </w:t>
      </w:r>
      <w:r w:rsidRPr="00CE1515">
        <w:rPr>
          <w:rFonts w:ascii="Times New Roman" w:hAnsi="Times New Roman" w:cs="Times New Roman"/>
          <w:sz w:val="24"/>
        </w:rPr>
        <w:t>yaitu norma-norma yang termuat di dalam peraturan pidana.</w:t>
      </w:r>
    </w:p>
    <w:p w:rsidR="001B5311" w:rsidRDefault="00F815C9" w:rsidP="00252E04">
      <w:pPr>
        <w:pStyle w:val="ListParagraph"/>
        <w:numPr>
          <w:ilvl w:val="4"/>
          <w:numId w:val="43"/>
        </w:numPr>
        <w:spacing w:after="0" w:line="240" w:lineRule="auto"/>
        <w:ind w:left="1134" w:hanging="425"/>
        <w:jc w:val="both"/>
        <w:rPr>
          <w:rFonts w:ascii="Times New Roman" w:hAnsi="Times New Roman" w:cs="Times New Roman"/>
          <w:color w:val="000000"/>
          <w:sz w:val="24"/>
          <w:szCs w:val="23"/>
        </w:rPr>
      </w:pPr>
      <w:r w:rsidRPr="00F815C9">
        <w:rPr>
          <w:rFonts w:ascii="Times New Roman" w:hAnsi="Times New Roman" w:cs="Times New Roman"/>
          <w:color w:val="000000"/>
          <w:sz w:val="24"/>
          <w:szCs w:val="24"/>
        </w:rPr>
        <w:t>Pelanggaran hukum yang dapat meliputi siapa pelakunya, mengapa sampai terjadi pelanggaran hukum tersebut, dan faktor-faktor yang mempengaruhinya</w:t>
      </w:r>
      <w:r w:rsidR="001B5311" w:rsidRPr="009E3B1A">
        <w:rPr>
          <w:rFonts w:ascii="Times New Roman" w:hAnsi="Times New Roman" w:cs="Times New Roman"/>
          <w:color w:val="000000"/>
          <w:sz w:val="24"/>
          <w:szCs w:val="23"/>
        </w:rPr>
        <w:t>;</w:t>
      </w:r>
    </w:p>
    <w:p w:rsidR="00CE1515" w:rsidRPr="00CE1515" w:rsidRDefault="00CE1515" w:rsidP="00CE1515">
      <w:pPr>
        <w:pStyle w:val="ListParagraph"/>
        <w:spacing w:after="0" w:line="240" w:lineRule="auto"/>
        <w:ind w:left="113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Pelaku </w:t>
      </w:r>
      <w:r w:rsidRPr="00CE1515">
        <w:rPr>
          <w:rFonts w:ascii="Times New Roman" w:eastAsia="Times New Roman" w:hAnsi="Times New Roman" w:cs="Times New Roman"/>
          <w:sz w:val="24"/>
          <w:szCs w:val="24"/>
          <w:lang w:eastAsia="id-ID"/>
        </w:rPr>
        <w:t>yaitu orang yang melakukan kejahat</w:t>
      </w:r>
      <w:r>
        <w:rPr>
          <w:rFonts w:ascii="Times New Roman" w:eastAsia="Times New Roman" w:hAnsi="Times New Roman" w:cs="Times New Roman"/>
          <w:sz w:val="24"/>
          <w:szCs w:val="24"/>
          <w:lang w:eastAsia="id-ID"/>
        </w:rPr>
        <w:t xml:space="preserve">an, atau serng disebut ”penjahat” </w:t>
      </w:r>
      <w:r w:rsidRPr="00CE1515">
        <w:rPr>
          <w:rFonts w:ascii="Times New Roman" w:eastAsia="Times New Roman" w:hAnsi="Times New Roman" w:cs="Times New Roman"/>
          <w:sz w:val="24"/>
          <w:szCs w:val="24"/>
          <w:lang w:eastAsia="id-ID"/>
        </w:rPr>
        <w:t>mencari sebab-sebab kejahatan biasanya dilakukan terhadap narapidana atau bekas narapidana dengan cara mencarinya pada cirri-ciri biologiknya (</w:t>
      </w:r>
      <w:r>
        <w:rPr>
          <w:rFonts w:ascii="Times New Roman" w:eastAsia="Times New Roman" w:hAnsi="Times New Roman" w:cs="Times New Roman"/>
          <w:i/>
          <w:sz w:val="24"/>
          <w:szCs w:val="24"/>
          <w:lang w:eastAsia="id-ID"/>
        </w:rPr>
        <w:t>detirmnis biologic</w:t>
      </w:r>
      <w:r>
        <w:rPr>
          <w:rFonts w:ascii="Times New Roman" w:eastAsia="Times New Roman" w:hAnsi="Times New Roman" w:cs="Times New Roman"/>
          <w:sz w:val="24"/>
          <w:szCs w:val="24"/>
          <w:lang w:eastAsia="id-ID"/>
        </w:rPr>
        <w:t>) dan aspek k</w:t>
      </w:r>
      <w:r w:rsidRPr="00CE1515">
        <w:rPr>
          <w:rFonts w:ascii="Times New Roman" w:eastAsia="Times New Roman" w:hAnsi="Times New Roman" w:cs="Times New Roman"/>
          <w:sz w:val="24"/>
          <w:szCs w:val="24"/>
          <w:lang w:eastAsia="id-ID"/>
        </w:rPr>
        <w:t>ultural (</w:t>
      </w:r>
      <w:r>
        <w:rPr>
          <w:rFonts w:ascii="Times New Roman" w:eastAsia="Times New Roman" w:hAnsi="Times New Roman" w:cs="Times New Roman"/>
          <w:i/>
          <w:sz w:val="24"/>
          <w:szCs w:val="24"/>
          <w:lang w:eastAsia="id-ID"/>
        </w:rPr>
        <w:t>determinis c</w:t>
      </w:r>
      <w:r w:rsidRPr="00CE1515">
        <w:rPr>
          <w:rFonts w:ascii="Times New Roman" w:eastAsia="Times New Roman" w:hAnsi="Times New Roman" w:cs="Times New Roman"/>
          <w:i/>
          <w:sz w:val="24"/>
          <w:szCs w:val="24"/>
          <w:lang w:eastAsia="id-ID"/>
        </w:rPr>
        <w:t>ultural</w:t>
      </w:r>
      <w:r>
        <w:rPr>
          <w:rFonts w:ascii="Times New Roman" w:eastAsia="Times New Roman" w:hAnsi="Times New Roman" w:cs="Times New Roman"/>
          <w:i/>
          <w:sz w:val="24"/>
          <w:szCs w:val="24"/>
          <w:lang w:eastAsia="id-ID"/>
        </w:rPr>
        <w:t>e</w:t>
      </w:r>
      <w:r w:rsidRPr="00CE1515">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CE1515">
        <w:rPr>
          <w:rFonts w:ascii="Times New Roman" w:eastAsia="Times New Roman" w:hAnsi="Times New Roman" w:cs="Times New Roman"/>
          <w:sz w:val="24"/>
          <w:szCs w:val="24"/>
          <w:lang w:eastAsia="id-ID"/>
        </w:rPr>
        <w:t xml:space="preserve">Kelemahan dari </w:t>
      </w:r>
      <w:r>
        <w:rPr>
          <w:rFonts w:ascii="Times New Roman" w:eastAsia="Times New Roman" w:hAnsi="Times New Roman" w:cs="Times New Roman"/>
          <w:sz w:val="24"/>
          <w:szCs w:val="24"/>
          <w:lang w:eastAsia="id-ID"/>
        </w:rPr>
        <w:t>cara study  yang dipakai antara t</w:t>
      </w:r>
      <w:r w:rsidRPr="00CE1515">
        <w:rPr>
          <w:rFonts w:ascii="Times New Roman" w:eastAsia="Times New Roman" w:hAnsi="Times New Roman" w:cs="Times New Roman"/>
          <w:sz w:val="24"/>
          <w:szCs w:val="24"/>
          <w:lang w:eastAsia="id-ID"/>
        </w:rPr>
        <w:t>erdapat pelaku-pelaku kejahatan tertentu yang berasal dari kelompok atau lapisan social tertentu yang cukup besar jumlahnyaakan tetapi hampir tidak pernah dipenjara.</w:t>
      </w:r>
    </w:p>
    <w:p w:rsidR="00CE1515" w:rsidRDefault="001B5311" w:rsidP="00252E04">
      <w:pPr>
        <w:pStyle w:val="ListParagraph"/>
        <w:numPr>
          <w:ilvl w:val="4"/>
          <w:numId w:val="43"/>
        </w:numPr>
        <w:spacing w:after="0" w:line="240" w:lineRule="auto"/>
        <w:ind w:left="1134" w:hanging="425"/>
        <w:jc w:val="both"/>
        <w:rPr>
          <w:rFonts w:ascii="Times New Roman" w:hAnsi="Times New Roman" w:cs="Times New Roman"/>
          <w:color w:val="000000"/>
          <w:sz w:val="24"/>
          <w:szCs w:val="23"/>
        </w:rPr>
      </w:pPr>
      <w:r w:rsidRPr="009E3B1A">
        <w:rPr>
          <w:rFonts w:ascii="Times New Roman" w:hAnsi="Times New Roman" w:cs="Times New Roman"/>
          <w:color w:val="000000"/>
          <w:sz w:val="24"/>
          <w:szCs w:val="23"/>
        </w:rPr>
        <w:t>Reaksi masyarakat yang ditujukan baik terhadap perbuatan maupun terhadap pelakunya.</w:t>
      </w:r>
    </w:p>
    <w:p w:rsidR="005E2659" w:rsidRPr="00CE1515" w:rsidRDefault="00CE1515" w:rsidP="00CE1515">
      <w:pPr>
        <w:pStyle w:val="ListParagraph"/>
        <w:spacing w:after="0" w:line="240" w:lineRule="auto"/>
        <w:ind w:left="1134"/>
        <w:jc w:val="both"/>
        <w:rPr>
          <w:rFonts w:ascii="Times New Roman" w:hAnsi="Times New Roman" w:cs="Times New Roman"/>
          <w:color w:val="000000"/>
          <w:sz w:val="24"/>
          <w:szCs w:val="23"/>
        </w:rPr>
      </w:pPr>
      <w:r>
        <w:rPr>
          <w:rFonts w:ascii="Times New Roman" w:eastAsia="Times New Roman" w:hAnsi="Times New Roman" w:cs="Times New Roman"/>
          <w:sz w:val="24"/>
          <w:szCs w:val="24"/>
          <w:lang w:eastAsia="id-ID"/>
        </w:rPr>
        <w:t>B</w:t>
      </w:r>
      <w:r w:rsidRPr="00CE1515">
        <w:rPr>
          <w:rFonts w:ascii="Times New Roman" w:eastAsia="Times New Roman" w:hAnsi="Times New Roman" w:cs="Times New Roman"/>
          <w:sz w:val="24"/>
          <w:szCs w:val="24"/>
          <w:lang w:eastAsia="id-ID"/>
        </w:rPr>
        <w:t>ertujuan untuk mempelajari pandangan-pandangan dan tindakan masyarakat terhadap pelaku kejahatan.Bidang ini khu</w:t>
      </w:r>
      <w:r w:rsidR="00A556B7">
        <w:rPr>
          <w:rFonts w:ascii="Times New Roman" w:eastAsia="Times New Roman" w:hAnsi="Times New Roman" w:cs="Times New Roman"/>
          <w:sz w:val="24"/>
          <w:szCs w:val="24"/>
          <w:lang w:eastAsia="id-ID"/>
        </w:rPr>
        <w:t>susnya dipelajari oleh penologi</w:t>
      </w:r>
      <w:r>
        <w:rPr>
          <w:rFonts w:ascii="Times New Roman" w:eastAsia="Times New Roman" w:hAnsi="Times New Roman" w:cs="Times New Roman"/>
          <w:sz w:val="24"/>
          <w:szCs w:val="24"/>
          <w:lang w:eastAsia="id-ID"/>
        </w:rPr>
        <w:t xml:space="preserve">, </w:t>
      </w:r>
      <w:r w:rsidRPr="00CE1515">
        <w:rPr>
          <w:rFonts w:ascii="Times New Roman" w:eastAsia="Times New Roman" w:hAnsi="Times New Roman" w:cs="Times New Roman"/>
          <w:sz w:val="24"/>
          <w:szCs w:val="24"/>
          <w:lang w:eastAsia="id-ID"/>
        </w:rPr>
        <w:t>sebagai pengaruh berkembangnya perspektif labeling dan kriminologi kritis,study mengenai reaksi masyarakat ini terutama diarahkan untuk mempelajari proses bekerjanya</w:t>
      </w:r>
      <w:r w:rsidR="00A556B7">
        <w:rPr>
          <w:rFonts w:ascii="Times New Roman" w:eastAsia="Times New Roman" w:hAnsi="Times New Roman" w:cs="Times New Roman"/>
          <w:sz w:val="24"/>
          <w:szCs w:val="24"/>
          <w:lang w:eastAsia="id-ID"/>
        </w:rPr>
        <w:t xml:space="preserve"> dan pembuatan hu</w:t>
      </w:r>
      <w:r w:rsidRPr="00CE1515">
        <w:rPr>
          <w:rFonts w:ascii="Times New Roman" w:eastAsia="Times New Roman" w:hAnsi="Times New Roman" w:cs="Times New Roman"/>
          <w:sz w:val="24"/>
          <w:szCs w:val="24"/>
          <w:lang w:eastAsia="id-ID"/>
        </w:rPr>
        <w:t>kum,</w:t>
      </w:r>
      <w:r w:rsidR="00A556B7">
        <w:rPr>
          <w:rFonts w:ascii="Times New Roman" w:eastAsia="Times New Roman" w:hAnsi="Times New Roman" w:cs="Times New Roman"/>
          <w:sz w:val="24"/>
          <w:szCs w:val="24"/>
          <w:lang w:eastAsia="id-ID"/>
        </w:rPr>
        <w:t xml:space="preserve"> </w:t>
      </w:r>
      <w:r w:rsidRPr="00CE1515">
        <w:rPr>
          <w:rFonts w:ascii="Times New Roman" w:eastAsia="Times New Roman" w:hAnsi="Times New Roman" w:cs="Times New Roman"/>
          <w:sz w:val="24"/>
          <w:szCs w:val="24"/>
          <w:lang w:eastAsia="id-ID"/>
        </w:rPr>
        <w:t>khusus</w:t>
      </w:r>
      <w:r>
        <w:rPr>
          <w:rFonts w:ascii="Times New Roman" w:eastAsia="Times New Roman" w:hAnsi="Times New Roman" w:cs="Times New Roman"/>
          <w:sz w:val="24"/>
          <w:szCs w:val="24"/>
          <w:lang w:eastAsia="id-ID"/>
        </w:rPr>
        <w:t>nya bekerjanya aparat penegak hu</w:t>
      </w:r>
      <w:r w:rsidRPr="00CE1515">
        <w:rPr>
          <w:rFonts w:ascii="Times New Roman" w:eastAsia="Times New Roman" w:hAnsi="Times New Roman" w:cs="Times New Roman"/>
          <w:sz w:val="24"/>
          <w:szCs w:val="24"/>
          <w:lang w:eastAsia="id-ID"/>
        </w:rPr>
        <w:t>kum.</w:t>
      </w:r>
    </w:p>
    <w:p w:rsidR="00CE1515" w:rsidRDefault="00CE1515" w:rsidP="007B7C59">
      <w:pPr>
        <w:pStyle w:val="ListParagraph"/>
        <w:spacing w:after="0" w:line="480" w:lineRule="auto"/>
        <w:ind w:left="709" w:firstLine="709"/>
        <w:jc w:val="both"/>
        <w:rPr>
          <w:sz w:val="14"/>
          <w:szCs w:val="14"/>
        </w:rPr>
      </w:pPr>
    </w:p>
    <w:p w:rsidR="007F6240" w:rsidRDefault="003D14BF" w:rsidP="007B7C59">
      <w:pPr>
        <w:pStyle w:val="ListParagraph"/>
        <w:spacing w:after="0" w:line="480" w:lineRule="auto"/>
        <w:ind w:left="709" w:firstLine="709"/>
        <w:jc w:val="both"/>
        <w:rPr>
          <w:rFonts w:ascii="Times New Roman" w:hAnsi="Times New Roman" w:cs="Times New Roman"/>
          <w:color w:val="000000"/>
          <w:sz w:val="24"/>
          <w:szCs w:val="23"/>
        </w:rPr>
      </w:pPr>
      <w:r w:rsidRPr="00A556B7">
        <w:rPr>
          <w:rFonts w:ascii="Times New Roman" w:hAnsi="Times New Roman" w:cs="Times New Roman"/>
          <w:sz w:val="24"/>
          <w:szCs w:val="24"/>
        </w:rPr>
        <w:t> Jadi objek s</w:t>
      </w:r>
      <w:r w:rsidR="00A556B7">
        <w:rPr>
          <w:rFonts w:ascii="Times New Roman" w:hAnsi="Times New Roman" w:cs="Times New Roman"/>
          <w:sz w:val="24"/>
          <w:szCs w:val="24"/>
        </w:rPr>
        <w:t xml:space="preserve">tudi kriminologi meliputi </w:t>
      </w:r>
      <w:r w:rsidRPr="00A556B7">
        <w:rPr>
          <w:rFonts w:ascii="Times New Roman" w:hAnsi="Times New Roman" w:cs="Times New Roman"/>
          <w:sz w:val="24"/>
          <w:szCs w:val="24"/>
        </w:rPr>
        <w:t>perbuatan yang</w:t>
      </w:r>
      <w:r w:rsidR="00A556B7">
        <w:rPr>
          <w:rFonts w:ascii="Times New Roman" w:hAnsi="Times New Roman" w:cs="Times New Roman"/>
          <w:sz w:val="24"/>
          <w:szCs w:val="24"/>
        </w:rPr>
        <w:t xml:space="preserve"> disebut sebagai kejahatan, pelaku kejahatan, </w:t>
      </w:r>
      <w:r w:rsidRPr="00A556B7">
        <w:rPr>
          <w:rFonts w:ascii="Times New Roman" w:hAnsi="Times New Roman" w:cs="Times New Roman"/>
          <w:sz w:val="24"/>
          <w:szCs w:val="24"/>
        </w:rPr>
        <w:t xml:space="preserve">reaksi masyarakat yang ditujukan baik terhadap perbuatan maupun terhadap pelakunya.  </w:t>
      </w:r>
      <w:r w:rsidR="001B5311" w:rsidRPr="00A556B7">
        <w:rPr>
          <w:rFonts w:ascii="Times New Roman" w:hAnsi="Times New Roman" w:cs="Times New Roman"/>
          <w:color w:val="000000"/>
          <w:sz w:val="24"/>
          <w:szCs w:val="24"/>
        </w:rPr>
        <w:t>Ketiganya tidak</w:t>
      </w:r>
      <w:r w:rsidR="001B5311" w:rsidRPr="009E3B1A">
        <w:rPr>
          <w:rFonts w:ascii="Times New Roman" w:hAnsi="Times New Roman" w:cs="Times New Roman"/>
          <w:color w:val="000000"/>
          <w:sz w:val="24"/>
          <w:szCs w:val="23"/>
        </w:rPr>
        <w:t xml:space="preserve"> dapat dipisah-pisahkan. Suatu perbuatan baru dapat dikatakan sebagai kejahatan bila mendapat reaksi dari masyarakat.</w:t>
      </w:r>
    </w:p>
    <w:p w:rsidR="00CD1605" w:rsidRDefault="00CD1605" w:rsidP="007B7C59">
      <w:pPr>
        <w:pStyle w:val="ListParagraph"/>
        <w:spacing w:after="0" w:line="480" w:lineRule="auto"/>
        <w:ind w:left="709" w:firstLine="709"/>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Kriminologi dalam perkembangannya mengalami perubahan dan terus berkembang, begitu juga dengan teori-teori dalam kriminologi. </w:t>
      </w:r>
      <w:r>
        <w:rPr>
          <w:rFonts w:ascii="Times New Roman" w:hAnsi="Times New Roman" w:cs="Times New Roman"/>
          <w:color w:val="000000"/>
          <w:sz w:val="24"/>
          <w:szCs w:val="23"/>
        </w:rPr>
        <w:lastRenderedPageBreak/>
        <w:t>Berikut kronologi perkembangan penting dalam teori-teori kriminologi dari teori awal klasik sampai dengan teori-teori kritis sosiologis dan teori terintegrasi.</w:t>
      </w:r>
    </w:p>
    <w:tbl>
      <w:tblPr>
        <w:tblStyle w:val="TableGrid"/>
        <w:tblW w:w="0" w:type="auto"/>
        <w:tblInd w:w="709" w:type="dxa"/>
        <w:tblLook w:val="04A0" w:firstRow="1" w:lastRow="0" w:firstColumn="1" w:lastColumn="0" w:noHBand="0" w:noVBand="1"/>
      </w:tblPr>
      <w:tblGrid>
        <w:gridCol w:w="1186"/>
        <w:gridCol w:w="2566"/>
        <w:gridCol w:w="728"/>
        <w:gridCol w:w="2965"/>
      </w:tblGrid>
      <w:tr w:rsidR="00A55259" w:rsidTr="00F32F94">
        <w:tc>
          <w:tcPr>
            <w:tcW w:w="1242" w:type="dxa"/>
          </w:tcPr>
          <w:p w:rsidR="00CD1605" w:rsidRDefault="00CD1605"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1750 SM</w:t>
            </w:r>
          </w:p>
        </w:tc>
        <w:tc>
          <w:tcPr>
            <w:tcW w:w="2670" w:type="dxa"/>
          </w:tcPr>
          <w:p w:rsidR="00CD1605" w:rsidRPr="00F32F94" w:rsidRDefault="00CD1605" w:rsidP="006A362F">
            <w:pPr>
              <w:pStyle w:val="ListParagraph"/>
              <w:ind w:left="0"/>
              <w:jc w:val="both"/>
              <w:rPr>
                <w:rFonts w:ascii="Times New Roman" w:hAnsi="Times New Roman" w:cs="Times New Roman"/>
                <w:color w:val="000000"/>
                <w:sz w:val="24"/>
                <w:szCs w:val="23"/>
              </w:rPr>
            </w:pPr>
            <w:r w:rsidRPr="00F32F94">
              <w:rPr>
                <w:rFonts w:ascii="Times New Roman" w:hAnsi="Times New Roman" w:cs="Times New Roman"/>
                <w:color w:val="000000"/>
                <w:sz w:val="24"/>
                <w:szCs w:val="23"/>
              </w:rPr>
              <w:t>Kode Hamurabi</w:t>
            </w:r>
          </w:p>
        </w:tc>
        <w:tc>
          <w:tcPr>
            <w:tcW w:w="732" w:type="dxa"/>
          </w:tcPr>
          <w:p w:rsidR="00CD1605" w:rsidRDefault="00A97171"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1950</w:t>
            </w:r>
          </w:p>
        </w:tc>
        <w:tc>
          <w:tcPr>
            <w:tcW w:w="3134" w:type="dxa"/>
          </w:tcPr>
          <w:p w:rsidR="00CD1605" w:rsidRPr="00F32F94" w:rsidRDefault="00A97171"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Glueck,</w:t>
            </w:r>
            <w:r w:rsidRPr="00F32F94">
              <w:rPr>
                <w:rFonts w:ascii="Times New Roman" w:hAnsi="Times New Roman" w:cs="Times New Roman"/>
                <w:i/>
                <w:color w:val="000000"/>
                <w:sz w:val="24"/>
                <w:szCs w:val="23"/>
              </w:rPr>
              <w:t xml:space="preserve"> Unraveling juvenile deliquency</w:t>
            </w:r>
          </w:p>
        </w:tc>
      </w:tr>
      <w:tr w:rsidR="00A55259" w:rsidTr="00F32F94">
        <w:tc>
          <w:tcPr>
            <w:tcW w:w="1242" w:type="dxa"/>
          </w:tcPr>
          <w:p w:rsidR="00CD1605" w:rsidRDefault="00CD1605"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1766 M</w:t>
            </w:r>
          </w:p>
        </w:tc>
        <w:tc>
          <w:tcPr>
            <w:tcW w:w="2670" w:type="dxa"/>
          </w:tcPr>
          <w:p w:rsidR="00CD1605" w:rsidRPr="00F32F94" w:rsidRDefault="00CD1605"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Beccaria,</w:t>
            </w:r>
            <w:r w:rsidRPr="00F32F94">
              <w:rPr>
                <w:rFonts w:ascii="Times New Roman" w:hAnsi="Times New Roman" w:cs="Times New Roman"/>
                <w:i/>
                <w:color w:val="000000"/>
                <w:sz w:val="24"/>
                <w:szCs w:val="23"/>
              </w:rPr>
              <w:t xml:space="preserve"> Tentang kejahatan dan hukuman</w:t>
            </w:r>
          </w:p>
        </w:tc>
        <w:tc>
          <w:tcPr>
            <w:tcW w:w="732" w:type="dxa"/>
          </w:tcPr>
          <w:p w:rsidR="00CD1605" w:rsidRDefault="00A97171"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1951</w:t>
            </w:r>
          </w:p>
        </w:tc>
        <w:tc>
          <w:tcPr>
            <w:tcW w:w="3134" w:type="dxa"/>
          </w:tcPr>
          <w:p w:rsidR="00CD1605" w:rsidRPr="00F32F94" w:rsidRDefault="00A97171"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Lemert,</w:t>
            </w:r>
            <w:r w:rsidRPr="00F32F94">
              <w:rPr>
                <w:rFonts w:ascii="Times New Roman" w:hAnsi="Times New Roman" w:cs="Times New Roman"/>
                <w:i/>
                <w:color w:val="000000"/>
                <w:sz w:val="24"/>
                <w:szCs w:val="23"/>
              </w:rPr>
              <w:t xml:space="preserve"> Social pathology</w:t>
            </w:r>
          </w:p>
        </w:tc>
      </w:tr>
      <w:tr w:rsidR="00A55259" w:rsidTr="00F32F94">
        <w:tc>
          <w:tcPr>
            <w:tcW w:w="1242" w:type="dxa"/>
          </w:tcPr>
          <w:p w:rsidR="00CD1605" w:rsidRDefault="00CD1605"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1776</w:t>
            </w:r>
          </w:p>
        </w:tc>
        <w:tc>
          <w:tcPr>
            <w:tcW w:w="2670" w:type="dxa"/>
          </w:tcPr>
          <w:p w:rsidR="00CD1605" w:rsidRPr="00F32F94" w:rsidRDefault="00CD1605" w:rsidP="006A362F">
            <w:pPr>
              <w:pStyle w:val="ListParagraph"/>
              <w:ind w:left="0"/>
              <w:jc w:val="both"/>
              <w:rPr>
                <w:rFonts w:ascii="Times New Roman" w:hAnsi="Times New Roman" w:cs="Times New Roman"/>
                <w:color w:val="000000"/>
                <w:sz w:val="24"/>
                <w:szCs w:val="23"/>
              </w:rPr>
            </w:pPr>
            <w:r w:rsidRPr="00F32F94">
              <w:rPr>
                <w:rFonts w:ascii="Times New Roman" w:hAnsi="Times New Roman" w:cs="Times New Roman"/>
                <w:color w:val="000000"/>
                <w:sz w:val="24"/>
                <w:szCs w:val="23"/>
              </w:rPr>
              <w:t>Revolusi amerika</w:t>
            </w:r>
          </w:p>
        </w:tc>
        <w:tc>
          <w:tcPr>
            <w:tcW w:w="732" w:type="dxa"/>
          </w:tcPr>
          <w:p w:rsidR="00CD1605" w:rsidRDefault="00A97171"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1951</w:t>
            </w:r>
          </w:p>
        </w:tc>
        <w:tc>
          <w:tcPr>
            <w:tcW w:w="3134" w:type="dxa"/>
          </w:tcPr>
          <w:p w:rsidR="00CD1605" w:rsidRPr="00F32F94" w:rsidRDefault="00A97171"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Cohen,</w:t>
            </w:r>
            <w:r w:rsidRPr="00F32F94">
              <w:rPr>
                <w:rFonts w:ascii="Times New Roman" w:hAnsi="Times New Roman" w:cs="Times New Roman"/>
                <w:i/>
                <w:color w:val="000000"/>
                <w:sz w:val="24"/>
                <w:szCs w:val="23"/>
              </w:rPr>
              <w:t xml:space="preserve"> Deliquent</w:t>
            </w:r>
            <w:r w:rsidR="00F32F94" w:rsidRPr="00F32F94">
              <w:rPr>
                <w:rFonts w:ascii="Times New Roman" w:hAnsi="Times New Roman" w:cs="Times New Roman"/>
                <w:i/>
                <w:color w:val="000000"/>
                <w:sz w:val="24"/>
                <w:szCs w:val="23"/>
              </w:rPr>
              <w:t xml:space="preserve"> boys</w:t>
            </w:r>
          </w:p>
        </w:tc>
      </w:tr>
      <w:tr w:rsidR="00A55259" w:rsidTr="00F32F94">
        <w:tc>
          <w:tcPr>
            <w:tcW w:w="1242" w:type="dxa"/>
          </w:tcPr>
          <w:p w:rsidR="00CD1605" w:rsidRDefault="00306E5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1787</w:t>
            </w:r>
          </w:p>
        </w:tc>
        <w:tc>
          <w:tcPr>
            <w:tcW w:w="2670" w:type="dxa"/>
          </w:tcPr>
          <w:p w:rsidR="00CD1605" w:rsidRPr="00F32F94" w:rsidRDefault="00306E52" w:rsidP="006A362F">
            <w:pPr>
              <w:pStyle w:val="ListParagraph"/>
              <w:ind w:left="0"/>
              <w:jc w:val="both"/>
              <w:rPr>
                <w:rFonts w:ascii="Times New Roman" w:hAnsi="Times New Roman" w:cs="Times New Roman"/>
                <w:color w:val="000000"/>
                <w:sz w:val="24"/>
                <w:szCs w:val="23"/>
              </w:rPr>
            </w:pPr>
            <w:r w:rsidRPr="00F32F94">
              <w:rPr>
                <w:rFonts w:ascii="Times New Roman" w:hAnsi="Times New Roman" w:cs="Times New Roman"/>
                <w:color w:val="000000"/>
                <w:sz w:val="24"/>
                <w:szCs w:val="23"/>
              </w:rPr>
              <w:t>Revolusi perancis</w:t>
            </w:r>
          </w:p>
        </w:tc>
        <w:tc>
          <w:tcPr>
            <w:tcW w:w="732" w:type="dxa"/>
          </w:tcPr>
          <w:p w:rsidR="00CD1605" w:rsidRDefault="00A97171"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1958</w:t>
            </w:r>
          </w:p>
        </w:tc>
        <w:tc>
          <w:tcPr>
            <w:tcW w:w="3134" w:type="dxa"/>
          </w:tcPr>
          <w:p w:rsidR="00CD1605" w:rsidRPr="00F32F94" w:rsidRDefault="00A97171"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Vold,</w:t>
            </w:r>
            <w:r w:rsidRPr="00F32F94">
              <w:rPr>
                <w:rFonts w:ascii="Times New Roman" w:hAnsi="Times New Roman" w:cs="Times New Roman"/>
                <w:i/>
                <w:color w:val="000000"/>
                <w:sz w:val="24"/>
                <w:szCs w:val="23"/>
              </w:rPr>
              <w:t xml:space="preserve"> Theoritical criminology</w:t>
            </w:r>
          </w:p>
        </w:tc>
      </w:tr>
      <w:tr w:rsidR="00A55259" w:rsidTr="00F32F94">
        <w:tc>
          <w:tcPr>
            <w:tcW w:w="1242" w:type="dxa"/>
          </w:tcPr>
          <w:p w:rsidR="00CD1605" w:rsidRDefault="00306E5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1788</w:t>
            </w:r>
          </w:p>
        </w:tc>
        <w:tc>
          <w:tcPr>
            <w:tcW w:w="2670" w:type="dxa"/>
          </w:tcPr>
          <w:p w:rsidR="00CD1605" w:rsidRPr="00F32F94" w:rsidRDefault="00583445"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Bentham,</w:t>
            </w:r>
            <w:r w:rsidRPr="00F32F94">
              <w:rPr>
                <w:rFonts w:ascii="Times New Roman" w:hAnsi="Times New Roman" w:cs="Times New Roman"/>
                <w:i/>
                <w:color w:val="000000"/>
                <w:sz w:val="24"/>
                <w:szCs w:val="23"/>
              </w:rPr>
              <w:t xml:space="preserve"> </w:t>
            </w:r>
            <w:r w:rsidR="00F32F94" w:rsidRPr="00F32F94">
              <w:rPr>
                <w:rFonts w:ascii="Times New Roman" w:hAnsi="Times New Roman" w:cs="Times New Roman"/>
                <w:i/>
                <w:color w:val="000000"/>
                <w:sz w:val="24"/>
                <w:szCs w:val="23"/>
              </w:rPr>
              <w:t>Moral Calculus</w:t>
            </w:r>
          </w:p>
        </w:tc>
        <w:tc>
          <w:tcPr>
            <w:tcW w:w="732" w:type="dxa"/>
          </w:tcPr>
          <w:p w:rsidR="00CD1605" w:rsidRDefault="00A97171"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1958</w:t>
            </w:r>
          </w:p>
        </w:tc>
        <w:tc>
          <w:tcPr>
            <w:tcW w:w="3134" w:type="dxa"/>
          </w:tcPr>
          <w:p w:rsidR="00CD1605" w:rsidRPr="00F32F94" w:rsidRDefault="00A97171"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Miller,</w:t>
            </w:r>
            <w:r w:rsidRPr="00F32F94">
              <w:rPr>
                <w:rFonts w:ascii="Times New Roman" w:hAnsi="Times New Roman" w:cs="Times New Roman"/>
                <w:i/>
                <w:color w:val="000000"/>
                <w:sz w:val="24"/>
                <w:szCs w:val="23"/>
              </w:rPr>
              <w:t xml:space="preserve"> Lower </w:t>
            </w:r>
            <w:r w:rsidR="00F32F94" w:rsidRPr="00F32F94">
              <w:rPr>
                <w:rFonts w:ascii="Times New Roman" w:hAnsi="Times New Roman" w:cs="Times New Roman"/>
                <w:i/>
                <w:color w:val="000000"/>
                <w:sz w:val="24"/>
                <w:szCs w:val="23"/>
              </w:rPr>
              <w:t>Class Culture and Deli</w:t>
            </w:r>
            <w:r w:rsidR="00F32F94">
              <w:rPr>
                <w:rFonts w:ascii="Times New Roman" w:hAnsi="Times New Roman" w:cs="Times New Roman"/>
                <w:i/>
                <w:color w:val="000000"/>
                <w:sz w:val="24"/>
                <w:szCs w:val="23"/>
              </w:rPr>
              <w:t>n</w:t>
            </w:r>
            <w:r w:rsidR="00F32F94" w:rsidRPr="00F32F94">
              <w:rPr>
                <w:rFonts w:ascii="Times New Roman" w:hAnsi="Times New Roman" w:cs="Times New Roman"/>
                <w:i/>
                <w:color w:val="000000"/>
                <w:sz w:val="24"/>
                <w:szCs w:val="23"/>
              </w:rPr>
              <w:t>quency</w:t>
            </w:r>
          </w:p>
        </w:tc>
      </w:tr>
      <w:tr w:rsidR="00A55259" w:rsidTr="00F32F94">
        <w:tc>
          <w:tcPr>
            <w:tcW w:w="1242" w:type="dxa"/>
          </w:tcPr>
          <w:p w:rsidR="00CD1605" w:rsidRDefault="00583445"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1833</w:t>
            </w:r>
          </w:p>
        </w:tc>
        <w:tc>
          <w:tcPr>
            <w:tcW w:w="2670" w:type="dxa"/>
          </w:tcPr>
          <w:p w:rsidR="00CD1605" w:rsidRPr="00F32F94" w:rsidRDefault="00583445"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Guerry,</w:t>
            </w:r>
            <w:r w:rsidRPr="00F32F94">
              <w:rPr>
                <w:rFonts w:ascii="Times New Roman" w:hAnsi="Times New Roman" w:cs="Times New Roman"/>
                <w:i/>
                <w:color w:val="000000"/>
                <w:sz w:val="24"/>
                <w:szCs w:val="23"/>
              </w:rPr>
              <w:t xml:space="preserve"> An Essay </w:t>
            </w:r>
            <w:r w:rsidR="00F32F94" w:rsidRPr="00F32F94">
              <w:rPr>
                <w:rFonts w:ascii="Times New Roman" w:hAnsi="Times New Roman" w:cs="Times New Roman"/>
                <w:i/>
                <w:color w:val="000000"/>
                <w:sz w:val="24"/>
                <w:szCs w:val="23"/>
              </w:rPr>
              <w:t>On Moral Statistics</w:t>
            </w:r>
          </w:p>
        </w:tc>
        <w:tc>
          <w:tcPr>
            <w:tcW w:w="732" w:type="dxa"/>
          </w:tcPr>
          <w:p w:rsidR="00CD1605" w:rsidRDefault="00A97171"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1964</w:t>
            </w:r>
          </w:p>
        </w:tc>
        <w:tc>
          <w:tcPr>
            <w:tcW w:w="3134" w:type="dxa"/>
          </w:tcPr>
          <w:p w:rsidR="00CD1605" w:rsidRPr="00F32F94" w:rsidRDefault="00A97171"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Eysenck,</w:t>
            </w:r>
            <w:r w:rsidRPr="00F32F94">
              <w:rPr>
                <w:rFonts w:ascii="Times New Roman" w:hAnsi="Times New Roman" w:cs="Times New Roman"/>
                <w:i/>
                <w:color w:val="000000"/>
                <w:sz w:val="24"/>
                <w:szCs w:val="23"/>
              </w:rPr>
              <w:t xml:space="preserve"> Crim</w:t>
            </w:r>
            <w:r w:rsidR="00F32F94" w:rsidRPr="00F32F94">
              <w:rPr>
                <w:rFonts w:ascii="Times New Roman" w:hAnsi="Times New Roman" w:cs="Times New Roman"/>
                <w:i/>
                <w:color w:val="000000"/>
                <w:sz w:val="24"/>
                <w:szCs w:val="23"/>
              </w:rPr>
              <w:t>e</w:t>
            </w:r>
            <w:r w:rsidRPr="00F32F94">
              <w:rPr>
                <w:rFonts w:ascii="Times New Roman" w:hAnsi="Times New Roman" w:cs="Times New Roman"/>
                <w:i/>
                <w:color w:val="000000"/>
                <w:sz w:val="24"/>
                <w:szCs w:val="23"/>
              </w:rPr>
              <w:t xml:space="preserve"> an personality</w:t>
            </w:r>
          </w:p>
        </w:tc>
      </w:tr>
      <w:tr w:rsidR="00A55259" w:rsidTr="00F32F94">
        <w:tc>
          <w:tcPr>
            <w:tcW w:w="1242" w:type="dxa"/>
          </w:tcPr>
          <w:p w:rsidR="00CD1605"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1835</w:t>
            </w:r>
          </w:p>
        </w:tc>
        <w:tc>
          <w:tcPr>
            <w:tcW w:w="2670" w:type="dxa"/>
          </w:tcPr>
          <w:p w:rsidR="00CD1605"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Quetelet,</w:t>
            </w:r>
            <w:r w:rsidRPr="00F32F94">
              <w:rPr>
                <w:rFonts w:ascii="Times New Roman" w:hAnsi="Times New Roman" w:cs="Times New Roman"/>
                <w:i/>
                <w:color w:val="000000"/>
                <w:sz w:val="24"/>
                <w:szCs w:val="23"/>
              </w:rPr>
              <w:t xml:space="preserve"> Treatise on man an the development of his faculties</w:t>
            </w:r>
          </w:p>
        </w:tc>
        <w:tc>
          <w:tcPr>
            <w:tcW w:w="732" w:type="dxa"/>
          </w:tcPr>
          <w:p w:rsidR="00CD1605"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1967</w:t>
            </w:r>
          </w:p>
        </w:tc>
        <w:tc>
          <w:tcPr>
            <w:tcW w:w="3134" w:type="dxa"/>
          </w:tcPr>
          <w:p w:rsidR="00CD1605"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Recless,</w:t>
            </w:r>
            <w:r w:rsidRPr="00F32F94">
              <w:rPr>
                <w:rFonts w:ascii="Times New Roman" w:hAnsi="Times New Roman" w:cs="Times New Roman"/>
                <w:i/>
                <w:color w:val="000000"/>
                <w:sz w:val="24"/>
                <w:szCs w:val="23"/>
              </w:rPr>
              <w:t xml:space="preserve"> Containment theory</w:t>
            </w:r>
          </w:p>
        </w:tc>
      </w:tr>
      <w:tr w:rsidR="00A55259" w:rsidTr="00F32F94">
        <w:tc>
          <w:tcPr>
            <w:tcW w:w="1242" w:type="dxa"/>
          </w:tcPr>
          <w:p w:rsidR="00CD1605"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1848</w:t>
            </w:r>
          </w:p>
        </w:tc>
        <w:tc>
          <w:tcPr>
            <w:tcW w:w="2670" w:type="dxa"/>
          </w:tcPr>
          <w:p w:rsidR="00CD1605"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Marx,</w:t>
            </w:r>
            <w:r w:rsidRPr="00F32F94">
              <w:rPr>
                <w:rFonts w:ascii="Times New Roman" w:hAnsi="Times New Roman" w:cs="Times New Roman"/>
                <w:i/>
                <w:color w:val="000000"/>
                <w:sz w:val="24"/>
                <w:szCs w:val="23"/>
              </w:rPr>
              <w:t xml:space="preserve"> Manifesto komunis</w:t>
            </w:r>
          </w:p>
        </w:tc>
        <w:tc>
          <w:tcPr>
            <w:tcW w:w="732" w:type="dxa"/>
          </w:tcPr>
          <w:p w:rsidR="00CD1605"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1967</w:t>
            </w:r>
          </w:p>
        </w:tc>
        <w:tc>
          <w:tcPr>
            <w:tcW w:w="3134" w:type="dxa"/>
          </w:tcPr>
          <w:p w:rsidR="00CD1605"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Clinard anad Quinney,</w:t>
            </w:r>
            <w:r w:rsidRPr="00F32F94">
              <w:rPr>
                <w:rFonts w:ascii="Times New Roman" w:hAnsi="Times New Roman" w:cs="Times New Roman"/>
                <w:i/>
                <w:color w:val="000000"/>
                <w:sz w:val="24"/>
                <w:szCs w:val="23"/>
              </w:rPr>
              <w:t xml:space="preserve"> Criminal behavior system</w:t>
            </w:r>
          </w:p>
        </w:tc>
      </w:tr>
      <w:tr w:rsidR="00A55259" w:rsidTr="00F32F94">
        <w:tc>
          <w:tcPr>
            <w:tcW w:w="1242" w:type="dxa"/>
          </w:tcPr>
          <w:p w:rsidR="00CD1605"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1859</w:t>
            </w:r>
          </w:p>
        </w:tc>
        <w:tc>
          <w:tcPr>
            <w:tcW w:w="2670" w:type="dxa"/>
          </w:tcPr>
          <w:p w:rsidR="00CD1605"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Darwin,</w:t>
            </w:r>
            <w:r w:rsidRPr="00F32F94">
              <w:rPr>
                <w:rFonts w:ascii="Times New Roman" w:hAnsi="Times New Roman" w:cs="Times New Roman"/>
                <w:i/>
                <w:color w:val="000000"/>
                <w:sz w:val="24"/>
                <w:szCs w:val="23"/>
              </w:rPr>
              <w:t xml:space="preserve"> Origin of species</w:t>
            </w:r>
          </w:p>
        </w:tc>
        <w:tc>
          <w:tcPr>
            <w:tcW w:w="732" w:type="dxa"/>
          </w:tcPr>
          <w:p w:rsidR="00CD1605" w:rsidRPr="00DF0C26" w:rsidRDefault="00A55259" w:rsidP="006A362F">
            <w:pPr>
              <w:pStyle w:val="ListParagraph"/>
              <w:ind w:left="0"/>
              <w:jc w:val="both"/>
              <w:rPr>
                <w:rFonts w:ascii="Times New Roman" w:hAnsi="Times New Roman" w:cs="Times New Roman"/>
                <w:b/>
                <w:color w:val="000000"/>
                <w:sz w:val="24"/>
                <w:szCs w:val="23"/>
              </w:rPr>
            </w:pPr>
            <w:r w:rsidRPr="00DF0C26">
              <w:rPr>
                <w:rFonts w:ascii="Times New Roman" w:hAnsi="Times New Roman" w:cs="Times New Roman"/>
                <w:b/>
                <w:color w:val="000000"/>
                <w:sz w:val="24"/>
                <w:szCs w:val="23"/>
              </w:rPr>
              <w:t>1969</w:t>
            </w:r>
          </w:p>
        </w:tc>
        <w:tc>
          <w:tcPr>
            <w:tcW w:w="3134" w:type="dxa"/>
          </w:tcPr>
          <w:p w:rsidR="00CD1605" w:rsidRPr="00DF0C26" w:rsidRDefault="00A55259" w:rsidP="006A362F">
            <w:pPr>
              <w:pStyle w:val="ListParagraph"/>
              <w:ind w:left="0"/>
              <w:jc w:val="both"/>
              <w:rPr>
                <w:rFonts w:ascii="Times New Roman" w:hAnsi="Times New Roman" w:cs="Times New Roman"/>
                <w:b/>
                <w:i/>
                <w:color w:val="000000"/>
                <w:sz w:val="24"/>
                <w:szCs w:val="23"/>
              </w:rPr>
            </w:pPr>
            <w:r w:rsidRPr="00DF0C26">
              <w:rPr>
                <w:rFonts w:ascii="Times New Roman" w:hAnsi="Times New Roman" w:cs="Times New Roman"/>
                <w:b/>
                <w:color w:val="000000"/>
                <w:sz w:val="24"/>
                <w:szCs w:val="23"/>
              </w:rPr>
              <w:t>Hirchi,</w:t>
            </w:r>
            <w:r w:rsidRPr="00DF0C26">
              <w:rPr>
                <w:rFonts w:ascii="Times New Roman" w:hAnsi="Times New Roman" w:cs="Times New Roman"/>
                <w:b/>
                <w:i/>
                <w:color w:val="000000"/>
                <w:sz w:val="24"/>
                <w:szCs w:val="23"/>
              </w:rPr>
              <w:t xml:space="preserve"> Cause of deli</w:t>
            </w:r>
            <w:r w:rsidR="00F32F94" w:rsidRPr="00DF0C26">
              <w:rPr>
                <w:rFonts w:ascii="Times New Roman" w:hAnsi="Times New Roman" w:cs="Times New Roman"/>
                <w:b/>
                <w:i/>
                <w:color w:val="000000"/>
                <w:sz w:val="24"/>
                <w:szCs w:val="23"/>
              </w:rPr>
              <w:t>n</w:t>
            </w:r>
            <w:r w:rsidRPr="00DF0C26">
              <w:rPr>
                <w:rFonts w:ascii="Times New Roman" w:hAnsi="Times New Roman" w:cs="Times New Roman"/>
                <w:b/>
                <w:i/>
                <w:color w:val="000000"/>
                <w:sz w:val="24"/>
                <w:szCs w:val="23"/>
              </w:rPr>
              <w:t>quency</w:t>
            </w:r>
          </w:p>
        </w:tc>
      </w:tr>
      <w:tr w:rsidR="00A55259" w:rsidTr="00F32F94">
        <w:tc>
          <w:tcPr>
            <w:tcW w:w="1242" w:type="dxa"/>
          </w:tcPr>
          <w:p w:rsidR="00CD1605"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1863</w:t>
            </w:r>
          </w:p>
        </w:tc>
        <w:tc>
          <w:tcPr>
            <w:tcW w:w="2670" w:type="dxa"/>
          </w:tcPr>
          <w:p w:rsidR="00CD1605"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Lambroso</w:t>
            </w:r>
            <w:r w:rsidRPr="00F32F94">
              <w:rPr>
                <w:rFonts w:ascii="Times New Roman" w:hAnsi="Times New Roman" w:cs="Times New Roman"/>
                <w:i/>
                <w:color w:val="000000"/>
                <w:sz w:val="24"/>
                <w:szCs w:val="23"/>
              </w:rPr>
              <w:t>, Criminal man</w:t>
            </w:r>
          </w:p>
        </w:tc>
        <w:tc>
          <w:tcPr>
            <w:tcW w:w="732" w:type="dxa"/>
          </w:tcPr>
          <w:p w:rsidR="00CD1605"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1970</w:t>
            </w:r>
          </w:p>
        </w:tc>
        <w:tc>
          <w:tcPr>
            <w:tcW w:w="3134" w:type="dxa"/>
          </w:tcPr>
          <w:p w:rsidR="00CD1605"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Quinney,</w:t>
            </w:r>
            <w:r w:rsidRPr="00F32F94">
              <w:rPr>
                <w:rFonts w:ascii="Times New Roman" w:hAnsi="Times New Roman" w:cs="Times New Roman"/>
                <w:i/>
                <w:color w:val="000000"/>
                <w:sz w:val="24"/>
                <w:szCs w:val="23"/>
              </w:rPr>
              <w:t xml:space="preserve"> The problem of crime</w:t>
            </w:r>
          </w:p>
        </w:tc>
      </w:tr>
      <w:tr w:rsidR="00A55259" w:rsidTr="00F32F94">
        <w:tc>
          <w:tcPr>
            <w:tcW w:w="1242" w:type="dxa"/>
          </w:tcPr>
          <w:p w:rsidR="00CD1605"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1897</w:t>
            </w:r>
          </w:p>
        </w:tc>
        <w:tc>
          <w:tcPr>
            <w:tcW w:w="2670" w:type="dxa"/>
          </w:tcPr>
          <w:p w:rsidR="00CD1605"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Durkheim,</w:t>
            </w:r>
            <w:r w:rsidRPr="00F32F94">
              <w:rPr>
                <w:rFonts w:ascii="Times New Roman" w:hAnsi="Times New Roman" w:cs="Times New Roman"/>
                <w:i/>
                <w:color w:val="000000"/>
                <w:sz w:val="24"/>
                <w:szCs w:val="23"/>
              </w:rPr>
              <w:t xml:space="preserve"> Suicide</w:t>
            </w:r>
          </w:p>
        </w:tc>
        <w:tc>
          <w:tcPr>
            <w:tcW w:w="732" w:type="dxa"/>
          </w:tcPr>
          <w:p w:rsidR="00CD1605"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1971</w:t>
            </w:r>
          </w:p>
        </w:tc>
        <w:tc>
          <w:tcPr>
            <w:tcW w:w="3134" w:type="dxa"/>
          </w:tcPr>
          <w:p w:rsidR="00CD1605"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Chambliss and Seidman</w:t>
            </w:r>
            <w:r w:rsidRPr="00F32F94">
              <w:rPr>
                <w:rFonts w:ascii="Times New Roman" w:hAnsi="Times New Roman" w:cs="Times New Roman"/>
                <w:i/>
                <w:color w:val="000000"/>
                <w:sz w:val="24"/>
                <w:szCs w:val="23"/>
              </w:rPr>
              <w:t>, Law order and power</w:t>
            </w:r>
          </w:p>
        </w:tc>
      </w:tr>
      <w:tr w:rsidR="00A55259" w:rsidTr="00F32F94">
        <w:tc>
          <w:tcPr>
            <w:tcW w:w="1242" w:type="dxa"/>
          </w:tcPr>
          <w:p w:rsidR="00CD1605"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1910</w:t>
            </w:r>
          </w:p>
        </w:tc>
        <w:tc>
          <w:tcPr>
            <w:tcW w:w="2670" w:type="dxa"/>
          </w:tcPr>
          <w:p w:rsidR="00CD1605"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Dugdale</w:t>
            </w:r>
            <w:r w:rsidRPr="00F32F94">
              <w:rPr>
                <w:rFonts w:ascii="Times New Roman" w:hAnsi="Times New Roman" w:cs="Times New Roman"/>
                <w:i/>
                <w:color w:val="000000"/>
                <w:sz w:val="24"/>
                <w:szCs w:val="23"/>
              </w:rPr>
              <w:t>, The jukes</w:t>
            </w:r>
          </w:p>
        </w:tc>
        <w:tc>
          <w:tcPr>
            <w:tcW w:w="732" w:type="dxa"/>
          </w:tcPr>
          <w:p w:rsidR="00CD1605"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1973</w:t>
            </w:r>
          </w:p>
        </w:tc>
        <w:tc>
          <w:tcPr>
            <w:tcW w:w="3134" w:type="dxa"/>
          </w:tcPr>
          <w:p w:rsidR="00CD1605"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Bandura,</w:t>
            </w:r>
            <w:r w:rsidRPr="00F32F94">
              <w:rPr>
                <w:rFonts w:ascii="Times New Roman" w:hAnsi="Times New Roman" w:cs="Times New Roman"/>
                <w:i/>
                <w:color w:val="000000"/>
                <w:sz w:val="24"/>
                <w:szCs w:val="23"/>
              </w:rPr>
              <w:t xml:space="preserve"> Aggression</w:t>
            </w:r>
          </w:p>
        </w:tc>
      </w:tr>
      <w:tr w:rsidR="00A55259" w:rsidTr="00F32F94">
        <w:tc>
          <w:tcPr>
            <w:tcW w:w="1242" w:type="dxa"/>
          </w:tcPr>
          <w:p w:rsidR="00CD1605"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1913</w:t>
            </w:r>
          </w:p>
        </w:tc>
        <w:tc>
          <w:tcPr>
            <w:tcW w:w="2670" w:type="dxa"/>
          </w:tcPr>
          <w:p w:rsidR="00CD1605"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Goring,</w:t>
            </w:r>
            <w:r w:rsidRPr="00F32F94">
              <w:rPr>
                <w:rFonts w:ascii="Times New Roman" w:hAnsi="Times New Roman" w:cs="Times New Roman"/>
                <w:i/>
                <w:color w:val="000000"/>
                <w:sz w:val="24"/>
                <w:szCs w:val="23"/>
              </w:rPr>
              <w:t xml:space="preserve"> The english convict</w:t>
            </w:r>
          </w:p>
        </w:tc>
        <w:tc>
          <w:tcPr>
            <w:tcW w:w="732" w:type="dxa"/>
          </w:tcPr>
          <w:p w:rsidR="00CD1605"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1973</w:t>
            </w:r>
          </w:p>
        </w:tc>
        <w:tc>
          <w:tcPr>
            <w:tcW w:w="3134" w:type="dxa"/>
          </w:tcPr>
          <w:p w:rsidR="00CD1605"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Taylor, Walton and Young</w:t>
            </w:r>
            <w:r w:rsidRPr="00F32F94">
              <w:rPr>
                <w:rFonts w:ascii="Times New Roman" w:hAnsi="Times New Roman" w:cs="Times New Roman"/>
                <w:i/>
                <w:color w:val="000000"/>
                <w:sz w:val="24"/>
                <w:szCs w:val="23"/>
              </w:rPr>
              <w:t>, The new criminology</w:t>
            </w:r>
          </w:p>
        </w:tc>
      </w:tr>
      <w:tr w:rsidR="00A55259" w:rsidTr="00F32F94">
        <w:tc>
          <w:tcPr>
            <w:tcW w:w="1242" w:type="dxa"/>
          </w:tcPr>
          <w:p w:rsidR="00CD1605"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1916</w:t>
            </w:r>
          </w:p>
        </w:tc>
        <w:tc>
          <w:tcPr>
            <w:tcW w:w="2670" w:type="dxa"/>
          </w:tcPr>
          <w:p w:rsidR="00CD1605"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Bonger,</w:t>
            </w:r>
            <w:r w:rsidRPr="00F32F94">
              <w:rPr>
                <w:rFonts w:ascii="Times New Roman" w:hAnsi="Times New Roman" w:cs="Times New Roman"/>
                <w:i/>
                <w:color w:val="000000"/>
                <w:sz w:val="24"/>
                <w:szCs w:val="23"/>
              </w:rPr>
              <w:t xml:space="preserve"> Criminality and economic cinditions</w:t>
            </w:r>
          </w:p>
        </w:tc>
        <w:tc>
          <w:tcPr>
            <w:tcW w:w="732" w:type="dxa"/>
          </w:tcPr>
          <w:p w:rsidR="00CD1605"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1975</w:t>
            </w:r>
          </w:p>
        </w:tc>
        <w:tc>
          <w:tcPr>
            <w:tcW w:w="3134" w:type="dxa"/>
          </w:tcPr>
          <w:p w:rsidR="00CD1605"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Adler,</w:t>
            </w:r>
            <w:r w:rsidRPr="00F32F94">
              <w:rPr>
                <w:rFonts w:ascii="Times New Roman" w:hAnsi="Times New Roman" w:cs="Times New Roman"/>
                <w:i/>
                <w:color w:val="000000"/>
                <w:sz w:val="24"/>
                <w:szCs w:val="23"/>
              </w:rPr>
              <w:t xml:space="preserve"> Sister in crime</w:t>
            </w:r>
          </w:p>
        </w:tc>
      </w:tr>
      <w:tr w:rsidR="00A55259" w:rsidTr="00F32F94">
        <w:tc>
          <w:tcPr>
            <w:tcW w:w="1242" w:type="dxa"/>
          </w:tcPr>
          <w:p w:rsidR="00CD1605"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1920</w:t>
            </w:r>
          </w:p>
        </w:tc>
        <w:tc>
          <w:tcPr>
            <w:tcW w:w="2670" w:type="dxa"/>
          </w:tcPr>
          <w:p w:rsidR="00CD1605"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Freud,</w:t>
            </w:r>
            <w:r w:rsidRPr="00F32F94">
              <w:rPr>
                <w:rFonts w:ascii="Times New Roman" w:hAnsi="Times New Roman" w:cs="Times New Roman"/>
                <w:i/>
                <w:color w:val="000000"/>
                <w:sz w:val="24"/>
                <w:szCs w:val="23"/>
              </w:rPr>
              <w:t xml:space="preserve"> General Introduction to psychoanalysis</w:t>
            </w:r>
          </w:p>
        </w:tc>
        <w:tc>
          <w:tcPr>
            <w:tcW w:w="732" w:type="dxa"/>
          </w:tcPr>
          <w:p w:rsidR="00CD1605"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1979</w:t>
            </w:r>
          </w:p>
        </w:tc>
        <w:tc>
          <w:tcPr>
            <w:tcW w:w="3134" w:type="dxa"/>
          </w:tcPr>
          <w:p w:rsidR="00CD1605"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Cohen and Felson,</w:t>
            </w:r>
            <w:r w:rsidRPr="00F32F94">
              <w:rPr>
                <w:rFonts w:ascii="Times New Roman" w:hAnsi="Times New Roman" w:cs="Times New Roman"/>
                <w:i/>
                <w:color w:val="000000"/>
                <w:sz w:val="24"/>
                <w:szCs w:val="23"/>
              </w:rPr>
              <w:t xml:space="preserve"> Routine activities</w:t>
            </w:r>
          </w:p>
        </w:tc>
      </w:tr>
      <w:tr w:rsidR="00A55259" w:rsidTr="00F32F94">
        <w:tc>
          <w:tcPr>
            <w:tcW w:w="1242" w:type="dxa"/>
          </w:tcPr>
          <w:p w:rsidR="00CD1605"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1925</w:t>
            </w:r>
          </w:p>
        </w:tc>
        <w:tc>
          <w:tcPr>
            <w:tcW w:w="2670" w:type="dxa"/>
          </w:tcPr>
          <w:p w:rsidR="00CD1605"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Park,</w:t>
            </w:r>
            <w:r w:rsidRPr="00F32F94">
              <w:rPr>
                <w:rFonts w:ascii="Times New Roman" w:hAnsi="Times New Roman" w:cs="Times New Roman"/>
                <w:i/>
                <w:color w:val="000000"/>
                <w:sz w:val="24"/>
                <w:szCs w:val="23"/>
              </w:rPr>
              <w:t xml:space="preserve"> Burgess, and McKenzie, Thecity</w:t>
            </w:r>
          </w:p>
        </w:tc>
        <w:tc>
          <w:tcPr>
            <w:tcW w:w="732" w:type="dxa"/>
          </w:tcPr>
          <w:p w:rsidR="00CD1605"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1980</w:t>
            </w:r>
          </w:p>
        </w:tc>
        <w:tc>
          <w:tcPr>
            <w:tcW w:w="3134" w:type="dxa"/>
          </w:tcPr>
          <w:p w:rsidR="00CD1605"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Clinard and Yeager,</w:t>
            </w:r>
            <w:r w:rsidRPr="00F32F94">
              <w:rPr>
                <w:rFonts w:ascii="Times New Roman" w:hAnsi="Times New Roman" w:cs="Times New Roman"/>
                <w:i/>
                <w:color w:val="000000"/>
                <w:sz w:val="24"/>
                <w:szCs w:val="23"/>
              </w:rPr>
              <w:t xml:space="preserve"> Corporate crime</w:t>
            </w:r>
          </w:p>
        </w:tc>
      </w:tr>
      <w:tr w:rsidR="00A55259" w:rsidTr="00F32F94">
        <w:tc>
          <w:tcPr>
            <w:tcW w:w="1242" w:type="dxa"/>
          </w:tcPr>
          <w:p w:rsidR="000A7772"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1937</w:t>
            </w:r>
          </w:p>
        </w:tc>
        <w:tc>
          <w:tcPr>
            <w:tcW w:w="2670" w:type="dxa"/>
          </w:tcPr>
          <w:p w:rsidR="000A7772" w:rsidRPr="00F32F94" w:rsidRDefault="000A7772"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Sutherland,</w:t>
            </w:r>
            <w:r w:rsidRPr="00F32F94">
              <w:rPr>
                <w:rFonts w:ascii="Times New Roman" w:hAnsi="Times New Roman" w:cs="Times New Roman"/>
                <w:i/>
                <w:color w:val="000000"/>
                <w:sz w:val="24"/>
                <w:szCs w:val="23"/>
              </w:rPr>
              <w:t xml:space="preserve"> The profesional thief</w:t>
            </w:r>
          </w:p>
        </w:tc>
        <w:tc>
          <w:tcPr>
            <w:tcW w:w="732" w:type="dxa"/>
          </w:tcPr>
          <w:p w:rsidR="000A7772"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1984</w:t>
            </w:r>
          </w:p>
        </w:tc>
        <w:tc>
          <w:tcPr>
            <w:tcW w:w="3134" w:type="dxa"/>
          </w:tcPr>
          <w:p w:rsidR="000A7772"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Leas and Young,</w:t>
            </w:r>
            <w:r w:rsidRPr="00F32F94">
              <w:rPr>
                <w:rFonts w:ascii="Times New Roman" w:hAnsi="Times New Roman" w:cs="Times New Roman"/>
                <w:i/>
                <w:color w:val="000000"/>
                <w:sz w:val="24"/>
                <w:szCs w:val="23"/>
              </w:rPr>
              <w:t xml:space="preserve"> Left realism</w:t>
            </w:r>
          </w:p>
        </w:tc>
      </w:tr>
      <w:tr w:rsidR="00A55259" w:rsidTr="00F32F94">
        <w:tc>
          <w:tcPr>
            <w:tcW w:w="1242" w:type="dxa"/>
          </w:tcPr>
          <w:p w:rsidR="000A7772" w:rsidRDefault="000A7772"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1938</w:t>
            </w:r>
          </w:p>
        </w:tc>
        <w:tc>
          <w:tcPr>
            <w:tcW w:w="2670" w:type="dxa"/>
          </w:tcPr>
          <w:p w:rsidR="000A7772" w:rsidRPr="00F32F94" w:rsidRDefault="000A7772" w:rsidP="006A362F">
            <w:pPr>
              <w:pStyle w:val="ListParagraph"/>
              <w:ind w:left="0"/>
              <w:jc w:val="both"/>
              <w:rPr>
                <w:rFonts w:ascii="Times New Roman" w:hAnsi="Times New Roman" w:cs="Times New Roman"/>
                <w:i/>
                <w:color w:val="000000"/>
                <w:sz w:val="24"/>
                <w:szCs w:val="23"/>
              </w:rPr>
            </w:pPr>
            <w:r w:rsidRPr="00C10276">
              <w:rPr>
                <w:rFonts w:ascii="Times New Roman" w:hAnsi="Times New Roman" w:cs="Times New Roman"/>
                <w:color w:val="000000"/>
                <w:sz w:val="24"/>
                <w:szCs w:val="23"/>
              </w:rPr>
              <w:t>Merton,</w:t>
            </w:r>
            <w:r w:rsidRPr="00F32F94">
              <w:rPr>
                <w:rFonts w:ascii="Times New Roman" w:hAnsi="Times New Roman" w:cs="Times New Roman"/>
                <w:i/>
                <w:color w:val="000000"/>
                <w:sz w:val="24"/>
                <w:szCs w:val="23"/>
              </w:rPr>
              <w:t xml:space="preserve"> Social Theory and Social </w:t>
            </w:r>
            <w:r w:rsidR="00A97171" w:rsidRPr="00F32F94">
              <w:rPr>
                <w:rFonts w:ascii="Times New Roman" w:hAnsi="Times New Roman" w:cs="Times New Roman"/>
                <w:i/>
                <w:color w:val="000000"/>
                <w:sz w:val="24"/>
                <w:szCs w:val="23"/>
              </w:rPr>
              <w:t>Structure</w:t>
            </w:r>
          </w:p>
        </w:tc>
        <w:tc>
          <w:tcPr>
            <w:tcW w:w="732" w:type="dxa"/>
          </w:tcPr>
          <w:p w:rsidR="000A7772"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1988</w:t>
            </w:r>
          </w:p>
        </w:tc>
        <w:tc>
          <w:tcPr>
            <w:tcW w:w="3134" w:type="dxa"/>
          </w:tcPr>
          <w:p w:rsidR="000A7772" w:rsidRPr="00F32F94" w:rsidRDefault="00A55259" w:rsidP="006A362F">
            <w:pPr>
              <w:pStyle w:val="ListParagraph"/>
              <w:ind w:left="0"/>
              <w:jc w:val="both"/>
              <w:rPr>
                <w:rFonts w:ascii="Times New Roman" w:hAnsi="Times New Roman" w:cs="Times New Roman"/>
                <w:i/>
                <w:color w:val="000000"/>
                <w:sz w:val="24"/>
                <w:szCs w:val="23"/>
              </w:rPr>
            </w:pPr>
            <w:r w:rsidRPr="00F32F94">
              <w:rPr>
                <w:rFonts w:ascii="Times New Roman" w:hAnsi="Times New Roman" w:cs="Times New Roman"/>
                <w:color w:val="000000"/>
                <w:sz w:val="24"/>
                <w:szCs w:val="23"/>
              </w:rPr>
              <w:t xml:space="preserve">Daly and Chesney lind, </w:t>
            </w:r>
            <w:r w:rsidRPr="00F32F94">
              <w:rPr>
                <w:rFonts w:ascii="Times New Roman" w:hAnsi="Times New Roman" w:cs="Times New Roman"/>
                <w:i/>
                <w:color w:val="000000"/>
                <w:sz w:val="24"/>
                <w:szCs w:val="23"/>
              </w:rPr>
              <w:t>Feminist theory</w:t>
            </w:r>
          </w:p>
        </w:tc>
      </w:tr>
      <w:tr w:rsidR="00A55259" w:rsidTr="00F32F94">
        <w:tc>
          <w:tcPr>
            <w:tcW w:w="1242" w:type="dxa"/>
          </w:tcPr>
          <w:p w:rsidR="000A7772" w:rsidRDefault="00A97171"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1939</w:t>
            </w:r>
          </w:p>
        </w:tc>
        <w:tc>
          <w:tcPr>
            <w:tcW w:w="2670" w:type="dxa"/>
          </w:tcPr>
          <w:p w:rsidR="000A7772" w:rsidRPr="00F32F94" w:rsidRDefault="00A97171" w:rsidP="006A362F">
            <w:pPr>
              <w:pStyle w:val="ListParagraph"/>
              <w:ind w:left="0"/>
              <w:jc w:val="both"/>
              <w:rPr>
                <w:rFonts w:ascii="Times New Roman" w:hAnsi="Times New Roman" w:cs="Times New Roman"/>
                <w:i/>
                <w:color w:val="000000"/>
                <w:sz w:val="24"/>
                <w:szCs w:val="23"/>
              </w:rPr>
            </w:pPr>
            <w:r w:rsidRPr="00C10276">
              <w:rPr>
                <w:rFonts w:ascii="Times New Roman" w:hAnsi="Times New Roman" w:cs="Times New Roman"/>
                <w:color w:val="000000"/>
                <w:sz w:val="24"/>
                <w:szCs w:val="23"/>
              </w:rPr>
              <w:t>Hooton,</w:t>
            </w:r>
            <w:r w:rsidRPr="00F32F94">
              <w:rPr>
                <w:rFonts w:ascii="Times New Roman" w:hAnsi="Times New Roman" w:cs="Times New Roman"/>
                <w:i/>
                <w:color w:val="000000"/>
                <w:sz w:val="24"/>
                <w:szCs w:val="23"/>
              </w:rPr>
              <w:t xml:space="preserve"> The america criminal</w:t>
            </w:r>
          </w:p>
        </w:tc>
        <w:tc>
          <w:tcPr>
            <w:tcW w:w="732" w:type="dxa"/>
          </w:tcPr>
          <w:p w:rsidR="000A7772"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1991</w:t>
            </w:r>
          </w:p>
        </w:tc>
        <w:tc>
          <w:tcPr>
            <w:tcW w:w="3134" w:type="dxa"/>
          </w:tcPr>
          <w:p w:rsidR="000A7772" w:rsidRPr="00F32F94" w:rsidRDefault="00A55259" w:rsidP="006A362F">
            <w:pPr>
              <w:pStyle w:val="ListParagraph"/>
              <w:ind w:left="0"/>
              <w:jc w:val="both"/>
              <w:rPr>
                <w:rFonts w:ascii="Times New Roman" w:hAnsi="Times New Roman" w:cs="Times New Roman"/>
                <w:i/>
                <w:color w:val="000000"/>
                <w:sz w:val="24"/>
                <w:szCs w:val="23"/>
              </w:rPr>
            </w:pPr>
            <w:r w:rsidRPr="00C10276">
              <w:rPr>
                <w:rFonts w:ascii="Times New Roman" w:hAnsi="Times New Roman" w:cs="Times New Roman"/>
                <w:color w:val="000000"/>
                <w:sz w:val="24"/>
                <w:szCs w:val="23"/>
              </w:rPr>
              <w:t>Quinney and Pepinsky</w:t>
            </w:r>
            <w:r w:rsidRPr="00F32F94">
              <w:rPr>
                <w:rFonts w:ascii="Times New Roman" w:hAnsi="Times New Roman" w:cs="Times New Roman"/>
                <w:i/>
                <w:color w:val="000000"/>
                <w:sz w:val="24"/>
                <w:szCs w:val="23"/>
              </w:rPr>
              <w:t>, Peacemaking</w:t>
            </w:r>
          </w:p>
        </w:tc>
      </w:tr>
      <w:tr w:rsidR="00A55259" w:rsidTr="00F32F94">
        <w:tc>
          <w:tcPr>
            <w:tcW w:w="1242" w:type="dxa"/>
          </w:tcPr>
          <w:p w:rsidR="000A7772" w:rsidRDefault="00A97171"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1939</w:t>
            </w:r>
          </w:p>
        </w:tc>
        <w:tc>
          <w:tcPr>
            <w:tcW w:w="2670" w:type="dxa"/>
          </w:tcPr>
          <w:p w:rsidR="000A7772" w:rsidRPr="00F32F94" w:rsidRDefault="00A97171" w:rsidP="006A362F">
            <w:pPr>
              <w:pStyle w:val="ListParagraph"/>
              <w:ind w:left="0"/>
              <w:jc w:val="both"/>
              <w:rPr>
                <w:rFonts w:ascii="Times New Roman" w:hAnsi="Times New Roman" w:cs="Times New Roman"/>
                <w:i/>
                <w:color w:val="000000"/>
                <w:sz w:val="24"/>
                <w:szCs w:val="23"/>
              </w:rPr>
            </w:pPr>
            <w:r w:rsidRPr="00C10276">
              <w:rPr>
                <w:rFonts w:ascii="Times New Roman" w:hAnsi="Times New Roman" w:cs="Times New Roman"/>
                <w:color w:val="000000"/>
                <w:sz w:val="24"/>
                <w:szCs w:val="23"/>
              </w:rPr>
              <w:t>Sutherland,</w:t>
            </w:r>
            <w:r w:rsidRPr="00F32F94">
              <w:rPr>
                <w:rFonts w:ascii="Times New Roman" w:hAnsi="Times New Roman" w:cs="Times New Roman"/>
                <w:i/>
                <w:color w:val="000000"/>
                <w:sz w:val="24"/>
                <w:szCs w:val="23"/>
              </w:rPr>
              <w:t xml:space="preserve"> Difefrential </w:t>
            </w:r>
            <w:r w:rsidRPr="00F32F94">
              <w:rPr>
                <w:rFonts w:ascii="Times New Roman" w:hAnsi="Times New Roman" w:cs="Times New Roman"/>
                <w:i/>
                <w:color w:val="000000"/>
                <w:sz w:val="24"/>
                <w:szCs w:val="23"/>
              </w:rPr>
              <w:lastRenderedPageBreak/>
              <w:t>association</w:t>
            </w:r>
          </w:p>
        </w:tc>
        <w:tc>
          <w:tcPr>
            <w:tcW w:w="732" w:type="dxa"/>
          </w:tcPr>
          <w:p w:rsidR="000A7772"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lastRenderedPageBreak/>
              <w:t>1992</w:t>
            </w:r>
          </w:p>
        </w:tc>
        <w:tc>
          <w:tcPr>
            <w:tcW w:w="3134" w:type="dxa"/>
          </w:tcPr>
          <w:p w:rsidR="000A7772" w:rsidRPr="00F32F94" w:rsidRDefault="00A55259" w:rsidP="006A362F">
            <w:pPr>
              <w:pStyle w:val="ListParagraph"/>
              <w:ind w:left="0"/>
              <w:jc w:val="both"/>
              <w:rPr>
                <w:rFonts w:ascii="Times New Roman" w:hAnsi="Times New Roman" w:cs="Times New Roman"/>
                <w:i/>
                <w:color w:val="000000"/>
                <w:sz w:val="24"/>
                <w:szCs w:val="23"/>
              </w:rPr>
            </w:pPr>
            <w:r w:rsidRPr="00C10276">
              <w:rPr>
                <w:rFonts w:ascii="Times New Roman" w:hAnsi="Times New Roman" w:cs="Times New Roman"/>
                <w:color w:val="000000"/>
                <w:sz w:val="24"/>
                <w:szCs w:val="23"/>
              </w:rPr>
              <w:t>Clarke,</w:t>
            </w:r>
            <w:r w:rsidRPr="00F32F94">
              <w:rPr>
                <w:rFonts w:ascii="Times New Roman" w:hAnsi="Times New Roman" w:cs="Times New Roman"/>
                <w:i/>
                <w:color w:val="000000"/>
                <w:sz w:val="24"/>
                <w:szCs w:val="23"/>
              </w:rPr>
              <w:t xml:space="preserve"> Situational crime </w:t>
            </w:r>
            <w:r w:rsidRPr="00F32F94">
              <w:rPr>
                <w:rFonts w:ascii="Times New Roman" w:hAnsi="Times New Roman" w:cs="Times New Roman"/>
                <w:i/>
                <w:color w:val="000000"/>
                <w:sz w:val="24"/>
                <w:szCs w:val="23"/>
              </w:rPr>
              <w:lastRenderedPageBreak/>
              <w:t>prevention</w:t>
            </w:r>
          </w:p>
        </w:tc>
      </w:tr>
      <w:tr w:rsidR="00A55259" w:rsidTr="00AD1393">
        <w:trPr>
          <w:trHeight w:val="1377"/>
        </w:trPr>
        <w:tc>
          <w:tcPr>
            <w:tcW w:w="1242" w:type="dxa"/>
          </w:tcPr>
          <w:p w:rsidR="000A7772" w:rsidRDefault="00A97171"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lastRenderedPageBreak/>
              <w:t>1940</w:t>
            </w:r>
          </w:p>
        </w:tc>
        <w:tc>
          <w:tcPr>
            <w:tcW w:w="2670" w:type="dxa"/>
          </w:tcPr>
          <w:p w:rsidR="000A7772" w:rsidRPr="00F32F94" w:rsidRDefault="00A97171" w:rsidP="006A362F">
            <w:pPr>
              <w:pStyle w:val="ListParagraph"/>
              <w:ind w:left="0"/>
              <w:jc w:val="both"/>
              <w:rPr>
                <w:rFonts w:ascii="Times New Roman" w:hAnsi="Times New Roman" w:cs="Times New Roman"/>
                <w:i/>
                <w:color w:val="000000"/>
                <w:sz w:val="24"/>
                <w:szCs w:val="23"/>
              </w:rPr>
            </w:pPr>
            <w:r w:rsidRPr="00C10276">
              <w:rPr>
                <w:rFonts w:ascii="Times New Roman" w:hAnsi="Times New Roman" w:cs="Times New Roman"/>
                <w:color w:val="000000"/>
                <w:sz w:val="24"/>
                <w:szCs w:val="23"/>
              </w:rPr>
              <w:t>Sheldon,</w:t>
            </w:r>
            <w:r w:rsidRPr="00F32F94">
              <w:rPr>
                <w:rFonts w:ascii="Times New Roman" w:hAnsi="Times New Roman" w:cs="Times New Roman"/>
                <w:i/>
                <w:color w:val="000000"/>
                <w:sz w:val="24"/>
                <w:szCs w:val="23"/>
              </w:rPr>
              <w:t xml:space="preserve"> Somatotypes</w:t>
            </w:r>
          </w:p>
        </w:tc>
        <w:tc>
          <w:tcPr>
            <w:tcW w:w="732" w:type="dxa"/>
          </w:tcPr>
          <w:p w:rsidR="000A7772" w:rsidRDefault="00A55259"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1993</w:t>
            </w:r>
          </w:p>
        </w:tc>
        <w:tc>
          <w:tcPr>
            <w:tcW w:w="3134" w:type="dxa"/>
          </w:tcPr>
          <w:p w:rsidR="000A7772" w:rsidRPr="00F32F94" w:rsidRDefault="00A55259" w:rsidP="006A362F">
            <w:pPr>
              <w:pStyle w:val="ListParagraph"/>
              <w:ind w:left="0"/>
              <w:jc w:val="both"/>
              <w:rPr>
                <w:rFonts w:ascii="Times New Roman" w:hAnsi="Times New Roman" w:cs="Times New Roman"/>
                <w:i/>
                <w:color w:val="000000"/>
                <w:sz w:val="24"/>
                <w:szCs w:val="23"/>
              </w:rPr>
            </w:pPr>
            <w:r w:rsidRPr="00C10276">
              <w:rPr>
                <w:rFonts w:ascii="Times New Roman" w:hAnsi="Times New Roman" w:cs="Times New Roman"/>
                <w:color w:val="000000"/>
                <w:sz w:val="24"/>
                <w:szCs w:val="23"/>
              </w:rPr>
              <w:t>Messner and Rosenfeld</w:t>
            </w:r>
            <w:r w:rsidRPr="00F32F94">
              <w:rPr>
                <w:rFonts w:ascii="Times New Roman" w:hAnsi="Times New Roman" w:cs="Times New Roman"/>
                <w:i/>
                <w:color w:val="000000"/>
                <w:sz w:val="24"/>
                <w:szCs w:val="23"/>
              </w:rPr>
              <w:t>, Crime and</w:t>
            </w:r>
            <w:r w:rsidR="00F32F94" w:rsidRPr="00F32F94">
              <w:rPr>
                <w:rFonts w:ascii="Times New Roman" w:hAnsi="Times New Roman" w:cs="Times New Roman"/>
                <w:i/>
                <w:color w:val="000000"/>
                <w:sz w:val="24"/>
                <w:szCs w:val="23"/>
              </w:rPr>
              <w:t xml:space="preserve"> the american deram</w:t>
            </w:r>
            <w:r w:rsidR="00AD1393">
              <w:rPr>
                <w:rStyle w:val="FootnoteReference"/>
                <w:rFonts w:ascii="Times New Roman" w:hAnsi="Times New Roman" w:cs="Times New Roman"/>
                <w:i/>
                <w:color w:val="000000"/>
                <w:sz w:val="24"/>
                <w:szCs w:val="23"/>
              </w:rPr>
              <w:footnoteReference w:id="58"/>
            </w:r>
          </w:p>
        </w:tc>
      </w:tr>
    </w:tbl>
    <w:p w:rsidR="00CD1605" w:rsidRDefault="00CD1605" w:rsidP="007B7C59">
      <w:pPr>
        <w:pStyle w:val="ListParagraph"/>
        <w:spacing w:after="0" w:line="480" w:lineRule="auto"/>
        <w:ind w:left="709" w:firstLine="709"/>
        <w:jc w:val="both"/>
        <w:rPr>
          <w:rFonts w:ascii="Times New Roman" w:hAnsi="Times New Roman" w:cs="Times New Roman"/>
          <w:color w:val="000000"/>
          <w:sz w:val="24"/>
          <w:szCs w:val="23"/>
        </w:rPr>
      </w:pPr>
    </w:p>
    <w:p w:rsidR="007D4B9B" w:rsidRPr="00A472DB" w:rsidRDefault="007D4B9B" w:rsidP="00A472DB">
      <w:pPr>
        <w:pStyle w:val="ListParagraph"/>
        <w:spacing w:after="0" w:line="480" w:lineRule="auto"/>
        <w:ind w:left="709" w:firstLine="709"/>
        <w:jc w:val="both"/>
        <w:rPr>
          <w:rFonts w:ascii="Times New Roman" w:hAnsi="Times New Roman" w:cs="Times New Roman"/>
          <w:color w:val="000000"/>
          <w:sz w:val="24"/>
          <w:szCs w:val="23"/>
        </w:rPr>
      </w:pPr>
      <w:r>
        <w:rPr>
          <w:rFonts w:ascii="Times New Roman" w:hAnsi="Times New Roman" w:cs="Times New Roman"/>
          <w:color w:val="000000"/>
          <w:sz w:val="24"/>
          <w:szCs w:val="23"/>
        </w:rPr>
        <w:t>Berikut pendekatan-pendekatan teoritis sosiologis utama dalam kriminologi, yang termasuk didalamnya adalah teori-teori sosiologis arus utama : anomi, proses sosial, kontrol sosial, dan teori perkembangan atau jalan hidup.</w:t>
      </w:r>
    </w:p>
    <w:tbl>
      <w:tblPr>
        <w:tblStyle w:val="TableGrid"/>
        <w:tblW w:w="0" w:type="auto"/>
        <w:tblInd w:w="709" w:type="dxa"/>
        <w:tblLook w:val="04A0" w:firstRow="1" w:lastRow="0" w:firstColumn="1" w:lastColumn="0" w:noHBand="0" w:noVBand="1"/>
      </w:tblPr>
      <w:tblGrid>
        <w:gridCol w:w="2511"/>
        <w:gridCol w:w="2539"/>
        <w:gridCol w:w="2395"/>
      </w:tblGrid>
      <w:tr w:rsidR="007D4B9B" w:rsidTr="006749F6">
        <w:tc>
          <w:tcPr>
            <w:tcW w:w="2568" w:type="dxa"/>
          </w:tcPr>
          <w:p w:rsidR="007D4B9B" w:rsidRDefault="007D4B9B"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Mazhab teoritis</w:t>
            </w:r>
          </w:p>
        </w:tc>
        <w:tc>
          <w:tcPr>
            <w:tcW w:w="2641" w:type="dxa"/>
          </w:tcPr>
          <w:p w:rsidR="007D4B9B" w:rsidRDefault="007D4B9B"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Konsep/tema utama</w:t>
            </w:r>
          </w:p>
        </w:tc>
        <w:tc>
          <w:tcPr>
            <w:tcW w:w="2569" w:type="dxa"/>
          </w:tcPr>
          <w:p w:rsidR="007D4B9B" w:rsidRDefault="007D4B9B"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Teori-teori utama</w:t>
            </w:r>
          </w:p>
        </w:tc>
      </w:tr>
      <w:tr w:rsidR="007D4B9B" w:rsidTr="006749F6">
        <w:tc>
          <w:tcPr>
            <w:tcW w:w="2568" w:type="dxa"/>
          </w:tcPr>
          <w:p w:rsidR="007D4B9B" w:rsidRDefault="007D4B9B"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Arus utama sosiologis</w:t>
            </w:r>
          </w:p>
        </w:tc>
        <w:tc>
          <w:tcPr>
            <w:tcW w:w="2641" w:type="dxa"/>
          </w:tcPr>
          <w:p w:rsidR="007D4B9B" w:rsidRDefault="007D4B9B"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Kejahatan mencerminkan model konsensus</w:t>
            </w:r>
          </w:p>
        </w:tc>
        <w:tc>
          <w:tcPr>
            <w:tcW w:w="2569" w:type="dxa"/>
          </w:tcPr>
          <w:p w:rsidR="007D4B9B" w:rsidRDefault="007D4B9B" w:rsidP="006A362F">
            <w:pPr>
              <w:pStyle w:val="ListParagraph"/>
              <w:ind w:left="0"/>
              <w:jc w:val="both"/>
              <w:rPr>
                <w:rFonts w:ascii="Times New Roman" w:hAnsi="Times New Roman" w:cs="Times New Roman"/>
                <w:color w:val="000000"/>
                <w:sz w:val="24"/>
                <w:szCs w:val="23"/>
              </w:rPr>
            </w:pPr>
          </w:p>
        </w:tc>
      </w:tr>
      <w:tr w:rsidR="006749F6" w:rsidTr="006749F6">
        <w:tc>
          <w:tcPr>
            <w:tcW w:w="2568" w:type="dxa"/>
            <w:vMerge w:val="restart"/>
          </w:tcPr>
          <w:p w:rsidR="006749F6" w:rsidRDefault="006749F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Teori anomi</w:t>
            </w:r>
          </w:p>
        </w:tc>
        <w:tc>
          <w:tcPr>
            <w:tcW w:w="2641" w:type="dxa"/>
          </w:tcPr>
          <w:p w:rsidR="006749F6" w:rsidRDefault="006749F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Anomi (tanpa norma) mengurangi kontrol sosial</w:t>
            </w:r>
          </w:p>
        </w:tc>
        <w:tc>
          <w:tcPr>
            <w:tcW w:w="2569" w:type="dxa"/>
          </w:tcPr>
          <w:p w:rsidR="006749F6" w:rsidRDefault="006749F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Durkheim </w:t>
            </w:r>
          </w:p>
        </w:tc>
      </w:tr>
      <w:tr w:rsidR="006749F6" w:rsidTr="006749F6">
        <w:tc>
          <w:tcPr>
            <w:tcW w:w="2568" w:type="dxa"/>
            <w:vMerge/>
          </w:tcPr>
          <w:p w:rsidR="006749F6" w:rsidRDefault="006749F6" w:rsidP="006A362F">
            <w:pPr>
              <w:pStyle w:val="ListParagraph"/>
              <w:ind w:left="0"/>
              <w:jc w:val="both"/>
              <w:rPr>
                <w:rFonts w:ascii="Times New Roman" w:hAnsi="Times New Roman" w:cs="Times New Roman"/>
                <w:color w:val="000000"/>
                <w:sz w:val="24"/>
                <w:szCs w:val="23"/>
              </w:rPr>
            </w:pPr>
          </w:p>
        </w:tc>
        <w:tc>
          <w:tcPr>
            <w:tcW w:w="2641" w:type="dxa"/>
          </w:tcPr>
          <w:p w:rsidR="006749F6" w:rsidRDefault="006749F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Anomi (kesenjangan antara tujuan dan sarana) menciptakan penyimpangan</w:t>
            </w:r>
          </w:p>
        </w:tc>
        <w:tc>
          <w:tcPr>
            <w:tcW w:w="2569" w:type="dxa"/>
          </w:tcPr>
          <w:p w:rsidR="006749F6" w:rsidRDefault="006749F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Merton </w:t>
            </w:r>
          </w:p>
        </w:tc>
      </w:tr>
      <w:tr w:rsidR="006749F6" w:rsidTr="006749F6">
        <w:tc>
          <w:tcPr>
            <w:tcW w:w="2568" w:type="dxa"/>
            <w:vMerge/>
          </w:tcPr>
          <w:p w:rsidR="006749F6" w:rsidRDefault="006749F6" w:rsidP="006A362F">
            <w:pPr>
              <w:pStyle w:val="ListParagraph"/>
              <w:ind w:left="0"/>
              <w:jc w:val="both"/>
              <w:rPr>
                <w:rFonts w:ascii="Times New Roman" w:hAnsi="Times New Roman" w:cs="Times New Roman"/>
                <w:color w:val="000000"/>
                <w:sz w:val="24"/>
                <w:szCs w:val="23"/>
              </w:rPr>
            </w:pPr>
          </w:p>
        </w:tc>
        <w:tc>
          <w:tcPr>
            <w:tcW w:w="2641" w:type="dxa"/>
          </w:tcPr>
          <w:p w:rsidR="006749F6" w:rsidRDefault="006749F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Peluang sosial berbeda</w:t>
            </w:r>
          </w:p>
        </w:tc>
        <w:tc>
          <w:tcPr>
            <w:tcW w:w="2569" w:type="dxa"/>
          </w:tcPr>
          <w:p w:rsidR="006749F6" w:rsidRDefault="006749F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Cloward dan Ohlin</w:t>
            </w:r>
          </w:p>
        </w:tc>
      </w:tr>
      <w:tr w:rsidR="006749F6" w:rsidTr="006749F6">
        <w:tc>
          <w:tcPr>
            <w:tcW w:w="2568" w:type="dxa"/>
            <w:vMerge/>
          </w:tcPr>
          <w:p w:rsidR="006749F6" w:rsidRDefault="006749F6" w:rsidP="006A362F">
            <w:pPr>
              <w:pStyle w:val="ListParagraph"/>
              <w:ind w:left="0"/>
              <w:jc w:val="both"/>
              <w:rPr>
                <w:rFonts w:ascii="Times New Roman" w:hAnsi="Times New Roman" w:cs="Times New Roman"/>
                <w:color w:val="000000"/>
                <w:sz w:val="24"/>
                <w:szCs w:val="23"/>
              </w:rPr>
            </w:pPr>
          </w:p>
        </w:tc>
        <w:tc>
          <w:tcPr>
            <w:tcW w:w="2641" w:type="dxa"/>
          </w:tcPr>
          <w:p w:rsidR="006749F6" w:rsidRDefault="006749F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Reaksi kelas bawah terhadap nilai-nilai kelas menengah</w:t>
            </w:r>
          </w:p>
        </w:tc>
        <w:tc>
          <w:tcPr>
            <w:tcW w:w="2569" w:type="dxa"/>
          </w:tcPr>
          <w:p w:rsidR="006749F6" w:rsidRDefault="006749F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Cohen </w:t>
            </w:r>
          </w:p>
        </w:tc>
      </w:tr>
      <w:tr w:rsidR="00AA5AB6" w:rsidTr="006749F6">
        <w:tc>
          <w:tcPr>
            <w:tcW w:w="2568" w:type="dxa"/>
            <w:vMerge w:val="restart"/>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Proses sosial</w:t>
            </w:r>
          </w:p>
        </w:tc>
        <w:tc>
          <w:tcPr>
            <w:tcW w:w="2641"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Disorganisasi sosial dan kondisi sosial</w:t>
            </w:r>
          </w:p>
        </w:tc>
        <w:tc>
          <w:tcPr>
            <w:tcW w:w="2569"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Shaw and Mckay</w:t>
            </w:r>
          </w:p>
        </w:tc>
      </w:tr>
      <w:tr w:rsidR="00AA5AB6" w:rsidTr="006749F6">
        <w:tc>
          <w:tcPr>
            <w:tcW w:w="2568" w:type="dxa"/>
            <w:vMerge/>
          </w:tcPr>
          <w:p w:rsidR="00AA5AB6" w:rsidRDefault="00AA5AB6" w:rsidP="006A362F">
            <w:pPr>
              <w:pStyle w:val="ListParagraph"/>
              <w:ind w:left="0"/>
              <w:jc w:val="both"/>
              <w:rPr>
                <w:rFonts w:ascii="Times New Roman" w:hAnsi="Times New Roman" w:cs="Times New Roman"/>
                <w:color w:val="000000"/>
                <w:sz w:val="24"/>
                <w:szCs w:val="23"/>
              </w:rPr>
            </w:pPr>
          </w:p>
        </w:tc>
        <w:tc>
          <w:tcPr>
            <w:tcW w:w="2641"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Aktivitas rutin</w:t>
            </w:r>
          </w:p>
        </w:tc>
        <w:tc>
          <w:tcPr>
            <w:tcW w:w="2569"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Cohen dan Felson</w:t>
            </w:r>
          </w:p>
        </w:tc>
      </w:tr>
      <w:tr w:rsidR="00AA5AB6" w:rsidTr="006749F6">
        <w:tc>
          <w:tcPr>
            <w:tcW w:w="2568" w:type="dxa"/>
            <w:vMerge/>
          </w:tcPr>
          <w:p w:rsidR="00AA5AB6" w:rsidRDefault="00AA5AB6" w:rsidP="006A362F">
            <w:pPr>
              <w:pStyle w:val="ListParagraph"/>
              <w:ind w:left="0"/>
              <w:jc w:val="both"/>
              <w:rPr>
                <w:rFonts w:ascii="Times New Roman" w:hAnsi="Times New Roman" w:cs="Times New Roman"/>
                <w:color w:val="000000"/>
                <w:sz w:val="24"/>
                <w:szCs w:val="23"/>
              </w:rPr>
            </w:pPr>
          </w:p>
        </w:tc>
        <w:tc>
          <w:tcPr>
            <w:tcW w:w="2641"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Kejahatan adalah perilaku yang dipelajari, disebarkan secara kultur/subkultural</w:t>
            </w:r>
          </w:p>
        </w:tc>
        <w:tc>
          <w:tcPr>
            <w:tcW w:w="2569" w:type="dxa"/>
          </w:tcPr>
          <w:p w:rsidR="00AA5AB6" w:rsidRDefault="00DF0C2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S</w:t>
            </w:r>
            <w:r w:rsidR="00AA5AB6">
              <w:rPr>
                <w:rFonts w:ascii="Times New Roman" w:hAnsi="Times New Roman" w:cs="Times New Roman"/>
                <w:color w:val="000000"/>
                <w:sz w:val="24"/>
                <w:szCs w:val="23"/>
              </w:rPr>
              <w:t>utherland</w:t>
            </w:r>
            <w:r>
              <w:rPr>
                <w:rFonts w:ascii="Times New Roman" w:hAnsi="Times New Roman" w:cs="Times New Roman"/>
                <w:color w:val="000000"/>
                <w:sz w:val="24"/>
                <w:szCs w:val="23"/>
              </w:rPr>
              <w:t xml:space="preserve"> </w:t>
            </w:r>
          </w:p>
        </w:tc>
      </w:tr>
      <w:tr w:rsidR="00AA5AB6" w:rsidTr="00AA5AB6">
        <w:tc>
          <w:tcPr>
            <w:tcW w:w="2568" w:type="dxa"/>
            <w:vMerge w:val="restart"/>
            <w:tcBorders>
              <w:top w:val="nil"/>
            </w:tcBorders>
          </w:tcPr>
          <w:p w:rsidR="00AA5AB6" w:rsidRDefault="00AA5AB6" w:rsidP="006A362F">
            <w:pPr>
              <w:pStyle w:val="ListParagraph"/>
              <w:ind w:left="0"/>
              <w:jc w:val="both"/>
              <w:rPr>
                <w:rFonts w:ascii="Times New Roman" w:hAnsi="Times New Roman" w:cs="Times New Roman"/>
                <w:color w:val="000000"/>
                <w:sz w:val="24"/>
                <w:szCs w:val="23"/>
              </w:rPr>
            </w:pPr>
          </w:p>
        </w:tc>
        <w:tc>
          <w:tcPr>
            <w:tcW w:w="2641"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Kepentingan lokal kelas bawah</w:t>
            </w:r>
          </w:p>
        </w:tc>
        <w:tc>
          <w:tcPr>
            <w:tcW w:w="2569"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Miller </w:t>
            </w:r>
          </w:p>
        </w:tc>
      </w:tr>
      <w:tr w:rsidR="00AA5AB6" w:rsidTr="00AA5AB6">
        <w:tc>
          <w:tcPr>
            <w:tcW w:w="2568" w:type="dxa"/>
            <w:vMerge/>
            <w:tcBorders>
              <w:top w:val="nil"/>
            </w:tcBorders>
          </w:tcPr>
          <w:p w:rsidR="00AA5AB6" w:rsidRDefault="00AA5AB6" w:rsidP="006A362F">
            <w:pPr>
              <w:pStyle w:val="ListParagraph"/>
              <w:ind w:left="0"/>
              <w:jc w:val="both"/>
              <w:rPr>
                <w:rFonts w:ascii="Times New Roman" w:hAnsi="Times New Roman" w:cs="Times New Roman"/>
                <w:color w:val="000000"/>
                <w:sz w:val="24"/>
                <w:szCs w:val="23"/>
              </w:rPr>
            </w:pPr>
          </w:p>
        </w:tc>
        <w:tc>
          <w:tcPr>
            <w:tcW w:w="2641"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Nilai-nilai bawah tanah, teknik mengambang netralisasi</w:t>
            </w:r>
          </w:p>
        </w:tc>
        <w:tc>
          <w:tcPr>
            <w:tcW w:w="2569"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Matza </w:t>
            </w:r>
          </w:p>
        </w:tc>
      </w:tr>
      <w:tr w:rsidR="00AA5AB6" w:rsidTr="006749F6">
        <w:tc>
          <w:tcPr>
            <w:tcW w:w="2568" w:type="dxa"/>
            <w:vMerge w:val="restart"/>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lastRenderedPageBreak/>
              <w:t>Kontrol sosial</w:t>
            </w:r>
          </w:p>
        </w:tc>
        <w:tc>
          <w:tcPr>
            <w:tcW w:w="2641"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Teori pembatasan</w:t>
            </w:r>
          </w:p>
        </w:tc>
        <w:tc>
          <w:tcPr>
            <w:tcW w:w="2569"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Reckless </w:t>
            </w:r>
          </w:p>
        </w:tc>
      </w:tr>
      <w:tr w:rsidR="00AA5AB6" w:rsidTr="006749F6">
        <w:tc>
          <w:tcPr>
            <w:tcW w:w="2568" w:type="dxa"/>
            <w:vMerge/>
          </w:tcPr>
          <w:p w:rsidR="00AA5AB6" w:rsidRDefault="00AA5AB6" w:rsidP="006A362F">
            <w:pPr>
              <w:pStyle w:val="ListParagraph"/>
              <w:ind w:left="0"/>
              <w:jc w:val="both"/>
              <w:rPr>
                <w:rFonts w:ascii="Times New Roman" w:hAnsi="Times New Roman" w:cs="Times New Roman"/>
                <w:color w:val="000000"/>
                <w:sz w:val="24"/>
                <w:szCs w:val="23"/>
              </w:rPr>
            </w:pPr>
          </w:p>
        </w:tc>
        <w:tc>
          <w:tcPr>
            <w:tcW w:w="2641" w:type="dxa"/>
          </w:tcPr>
          <w:p w:rsidR="00AA5AB6" w:rsidRPr="00DF0C26" w:rsidRDefault="00AA5AB6" w:rsidP="006A362F">
            <w:pPr>
              <w:pStyle w:val="ListParagraph"/>
              <w:ind w:left="0"/>
              <w:jc w:val="both"/>
              <w:rPr>
                <w:rFonts w:ascii="Times New Roman" w:hAnsi="Times New Roman" w:cs="Times New Roman"/>
                <w:b/>
                <w:color w:val="000000"/>
                <w:sz w:val="24"/>
                <w:szCs w:val="23"/>
              </w:rPr>
            </w:pPr>
            <w:r w:rsidRPr="00DF0C26">
              <w:rPr>
                <w:rFonts w:ascii="Times New Roman" w:hAnsi="Times New Roman" w:cs="Times New Roman"/>
                <w:b/>
                <w:color w:val="000000"/>
                <w:sz w:val="24"/>
                <w:szCs w:val="23"/>
              </w:rPr>
              <w:t>Ikatan sosial melemah, mengurangi andil individu dalam konformitas</w:t>
            </w:r>
          </w:p>
        </w:tc>
        <w:tc>
          <w:tcPr>
            <w:tcW w:w="2569" w:type="dxa"/>
          </w:tcPr>
          <w:p w:rsidR="00AA5AB6" w:rsidRPr="00DF0C26" w:rsidRDefault="00AA5AB6" w:rsidP="006A362F">
            <w:pPr>
              <w:pStyle w:val="ListParagraph"/>
              <w:ind w:left="0"/>
              <w:jc w:val="both"/>
              <w:rPr>
                <w:rFonts w:ascii="Times New Roman" w:hAnsi="Times New Roman" w:cs="Times New Roman"/>
                <w:b/>
                <w:color w:val="000000"/>
                <w:sz w:val="24"/>
                <w:szCs w:val="23"/>
              </w:rPr>
            </w:pPr>
            <w:r w:rsidRPr="00DF0C26">
              <w:rPr>
                <w:rFonts w:ascii="Times New Roman" w:hAnsi="Times New Roman" w:cs="Times New Roman"/>
                <w:b/>
                <w:color w:val="000000"/>
                <w:sz w:val="24"/>
                <w:szCs w:val="23"/>
              </w:rPr>
              <w:t xml:space="preserve">Hirschi </w:t>
            </w:r>
          </w:p>
        </w:tc>
      </w:tr>
      <w:tr w:rsidR="00AA5AB6" w:rsidTr="006749F6">
        <w:tc>
          <w:tcPr>
            <w:tcW w:w="2568" w:type="dxa"/>
            <w:vMerge/>
          </w:tcPr>
          <w:p w:rsidR="00AA5AB6" w:rsidRDefault="00AA5AB6" w:rsidP="006A362F">
            <w:pPr>
              <w:pStyle w:val="ListParagraph"/>
              <w:ind w:left="0"/>
              <w:jc w:val="both"/>
              <w:rPr>
                <w:rFonts w:ascii="Times New Roman" w:hAnsi="Times New Roman" w:cs="Times New Roman"/>
                <w:color w:val="000000"/>
                <w:sz w:val="24"/>
                <w:szCs w:val="23"/>
              </w:rPr>
            </w:pPr>
          </w:p>
        </w:tc>
        <w:tc>
          <w:tcPr>
            <w:tcW w:w="2641"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Kontrol diri dan kepentingan diri yang rendah</w:t>
            </w:r>
          </w:p>
        </w:tc>
        <w:tc>
          <w:tcPr>
            <w:tcW w:w="2569"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Gottfredson Hirschi</w:t>
            </w:r>
          </w:p>
        </w:tc>
      </w:tr>
      <w:tr w:rsidR="00AA5AB6" w:rsidTr="006749F6">
        <w:tc>
          <w:tcPr>
            <w:tcW w:w="2568"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Perkembangan/jalan hidup</w:t>
            </w:r>
          </w:p>
        </w:tc>
        <w:tc>
          <w:tcPr>
            <w:tcW w:w="2641"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Potensi antisosial studi berkelanjutan kriminalitas jalan hidup</w:t>
            </w:r>
          </w:p>
        </w:tc>
        <w:tc>
          <w:tcPr>
            <w:tcW w:w="2569" w:type="dxa"/>
          </w:tcPr>
          <w:p w:rsidR="00AA5AB6" w:rsidRDefault="00AA5AB6" w:rsidP="006A362F">
            <w:pPr>
              <w:pStyle w:val="ListParagraph"/>
              <w:ind w:left="0"/>
              <w:jc w:val="both"/>
              <w:rPr>
                <w:rFonts w:ascii="Times New Roman" w:hAnsi="Times New Roman" w:cs="Times New Roman"/>
                <w:color w:val="000000"/>
                <w:sz w:val="24"/>
                <w:szCs w:val="23"/>
              </w:rPr>
            </w:pPr>
            <w:r>
              <w:rPr>
                <w:rFonts w:ascii="Times New Roman" w:hAnsi="Times New Roman" w:cs="Times New Roman"/>
                <w:color w:val="000000"/>
                <w:sz w:val="24"/>
                <w:szCs w:val="23"/>
              </w:rPr>
              <w:t>Farrington blumstein sampson dan Laub</w:t>
            </w:r>
            <w:r w:rsidR="00DF0C26">
              <w:rPr>
                <w:rStyle w:val="FootnoteReference"/>
                <w:rFonts w:ascii="Times New Roman" w:hAnsi="Times New Roman" w:cs="Times New Roman"/>
                <w:color w:val="000000"/>
                <w:sz w:val="24"/>
                <w:szCs w:val="23"/>
              </w:rPr>
              <w:footnoteReference w:id="59"/>
            </w:r>
          </w:p>
        </w:tc>
      </w:tr>
    </w:tbl>
    <w:p w:rsidR="007D4B9B" w:rsidRDefault="007D4B9B" w:rsidP="007B7C59">
      <w:pPr>
        <w:pStyle w:val="ListParagraph"/>
        <w:spacing w:after="0" w:line="480" w:lineRule="auto"/>
        <w:ind w:left="709" w:firstLine="709"/>
        <w:jc w:val="both"/>
        <w:rPr>
          <w:rFonts w:ascii="Times New Roman" w:hAnsi="Times New Roman" w:cs="Times New Roman"/>
          <w:color w:val="000000"/>
          <w:sz w:val="24"/>
          <w:szCs w:val="23"/>
        </w:rPr>
      </w:pPr>
    </w:p>
    <w:p w:rsidR="00503C3D" w:rsidRDefault="00503C3D" w:rsidP="007B7C59">
      <w:pPr>
        <w:pStyle w:val="ListParagraph"/>
        <w:spacing w:after="0" w:line="480" w:lineRule="auto"/>
        <w:ind w:left="709" w:firstLine="709"/>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Teori-teori kontrol sosial membahas isu-isu tentang bagaimana masyarakat memelihara atau menumbuhkan kontrol sosial dan cara memperoleh </w:t>
      </w:r>
      <w:r w:rsidRPr="00503C3D">
        <w:rPr>
          <w:rFonts w:ascii="Times New Roman" w:hAnsi="Times New Roman" w:cs="Times New Roman"/>
          <w:i/>
          <w:color w:val="000000"/>
          <w:sz w:val="24"/>
          <w:szCs w:val="23"/>
        </w:rPr>
        <w:t xml:space="preserve">konformitas </w:t>
      </w:r>
      <w:r>
        <w:rPr>
          <w:rStyle w:val="FootnoteReference"/>
          <w:rFonts w:ascii="Times New Roman" w:hAnsi="Times New Roman" w:cs="Times New Roman"/>
          <w:color w:val="000000"/>
          <w:sz w:val="24"/>
          <w:szCs w:val="23"/>
        </w:rPr>
        <w:footnoteReference w:id="60"/>
      </w:r>
      <w:r>
        <w:rPr>
          <w:rFonts w:ascii="Times New Roman" w:hAnsi="Times New Roman" w:cs="Times New Roman"/>
          <w:color w:val="000000"/>
          <w:sz w:val="24"/>
          <w:szCs w:val="23"/>
        </w:rPr>
        <w:t xml:space="preserve">atau kegagalan meraihnya dalam bentuk penyimpangan. </w:t>
      </w:r>
    </w:p>
    <w:p w:rsidR="00503C3D" w:rsidRDefault="00503C3D" w:rsidP="00503C3D">
      <w:pPr>
        <w:pStyle w:val="ListParagraph"/>
        <w:spacing w:after="0" w:line="480" w:lineRule="auto"/>
        <w:ind w:left="709" w:firstLine="709"/>
        <w:jc w:val="both"/>
        <w:rPr>
          <w:rFonts w:ascii="Times New Roman" w:eastAsia="Times New Roman" w:hAnsi="Times New Roman"/>
          <w:sz w:val="24"/>
        </w:rPr>
      </w:pPr>
      <w:r w:rsidRPr="00F93CAE">
        <w:rPr>
          <w:rFonts w:ascii="Times New Roman" w:eastAsia="Times New Roman" w:hAnsi="Times New Roman"/>
          <w:i/>
          <w:sz w:val="24"/>
        </w:rPr>
        <w:t>Travis Hirschi</w:t>
      </w:r>
      <w:r>
        <w:rPr>
          <w:rFonts w:ascii="Times New Roman" w:eastAsia="Times New Roman" w:hAnsi="Times New Roman"/>
          <w:sz w:val="24"/>
        </w:rPr>
        <w:t xml:space="preserve"> (1969) dalam </w:t>
      </w:r>
      <w:r>
        <w:rPr>
          <w:rFonts w:ascii="Times New Roman" w:eastAsia="Times New Roman" w:hAnsi="Times New Roman"/>
          <w:i/>
          <w:sz w:val="24"/>
        </w:rPr>
        <w:t>Causes of Delinquency</w:t>
      </w:r>
      <w:r>
        <w:rPr>
          <w:rFonts w:ascii="Times New Roman" w:eastAsia="Times New Roman" w:hAnsi="Times New Roman"/>
          <w:sz w:val="24"/>
        </w:rPr>
        <w:t xml:space="preserve"> menampilkan teori ikatan sosial yang pada dasarnya menyatakan bahwa delikuensi terjadi ketika ikatan seseorang dengan masyarakat melemah atau putus, dengan demikian mengurangi resiko personal dalam konformitas. Individu mempertahankan konformitas karena khawatir pelanggaran akan merusak hubungan mereka (menyebabkan mereka “kehilangan muka”) dengan keluarga, teman, tetangga, pekerjaan, sekolah, dan lain sebagainya. Intinya, individual menyesuaikan diri bukan karena takut pada hukuman yang ditetapkan dalam hukum pidana, tetapi lebih karena khawatir melanggar tata kelakuan kelompok mereka dan citra personal mereka di </w:t>
      </w:r>
      <w:r>
        <w:rPr>
          <w:rFonts w:ascii="Times New Roman" w:eastAsia="Times New Roman" w:hAnsi="Times New Roman"/>
          <w:sz w:val="24"/>
        </w:rPr>
        <w:lastRenderedPageBreak/>
        <w:t>mata kelompok. Ikatan-ikatan ini terdiri atas empat komponen: keterikatan, komitmen, keterlibatkan, dan kepercayaan.</w:t>
      </w:r>
      <w:r w:rsidR="00F72C4B">
        <w:rPr>
          <w:rStyle w:val="FootnoteReference"/>
          <w:rFonts w:ascii="Times New Roman" w:eastAsia="Times New Roman" w:hAnsi="Times New Roman"/>
          <w:sz w:val="24"/>
        </w:rPr>
        <w:footnoteReference w:id="61"/>
      </w:r>
    </w:p>
    <w:p w:rsidR="00503C3D" w:rsidRDefault="00503C3D" w:rsidP="00503C3D">
      <w:pPr>
        <w:pStyle w:val="ListParagraph"/>
        <w:spacing w:after="0" w:line="480" w:lineRule="auto"/>
        <w:ind w:left="709" w:firstLine="709"/>
        <w:jc w:val="both"/>
        <w:rPr>
          <w:rFonts w:ascii="Times New Roman" w:eastAsia="Times New Roman" w:hAnsi="Times New Roman"/>
          <w:sz w:val="24"/>
        </w:rPr>
      </w:pPr>
      <w:r w:rsidRPr="006B5A14">
        <w:rPr>
          <w:rFonts w:ascii="Times New Roman" w:eastAsia="Times New Roman" w:hAnsi="Times New Roman"/>
          <w:sz w:val="24"/>
        </w:rPr>
        <w:t>Keterikatan</w:t>
      </w:r>
      <w:r>
        <w:rPr>
          <w:rFonts w:ascii="Times New Roman" w:eastAsia="Times New Roman" w:hAnsi="Times New Roman"/>
          <w:i/>
          <w:sz w:val="24"/>
        </w:rPr>
        <w:t xml:space="preserve"> </w:t>
      </w:r>
      <w:r>
        <w:rPr>
          <w:rFonts w:ascii="Times New Roman" w:eastAsia="Times New Roman" w:hAnsi="Times New Roman"/>
          <w:sz w:val="24"/>
        </w:rPr>
        <w:t>menunjuk pada ikatan pada pihak lain (seperti keluarga</w:t>
      </w:r>
      <w:r>
        <w:rPr>
          <w:rFonts w:ascii="Times New Roman" w:eastAsia="Times New Roman" w:hAnsi="Times New Roman"/>
          <w:i/>
          <w:sz w:val="24"/>
        </w:rPr>
        <w:t xml:space="preserve"> </w:t>
      </w:r>
      <w:r>
        <w:rPr>
          <w:rFonts w:ascii="Times New Roman" w:eastAsia="Times New Roman" w:hAnsi="Times New Roman"/>
          <w:sz w:val="24"/>
        </w:rPr>
        <w:t>dan teman sebaya) dan lembaga-lembaga penting (seperti komunitas non formal dan formal). Kaitan keterikatan (</w:t>
      </w:r>
      <w:r w:rsidRPr="00D669A3">
        <w:rPr>
          <w:rFonts w:ascii="Times New Roman" w:eastAsia="Times New Roman" w:hAnsi="Times New Roman"/>
          <w:i/>
          <w:sz w:val="24"/>
        </w:rPr>
        <w:t>attachment)</w:t>
      </w:r>
      <w:r>
        <w:rPr>
          <w:rFonts w:ascii="Times New Roman" w:eastAsia="Times New Roman" w:hAnsi="Times New Roman"/>
          <w:sz w:val="24"/>
        </w:rPr>
        <w:t xml:space="preserve"> dengan penyimpangan adalah sejauh mana orang tersebut peka terhadap pikiran, perasaan dan kehendak orang lain sehingga ia dapat dengan bebas melakukan penyimpangan. Keterikatan yang lemah dengan orang tua dan keluarga bisa saja mengganggu perkembangan kepribadian, sedangkan buruk dengan sekolah dipandang sangat penting dalam delinkuensi.</w:t>
      </w:r>
    </w:p>
    <w:p w:rsidR="00503C3D" w:rsidRPr="008D1BC8" w:rsidRDefault="00503C3D" w:rsidP="00503C3D">
      <w:pPr>
        <w:pStyle w:val="ListParagraph"/>
        <w:spacing w:after="0" w:line="480" w:lineRule="auto"/>
        <w:ind w:left="709" w:firstLine="709"/>
        <w:jc w:val="both"/>
        <w:rPr>
          <w:rFonts w:ascii="Times New Roman" w:eastAsia="Times New Roman" w:hAnsi="Times New Roman"/>
          <w:sz w:val="24"/>
        </w:rPr>
      </w:pPr>
      <w:r>
        <w:rPr>
          <w:rFonts w:ascii="Times New Roman" w:hAnsi="Times New Roman" w:cs="Times New Roman"/>
          <w:sz w:val="23"/>
          <w:szCs w:val="23"/>
        </w:rPr>
        <w:t>Remaja yang terlibat didalam penyalahgunaan narkoba diakibatkan dari dari kelompok/</w:t>
      </w:r>
      <w:r>
        <w:rPr>
          <w:rFonts w:ascii="Times New Roman" w:hAnsi="Times New Roman" w:cs="Times New Roman"/>
          <w:i/>
          <w:iCs/>
          <w:sz w:val="23"/>
          <w:szCs w:val="23"/>
        </w:rPr>
        <w:t xml:space="preserve">peer group </w:t>
      </w:r>
      <w:r>
        <w:rPr>
          <w:rFonts w:ascii="Times New Roman" w:hAnsi="Times New Roman" w:cs="Times New Roman"/>
          <w:sz w:val="23"/>
          <w:szCs w:val="23"/>
        </w:rPr>
        <w:t xml:space="preserve">nya yang dimana lingkungan masyarakat akan dapat mempengaruhi suatu tindakan. Apabila seseorang berada di dalam kelompok yang baik maka ia akan menjadi baik, tetapi jika ia berada di dalam kelompok yang mempunyai perilaku menyimpang maka secara sosial dia dapat menjadi pelaku penyimpangan juga dalam hal ini penyalahgunaan narkoba melalui pembelajaran sosial. Keselarasan tingkah laku seseorang adalh hasil dari keterikatan individu </w:t>
      </w:r>
      <w:r w:rsidRPr="008D1BC8">
        <w:rPr>
          <w:rFonts w:ascii="Times New Roman" w:hAnsi="Times New Roman" w:cs="Times New Roman"/>
          <w:sz w:val="23"/>
          <w:szCs w:val="23"/>
        </w:rPr>
        <w:t>dengan masyarakat</w:t>
      </w:r>
      <w:r>
        <w:rPr>
          <w:rStyle w:val="FootnoteReference"/>
          <w:rFonts w:ascii="Times New Roman" w:hAnsi="Times New Roman" w:cs="Times New Roman"/>
          <w:sz w:val="23"/>
          <w:szCs w:val="23"/>
        </w:rPr>
        <w:footnoteReference w:id="62"/>
      </w:r>
    </w:p>
    <w:p w:rsidR="00503C3D" w:rsidRPr="00A748D0" w:rsidRDefault="00503C3D" w:rsidP="00503C3D">
      <w:pPr>
        <w:pStyle w:val="ListParagraph"/>
        <w:spacing w:after="0" w:line="480" w:lineRule="auto"/>
        <w:ind w:left="709" w:firstLine="709"/>
        <w:jc w:val="both"/>
        <w:rPr>
          <w:rFonts w:ascii="Times New Roman" w:eastAsia="Times New Roman" w:hAnsi="Times New Roman" w:cs="Times New Roman"/>
          <w:sz w:val="28"/>
        </w:rPr>
      </w:pPr>
      <w:r w:rsidRPr="006B5A14">
        <w:rPr>
          <w:rFonts w:ascii="Times New Roman" w:eastAsia="Times New Roman" w:hAnsi="Times New Roman"/>
          <w:sz w:val="24"/>
        </w:rPr>
        <w:t>Komitmen</w:t>
      </w:r>
      <w:r>
        <w:rPr>
          <w:rFonts w:ascii="Times New Roman" w:eastAsia="Times New Roman" w:hAnsi="Times New Roman"/>
          <w:i/>
          <w:sz w:val="24"/>
        </w:rPr>
        <w:t xml:space="preserve"> </w:t>
      </w:r>
      <w:r>
        <w:rPr>
          <w:rFonts w:ascii="Times New Roman" w:eastAsia="Times New Roman" w:hAnsi="Times New Roman"/>
          <w:sz w:val="24"/>
        </w:rPr>
        <w:t>berhubungan dengan sejauh mana seseorang</w:t>
      </w:r>
      <w:r>
        <w:rPr>
          <w:rFonts w:ascii="Times New Roman" w:eastAsia="Times New Roman" w:hAnsi="Times New Roman"/>
          <w:i/>
          <w:sz w:val="24"/>
        </w:rPr>
        <w:t xml:space="preserve"> </w:t>
      </w:r>
      <w:r>
        <w:rPr>
          <w:rFonts w:ascii="Times New Roman" w:eastAsia="Times New Roman" w:hAnsi="Times New Roman"/>
          <w:sz w:val="24"/>
        </w:rPr>
        <w:t xml:space="preserve">mempertahankan kepentingan dalam sistem sosial dan ekonomi. Jika individu beresiko kehilangan banyak sehubungan dengan status, pekerjaan, dan kedudukan dalam masyarakat, kecil kemungkinannya dia akan </w:t>
      </w:r>
      <w:r>
        <w:rPr>
          <w:rFonts w:ascii="Times New Roman" w:eastAsia="Times New Roman" w:hAnsi="Times New Roman"/>
          <w:sz w:val="24"/>
        </w:rPr>
        <w:lastRenderedPageBreak/>
        <w:t xml:space="preserve">melanggar hukum. </w:t>
      </w:r>
      <w:r w:rsidRPr="00A748D0">
        <w:rPr>
          <w:rFonts w:ascii="Times New Roman" w:hAnsi="Times New Roman" w:cs="Times New Roman"/>
          <w:sz w:val="24"/>
        </w:rPr>
        <w:t>Bentuk komitmen ini, antara lain berupa kesadaran bahwa masa depannya akan suram apabila ia melakukan tindakan menyimpang.</w:t>
      </w:r>
    </w:p>
    <w:p w:rsidR="00503C3D" w:rsidRDefault="00503C3D" w:rsidP="00503C3D">
      <w:pPr>
        <w:pStyle w:val="ListParagraph"/>
        <w:spacing w:after="0" w:line="480" w:lineRule="auto"/>
        <w:ind w:left="709" w:firstLine="709"/>
        <w:jc w:val="both"/>
        <w:rPr>
          <w:rFonts w:ascii="Times New Roman" w:eastAsia="Times New Roman" w:hAnsi="Times New Roman"/>
          <w:sz w:val="24"/>
        </w:rPr>
      </w:pPr>
      <w:r w:rsidRPr="006B5A14">
        <w:rPr>
          <w:rFonts w:ascii="Times New Roman" w:eastAsia="Times New Roman" w:hAnsi="Times New Roman"/>
          <w:sz w:val="24"/>
        </w:rPr>
        <w:t>Keterlibatan</w:t>
      </w:r>
      <w:r>
        <w:rPr>
          <w:rFonts w:ascii="Times New Roman" w:eastAsia="Times New Roman" w:hAnsi="Times New Roman"/>
          <w:i/>
          <w:sz w:val="24"/>
        </w:rPr>
        <w:t xml:space="preserve"> </w:t>
      </w:r>
      <w:r>
        <w:rPr>
          <w:rFonts w:ascii="Times New Roman" w:eastAsia="Times New Roman" w:hAnsi="Times New Roman"/>
          <w:sz w:val="24"/>
        </w:rPr>
        <w:t>berhubungan dengan keikutsertaan dalam aktivitas</w:t>
      </w:r>
      <w:r>
        <w:rPr>
          <w:rFonts w:ascii="Times New Roman" w:eastAsia="Times New Roman" w:hAnsi="Times New Roman"/>
          <w:i/>
          <w:sz w:val="24"/>
        </w:rPr>
        <w:t xml:space="preserve"> </w:t>
      </w:r>
      <w:r>
        <w:rPr>
          <w:rFonts w:ascii="Times New Roman" w:eastAsia="Times New Roman" w:hAnsi="Times New Roman"/>
          <w:sz w:val="24"/>
        </w:rPr>
        <w:t>sosial dan rekreasional yang hanya menyisakan sangat sedikit waktu untuk membuat persoalan atau mengikat status seseorang pada kelompok-kelompok penting lain yang kehormatannya ingin dijunjung seseorang.</w:t>
      </w:r>
    </w:p>
    <w:p w:rsidR="00503C3D" w:rsidRPr="001D755F" w:rsidRDefault="00503C3D" w:rsidP="00503C3D">
      <w:pPr>
        <w:pStyle w:val="ListParagraph"/>
        <w:spacing w:after="0" w:line="480" w:lineRule="auto"/>
        <w:ind w:left="709" w:firstLine="709"/>
        <w:jc w:val="both"/>
        <w:rPr>
          <w:rFonts w:ascii="Times New Roman" w:eastAsia="Times New Roman" w:hAnsi="Times New Roman"/>
          <w:sz w:val="24"/>
        </w:rPr>
      </w:pPr>
      <w:r w:rsidRPr="006B5A14">
        <w:rPr>
          <w:rFonts w:ascii="Times New Roman" w:eastAsia="Times New Roman" w:hAnsi="Times New Roman" w:cs="Times New Roman"/>
          <w:sz w:val="24"/>
          <w:szCs w:val="24"/>
        </w:rPr>
        <w:t>Kepercayaan</w:t>
      </w:r>
      <w:r w:rsidRPr="006B5A14">
        <w:rPr>
          <w:rFonts w:ascii="Times New Roman" w:hAnsi="Times New Roman" w:cs="Times New Roman"/>
          <w:sz w:val="24"/>
          <w:szCs w:val="24"/>
        </w:rPr>
        <w:t>,</w:t>
      </w:r>
      <w:r w:rsidRPr="00A748D0">
        <w:rPr>
          <w:rFonts w:ascii="Times New Roman" w:hAnsi="Times New Roman" w:cs="Times New Roman"/>
          <w:sz w:val="24"/>
          <w:szCs w:val="24"/>
        </w:rPr>
        <w:t xml:space="preserve"> kesetiaan, dan kepatuhan terhadap </w:t>
      </w:r>
      <w:hyperlink r:id="rId14" w:tooltip="Norma-norma (halaman belum tersedia)" w:history="1">
        <w:r w:rsidRPr="00A748D0">
          <w:rPr>
            <w:rStyle w:val="Hyperlink"/>
            <w:rFonts w:ascii="Times New Roman" w:hAnsi="Times New Roman" w:cs="Times New Roman"/>
            <w:color w:val="auto"/>
            <w:sz w:val="24"/>
            <w:szCs w:val="24"/>
            <w:u w:val="none"/>
          </w:rPr>
          <w:t>norma-norma</w:t>
        </w:r>
      </w:hyperlink>
      <w:r w:rsidRPr="00A748D0">
        <w:rPr>
          <w:rFonts w:ascii="Times New Roman" w:hAnsi="Times New Roman" w:cs="Times New Roman"/>
          <w:sz w:val="24"/>
          <w:szCs w:val="24"/>
        </w:rPr>
        <w:t xml:space="preserve"> </w:t>
      </w:r>
      <w:hyperlink r:id="rId15" w:tooltip="Sosial" w:history="1">
        <w:r w:rsidRPr="00A748D0">
          <w:rPr>
            <w:rStyle w:val="Hyperlink"/>
            <w:rFonts w:ascii="Times New Roman" w:hAnsi="Times New Roman" w:cs="Times New Roman"/>
            <w:color w:val="auto"/>
            <w:sz w:val="24"/>
            <w:szCs w:val="24"/>
            <w:u w:val="none"/>
          </w:rPr>
          <w:t>sosial</w:t>
        </w:r>
      </w:hyperlink>
      <w:r w:rsidRPr="00A748D0">
        <w:rPr>
          <w:rFonts w:ascii="Times New Roman" w:hAnsi="Times New Roman" w:cs="Times New Roman"/>
          <w:sz w:val="24"/>
          <w:szCs w:val="24"/>
        </w:rPr>
        <w:t xml:space="preserve"> atau </w:t>
      </w:r>
      <w:hyperlink r:id="rId16" w:tooltip="Aturan" w:history="1">
        <w:r w:rsidRPr="00A748D0">
          <w:rPr>
            <w:rStyle w:val="Hyperlink"/>
            <w:rFonts w:ascii="Times New Roman" w:hAnsi="Times New Roman" w:cs="Times New Roman"/>
            <w:color w:val="auto"/>
            <w:sz w:val="24"/>
            <w:szCs w:val="24"/>
            <w:u w:val="none"/>
          </w:rPr>
          <w:t>aturan</w:t>
        </w:r>
      </w:hyperlink>
      <w:r w:rsidRPr="00A748D0">
        <w:rPr>
          <w:rFonts w:ascii="Times New Roman" w:hAnsi="Times New Roman" w:cs="Times New Roman"/>
          <w:sz w:val="24"/>
          <w:szCs w:val="24"/>
        </w:rPr>
        <w:t xml:space="preserve"> masyarakat akhirnya akan tertanam kuat di dalam diri seseorang dan itu berarti aturan sosial telah </w:t>
      </w:r>
      <w:r w:rsidRPr="00A748D0">
        <w:rPr>
          <w:rFonts w:ascii="Times New Roman" w:hAnsi="Times New Roman" w:cs="Times New Roman"/>
          <w:i/>
          <w:iCs/>
          <w:sz w:val="24"/>
          <w:szCs w:val="24"/>
        </w:rPr>
        <w:t>self-enforcing</w:t>
      </w:r>
      <w:r w:rsidRPr="00A748D0">
        <w:rPr>
          <w:rFonts w:ascii="Times New Roman" w:hAnsi="Times New Roman" w:cs="Times New Roman"/>
          <w:sz w:val="24"/>
          <w:szCs w:val="24"/>
        </w:rPr>
        <w:t xml:space="preserve"> dan eksistensinya (bagi setiap individu) juga semakin kokoh</w:t>
      </w:r>
      <w:r>
        <w:rPr>
          <w:rFonts w:ascii="Times New Roman" w:hAnsi="Times New Roman" w:cs="Times New Roman"/>
          <w:sz w:val="24"/>
          <w:szCs w:val="24"/>
        </w:rPr>
        <w:t xml:space="preserve"> </w:t>
      </w:r>
      <w:r w:rsidRPr="00A748D0">
        <w:rPr>
          <w:rFonts w:ascii="Times New Roman" w:eastAsia="Times New Roman" w:hAnsi="Times New Roman" w:cs="Times New Roman"/>
          <w:sz w:val="24"/>
          <w:szCs w:val="24"/>
        </w:rPr>
        <w:t xml:space="preserve">dalam </w:t>
      </w:r>
      <w:r w:rsidRPr="00D669A3">
        <w:rPr>
          <w:rFonts w:ascii="Times New Roman" w:eastAsia="Times New Roman" w:hAnsi="Times New Roman"/>
          <w:sz w:val="24"/>
        </w:rPr>
        <w:t>norma-norma konvensional dan sistem nilai dan</w:t>
      </w:r>
      <w:r w:rsidRPr="00D669A3">
        <w:rPr>
          <w:rFonts w:ascii="Times New Roman" w:eastAsia="Times New Roman" w:hAnsi="Times New Roman"/>
          <w:i/>
          <w:sz w:val="24"/>
        </w:rPr>
        <w:t xml:space="preserve"> </w:t>
      </w:r>
      <w:r w:rsidRPr="00D669A3">
        <w:rPr>
          <w:rFonts w:ascii="Times New Roman" w:eastAsia="Times New Roman" w:hAnsi="Times New Roman"/>
          <w:sz w:val="24"/>
        </w:rPr>
        <w:t xml:space="preserve">hukum berfungsi sebagai pengikat dengan </w:t>
      </w:r>
      <w:r>
        <w:rPr>
          <w:rFonts w:ascii="Times New Roman" w:eastAsia="Times New Roman" w:hAnsi="Times New Roman"/>
          <w:sz w:val="24"/>
        </w:rPr>
        <w:t>masyarakat.</w:t>
      </w:r>
      <w:r>
        <w:rPr>
          <w:rStyle w:val="FootnoteReference"/>
          <w:rFonts w:ascii="Times New Roman" w:eastAsia="Times New Roman" w:hAnsi="Times New Roman"/>
          <w:sz w:val="24"/>
        </w:rPr>
        <w:footnoteReference w:id="63"/>
      </w:r>
      <w:r>
        <w:rPr>
          <w:rFonts w:ascii="Times New Roman" w:eastAsia="Times New Roman" w:hAnsi="Times New Roman"/>
          <w:sz w:val="24"/>
        </w:rPr>
        <w:t xml:space="preserve"> </w:t>
      </w:r>
      <w:r w:rsidRPr="001D755F">
        <w:rPr>
          <w:rFonts w:ascii="Times New Roman" w:eastAsia="Times New Roman" w:hAnsi="Times New Roman"/>
          <w:sz w:val="24"/>
        </w:rPr>
        <w:t>Kepercayaan seseorang terhadap norma-norma yang ada menimbulkan kepatuhan terhadap norma tersebut. Kepatuhan terhadap norma tersebut tentunya akan mengurangi hasrat untuk melanggar. Tetapi, bila orang tidak mematuhi norma norma maka lebih besar kemungkinan melakukan pelanggaran.</w:t>
      </w:r>
    </w:p>
    <w:p w:rsidR="00503C3D" w:rsidRPr="00503C3D" w:rsidRDefault="00503C3D" w:rsidP="00503C3D">
      <w:pPr>
        <w:pStyle w:val="ListParagraph"/>
        <w:spacing w:after="0" w:line="480" w:lineRule="auto"/>
        <w:ind w:left="709" w:firstLine="709"/>
        <w:jc w:val="both"/>
        <w:rPr>
          <w:rFonts w:ascii="Times New Roman" w:eastAsia="Times New Roman" w:hAnsi="Times New Roman"/>
          <w:sz w:val="24"/>
        </w:rPr>
      </w:pPr>
      <w:r>
        <w:rPr>
          <w:rFonts w:ascii="Times New Roman" w:eastAsia="Times New Roman" w:hAnsi="Times New Roman"/>
          <w:sz w:val="24"/>
        </w:rPr>
        <w:t xml:space="preserve">Teori kontrol sosial dipergunakan sebagai istilah umum untuk menggambarkan proses-proses yang menghasilkan dan melestarikan kehidupan sosial yang teratur. Oleh sebab itu teori kontrol sosial sangat cocok untuk menjelaskan latar belakang terjadinya kenakalan remaja saat ini khususnya di Belitung. Menurut perspektif ini kejahatan dianggap </w:t>
      </w:r>
      <w:r>
        <w:rPr>
          <w:rFonts w:ascii="Times New Roman" w:eastAsia="Times New Roman" w:hAnsi="Times New Roman"/>
          <w:sz w:val="24"/>
        </w:rPr>
        <w:lastRenderedPageBreak/>
        <w:t>sebagai hasil dari kekurangan kontrol sosial yang secara normal belum dipaksakan melalui institusi institusi sosial seperti keluarga, agama, pendidikan, nilai-nilai dan norma-norma dalam suatu komunitas.</w:t>
      </w:r>
    </w:p>
    <w:p w:rsidR="009A3415" w:rsidRDefault="009A3415" w:rsidP="00094FEE">
      <w:pPr>
        <w:numPr>
          <w:ilvl w:val="0"/>
          <w:numId w:val="12"/>
        </w:numPr>
        <w:spacing w:after="0" w:line="480" w:lineRule="auto"/>
        <w:rPr>
          <w:rFonts w:ascii="Times New Roman" w:hAnsi="Times New Roman"/>
          <w:b/>
          <w:sz w:val="24"/>
        </w:rPr>
      </w:pPr>
      <w:r>
        <w:rPr>
          <w:rFonts w:ascii="Times New Roman" w:hAnsi="Times New Roman"/>
          <w:b/>
          <w:sz w:val="24"/>
        </w:rPr>
        <w:t xml:space="preserve">Pengertian </w:t>
      </w:r>
      <w:r w:rsidR="00913557">
        <w:rPr>
          <w:rFonts w:ascii="Times New Roman" w:hAnsi="Times New Roman"/>
          <w:b/>
          <w:sz w:val="24"/>
        </w:rPr>
        <w:t>Narkotik</w:t>
      </w:r>
      <w:r w:rsidR="00701D99">
        <w:rPr>
          <w:rFonts w:ascii="Times New Roman" w:hAnsi="Times New Roman"/>
          <w:b/>
          <w:sz w:val="24"/>
        </w:rPr>
        <w:t xml:space="preserve">a, </w:t>
      </w:r>
      <w:r>
        <w:rPr>
          <w:rFonts w:ascii="Times New Roman" w:hAnsi="Times New Roman"/>
          <w:b/>
          <w:sz w:val="24"/>
        </w:rPr>
        <w:t>Psikotropika</w:t>
      </w:r>
      <w:r w:rsidR="00701D99">
        <w:rPr>
          <w:rFonts w:ascii="Times New Roman" w:hAnsi="Times New Roman"/>
          <w:b/>
          <w:sz w:val="24"/>
        </w:rPr>
        <w:t xml:space="preserve"> dan Zat Adiktif</w:t>
      </w:r>
      <w:r w:rsidR="00EA15BD">
        <w:rPr>
          <w:rFonts w:ascii="Times New Roman" w:hAnsi="Times New Roman"/>
          <w:b/>
          <w:sz w:val="24"/>
        </w:rPr>
        <w:t>.</w:t>
      </w:r>
    </w:p>
    <w:p w:rsidR="00C550DA" w:rsidRDefault="00913557" w:rsidP="009B4FDB">
      <w:pPr>
        <w:pStyle w:val="ListParagraph"/>
        <w:numPr>
          <w:ilvl w:val="3"/>
          <w:numId w:val="73"/>
        </w:numPr>
        <w:spacing w:after="0" w:line="480" w:lineRule="auto"/>
        <w:ind w:left="1134" w:hanging="425"/>
        <w:rPr>
          <w:rFonts w:ascii="Times New Roman" w:hAnsi="Times New Roman"/>
          <w:b/>
          <w:sz w:val="24"/>
        </w:rPr>
      </w:pPr>
      <w:r>
        <w:rPr>
          <w:rFonts w:ascii="Times New Roman" w:hAnsi="Times New Roman"/>
          <w:b/>
          <w:sz w:val="24"/>
        </w:rPr>
        <w:t>Pengertian Narkotik</w:t>
      </w:r>
      <w:r w:rsidR="00701D99" w:rsidRPr="00701D99">
        <w:rPr>
          <w:rFonts w:ascii="Times New Roman" w:hAnsi="Times New Roman"/>
          <w:b/>
          <w:sz w:val="24"/>
        </w:rPr>
        <w:t>a</w:t>
      </w:r>
    </w:p>
    <w:p w:rsidR="002C1C7A" w:rsidRPr="00AE453C" w:rsidRDefault="00C550DA" w:rsidP="002C1C7A">
      <w:pPr>
        <w:pStyle w:val="ListParagraph"/>
        <w:spacing w:after="0" w:line="480" w:lineRule="auto"/>
        <w:ind w:left="709" w:firstLine="709"/>
        <w:jc w:val="both"/>
        <w:rPr>
          <w:rFonts w:ascii="Times New Roman" w:hAnsi="Times New Roman" w:cs="Times New Roman"/>
          <w:color w:val="000000"/>
          <w:sz w:val="24"/>
          <w:szCs w:val="24"/>
        </w:rPr>
      </w:pPr>
      <w:r w:rsidRPr="00C550DA">
        <w:rPr>
          <w:rFonts w:ascii="Times New Roman" w:hAnsi="Times New Roman" w:cs="Times New Roman"/>
          <w:color w:val="000000"/>
          <w:sz w:val="23"/>
          <w:szCs w:val="23"/>
        </w:rPr>
        <w:t xml:space="preserve">Secara harafiah narkotika sebagaimana di ungkapkan oleh Wilson Nadaek alam bukunya “Korban Ganja dan Masalah Narkotika”, merumuskan sebagai berikut : Narkotika berasal dari bahasa Yunani, dari kata </w:t>
      </w:r>
      <w:r w:rsidRPr="00C550DA">
        <w:rPr>
          <w:rFonts w:ascii="Times New Roman" w:hAnsi="Times New Roman" w:cs="Times New Roman"/>
          <w:i/>
          <w:iCs/>
          <w:color w:val="000000"/>
          <w:sz w:val="23"/>
          <w:szCs w:val="23"/>
        </w:rPr>
        <w:t>Narke</w:t>
      </w:r>
      <w:r w:rsidRPr="00C550DA">
        <w:rPr>
          <w:rFonts w:ascii="Times New Roman" w:hAnsi="Times New Roman" w:cs="Times New Roman"/>
          <w:color w:val="000000"/>
          <w:sz w:val="23"/>
          <w:szCs w:val="23"/>
        </w:rPr>
        <w:t>, yang berarti beku, lumpuh, dan dungu.</w:t>
      </w:r>
      <w:r w:rsidR="002C1C7A">
        <w:rPr>
          <w:rFonts w:ascii="Times New Roman" w:hAnsi="Times New Roman" w:cs="Times New Roman"/>
          <w:color w:val="000000"/>
          <w:sz w:val="16"/>
          <w:szCs w:val="16"/>
        </w:rPr>
        <w:t xml:space="preserve"> </w:t>
      </w:r>
      <w:r w:rsidRPr="00C550DA">
        <w:rPr>
          <w:rFonts w:ascii="Times New Roman" w:hAnsi="Times New Roman" w:cs="Times New Roman"/>
          <w:color w:val="000000"/>
          <w:sz w:val="23"/>
          <w:szCs w:val="23"/>
        </w:rPr>
        <w:t xml:space="preserve">Menurut Farmakologi medis, yaitu “ Narkotika adalah obat yang dapat menghilangkan (terutama) rasa nyeri yang berasal dari daerah Visceral dan dapat menimbulkan efek stupor (bengong masih sadar namun masih haruis di gertak) serta </w:t>
      </w:r>
      <w:r w:rsidRPr="002C1C7A">
        <w:rPr>
          <w:rFonts w:ascii="Times New Roman" w:hAnsi="Times New Roman" w:cs="Times New Roman"/>
          <w:color w:val="000000"/>
          <w:sz w:val="24"/>
          <w:szCs w:val="23"/>
        </w:rPr>
        <w:t>adiksi.</w:t>
      </w:r>
      <w:r w:rsidR="002C1C7A" w:rsidRPr="002C1C7A">
        <w:rPr>
          <w:rFonts w:ascii="Times New Roman" w:hAnsi="Times New Roman" w:cs="Times New Roman"/>
          <w:color w:val="000000"/>
          <w:sz w:val="24"/>
          <w:szCs w:val="23"/>
        </w:rPr>
        <w:t xml:space="preserve"> Namun pada dasarnya narkotika itu sendiri adalah senjenis tumbuhan yang mempunyai bunga yang dapat membius orang menjadi tidak sadar dalam arti terbius dan tidak merasakan apa-apa. Pengertian narkotika it</w:t>
      </w:r>
      <w:r w:rsidR="00A556B7">
        <w:rPr>
          <w:rFonts w:ascii="Times New Roman" w:hAnsi="Times New Roman" w:cs="Times New Roman"/>
          <w:color w:val="000000"/>
          <w:sz w:val="24"/>
          <w:szCs w:val="23"/>
        </w:rPr>
        <w:t>u sendiri sebenarnya menyangkut</w:t>
      </w:r>
      <w:r w:rsidR="002C1C7A" w:rsidRPr="002C1C7A">
        <w:rPr>
          <w:rFonts w:ascii="Times New Roman" w:hAnsi="Times New Roman" w:cs="Times New Roman"/>
          <w:color w:val="000000"/>
          <w:sz w:val="24"/>
          <w:szCs w:val="23"/>
        </w:rPr>
        <w:t xml:space="preserve">: opium, morphine, heroin, codein, dan jenis-jenis lainnya seperti barbiturates. Benzedrine dan soduium amytal yang tidak kurang pula daya </w:t>
      </w:r>
      <w:r w:rsidR="002C1C7A" w:rsidRPr="002C1C7A">
        <w:rPr>
          <w:rFonts w:ascii="Times New Roman" w:hAnsi="Times New Roman" w:cs="Times New Roman"/>
          <w:i/>
          <w:iCs/>
          <w:color w:val="000000"/>
          <w:sz w:val="24"/>
          <w:szCs w:val="23"/>
        </w:rPr>
        <w:t>addiction</w:t>
      </w:r>
      <w:r w:rsidR="002C1C7A" w:rsidRPr="002C1C7A">
        <w:rPr>
          <w:rFonts w:ascii="Times New Roman" w:hAnsi="Times New Roman" w:cs="Times New Roman"/>
          <w:color w:val="000000"/>
          <w:sz w:val="24"/>
          <w:szCs w:val="23"/>
        </w:rPr>
        <w:t xml:space="preserve">-nya. Narkotika atau zat yang menyebabkan ketidaksadaran atau pembiusan, karena zat tersebut bekerja mempengaruhi susunan saraf sentral atau saraf pusat dengan cara </w:t>
      </w:r>
      <w:r w:rsidR="002C1C7A" w:rsidRPr="00AE453C">
        <w:rPr>
          <w:rFonts w:ascii="Times New Roman" w:hAnsi="Times New Roman" w:cs="Times New Roman"/>
          <w:color w:val="000000"/>
          <w:sz w:val="24"/>
          <w:szCs w:val="24"/>
        </w:rPr>
        <w:t>menghisap atau menyuntikan zat tersebut secara terus menerus ke dalam badan.</w:t>
      </w:r>
    </w:p>
    <w:p w:rsidR="006A362F" w:rsidRPr="00AE453C" w:rsidRDefault="00C550DA" w:rsidP="006A362F">
      <w:pPr>
        <w:pStyle w:val="ListParagraph"/>
        <w:spacing w:after="0" w:line="480" w:lineRule="auto"/>
        <w:ind w:left="709" w:firstLine="709"/>
        <w:jc w:val="both"/>
        <w:rPr>
          <w:rFonts w:ascii="Times New Roman" w:hAnsi="Times New Roman" w:cs="Times New Roman"/>
          <w:color w:val="000000"/>
          <w:sz w:val="24"/>
          <w:szCs w:val="24"/>
        </w:rPr>
      </w:pPr>
      <w:r w:rsidRPr="00AE453C">
        <w:rPr>
          <w:rFonts w:ascii="Times New Roman" w:hAnsi="Times New Roman" w:cs="Times New Roman"/>
          <w:color w:val="000000"/>
          <w:sz w:val="24"/>
          <w:szCs w:val="24"/>
        </w:rPr>
        <w:t xml:space="preserve">Soedjono D. menyatakan bahwa yang dimaksud dengan narkotika adalah sejenis zat, yang bila dipergunakan (dimasukkan dalam tubuh) akan </w:t>
      </w:r>
      <w:r w:rsidRPr="00AE453C">
        <w:rPr>
          <w:rFonts w:ascii="Times New Roman" w:hAnsi="Times New Roman" w:cs="Times New Roman"/>
          <w:color w:val="000000"/>
          <w:sz w:val="24"/>
          <w:szCs w:val="24"/>
        </w:rPr>
        <w:lastRenderedPageBreak/>
        <w:t>membawa pengaruh terhadap tubuh si pemakai. Pengaruh tersebut berupa : menenangkan, merangsang, dan me</w:t>
      </w:r>
      <w:r w:rsidR="00AE453C" w:rsidRPr="00AE453C">
        <w:rPr>
          <w:rFonts w:ascii="Times New Roman" w:hAnsi="Times New Roman" w:cs="Times New Roman"/>
          <w:color w:val="000000"/>
          <w:sz w:val="24"/>
          <w:szCs w:val="24"/>
        </w:rPr>
        <w:t>nimbulkan khayalan (halusinasi).</w:t>
      </w:r>
      <w:r w:rsidR="00AE453C">
        <w:rPr>
          <w:rStyle w:val="FootnoteReference"/>
          <w:rFonts w:ascii="Times New Roman" w:hAnsi="Times New Roman" w:cs="Times New Roman"/>
          <w:color w:val="000000"/>
          <w:sz w:val="24"/>
          <w:szCs w:val="24"/>
        </w:rPr>
        <w:footnoteReference w:id="64"/>
      </w:r>
    </w:p>
    <w:p w:rsidR="00CE5917" w:rsidRPr="006A362F" w:rsidRDefault="006A362F" w:rsidP="006A362F">
      <w:pPr>
        <w:pStyle w:val="ListParagraph"/>
        <w:spacing w:after="0" w:line="480" w:lineRule="auto"/>
        <w:ind w:left="709" w:firstLine="709"/>
        <w:jc w:val="both"/>
        <w:rPr>
          <w:sz w:val="24"/>
          <w:szCs w:val="24"/>
        </w:rPr>
      </w:pPr>
      <w:r>
        <w:rPr>
          <w:rFonts w:ascii="Times New Roman" w:hAnsi="Times New Roman" w:cs="Times New Roman"/>
          <w:sz w:val="24"/>
          <w:szCs w:val="24"/>
        </w:rPr>
        <w:t xml:space="preserve">Berdasarkan </w:t>
      </w:r>
      <w:r w:rsidR="00C550DA" w:rsidRPr="006A362F">
        <w:rPr>
          <w:rFonts w:ascii="Times New Roman" w:hAnsi="Times New Roman" w:cs="Times New Roman"/>
          <w:sz w:val="24"/>
          <w:szCs w:val="24"/>
        </w:rPr>
        <w:t>definisi yang diberikan oleh para ahli, terdapat juga pengertian narkotika dalam undang-undang narkotika memberikan pengertian narkotika. N</w:t>
      </w:r>
      <w:r w:rsidR="00C550DA" w:rsidRPr="006A362F">
        <w:rPr>
          <w:rFonts w:ascii="Times New Roman" w:hAnsi="Times New Roman" w:cs="Times New Roman"/>
          <w:color w:val="000000"/>
          <w:sz w:val="24"/>
          <w:szCs w:val="24"/>
        </w:rPr>
        <w:t xml:space="preserve">arkotika adalah zat atau obat yang berasal dari tanaman sintesis maupun semi sintesis yang dapat menyebabkan penurunan atau perubahan kesadaran, hilangnya rasa, mengurangi sampai menghilangkan rasa nyeri, dan dapat menimbulkan ketergantungan, yang dibedakan ke dalam golongan-golongan sebagaimana </w:t>
      </w:r>
      <w:r w:rsidR="00EA15BD" w:rsidRPr="006A362F">
        <w:rPr>
          <w:rFonts w:ascii="Times New Roman" w:hAnsi="Times New Roman" w:cs="Times New Roman"/>
          <w:color w:val="000000"/>
          <w:sz w:val="24"/>
          <w:szCs w:val="24"/>
        </w:rPr>
        <w:t>terlampir dalam undang-</w:t>
      </w:r>
      <w:r w:rsidR="00C550DA" w:rsidRPr="006A362F">
        <w:rPr>
          <w:rFonts w:ascii="Times New Roman" w:hAnsi="Times New Roman" w:cs="Times New Roman"/>
          <w:color w:val="000000"/>
          <w:sz w:val="24"/>
          <w:szCs w:val="24"/>
        </w:rPr>
        <w:t>undang ini</w:t>
      </w:r>
      <w:r w:rsidR="007D0476">
        <w:rPr>
          <w:rStyle w:val="FootnoteReference"/>
          <w:rFonts w:ascii="Times New Roman" w:hAnsi="Times New Roman" w:cs="Times New Roman"/>
          <w:color w:val="000000"/>
          <w:sz w:val="24"/>
          <w:szCs w:val="24"/>
        </w:rPr>
        <w:footnoteReference w:id="65"/>
      </w:r>
      <w:r w:rsidR="00C550DA" w:rsidRPr="006A362F">
        <w:rPr>
          <w:rFonts w:ascii="Times New Roman" w:hAnsi="Times New Roman" w:cs="Times New Roman"/>
          <w:color w:val="000000"/>
          <w:sz w:val="24"/>
          <w:szCs w:val="24"/>
        </w:rPr>
        <w:t xml:space="preserve"> atau yang kemudian ditetapkan dengan keputusan Menteri Kesehatan.</w:t>
      </w:r>
    </w:p>
    <w:p w:rsidR="00196219" w:rsidRPr="00196219" w:rsidRDefault="00CE5917" w:rsidP="00196219">
      <w:pPr>
        <w:pStyle w:val="ListParagraph"/>
        <w:spacing w:after="0" w:line="480" w:lineRule="auto"/>
        <w:ind w:left="709" w:firstLine="709"/>
        <w:jc w:val="both"/>
        <w:rPr>
          <w:rFonts w:ascii="Times New Roman" w:hAnsi="Times New Roman" w:cs="Times New Roman"/>
          <w:color w:val="000000"/>
          <w:sz w:val="24"/>
          <w:szCs w:val="24"/>
        </w:rPr>
      </w:pPr>
      <w:r w:rsidRPr="00CE5917">
        <w:rPr>
          <w:rFonts w:ascii="Times New Roman" w:hAnsi="Times New Roman" w:cs="Times New Roman"/>
          <w:color w:val="000000"/>
          <w:sz w:val="24"/>
          <w:szCs w:val="24"/>
        </w:rPr>
        <w:t>Bunyi Undang-Undang Nomor 35 Tahun 2009 Pasal 1 tersebut dapat dipahami bahwa narkotika merupakan zat atau obat yang berasal dari tanaman atau bukan tanaman, baik sintetis maupun semi sintetis, yang dapat menyebabkan penurunan atau perubahan kesadaran, hilangnya rasa sakit, mengurangi sampai menghilangkan rasa ngeri dan d</w:t>
      </w:r>
      <w:r w:rsidR="00225275">
        <w:rPr>
          <w:rFonts w:ascii="Times New Roman" w:hAnsi="Times New Roman" w:cs="Times New Roman"/>
          <w:color w:val="000000"/>
          <w:sz w:val="24"/>
          <w:szCs w:val="24"/>
        </w:rPr>
        <w:t xml:space="preserve">apat menimbulkan ketergantungan, </w:t>
      </w:r>
      <w:r w:rsidR="00225275" w:rsidRPr="00225275">
        <w:rPr>
          <w:rFonts w:ascii="Times New Roman" w:hAnsi="Times New Roman" w:cs="Times New Roman"/>
          <w:sz w:val="24"/>
          <w:szCs w:val="20"/>
        </w:rPr>
        <w:t>yang dibedakan ke dalam golongan-golongan sebagaimana terlampir dalam Undang-Undang ini.</w:t>
      </w:r>
      <w:r w:rsidR="00225275">
        <w:rPr>
          <w:rStyle w:val="FootnoteReference"/>
          <w:rFonts w:ascii="Times New Roman" w:hAnsi="Times New Roman" w:cs="Times New Roman"/>
          <w:sz w:val="24"/>
          <w:szCs w:val="20"/>
        </w:rPr>
        <w:footnoteReference w:id="66"/>
      </w:r>
      <w:r w:rsidRPr="00225275">
        <w:rPr>
          <w:rFonts w:ascii="Times New Roman" w:hAnsi="Times New Roman" w:cs="Times New Roman"/>
          <w:color w:val="000000"/>
          <w:sz w:val="24"/>
          <w:szCs w:val="24"/>
        </w:rPr>
        <w:t xml:space="preserve"> </w:t>
      </w:r>
      <w:r w:rsidR="00196219">
        <w:rPr>
          <w:rFonts w:ascii="Times New Roman" w:hAnsi="Times New Roman" w:cs="Times New Roman"/>
          <w:sz w:val="24"/>
          <w:szCs w:val="23"/>
        </w:rPr>
        <w:t>Pasal tersebut dapat dike</w:t>
      </w:r>
      <w:r w:rsidR="00196219" w:rsidRPr="00196219">
        <w:rPr>
          <w:rFonts w:ascii="Times New Roman" w:hAnsi="Times New Roman" w:cs="Times New Roman"/>
          <w:sz w:val="24"/>
          <w:szCs w:val="23"/>
        </w:rPr>
        <w:t>tahui bahwa berdasarkan</w:t>
      </w:r>
      <w:r w:rsidR="00196219">
        <w:rPr>
          <w:rFonts w:ascii="Times New Roman" w:hAnsi="Times New Roman" w:cs="Times New Roman"/>
          <w:sz w:val="24"/>
          <w:szCs w:val="23"/>
        </w:rPr>
        <w:t xml:space="preserve"> </w:t>
      </w:r>
      <w:r w:rsidR="00196219" w:rsidRPr="00196219">
        <w:rPr>
          <w:rFonts w:ascii="Times New Roman" w:hAnsi="Times New Roman" w:cs="Times New Roman"/>
          <w:sz w:val="24"/>
          <w:szCs w:val="23"/>
        </w:rPr>
        <w:t>asalnya, narkotika dibagi ke dalam narkotika alam, narkotika sintesis</w:t>
      </w:r>
      <w:r w:rsidR="00196219">
        <w:rPr>
          <w:rFonts w:ascii="Times New Roman" w:hAnsi="Times New Roman" w:cs="Times New Roman"/>
          <w:sz w:val="24"/>
          <w:szCs w:val="23"/>
        </w:rPr>
        <w:t xml:space="preserve"> </w:t>
      </w:r>
      <w:r w:rsidR="00196219" w:rsidRPr="00196219">
        <w:rPr>
          <w:rFonts w:ascii="Times New Roman" w:hAnsi="Times New Roman" w:cs="Times New Roman"/>
          <w:sz w:val="24"/>
          <w:szCs w:val="23"/>
        </w:rPr>
        <w:t>(buatan), dan narkotika semisintesis (campuran). Narkotika alam</w:t>
      </w:r>
      <w:r w:rsidR="00196219">
        <w:rPr>
          <w:rFonts w:ascii="Times New Roman" w:hAnsi="Times New Roman" w:cs="Times New Roman"/>
          <w:sz w:val="24"/>
          <w:szCs w:val="23"/>
        </w:rPr>
        <w:t xml:space="preserve"> ini </w:t>
      </w:r>
      <w:r w:rsidR="00196219" w:rsidRPr="00196219">
        <w:rPr>
          <w:rFonts w:ascii="Times New Roman" w:hAnsi="Times New Roman" w:cs="Times New Roman"/>
          <w:sz w:val="24"/>
          <w:szCs w:val="23"/>
        </w:rPr>
        <w:t>adalah nark</w:t>
      </w:r>
      <w:r w:rsidR="00196219">
        <w:rPr>
          <w:rFonts w:ascii="Times New Roman" w:hAnsi="Times New Roman" w:cs="Times New Roman"/>
          <w:sz w:val="24"/>
          <w:szCs w:val="23"/>
        </w:rPr>
        <w:t xml:space="preserve">otika yang berasal </w:t>
      </w:r>
      <w:r w:rsidR="00196219">
        <w:rPr>
          <w:rFonts w:ascii="Times New Roman" w:hAnsi="Times New Roman" w:cs="Times New Roman"/>
          <w:sz w:val="24"/>
          <w:szCs w:val="23"/>
        </w:rPr>
        <w:lastRenderedPageBreak/>
        <w:t>dari tanaman</w:t>
      </w:r>
      <w:r w:rsidR="00196219" w:rsidRPr="00196219">
        <w:rPr>
          <w:rFonts w:ascii="Times New Roman" w:hAnsi="Times New Roman" w:cs="Times New Roman"/>
          <w:sz w:val="24"/>
          <w:szCs w:val="23"/>
        </w:rPr>
        <w:t>. Disamping itu ada juga narkotika yang merupakan hasil</w:t>
      </w:r>
      <w:r w:rsidR="00196219">
        <w:rPr>
          <w:rFonts w:ascii="Times New Roman" w:hAnsi="Times New Roman" w:cs="Times New Roman"/>
          <w:sz w:val="24"/>
          <w:szCs w:val="23"/>
        </w:rPr>
        <w:t xml:space="preserve"> </w:t>
      </w:r>
      <w:r w:rsidR="00196219" w:rsidRPr="00196219">
        <w:rPr>
          <w:rFonts w:ascii="Times New Roman" w:hAnsi="Times New Roman" w:cs="Times New Roman"/>
          <w:sz w:val="24"/>
          <w:szCs w:val="23"/>
        </w:rPr>
        <w:t>dari proses kimia, dimana proses kimia tersebut menghasilkan zat baru</w:t>
      </w:r>
      <w:r w:rsidR="00196219">
        <w:rPr>
          <w:rFonts w:ascii="Times New Roman" w:hAnsi="Times New Roman" w:cs="Times New Roman"/>
          <w:sz w:val="24"/>
          <w:szCs w:val="23"/>
        </w:rPr>
        <w:t xml:space="preserve"> </w:t>
      </w:r>
      <w:r w:rsidR="00196219" w:rsidRPr="00196219">
        <w:rPr>
          <w:rFonts w:ascii="Times New Roman" w:hAnsi="Times New Roman" w:cs="Times New Roman"/>
          <w:sz w:val="24"/>
          <w:szCs w:val="23"/>
        </w:rPr>
        <w:t>yang memiliki sifat narkotika. Narkotika jenis ini dinamakan narkotika</w:t>
      </w:r>
      <w:r w:rsidR="00196219">
        <w:rPr>
          <w:rFonts w:ascii="Times New Roman" w:hAnsi="Times New Roman" w:cs="Times New Roman"/>
          <w:sz w:val="24"/>
          <w:szCs w:val="23"/>
        </w:rPr>
        <w:t xml:space="preserve"> </w:t>
      </w:r>
      <w:r w:rsidR="00196219" w:rsidRPr="00196219">
        <w:rPr>
          <w:rFonts w:ascii="Times New Roman" w:hAnsi="Times New Roman" w:cs="Times New Roman"/>
          <w:sz w:val="24"/>
          <w:szCs w:val="23"/>
        </w:rPr>
        <w:t>sintesis atau buatan.</w:t>
      </w:r>
    </w:p>
    <w:p w:rsidR="00196219" w:rsidRPr="00196219" w:rsidRDefault="00CE5917" w:rsidP="00196219">
      <w:pPr>
        <w:pStyle w:val="ListParagraph"/>
        <w:spacing w:after="0" w:line="480" w:lineRule="auto"/>
        <w:ind w:left="709" w:firstLine="709"/>
        <w:jc w:val="both"/>
        <w:rPr>
          <w:rFonts w:ascii="Times New Roman" w:hAnsi="Times New Roman" w:cs="Times New Roman"/>
          <w:color w:val="000000"/>
          <w:sz w:val="24"/>
          <w:szCs w:val="24"/>
        </w:rPr>
      </w:pPr>
      <w:r w:rsidRPr="00225275">
        <w:rPr>
          <w:rFonts w:ascii="Times New Roman" w:hAnsi="Times New Roman" w:cs="Times New Roman"/>
          <w:color w:val="000000"/>
          <w:sz w:val="24"/>
          <w:szCs w:val="24"/>
        </w:rPr>
        <w:t>Prekursor Narkotika merupakan zat atau bahan pemula atau kimia yang dapat digunakan dalam pembuatan Narkotika.</w:t>
      </w:r>
      <w:r>
        <w:rPr>
          <w:rStyle w:val="FootnoteReference"/>
          <w:rFonts w:ascii="Times New Roman" w:hAnsi="Times New Roman" w:cs="Times New Roman"/>
          <w:color w:val="000000"/>
          <w:sz w:val="24"/>
          <w:szCs w:val="24"/>
        </w:rPr>
        <w:footnoteReference w:id="67"/>
      </w:r>
      <w:r w:rsidR="00196219">
        <w:rPr>
          <w:rFonts w:ascii="Times New Roman" w:hAnsi="Times New Roman" w:cs="Times New Roman"/>
          <w:color w:val="000000"/>
          <w:sz w:val="24"/>
          <w:szCs w:val="24"/>
        </w:rPr>
        <w:t xml:space="preserve"> </w:t>
      </w:r>
    </w:p>
    <w:p w:rsidR="00CC3837" w:rsidRDefault="006A362F" w:rsidP="00CC3837">
      <w:pPr>
        <w:pStyle w:val="ListParagraph"/>
        <w:spacing w:after="0" w:line="480" w:lineRule="auto"/>
        <w:ind w:left="709"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Remaja d</w:t>
      </w:r>
      <w:r w:rsidR="008A2F62">
        <w:rPr>
          <w:rFonts w:ascii="Times New Roman" w:hAnsi="Times New Roman" w:cs="Times New Roman"/>
          <w:color w:val="000000"/>
          <w:sz w:val="24"/>
          <w:szCs w:val="24"/>
        </w:rPr>
        <w:t>alam pergaulan sehari-</w:t>
      </w:r>
      <w:r w:rsidR="00CE5917" w:rsidRPr="00CC3837">
        <w:rPr>
          <w:rFonts w:ascii="Times New Roman" w:hAnsi="Times New Roman" w:cs="Times New Roman"/>
          <w:color w:val="000000"/>
          <w:sz w:val="24"/>
          <w:szCs w:val="24"/>
        </w:rPr>
        <w:t>hari</w:t>
      </w:r>
      <w:r>
        <w:rPr>
          <w:rFonts w:ascii="Times New Roman" w:hAnsi="Times New Roman" w:cs="Times New Roman"/>
          <w:color w:val="000000"/>
          <w:sz w:val="24"/>
          <w:szCs w:val="24"/>
        </w:rPr>
        <w:t>nya</w:t>
      </w:r>
      <w:r w:rsidR="00CE5917" w:rsidRPr="00CC38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mengenal </w:t>
      </w:r>
      <w:r w:rsidR="00CE5917" w:rsidRPr="00CC3837">
        <w:rPr>
          <w:rFonts w:ascii="Times New Roman" w:hAnsi="Times New Roman" w:cs="Times New Roman"/>
          <w:color w:val="000000"/>
          <w:sz w:val="24"/>
          <w:szCs w:val="24"/>
        </w:rPr>
        <w:t>narkotika dan psikotropika cend</w:t>
      </w:r>
      <w:r w:rsidR="008A2F62">
        <w:rPr>
          <w:rFonts w:ascii="Times New Roman" w:hAnsi="Times New Roman" w:cs="Times New Roman"/>
          <w:color w:val="000000"/>
          <w:sz w:val="24"/>
          <w:szCs w:val="24"/>
        </w:rPr>
        <w:t>e</w:t>
      </w:r>
      <w:r w:rsidR="00CE5917" w:rsidRPr="00CC3837">
        <w:rPr>
          <w:rFonts w:ascii="Times New Roman" w:hAnsi="Times New Roman" w:cs="Times New Roman"/>
          <w:color w:val="000000"/>
          <w:sz w:val="24"/>
          <w:szCs w:val="24"/>
        </w:rPr>
        <w:t>rung disamakan, masyarakat lebih mengenal pada zat tersebut sebagai narkoba</w:t>
      </w:r>
      <w:r w:rsidR="00CC3837" w:rsidRPr="00CC3837">
        <w:rPr>
          <w:rFonts w:ascii="Times New Roman" w:hAnsi="Times New Roman" w:cs="Times New Roman"/>
          <w:color w:val="000000"/>
          <w:sz w:val="24"/>
          <w:szCs w:val="24"/>
        </w:rPr>
        <w:t xml:space="preserve"> </w:t>
      </w:r>
      <w:r w:rsidR="00CC3837">
        <w:rPr>
          <w:rFonts w:ascii="Times New Roman" w:hAnsi="Times New Roman" w:cs="Times New Roman"/>
          <w:color w:val="000000"/>
          <w:sz w:val="24"/>
          <w:szCs w:val="24"/>
        </w:rPr>
        <w:t xml:space="preserve"> (narkotika dan obat-</w:t>
      </w:r>
      <w:r w:rsidR="00CC3837" w:rsidRPr="00CC3837">
        <w:rPr>
          <w:rFonts w:ascii="Times New Roman" w:hAnsi="Times New Roman" w:cs="Times New Roman"/>
          <w:color w:val="000000"/>
          <w:sz w:val="24"/>
          <w:szCs w:val="24"/>
        </w:rPr>
        <w:t>obat terlarang / ps</w:t>
      </w:r>
      <w:r w:rsidR="00CC3837">
        <w:rPr>
          <w:rFonts w:ascii="Times New Roman" w:hAnsi="Times New Roman" w:cs="Times New Roman"/>
          <w:color w:val="000000"/>
          <w:sz w:val="24"/>
          <w:szCs w:val="24"/>
        </w:rPr>
        <w:t xml:space="preserve">ikotropika) atau NAPZA, narkoba </w:t>
      </w:r>
      <w:r w:rsidR="0021322B">
        <w:rPr>
          <w:rFonts w:ascii="Times New Roman" w:hAnsi="Times New Roman" w:cs="Times New Roman"/>
          <w:color w:val="000000"/>
          <w:sz w:val="24"/>
          <w:szCs w:val="24"/>
        </w:rPr>
        <w:t>menurut</w:t>
      </w:r>
      <w:r w:rsidR="00CC3837" w:rsidRPr="00CC3837">
        <w:rPr>
          <w:rFonts w:ascii="Times New Roman" w:hAnsi="Times New Roman" w:cs="Times New Roman"/>
          <w:color w:val="000000"/>
          <w:sz w:val="24"/>
          <w:szCs w:val="24"/>
        </w:rPr>
        <w:t xml:space="preserve"> proses pembuatannya terbagi menjadi 3 (tiga) golongan yaitu : </w:t>
      </w:r>
    </w:p>
    <w:p w:rsidR="00CC3837" w:rsidRDefault="00CC3837" w:rsidP="00252E04">
      <w:pPr>
        <w:pStyle w:val="ListParagraph"/>
        <w:numPr>
          <w:ilvl w:val="6"/>
          <w:numId w:val="43"/>
        </w:numPr>
        <w:spacing w:after="0" w:line="24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Alami</w:t>
      </w:r>
      <w:r w:rsidRPr="00CC3837">
        <w:rPr>
          <w:rFonts w:ascii="Times New Roman" w:hAnsi="Times New Roman" w:cs="Times New Roman"/>
          <w:color w:val="000000"/>
          <w:sz w:val="24"/>
          <w:szCs w:val="24"/>
        </w:rPr>
        <w:t>, adalah jenis zat / obat yang diamb</w:t>
      </w:r>
      <w:r>
        <w:rPr>
          <w:rFonts w:ascii="Times New Roman" w:hAnsi="Times New Roman" w:cs="Times New Roman"/>
          <w:color w:val="000000"/>
          <w:sz w:val="24"/>
          <w:szCs w:val="24"/>
        </w:rPr>
        <w:t xml:space="preserve">il langsung dai alam, </w:t>
      </w:r>
      <w:r w:rsidRPr="00CC3837">
        <w:rPr>
          <w:rFonts w:ascii="Times New Roman" w:hAnsi="Times New Roman" w:cs="Times New Roman"/>
          <w:color w:val="000000"/>
          <w:sz w:val="24"/>
          <w:szCs w:val="24"/>
        </w:rPr>
        <w:t>tanpa ada proses fermentasi, conto</w:t>
      </w:r>
      <w:r>
        <w:rPr>
          <w:rFonts w:ascii="Times New Roman" w:hAnsi="Times New Roman" w:cs="Times New Roman"/>
          <w:color w:val="000000"/>
          <w:sz w:val="24"/>
          <w:szCs w:val="24"/>
        </w:rPr>
        <w:t>hnya : Ganja, Kokain dan lain-lain;</w:t>
      </w:r>
    </w:p>
    <w:p w:rsidR="00CC3837" w:rsidRDefault="00CC3837" w:rsidP="00252E04">
      <w:pPr>
        <w:pStyle w:val="ListParagraph"/>
        <w:numPr>
          <w:ilvl w:val="6"/>
          <w:numId w:val="43"/>
        </w:numPr>
        <w:spacing w:after="0" w:line="240" w:lineRule="auto"/>
        <w:ind w:left="993"/>
        <w:jc w:val="both"/>
        <w:rPr>
          <w:rFonts w:ascii="Times New Roman" w:hAnsi="Times New Roman" w:cs="Times New Roman"/>
          <w:color w:val="000000"/>
          <w:sz w:val="24"/>
          <w:szCs w:val="24"/>
        </w:rPr>
      </w:pPr>
      <w:r w:rsidRPr="00CC3837">
        <w:rPr>
          <w:rFonts w:ascii="Times New Roman" w:hAnsi="Times New Roman" w:cs="Times New Roman"/>
          <w:color w:val="000000"/>
          <w:sz w:val="24"/>
          <w:szCs w:val="24"/>
        </w:rPr>
        <w:t>Semi Sintesis, jenis zat / obat yang diproses sedemikian rupa melalui proses fermentasi, contohnya : morfein, heroin,</w:t>
      </w:r>
      <w:r w:rsidR="0021322B">
        <w:rPr>
          <w:rFonts w:ascii="Times New Roman" w:hAnsi="Times New Roman" w:cs="Times New Roman"/>
          <w:color w:val="000000"/>
          <w:sz w:val="24"/>
          <w:szCs w:val="24"/>
        </w:rPr>
        <w:t xml:space="preserve"> kodein, crack dan lain-</w:t>
      </w:r>
      <w:r>
        <w:rPr>
          <w:rFonts w:ascii="Times New Roman" w:hAnsi="Times New Roman" w:cs="Times New Roman"/>
          <w:color w:val="000000"/>
          <w:sz w:val="24"/>
          <w:szCs w:val="24"/>
        </w:rPr>
        <w:t>lain;</w:t>
      </w:r>
    </w:p>
    <w:p w:rsidR="009F1E53" w:rsidRDefault="00CC3837" w:rsidP="00252E04">
      <w:pPr>
        <w:pStyle w:val="ListParagraph"/>
        <w:numPr>
          <w:ilvl w:val="6"/>
          <w:numId w:val="43"/>
        </w:numPr>
        <w:spacing w:after="0" w:line="240" w:lineRule="auto"/>
        <w:ind w:left="993"/>
        <w:jc w:val="both"/>
        <w:rPr>
          <w:rFonts w:ascii="Times New Roman" w:hAnsi="Times New Roman" w:cs="Times New Roman"/>
          <w:color w:val="000000"/>
          <w:sz w:val="24"/>
          <w:szCs w:val="24"/>
        </w:rPr>
      </w:pPr>
      <w:r w:rsidRPr="00CC3837">
        <w:rPr>
          <w:rFonts w:ascii="Times New Roman" w:hAnsi="Times New Roman" w:cs="Times New Roman"/>
          <w:color w:val="000000"/>
          <w:sz w:val="24"/>
          <w:szCs w:val="24"/>
        </w:rPr>
        <w:t>Sintesis, merupakan obat zat yang mulai dikembangkan sejak tahun 1930-an untuk keperluan medis dan penelitian digunakan sebagai penghilang rasa sakit (</w:t>
      </w:r>
      <w:r w:rsidRPr="0021322B">
        <w:rPr>
          <w:rFonts w:ascii="Times New Roman" w:hAnsi="Times New Roman" w:cs="Times New Roman"/>
          <w:i/>
          <w:color w:val="000000"/>
          <w:sz w:val="24"/>
          <w:szCs w:val="24"/>
        </w:rPr>
        <w:t>analgesic</w:t>
      </w:r>
      <w:r w:rsidRPr="00CC3837">
        <w:rPr>
          <w:rFonts w:ascii="Times New Roman" w:hAnsi="Times New Roman" w:cs="Times New Roman"/>
          <w:color w:val="000000"/>
          <w:sz w:val="24"/>
          <w:szCs w:val="24"/>
        </w:rPr>
        <w:t>) dan penekan batuk (Antitusik) seperti :</w:t>
      </w:r>
      <w:r w:rsidRPr="008A2F62">
        <w:rPr>
          <w:rFonts w:ascii="Times New Roman" w:hAnsi="Times New Roman" w:cs="Times New Roman"/>
          <w:i/>
          <w:color w:val="000000"/>
          <w:sz w:val="24"/>
          <w:szCs w:val="24"/>
        </w:rPr>
        <w:t>amphetamine, deksamfitamin, pethadin, meperidin, metadon, dipopanon</w:t>
      </w:r>
      <w:r w:rsidR="008A2F62">
        <w:rPr>
          <w:rFonts w:ascii="Times New Roman" w:hAnsi="Times New Roman" w:cs="Times New Roman"/>
          <w:color w:val="000000"/>
          <w:sz w:val="24"/>
          <w:szCs w:val="24"/>
        </w:rPr>
        <w:t xml:space="preserve">, dan lain – lain. Zat atau </w:t>
      </w:r>
      <w:r w:rsidRPr="00CC3837">
        <w:rPr>
          <w:rFonts w:ascii="Times New Roman" w:hAnsi="Times New Roman" w:cs="Times New Roman"/>
          <w:color w:val="000000"/>
          <w:sz w:val="24"/>
          <w:szCs w:val="24"/>
        </w:rPr>
        <w:t xml:space="preserve">obat sintesis juga dipakai oleh para dokter untuk terapi bagi para pecandu narkoba. </w:t>
      </w:r>
    </w:p>
    <w:p w:rsidR="00DC7236" w:rsidRDefault="00DC7236" w:rsidP="00DC7236">
      <w:pPr>
        <w:pStyle w:val="ListParagraph"/>
        <w:spacing w:after="0" w:line="240" w:lineRule="auto"/>
        <w:ind w:left="993"/>
        <w:jc w:val="both"/>
        <w:rPr>
          <w:rFonts w:ascii="Times New Roman" w:hAnsi="Times New Roman" w:cs="Times New Roman"/>
          <w:color w:val="000000"/>
          <w:sz w:val="24"/>
          <w:szCs w:val="24"/>
        </w:rPr>
      </w:pPr>
    </w:p>
    <w:p w:rsidR="009F1E53" w:rsidRPr="009F1E53" w:rsidRDefault="009F1E53" w:rsidP="009F1E53">
      <w:pPr>
        <w:spacing w:after="0" w:line="480" w:lineRule="auto"/>
        <w:ind w:left="709" w:firstLine="709"/>
        <w:jc w:val="both"/>
        <w:rPr>
          <w:rFonts w:ascii="Times New Roman" w:hAnsi="Times New Roman" w:cs="Times New Roman"/>
          <w:color w:val="000000"/>
          <w:sz w:val="24"/>
          <w:szCs w:val="24"/>
        </w:rPr>
      </w:pPr>
      <w:r w:rsidRPr="009F1E53">
        <w:rPr>
          <w:rFonts w:ascii="Times New Roman" w:hAnsi="Times New Roman" w:cs="Times New Roman"/>
          <w:iCs/>
          <w:sz w:val="24"/>
          <w:szCs w:val="24"/>
        </w:rPr>
        <w:t>Narkotika sintetis</w:t>
      </w:r>
      <w:r w:rsidRPr="009F1E53">
        <w:rPr>
          <w:rFonts w:ascii="Times New Roman" w:hAnsi="Times New Roman" w:cs="Times New Roman"/>
          <w:i/>
          <w:iCs/>
          <w:sz w:val="24"/>
          <w:szCs w:val="24"/>
        </w:rPr>
        <w:t xml:space="preserve"> </w:t>
      </w:r>
      <w:r w:rsidRPr="009F1E53">
        <w:rPr>
          <w:rFonts w:ascii="Times New Roman" w:hAnsi="Times New Roman" w:cs="Times New Roman"/>
          <w:sz w:val="24"/>
          <w:szCs w:val="24"/>
        </w:rPr>
        <w:t>atau buatan, adalah sejenis narkotika yang dihasilkan dengan</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melalui proses kimia secara </w:t>
      </w:r>
      <w:r>
        <w:rPr>
          <w:rFonts w:ascii="Times New Roman" w:hAnsi="Times New Roman" w:cs="Times New Roman"/>
          <w:i/>
          <w:iCs/>
          <w:sz w:val="24"/>
          <w:szCs w:val="24"/>
        </w:rPr>
        <w:t xml:space="preserve">farmakologi </w:t>
      </w:r>
      <w:r>
        <w:rPr>
          <w:rFonts w:ascii="Times New Roman" w:hAnsi="Times New Roman" w:cs="Times New Roman"/>
          <w:sz w:val="24"/>
          <w:szCs w:val="24"/>
        </w:rPr>
        <w:t xml:space="preserve">yang sering disebut dengan istilah </w:t>
      </w:r>
      <w:r w:rsidRPr="009F1E53">
        <w:rPr>
          <w:rFonts w:ascii="Times New Roman" w:hAnsi="Times New Roman" w:cs="Times New Roman"/>
          <w:iCs/>
          <w:sz w:val="24"/>
          <w:szCs w:val="24"/>
        </w:rPr>
        <w:t>NAPZA</w:t>
      </w:r>
      <w:r w:rsidRPr="009F1E53">
        <w:rPr>
          <w:rFonts w:ascii="Times New Roman" w:hAnsi="Times New Roman" w:cs="Times New Roman"/>
          <w:sz w:val="24"/>
          <w:szCs w:val="24"/>
        </w:rPr>
        <w:t>,</w:t>
      </w:r>
      <w:r>
        <w:rPr>
          <w:rFonts w:ascii="Times New Roman" w:hAnsi="Times New Roman" w:cs="Times New Roman"/>
          <w:sz w:val="24"/>
          <w:szCs w:val="24"/>
        </w:rPr>
        <w:t xml:space="preserve"> yaitu kependekan dari </w:t>
      </w:r>
      <w:r w:rsidRPr="009F1E53">
        <w:rPr>
          <w:rFonts w:ascii="Times New Roman" w:hAnsi="Times New Roman" w:cs="Times New Roman"/>
          <w:iCs/>
          <w:sz w:val="24"/>
          <w:szCs w:val="24"/>
        </w:rPr>
        <w:t xml:space="preserve">Narkotika Alkohol Psikotropika dan Zat Adiktif </w:t>
      </w:r>
      <w:r w:rsidRPr="009F1E53">
        <w:rPr>
          <w:rFonts w:ascii="Times New Roman" w:hAnsi="Times New Roman" w:cs="Times New Roman"/>
          <w:sz w:val="24"/>
          <w:szCs w:val="24"/>
        </w:rPr>
        <w:t xml:space="preserve"> </w:t>
      </w:r>
      <w:r>
        <w:rPr>
          <w:rFonts w:ascii="Times New Roman" w:hAnsi="Times New Roman" w:cs="Times New Roman"/>
          <w:sz w:val="24"/>
          <w:szCs w:val="24"/>
        </w:rPr>
        <w:t xml:space="preserve">lainnya. </w:t>
      </w:r>
      <w:r w:rsidRPr="009F1E53">
        <w:rPr>
          <w:rFonts w:ascii="Times New Roman" w:hAnsi="Times New Roman" w:cs="Times New Roman"/>
          <w:iCs/>
          <w:sz w:val="24"/>
          <w:szCs w:val="24"/>
        </w:rPr>
        <w:t xml:space="preserve">NAPZA </w:t>
      </w:r>
      <w:r>
        <w:rPr>
          <w:rFonts w:ascii="Times New Roman" w:hAnsi="Times New Roman" w:cs="Times New Roman"/>
          <w:sz w:val="24"/>
          <w:szCs w:val="24"/>
        </w:rPr>
        <w:t xml:space="preserve">tergolong zat psikoaktif, </w:t>
      </w:r>
      <w:r>
        <w:rPr>
          <w:rFonts w:ascii="Times New Roman" w:hAnsi="Times New Roman" w:cs="Times New Roman"/>
          <w:sz w:val="24"/>
          <w:szCs w:val="24"/>
        </w:rPr>
        <w:lastRenderedPageBreak/>
        <w:t>yaitu zat yang terutama berpengaruh</w:t>
      </w:r>
      <w:r>
        <w:rPr>
          <w:rFonts w:ascii="Times New Roman" w:hAnsi="Times New Roman" w:cs="Times New Roman"/>
          <w:color w:val="000000"/>
          <w:sz w:val="24"/>
          <w:szCs w:val="24"/>
        </w:rPr>
        <w:t xml:space="preserve"> </w:t>
      </w:r>
      <w:r>
        <w:rPr>
          <w:rFonts w:ascii="Times New Roman" w:hAnsi="Times New Roman" w:cs="Times New Roman"/>
          <w:sz w:val="24"/>
          <w:szCs w:val="24"/>
        </w:rPr>
        <w:t>pada otak sehingga menimbulkan perubahan pada perilaku, perasaan, pikiran,</w:t>
      </w:r>
      <w:r>
        <w:rPr>
          <w:rFonts w:ascii="Times New Roman" w:hAnsi="Times New Roman" w:cs="Times New Roman"/>
          <w:color w:val="000000"/>
          <w:sz w:val="24"/>
          <w:szCs w:val="24"/>
        </w:rPr>
        <w:t xml:space="preserve"> </w:t>
      </w:r>
      <w:r>
        <w:rPr>
          <w:rFonts w:ascii="Times New Roman" w:hAnsi="Times New Roman" w:cs="Times New Roman"/>
          <w:sz w:val="24"/>
          <w:szCs w:val="24"/>
        </w:rPr>
        <w:t>persepsi, dan kesadaran.</w:t>
      </w:r>
      <w:r>
        <w:rPr>
          <w:rStyle w:val="FootnoteReference"/>
          <w:rFonts w:ascii="Times New Roman" w:hAnsi="Times New Roman" w:cs="Times New Roman"/>
          <w:sz w:val="24"/>
          <w:szCs w:val="24"/>
        </w:rPr>
        <w:footnoteReference w:id="68"/>
      </w:r>
    </w:p>
    <w:p w:rsidR="00701D99" w:rsidRPr="00701D99" w:rsidRDefault="00701D99" w:rsidP="009B4FDB">
      <w:pPr>
        <w:pStyle w:val="ListParagraph"/>
        <w:numPr>
          <w:ilvl w:val="3"/>
          <w:numId w:val="73"/>
        </w:numPr>
        <w:spacing w:after="0" w:line="480" w:lineRule="auto"/>
        <w:ind w:left="993" w:hanging="284"/>
        <w:rPr>
          <w:rFonts w:ascii="Times New Roman" w:hAnsi="Times New Roman"/>
          <w:b/>
          <w:sz w:val="24"/>
        </w:rPr>
      </w:pPr>
      <w:r>
        <w:rPr>
          <w:rFonts w:ascii="Times New Roman" w:hAnsi="Times New Roman"/>
          <w:b/>
          <w:sz w:val="24"/>
        </w:rPr>
        <w:t>Pengertian Psikitropika</w:t>
      </w:r>
    </w:p>
    <w:p w:rsidR="00CC3837" w:rsidRPr="00CC3837" w:rsidRDefault="00CC3837" w:rsidP="008A2F62">
      <w:pPr>
        <w:spacing w:after="0" w:line="480" w:lineRule="auto"/>
        <w:ind w:left="709" w:firstLine="709"/>
        <w:jc w:val="both"/>
        <w:rPr>
          <w:rFonts w:ascii="Times New Roman" w:hAnsi="Times New Roman" w:cs="Times New Roman"/>
          <w:sz w:val="24"/>
          <w:szCs w:val="23"/>
        </w:rPr>
      </w:pPr>
      <w:r>
        <w:rPr>
          <w:rFonts w:ascii="Times New Roman" w:hAnsi="Times New Roman" w:cs="Times New Roman"/>
          <w:sz w:val="24"/>
          <w:szCs w:val="23"/>
        </w:rPr>
        <w:t>Undang-</w:t>
      </w:r>
      <w:r w:rsidRPr="00CC3837">
        <w:rPr>
          <w:rFonts w:ascii="Times New Roman" w:hAnsi="Times New Roman" w:cs="Times New Roman"/>
          <w:sz w:val="24"/>
          <w:szCs w:val="23"/>
        </w:rPr>
        <w:t xml:space="preserve">undang Nomor 5 Tahun 1997 tentang psikotropika memberikan pengertian psikotropika adalah sebagai berikut : Psikotropika adalah obat atau zat alamiah maupun sintesis bukan narkotika yang berkhasiat psikoaktif melalui pengaruh efektif pada susunan saraf pusat yang menyebabkan perubahan khas pada aktivitas mental dan perilaku. Pengertian tersebut dapat dipahami bahwa antara narkotika dan psikotropika adalah berbeda, walaupun perbedaan tersebut tidak terlalu mendasar dan pada umumnya masyarakat juga kurang memahami adanya perbedaan tersebut. Zat Narkotika bersifat menurunkan bahkan menghilangkan kesadaran seseorang sedangkan zat psikotropika justru membuat seseorang semakin aktif dengan pengaruh dari saraf yang ditimbulkan oleh pemakai zat psikotropika tersebut. </w:t>
      </w:r>
    </w:p>
    <w:p w:rsidR="00AF235F" w:rsidRDefault="000B51E5" w:rsidP="00CC3837">
      <w:pPr>
        <w:spacing w:after="0" w:line="480" w:lineRule="auto"/>
        <w:ind w:left="709" w:firstLine="709"/>
        <w:jc w:val="both"/>
        <w:rPr>
          <w:rFonts w:ascii="Times New Roman" w:hAnsi="Times New Roman"/>
          <w:sz w:val="24"/>
        </w:rPr>
      </w:pPr>
      <w:r>
        <w:rPr>
          <w:rFonts w:ascii="Times New Roman" w:hAnsi="Times New Roman"/>
          <w:sz w:val="24"/>
        </w:rPr>
        <w:t>Undang-</w:t>
      </w:r>
      <w:r w:rsidR="00396CC4">
        <w:rPr>
          <w:rFonts w:ascii="Times New Roman" w:hAnsi="Times New Roman"/>
          <w:sz w:val="24"/>
        </w:rPr>
        <w:t>u</w:t>
      </w:r>
      <w:r>
        <w:rPr>
          <w:rFonts w:ascii="Times New Roman" w:hAnsi="Times New Roman"/>
          <w:sz w:val="24"/>
        </w:rPr>
        <w:t>ndang</w:t>
      </w:r>
      <w:r w:rsidR="00396CC4" w:rsidRPr="00867D3F">
        <w:rPr>
          <w:rFonts w:ascii="Times New Roman" w:hAnsi="Times New Roman"/>
          <w:sz w:val="24"/>
        </w:rPr>
        <w:t xml:space="preserve"> Nomor 5 tahun 1997 tentang Psikotropika, mendeiinisikan' Psikotropika sebagai zat atau obat bukan narkotika tetapi berkhasiat psikoaktif melalui pengaruh selektif pada susunan syaraf pusat yang menyebabkan perubahan khas pada aktifitas mental dan perilaku. Melalui pengaruhnya pada susunan saraf pusat, ia dapat menyebabkan efek ketergantungan. Psik</w:t>
      </w:r>
      <w:r w:rsidR="00AF235F">
        <w:rPr>
          <w:rFonts w:ascii="Times New Roman" w:hAnsi="Times New Roman"/>
          <w:sz w:val="24"/>
        </w:rPr>
        <w:t>otropika dapat digolongkan atas</w:t>
      </w:r>
      <w:r w:rsidR="00396CC4" w:rsidRPr="00867D3F">
        <w:rPr>
          <w:rFonts w:ascii="Times New Roman" w:hAnsi="Times New Roman"/>
          <w:sz w:val="24"/>
        </w:rPr>
        <w:t>:</w:t>
      </w:r>
      <w:r w:rsidR="00396CC4">
        <w:rPr>
          <w:rStyle w:val="FootnoteReference"/>
          <w:rFonts w:ascii="Times New Roman" w:hAnsi="Times New Roman"/>
          <w:sz w:val="24"/>
        </w:rPr>
        <w:footnoteReference w:id="69"/>
      </w:r>
      <w:r w:rsidR="00AF235F">
        <w:rPr>
          <w:rFonts w:ascii="Times New Roman" w:hAnsi="Times New Roman"/>
          <w:sz w:val="24"/>
        </w:rPr>
        <w:t xml:space="preserve"> </w:t>
      </w:r>
      <w:r w:rsidR="00AF235F" w:rsidRPr="00AF235F">
        <w:rPr>
          <w:rFonts w:ascii="Times New Roman" w:hAnsi="Times New Roman"/>
          <w:i/>
          <w:sz w:val="24"/>
        </w:rPr>
        <w:t>Amphetamz</w:t>
      </w:r>
      <w:r w:rsidR="00396CC4" w:rsidRPr="00AF235F">
        <w:rPr>
          <w:rFonts w:ascii="Times New Roman" w:hAnsi="Times New Roman"/>
          <w:i/>
          <w:sz w:val="24"/>
        </w:rPr>
        <w:t>ne</w:t>
      </w:r>
      <w:r w:rsidR="00396CC4" w:rsidRPr="00867D3F">
        <w:rPr>
          <w:rFonts w:ascii="Times New Roman" w:hAnsi="Times New Roman"/>
          <w:sz w:val="24"/>
        </w:rPr>
        <w:t xml:space="preserve"> </w:t>
      </w:r>
      <w:r w:rsidR="00396CC4" w:rsidRPr="00867D3F">
        <w:rPr>
          <w:rFonts w:ascii="Times New Roman" w:hAnsi="Times New Roman"/>
          <w:sz w:val="24"/>
        </w:rPr>
        <w:lastRenderedPageBreak/>
        <w:t xml:space="preserve">adalah sekelompok zat/obat yang mempunyai khasiat sebagai stimulant susunan syaraf pusat. </w:t>
      </w:r>
      <w:r w:rsidR="00396CC4">
        <w:rPr>
          <w:rFonts w:ascii="Times New Roman" w:hAnsi="Times New Roman"/>
          <w:sz w:val="24"/>
        </w:rPr>
        <w:t xml:space="preserve">Amfetamin bersifat menimbulkan </w:t>
      </w:r>
      <w:r w:rsidR="00396CC4" w:rsidRPr="002468C7">
        <w:rPr>
          <w:rFonts w:ascii="Times New Roman" w:hAnsi="Times New Roman"/>
          <w:sz w:val="24"/>
        </w:rPr>
        <w:t>rangsangan serupa dengan Adrenali</w:t>
      </w:r>
      <w:r w:rsidR="00396CC4">
        <w:rPr>
          <w:rFonts w:ascii="Times New Roman" w:hAnsi="Times New Roman"/>
          <w:sz w:val="24"/>
        </w:rPr>
        <w:t xml:space="preserve">n, suatu hormon yang merangsang </w:t>
      </w:r>
      <w:r w:rsidR="00396CC4" w:rsidRPr="002468C7">
        <w:rPr>
          <w:rFonts w:ascii="Times New Roman" w:hAnsi="Times New Roman"/>
          <w:sz w:val="24"/>
        </w:rPr>
        <w:t>kegiatan susunan syaraf pusat</w:t>
      </w:r>
      <w:r w:rsidR="00396CC4">
        <w:rPr>
          <w:rFonts w:ascii="Times New Roman" w:hAnsi="Times New Roman"/>
          <w:sz w:val="24"/>
        </w:rPr>
        <w:t xml:space="preserve"> dan meningkatkan kinerja otak.</w:t>
      </w:r>
    </w:p>
    <w:p w:rsidR="00DB4EF6" w:rsidRDefault="00DB4EF6" w:rsidP="00DB4EF6">
      <w:pPr>
        <w:spacing w:after="0" w:line="480" w:lineRule="auto"/>
        <w:ind w:left="709" w:firstLine="709"/>
        <w:jc w:val="both"/>
        <w:rPr>
          <w:rFonts w:ascii="Times New Roman" w:hAnsi="Times New Roman"/>
          <w:sz w:val="24"/>
        </w:rPr>
      </w:pPr>
      <w:r w:rsidRPr="00E33144">
        <w:rPr>
          <w:rFonts w:ascii="Times New Roman" w:hAnsi="Times New Roman" w:cs="Times New Roman"/>
          <w:sz w:val="24"/>
          <w:szCs w:val="24"/>
        </w:rPr>
        <w:t>Pemakaian zat-zat tersebut akan menimbulkan gejala-gejala</w:t>
      </w:r>
      <w:r w:rsidRPr="00E33144">
        <w:rPr>
          <w:rFonts w:ascii="Times New Roman" w:hAnsi="Times New Roman"/>
          <w:sz w:val="24"/>
          <w:szCs w:val="24"/>
        </w:rPr>
        <w:t xml:space="preserve"> </w:t>
      </w:r>
      <w:r w:rsidRPr="00E33144">
        <w:rPr>
          <w:rFonts w:ascii="Times New Roman" w:hAnsi="Times New Roman" w:cs="Times New Roman"/>
          <w:sz w:val="24"/>
          <w:szCs w:val="24"/>
        </w:rPr>
        <w:t>berikut: banyak bicara, tidak mudah lelah, tidak nafsu</w:t>
      </w:r>
      <w:r w:rsidRPr="00E33144">
        <w:rPr>
          <w:rFonts w:ascii="Times New Roman" w:hAnsi="Times New Roman"/>
          <w:sz w:val="24"/>
          <w:szCs w:val="24"/>
        </w:rPr>
        <w:t xml:space="preserve"> </w:t>
      </w:r>
      <w:r w:rsidRPr="00E33144">
        <w:rPr>
          <w:rFonts w:ascii="Times New Roman" w:hAnsi="Times New Roman" w:cs="Times New Roman"/>
          <w:sz w:val="24"/>
          <w:szCs w:val="24"/>
        </w:rPr>
        <w:t>makan, berdebar-debar, tekanan darah menurun, dan nafas</w:t>
      </w:r>
      <w:r w:rsidRPr="00E33144">
        <w:rPr>
          <w:rFonts w:ascii="Times New Roman" w:hAnsi="Times New Roman"/>
          <w:sz w:val="24"/>
          <w:szCs w:val="24"/>
        </w:rPr>
        <w:t xml:space="preserve"> </w:t>
      </w:r>
      <w:r w:rsidRPr="00E33144">
        <w:rPr>
          <w:rFonts w:ascii="Times New Roman" w:hAnsi="Times New Roman" w:cs="Times New Roman"/>
          <w:sz w:val="24"/>
          <w:szCs w:val="24"/>
        </w:rPr>
        <w:t>cepat. Jika overdosis akan menimbulkan gejala-gejala: jantung</w:t>
      </w:r>
      <w:r w:rsidRPr="00E33144">
        <w:rPr>
          <w:rFonts w:ascii="Times New Roman" w:hAnsi="Times New Roman"/>
          <w:sz w:val="24"/>
          <w:szCs w:val="24"/>
        </w:rPr>
        <w:t xml:space="preserve"> </w:t>
      </w:r>
      <w:r w:rsidRPr="00E33144">
        <w:rPr>
          <w:rFonts w:ascii="Times New Roman" w:hAnsi="Times New Roman" w:cs="Times New Roman"/>
          <w:sz w:val="24"/>
          <w:szCs w:val="24"/>
        </w:rPr>
        <w:t>berdebar-debar, panik, mengamuk, paranoid (curiga</w:t>
      </w:r>
      <w:r w:rsidRPr="00E33144">
        <w:rPr>
          <w:rFonts w:ascii="Times New Roman" w:hAnsi="Times New Roman"/>
          <w:sz w:val="24"/>
          <w:szCs w:val="24"/>
        </w:rPr>
        <w:t xml:space="preserve"> </w:t>
      </w:r>
      <w:r w:rsidRPr="00E33144">
        <w:rPr>
          <w:rFonts w:ascii="Times New Roman" w:hAnsi="Times New Roman" w:cs="Times New Roman"/>
          <w:sz w:val="24"/>
          <w:szCs w:val="24"/>
        </w:rPr>
        <w:t>berlebihan), tekanan darah naik, pendarahan otak, suhu tubuh</w:t>
      </w:r>
      <w:r w:rsidRPr="00E33144">
        <w:rPr>
          <w:rFonts w:ascii="Times New Roman" w:hAnsi="Times New Roman"/>
          <w:sz w:val="24"/>
          <w:szCs w:val="24"/>
        </w:rPr>
        <w:t xml:space="preserve"> </w:t>
      </w:r>
      <w:r w:rsidRPr="00E33144">
        <w:rPr>
          <w:rFonts w:ascii="Times New Roman" w:hAnsi="Times New Roman" w:cs="Times New Roman"/>
          <w:sz w:val="24"/>
          <w:szCs w:val="24"/>
        </w:rPr>
        <w:t>tinggi, kejang, kerusakan pada ujung syaraf-syaraf, dan dapat</w:t>
      </w:r>
      <w:r w:rsidRPr="00E33144">
        <w:rPr>
          <w:rFonts w:ascii="Times New Roman" w:hAnsi="Times New Roman"/>
          <w:sz w:val="24"/>
          <w:szCs w:val="24"/>
        </w:rPr>
        <w:t xml:space="preserve"> </w:t>
      </w:r>
      <w:r w:rsidRPr="00E33144">
        <w:rPr>
          <w:rFonts w:ascii="Times New Roman" w:hAnsi="Times New Roman" w:cs="Times New Roman"/>
          <w:sz w:val="24"/>
          <w:szCs w:val="24"/>
        </w:rPr>
        <w:t>mengakibatkan kematian. Jika sudah kecanduan, kemudian</w:t>
      </w:r>
      <w:r w:rsidRPr="00E33144">
        <w:rPr>
          <w:rFonts w:ascii="Times New Roman" w:hAnsi="Times New Roman"/>
          <w:sz w:val="24"/>
          <w:szCs w:val="24"/>
        </w:rPr>
        <w:t xml:space="preserve"> </w:t>
      </w:r>
      <w:r w:rsidRPr="00E33144">
        <w:rPr>
          <w:rFonts w:ascii="Times New Roman" w:hAnsi="Times New Roman" w:cs="Times New Roman"/>
          <w:sz w:val="24"/>
          <w:szCs w:val="24"/>
        </w:rPr>
        <w:t>dihentikan akan menimbulkan gejala putus obat sebagai berikut: lesu, tidur berlebihan, depresi, dan mudah</w:t>
      </w:r>
      <w:r w:rsidRPr="00E33144">
        <w:rPr>
          <w:rFonts w:ascii="Times New Roman" w:hAnsi="Times New Roman"/>
          <w:sz w:val="24"/>
          <w:szCs w:val="24"/>
        </w:rPr>
        <w:t xml:space="preserve"> </w:t>
      </w:r>
      <w:r w:rsidRPr="00E33144">
        <w:rPr>
          <w:rFonts w:ascii="Times New Roman" w:hAnsi="Times New Roman" w:cs="Times New Roman"/>
          <w:sz w:val="24"/>
          <w:szCs w:val="24"/>
        </w:rPr>
        <w:t>tersinggung</w:t>
      </w:r>
      <w:r w:rsidR="00E33144" w:rsidRPr="00E33144">
        <w:rPr>
          <w:rFonts w:ascii="Times New Roman" w:hAnsi="Times New Roman" w:cs="Times New Roman"/>
          <w:sz w:val="24"/>
          <w:szCs w:val="24"/>
        </w:rPr>
        <w:t>.</w:t>
      </w:r>
      <w:r w:rsidR="00E33144">
        <w:rPr>
          <w:rStyle w:val="FootnoteReference"/>
          <w:rFonts w:ascii="Times New Roman" w:hAnsi="Times New Roman" w:cs="Times New Roman"/>
          <w:sz w:val="24"/>
          <w:szCs w:val="24"/>
        </w:rPr>
        <w:footnoteReference w:id="70"/>
      </w:r>
    </w:p>
    <w:p w:rsidR="00AF235F" w:rsidRDefault="00396CC4" w:rsidP="00AF235F">
      <w:pPr>
        <w:spacing w:after="0" w:line="480" w:lineRule="auto"/>
        <w:ind w:left="709" w:firstLine="709"/>
        <w:jc w:val="both"/>
        <w:rPr>
          <w:rFonts w:ascii="Times New Roman" w:hAnsi="Times New Roman"/>
          <w:sz w:val="24"/>
        </w:rPr>
      </w:pPr>
      <w:r w:rsidRPr="002468C7">
        <w:rPr>
          <w:rFonts w:ascii="Times New Roman" w:hAnsi="Times New Roman"/>
          <w:sz w:val="24"/>
        </w:rPr>
        <w:t xml:space="preserve">Lampiran Undang-undang Nomor 5 </w:t>
      </w:r>
      <w:r>
        <w:rPr>
          <w:rFonts w:ascii="Times New Roman" w:hAnsi="Times New Roman"/>
          <w:sz w:val="24"/>
        </w:rPr>
        <w:t xml:space="preserve">Tahun 1997 tentang Psikotropika </w:t>
      </w:r>
      <w:r w:rsidRPr="002468C7">
        <w:rPr>
          <w:rFonts w:ascii="Times New Roman" w:hAnsi="Times New Roman"/>
          <w:sz w:val="24"/>
        </w:rPr>
        <w:t>memuat empat golongan psikotropika, y</w:t>
      </w:r>
      <w:r>
        <w:rPr>
          <w:rFonts w:ascii="Times New Roman" w:hAnsi="Times New Roman"/>
          <w:sz w:val="24"/>
        </w:rPr>
        <w:t xml:space="preserve">aitu: Psikotropika Golongan I, </w:t>
      </w:r>
      <w:r w:rsidRPr="002468C7">
        <w:rPr>
          <w:rFonts w:ascii="Times New Roman" w:hAnsi="Times New Roman"/>
          <w:sz w:val="24"/>
        </w:rPr>
        <w:t>sebanyak 26 jenis; Psikotropika Golongan II, 14 jenis; Psikotropika</w:t>
      </w:r>
      <w:r>
        <w:rPr>
          <w:rFonts w:ascii="Times New Roman" w:hAnsi="Times New Roman"/>
          <w:sz w:val="24"/>
        </w:rPr>
        <w:t xml:space="preserve"> g</w:t>
      </w:r>
      <w:r w:rsidRPr="002468C7">
        <w:rPr>
          <w:rFonts w:ascii="Times New Roman" w:hAnsi="Times New Roman"/>
          <w:sz w:val="24"/>
        </w:rPr>
        <w:t xml:space="preserve">olongan III 9 jenis dan Psikotropika </w:t>
      </w:r>
      <w:r w:rsidR="00AF235F">
        <w:rPr>
          <w:rFonts w:ascii="Times New Roman" w:hAnsi="Times New Roman"/>
          <w:sz w:val="24"/>
        </w:rPr>
        <w:t>Golongan IV sebanyak 60 jenis.</w:t>
      </w:r>
    </w:p>
    <w:p w:rsidR="00AF235F" w:rsidRDefault="00396CC4" w:rsidP="00AF235F">
      <w:pPr>
        <w:spacing w:after="0" w:line="480" w:lineRule="auto"/>
        <w:ind w:left="709" w:firstLine="709"/>
        <w:jc w:val="both"/>
        <w:rPr>
          <w:rFonts w:ascii="Times New Roman" w:hAnsi="Times New Roman"/>
          <w:sz w:val="24"/>
        </w:rPr>
      </w:pPr>
      <w:r w:rsidRPr="002468C7">
        <w:rPr>
          <w:rFonts w:ascii="Times New Roman" w:hAnsi="Times New Roman"/>
          <w:sz w:val="24"/>
        </w:rPr>
        <w:t>Daftar psikotropika dapat bertam</w:t>
      </w:r>
      <w:r>
        <w:rPr>
          <w:rFonts w:ascii="Times New Roman" w:hAnsi="Times New Roman"/>
          <w:sz w:val="24"/>
        </w:rPr>
        <w:t xml:space="preserve">bah panjang lagi. Menurut Pasal 2 ayat (2) Undang-undang Nomor </w:t>
      </w:r>
      <w:r w:rsidRPr="002468C7">
        <w:rPr>
          <w:rFonts w:ascii="Times New Roman" w:hAnsi="Times New Roman"/>
          <w:sz w:val="24"/>
        </w:rPr>
        <w:t>5 T</w:t>
      </w:r>
      <w:r>
        <w:rPr>
          <w:rFonts w:ascii="Times New Roman" w:hAnsi="Times New Roman"/>
          <w:sz w:val="24"/>
        </w:rPr>
        <w:t xml:space="preserve">ahun 1997 tentang Psikotropika, </w:t>
      </w:r>
      <w:r w:rsidRPr="002468C7">
        <w:rPr>
          <w:rFonts w:ascii="Times New Roman" w:hAnsi="Times New Roman"/>
          <w:sz w:val="24"/>
        </w:rPr>
        <w:t xml:space="preserve">Penggolongan Psikotropika atas Golongan I, </w:t>
      </w:r>
      <w:r>
        <w:rPr>
          <w:rFonts w:ascii="Times New Roman" w:hAnsi="Times New Roman"/>
          <w:sz w:val="24"/>
        </w:rPr>
        <w:t xml:space="preserve">II, III dan IV, ditentukan oleh </w:t>
      </w:r>
      <w:r w:rsidRPr="002468C7">
        <w:rPr>
          <w:rFonts w:ascii="Times New Roman" w:hAnsi="Times New Roman"/>
          <w:sz w:val="24"/>
        </w:rPr>
        <w:lastRenderedPageBreak/>
        <w:t>tingkat ketergantungannya. Pasal 2 ayat (2</w:t>
      </w:r>
      <w:r>
        <w:rPr>
          <w:rFonts w:ascii="Times New Roman" w:hAnsi="Times New Roman"/>
          <w:sz w:val="24"/>
        </w:rPr>
        <w:t>) ini berbunyi sebagai berikut : Pasal 2  Ayat (2) Psikotro</w:t>
      </w:r>
      <w:r w:rsidRPr="002468C7">
        <w:rPr>
          <w:rFonts w:ascii="Times New Roman" w:hAnsi="Times New Roman"/>
          <w:sz w:val="24"/>
        </w:rPr>
        <w:t xml:space="preserve">pika yang </w:t>
      </w:r>
      <w:r>
        <w:rPr>
          <w:rFonts w:ascii="Times New Roman" w:hAnsi="Times New Roman"/>
          <w:sz w:val="24"/>
        </w:rPr>
        <w:t xml:space="preserve">mempunyai potensi mengakibatkan </w:t>
      </w:r>
      <w:r w:rsidRPr="002468C7">
        <w:rPr>
          <w:rFonts w:ascii="Times New Roman" w:hAnsi="Times New Roman"/>
          <w:sz w:val="24"/>
        </w:rPr>
        <w:t>sindroma ketergantungan</w:t>
      </w:r>
      <w:r>
        <w:rPr>
          <w:rFonts w:ascii="Times New Roman" w:hAnsi="Times New Roman"/>
          <w:sz w:val="24"/>
        </w:rPr>
        <w:t xml:space="preserve"> sebagaimana dimaksud pada ayat </w:t>
      </w:r>
      <w:r w:rsidRPr="002468C7">
        <w:rPr>
          <w:rFonts w:ascii="Times New Roman" w:hAnsi="Times New Roman"/>
          <w:sz w:val="24"/>
        </w:rPr>
        <w:t>(1) digolongkan menjadi</w:t>
      </w:r>
      <w:r w:rsidR="00AF235F">
        <w:rPr>
          <w:rFonts w:ascii="Times New Roman" w:hAnsi="Times New Roman"/>
          <w:sz w:val="24"/>
        </w:rPr>
        <w:t xml:space="preserve"> 4 golongan.</w:t>
      </w:r>
    </w:p>
    <w:p w:rsidR="00AF235F" w:rsidRDefault="00396CC4" w:rsidP="00AF235F">
      <w:pPr>
        <w:spacing w:after="0" w:line="480" w:lineRule="auto"/>
        <w:ind w:left="709" w:firstLine="709"/>
        <w:jc w:val="both"/>
        <w:rPr>
          <w:rFonts w:ascii="Times New Roman" w:hAnsi="Times New Roman"/>
          <w:sz w:val="24"/>
        </w:rPr>
      </w:pPr>
      <w:r w:rsidRPr="003A052F">
        <w:rPr>
          <w:rFonts w:ascii="Times New Roman" w:hAnsi="Times New Roman"/>
          <w:sz w:val="24"/>
        </w:rPr>
        <w:t>Psikotropika Golongan I yaitu jenis p</w:t>
      </w:r>
      <w:r>
        <w:rPr>
          <w:rFonts w:ascii="Times New Roman" w:hAnsi="Times New Roman"/>
          <w:sz w:val="24"/>
        </w:rPr>
        <w:t xml:space="preserve">sikotropika yang mempunyai daya </w:t>
      </w:r>
      <w:r w:rsidRPr="003A052F">
        <w:rPr>
          <w:rFonts w:ascii="Times New Roman" w:hAnsi="Times New Roman"/>
          <w:sz w:val="24"/>
        </w:rPr>
        <w:t>menimbulkan ketergantungan diguna</w:t>
      </w:r>
      <w:r>
        <w:rPr>
          <w:rFonts w:ascii="Times New Roman" w:hAnsi="Times New Roman"/>
          <w:sz w:val="24"/>
        </w:rPr>
        <w:t xml:space="preserve">kan hanya untuk tujuan ilmu </w:t>
      </w:r>
      <w:r w:rsidRPr="003A052F">
        <w:rPr>
          <w:rFonts w:ascii="Times New Roman" w:hAnsi="Times New Roman"/>
          <w:sz w:val="24"/>
        </w:rPr>
        <w:t xml:space="preserve">pengetahuan, tidak digunakan untuk </w:t>
      </w:r>
      <w:r>
        <w:rPr>
          <w:rFonts w:ascii="Times New Roman" w:hAnsi="Times New Roman"/>
          <w:sz w:val="24"/>
        </w:rPr>
        <w:t>pengobatan</w:t>
      </w:r>
      <w:r w:rsidR="00AF235F">
        <w:rPr>
          <w:rFonts w:ascii="Times New Roman" w:hAnsi="Times New Roman"/>
          <w:sz w:val="24"/>
        </w:rPr>
        <w:t>.</w:t>
      </w:r>
      <w:r w:rsidR="00A9574A">
        <w:rPr>
          <w:rStyle w:val="FootnoteReference"/>
          <w:rFonts w:ascii="Times New Roman" w:hAnsi="Times New Roman"/>
          <w:sz w:val="24"/>
        </w:rPr>
        <w:footnoteReference w:id="71"/>
      </w:r>
    </w:p>
    <w:p w:rsidR="00AF235F" w:rsidRDefault="00396CC4" w:rsidP="00AF235F">
      <w:pPr>
        <w:spacing w:after="0" w:line="480" w:lineRule="auto"/>
        <w:ind w:left="709" w:firstLine="709"/>
        <w:jc w:val="both"/>
        <w:rPr>
          <w:rFonts w:ascii="Times New Roman" w:hAnsi="Times New Roman"/>
          <w:sz w:val="24"/>
        </w:rPr>
      </w:pPr>
      <w:r w:rsidRPr="003A052F">
        <w:rPr>
          <w:rFonts w:ascii="Times New Roman" w:hAnsi="Times New Roman"/>
          <w:sz w:val="24"/>
        </w:rPr>
        <w:t>Psikotropika Golongan II yaitu kelom</w:t>
      </w:r>
      <w:r>
        <w:rPr>
          <w:rFonts w:ascii="Times New Roman" w:hAnsi="Times New Roman"/>
          <w:sz w:val="24"/>
        </w:rPr>
        <w:t xml:space="preserve">pok psikotropika yang mempunyai </w:t>
      </w:r>
      <w:r w:rsidRPr="003A052F">
        <w:rPr>
          <w:rFonts w:ascii="Times New Roman" w:hAnsi="Times New Roman"/>
          <w:sz w:val="24"/>
        </w:rPr>
        <w:t xml:space="preserve">daya menimbulkan ketergantungan </w:t>
      </w:r>
      <w:r>
        <w:rPr>
          <w:rFonts w:ascii="Times New Roman" w:hAnsi="Times New Roman"/>
          <w:sz w:val="24"/>
        </w:rPr>
        <w:t xml:space="preserve">menengah digunakan untuk tujuan </w:t>
      </w:r>
      <w:r w:rsidRPr="003A052F">
        <w:rPr>
          <w:rFonts w:ascii="Times New Roman" w:hAnsi="Times New Roman"/>
          <w:sz w:val="24"/>
        </w:rPr>
        <w:t>pengobatan dan ilmu pengetahua</w:t>
      </w:r>
      <w:r>
        <w:rPr>
          <w:rFonts w:ascii="Times New Roman" w:hAnsi="Times New Roman"/>
          <w:sz w:val="24"/>
        </w:rPr>
        <w:t xml:space="preserve">n seperti antara lain : Amphetamine, </w:t>
      </w:r>
      <w:r w:rsidRPr="003A052F">
        <w:rPr>
          <w:rFonts w:ascii="Times New Roman" w:hAnsi="Times New Roman"/>
          <w:sz w:val="24"/>
        </w:rPr>
        <w:t>Meta</w:t>
      </w:r>
      <w:r w:rsidR="00AF235F">
        <w:rPr>
          <w:rFonts w:ascii="Times New Roman" w:hAnsi="Times New Roman"/>
          <w:sz w:val="24"/>
        </w:rPr>
        <w:t>qualon seluruhnya ada 14 jenis.</w:t>
      </w:r>
      <w:r w:rsidR="000817CE">
        <w:rPr>
          <w:rStyle w:val="FootnoteReference"/>
          <w:rFonts w:ascii="Times New Roman" w:hAnsi="Times New Roman"/>
          <w:sz w:val="24"/>
        </w:rPr>
        <w:footnoteReference w:id="72"/>
      </w:r>
    </w:p>
    <w:p w:rsidR="00AF235F" w:rsidRDefault="00396CC4" w:rsidP="00AF235F">
      <w:pPr>
        <w:spacing w:after="0" w:line="480" w:lineRule="auto"/>
        <w:ind w:left="709" w:firstLine="709"/>
        <w:jc w:val="both"/>
        <w:rPr>
          <w:rFonts w:ascii="Times New Roman" w:hAnsi="Times New Roman"/>
          <w:sz w:val="24"/>
        </w:rPr>
      </w:pPr>
      <w:r w:rsidRPr="003A052F">
        <w:rPr>
          <w:rFonts w:ascii="Times New Roman" w:hAnsi="Times New Roman"/>
          <w:sz w:val="24"/>
        </w:rPr>
        <w:t>Psikotropika Golongan III yaitu kelom</w:t>
      </w:r>
      <w:r>
        <w:rPr>
          <w:rFonts w:ascii="Times New Roman" w:hAnsi="Times New Roman"/>
          <w:sz w:val="24"/>
        </w:rPr>
        <w:t xml:space="preserve">pok psikotropika yang mempunyai </w:t>
      </w:r>
      <w:r w:rsidRPr="003A052F">
        <w:rPr>
          <w:rFonts w:ascii="Times New Roman" w:hAnsi="Times New Roman"/>
          <w:sz w:val="24"/>
        </w:rPr>
        <w:t>daya menimbulkan ketergantunga</w:t>
      </w:r>
      <w:r>
        <w:rPr>
          <w:rFonts w:ascii="Times New Roman" w:hAnsi="Times New Roman"/>
          <w:sz w:val="24"/>
        </w:rPr>
        <w:t xml:space="preserve">n sedang, mempunyai khasiat dan </w:t>
      </w:r>
      <w:r w:rsidRPr="003A052F">
        <w:rPr>
          <w:rFonts w:ascii="Times New Roman" w:hAnsi="Times New Roman"/>
          <w:sz w:val="24"/>
        </w:rPr>
        <w:t>digunakan untuk tujuan pengobatan ilmu peng</w:t>
      </w:r>
      <w:r>
        <w:rPr>
          <w:rFonts w:ascii="Times New Roman" w:hAnsi="Times New Roman"/>
          <w:sz w:val="24"/>
        </w:rPr>
        <w:t xml:space="preserve">etahuan, seperti antara lain: Amobarbital, Flunitrazepam, </w:t>
      </w:r>
      <w:r w:rsidRPr="003A052F">
        <w:rPr>
          <w:rFonts w:ascii="Times New Roman" w:hAnsi="Times New Roman"/>
          <w:sz w:val="24"/>
        </w:rPr>
        <w:t>Pentob</w:t>
      </w:r>
      <w:r w:rsidR="00AF235F">
        <w:rPr>
          <w:rFonts w:ascii="Times New Roman" w:hAnsi="Times New Roman"/>
          <w:sz w:val="24"/>
        </w:rPr>
        <w:t>arbital seluruhnya ada 9 jenis.</w:t>
      </w:r>
      <w:r w:rsidR="000817CE">
        <w:rPr>
          <w:rStyle w:val="FootnoteReference"/>
          <w:rFonts w:ascii="Times New Roman" w:hAnsi="Times New Roman"/>
          <w:sz w:val="24"/>
        </w:rPr>
        <w:footnoteReference w:id="73"/>
      </w:r>
    </w:p>
    <w:p w:rsidR="007E13FE" w:rsidRDefault="00396CC4" w:rsidP="007E13FE">
      <w:pPr>
        <w:spacing w:after="0" w:line="480" w:lineRule="auto"/>
        <w:ind w:left="709" w:firstLine="709"/>
        <w:jc w:val="both"/>
        <w:rPr>
          <w:rFonts w:ascii="Times New Roman" w:hAnsi="Times New Roman"/>
          <w:sz w:val="24"/>
        </w:rPr>
      </w:pPr>
      <w:r w:rsidRPr="003A052F">
        <w:rPr>
          <w:rFonts w:ascii="Times New Roman" w:hAnsi="Times New Roman"/>
          <w:sz w:val="24"/>
        </w:rPr>
        <w:t>Psikotropika Golongan IV yaitu k</w:t>
      </w:r>
      <w:r>
        <w:rPr>
          <w:rFonts w:ascii="Times New Roman" w:hAnsi="Times New Roman"/>
          <w:sz w:val="24"/>
        </w:rPr>
        <w:t xml:space="preserve">elompok jenis psikotropika yang </w:t>
      </w:r>
      <w:r w:rsidRPr="003A052F">
        <w:rPr>
          <w:rFonts w:ascii="Times New Roman" w:hAnsi="Times New Roman"/>
          <w:sz w:val="24"/>
        </w:rPr>
        <w:t>mempunyai daya menimbulkan ketergantungan rendah, berkhasiat</w:t>
      </w:r>
      <w:r>
        <w:rPr>
          <w:rFonts w:ascii="Times New Roman" w:hAnsi="Times New Roman"/>
          <w:sz w:val="24"/>
        </w:rPr>
        <w:t xml:space="preserve"> </w:t>
      </w:r>
      <w:r w:rsidRPr="006D636F">
        <w:rPr>
          <w:rFonts w:ascii="Times New Roman" w:hAnsi="Times New Roman"/>
          <w:sz w:val="24"/>
        </w:rPr>
        <w:t xml:space="preserve">dan </w:t>
      </w:r>
      <w:r w:rsidRPr="006D636F">
        <w:rPr>
          <w:rFonts w:ascii="Times New Roman" w:hAnsi="Times New Roman"/>
          <w:sz w:val="24"/>
        </w:rPr>
        <w:lastRenderedPageBreak/>
        <w:t>digunakan luas untuk tujuan p</w:t>
      </w:r>
      <w:r>
        <w:rPr>
          <w:rFonts w:ascii="Times New Roman" w:hAnsi="Times New Roman"/>
          <w:sz w:val="24"/>
        </w:rPr>
        <w:t xml:space="preserve">engobatan dan ilmu pengetahuan, </w:t>
      </w:r>
      <w:r w:rsidRPr="006D636F">
        <w:rPr>
          <w:rFonts w:ascii="Times New Roman" w:hAnsi="Times New Roman"/>
          <w:sz w:val="24"/>
        </w:rPr>
        <w:t>antara lain</w:t>
      </w:r>
      <w:r>
        <w:rPr>
          <w:rFonts w:ascii="Times New Roman" w:hAnsi="Times New Roman"/>
          <w:sz w:val="24"/>
        </w:rPr>
        <w:t xml:space="preserve"> : </w:t>
      </w:r>
      <w:r w:rsidRPr="007B7C59">
        <w:rPr>
          <w:rFonts w:ascii="Times New Roman" w:hAnsi="Times New Roman"/>
          <w:i/>
          <w:sz w:val="24"/>
        </w:rPr>
        <w:t>Diazepam, Barbital, Klobazam, Nitr</w:t>
      </w:r>
      <w:r w:rsidR="00AF235F" w:rsidRPr="007B7C59">
        <w:rPr>
          <w:rFonts w:ascii="Times New Roman" w:hAnsi="Times New Roman"/>
          <w:i/>
          <w:sz w:val="24"/>
        </w:rPr>
        <w:t>azepam</w:t>
      </w:r>
      <w:r w:rsidR="00AF235F">
        <w:rPr>
          <w:rFonts w:ascii="Times New Roman" w:hAnsi="Times New Roman"/>
          <w:sz w:val="24"/>
        </w:rPr>
        <w:t xml:space="preserve"> seluruhnya ada 60 jenis.</w:t>
      </w:r>
      <w:r w:rsidR="000817CE">
        <w:rPr>
          <w:rStyle w:val="FootnoteReference"/>
          <w:rFonts w:ascii="Times New Roman" w:hAnsi="Times New Roman"/>
          <w:sz w:val="24"/>
        </w:rPr>
        <w:footnoteReference w:id="74"/>
      </w:r>
    </w:p>
    <w:p w:rsidR="007E13FE" w:rsidRDefault="007476AA" w:rsidP="007E13FE">
      <w:pPr>
        <w:spacing w:after="0" w:line="480" w:lineRule="auto"/>
        <w:ind w:left="709" w:firstLine="709"/>
        <w:jc w:val="both"/>
        <w:rPr>
          <w:rFonts w:ascii="Times New Roman" w:hAnsi="Times New Roman"/>
          <w:sz w:val="24"/>
        </w:rPr>
      </w:pPr>
      <w:r w:rsidRPr="007476AA">
        <w:rPr>
          <w:rFonts w:ascii="Times New Roman" w:hAnsi="Times New Roman" w:cs="Times New Roman"/>
          <w:bCs/>
          <w:sz w:val="24"/>
          <w:szCs w:val="24"/>
        </w:rPr>
        <w:t>Evan C. McCuish</w:t>
      </w:r>
      <w:r>
        <w:rPr>
          <w:rFonts w:ascii="Times New Roman" w:hAnsi="Times New Roman" w:cs="Times New Roman"/>
          <w:bCs/>
          <w:sz w:val="24"/>
          <w:szCs w:val="24"/>
        </w:rPr>
        <w:t xml:space="preserve"> dalam jurnalnya “</w:t>
      </w:r>
      <w:r w:rsidRPr="007476AA">
        <w:rPr>
          <w:rFonts w:ascii="Times New Roman" w:hAnsi="Times New Roman" w:cs="Times New Roman"/>
          <w:bCs/>
          <w:i/>
          <w:sz w:val="24"/>
          <w:szCs w:val="24"/>
        </w:rPr>
        <w:t>Substance Use Profiles Among Juvenile Offenders: A Lifestyles Theoretical Perspective</w:t>
      </w:r>
      <w:r>
        <w:rPr>
          <w:rFonts w:ascii="Times New Roman" w:hAnsi="Times New Roman" w:cs="Times New Roman"/>
          <w:bCs/>
          <w:i/>
          <w:sz w:val="24"/>
          <w:szCs w:val="24"/>
        </w:rPr>
        <w:t>”</w:t>
      </w:r>
      <w:r>
        <w:rPr>
          <w:rFonts w:ascii="Times New Roman" w:hAnsi="Times New Roman"/>
          <w:sz w:val="24"/>
        </w:rPr>
        <w:t xml:space="preserve"> mengatakan </w:t>
      </w:r>
      <w:r w:rsidR="004C00BB">
        <w:rPr>
          <w:rFonts w:ascii="Times New Roman" w:hAnsi="Times New Roman"/>
          <w:sz w:val="24"/>
        </w:rPr>
        <w:t>B</w:t>
      </w:r>
      <w:r>
        <w:rPr>
          <w:rFonts w:ascii="Times New Roman" w:hAnsi="Times New Roman"/>
          <w:sz w:val="24"/>
        </w:rPr>
        <w:t>ahwasannya b</w:t>
      </w:r>
      <w:r w:rsidR="004C00BB">
        <w:rPr>
          <w:rFonts w:ascii="Times New Roman" w:hAnsi="Times New Roman"/>
          <w:sz w:val="24"/>
        </w:rPr>
        <w:t>erbagai macam jenis zat dalam psikotropika yang sering disalahgunakan oleh masyarakat terutama kaum muda</w:t>
      </w:r>
      <w:r w:rsidR="007C3275">
        <w:rPr>
          <w:rFonts w:ascii="Times New Roman" w:hAnsi="Times New Roman"/>
          <w:sz w:val="24"/>
        </w:rPr>
        <w:t>, baik itu jenis psikotropika maupun zat adiktif lainnya</w:t>
      </w:r>
      <w:r w:rsidR="007E13FE">
        <w:rPr>
          <w:rFonts w:ascii="Times New Roman" w:hAnsi="Times New Roman"/>
          <w:sz w:val="24"/>
        </w:rPr>
        <w:t xml:space="preserve"> :</w:t>
      </w:r>
    </w:p>
    <w:p w:rsidR="004C00BB" w:rsidRDefault="007C3275" w:rsidP="007E13FE">
      <w:pPr>
        <w:spacing w:after="0" w:line="240" w:lineRule="auto"/>
        <w:ind w:left="709" w:firstLine="709"/>
        <w:jc w:val="both"/>
        <w:rPr>
          <w:rFonts w:ascii="Times New Roman" w:hAnsi="Times New Roman"/>
          <w:sz w:val="24"/>
        </w:rPr>
      </w:pPr>
      <w:r>
        <w:rPr>
          <w:rFonts w:ascii="Times New Roman" w:hAnsi="Times New Roman"/>
          <w:i/>
          <w:sz w:val="24"/>
        </w:rPr>
        <w:t>”</w:t>
      </w:r>
      <w:r w:rsidR="007E13FE" w:rsidRPr="007E13FE">
        <w:rPr>
          <w:rFonts w:ascii="Times New Roman" w:eastAsia="TimesNewRomanPSMT" w:hAnsi="Times New Roman" w:cs="Times New Roman"/>
          <w:i/>
          <w:sz w:val="24"/>
          <w:szCs w:val="24"/>
        </w:rPr>
        <w:t xml:space="preserve"> </w:t>
      </w:r>
      <w:r w:rsidR="007E13FE" w:rsidRPr="0050664E">
        <w:rPr>
          <w:rFonts w:ascii="Times New Roman" w:eastAsia="TimesNewRomanPSMT" w:hAnsi="Times New Roman" w:cs="Times New Roman"/>
          <w:i/>
          <w:sz w:val="24"/>
          <w:szCs w:val="24"/>
        </w:rPr>
        <w:t>As noted by Baron (2006) and others (e.g., Hagan &amp; McCarthy, 1997), most research concerns</w:t>
      </w:r>
      <w:r w:rsidR="007E13FE">
        <w:rPr>
          <w:rFonts w:ascii="Times New Roman" w:hAnsi="Times New Roman"/>
          <w:sz w:val="24"/>
        </w:rPr>
        <w:t xml:space="preserve"> </w:t>
      </w:r>
      <w:r w:rsidR="007E13FE" w:rsidRPr="0050664E">
        <w:rPr>
          <w:rFonts w:ascii="Times New Roman" w:eastAsia="TimesNewRomanPSMT" w:hAnsi="Times New Roman" w:cs="Times New Roman"/>
          <w:i/>
          <w:sz w:val="24"/>
          <w:szCs w:val="24"/>
        </w:rPr>
        <w:t>community or student populations and the relationship between substance use and minor delinquency.Within these studies, substance use is often aggregated into different categories (e.g.,“hard drug use”), combined into a cumulative measure, or based on single-item indicators of</w:t>
      </w:r>
      <w:r w:rsidR="007E13FE">
        <w:rPr>
          <w:rFonts w:ascii="Times New Roman" w:hAnsi="Times New Roman"/>
          <w:sz w:val="24"/>
        </w:rPr>
        <w:t xml:space="preserve"> </w:t>
      </w:r>
      <w:r w:rsidR="007E13FE" w:rsidRPr="0050664E">
        <w:rPr>
          <w:rFonts w:ascii="Times New Roman" w:eastAsia="TimesNewRomanPSMT" w:hAnsi="Times New Roman" w:cs="Times New Roman"/>
          <w:i/>
          <w:sz w:val="24"/>
          <w:szCs w:val="24"/>
        </w:rPr>
        <w:t>substances more common to the general population (e.g., alcohol, marijuana). Using these</w:t>
      </w:r>
      <w:r w:rsidR="007E13FE">
        <w:rPr>
          <w:rFonts w:ascii="Times New Roman" w:hAnsi="Times New Roman"/>
          <w:sz w:val="24"/>
        </w:rPr>
        <w:t xml:space="preserve"> </w:t>
      </w:r>
      <w:r w:rsidR="007E13FE" w:rsidRPr="0050664E">
        <w:rPr>
          <w:rFonts w:ascii="Times New Roman" w:eastAsia="TimesNewRomanPSMT" w:hAnsi="Times New Roman" w:cs="Times New Roman"/>
          <w:i/>
          <w:sz w:val="24"/>
          <w:szCs w:val="24"/>
        </w:rPr>
        <w:t>broader measures is necessary because the base rate of more concerning types of substances (e.g.,cocaine, heroin, crystal methamphetamine) is too low for statistical analysis (e.g., AgrawalLynskey, Madden, Bucholz, &amp; Heath, 2007; Johnston et al., 2006; Kandel &amp; Logan, 1984;</w:t>
      </w:r>
      <w:r w:rsidR="007E13FE">
        <w:rPr>
          <w:rFonts w:ascii="Times New Roman" w:hAnsi="Times New Roman"/>
          <w:sz w:val="24"/>
        </w:rPr>
        <w:t xml:space="preserve"> </w:t>
      </w:r>
      <w:r w:rsidR="007E13FE" w:rsidRPr="0050664E">
        <w:rPr>
          <w:rFonts w:ascii="Times New Roman" w:eastAsia="TimesNewRomanPSMT" w:hAnsi="Times New Roman" w:cs="Times New Roman"/>
          <w:i/>
          <w:sz w:val="24"/>
          <w:szCs w:val="24"/>
        </w:rPr>
        <w:t>Newcomb, Maddahian, &amp; Bentler, 1986). However, aggregate scales of substance use are inappropriate</w:t>
      </w:r>
      <w:r w:rsidR="007E13FE">
        <w:rPr>
          <w:rFonts w:ascii="Times New Roman" w:hAnsi="Times New Roman"/>
          <w:sz w:val="24"/>
        </w:rPr>
        <w:t xml:space="preserve"> </w:t>
      </w:r>
      <w:r w:rsidR="007E13FE" w:rsidRPr="0050664E">
        <w:rPr>
          <w:rFonts w:ascii="Times New Roman" w:eastAsia="TimesNewRomanPSMT" w:hAnsi="Times New Roman" w:cs="Times New Roman"/>
          <w:i/>
          <w:sz w:val="24"/>
          <w:szCs w:val="24"/>
        </w:rPr>
        <w:t>for evaluating person-centered substance use profiles because such scales do not capture,</w:t>
      </w:r>
      <w:r w:rsidR="007E13FE">
        <w:rPr>
          <w:rFonts w:ascii="Times New Roman" w:hAnsi="Times New Roman"/>
          <w:sz w:val="24"/>
        </w:rPr>
        <w:t xml:space="preserve"> </w:t>
      </w:r>
      <w:r w:rsidR="007E13FE" w:rsidRPr="0050664E">
        <w:rPr>
          <w:rFonts w:ascii="Times New Roman" w:eastAsia="TimesNewRomanPSMT" w:hAnsi="Times New Roman" w:cs="Times New Roman"/>
          <w:i/>
          <w:sz w:val="24"/>
          <w:szCs w:val="24"/>
        </w:rPr>
        <w:t>for example, the difference between two individuals both using three substances, the first</w:t>
      </w:r>
      <w:r w:rsidR="007E13FE">
        <w:rPr>
          <w:rFonts w:ascii="Times New Roman" w:hAnsi="Times New Roman"/>
          <w:sz w:val="24"/>
        </w:rPr>
        <w:t xml:space="preserve"> </w:t>
      </w:r>
      <w:r w:rsidR="007E13FE" w:rsidRPr="0050664E">
        <w:rPr>
          <w:rFonts w:ascii="Times New Roman" w:eastAsia="TimesNewRomanPSMT" w:hAnsi="Times New Roman" w:cs="Times New Roman"/>
          <w:i/>
          <w:sz w:val="24"/>
          <w:szCs w:val="24"/>
        </w:rPr>
        <w:t>using alcohol, marijuana, and acid, and the second using heroin, crack cocaine, and crystal methamphetamine.</w:t>
      </w:r>
      <w:r w:rsidR="007E13FE">
        <w:rPr>
          <w:rStyle w:val="FootnoteReference"/>
          <w:rFonts w:ascii="Times New Roman" w:eastAsia="TimesNewRomanPSMT" w:hAnsi="Times New Roman" w:cs="Times New Roman"/>
          <w:i/>
          <w:sz w:val="24"/>
          <w:szCs w:val="24"/>
        </w:rPr>
        <w:footnoteReference w:id="75"/>
      </w:r>
    </w:p>
    <w:p w:rsidR="007E13FE" w:rsidRPr="007E13FE" w:rsidRDefault="007E13FE" w:rsidP="007E13FE">
      <w:pPr>
        <w:spacing w:after="0" w:line="240" w:lineRule="auto"/>
        <w:jc w:val="both"/>
        <w:rPr>
          <w:rFonts w:ascii="Times New Roman" w:hAnsi="Times New Roman"/>
          <w:sz w:val="24"/>
        </w:rPr>
      </w:pPr>
    </w:p>
    <w:p w:rsidR="00396CC4" w:rsidRDefault="00A556B7" w:rsidP="00AF235F">
      <w:pPr>
        <w:spacing w:after="0" w:line="480" w:lineRule="auto"/>
        <w:ind w:left="709" w:firstLine="709"/>
        <w:jc w:val="both"/>
        <w:rPr>
          <w:rFonts w:ascii="Times New Roman" w:hAnsi="Times New Roman"/>
          <w:sz w:val="24"/>
        </w:rPr>
      </w:pPr>
      <w:r>
        <w:rPr>
          <w:rFonts w:ascii="Times New Roman" w:hAnsi="Times New Roman"/>
          <w:sz w:val="24"/>
        </w:rPr>
        <w:t>Zat dalam p</w:t>
      </w:r>
      <w:r w:rsidR="00396CC4" w:rsidRPr="006D636F">
        <w:rPr>
          <w:rFonts w:ascii="Times New Roman" w:hAnsi="Times New Roman"/>
          <w:sz w:val="24"/>
        </w:rPr>
        <w:t>sikotro</w:t>
      </w:r>
      <w:r w:rsidR="00396CC4">
        <w:rPr>
          <w:rFonts w:ascii="Times New Roman" w:hAnsi="Times New Roman"/>
          <w:sz w:val="24"/>
        </w:rPr>
        <w:t xml:space="preserve">pika sebenarnya </w:t>
      </w:r>
      <w:r>
        <w:rPr>
          <w:rFonts w:ascii="Times New Roman" w:hAnsi="Times New Roman"/>
          <w:sz w:val="24"/>
        </w:rPr>
        <w:t xml:space="preserve">kebanyakan </w:t>
      </w:r>
      <w:r w:rsidR="00396CC4">
        <w:rPr>
          <w:rFonts w:ascii="Times New Roman" w:hAnsi="Times New Roman"/>
          <w:sz w:val="24"/>
        </w:rPr>
        <w:t xml:space="preserve">digunakan untuk </w:t>
      </w:r>
      <w:r w:rsidR="00396CC4" w:rsidRPr="006D636F">
        <w:rPr>
          <w:rFonts w:ascii="Times New Roman" w:hAnsi="Times New Roman"/>
          <w:sz w:val="24"/>
        </w:rPr>
        <w:t>pengobatan dan penelitian. Teta</w:t>
      </w:r>
      <w:r w:rsidR="00396CC4">
        <w:rPr>
          <w:rFonts w:ascii="Times New Roman" w:hAnsi="Times New Roman"/>
          <w:sz w:val="24"/>
        </w:rPr>
        <w:t xml:space="preserve">pi karena berbagai alasan mulai dari </w:t>
      </w:r>
      <w:r w:rsidR="00396CC4" w:rsidRPr="006D636F">
        <w:rPr>
          <w:rFonts w:ascii="Times New Roman" w:hAnsi="Times New Roman"/>
          <w:sz w:val="24"/>
        </w:rPr>
        <w:t xml:space="preserve">keinginan untuk coba-coba, ikut </w:t>
      </w:r>
      <w:r w:rsidR="00396CC4" w:rsidRPr="006D636F">
        <w:rPr>
          <w:rFonts w:ascii="Times New Roman" w:hAnsi="Times New Roman"/>
          <w:i/>
          <w:sz w:val="24"/>
        </w:rPr>
        <w:t>trend</w:t>
      </w:r>
      <w:r w:rsidR="00997A51">
        <w:rPr>
          <w:rFonts w:ascii="Times New Roman" w:hAnsi="Times New Roman"/>
          <w:sz w:val="24"/>
        </w:rPr>
        <w:t xml:space="preserve"> atau </w:t>
      </w:r>
      <w:r w:rsidR="00396CC4" w:rsidRPr="006D636F">
        <w:rPr>
          <w:rFonts w:ascii="Times New Roman" w:hAnsi="Times New Roman"/>
          <w:sz w:val="24"/>
        </w:rPr>
        <w:t>gaya, lambang status sosial, ingin</w:t>
      </w:r>
      <w:r w:rsidR="00396CC4">
        <w:rPr>
          <w:rFonts w:ascii="Times New Roman" w:hAnsi="Times New Roman"/>
          <w:sz w:val="24"/>
        </w:rPr>
        <w:t xml:space="preserve"> melupakan persoalan,</w:t>
      </w:r>
      <w:r w:rsidR="00396CC4" w:rsidRPr="006D636F">
        <w:rPr>
          <w:rFonts w:ascii="Times New Roman" w:hAnsi="Times New Roman"/>
          <w:sz w:val="24"/>
        </w:rPr>
        <w:t xml:space="preserve"> maka Psikotropika kemudian disalahgunakan.</w:t>
      </w:r>
      <w:r w:rsidR="00396CC4">
        <w:rPr>
          <w:rFonts w:ascii="Times New Roman" w:hAnsi="Times New Roman"/>
          <w:sz w:val="24"/>
        </w:rPr>
        <w:t xml:space="preserve"> </w:t>
      </w:r>
      <w:r w:rsidR="00396CC4" w:rsidRPr="006D636F">
        <w:rPr>
          <w:rFonts w:ascii="Times New Roman" w:hAnsi="Times New Roman"/>
          <w:sz w:val="24"/>
        </w:rPr>
        <w:lastRenderedPageBreak/>
        <w:t xml:space="preserve">Penggunaan terus menerus dan berlanjut </w:t>
      </w:r>
      <w:r w:rsidR="00396CC4">
        <w:rPr>
          <w:rFonts w:ascii="Times New Roman" w:hAnsi="Times New Roman"/>
          <w:sz w:val="24"/>
        </w:rPr>
        <w:t xml:space="preserve">akan menyebabkan ketergantungan </w:t>
      </w:r>
      <w:r w:rsidR="00396CC4" w:rsidRPr="006D636F">
        <w:rPr>
          <w:rFonts w:ascii="Times New Roman" w:hAnsi="Times New Roman"/>
          <w:sz w:val="24"/>
        </w:rPr>
        <w:t>atau dependensi, disebut juga kecanduan. Oba</w:t>
      </w:r>
      <w:r w:rsidR="00396CC4">
        <w:rPr>
          <w:rFonts w:ascii="Times New Roman" w:hAnsi="Times New Roman"/>
          <w:sz w:val="24"/>
        </w:rPr>
        <w:t>t-obat psikotropika yang sering disalahgunakan :</w:t>
      </w:r>
      <w:r w:rsidR="00396CC4">
        <w:rPr>
          <w:rStyle w:val="FootnoteReference"/>
          <w:rFonts w:ascii="Times New Roman" w:hAnsi="Times New Roman"/>
          <w:sz w:val="24"/>
        </w:rPr>
        <w:footnoteReference w:id="76"/>
      </w:r>
    </w:p>
    <w:p w:rsidR="00396CC4" w:rsidRDefault="00396CC4" w:rsidP="00094FEE">
      <w:pPr>
        <w:numPr>
          <w:ilvl w:val="0"/>
          <w:numId w:val="13"/>
        </w:numPr>
        <w:spacing w:after="0" w:line="480" w:lineRule="auto"/>
        <w:jc w:val="both"/>
        <w:rPr>
          <w:rFonts w:ascii="Times New Roman" w:hAnsi="Times New Roman"/>
          <w:sz w:val="24"/>
        </w:rPr>
      </w:pPr>
      <w:r w:rsidRPr="00C569B8">
        <w:rPr>
          <w:rFonts w:ascii="Times New Roman" w:hAnsi="Times New Roman"/>
          <w:i/>
          <w:sz w:val="24"/>
        </w:rPr>
        <w:t>Depressant</w:t>
      </w:r>
      <w:r>
        <w:rPr>
          <w:rFonts w:ascii="Times New Roman" w:hAnsi="Times New Roman"/>
          <w:sz w:val="24"/>
        </w:rPr>
        <w:t xml:space="preserve"> </w:t>
      </w:r>
      <w:r w:rsidRPr="006D636F">
        <w:rPr>
          <w:rFonts w:ascii="Times New Roman" w:hAnsi="Times New Roman"/>
          <w:sz w:val="24"/>
        </w:rPr>
        <w:t>Golongan ini dapat mengurangi atau meredakan sistem syaraf pusat,</w:t>
      </w:r>
      <w:r>
        <w:rPr>
          <w:rFonts w:ascii="Times New Roman" w:hAnsi="Times New Roman"/>
          <w:sz w:val="24"/>
        </w:rPr>
        <w:t xml:space="preserve"> </w:t>
      </w:r>
      <w:r w:rsidRPr="00C569B8">
        <w:rPr>
          <w:rFonts w:ascii="Times New Roman" w:hAnsi="Times New Roman"/>
          <w:sz w:val="24"/>
        </w:rPr>
        <w:t>sehingga para pemakai golongan ini dapat merasa tenang, mengantuk</w:t>
      </w:r>
      <w:r>
        <w:rPr>
          <w:rFonts w:ascii="Times New Roman" w:hAnsi="Times New Roman"/>
          <w:sz w:val="24"/>
        </w:rPr>
        <w:t xml:space="preserve"> </w:t>
      </w:r>
      <w:r w:rsidRPr="00C569B8">
        <w:rPr>
          <w:rFonts w:ascii="Times New Roman" w:hAnsi="Times New Roman"/>
          <w:sz w:val="24"/>
        </w:rPr>
        <w:t>dan tertidur. Contoh golongan depressant adalah:</w:t>
      </w:r>
    </w:p>
    <w:p w:rsidR="00396CC4" w:rsidRDefault="00396CC4" w:rsidP="00094FEE">
      <w:pPr>
        <w:numPr>
          <w:ilvl w:val="0"/>
          <w:numId w:val="14"/>
        </w:numPr>
        <w:spacing w:after="0" w:line="240" w:lineRule="auto"/>
        <w:ind w:left="1418" w:hanging="284"/>
        <w:jc w:val="both"/>
        <w:rPr>
          <w:rFonts w:ascii="Times New Roman" w:hAnsi="Times New Roman"/>
          <w:sz w:val="24"/>
        </w:rPr>
      </w:pPr>
      <w:r w:rsidRPr="00C569B8">
        <w:rPr>
          <w:rFonts w:ascii="Times New Roman" w:hAnsi="Times New Roman"/>
          <w:sz w:val="24"/>
        </w:rPr>
        <w:t>Golongan obat tidur. Golongan obat tidur yang terpenting adalah</w:t>
      </w:r>
      <w:r>
        <w:rPr>
          <w:rFonts w:ascii="Times New Roman" w:hAnsi="Times New Roman"/>
          <w:sz w:val="24"/>
        </w:rPr>
        <w:t xml:space="preserve"> </w:t>
      </w:r>
      <w:r w:rsidRPr="00C569B8">
        <w:rPr>
          <w:rFonts w:ascii="Times New Roman" w:hAnsi="Times New Roman"/>
          <w:sz w:val="24"/>
        </w:rPr>
        <w:t xml:space="preserve">barbiturat, misalnya: </w:t>
      </w:r>
      <w:r w:rsidRPr="00C569B8">
        <w:rPr>
          <w:rFonts w:ascii="Times New Roman" w:hAnsi="Times New Roman"/>
          <w:i/>
          <w:sz w:val="24"/>
        </w:rPr>
        <w:t>luminal, phenobarbin'tal, nembutal, seconal, mogadan, mandrax (mx), rohypnol, optalidol, dan cosadon</w:t>
      </w:r>
      <w:r w:rsidRPr="00C569B8">
        <w:rPr>
          <w:rFonts w:ascii="Times New Roman" w:hAnsi="Times New Roman"/>
          <w:sz w:val="24"/>
        </w:rPr>
        <w:t>.</w:t>
      </w:r>
    </w:p>
    <w:p w:rsidR="00396CC4" w:rsidRDefault="00396CC4" w:rsidP="00094FEE">
      <w:pPr>
        <w:numPr>
          <w:ilvl w:val="0"/>
          <w:numId w:val="14"/>
        </w:numPr>
        <w:spacing w:after="0" w:line="240" w:lineRule="auto"/>
        <w:ind w:left="1418" w:hanging="284"/>
        <w:jc w:val="both"/>
        <w:rPr>
          <w:rFonts w:ascii="Times New Roman" w:hAnsi="Times New Roman"/>
          <w:sz w:val="24"/>
        </w:rPr>
      </w:pPr>
      <w:r w:rsidRPr="00677DFB">
        <w:rPr>
          <w:rFonts w:ascii="Times New Roman" w:hAnsi="Times New Roman"/>
          <w:sz w:val="24"/>
        </w:rPr>
        <w:t xml:space="preserve">Golongan obat penenang, misalnya </w:t>
      </w:r>
      <w:r w:rsidRPr="00677DFB">
        <w:rPr>
          <w:rFonts w:ascii="Times New Roman" w:hAnsi="Times New Roman"/>
          <w:i/>
          <w:sz w:val="24"/>
        </w:rPr>
        <w:t>valium</w:t>
      </w:r>
      <w:r w:rsidRPr="00677DFB">
        <w:rPr>
          <w:rFonts w:ascii="Times New Roman" w:hAnsi="Times New Roman"/>
          <w:sz w:val="24"/>
        </w:rPr>
        <w:t>.</w:t>
      </w:r>
    </w:p>
    <w:p w:rsidR="00AF235F" w:rsidRPr="00677DFB" w:rsidRDefault="00AF235F" w:rsidP="00AF235F">
      <w:pPr>
        <w:spacing w:after="0" w:line="240" w:lineRule="auto"/>
        <w:ind w:left="1418"/>
        <w:jc w:val="both"/>
        <w:rPr>
          <w:rFonts w:ascii="Times New Roman" w:hAnsi="Times New Roman"/>
          <w:sz w:val="24"/>
        </w:rPr>
      </w:pPr>
    </w:p>
    <w:p w:rsidR="00396CC4" w:rsidRPr="00C569B8" w:rsidRDefault="00396CC4" w:rsidP="00094FEE">
      <w:pPr>
        <w:numPr>
          <w:ilvl w:val="0"/>
          <w:numId w:val="13"/>
        </w:numPr>
        <w:spacing w:after="0" w:line="480" w:lineRule="auto"/>
        <w:jc w:val="both"/>
        <w:rPr>
          <w:rFonts w:ascii="Times New Roman" w:hAnsi="Times New Roman"/>
          <w:i/>
          <w:sz w:val="24"/>
        </w:rPr>
      </w:pPr>
      <w:r w:rsidRPr="00C569B8">
        <w:rPr>
          <w:rFonts w:ascii="Times New Roman" w:hAnsi="Times New Roman"/>
          <w:i/>
          <w:sz w:val="24"/>
        </w:rPr>
        <w:t>Hallucinogen</w:t>
      </w:r>
    </w:p>
    <w:p w:rsidR="00396CC4" w:rsidRDefault="00396CC4" w:rsidP="00396CC4">
      <w:pPr>
        <w:spacing w:after="0" w:line="480" w:lineRule="auto"/>
        <w:ind w:left="1211"/>
        <w:jc w:val="both"/>
        <w:rPr>
          <w:rFonts w:ascii="Times New Roman" w:hAnsi="Times New Roman"/>
          <w:sz w:val="24"/>
        </w:rPr>
      </w:pPr>
      <w:r w:rsidRPr="00C569B8">
        <w:rPr>
          <w:rFonts w:ascii="Times New Roman" w:hAnsi="Times New Roman"/>
          <w:i/>
          <w:sz w:val="24"/>
        </w:rPr>
        <w:t>Hallucinogen</w:t>
      </w:r>
      <w:r w:rsidRPr="00C569B8">
        <w:rPr>
          <w:rFonts w:ascii="Times New Roman" w:hAnsi="Times New Roman"/>
          <w:sz w:val="24"/>
        </w:rPr>
        <w:t xml:space="preserve"> adalah golongan obat-obatan yang bekerja langsung</w:t>
      </w:r>
      <w:r>
        <w:rPr>
          <w:rFonts w:ascii="Times New Roman" w:hAnsi="Times New Roman"/>
          <w:sz w:val="24"/>
        </w:rPr>
        <w:t xml:space="preserve"> </w:t>
      </w:r>
      <w:r w:rsidRPr="00C569B8">
        <w:rPr>
          <w:rFonts w:ascii="Times New Roman" w:hAnsi="Times New Roman"/>
          <w:sz w:val="24"/>
        </w:rPr>
        <w:t>terhadap sistem syaraf pusa</w:t>
      </w:r>
      <w:r>
        <w:rPr>
          <w:rFonts w:ascii="Times New Roman" w:hAnsi="Times New Roman"/>
          <w:sz w:val="24"/>
        </w:rPr>
        <w:t xml:space="preserve">t dan mempunyai efek yang dapat </w:t>
      </w:r>
      <w:r w:rsidRPr="00C569B8">
        <w:rPr>
          <w:rFonts w:ascii="Times New Roman" w:hAnsi="Times New Roman"/>
          <w:sz w:val="24"/>
        </w:rPr>
        <w:t xml:space="preserve">menyebabkan </w:t>
      </w:r>
      <w:r>
        <w:rPr>
          <w:rFonts w:ascii="Times New Roman" w:hAnsi="Times New Roman"/>
          <w:sz w:val="24"/>
        </w:rPr>
        <w:t>ber</w:t>
      </w:r>
      <w:r w:rsidRPr="00C569B8">
        <w:rPr>
          <w:rFonts w:ascii="Times New Roman" w:hAnsi="Times New Roman"/>
          <w:sz w:val="24"/>
        </w:rPr>
        <w:t>halus</w:t>
      </w:r>
      <w:r>
        <w:rPr>
          <w:rFonts w:ascii="Times New Roman" w:hAnsi="Times New Roman"/>
          <w:sz w:val="24"/>
        </w:rPr>
        <w:t>inasi. Halusinasi dapat berupa:</w:t>
      </w:r>
    </w:p>
    <w:p w:rsidR="00396CC4" w:rsidRDefault="00396CC4" w:rsidP="00094FEE">
      <w:pPr>
        <w:numPr>
          <w:ilvl w:val="0"/>
          <w:numId w:val="15"/>
        </w:numPr>
        <w:spacing w:after="0" w:line="240" w:lineRule="auto"/>
        <w:ind w:left="1418" w:hanging="284"/>
        <w:jc w:val="both"/>
        <w:rPr>
          <w:rFonts w:ascii="Times New Roman" w:hAnsi="Times New Roman"/>
          <w:sz w:val="24"/>
        </w:rPr>
      </w:pPr>
      <w:r w:rsidRPr="00677DFB">
        <w:rPr>
          <w:rFonts w:ascii="Times New Roman" w:hAnsi="Times New Roman"/>
          <w:i/>
          <w:sz w:val="24"/>
        </w:rPr>
        <w:t>Nice trip</w:t>
      </w:r>
      <w:r w:rsidRPr="00C569B8">
        <w:rPr>
          <w:rFonts w:ascii="Times New Roman" w:hAnsi="Times New Roman"/>
          <w:sz w:val="24"/>
        </w:rPr>
        <w:t>, yaitu suatu keadaan dimana yang bersangkutan akan</w:t>
      </w:r>
      <w:r>
        <w:rPr>
          <w:rFonts w:ascii="Times New Roman" w:hAnsi="Times New Roman"/>
          <w:sz w:val="24"/>
        </w:rPr>
        <w:t xml:space="preserve"> mengalami </w:t>
      </w:r>
      <w:r w:rsidRPr="00C569B8">
        <w:rPr>
          <w:rFonts w:ascii="Times New Roman" w:hAnsi="Times New Roman"/>
          <w:sz w:val="24"/>
        </w:rPr>
        <w:t>keadaan yang dirasakannya indah, menyenangkan dan</w:t>
      </w:r>
      <w:r>
        <w:rPr>
          <w:rFonts w:ascii="Times New Roman" w:hAnsi="Times New Roman"/>
          <w:sz w:val="24"/>
        </w:rPr>
        <w:t xml:space="preserve"> </w:t>
      </w:r>
      <w:r w:rsidRPr="00C569B8">
        <w:rPr>
          <w:rFonts w:ascii="Times New Roman" w:hAnsi="Times New Roman"/>
          <w:sz w:val="24"/>
        </w:rPr>
        <w:t>bahagia.</w:t>
      </w:r>
    </w:p>
    <w:p w:rsidR="00AF235F" w:rsidRDefault="00396CC4" w:rsidP="00094FEE">
      <w:pPr>
        <w:numPr>
          <w:ilvl w:val="0"/>
          <w:numId w:val="15"/>
        </w:numPr>
        <w:spacing w:after="0" w:line="240" w:lineRule="auto"/>
        <w:ind w:left="1418" w:hanging="284"/>
        <w:jc w:val="both"/>
        <w:rPr>
          <w:rFonts w:ascii="Times New Roman" w:hAnsi="Times New Roman"/>
          <w:sz w:val="24"/>
        </w:rPr>
      </w:pPr>
      <w:r w:rsidRPr="00363B62">
        <w:rPr>
          <w:rFonts w:ascii="Times New Roman" w:hAnsi="Times New Roman"/>
          <w:i/>
          <w:sz w:val="24"/>
        </w:rPr>
        <w:t>Bad trip</w:t>
      </w:r>
      <w:r w:rsidRPr="00363B62">
        <w:rPr>
          <w:rFonts w:ascii="Times New Roman" w:hAnsi="Times New Roman"/>
          <w:sz w:val="24"/>
        </w:rPr>
        <w:t>, yaitu yang bersangkutan akan mengalami keadaan yang dirasakannya mengerikan atau menakutkan.</w:t>
      </w:r>
    </w:p>
    <w:p w:rsidR="008135A2" w:rsidRDefault="00396CC4" w:rsidP="008135A2">
      <w:pPr>
        <w:spacing w:after="0" w:line="240" w:lineRule="auto"/>
        <w:ind w:left="1418"/>
        <w:jc w:val="both"/>
        <w:rPr>
          <w:rFonts w:ascii="Times New Roman" w:hAnsi="Times New Roman"/>
          <w:sz w:val="24"/>
        </w:rPr>
      </w:pPr>
      <w:r w:rsidRPr="00AF235F">
        <w:rPr>
          <w:rFonts w:ascii="Times New Roman" w:hAnsi="Times New Roman"/>
          <w:sz w:val="24"/>
        </w:rPr>
        <w:t xml:space="preserve">Keadaan </w:t>
      </w:r>
      <w:r w:rsidRPr="00AF235F">
        <w:rPr>
          <w:rFonts w:ascii="Times New Roman" w:hAnsi="Times New Roman"/>
          <w:i/>
          <w:sz w:val="24"/>
        </w:rPr>
        <w:t>nice trip</w:t>
      </w:r>
      <w:r w:rsidRPr="00AF235F">
        <w:rPr>
          <w:rFonts w:ascii="Times New Roman" w:hAnsi="Times New Roman"/>
          <w:sz w:val="24"/>
        </w:rPr>
        <w:t xml:space="preserve"> ataupun bad trip dapat terjadi tergantung pada situasi dan kondisi kejiwaan si penyalahguna. Jika yang bersangkutan pada saat penggunaan dalam keadaan senang dan bangga maka halusinasi yang akan dirasakannya berupa keindahan yang dapat membuat dirinya senang dan bahagia. Sebaliknya, jika pada saat menyalahgunakan dalam keadaan ruwet, bingung, dan sedih maka halusinasi yang muncul adalah halusinasi yang berupa hal-hal yang menakutkan dan menyeramkan.</w:t>
      </w:r>
    </w:p>
    <w:p w:rsidR="008135A2" w:rsidRDefault="008135A2" w:rsidP="00B13A6E">
      <w:pPr>
        <w:spacing w:after="0" w:line="240" w:lineRule="auto"/>
        <w:jc w:val="both"/>
        <w:rPr>
          <w:rFonts w:ascii="Times New Roman" w:hAnsi="Times New Roman"/>
          <w:sz w:val="24"/>
        </w:rPr>
      </w:pPr>
    </w:p>
    <w:p w:rsidR="008135A2" w:rsidRPr="008135A2" w:rsidRDefault="00396CC4" w:rsidP="00094FEE">
      <w:pPr>
        <w:pStyle w:val="ListParagraph"/>
        <w:numPr>
          <w:ilvl w:val="0"/>
          <w:numId w:val="13"/>
        </w:numPr>
        <w:spacing w:after="0" w:line="480" w:lineRule="auto"/>
        <w:jc w:val="both"/>
        <w:rPr>
          <w:rFonts w:ascii="Times New Roman" w:hAnsi="Times New Roman"/>
          <w:sz w:val="24"/>
        </w:rPr>
      </w:pPr>
      <w:r w:rsidRPr="008135A2">
        <w:rPr>
          <w:rFonts w:ascii="Times New Roman" w:hAnsi="Times New Roman"/>
          <w:i/>
          <w:sz w:val="24"/>
        </w:rPr>
        <w:t>Stimulant</w:t>
      </w:r>
    </w:p>
    <w:p w:rsidR="00AF235F" w:rsidRPr="008135A2" w:rsidRDefault="00396CC4" w:rsidP="008135A2">
      <w:pPr>
        <w:pStyle w:val="ListParagraph"/>
        <w:spacing w:after="0" w:line="480" w:lineRule="auto"/>
        <w:ind w:left="1211"/>
        <w:jc w:val="both"/>
        <w:rPr>
          <w:rFonts w:ascii="Times New Roman" w:hAnsi="Times New Roman"/>
          <w:sz w:val="24"/>
        </w:rPr>
      </w:pPr>
      <w:r w:rsidRPr="008135A2">
        <w:rPr>
          <w:rFonts w:ascii="Times New Roman" w:hAnsi="Times New Roman"/>
          <w:i/>
          <w:sz w:val="24"/>
        </w:rPr>
        <w:lastRenderedPageBreak/>
        <w:t>Stimulant</w:t>
      </w:r>
      <w:r w:rsidRPr="008135A2">
        <w:rPr>
          <w:rFonts w:ascii="Times New Roman" w:hAnsi="Times New Roman"/>
          <w:sz w:val="24"/>
        </w:rPr>
        <w:t xml:space="preserve"> adalah jenis obat-obatan yang daya kerjanya adalah merangsang sistem syaraf pusat. Jenis stimulant yang populer dikalangan masyarakat adalah </w:t>
      </w:r>
      <w:r w:rsidRPr="008135A2">
        <w:rPr>
          <w:rFonts w:ascii="Times New Roman" w:hAnsi="Times New Roman"/>
          <w:i/>
          <w:sz w:val="24"/>
        </w:rPr>
        <w:t xml:space="preserve">Cafeine </w:t>
      </w:r>
      <w:r w:rsidRPr="008135A2">
        <w:rPr>
          <w:rFonts w:ascii="Times New Roman" w:hAnsi="Times New Roman"/>
          <w:sz w:val="24"/>
        </w:rPr>
        <w:t>yang terdapat dalam minuman kopi dan teh. Pada mulanya masyarakat menganggap sebagai minuman ringan. Tetapi setelah ditemukan stimulant sintesis, maka mulai terjadi permasalahan.</w:t>
      </w:r>
    </w:p>
    <w:p w:rsidR="001850CE" w:rsidRPr="00DC7236" w:rsidRDefault="00396CC4" w:rsidP="00DC7236">
      <w:pPr>
        <w:spacing w:after="0" w:line="480" w:lineRule="auto"/>
        <w:ind w:left="709" w:firstLine="709"/>
        <w:jc w:val="both"/>
        <w:rPr>
          <w:rFonts w:ascii="Times New Roman" w:hAnsi="Times New Roman"/>
          <w:sz w:val="24"/>
        </w:rPr>
      </w:pPr>
      <w:r w:rsidRPr="00356168">
        <w:rPr>
          <w:rFonts w:ascii="Times New Roman" w:hAnsi="Times New Roman"/>
          <w:i/>
          <w:sz w:val="24"/>
        </w:rPr>
        <w:t>Stimulant</w:t>
      </w:r>
      <w:r>
        <w:rPr>
          <w:rStyle w:val="FootnoteReference"/>
          <w:rFonts w:ascii="Times New Roman" w:hAnsi="Times New Roman"/>
          <w:sz w:val="24"/>
        </w:rPr>
        <w:footnoteReference w:id="77"/>
      </w:r>
      <w:r w:rsidRPr="00356168">
        <w:rPr>
          <w:rFonts w:ascii="Times New Roman" w:hAnsi="Times New Roman"/>
          <w:sz w:val="24"/>
        </w:rPr>
        <w:t xml:space="preserve"> dapat menimbulkan rangsangan, meningkatkan kegiatan</w:t>
      </w:r>
      <w:r>
        <w:rPr>
          <w:rFonts w:ascii="Times New Roman" w:hAnsi="Times New Roman"/>
          <w:sz w:val="24"/>
        </w:rPr>
        <w:t xml:space="preserve"> </w:t>
      </w:r>
      <w:r w:rsidRPr="00356168">
        <w:rPr>
          <w:rFonts w:ascii="Times New Roman" w:hAnsi="Times New Roman"/>
          <w:sz w:val="24"/>
        </w:rPr>
        <w:t>dan kemampuan, menghilangkan rasa kantu</w:t>
      </w:r>
      <w:r>
        <w:rPr>
          <w:rFonts w:ascii="Times New Roman" w:hAnsi="Times New Roman"/>
          <w:sz w:val="24"/>
        </w:rPr>
        <w:t xml:space="preserve">k dan menghilangkan rasa lelah, </w:t>
      </w:r>
      <w:r w:rsidRPr="00356168">
        <w:rPr>
          <w:rFonts w:ascii="Times New Roman" w:hAnsi="Times New Roman"/>
          <w:sz w:val="24"/>
        </w:rPr>
        <w:t xml:space="preserve">sehingga </w:t>
      </w:r>
      <w:r w:rsidR="00A556B7">
        <w:rPr>
          <w:rFonts w:ascii="Times New Roman" w:hAnsi="Times New Roman"/>
          <w:sz w:val="24"/>
        </w:rPr>
        <w:t xml:space="preserve">dapat bekerja lebih lama. Jenis </w:t>
      </w:r>
      <w:r>
        <w:rPr>
          <w:rFonts w:ascii="Times New Roman" w:hAnsi="Times New Roman"/>
          <w:sz w:val="24"/>
        </w:rPr>
        <w:t>stimulant yang sering disalah</w:t>
      </w:r>
      <w:r w:rsidRPr="00356168">
        <w:rPr>
          <w:rFonts w:ascii="Times New Roman" w:hAnsi="Times New Roman"/>
          <w:sz w:val="24"/>
        </w:rPr>
        <w:t xml:space="preserve">gunakan adalah </w:t>
      </w:r>
      <w:r w:rsidRPr="00356168">
        <w:rPr>
          <w:rFonts w:ascii="Times New Roman" w:hAnsi="Times New Roman"/>
          <w:i/>
          <w:sz w:val="24"/>
        </w:rPr>
        <w:t>amphetamine, dexa amphetamz'ne, adextreamphetamfne, methamphetarnine, phenmetrazine</w:t>
      </w:r>
      <w:r>
        <w:rPr>
          <w:rFonts w:ascii="Times New Roman" w:hAnsi="Times New Roman"/>
          <w:sz w:val="24"/>
        </w:rPr>
        <w:t xml:space="preserve"> dan ekstasi.</w:t>
      </w:r>
    </w:p>
    <w:p w:rsidR="001850CE" w:rsidRDefault="001850CE" w:rsidP="009B4FDB">
      <w:pPr>
        <w:pStyle w:val="ListParagraph"/>
        <w:numPr>
          <w:ilvl w:val="3"/>
          <w:numId w:val="73"/>
        </w:numPr>
        <w:spacing w:after="0" w:line="480" w:lineRule="auto"/>
        <w:ind w:left="993" w:hanging="283"/>
        <w:jc w:val="both"/>
        <w:rPr>
          <w:rFonts w:ascii="Times New Roman" w:hAnsi="Times New Roman"/>
          <w:b/>
          <w:sz w:val="24"/>
        </w:rPr>
      </w:pPr>
      <w:r>
        <w:rPr>
          <w:rFonts w:ascii="Times New Roman" w:hAnsi="Times New Roman"/>
          <w:b/>
          <w:sz w:val="24"/>
        </w:rPr>
        <w:t xml:space="preserve"> Pengertian Zat Adiktif</w:t>
      </w:r>
    </w:p>
    <w:p w:rsidR="006A362F" w:rsidRDefault="001850CE" w:rsidP="00486EA6">
      <w:pPr>
        <w:pStyle w:val="ListParagraph"/>
        <w:spacing w:after="0" w:line="480" w:lineRule="auto"/>
        <w:ind w:left="709" w:firstLine="709"/>
        <w:jc w:val="both"/>
        <w:rPr>
          <w:rFonts w:ascii="Times New Roman" w:eastAsia="Times New Roman" w:hAnsi="Times New Roman" w:cs="Times New Roman"/>
          <w:sz w:val="24"/>
          <w:szCs w:val="27"/>
          <w:lang w:eastAsia="id-ID"/>
        </w:rPr>
      </w:pPr>
      <w:r w:rsidRPr="00B36437">
        <w:rPr>
          <w:rFonts w:ascii="Times New Roman" w:eastAsia="Times New Roman" w:hAnsi="Times New Roman" w:cs="Times New Roman"/>
          <w:sz w:val="24"/>
          <w:szCs w:val="27"/>
          <w:lang w:eastAsia="id-ID"/>
        </w:rPr>
        <w:t xml:space="preserve">NAPZA adalah singkatan dari narkotika,  </w:t>
      </w:r>
      <w:r w:rsidRPr="001850CE">
        <w:rPr>
          <w:rFonts w:ascii="Times New Roman" w:eastAsia="Times New Roman" w:hAnsi="Times New Roman" w:cs="Times New Roman"/>
          <w:sz w:val="24"/>
          <w:szCs w:val="27"/>
          <w:lang w:eastAsia="id-ID"/>
        </w:rPr>
        <w:t>psikotropika, dan zat adiktif. Narkotika disebut juga sebagai o</w:t>
      </w:r>
      <w:r w:rsidRPr="00B36437">
        <w:rPr>
          <w:rFonts w:ascii="Times New Roman" w:eastAsia="Times New Roman" w:hAnsi="Times New Roman" w:cs="Times New Roman"/>
          <w:sz w:val="24"/>
          <w:szCs w:val="27"/>
          <w:lang w:eastAsia="id-ID"/>
        </w:rPr>
        <w:t xml:space="preserve">bat-obatan anastesi, penggunaan </w:t>
      </w:r>
      <w:r w:rsidRPr="001850CE">
        <w:rPr>
          <w:rFonts w:ascii="Times New Roman" w:eastAsia="Times New Roman" w:hAnsi="Times New Roman" w:cs="Times New Roman"/>
          <w:sz w:val="24"/>
          <w:szCs w:val="27"/>
          <w:lang w:eastAsia="id-ID"/>
        </w:rPr>
        <w:t xml:space="preserve">narkotika dapat mengakibatkan kehilangan </w:t>
      </w:r>
      <w:r w:rsidRPr="00B36437">
        <w:rPr>
          <w:rFonts w:ascii="Times New Roman" w:eastAsia="Times New Roman" w:hAnsi="Times New Roman" w:cs="Times New Roman"/>
          <w:sz w:val="24"/>
          <w:szCs w:val="27"/>
          <w:lang w:eastAsia="id-ID"/>
        </w:rPr>
        <w:t xml:space="preserve"> </w:t>
      </w:r>
      <w:r w:rsidRPr="001850CE">
        <w:rPr>
          <w:rFonts w:ascii="Times New Roman" w:eastAsia="Times New Roman" w:hAnsi="Times New Roman" w:cs="Times New Roman"/>
          <w:sz w:val="24"/>
          <w:szCs w:val="27"/>
          <w:lang w:eastAsia="id-ID"/>
        </w:rPr>
        <w:t xml:space="preserve">kesadaran karena pengaruh sistem susunan </w:t>
      </w:r>
      <w:r w:rsidRPr="00B36437">
        <w:rPr>
          <w:rFonts w:ascii="Times New Roman" w:eastAsia="Times New Roman" w:hAnsi="Times New Roman" w:cs="Times New Roman"/>
          <w:sz w:val="24"/>
          <w:szCs w:val="27"/>
          <w:lang w:eastAsia="id-ID"/>
        </w:rPr>
        <w:t xml:space="preserve"> </w:t>
      </w:r>
      <w:r w:rsidRPr="001850CE">
        <w:rPr>
          <w:rFonts w:ascii="Times New Roman" w:eastAsia="Times New Roman" w:hAnsi="Times New Roman" w:cs="Times New Roman"/>
          <w:sz w:val="24"/>
          <w:szCs w:val="27"/>
          <w:lang w:eastAsia="id-ID"/>
        </w:rPr>
        <w:t>saraf p</w:t>
      </w:r>
      <w:r w:rsidRPr="00B36437">
        <w:rPr>
          <w:rFonts w:ascii="Times New Roman" w:eastAsia="Times New Roman" w:hAnsi="Times New Roman" w:cs="Times New Roman"/>
          <w:sz w:val="24"/>
          <w:szCs w:val="27"/>
          <w:lang w:eastAsia="id-ID"/>
        </w:rPr>
        <w:t xml:space="preserve">usat. Narkotika merupakan </w:t>
      </w:r>
      <w:r w:rsidRPr="001850CE">
        <w:rPr>
          <w:rFonts w:ascii="Times New Roman" w:eastAsia="Times New Roman" w:hAnsi="Times New Roman" w:cs="Times New Roman"/>
          <w:sz w:val="24"/>
          <w:szCs w:val="27"/>
          <w:lang w:eastAsia="id-ID"/>
        </w:rPr>
        <w:t xml:space="preserve">obat yang berasal dari tanaman yang dapat menyebabkan hilang </w:t>
      </w:r>
      <w:r w:rsidRPr="00B36437">
        <w:rPr>
          <w:rFonts w:ascii="Times New Roman" w:eastAsia="Times New Roman" w:hAnsi="Times New Roman" w:cs="Times New Roman"/>
          <w:sz w:val="24"/>
          <w:szCs w:val="27"/>
          <w:lang w:eastAsia="id-ID"/>
        </w:rPr>
        <w:t xml:space="preserve">kesadaran dan dapat menimbulkan </w:t>
      </w:r>
      <w:r w:rsidRPr="001850CE">
        <w:rPr>
          <w:rFonts w:ascii="Times New Roman" w:eastAsia="Times New Roman" w:hAnsi="Times New Roman" w:cs="Times New Roman"/>
          <w:sz w:val="24"/>
          <w:szCs w:val="27"/>
          <w:lang w:eastAsia="id-ID"/>
        </w:rPr>
        <w:t>ketergantungan. Golongan I adalah narkotika yang hanya dapat digunakan untuk tujuan ilmu pengetahuan dan tidak ditujukan untuk terapi serta mempunyai potensi sangat tinggi menimbulkan ke</w:t>
      </w:r>
      <w:r w:rsidR="006A362F">
        <w:rPr>
          <w:rFonts w:ascii="Times New Roman" w:eastAsia="Times New Roman" w:hAnsi="Times New Roman" w:cs="Times New Roman"/>
          <w:sz w:val="24"/>
          <w:szCs w:val="27"/>
          <w:lang w:eastAsia="id-ID"/>
        </w:rPr>
        <w:t>tergantungan, contohnya heroin.</w:t>
      </w:r>
    </w:p>
    <w:p w:rsidR="001850CE" w:rsidRPr="00486EA6" w:rsidRDefault="001850CE" w:rsidP="00486EA6">
      <w:pPr>
        <w:pStyle w:val="ListParagraph"/>
        <w:spacing w:after="0" w:line="480" w:lineRule="auto"/>
        <w:ind w:left="709" w:firstLine="709"/>
        <w:jc w:val="both"/>
        <w:rPr>
          <w:rFonts w:ascii="Times New Roman" w:hAnsi="Times New Roman"/>
          <w:b/>
        </w:rPr>
      </w:pPr>
      <w:r w:rsidRPr="001850CE">
        <w:rPr>
          <w:rFonts w:ascii="Times New Roman" w:eastAsia="Times New Roman" w:hAnsi="Times New Roman" w:cs="Times New Roman"/>
          <w:sz w:val="24"/>
          <w:szCs w:val="27"/>
          <w:lang w:eastAsia="id-ID"/>
        </w:rPr>
        <w:lastRenderedPageBreak/>
        <w:t>Narkoti</w:t>
      </w:r>
      <w:r w:rsidRPr="00B36437">
        <w:rPr>
          <w:rFonts w:ascii="Times New Roman" w:eastAsia="Times New Roman" w:hAnsi="Times New Roman" w:cs="Times New Roman"/>
          <w:sz w:val="24"/>
          <w:szCs w:val="27"/>
          <w:lang w:eastAsia="id-ID"/>
        </w:rPr>
        <w:t xml:space="preserve">ka golongan II adalah narkotika </w:t>
      </w:r>
      <w:r w:rsidRPr="001850CE">
        <w:rPr>
          <w:rFonts w:ascii="Times New Roman" w:eastAsia="Times New Roman" w:hAnsi="Times New Roman" w:cs="Times New Roman"/>
          <w:sz w:val="24"/>
          <w:szCs w:val="27"/>
          <w:lang w:eastAsia="id-ID"/>
        </w:rPr>
        <w:t xml:space="preserve">yang memiliki khasiat pengobatan dan sering </w:t>
      </w:r>
      <w:r w:rsidRPr="00B36437">
        <w:rPr>
          <w:rFonts w:ascii="Times New Roman" w:eastAsia="Times New Roman" w:hAnsi="Times New Roman" w:cs="Times New Roman"/>
          <w:sz w:val="24"/>
          <w:szCs w:val="27"/>
          <w:lang w:eastAsia="id-ID"/>
        </w:rPr>
        <w:t xml:space="preserve"> </w:t>
      </w:r>
      <w:r w:rsidRPr="001850CE">
        <w:rPr>
          <w:rFonts w:ascii="Times New Roman" w:eastAsia="Times New Roman" w:hAnsi="Times New Roman" w:cs="Times New Roman"/>
          <w:sz w:val="24"/>
          <w:szCs w:val="27"/>
          <w:lang w:eastAsia="id-ID"/>
        </w:rPr>
        <w:t>digunakan sebag</w:t>
      </w:r>
      <w:r w:rsidRPr="00B36437">
        <w:rPr>
          <w:rFonts w:ascii="Times New Roman" w:eastAsia="Times New Roman" w:hAnsi="Times New Roman" w:cs="Times New Roman"/>
          <w:sz w:val="24"/>
          <w:szCs w:val="27"/>
          <w:lang w:eastAsia="id-ID"/>
        </w:rPr>
        <w:t xml:space="preserve">ai obat alternatif tapi sebagai </w:t>
      </w:r>
      <w:r w:rsidRPr="001850CE">
        <w:rPr>
          <w:rFonts w:ascii="Times New Roman" w:eastAsia="Times New Roman" w:hAnsi="Times New Roman" w:cs="Times New Roman"/>
          <w:sz w:val="24"/>
          <w:szCs w:val="27"/>
          <w:lang w:eastAsia="id-ID"/>
        </w:rPr>
        <w:t xml:space="preserve">pilihan yang terakhir, contohnya morfin. </w:t>
      </w:r>
      <w:r w:rsidRPr="00B36437">
        <w:rPr>
          <w:rFonts w:ascii="Times New Roman" w:eastAsia="Times New Roman" w:hAnsi="Times New Roman" w:cs="Times New Roman"/>
          <w:sz w:val="24"/>
          <w:szCs w:val="27"/>
          <w:lang w:eastAsia="id-ID"/>
        </w:rPr>
        <w:t xml:space="preserve">Berdasarkan Undang-Undang Nomor </w:t>
      </w:r>
      <w:r w:rsidRPr="001850CE">
        <w:rPr>
          <w:rFonts w:ascii="Times New Roman" w:eastAsia="Times New Roman" w:hAnsi="Times New Roman" w:cs="Times New Roman"/>
          <w:sz w:val="24"/>
          <w:szCs w:val="27"/>
          <w:lang w:eastAsia="id-ID"/>
        </w:rPr>
        <w:t>5 Tahun 1997, psikotropika adalah zat atau obat, baik alamiah maupun sintetis bukan narkotika, yang berkhasiat psikoaktif melalui pengaruh selektif pada susunan saraf pusat yang menyebabkan perubahan khas pada aktivitas mental dan perilaku. Zat adiktif adalah bahan yang dapat menimbulkan kerugian bagi seseorang yang menggunakannya akibat timbulnya ketergantungan psikis seperti golongan alkohol, nikotin dan sebagainya. Jenis-jenis NAPZA antara lain heroin, morfin, ganja, ekstasi, sabu-sabu, obat penenang, dan alkohol.</w:t>
      </w:r>
      <w:r w:rsidR="00B36437">
        <w:rPr>
          <w:rStyle w:val="FootnoteReference"/>
          <w:rFonts w:ascii="Times New Roman" w:eastAsia="Times New Roman" w:hAnsi="Times New Roman" w:cs="Times New Roman"/>
          <w:sz w:val="24"/>
          <w:szCs w:val="27"/>
          <w:lang w:eastAsia="id-ID"/>
        </w:rPr>
        <w:footnoteReference w:id="78"/>
      </w:r>
    </w:p>
    <w:p w:rsidR="00396CC4" w:rsidRPr="0066321C" w:rsidRDefault="00E36417" w:rsidP="00094FEE">
      <w:pPr>
        <w:numPr>
          <w:ilvl w:val="0"/>
          <w:numId w:val="12"/>
        </w:numPr>
        <w:spacing w:after="0" w:line="480" w:lineRule="auto"/>
        <w:jc w:val="both"/>
        <w:rPr>
          <w:rFonts w:ascii="Times New Roman" w:hAnsi="Times New Roman"/>
          <w:b/>
          <w:sz w:val="24"/>
        </w:rPr>
      </w:pPr>
      <w:r>
        <w:rPr>
          <w:rFonts w:ascii="Times New Roman" w:hAnsi="Times New Roman"/>
          <w:b/>
          <w:sz w:val="24"/>
        </w:rPr>
        <w:t>Da</w:t>
      </w:r>
      <w:r w:rsidR="00782570">
        <w:rPr>
          <w:rFonts w:ascii="Times New Roman" w:hAnsi="Times New Roman"/>
          <w:b/>
          <w:sz w:val="24"/>
        </w:rPr>
        <w:t>mpak Penyalahgunaan Zat Adiktif</w:t>
      </w:r>
    </w:p>
    <w:p w:rsidR="00E36417" w:rsidRPr="00E36417" w:rsidRDefault="00E36417" w:rsidP="00E36417">
      <w:pPr>
        <w:spacing w:after="0" w:line="480" w:lineRule="auto"/>
        <w:ind w:left="720" w:firstLine="698"/>
        <w:jc w:val="both"/>
        <w:rPr>
          <w:rFonts w:ascii="Times New Roman" w:hAnsi="Times New Roman"/>
          <w:sz w:val="24"/>
          <w:szCs w:val="24"/>
        </w:rPr>
      </w:pPr>
      <w:r w:rsidRPr="00E36417">
        <w:rPr>
          <w:rFonts w:ascii="Times New Roman" w:hAnsi="Times New Roman" w:cs="Times New Roman"/>
          <w:color w:val="000000"/>
          <w:sz w:val="24"/>
          <w:szCs w:val="24"/>
        </w:rPr>
        <w:t>Pada masa remaja, justru keinginan untuk mencoba-coba, mengikuti trend dan gaya hidup, serta bersenang-senang besar sekali. Walaupun semua kecenderungan itu wajar- wajar saja, tetapi hal itu bisa juga memudahkan remaja untuk terdorong menyalahgunakan narkotika. Menurut Dr. Graham Blamie, beberapa penyebab penyalahgunaan NAPZA dikalangan remaja, antara lain :</w:t>
      </w:r>
      <w:r>
        <w:rPr>
          <w:rStyle w:val="FootnoteReference"/>
          <w:rFonts w:ascii="Times New Roman" w:hAnsi="Times New Roman" w:cs="Times New Roman"/>
          <w:color w:val="000000"/>
          <w:sz w:val="24"/>
          <w:szCs w:val="24"/>
        </w:rPr>
        <w:footnoteReference w:id="79"/>
      </w:r>
    </w:p>
    <w:p w:rsidR="00E36417" w:rsidRPr="00E36417" w:rsidRDefault="00E36417" w:rsidP="00734F3F">
      <w:pPr>
        <w:pStyle w:val="ListParagraph"/>
        <w:numPr>
          <w:ilvl w:val="0"/>
          <w:numId w:val="30"/>
        </w:numPr>
        <w:spacing w:after="0" w:line="240" w:lineRule="auto"/>
        <w:ind w:left="1560"/>
        <w:jc w:val="both"/>
        <w:rPr>
          <w:rFonts w:ascii="Times New Roman" w:hAnsi="Times New Roman"/>
          <w:sz w:val="24"/>
          <w:szCs w:val="24"/>
        </w:rPr>
      </w:pPr>
      <w:r w:rsidRPr="00E36417">
        <w:rPr>
          <w:rFonts w:ascii="Times New Roman" w:hAnsi="Times New Roman" w:cs="Times New Roman"/>
          <w:color w:val="000000"/>
          <w:sz w:val="24"/>
          <w:szCs w:val="24"/>
        </w:rPr>
        <w:t xml:space="preserve">untuk membuktikan keberanian dalam melakukan tindakan-tindakan yang berbahaya seperti ngebut, berkelahi, bergaul dengan wanita dan lain-lain ; </w:t>
      </w:r>
    </w:p>
    <w:p w:rsidR="00E36417" w:rsidRPr="00E36417" w:rsidRDefault="00E36417" w:rsidP="00734F3F">
      <w:pPr>
        <w:pStyle w:val="ListParagraph"/>
        <w:numPr>
          <w:ilvl w:val="0"/>
          <w:numId w:val="30"/>
        </w:numPr>
        <w:spacing w:after="0" w:line="240" w:lineRule="auto"/>
        <w:ind w:left="1560"/>
        <w:jc w:val="both"/>
        <w:rPr>
          <w:rFonts w:ascii="Times New Roman" w:hAnsi="Times New Roman"/>
          <w:sz w:val="24"/>
          <w:szCs w:val="24"/>
        </w:rPr>
      </w:pPr>
      <w:r w:rsidRPr="00E36417">
        <w:rPr>
          <w:rFonts w:ascii="Times New Roman" w:hAnsi="Times New Roman" w:cs="Times New Roman"/>
          <w:color w:val="000000"/>
          <w:sz w:val="24"/>
          <w:szCs w:val="24"/>
        </w:rPr>
        <w:t xml:space="preserve">untuk menunjukkan tindakan menentang otoritas terhadap orang tua, guru atau terhadap norma-norma sosial; </w:t>
      </w:r>
    </w:p>
    <w:p w:rsidR="00E36417" w:rsidRPr="00E36417" w:rsidRDefault="00E36417" w:rsidP="00734F3F">
      <w:pPr>
        <w:pStyle w:val="ListParagraph"/>
        <w:numPr>
          <w:ilvl w:val="0"/>
          <w:numId w:val="30"/>
        </w:numPr>
        <w:spacing w:after="0" w:line="240" w:lineRule="auto"/>
        <w:ind w:left="1560"/>
        <w:jc w:val="both"/>
        <w:rPr>
          <w:rFonts w:ascii="Times New Roman" w:hAnsi="Times New Roman"/>
          <w:sz w:val="24"/>
          <w:szCs w:val="24"/>
        </w:rPr>
      </w:pPr>
      <w:r w:rsidRPr="00E36417">
        <w:rPr>
          <w:rFonts w:ascii="Times New Roman" w:hAnsi="Times New Roman" w:cs="Times New Roman"/>
          <w:color w:val="000000"/>
          <w:sz w:val="24"/>
          <w:szCs w:val="24"/>
        </w:rPr>
        <w:lastRenderedPageBreak/>
        <w:t>untuk mempermudah penyaluran dan perbuatan seks;</w:t>
      </w:r>
    </w:p>
    <w:p w:rsidR="00E36417" w:rsidRPr="00E36417" w:rsidRDefault="00E36417" w:rsidP="00734F3F">
      <w:pPr>
        <w:pStyle w:val="ListParagraph"/>
        <w:numPr>
          <w:ilvl w:val="0"/>
          <w:numId w:val="30"/>
        </w:numPr>
        <w:spacing w:after="0" w:line="240" w:lineRule="auto"/>
        <w:ind w:left="1560"/>
        <w:jc w:val="both"/>
        <w:rPr>
          <w:rFonts w:ascii="Times New Roman" w:hAnsi="Times New Roman"/>
          <w:sz w:val="24"/>
          <w:szCs w:val="24"/>
        </w:rPr>
      </w:pPr>
      <w:r w:rsidRPr="00E36417">
        <w:rPr>
          <w:rFonts w:ascii="Times New Roman" w:hAnsi="Times New Roman" w:cs="Times New Roman"/>
          <w:color w:val="000000"/>
          <w:sz w:val="24"/>
          <w:szCs w:val="24"/>
        </w:rPr>
        <w:t xml:space="preserve">untuk melepaskan diri dari rasa kesepian dan ingin memperoleh pengalaman sensasional dan emosional; </w:t>
      </w:r>
    </w:p>
    <w:p w:rsidR="00E36417" w:rsidRPr="00E36417" w:rsidRDefault="00E36417" w:rsidP="00734F3F">
      <w:pPr>
        <w:pStyle w:val="ListParagraph"/>
        <w:numPr>
          <w:ilvl w:val="0"/>
          <w:numId w:val="30"/>
        </w:numPr>
        <w:spacing w:after="0" w:line="240" w:lineRule="auto"/>
        <w:ind w:left="1560"/>
        <w:jc w:val="both"/>
        <w:rPr>
          <w:rFonts w:ascii="Times New Roman" w:hAnsi="Times New Roman"/>
          <w:sz w:val="24"/>
          <w:szCs w:val="24"/>
        </w:rPr>
      </w:pPr>
      <w:r w:rsidRPr="00E36417">
        <w:rPr>
          <w:rFonts w:ascii="Times New Roman" w:hAnsi="Times New Roman" w:cs="Times New Roman"/>
          <w:color w:val="000000"/>
          <w:sz w:val="24"/>
          <w:szCs w:val="24"/>
        </w:rPr>
        <w:t xml:space="preserve">untuk mencari dan menemukan arti hidup; </w:t>
      </w:r>
    </w:p>
    <w:p w:rsidR="00E36417" w:rsidRPr="00E36417" w:rsidRDefault="00E36417" w:rsidP="00734F3F">
      <w:pPr>
        <w:pStyle w:val="ListParagraph"/>
        <w:numPr>
          <w:ilvl w:val="0"/>
          <w:numId w:val="30"/>
        </w:numPr>
        <w:spacing w:after="0" w:line="240" w:lineRule="auto"/>
        <w:ind w:left="1560"/>
        <w:jc w:val="both"/>
        <w:rPr>
          <w:rFonts w:ascii="Times New Roman" w:hAnsi="Times New Roman"/>
          <w:sz w:val="24"/>
          <w:szCs w:val="24"/>
        </w:rPr>
      </w:pPr>
      <w:r w:rsidRPr="00E36417">
        <w:rPr>
          <w:rFonts w:ascii="Times New Roman" w:hAnsi="Times New Roman" w:cs="Times New Roman"/>
          <w:color w:val="000000"/>
          <w:sz w:val="24"/>
          <w:szCs w:val="24"/>
        </w:rPr>
        <w:t xml:space="preserve">untuk mengisi kekosongan dan kesepian/kebosanan; </w:t>
      </w:r>
    </w:p>
    <w:p w:rsidR="00E36417" w:rsidRPr="00E36417" w:rsidRDefault="00E36417" w:rsidP="00734F3F">
      <w:pPr>
        <w:pStyle w:val="ListParagraph"/>
        <w:numPr>
          <w:ilvl w:val="0"/>
          <w:numId w:val="30"/>
        </w:numPr>
        <w:spacing w:after="0" w:line="240" w:lineRule="auto"/>
        <w:ind w:left="1560"/>
        <w:jc w:val="both"/>
        <w:rPr>
          <w:rFonts w:ascii="Times New Roman" w:hAnsi="Times New Roman"/>
          <w:sz w:val="24"/>
          <w:szCs w:val="24"/>
        </w:rPr>
      </w:pPr>
      <w:r w:rsidRPr="00E36417">
        <w:rPr>
          <w:rFonts w:ascii="Times New Roman" w:hAnsi="Times New Roman" w:cs="Times New Roman"/>
          <w:color w:val="000000"/>
          <w:sz w:val="24"/>
          <w:szCs w:val="24"/>
        </w:rPr>
        <w:t>untuk menghilangkan kegelisahan, frustasi, dan kepenatan hidup;</w:t>
      </w:r>
    </w:p>
    <w:p w:rsidR="00E36417" w:rsidRPr="00E36417" w:rsidRDefault="00E36417" w:rsidP="00734F3F">
      <w:pPr>
        <w:pStyle w:val="ListParagraph"/>
        <w:numPr>
          <w:ilvl w:val="0"/>
          <w:numId w:val="30"/>
        </w:numPr>
        <w:spacing w:after="0" w:line="240" w:lineRule="auto"/>
        <w:ind w:left="1560"/>
        <w:jc w:val="both"/>
        <w:rPr>
          <w:rFonts w:ascii="Times New Roman" w:hAnsi="Times New Roman"/>
          <w:sz w:val="24"/>
          <w:szCs w:val="24"/>
        </w:rPr>
      </w:pPr>
      <w:r w:rsidRPr="00E36417">
        <w:rPr>
          <w:rFonts w:ascii="Times New Roman" w:hAnsi="Times New Roman" w:cs="Times New Roman"/>
          <w:color w:val="000000"/>
          <w:sz w:val="24"/>
          <w:szCs w:val="24"/>
        </w:rPr>
        <w:t>untuk mengikuti kemauan kawan-kawan dalam rangka pembinaan solidaritas;</w:t>
      </w:r>
    </w:p>
    <w:p w:rsidR="00E36417" w:rsidRPr="00E36417" w:rsidRDefault="00E36417" w:rsidP="00734F3F">
      <w:pPr>
        <w:pStyle w:val="ListParagraph"/>
        <w:numPr>
          <w:ilvl w:val="0"/>
          <w:numId w:val="30"/>
        </w:numPr>
        <w:spacing w:after="0" w:line="240" w:lineRule="auto"/>
        <w:ind w:left="1560"/>
        <w:jc w:val="both"/>
        <w:rPr>
          <w:rFonts w:ascii="Times New Roman" w:hAnsi="Times New Roman"/>
          <w:sz w:val="24"/>
          <w:szCs w:val="24"/>
        </w:rPr>
      </w:pPr>
      <w:r w:rsidRPr="00E36417">
        <w:rPr>
          <w:rFonts w:ascii="Times New Roman" w:hAnsi="Times New Roman" w:cs="Times New Roman"/>
          <w:color w:val="000000"/>
          <w:sz w:val="24"/>
          <w:szCs w:val="24"/>
        </w:rPr>
        <w:t>untuk iseng-iseng dan didorong rasa ingin tahu</w:t>
      </w:r>
      <w:r>
        <w:rPr>
          <w:rFonts w:ascii="Times New Roman" w:hAnsi="Times New Roman" w:cs="Times New Roman"/>
          <w:color w:val="000000"/>
          <w:sz w:val="24"/>
          <w:szCs w:val="24"/>
        </w:rPr>
        <w:t>.</w:t>
      </w:r>
    </w:p>
    <w:p w:rsidR="00DC7236" w:rsidRDefault="00DC7236" w:rsidP="00CF76DC">
      <w:pPr>
        <w:spacing w:after="0" w:line="480" w:lineRule="auto"/>
        <w:ind w:left="709" w:firstLine="709"/>
        <w:jc w:val="both"/>
        <w:rPr>
          <w:rFonts w:ascii="Times New Roman" w:hAnsi="Times New Roman"/>
          <w:sz w:val="24"/>
        </w:rPr>
      </w:pPr>
    </w:p>
    <w:p w:rsidR="00CF76DC" w:rsidRDefault="00396CC4" w:rsidP="00CF76DC">
      <w:pPr>
        <w:spacing w:after="0" w:line="480" w:lineRule="auto"/>
        <w:ind w:left="709" w:firstLine="709"/>
        <w:jc w:val="both"/>
        <w:rPr>
          <w:rFonts w:ascii="Times New Roman" w:hAnsi="Times New Roman"/>
          <w:sz w:val="24"/>
        </w:rPr>
      </w:pPr>
      <w:r w:rsidRPr="00CE1C2E">
        <w:rPr>
          <w:rFonts w:ascii="Times New Roman" w:hAnsi="Times New Roman"/>
          <w:sz w:val="24"/>
        </w:rPr>
        <w:t>Secara umum, dampak penyalahgunaan psikotropika bila digunakan</w:t>
      </w:r>
      <w:r>
        <w:rPr>
          <w:rFonts w:ascii="Times New Roman" w:hAnsi="Times New Roman"/>
          <w:sz w:val="24"/>
        </w:rPr>
        <w:t xml:space="preserve"> </w:t>
      </w:r>
      <w:r w:rsidRPr="00CE1C2E">
        <w:rPr>
          <w:rFonts w:ascii="Times New Roman" w:hAnsi="Times New Roman"/>
          <w:sz w:val="24"/>
        </w:rPr>
        <w:t>secara terus menerus atau melebihi tak</w:t>
      </w:r>
      <w:r>
        <w:rPr>
          <w:rFonts w:ascii="Times New Roman" w:hAnsi="Times New Roman"/>
          <w:sz w:val="24"/>
        </w:rPr>
        <w:t xml:space="preserve">aran yang telah ditentukan akan </w:t>
      </w:r>
      <w:r w:rsidRPr="00CE1C2E">
        <w:rPr>
          <w:rFonts w:ascii="Times New Roman" w:hAnsi="Times New Roman"/>
          <w:sz w:val="24"/>
        </w:rPr>
        <w:t>mengakibatkan ketergantungan. Kecanduan</w:t>
      </w:r>
      <w:r>
        <w:rPr>
          <w:rFonts w:ascii="Times New Roman" w:hAnsi="Times New Roman"/>
          <w:sz w:val="24"/>
        </w:rPr>
        <w:t xml:space="preserve"> inilah yang akan mengakibatkan </w:t>
      </w:r>
      <w:r w:rsidRPr="00CE1C2E">
        <w:rPr>
          <w:rFonts w:ascii="Times New Roman" w:hAnsi="Times New Roman"/>
          <w:sz w:val="24"/>
        </w:rPr>
        <w:t>gangguan fisik dan psikologis, karena terjadin</w:t>
      </w:r>
      <w:r>
        <w:rPr>
          <w:rFonts w:ascii="Times New Roman" w:hAnsi="Times New Roman"/>
          <w:sz w:val="24"/>
        </w:rPr>
        <w:t xml:space="preserve">ya kerusakan pada sistem syaraf </w:t>
      </w:r>
      <w:r w:rsidRPr="00CE1C2E">
        <w:rPr>
          <w:rFonts w:ascii="Times New Roman" w:hAnsi="Times New Roman"/>
          <w:sz w:val="24"/>
        </w:rPr>
        <w:t>pusat (SSP) dan organ-organ tubuh seperti jantu</w:t>
      </w:r>
      <w:r>
        <w:rPr>
          <w:rFonts w:ascii="Times New Roman" w:hAnsi="Times New Roman"/>
          <w:sz w:val="24"/>
        </w:rPr>
        <w:t xml:space="preserve">ng, paru-paru, hati dan ginjal. </w:t>
      </w:r>
      <w:r w:rsidRPr="00CE1C2E">
        <w:rPr>
          <w:rFonts w:ascii="Times New Roman" w:hAnsi="Times New Roman"/>
          <w:sz w:val="24"/>
        </w:rPr>
        <w:t>Dampak penyalahgunaan Psikotropika pada s</w:t>
      </w:r>
      <w:r>
        <w:rPr>
          <w:rFonts w:ascii="Times New Roman" w:hAnsi="Times New Roman"/>
          <w:sz w:val="24"/>
        </w:rPr>
        <w:t>eseorang sangat tergantung pada</w:t>
      </w:r>
      <w:r w:rsidR="00245AFB">
        <w:rPr>
          <w:rFonts w:ascii="Times New Roman" w:hAnsi="Times New Roman"/>
          <w:sz w:val="24"/>
        </w:rPr>
        <w:t xml:space="preserve"> </w:t>
      </w:r>
      <w:r w:rsidRPr="00CE1C2E">
        <w:rPr>
          <w:rFonts w:ascii="Times New Roman" w:hAnsi="Times New Roman"/>
          <w:sz w:val="24"/>
        </w:rPr>
        <w:t>jenis Psikotropika yang dipakai, kepribadian p</w:t>
      </w:r>
      <w:r>
        <w:rPr>
          <w:rFonts w:ascii="Times New Roman" w:hAnsi="Times New Roman"/>
          <w:sz w:val="24"/>
        </w:rPr>
        <w:t xml:space="preserve">emakai dan situasi atau kondisi </w:t>
      </w:r>
      <w:r w:rsidRPr="00CE1C2E">
        <w:rPr>
          <w:rFonts w:ascii="Times New Roman" w:hAnsi="Times New Roman"/>
          <w:sz w:val="24"/>
        </w:rPr>
        <w:t>pemakai. Secara umum, dampak kecanduan P</w:t>
      </w:r>
      <w:r>
        <w:rPr>
          <w:rFonts w:ascii="Times New Roman" w:hAnsi="Times New Roman"/>
          <w:sz w:val="24"/>
        </w:rPr>
        <w:t xml:space="preserve">sikotropika dapat terlihat pada </w:t>
      </w:r>
      <w:r w:rsidRPr="00CE1C2E">
        <w:rPr>
          <w:rFonts w:ascii="Times New Roman" w:hAnsi="Times New Roman"/>
          <w:sz w:val="24"/>
        </w:rPr>
        <w:t xml:space="preserve">fisik, </w:t>
      </w:r>
      <w:r>
        <w:rPr>
          <w:rFonts w:ascii="Times New Roman" w:hAnsi="Times New Roman"/>
          <w:sz w:val="24"/>
        </w:rPr>
        <w:t>psikis maupun sosial seseorang.</w:t>
      </w:r>
      <w:r>
        <w:rPr>
          <w:rStyle w:val="FootnoteReference"/>
          <w:rFonts w:ascii="Times New Roman" w:hAnsi="Times New Roman"/>
          <w:sz w:val="24"/>
        </w:rPr>
        <w:footnoteReference w:id="80"/>
      </w:r>
    </w:p>
    <w:p w:rsidR="00CF76DC" w:rsidRDefault="00DC7236" w:rsidP="00CF76DC">
      <w:pPr>
        <w:spacing w:after="0" w:line="480" w:lineRule="auto"/>
        <w:ind w:left="709" w:firstLine="709"/>
        <w:jc w:val="both"/>
        <w:rPr>
          <w:rFonts w:ascii="Times New Roman" w:hAnsi="Times New Roman"/>
          <w:sz w:val="24"/>
        </w:rPr>
      </w:pPr>
      <w:r>
        <w:rPr>
          <w:rFonts w:ascii="Times New Roman" w:hAnsi="Times New Roman"/>
          <w:sz w:val="24"/>
        </w:rPr>
        <w:t xml:space="preserve">Berbagai </w:t>
      </w:r>
      <w:r w:rsidR="00CF76DC">
        <w:rPr>
          <w:rFonts w:ascii="Times New Roman" w:hAnsi="Times New Roman"/>
          <w:sz w:val="24"/>
        </w:rPr>
        <w:t>mac</w:t>
      </w:r>
      <w:r>
        <w:rPr>
          <w:rFonts w:ascii="Times New Roman" w:hAnsi="Times New Roman"/>
          <w:sz w:val="24"/>
        </w:rPr>
        <w:t>a</w:t>
      </w:r>
      <w:r w:rsidR="00CF76DC">
        <w:rPr>
          <w:rFonts w:ascii="Times New Roman" w:hAnsi="Times New Roman"/>
          <w:sz w:val="24"/>
        </w:rPr>
        <w:t>m dampak yang ditimbulkan akibat penyalahgunaan zat adiktif “</w:t>
      </w:r>
      <w:r w:rsidR="00CF76DC" w:rsidRPr="00CF76DC">
        <w:rPr>
          <w:rFonts w:ascii="Times New Roman" w:eastAsia="Garamond" w:hAnsi="Times New Roman" w:cs="Times New Roman"/>
          <w:i/>
          <w:sz w:val="24"/>
          <w:szCs w:val="24"/>
        </w:rPr>
        <w:t>The prevalence of victimization history among substance-abusing youths is el-evated to begin with. Compared with their hearing peers in the present study, the deaf and hard of hearing youths had a more widespread, higher-severity victimization history, especially involving physical abuse. The presence of a hearing loss appears to have had an additive effect and is associated with an even more dire victimization his-</w:t>
      </w:r>
      <w:r w:rsidR="00CF76DC" w:rsidRPr="00CF76DC">
        <w:rPr>
          <w:rFonts w:ascii="Times New Roman" w:eastAsia="Garamond" w:hAnsi="Times New Roman" w:cs="Times New Roman"/>
          <w:i/>
          <w:sz w:val="24"/>
          <w:szCs w:val="24"/>
        </w:rPr>
        <w:lastRenderedPageBreak/>
        <w:t>tory. It is no wonder that the substance abuse and psychological profiles of the deaf and hard of hearing youths were elevated above those of their hearing peers</w:t>
      </w:r>
      <w:r w:rsidR="00CF76DC">
        <w:rPr>
          <w:rFonts w:ascii="Times New Roman" w:eastAsia="Garamond" w:hAnsi="Times New Roman" w:cs="Times New Roman"/>
          <w:i/>
          <w:sz w:val="24"/>
          <w:szCs w:val="24"/>
        </w:rPr>
        <w:t>”.</w:t>
      </w:r>
      <w:r w:rsidR="00CF76DC" w:rsidRPr="00CF76DC">
        <w:rPr>
          <w:rStyle w:val="FootnoteReference"/>
          <w:rFonts w:ascii="Times New Roman" w:eastAsia="Garamond" w:hAnsi="Times New Roman" w:cs="Times New Roman"/>
          <w:i/>
          <w:sz w:val="24"/>
          <w:szCs w:val="24"/>
        </w:rPr>
        <w:footnoteReference w:id="81"/>
      </w:r>
    </w:p>
    <w:p w:rsidR="00396CC4" w:rsidRPr="00245AFB" w:rsidRDefault="00396CC4" w:rsidP="00245AFB">
      <w:pPr>
        <w:spacing w:after="0" w:line="480" w:lineRule="auto"/>
        <w:ind w:left="709" w:firstLine="709"/>
        <w:jc w:val="both"/>
        <w:rPr>
          <w:rFonts w:ascii="Times New Roman" w:hAnsi="Times New Roman"/>
          <w:sz w:val="24"/>
        </w:rPr>
      </w:pPr>
      <w:r w:rsidRPr="00245AFB">
        <w:rPr>
          <w:rFonts w:ascii="Times New Roman" w:hAnsi="Times New Roman"/>
          <w:sz w:val="24"/>
        </w:rPr>
        <w:t>Dampak fisik dapat berakibat gangguan pada system syaraf (</w:t>
      </w:r>
      <w:r w:rsidRPr="00245AFB">
        <w:rPr>
          <w:rFonts w:ascii="Times New Roman" w:hAnsi="Times New Roman"/>
          <w:i/>
          <w:sz w:val="24"/>
        </w:rPr>
        <w:t>neurologis</w:t>
      </w:r>
      <w:r w:rsidRPr="00245AFB">
        <w:rPr>
          <w:rFonts w:ascii="Times New Roman" w:hAnsi="Times New Roman"/>
          <w:sz w:val="24"/>
        </w:rPr>
        <w:t>) seperti: kejang-kejang, halusinasi, gangguan k</w:t>
      </w:r>
      <w:r w:rsidR="008135A2" w:rsidRPr="00245AFB">
        <w:rPr>
          <w:rFonts w:ascii="Times New Roman" w:hAnsi="Times New Roman"/>
          <w:sz w:val="24"/>
        </w:rPr>
        <w:t>esadaran, kerusakan syaraf tepi, seperti:</w:t>
      </w:r>
    </w:p>
    <w:p w:rsidR="008135A2" w:rsidRDefault="00396CC4" w:rsidP="00734F3F">
      <w:pPr>
        <w:numPr>
          <w:ilvl w:val="0"/>
          <w:numId w:val="16"/>
        </w:numPr>
        <w:spacing w:after="0" w:line="240" w:lineRule="auto"/>
        <w:ind w:left="1560" w:hanging="425"/>
        <w:jc w:val="both"/>
        <w:rPr>
          <w:rFonts w:ascii="Times New Roman" w:hAnsi="Times New Roman"/>
          <w:sz w:val="24"/>
        </w:rPr>
      </w:pPr>
      <w:r w:rsidRPr="003829E7">
        <w:rPr>
          <w:rFonts w:ascii="Times New Roman" w:hAnsi="Times New Roman"/>
          <w:sz w:val="24"/>
        </w:rPr>
        <w:t>Gangguan pada jantung dan pembuluh darah (</w:t>
      </w:r>
      <w:r w:rsidRPr="003829E7">
        <w:rPr>
          <w:rFonts w:ascii="Times New Roman" w:hAnsi="Times New Roman"/>
          <w:i/>
          <w:sz w:val="24"/>
        </w:rPr>
        <w:t>kardiovaskule</w:t>
      </w:r>
      <w:r w:rsidRPr="003829E7">
        <w:rPr>
          <w:rFonts w:ascii="Times New Roman" w:hAnsi="Times New Roman"/>
          <w:sz w:val="24"/>
        </w:rPr>
        <w:t>r) seperti: infeksi akut otot jantung, gangguan peredaran darah;</w:t>
      </w:r>
    </w:p>
    <w:p w:rsidR="008135A2" w:rsidRDefault="00396CC4" w:rsidP="00734F3F">
      <w:pPr>
        <w:numPr>
          <w:ilvl w:val="0"/>
          <w:numId w:val="16"/>
        </w:numPr>
        <w:spacing w:after="0" w:line="240" w:lineRule="auto"/>
        <w:ind w:left="1560" w:hanging="425"/>
        <w:jc w:val="both"/>
        <w:rPr>
          <w:rFonts w:ascii="Times New Roman" w:hAnsi="Times New Roman"/>
          <w:sz w:val="24"/>
        </w:rPr>
      </w:pPr>
      <w:r w:rsidRPr="008135A2">
        <w:rPr>
          <w:rFonts w:ascii="Times New Roman" w:hAnsi="Times New Roman"/>
          <w:sz w:val="24"/>
        </w:rPr>
        <w:t>Gangguan pada kulit (</w:t>
      </w:r>
      <w:r w:rsidRPr="008135A2">
        <w:rPr>
          <w:rFonts w:ascii="Times New Roman" w:hAnsi="Times New Roman"/>
          <w:i/>
          <w:sz w:val="24"/>
        </w:rPr>
        <w:t>dennatologis</w:t>
      </w:r>
      <w:r w:rsidRPr="008135A2">
        <w:rPr>
          <w:rFonts w:ascii="Times New Roman" w:hAnsi="Times New Roman"/>
          <w:sz w:val="24"/>
        </w:rPr>
        <w:t xml:space="preserve">) seperti: penanahan </w:t>
      </w:r>
      <w:r w:rsidRPr="008135A2">
        <w:rPr>
          <w:rFonts w:ascii="Times New Roman" w:hAnsi="Times New Roman"/>
          <w:i/>
          <w:sz w:val="24"/>
        </w:rPr>
        <w:t>(abses</w:t>
      </w:r>
      <w:r w:rsidRPr="008135A2">
        <w:rPr>
          <w:rFonts w:ascii="Times New Roman" w:hAnsi="Times New Roman"/>
          <w:sz w:val="24"/>
        </w:rPr>
        <w:t>), alergi;</w:t>
      </w:r>
    </w:p>
    <w:p w:rsidR="008135A2" w:rsidRDefault="00396CC4" w:rsidP="00734F3F">
      <w:pPr>
        <w:numPr>
          <w:ilvl w:val="0"/>
          <w:numId w:val="16"/>
        </w:numPr>
        <w:spacing w:after="0" w:line="240" w:lineRule="auto"/>
        <w:ind w:left="1560" w:hanging="425"/>
        <w:jc w:val="both"/>
        <w:rPr>
          <w:rFonts w:ascii="Times New Roman" w:hAnsi="Times New Roman"/>
          <w:sz w:val="24"/>
        </w:rPr>
      </w:pPr>
      <w:r w:rsidRPr="008135A2">
        <w:rPr>
          <w:rFonts w:ascii="Times New Roman" w:hAnsi="Times New Roman"/>
          <w:sz w:val="24"/>
        </w:rPr>
        <w:t>Gangguan pada paru-paru (</w:t>
      </w:r>
      <w:r w:rsidRPr="008135A2">
        <w:rPr>
          <w:rFonts w:ascii="Times New Roman" w:hAnsi="Times New Roman"/>
          <w:i/>
          <w:sz w:val="24"/>
        </w:rPr>
        <w:t>pulmoner</w:t>
      </w:r>
      <w:r w:rsidRPr="008135A2">
        <w:rPr>
          <w:rFonts w:ascii="Times New Roman" w:hAnsi="Times New Roman"/>
          <w:sz w:val="24"/>
        </w:rPr>
        <w:t>) seperti: penekanan fungsi pernapasan, kesukaran bernafas, pengerasan jaringan paru-paru;</w:t>
      </w:r>
    </w:p>
    <w:p w:rsidR="008135A2" w:rsidRDefault="00396CC4" w:rsidP="00734F3F">
      <w:pPr>
        <w:numPr>
          <w:ilvl w:val="0"/>
          <w:numId w:val="16"/>
        </w:numPr>
        <w:spacing w:after="0" w:line="240" w:lineRule="auto"/>
        <w:ind w:left="1560" w:hanging="425"/>
        <w:jc w:val="both"/>
        <w:rPr>
          <w:rFonts w:ascii="Times New Roman" w:hAnsi="Times New Roman"/>
          <w:sz w:val="24"/>
        </w:rPr>
      </w:pPr>
      <w:r w:rsidRPr="008135A2">
        <w:rPr>
          <w:rFonts w:ascii="Times New Roman" w:hAnsi="Times New Roman"/>
          <w:sz w:val="24"/>
        </w:rPr>
        <w:t>Sering sakit kepala, mual-mual dan muntah, murus-murus, suhu tubuh meningkat, pengecilan hati dan sulit tidur;</w:t>
      </w:r>
    </w:p>
    <w:p w:rsidR="008135A2" w:rsidRDefault="00396CC4" w:rsidP="00734F3F">
      <w:pPr>
        <w:numPr>
          <w:ilvl w:val="0"/>
          <w:numId w:val="16"/>
        </w:numPr>
        <w:spacing w:after="0" w:line="240" w:lineRule="auto"/>
        <w:ind w:left="1560" w:hanging="425"/>
        <w:jc w:val="both"/>
        <w:rPr>
          <w:rFonts w:ascii="Times New Roman" w:hAnsi="Times New Roman"/>
          <w:sz w:val="24"/>
        </w:rPr>
      </w:pPr>
      <w:r w:rsidRPr="008135A2">
        <w:rPr>
          <w:rFonts w:ascii="Times New Roman" w:hAnsi="Times New Roman"/>
          <w:sz w:val="24"/>
        </w:rPr>
        <w:t>Dampak terhadap kesehatan reproduksi adalah gangguan padaendokrin, seperti: penurunan fungsi hormon reproduksi (</w:t>
      </w:r>
      <w:r w:rsidRPr="008135A2">
        <w:rPr>
          <w:rFonts w:ascii="Times New Roman" w:hAnsi="Times New Roman"/>
          <w:i/>
          <w:sz w:val="24"/>
        </w:rPr>
        <w:t>estrogen, progesteron, testosteron), serta gangguan fungsi seksual;</w:t>
      </w:r>
    </w:p>
    <w:p w:rsidR="008135A2" w:rsidRDefault="00396CC4" w:rsidP="00734F3F">
      <w:pPr>
        <w:numPr>
          <w:ilvl w:val="0"/>
          <w:numId w:val="16"/>
        </w:numPr>
        <w:spacing w:after="0" w:line="240" w:lineRule="auto"/>
        <w:ind w:left="1560" w:hanging="425"/>
        <w:jc w:val="both"/>
        <w:rPr>
          <w:rFonts w:ascii="Times New Roman" w:hAnsi="Times New Roman"/>
          <w:sz w:val="24"/>
        </w:rPr>
      </w:pPr>
      <w:r w:rsidRPr="008135A2">
        <w:rPr>
          <w:rFonts w:ascii="Times New Roman" w:hAnsi="Times New Roman"/>
          <w:sz w:val="24"/>
        </w:rPr>
        <w:t xml:space="preserve">Dampak terhadap kesehatan reproduksi pada remaja perempuan antara lain perubahan periode menstruasi, ketidakteraturan menstruasi, dan </w:t>
      </w:r>
      <w:r w:rsidRPr="008135A2">
        <w:rPr>
          <w:rFonts w:ascii="Times New Roman" w:hAnsi="Times New Roman"/>
          <w:i/>
          <w:sz w:val="24"/>
        </w:rPr>
        <w:t xml:space="preserve">amenorhoe </w:t>
      </w:r>
      <w:r w:rsidRPr="008135A2">
        <w:rPr>
          <w:rFonts w:ascii="Times New Roman" w:hAnsi="Times New Roman"/>
          <w:sz w:val="24"/>
        </w:rPr>
        <w:t>(tidak haid);</w:t>
      </w:r>
    </w:p>
    <w:p w:rsidR="008135A2" w:rsidRDefault="00396CC4" w:rsidP="00734F3F">
      <w:pPr>
        <w:numPr>
          <w:ilvl w:val="0"/>
          <w:numId w:val="16"/>
        </w:numPr>
        <w:spacing w:after="0" w:line="240" w:lineRule="auto"/>
        <w:ind w:left="1560" w:hanging="425"/>
        <w:jc w:val="both"/>
        <w:rPr>
          <w:rFonts w:ascii="Times New Roman" w:hAnsi="Times New Roman"/>
          <w:sz w:val="24"/>
        </w:rPr>
      </w:pPr>
      <w:r w:rsidRPr="008135A2">
        <w:rPr>
          <w:rFonts w:ascii="Times New Roman" w:hAnsi="Times New Roman"/>
          <w:sz w:val="24"/>
        </w:rPr>
        <w:t>Bagi pengguna Psikotropika melalui jarum suntik, khususnya pemakaian jarum suntik secara bergantian, risikonya adalah tertular penyakit seperti hepatitis B, C, dan HIV yang hingga saat ini belum ada obatnya;</w:t>
      </w:r>
    </w:p>
    <w:p w:rsidR="00A556B7" w:rsidRDefault="00396CC4" w:rsidP="00734F3F">
      <w:pPr>
        <w:numPr>
          <w:ilvl w:val="0"/>
          <w:numId w:val="16"/>
        </w:numPr>
        <w:spacing w:after="0" w:line="240" w:lineRule="auto"/>
        <w:ind w:left="1560" w:hanging="425"/>
        <w:jc w:val="both"/>
        <w:rPr>
          <w:rFonts w:ascii="Times New Roman" w:hAnsi="Times New Roman"/>
          <w:sz w:val="24"/>
        </w:rPr>
      </w:pPr>
      <w:r w:rsidRPr="008135A2">
        <w:rPr>
          <w:rFonts w:ascii="Times New Roman" w:hAnsi="Times New Roman"/>
          <w:sz w:val="24"/>
        </w:rPr>
        <w:t>Penyalahgunaan Psikotropika bisa berakibat fatal ketika terjadi Over Dosis yaitu konsumsi Psikotropika melebihi kemampuan tubuh untuk menerimanya. Over dosis bisa menyebabkan kematian.</w:t>
      </w:r>
    </w:p>
    <w:p w:rsidR="00A556B7" w:rsidRPr="00A556B7" w:rsidRDefault="00A556B7" w:rsidP="00A556B7">
      <w:pPr>
        <w:spacing w:after="0" w:line="240" w:lineRule="auto"/>
        <w:ind w:left="1560"/>
        <w:jc w:val="both"/>
        <w:rPr>
          <w:rFonts w:ascii="Times New Roman" w:hAnsi="Times New Roman"/>
          <w:sz w:val="24"/>
        </w:rPr>
      </w:pPr>
    </w:p>
    <w:p w:rsidR="00396CC4" w:rsidRDefault="00396CC4" w:rsidP="00567BC7">
      <w:pPr>
        <w:spacing w:after="0" w:line="480" w:lineRule="auto"/>
        <w:ind w:left="709"/>
        <w:jc w:val="both"/>
        <w:rPr>
          <w:rFonts w:ascii="Times New Roman" w:hAnsi="Times New Roman"/>
          <w:sz w:val="24"/>
        </w:rPr>
      </w:pPr>
      <w:r w:rsidRPr="00245AFB">
        <w:rPr>
          <w:rFonts w:ascii="Times New Roman" w:hAnsi="Times New Roman"/>
          <w:sz w:val="24"/>
        </w:rPr>
        <w:t>Dampak Psikis:</w:t>
      </w:r>
    </w:p>
    <w:p w:rsidR="00245AFB" w:rsidRDefault="00396CC4" w:rsidP="00094FEE">
      <w:pPr>
        <w:numPr>
          <w:ilvl w:val="0"/>
          <w:numId w:val="17"/>
        </w:numPr>
        <w:spacing w:after="0" w:line="240" w:lineRule="auto"/>
        <w:ind w:left="1560" w:hanging="426"/>
        <w:jc w:val="both"/>
        <w:rPr>
          <w:rFonts w:ascii="Times New Roman" w:hAnsi="Times New Roman"/>
          <w:sz w:val="24"/>
        </w:rPr>
      </w:pPr>
      <w:r w:rsidRPr="003829E7">
        <w:rPr>
          <w:rFonts w:ascii="Times New Roman" w:hAnsi="Times New Roman"/>
          <w:sz w:val="24"/>
        </w:rPr>
        <w:t>Gangguan mental, anti-sosial dan asusila, dikucilkan oleh lingkungan;</w:t>
      </w:r>
    </w:p>
    <w:p w:rsidR="00245AFB" w:rsidRDefault="00396CC4" w:rsidP="00094FEE">
      <w:pPr>
        <w:numPr>
          <w:ilvl w:val="0"/>
          <w:numId w:val="17"/>
        </w:numPr>
        <w:spacing w:after="0" w:line="240" w:lineRule="auto"/>
        <w:ind w:left="1560" w:hanging="426"/>
        <w:jc w:val="both"/>
        <w:rPr>
          <w:rFonts w:ascii="Times New Roman" w:hAnsi="Times New Roman"/>
          <w:sz w:val="24"/>
        </w:rPr>
      </w:pPr>
      <w:r w:rsidRPr="00245AFB">
        <w:rPr>
          <w:rFonts w:ascii="Times New Roman" w:hAnsi="Times New Roman"/>
          <w:sz w:val="24"/>
        </w:rPr>
        <w:t>Hilang kepercayaan diri, apatis, pengkhayal, penuh curiga;</w:t>
      </w:r>
    </w:p>
    <w:p w:rsidR="00245AFB" w:rsidRDefault="00396CC4" w:rsidP="00094FEE">
      <w:pPr>
        <w:numPr>
          <w:ilvl w:val="0"/>
          <w:numId w:val="17"/>
        </w:numPr>
        <w:spacing w:after="0" w:line="240" w:lineRule="auto"/>
        <w:ind w:left="1560" w:hanging="426"/>
        <w:jc w:val="both"/>
        <w:rPr>
          <w:rFonts w:ascii="Times New Roman" w:hAnsi="Times New Roman"/>
          <w:sz w:val="24"/>
        </w:rPr>
      </w:pPr>
      <w:r w:rsidRPr="00245AFB">
        <w:rPr>
          <w:rFonts w:ascii="Times New Roman" w:hAnsi="Times New Roman"/>
          <w:sz w:val="24"/>
        </w:rPr>
        <w:t>Agitatif, menjadi ganas dan tingkah laku yang brutal;</w:t>
      </w:r>
    </w:p>
    <w:p w:rsidR="00245AFB" w:rsidRDefault="00396CC4" w:rsidP="00094FEE">
      <w:pPr>
        <w:numPr>
          <w:ilvl w:val="0"/>
          <w:numId w:val="17"/>
        </w:numPr>
        <w:spacing w:after="0" w:line="240" w:lineRule="auto"/>
        <w:ind w:left="1560" w:hanging="426"/>
        <w:jc w:val="both"/>
        <w:rPr>
          <w:rFonts w:ascii="Times New Roman" w:hAnsi="Times New Roman"/>
          <w:sz w:val="24"/>
        </w:rPr>
      </w:pPr>
      <w:r w:rsidRPr="00245AFB">
        <w:rPr>
          <w:rFonts w:ascii="Times New Roman" w:hAnsi="Times New Roman"/>
          <w:sz w:val="24"/>
        </w:rPr>
        <w:lastRenderedPageBreak/>
        <w:t>Sulit berkonsentrasi, perasaan kesal dan tertekan;</w:t>
      </w:r>
    </w:p>
    <w:p w:rsidR="00A556B7" w:rsidRPr="00A556B7" w:rsidRDefault="00396CC4" w:rsidP="00094FEE">
      <w:pPr>
        <w:numPr>
          <w:ilvl w:val="0"/>
          <w:numId w:val="17"/>
        </w:numPr>
        <w:spacing w:after="0" w:line="240" w:lineRule="auto"/>
        <w:ind w:left="1560" w:hanging="426"/>
        <w:jc w:val="both"/>
        <w:rPr>
          <w:rFonts w:ascii="Times New Roman" w:hAnsi="Times New Roman"/>
          <w:sz w:val="24"/>
        </w:rPr>
      </w:pPr>
      <w:r w:rsidRPr="00245AFB">
        <w:rPr>
          <w:rFonts w:ascii="Times New Roman" w:hAnsi="Times New Roman"/>
          <w:sz w:val="24"/>
        </w:rPr>
        <w:t>Cenderung menyakiti diri, perasaan tidak aman, bahkan bunuh diri.</w:t>
      </w:r>
    </w:p>
    <w:p w:rsidR="00396CC4" w:rsidRDefault="00396CC4" w:rsidP="00567BC7">
      <w:pPr>
        <w:spacing w:after="0" w:line="480" w:lineRule="auto"/>
        <w:ind w:left="709"/>
        <w:jc w:val="both"/>
        <w:rPr>
          <w:rFonts w:ascii="Times New Roman" w:hAnsi="Times New Roman"/>
          <w:sz w:val="24"/>
        </w:rPr>
      </w:pPr>
      <w:r w:rsidRPr="00A7255D">
        <w:rPr>
          <w:rFonts w:ascii="Times New Roman" w:hAnsi="Times New Roman"/>
          <w:sz w:val="24"/>
        </w:rPr>
        <w:t>Dampak Sosial</w:t>
      </w:r>
      <w:r>
        <w:rPr>
          <w:rFonts w:ascii="Times New Roman" w:hAnsi="Times New Roman"/>
          <w:sz w:val="24"/>
        </w:rPr>
        <w:t>:</w:t>
      </w:r>
    </w:p>
    <w:p w:rsidR="00245AFB" w:rsidRDefault="00396CC4" w:rsidP="00094FEE">
      <w:pPr>
        <w:numPr>
          <w:ilvl w:val="0"/>
          <w:numId w:val="18"/>
        </w:numPr>
        <w:spacing w:after="0" w:line="240" w:lineRule="auto"/>
        <w:ind w:left="1418" w:hanging="284"/>
        <w:jc w:val="both"/>
        <w:rPr>
          <w:rFonts w:ascii="Times New Roman" w:hAnsi="Times New Roman"/>
          <w:sz w:val="24"/>
        </w:rPr>
      </w:pPr>
      <w:r w:rsidRPr="003829E7">
        <w:rPr>
          <w:rFonts w:ascii="Times New Roman" w:hAnsi="Times New Roman"/>
          <w:sz w:val="24"/>
        </w:rPr>
        <w:t>Gangguan mental, anti-sosial dan asusila, dikucilkan oleh lingkungan;</w:t>
      </w:r>
    </w:p>
    <w:p w:rsidR="00245AFB" w:rsidRDefault="00396CC4" w:rsidP="00094FEE">
      <w:pPr>
        <w:numPr>
          <w:ilvl w:val="0"/>
          <w:numId w:val="18"/>
        </w:numPr>
        <w:spacing w:after="0" w:line="240" w:lineRule="auto"/>
        <w:ind w:left="1418" w:hanging="284"/>
        <w:jc w:val="both"/>
        <w:rPr>
          <w:rFonts w:ascii="Times New Roman" w:hAnsi="Times New Roman"/>
          <w:sz w:val="24"/>
        </w:rPr>
      </w:pPr>
      <w:r w:rsidRPr="00245AFB">
        <w:rPr>
          <w:rFonts w:ascii="Times New Roman" w:hAnsi="Times New Roman"/>
          <w:sz w:val="24"/>
        </w:rPr>
        <w:t>Merepotkan dan menjadi beban keluarga;</w:t>
      </w:r>
    </w:p>
    <w:p w:rsidR="006A362F" w:rsidRDefault="00396CC4" w:rsidP="00094FEE">
      <w:pPr>
        <w:numPr>
          <w:ilvl w:val="0"/>
          <w:numId w:val="18"/>
        </w:numPr>
        <w:spacing w:after="0" w:line="240" w:lineRule="auto"/>
        <w:ind w:left="1418" w:hanging="284"/>
        <w:jc w:val="both"/>
        <w:rPr>
          <w:rFonts w:ascii="Times New Roman" w:hAnsi="Times New Roman"/>
          <w:sz w:val="24"/>
        </w:rPr>
      </w:pPr>
      <w:r w:rsidRPr="00245AFB">
        <w:rPr>
          <w:rFonts w:ascii="Times New Roman" w:hAnsi="Times New Roman"/>
          <w:sz w:val="24"/>
        </w:rPr>
        <w:t>Pendidikan menjadi terganggu, masa depan suram.</w:t>
      </w:r>
    </w:p>
    <w:p w:rsidR="00A556B7" w:rsidRPr="00A556B7" w:rsidRDefault="00A556B7" w:rsidP="00A556B7">
      <w:pPr>
        <w:spacing w:after="0" w:line="240" w:lineRule="auto"/>
        <w:ind w:left="1418"/>
        <w:jc w:val="both"/>
        <w:rPr>
          <w:rFonts w:ascii="Times New Roman" w:hAnsi="Times New Roman"/>
          <w:sz w:val="24"/>
        </w:rPr>
      </w:pPr>
    </w:p>
    <w:p w:rsidR="00CD6318" w:rsidRPr="00CD6318" w:rsidRDefault="006A362F" w:rsidP="00CD6318">
      <w:pPr>
        <w:spacing w:after="0" w:line="480" w:lineRule="auto"/>
        <w:ind w:left="709"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Negara </w:t>
      </w:r>
      <w:r w:rsidR="000A5AAC">
        <w:rPr>
          <w:rFonts w:ascii="Times New Roman" w:eastAsia="Times New Roman" w:hAnsi="Times New Roman" w:cs="Times New Roman"/>
          <w:sz w:val="24"/>
          <w:szCs w:val="24"/>
          <w:lang w:eastAsia="id-ID"/>
        </w:rPr>
        <w:t>A</w:t>
      </w:r>
      <w:r w:rsidR="000A5AAC" w:rsidRPr="00CD6318">
        <w:rPr>
          <w:rFonts w:ascii="Times New Roman" w:eastAsia="Times New Roman" w:hAnsi="Times New Roman" w:cs="Times New Roman"/>
          <w:sz w:val="24"/>
          <w:szCs w:val="24"/>
          <w:lang w:eastAsia="id-ID"/>
        </w:rPr>
        <w:t xml:space="preserve">frika Selatan </w:t>
      </w:r>
      <w:r w:rsidR="00416B25" w:rsidRPr="00CD6318">
        <w:rPr>
          <w:rFonts w:ascii="Times New Roman" w:eastAsia="Times New Roman" w:hAnsi="Times New Roman" w:cs="Times New Roman"/>
          <w:sz w:val="24"/>
          <w:szCs w:val="24"/>
          <w:lang w:eastAsia="id-ID"/>
        </w:rPr>
        <w:t>p</w:t>
      </w:r>
      <w:r w:rsidR="00765F73" w:rsidRPr="00CD6318">
        <w:rPr>
          <w:rFonts w:ascii="Times New Roman" w:eastAsia="Times New Roman" w:hAnsi="Times New Roman" w:cs="Times New Roman"/>
          <w:sz w:val="24"/>
          <w:szCs w:val="24"/>
          <w:lang w:eastAsia="id-ID"/>
        </w:rPr>
        <w:t xml:space="preserve">enyalahgunaan zat </w:t>
      </w:r>
      <w:r w:rsidR="00416B25" w:rsidRPr="00CD6318">
        <w:rPr>
          <w:rFonts w:ascii="Times New Roman" w:eastAsia="Times New Roman" w:hAnsi="Times New Roman" w:cs="Times New Roman"/>
          <w:sz w:val="24"/>
          <w:szCs w:val="24"/>
          <w:lang w:eastAsia="id-ID"/>
        </w:rPr>
        <w:t xml:space="preserve">adiktif </w:t>
      </w:r>
      <w:r w:rsidR="000A5AAC">
        <w:rPr>
          <w:rFonts w:ascii="Times New Roman" w:eastAsia="Times New Roman" w:hAnsi="Times New Roman" w:cs="Times New Roman"/>
          <w:sz w:val="24"/>
          <w:szCs w:val="24"/>
          <w:lang w:eastAsia="id-ID"/>
        </w:rPr>
        <w:t xml:space="preserve">sudah </w:t>
      </w:r>
      <w:r w:rsidR="00416B25" w:rsidRPr="00CD6318">
        <w:rPr>
          <w:rFonts w:ascii="Times New Roman" w:eastAsia="Times New Roman" w:hAnsi="Times New Roman" w:cs="Times New Roman"/>
          <w:sz w:val="24"/>
          <w:szCs w:val="24"/>
          <w:lang w:eastAsia="id-ID"/>
        </w:rPr>
        <w:t xml:space="preserve">menjadi </w:t>
      </w:r>
      <w:r w:rsidR="00765F73" w:rsidRPr="00CD6318">
        <w:rPr>
          <w:rFonts w:ascii="Times New Roman" w:eastAsia="Times New Roman" w:hAnsi="Times New Roman" w:cs="Times New Roman"/>
          <w:sz w:val="24"/>
          <w:szCs w:val="24"/>
          <w:lang w:eastAsia="id-ID"/>
        </w:rPr>
        <w:t xml:space="preserve">masalah sosial </w:t>
      </w:r>
      <w:r w:rsidR="00416B25" w:rsidRPr="00CD6318">
        <w:rPr>
          <w:rFonts w:ascii="Times New Roman" w:eastAsia="Times New Roman" w:hAnsi="Times New Roman" w:cs="Times New Roman"/>
          <w:sz w:val="24"/>
          <w:szCs w:val="24"/>
          <w:lang w:eastAsia="id-ID"/>
        </w:rPr>
        <w:t xml:space="preserve">yang </w:t>
      </w:r>
      <w:r w:rsidR="00765F73" w:rsidRPr="00CD6318">
        <w:rPr>
          <w:rFonts w:ascii="Times New Roman" w:eastAsia="Times New Roman" w:hAnsi="Times New Roman" w:cs="Times New Roman"/>
          <w:sz w:val="24"/>
          <w:szCs w:val="24"/>
          <w:lang w:eastAsia="id-ID"/>
        </w:rPr>
        <w:t xml:space="preserve">utama di Afrika Selatan, </w:t>
      </w:r>
      <w:r w:rsidR="00416B25" w:rsidRPr="00CD6318">
        <w:rPr>
          <w:rFonts w:ascii="Times New Roman" w:eastAsia="Times New Roman" w:hAnsi="Times New Roman" w:cs="Times New Roman"/>
          <w:sz w:val="24"/>
          <w:szCs w:val="24"/>
          <w:lang w:eastAsia="id-ID"/>
        </w:rPr>
        <w:t>kejahatan meningkat sejak 2012</w:t>
      </w:r>
      <w:r w:rsidR="00765F73" w:rsidRPr="00CD6318">
        <w:rPr>
          <w:rFonts w:ascii="Times New Roman" w:eastAsia="Times New Roman" w:hAnsi="Times New Roman" w:cs="Times New Roman"/>
          <w:sz w:val="24"/>
          <w:szCs w:val="24"/>
          <w:lang w:eastAsia="id-ID"/>
        </w:rPr>
        <w:t xml:space="preserve">. </w:t>
      </w:r>
      <w:r w:rsidR="00416B25" w:rsidRPr="00CD6318">
        <w:rPr>
          <w:rFonts w:ascii="Times New Roman" w:eastAsia="Times New Roman" w:hAnsi="Times New Roman" w:cs="Times New Roman"/>
          <w:sz w:val="24"/>
          <w:szCs w:val="24"/>
          <w:lang w:eastAsia="id-ID"/>
        </w:rPr>
        <w:t xml:space="preserve">Para pemuda </w:t>
      </w:r>
      <w:r w:rsidR="00CD6318" w:rsidRPr="00CD6318">
        <w:rPr>
          <w:rFonts w:ascii="Times New Roman" w:eastAsia="Times New Roman" w:hAnsi="Times New Roman" w:cs="Times New Roman"/>
          <w:sz w:val="24"/>
          <w:szCs w:val="24"/>
          <w:lang w:eastAsia="id-ID"/>
        </w:rPr>
        <w:t xml:space="preserve">tampak sering menggunakan jenis obat-obatan atau zat adiktif, demikian juga anak-anak dalam usia sekolah. </w:t>
      </w:r>
    </w:p>
    <w:p w:rsidR="008C43D4" w:rsidRDefault="00CD6318" w:rsidP="008C43D4">
      <w:pPr>
        <w:spacing w:after="0" w:line="240" w:lineRule="auto"/>
        <w:ind w:left="709" w:firstLine="709"/>
        <w:jc w:val="both"/>
        <w:rPr>
          <w:rFonts w:ascii="Times New Roman" w:eastAsia="Times New Roman" w:hAnsi="Times New Roman" w:cs="Times New Roman"/>
          <w:sz w:val="24"/>
          <w:szCs w:val="24"/>
          <w:lang w:eastAsia="id-ID"/>
        </w:rPr>
      </w:pPr>
      <w:r w:rsidRPr="00CD6318">
        <w:rPr>
          <w:rFonts w:ascii="Times New Roman" w:hAnsi="Times New Roman" w:cs="Times New Roman"/>
          <w:i/>
          <w:sz w:val="24"/>
          <w:szCs w:val="24"/>
        </w:rPr>
        <w:t>“Substance abuse is a major social problem in South Africa, contributing to the overall crime rate. Drug-related crime increased in 2012. According to the CDA, the Western Cape Province continues to be affected by gang violence linked to illegal drug sales. Heroin is starting to appear on the South African drug scene, and youth in South Africa appear to be increasingly using methamphetamine, particularly in the Western Cape. A popular mixture of methamphetamine and ecstasy has become a health risk and has led to an increasing number of deaths among users. School-age children in Limpopo province chew khat and are increasingly using “kuber,” a highly addictive nicotine based drug. South Africa lacks addiction research, and treatment availability is limited, with demand widely exceeding availability”</w:t>
      </w:r>
      <w:r>
        <w:rPr>
          <w:rStyle w:val="FootnoteReference"/>
          <w:rFonts w:ascii="Times New Roman" w:hAnsi="Times New Roman" w:cs="Times New Roman"/>
          <w:i/>
          <w:sz w:val="24"/>
          <w:szCs w:val="24"/>
        </w:rPr>
        <w:footnoteReference w:id="82"/>
      </w:r>
    </w:p>
    <w:p w:rsidR="008C43D4" w:rsidRPr="008C43D4" w:rsidRDefault="008C43D4" w:rsidP="008C43D4">
      <w:pPr>
        <w:spacing w:after="0" w:line="240" w:lineRule="auto"/>
        <w:ind w:left="709" w:firstLine="709"/>
        <w:jc w:val="both"/>
        <w:rPr>
          <w:rFonts w:ascii="Times New Roman" w:eastAsia="Times New Roman" w:hAnsi="Times New Roman" w:cs="Times New Roman"/>
          <w:sz w:val="24"/>
          <w:szCs w:val="24"/>
          <w:lang w:eastAsia="id-ID"/>
        </w:rPr>
      </w:pPr>
    </w:p>
    <w:p w:rsidR="003C7DC7" w:rsidRDefault="006A362F" w:rsidP="008C43D4">
      <w:pPr>
        <w:spacing w:after="0" w:line="480" w:lineRule="auto"/>
        <w:ind w:left="851"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Amerikat </w:t>
      </w:r>
      <w:r w:rsidR="000A5AAC">
        <w:rPr>
          <w:rFonts w:ascii="Times New Roman" w:eastAsia="Times New Roman" w:hAnsi="Times New Roman" w:cs="Times New Roman"/>
          <w:sz w:val="24"/>
          <w:szCs w:val="24"/>
          <w:lang w:eastAsia="id-ID"/>
        </w:rPr>
        <w:t xml:space="preserve">juga </w:t>
      </w:r>
      <w:r w:rsidR="003C7DC7">
        <w:rPr>
          <w:rFonts w:ascii="Times New Roman" w:eastAsia="Times New Roman" w:hAnsi="Times New Roman" w:cs="Times New Roman"/>
          <w:sz w:val="24"/>
          <w:szCs w:val="24"/>
          <w:lang w:eastAsia="id-ID"/>
        </w:rPr>
        <w:t>sudah</w:t>
      </w:r>
      <w:r>
        <w:rPr>
          <w:rFonts w:ascii="Times New Roman" w:eastAsia="Times New Roman" w:hAnsi="Times New Roman" w:cs="Times New Roman"/>
          <w:sz w:val="24"/>
          <w:szCs w:val="24"/>
          <w:lang w:eastAsia="id-ID"/>
        </w:rPr>
        <w:t xml:space="preserve"> banyak</w:t>
      </w:r>
      <w:r w:rsidR="003C7DC7">
        <w:rPr>
          <w:rFonts w:ascii="Times New Roman" w:eastAsia="Times New Roman" w:hAnsi="Times New Roman" w:cs="Times New Roman"/>
          <w:sz w:val="24"/>
          <w:szCs w:val="24"/>
          <w:lang w:eastAsia="id-ID"/>
        </w:rPr>
        <w:t xml:space="preserve"> terjadi penyalahgunaan </w:t>
      </w:r>
      <w:r w:rsidR="00CD5E20">
        <w:rPr>
          <w:rFonts w:ascii="Times New Roman" w:eastAsia="Times New Roman" w:hAnsi="Times New Roman" w:cs="Times New Roman"/>
          <w:sz w:val="24"/>
          <w:szCs w:val="24"/>
          <w:lang w:eastAsia="id-ID"/>
        </w:rPr>
        <w:t xml:space="preserve">obat-obatan atau </w:t>
      </w:r>
      <w:r w:rsidR="003C7DC7">
        <w:rPr>
          <w:rFonts w:ascii="Times New Roman" w:eastAsia="Times New Roman" w:hAnsi="Times New Roman" w:cs="Times New Roman"/>
          <w:sz w:val="24"/>
          <w:szCs w:val="24"/>
          <w:lang w:eastAsia="id-ID"/>
        </w:rPr>
        <w:t>zat adiktif</w:t>
      </w:r>
      <w:r w:rsidR="00CD5E20">
        <w:rPr>
          <w:rFonts w:ascii="Times New Roman" w:eastAsia="Times New Roman" w:hAnsi="Times New Roman" w:cs="Times New Roman"/>
          <w:sz w:val="24"/>
          <w:szCs w:val="24"/>
          <w:lang w:eastAsia="id-ID"/>
        </w:rPr>
        <w:t xml:space="preserve"> baik itu di kota kelas menengah sampai kelas bawah, dan pinggiran desa. Jenis yang banyak disalahgunakan adal</w:t>
      </w:r>
      <w:r>
        <w:rPr>
          <w:rFonts w:ascii="Times New Roman" w:eastAsia="Times New Roman" w:hAnsi="Times New Roman" w:cs="Times New Roman"/>
          <w:sz w:val="24"/>
          <w:szCs w:val="24"/>
          <w:lang w:eastAsia="id-ID"/>
        </w:rPr>
        <w:t>a</w:t>
      </w:r>
      <w:r w:rsidR="00CD5E20">
        <w:rPr>
          <w:rFonts w:ascii="Times New Roman" w:eastAsia="Times New Roman" w:hAnsi="Times New Roman" w:cs="Times New Roman"/>
          <w:sz w:val="24"/>
          <w:szCs w:val="24"/>
          <w:lang w:eastAsia="id-ID"/>
        </w:rPr>
        <w:t>h jenis analgesik atau obat penenang y</w:t>
      </w:r>
      <w:r w:rsidR="00A556B7">
        <w:rPr>
          <w:rFonts w:ascii="Times New Roman" w:eastAsia="Times New Roman" w:hAnsi="Times New Roman" w:cs="Times New Roman"/>
          <w:sz w:val="24"/>
          <w:szCs w:val="24"/>
          <w:lang w:eastAsia="id-ID"/>
        </w:rPr>
        <w:t>ang hampir sama dengan heroin, h</w:t>
      </w:r>
      <w:r w:rsidR="00CD5E20">
        <w:rPr>
          <w:rFonts w:ascii="Times New Roman" w:eastAsia="Times New Roman" w:hAnsi="Times New Roman" w:cs="Times New Roman"/>
          <w:sz w:val="24"/>
          <w:szCs w:val="24"/>
          <w:lang w:eastAsia="id-ID"/>
        </w:rPr>
        <w:t>al itu t</w:t>
      </w:r>
      <w:r>
        <w:rPr>
          <w:rFonts w:ascii="Times New Roman" w:eastAsia="Times New Roman" w:hAnsi="Times New Roman" w:cs="Times New Roman"/>
          <w:sz w:val="24"/>
          <w:szCs w:val="24"/>
          <w:lang w:eastAsia="id-ID"/>
        </w:rPr>
        <w:t xml:space="preserve">entunya sangat mudah didapati pada </w:t>
      </w:r>
      <w:r w:rsidR="00CD5E20">
        <w:rPr>
          <w:rFonts w:ascii="Times New Roman" w:eastAsia="Times New Roman" w:hAnsi="Times New Roman" w:cs="Times New Roman"/>
          <w:sz w:val="24"/>
          <w:szCs w:val="24"/>
          <w:lang w:eastAsia="id-ID"/>
        </w:rPr>
        <w:t>daerah-daerah yang sangat kurang pengawasan oleh aparat penegak hukum.</w:t>
      </w:r>
    </w:p>
    <w:p w:rsidR="008C43D4" w:rsidRPr="000A22AC" w:rsidRDefault="008C43D4" w:rsidP="00CD5E20">
      <w:pPr>
        <w:spacing w:after="0" w:line="240" w:lineRule="auto"/>
        <w:ind w:left="851" w:firstLine="567"/>
        <w:jc w:val="both"/>
        <w:rPr>
          <w:rFonts w:ascii="Times New Roman" w:hAnsi="Times New Roman"/>
          <w:i/>
          <w:sz w:val="24"/>
        </w:rPr>
      </w:pPr>
      <w:r w:rsidRPr="000A22AC">
        <w:rPr>
          <w:rFonts w:ascii="Times New Roman" w:eastAsia="Times New Roman" w:hAnsi="Times New Roman" w:cs="Times New Roman"/>
          <w:i/>
          <w:sz w:val="24"/>
          <w:szCs w:val="24"/>
        </w:rPr>
        <w:lastRenderedPageBreak/>
        <w:t>Numerous differences exist between prescription drug misuse and traditional illicit drug use, further highlighting the need for a new theoretical assessment of contemporary adolescent drug use patterns. For instance, in a systematic assessment of the demographic and geographic trends in the use of opioid analgesics in the United States, Cicero, Inciardi, and Munoz (2005) reported that Whites are vastly overrepresented among the nonmedical users of such medications, which is in contrast to the overrepresentation of Blacks and Latinos among illicit opioid use (heroin). Similarly, opioid analgesic abuse is concentrated in small- or medium-sized urban, suburban, and rural contexts, regions of the country where heroin use is low. Cicero et al. speculated that the high cost of prescription opioids is less of a barrier in suburban and small urban areas, where wealth is more heavily concentrated and treatment facilities are more readily available, than in urban contexts where cheap heroin is abundant. Furthermore, the authors suggested that the demographic and geographic trends in prescription opioid use can also be explained by the rela-tive ease of obtaining such medications in safe locations, like at school or from friends, in con-trast to using underground networks of drug dealers in urban areas to obtain illicit opioids. Although the perspectives offered by Cicero et al. are intuitive and useful, it is also possible that predictors from social learning, control, and strain theories can also account for the demographic and geographic patterns of opioid analgesic abuse.</w:t>
      </w:r>
      <w:r w:rsidRPr="000A22AC">
        <w:rPr>
          <w:rStyle w:val="FootnoteReference"/>
          <w:rFonts w:ascii="Times New Roman" w:eastAsia="Times New Roman" w:hAnsi="Times New Roman" w:cs="Times New Roman"/>
          <w:i/>
          <w:sz w:val="24"/>
          <w:szCs w:val="24"/>
        </w:rPr>
        <w:footnoteReference w:id="83"/>
      </w:r>
    </w:p>
    <w:p w:rsidR="008C43D4" w:rsidRDefault="008C43D4" w:rsidP="00CD5E20">
      <w:pPr>
        <w:spacing w:after="0" w:line="240" w:lineRule="auto"/>
        <w:ind w:left="851" w:firstLine="567"/>
        <w:jc w:val="both"/>
        <w:rPr>
          <w:rFonts w:ascii="Times New Roman" w:hAnsi="Times New Roman"/>
          <w:sz w:val="24"/>
        </w:rPr>
      </w:pPr>
    </w:p>
    <w:p w:rsidR="005C4D8C" w:rsidRDefault="008C43D4" w:rsidP="008C43D4">
      <w:pPr>
        <w:spacing w:after="0" w:line="480" w:lineRule="auto"/>
        <w:ind w:left="851" w:firstLine="567"/>
        <w:jc w:val="both"/>
        <w:rPr>
          <w:rFonts w:ascii="Times New Roman" w:hAnsi="Times New Roman"/>
          <w:sz w:val="24"/>
        </w:rPr>
      </w:pPr>
      <w:r>
        <w:rPr>
          <w:rFonts w:ascii="Times New Roman" w:hAnsi="Times New Roman"/>
          <w:sz w:val="24"/>
        </w:rPr>
        <w:t>D</w:t>
      </w:r>
      <w:r w:rsidR="00396CC4" w:rsidRPr="000112CB">
        <w:rPr>
          <w:rFonts w:ascii="Times New Roman" w:hAnsi="Times New Roman"/>
          <w:sz w:val="24"/>
        </w:rPr>
        <w:t>ampak fisik, psikis dan sosial berhubungan erat. Ketergantungan</w:t>
      </w:r>
      <w:r w:rsidR="00396CC4">
        <w:rPr>
          <w:rFonts w:ascii="Times New Roman" w:hAnsi="Times New Roman"/>
          <w:sz w:val="24"/>
        </w:rPr>
        <w:t xml:space="preserve"> </w:t>
      </w:r>
      <w:r w:rsidR="00396CC4" w:rsidRPr="000112CB">
        <w:rPr>
          <w:rFonts w:ascii="Times New Roman" w:hAnsi="Times New Roman"/>
          <w:sz w:val="24"/>
        </w:rPr>
        <w:t>fisik akan mengakibatkan rasa sakit yang luar b</w:t>
      </w:r>
      <w:r w:rsidR="00396CC4">
        <w:rPr>
          <w:rFonts w:ascii="Times New Roman" w:hAnsi="Times New Roman"/>
          <w:sz w:val="24"/>
        </w:rPr>
        <w:t>iasa (sakaw)</w:t>
      </w:r>
      <w:r w:rsidR="00CF7636">
        <w:rPr>
          <w:rStyle w:val="FootnoteReference"/>
          <w:rFonts w:ascii="Times New Roman" w:hAnsi="Times New Roman"/>
          <w:sz w:val="24"/>
        </w:rPr>
        <w:footnoteReference w:id="84"/>
      </w:r>
      <w:r w:rsidR="00396CC4">
        <w:rPr>
          <w:rFonts w:ascii="Times New Roman" w:hAnsi="Times New Roman"/>
          <w:sz w:val="24"/>
        </w:rPr>
        <w:t xml:space="preserve"> bila terjadi putus </w:t>
      </w:r>
      <w:r w:rsidR="00396CC4" w:rsidRPr="000112CB">
        <w:rPr>
          <w:rFonts w:ascii="Times New Roman" w:hAnsi="Times New Roman"/>
          <w:sz w:val="24"/>
        </w:rPr>
        <w:t>obat (tidak mengkonsumsi obat pada wa</w:t>
      </w:r>
      <w:r w:rsidR="00396CC4">
        <w:rPr>
          <w:rFonts w:ascii="Times New Roman" w:hAnsi="Times New Roman"/>
          <w:sz w:val="24"/>
        </w:rPr>
        <w:t xml:space="preserve">ktunya) dan dorongan psikologis </w:t>
      </w:r>
      <w:r w:rsidR="00396CC4" w:rsidRPr="000112CB">
        <w:rPr>
          <w:rFonts w:ascii="Times New Roman" w:hAnsi="Times New Roman"/>
          <w:sz w:val="24"/>
        </w:rPr>
        <w:t>berupa keinginan sangat kuat untuk mengkonsumsi. Gejala fisik dan</w:t>
      </w:r>
      <w:r w:rsidR="00396CC4">
        <w:rPr>
          <w:rFonts w:ascii="Times New Roman" w:hAnsi="Times New Roman"/>
          <w:sz w:val="24"/>
        </w:rPr>
        <w:t xml:space="preserve"> </w:t>
      </w:r>
      <w:r w:rsidR="00396CC4" w:rsidRPr="0066321C">
        <w:rPr>
          <w:rFonts w:ascii="Times New Roman" w:hAnsi="Times New Roman"/>
          <w:sz w:val="24"/>
        </w:rPr>
        <w:t xml:space="preserve">psikologis ini juga berkaitan dengan gejala </w:t>
      </w:r>
      <w:r w:rsidR="00396CC4">
        <w:rPr>
          <w:rFonts w:ascii="Times New Roman" w:hAnsi="Times New Roman"/>
          <w:sz w:val="24"/>
        </w:rPr>
        <w:t xml:space="preserve">sosial seperti dorongan untuk </w:t>
      </w:r>
      <w:r w:rsidR="00396CC4" w:rsidRPr="0066321C">
        <w:rPr>
          <w:rFonts w:ascii="Times New Roman" w:hAnsi="Times New Roman"/>
          <w:sz w:val="24"/>
        </w:rPr>
        <w:t>membohongi orang tua, men</w:t>
      </w:r>
      <w:r w:rsidR="00396CC4">
        <w:rPr>
          <w:rFonts w:ascii="Times New Roman" w:hAnsi="Times New Roman"/>
          <w:sz w:val="24"/>
        </w:rPr>
        <w:t xml:space="preserve">curi, pemarah, manipulatif, serta </w:t>
      </w:r>
      <w:r w:rsidR="009820CE">
        <w:rPr>
          <w:rFonts w:ascii="Times New Roman" w:hAnsi="Times New Roman"/>
          <w:sz w:val="24"/>
        </w:rPr>
        <w:t>perbuatan tidak terpuji lainnya</w:t>
      </w:r>
      <w:r w:rsidR="00567BC7">
        <w:rPr>
          <w:rFonts w:ascii="Times New Roman" w:hAnsi="Times New Roman"/>
          <w:sz w:val="24"/>
        </w:rPr>
        <w:t>.</w:t>
      </w:r>
    </w:p>
    <w:p w:rsidR="005C4D8C" w:rsidRPr="00531D74" w:rsidRDefault="00A556B7" w:rsidP="005C4D8C">
      <w:pPr>
        <w:spacing w:after="0" w:line="480" w:lineRule="auto"/>
        <w:ind w:left="851" w:firstLine="567"/>
        <w:jc w:val="both"/>
        <w:rPr>
          <w:rFonts w:ascii="Times New Roman" w:hAnsi="Times New Roman" w:cs="Times New Roman"/>
          <w:sz w:val="24"/>
          <w:szCs w:val="24"/>
        </w:rPr>
      </w:pPr>
      <w:r>
        <w:rPr>
          <w:rFonts w:ascii="Times New Roman" w:hAnsi="Times New Roman"/>
          <w:sz w:val="24"/>
          <w:szCs w:val="24"/>
        </w:rPr>
        <w:lastRenderedPageBreak/>
        <w:t>D</w:t>
      </w:r>
      <w:r w:rsidR="005C4D8C" w:rsidRPr="00531D74">
        <w:rPr>
          <w:rFonts w:ascii="Times New Roman" w:hAnsi="Times New Roman" w:cs="Times New Roman"/>
          <w:sz w:val="24"/>
          <w:szCs w:val="24"/>
        </w:rPr>
        <w:t xml:space="preserve">ampak </w:t>
      </w:r>
      <w:r>
        <w:rPr>
          <w:rFonts w:ascii="Times New Roman" w:hAnsi="Times New Roman" w:cs="Times New Roman"/>
          <w:sz w:val="24"/>
          <w:szCs w:val="24"/>
        </w:rPr>
        <w:t xml:space="preserve">dari </w:t>
      </w:r>
      <w:r w:rsidR="005C4D8C" w:rsidRPr="00531D74">
        <w:rPr>
          <w:rFonts w:ascii="Times New Roman" w:hAnsi="Times New Roman" w:cs="Times New Roman"/>
          <w:sz w:val="24"/>
          <w:szCs w:val="24"/>
        </w:rPr>
        <w:t>penyalahgunaan NAPZA ini yaitu :</w:t>
      </w:r>
      <w:r w:rsidR="00531D74">
        <w:rPr>
          <w:rStyle w:val="FootnoteReference"/>
          <w:rFonts w:ascii="Times New Roman" w:hAnsi="Times New Roman" w:cs="Times New Roman"/>
          <w:sz w:val="24"/>
          <w:szCs w:val="24"/>
        </w:rPr>
        <w:footnoteReference w:id="85"/>
      </w:r>
    </w:p>
    <w:p w:rsidR="005C4D8C" w:rsidRPr="00531D74" w:rsidRDefault="00531D74" w:rsidP="00252E04">
      <w:pPr>
        <w:pStyle w:val="ListParagraph"/>
        <w:numPr>
          <w:ilvl w:val="0"/>
          <w:numId w:val="33"/>
        </w:numPr>
        <w:spacing w:after="0" w:line="240" w:lineRule="auto"/>
        <w:jc w:val="both"/>
        <w:rPr>
          <w:rFonts w:ascii="Times New Roman" w:hAnsi="Times New Roman" w:cs="Times New Roman"/>
          <w:sz w:val="24"/>
          <w:szCs w:val="24"/>
        </w:rPr>
      </w:pPr>
      <w:r w:rsidRPr="00531D74">
        <w:rPr>
          <w:rFonts w:ascii="Times New Roman" w:hAnsi="Times New Roman" w:cs="Times New Roman"/>
          <w:sz w:val="24"/>
          <w:szCs w:val="24"/>
        </w:rPr>
        <w:t>Dampak akibat buruk NAPZA</w:t>
      </w:r>
      <w:r w:rsidR="005C4D8C" w:rsidRPr="00531D74">
        <w:rPr>
          <w:rFonts w:ascii="Times New Roman" w:hAnsi="Times New Roman" w:cs="Times New Roman"/>
          <w:sz w:val="24"/>
          <w:szCs w:val="24"/>
        </w:rPr>
        <w:t xml:space="preserve"> bagi kesehatan efek dampak  negatif</w:t>
      </w:r>
      <w:r w:rsidR="001853BC">
        <w:rPr>
          <w:rFonts w:ascii="Times New Roman" w:hAnsi="Times New Roman" w:cs="Times New Roman"/>
          <w:sz w:val="24"/>
          <w:szCs w:val="24"/>
        </w:rPr>
        <w:t xml:space="preserve"> </w:t>
      </w:r>
      <w:r w:rsidR="005C4D8C" w:rsidRPr="00531D74">
        <w:rPr>
          <w:rFonts w:ascii="Times New Roman" w:hAnsi="Times New Roman" w:cs="Times New Roman"/>
          <w:sz w:val="24"/>
          <w:szCs w:val="24"/>
        </w:rPr>
        <w:t>penyalahgunaan narkotika bagi kesehatan tubuh manusia penggunanya adalah tidaklah sedikit;</w:t>
      </w:r>
    </w:p>
    <w:p w:rsidR="005C4D8C" w:rsidRPr="00531D74" w:rsidRDefault="005C4D8C" w:rsidP="00252E04">
      <w:pPr>
        <w:pStyle w:val="ListParagraph"/>
        <w:numPr>
          <w:ilvl w:val="0"/>
          <w:numId w:val="33"/>
        </w:numPr>
        <w:spacing w:after="0" w:line="240" w:lineRule="auto"/>
        <w:jc w:val="both"/>
        <w:rPr>
          <w:rFonts w:ascii="Times New Roman" w:hAnsi="Times New Roman" w:cs="Times New Roman"/>
          <w:sz w:val="24"/>
          <w:szCs w:val="24"/>
        </w:rPr>
      </w:pPr>
      <w:r w:rsidRPr="00531D74">
        <w:rPr>
          <w:rFonts w:ascii="Times New Roman" w:hAnsi="Times New Roman" w:cs="Times New Roman"/>
          <w:sz w:val="24"/>
          <w:szCs w:val="24"/>
        </w:rPr>
        <w:t>Ada beberapa faktor pendorong di antaranya faktor dari dalam diri sendiri seperti kepribadian,</w:t>
      </w:r>
      <w:r w:rsidR="001853BC">
        <w:rPr>
          <w:rFonts w:ascii="Times New Roman" w:hAnsi="Times New Roman" w:cs="Times New Roman"/>
          <w:sz w:val="24"/>
          <w:szCs w:val="24"/>
        </w:rPr>
        <w:t xml:space="preserve"> </w:t>
      </w:r>
      <w:r w:rsidRPr="00531D74">
        <w:rPr>
          <w:rFonts w:ascii="Times New Roman" w:hAnsi="Times New Roman" w:cs="Times New Roman"/>
          <w:sz w:val="24"/>
          <w:szCs w:val="24"/>
        </w:rPr>
        <w:t>fisik, dan faktor dari luar seperti faktor permasalahan keluarga, faktor sosial dengan lingkungan atau pergaulan dan terakhir dengan sedikit penalaran peneliti</w:t>
      </w:r>
      <w:r w:rsidR="001853BC">
        <w:rPr>
          <w:rFonts w:ascii="Times New Roman" w:hAnsi="Times New Roman" w:cs="Times New Roman"/>
          <w:sz w:val="24"/>
          <w:szCs w:val="24"/>
        </w:rPr>
        <w:t xml:space="preserve"> </w:t>
      </w:r>
      <w:r w:rsidRPr="00531D74">
        <w:rPr>
          <w:rFonts w:ascii="Times New Roman" w:hAnsi="Times New Roman" w:cs="Times New Roman"/>
          <w:sz w:val="24"/>
          <w:szCs w:val="24"/>
        </w:rPr>
        <w:t>faktor kemudahan memperoleh NAPZA,</w:t>
      </w:r>
      <w:r w:rsidR="001853BC">
        <w:rPr>
          <w:rFonts w:ascii="Times New Roman" w:hAnsi="Times New Roman" w:cs="Times New Roman"/>
          <w:sz w:val="24"/>
          <w:szCs w:val="24"/>
        </w:rPr>
        <w:t xml:space="preserve"> </w:t>
      </w:r>
      <w:r w:rsidRPr="00531D74">
        <w:rPr>
          <w:rFonts w:ascii="Times New Roman" w:hAnsi="Times New Roman" w:cs="Times New Roman"/>
          <w:sz w:val="24"/>
          <w:szCs w:val="24"/>
        </w:rPr>
        <w:t>lingkungan (keluarga, sekolah, teman, dan masyarakat), faktor individu itu sendiri;</w:t>
      </w:r>
    </w:p>
    <w:p w:rsidR="005C4D8C" w:rsidRPr="00531D74" w:rsidRDefault="005C4D8C" w:rsidP="00252E04">
      <w:pPr>
        <w:pStyle w:val="ListParagraph"/>
        <w:numPr>
          <w:ilvl w:val="0"/>
          <w:numId w:val="33"/>
        </w:numPr>
        <w:spacing w:after="0" w:line="240" w:lineRule="auto"/>
        <w:jc w:val="both"/>
        <w:rPr>
          <w:rFonts w:ascii="Times New Roman" w:hAnsi="Times New Roman" w:cs="Times New Roman"/>
          <w:sz w:val="24"/>
          <w:szCs w:val="24"/>
        </w:rPr>
      </w:pPr>
      <w:r w:rsidRPr="00531D74">
        <w:rPr>
          <w:rFonts w:ascii="Times New Roman" w:hAnsi="Times New Roman" w:cs="Times New Roman"/>
          <w:sz w:val="24"/>
          <w:szCs w:val="24"/>
        </w:rPr>
        <w:t>Kecenderungan anak melakukan penyalahgunaan narkotika tidak dapat dilepaskan dari peran dan tanggung jawab orang tua;</w:t>
      </w:r>
    </w:p>
    <w:p w:rsidR="005C4D8C" w:rsidRPr="00531D74" w:rsidRDefault="005C4D8C" w:rsidP="00252E04">
      <w:pPr>
        <w:pStyle w:val="ListParagraph"/>
        <w:numPr>
          <w:ilvl w:val="0"/>
          <w:numId w:val="33"/>
        </w:numPr>
        <w:spacing w:after="0" w:line="240" w:lineRule="auto"/>
        <w:jc w:val="both"/>
        <w:rPr>
          <w:rFonts w:ascii="Times New Roman" w:hAnsi="Times New Roman" w:cs="Times New Roman"/>
          <w:sz w:val="24"/>
          <w:szCs w:val="24"/>
        </w:rPr>
      </w:pPr>
      <w:r w:rsidRPr="00531D74">
        <w:rPr>
          <w:rFonts w:ascii="Times New Roman" w:hAnsi="Times New Roman" w:cs="Times New Roman"/>
          <w:sz w:val="24"/>
          <w:szCs w:val="24"/>
        </w:rPr>
        <w:t>Faktor-faktor itu bisa dari dalam diri sendiri dan faktor luar, seperti yang di jelaskan di motif penggunaan dan di kuatkan dengan faktor-faktor yang mendorong penyalahgunaan NAPZA yang berasal Internal atau dari diri sendiri, antara lain, faktor kepribadian dan faktor fisik;</w:t>
      </w:r>
    </w:p>
    <w:p w:rsidR="005C4D8C" w:rsidRPr="00531D74" w:rsidRDefault="005C4D8C" w:rsidP="00252E04">
      <w:pPr>
        <w:pStyle w:val="ListParagraph"/>
        <w:numPr>
          <w:ilvl w:val="0"/>
          <w:numId w:val="33"/>
        </w:numPr>
        <w:spacing w:after="0" w:line="240" w:lineRule="auto"/>
        <w:jc w:val="both"/>
        <w:rPr>
          <w:rFonts w:ascii="Times New Roman" w:hAnsi="Times New Roman" w:cs="Times New Roman"/>
          <w:sz w:val="24"/>
          <w:szCs w:val="24"/>
        </w:rPr>
      </w:pPr>
      <w:r w:rsidRPr="00531D74">
        <w:rPr>
          <w:rFonts w:ascii="Times New Roman" w:hAnsi="Times New Roman" w:cs="Times New Roman"/>
          <w:sz w:val="24"/>
          <w:szCs w:val="24"/>
        </w:rPr>
        <w:t>Faktor kepribadian yang lemah, tidak mempunyai sifat dan sikap yang tegas, terlalu mudah untuk ikut dalam pergaulan teman-teman;</w:t>
      </w:r>
    </w:p>
    <w:p w:rsidR="005C4D8C" w:rsidRPr="00531D74" w:rsidRDefault="005C4D8C" w:rsidP="00252E04">
      <w:pPr>
        <w:pStyle w:val="ListParagraph"/>
        <w:numPr>
          <w:ilvl w:val="0"/>
          <w:numId w:val="33"/>
        </w:numPr>
        <w:spacing w:after="0" w:line="240" w:lineRule="auto"/>
        <w:jc w:val="both"/>
        <w:rPr>
          <w:rFonts w:ascii="Times New Roman" w:hAnsi="Times New Roman" w:cs="Times New Roman"/>
          <w:sz w:val="24"/>
          <w:szCs w:val="24"/>
        </w:rPr>
      </w:pPr>
      <w:r w:rsidRPr="00531D74">
        <w:rPr>
          <w:rFonts w:ascii="Times New Roman" w:hAnsi="Times New Roman" w:cs="Times New Roman"/>
          <w:sz w:val="24"/>
          <w:szCs w:val="24"/>
        </w:rPr>
        <w:t>Faktor fisik dan usia yang bisa menjerumuskan seseorang ke dalam tindak penyalahgun</w:t>
      </w:r>
      <w:r w:rsidR="001853BC">
        <w:rPr>
          <w:rFonts w:ascii="Times New Roman" w:hAnsi="Times New Roman" w:cs="Times New Roman"/>
          <w:sz w:val="24"/>
          <w:szCs w:val="24"/>
        </w:rPr>
        <w:t>aan NAPZA adalah karena ketidak</w:t>
      </w:r>
      <w:r w:rsidRPr="00531D74">
        <w:rPr>
          <w:rFonts w:ascii="Times New Roman" w:hAnsi="Times New Roman" w:cs="Times New Roman"/>
          <w:sz w:val="24"/>
          <w:szCs w:val="24"/>
        </w:rPr>
        <w:t>puasan mereka terhadap fisik/tubuh mereka. Maka penggunaan NAPZA mereka kira bisa membuat fisik mereka tidak cepat lelah, pikiran jernih dan faktor usia tidak akan menghalangi mereka untuk beraktifitas lebih keras serta banyaksekali alasan lain;</w:t>
      </w:r>
    </w:p>
    <w:p w:rsidR="009337FF" w:rsidRDefault="005C4D8C" w:rsidP="00252E04">
      <w:pPr>
        <w:pStyle w:val="ListParagraph"/>
        <w:numPr>
          <w:ilvl w:val="0"/>
          <w:numId w:val="33"/>
        </w:numPr>
        <w:spacing w:after="0" w:line="240" w:lineRule="auto"/>
        <w:jc w:val="both"/>
        <w:rPr>
          <w:rFonts w:ascii="Times New Roman" w:hAnsi="Times New Roman" w:cs="Times New Roman"/>
          <w:sz w:val="24"/>
          <w:szCs w:val="24"/>
        </w:rPr>
      </w:pPr>
      <w:r w:rsidRPr="00531D74">
        <w:rPr>
          <w:rFonts w:ascii="Times New Roman" w:hAnsi="Times New Roman" w:cs="Times New Roman"/>
          <w:sz w:val="24"/>
          <w:szCs w:val="24"/>
        </w:rPr>
        <w:t>Dampak terhadap mental dan perilaku pemakai, yaitu penggunaan narkotika membuat seseorang menjadi lebih berani atau nekat, sehingga ia dapat lebih mudah berpura–pura, berbohong, menipu, ingkar janji, bersembunyi-sembunyi menjual harta milik orang lain bahkan mencuri</w:t>
      </w:r>
      <w:r w:rsidR="00531D74" w:rsidRPr="00531D74">
        <w:rPr>
          <w:rFonts w:ascii="Times New Roman" w:hAnsi="Times New Roman" w:cs="Times New Roman"/>
          <w:sz w:val="24"/>
          <w:szCs w:val="24"/>
        </w:rPr>
        <w:t>.</w:t>
      </w:r>
    </w:p>
    <w:p w:rsidR="00DC7236" w:rsidRDefault="00DC7236" w:rsidP="009337FF">
      <w:pPr>
        <w:spacing w:after="0" w:line="480" w:lineRule="auto"/>
        <w:ind w:left="709" w:firstLine="709"/>
        <w:jc w:val="both"/>
        <w:rPr>
          <w:rFonts w:ascii="Times New Roman" w:hAnsi="Times New Roman" w:cs="Times New Roman"/>
          <w:sz w:val="24"/>
          <w:szCs w:val="20"/>
        </w:rPr>
      </w:pPr>
    </w:p>
    <w:p w:rsidR="00F63BB2" w:rsidRDefault="00F63BB2" w:rsidP="009337FF">
      <w:pPr>
        <w:spacing w:after="0" w:line="480" w:lineRule="auto"/>
        <w:ind w:left="709" w:firstLine="709"/>
        <w:jc w:val="both"/>
        <w:rPr>
          <w:rFonts w:ascii="Times New Roman" w:hAnsi="Times New Roman" w:cs="Times New Roman"/>
          <w:sz w:val="24"/>
          <w:szCs w:val="20"/>
        </w:rPr>
      </w:pPr>
      <w:r w:rsidRPr="009337FF">
        <w:rPr>
          <w:rFonts w:ascii="Times New Roman" w:hAnsi="Times New Roman" w:cs="Times New Roman"/>
          <w:sz w:val="24"/>
          <w:szCs w:val="20"/>
        </w:rPr>
        <w:t>Penyalahgunaa</w:t>
      </w:r>
      <w:r w:rsidR="00A417E1">
        <w:rPr>
          <w:rFonts w:ascii="Times New Roman" w:hAnsi="Times New Roman" w:cs="Times New Roman"/>
          <w:sz w:val="24"/>
          <w:szCs w:val="20"/>
        </w:rPr>
        <w:t>n</w:t>
      </w:r>
      <w:r w:rsidRPr="009337FF">
        <w:rPr>
          <w:rFonts w:ascii="Times New Roman" w:hAnsi="Times New Roman" w:cs="Times New Roman"/>
          <w:sz w:val="24"/>
          <w:szCs w:val="20"/>
        </w:rPr>
        <w:t xml:space="preserve"> narkotika, alkohol,</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psikotropika dan zat adiktif (NAPZA)</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merupakan suatu ancaman yang dapat</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men</w:t>
      </w:r>
      <w:r w:rsidR="009337FF" w:rsidRPr="009337FF">
        <w:rPr>
          <w:rFonts w:ascii="Times New Roman" w:hAnsi="Times New Roman" w:cs="Times New Roman"/>
          <w:sz w:val="24"/>
          <w:szCs w:val="20"/>
        </w:rPr>
        <w:t xml:space="preserve">ghancurkan generasi muda bangsa. </w:t>
      </w:r>
      <w:r w:rsidRPr="009337FF">
        <w:rPr>
          <w:rFonts w:ascii="Times New Roman" w:hAnsi="Times New Roman" w:cs="Times New Roman"/>
          <w:sz w:val="24"/>
          <w:szCs w:val="20"/>
        </w:rPr>
        <w:t>Kasus penyalahgunaan NAPZA di Indonesia</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 xml:space="preserve">semakin </w:t>
      </w:r>
      <w:r w:rsidRPr="009337FF">
        <w:rPr>
          <w:rFonts w:ascii="Times New Roman" w:hAnsi="Times New Roman" w:cs="Times New Roman"/>
          <w:sz w:val="24"/>
          <w:szCs w:val="20"/>
        </w:rPr>
        <w:lastRenderedPageBreak/>
        <w:t>bertambah dari tahun ke tahun dan</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telah marak dilakukan oleh para remaja. Hasil</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survei yang dilakukan oleh Badan Narkotika</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Nasional (BNN) pada tahun 2012</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memperlihatkan suatu fakta mengejutkan yaitu</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jumlah penyalahguna NAPZA pada kelompok</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umur 10-19 tahun sebesar 4,4% atau sekitar 1</w:t>
      </w:r>
      <w:r w:rsidR="009337FF" w:rsidRPr="009337FF">
        <w:rPr>
          <w:rFonts w:ascii="Times New Roman" w:hAnsi="Times New Roman" w:cs="Times New Roman"/>
          <w:sz w:val="32"/>
          <w:szCs w:val="24"/>
        </w:rPr>
        <w:t xml:space="preserve"> </w:t>
      </w:r>
      <w:r w:rsidR="009337FF">
        <w:rPr>
          <w:rFonts w:ascii="Times New Roman" w:hAnsi="Times New Roman" w:cs="Times New Roman"/>
          <w:sz w:val="24"/>
          <w:szCs w:val="20"/>
        </w:rPr>
        <w:t>juta orang</w:t>
      </w:r>
      <w:r w:rsidRPr="009337FF">
        <w:rPr>
          <w:rFonts w:ascii="Times New Roman" w:hAnsi="Times New Roman" w:cs="Times New Roman"/>
          <w:sz w:val="24"/>
          <w:szCs w:val="20"/>
        </w:rPr>
        <w:t>. Kelompok umur 10-19 tahun</w:t>
      </w:r>
      <w:r w:rsidR="009337FF" w:rsidRPr="009337FF">
        <w:rPr>
          <w:rFonts w:ascii="Times New Roman" w:hAnsi="Times New Roman" w:cs="Times New Roman"/>
          <w:sz w:val="32"/>
          <w:szCs w:val="24"/>
        </w:rPr>
        <w:t xml:space="preserve"> </w:t>
      </w:r>
      <w:r w:rsidRPr="009337FF">
        <w:rPr>
          <w:rFonts w:ascii="Times New Roman" w:hAnsi="Times New Roman" w:cs="Times New Roman"/>
          <w:sz w:val="24"/>
          <w:szCs w:val="20"/>
        </w:rPr>
        <w:t>merupakan kelompok umur remaja.</w:t>
      </w:r>
      <w:r w:rsidR="009337FF">
        <w:rPr>
          <w:rStyle w:val="FootnoteReference"/>
          <w:rFonts w:ascii="Times New Roman" w:hAnsi="Times New Roman" w:cs="Times New Roman"/>
          <w:sz w:val="24"/>
          <w:szCs w:val="20"/>
        </w:rPr>
        <w:footnoteReference w:id="86"/>
      </w:r>
    </w:p>
    <w:p w:rsidR="00343A3D" w:rsidRDefault="00343A3D" w:rsidP="00343A3D">
      <w:pPr>
        <w:tabs>
          <w:tab w:val="left" w:pos="709"/>
        </w:tabs>
        <w:spacing w:after="0" w:line="480" w:lineRule="auto"/>
        <w:ind w:left="709" w:firstLine="709"/>
        <w:jc w:val="both"/>
        <w:rPr>
          <w:rFonts w:ascii="Times New Roman" w:hAnsi="Times New Roman"/>
          <w:sz w:val="24"/>
        </w:rPr>
      </w:pPr>
      <w:r>
        <w:rPr>
          <w:rFonts w:ascii="Times New Roman" w:hAnsi="Times New Roman"/>
          <w:sz w:val="24"/>
        </w:rPr>
        <w:t>Zat-zat dalam narkotika, psikotro</w:t>
      </w:r>
      <w:r w:rsidRPr="00DC7FB4">
        <w:rPr>
          <w:rFonts w:ascii="Times New Roman" w:hAnsi="Times New Roman"/>
          <w:sz w:val="24"/>
        </w:rPr>
        <w:t>pika</w:t>
      </w:r>
      <w:r>
        <w:rPr>
          <w:rFonts w:ascii="Times New Roman" w:hAnsi="Times New Roman"/>
          <w:sz w:val="24"/>
        </w:rPr>
        <w:t>, dan zat adiktif</w:t>
      </w:r>
      <w:r w:rsidRPr="00DC7FB4">
        <w:rPr>
          <w:rFonts w:ascii="Times New Roman" w:hAnsi="Times New Roman"/>
          <w:sz w:val="24"/>
        </w:rPr>
        <w:t xml:space="preserve"> seharusnya digunakan untuk pengobatan</w:t>
      </w:r>
      <w:r>
        <w:rPr>
          <w:rFonts w:ascii="Times New Roman" w:hAnsi="Times New Roman"/>
          <w:sz w:val="24"/>
        </w:rPr>
        <w:t xml:space="preserve"> </w:t>
      </w:r>
      <w:r w:rsidRPr="00DC7FB4">
        <w:rPr>
          <w:rFonts w:ascii="Times New Roman" w:hAnsi="Times New Roman"/>
          <w:sz w:val="24"/>
        </w:rPr>
        <w:t xml:space="preserve">dan penelitian. </w:t>
      </w:r>
      <w:r>
        <w:rPr>
          <w:rFonts w:ascii="Times New Roman" w:hAnsi="Times New Roman"/>
          <w:sz w:val="24"/>
        </w:rPr>
        <w:t xml:space="preserve">Tetapi karena berbagai alasan </w:t>
      </w:r>
      <w:r w:rsidRPr="00DC7FB4">
        <w:rPr>
          <w:rFonts w:ascii="Times New Roman" w:hAnsi="Times New Roman"/>
          <w:sz w:val="24"/>
        </w:rPr>
        <w:t>mulai dari keinginan unt</w:t>
      </w:r>
      <w:r>
        <w:rPr>
          <w:rFonts w:ascii="Times New Roman" w:hAnsi="Times New Roman"/>
          <w:sz w:val="24"/>
        </w:rPr>
        <w:t xml:space="preserve">uk </w:t>
      </w:r>
      <w:r w:rsidRPr="00DC7FB4">
        <w:rPr>
          <w:rFonts w:ascii="Times New Roman" w:hAnsi="Times New Roman"/>
          <w:sz w:val="24"/>
        </w:rPr>
        <w:t>coba-coba, ikut trend/ gaya, lambang status sos</w:t>
      </w:r>
      <w:r>
        <w:rPr>
          <w:rFonts w:ascii="Times New Roman" w:hAnsi="Times New Roman"/>
          <w:sz w:val="24"/>
        </w:rPr>
        <w:t xml:space="preserve">ial, ingin melupakan persoalan, </w:t>
      </w:r>
      <w:r w:rsidRPr="00DC7FB4">
        <w:rPr>
          <w:rFonts w:ascii="Times New Roman" w:hAnsi="Times New Roman"/>
          <w:sz w:val="24"/>
        </w:rPr>
        <w:t>dll, maka narkoba kemudian disalahgunaka</w:t>
      </w:r>
      <w:r>
        <w:rPr>
          <w:rFonts w:ascii="Times New Roman" w:hAnsi="Times New Roman"/>
          <w:sz w:val="24"/>
        </w:rPr>
        <w:t xml:space="preserve">n. Penggunaan terus menerus dan </w:t>
      </w:r>
      <w:r w:rsidRPr="00DC7FB4">
        <w:rPr>
          <w:rFonts w:ascii="Times New Roman" w:hAnsi="Times New Roman"/>
          <w:sz w:val="24"/>
        </w:rPr>
        <w:t>berlanjut akan menyebabkan ketergantunga</w:t>
      </w:r>
      <w:r>
        <w:rPr>
          <w:rFonts w:ascii="Times New Roman" w:hAnsi="Times New Roman"/>
          <w:sz w:val="24"/>
        </w:rPr>
        <w:t xml:space="preserve">n atau dependensi, disebut juga </w:t>
      </w:r>
      <w:r w:rsidRPr="00DC7FB4">
        <w:rPr>
          <w:rFonts w:ascii="Times New Roman" w:hAnsi="Times New Roman"/>
          <w:sz w:val="24"/>
        </w:rPr>
        <w:t>kecanduan.</w:t>
      </w:r>
      <w:r>
        <w:rPr>
          <w:rStyle w:val="FootnoteReference"/>
          <w:rFonts w:ascii="Times New Roman" w:hAnsi="Times New Roman"/>
          <w:sz w:val="24"/>
        </w:rPr>
        <w:footnoteReference w:id="87"/>
      </w:r>
      <w:r w:rsidRPr="00DC7FB4">
        <w:rPr>
          <w:rFonts w:ascii="Times New Roman" w:hAnsi="Times New Roman"/>
          <w:sz w:val="24"/>
        </w:rPr>
        <w:t xml:space="preserve"> Tingkatan penyalahguna</w:t>
      </w:r>
      <w:r>
        <w:rPr>
          <w:rFonts w:ascii="Times New Roman" w:hAnsi="Times New Roman"/>
          <w:sz w:val="24"/>
        </w:rPr>
        <w:t xml:space="preserve">an biasanya coba-coba, senang-senang, </w:t>
      </w:r>
      <w:r w:rsidRPr="00DC7FB4">
        <w:rPr>
          <w:rFonts w:ascii="Times New Roman" w:hAnsi="Times New Roman"/>
          <w:sz w:val="24"/>
        </w:rPr>
        <w:t>menggunakan pada</w:t>
      </w:r>
      <w:r>
        <w:rPr>
          <w:rFonts w:ascii="Times New Roman" w:hAnsi="Times New Roman"/>
          <w:sz w:val="24"/>
        </w:rPr>
        <w:t xml:space="preserve"> saat atau keadaan tertentu, penyalahgunaan, </w:t>
      </w:r>
      <w:r w:rsidRPr="00B34E66">
        <w:rPr>
          <w:rFonts w:ascii="Times New Roman" w:hAnsi="Times New Roman"/>
          <w:sz w:val="24"/>
        </w:rPr>
        <w:t>ketergantungan. Jadi</w:t>
      </w:r>
      <w:r>
        <w:rPr>
          <w:rFonts w:ascii="Times New Roman" w:hAnsi="Times New Roman"/>
          <w:sz w:val="24"/>
        </w:rPr>
        <w:t xml:space="preserve"> dapat dikatakan penyalahgunaan </w:t>
      </w:r>
      <w:r w:rsidRPr="00B34E66">
        <w:rPr>
          <w:rFonts w:ascii="Times New Roman" w:hAnsi="Times New Roman"/>
          <w:sz w:val="24"/>
        </w:rPr>
        <w:t xml:space="preserve"> </w:t>
      </w:r>
      <w:r>
        <w:rPr>
          <w:rFonts w:ascii="Times New Roman" w:hAnsi="Times New Roman"/>
          <w:sz w:val="24"/>
        </w:rPr>
        <w:t xml:space="preserve">zat adiktif </w:t>
      </w:r>
      <w:r w:rsidRPr="00B34E66">
        <w:rPr>
          <w:rFonts w:ascii="Times New Roman" w:hAnsi="Times New Roman"/>
          <w:sz w:val="24"/>
        </w:rPr>
        <w:t xml:space="preserve">adalah penggunaan </w:t>
      </w:r>
      <w:r>
        <w:rPr>
          <w:rFonts w:ascii="Times New Roman" w:hAnsi="Times New Roman"/>
          <w:sz w:val="24"/>
        </w:rPr>
        <w:t xml:space="preserve">zat adiktif </w:t>
      </w:r>
      <w:r w:rsidRPr="00B34E66">
        <w:rPr>
          <w:rFonts w:ascii="Times New Roman" w:hAnsi="Times New Roman"/>
          <w:sz w:val="24"/>
        </w:rPr>
        <w:t xml:space="preserve">bukan untuk </w:t>
      </w:r>
      <w:r>
        <w:rPr>
          <w:rFonts w:ascii="Times New Roman" w:hAnsi="Times New Roman"/>
          <w:sz w:val="24"/>
        </w:rPr>
        <w:t xml:space="preserve">tujuan pengobatan, </w:t>
      </w:r>
      <w:r w:rsidRPr="00B34E66">
        <w:rPr>
          <w:rFonts w:ascii="Times New Roman" w:hAnsi="Times New Roman"/>
          <w:sz w:val="24"/>
        </w:rPr>
        <w:t>yang menimbulkan perubahan fungsi fis</w:t>
      </w:r>
      <w:r>
        <w:rPr>
          <w:rFonts w:ascii="Times New Roman" w:hAnsi="Times New Roman"/>
          <w:sz w:val="24"/>
        </w:rPr>
        <w:t xml:space="preserve">ik dan psikis serta menimbulkan </w:t>
      </w:r>
      <w:r w:rsidRPr="00B34E66">
        <w:rPr>
          <w:rFonts w:ascii="Times New Roman" w:hAnsi="Times New Roman"/>
          <w:sz w:val="24"/>
        </w:rPr>
        <w:t>ketergantungan tanpa res</w:t>
      </w:r>
      <w:r>
        <w:rPr>
          <w:rFonts w:ascii="Times New Roman" w:hAnsi="Times New Roman"/>
          <w:sz w:val="24"/>
        </w:rPr>
        <w:t>ep dan tanpa pengawasan dokter.</w:t>
      </w:r>
    </w:p>
    <w:p w:rsidR="00343A3D" w:rsidRDefault="00343A3D" w:rsidP="00343A3D">
      <w:pPr>
        <w:tabs>
          <w:tab w:val="left" w:pos="709"/>
        </w:tabs>
        <w:spacing w:after="0" w:line="480" w:lineRule="auto"/>
        <w:ind w:left="709" w:firstLine="709"/>
        <w:jc w:val="both"/>
        <w:rPr>
          <w:rFonts w:ascii="Times New Roman" w:hAnsi="Times New Roman"/>
          <w:sz w:val="24"/>
        </w:rPr>
      </w:pPr>
      <w:r>
        <w:rPr>
          <w:rFonts w:ascii="Times New Roman" w:hAnsi="Times New Roman"/>
          <w:sz w:val="24"/>
        </w:rPr>
        <w:t>Penyalahgunaan zat adiktif</w:t>
      </w:r>
      <w:r w:rsidRPr="00B34E66">
        <w:rPr>
          <w:rFonts w:ascii="Times New Roman" w:hAnsi="Times New Roman"/>
          <w:sz w:val="24"/>
        </w:rPr>
        <w:t xml:space="preserve"> di kal</w:t>
      </w:r>
      <w:r>
        <w:rPr>
          <w:rFonts w:ascii="Times New Roman" w:hAnsi="Times New Roman"/>
          <w:sz w:val="24"/>
        </w:rPr>
        <w:t xml:space="preserve">angan remaja/ pelajar merupakan </w:t>
      </w:r>
      <w:r w:rsidRPr="00B34E66">
        <w:rPr>
          <w:rFonts w:ascii="Times New Roman" w:hAnsi="Times New Roman"/>
          <w:sz w:val="24"/>
        </w:rPr>
        <w:t>masalah yang kompleks, karena tidak saja meny</w:t>
      </w:r>
      <w:r>
        <w:rPr>
          <w:rFonts w:ascii="Times New Roman" w:hAnsi="Times New Roman"/>
          <w:sz w:val="24"/>
        </w:rPr>
        <w:t xml:space="preserve">angkut pada remaja atau </w:t>
      </w:r>
      <w:r w:rsidRPr="00B34E66">
        <w:rPr>
          <w:rFonts w:ascii="Times New Roman" w:hAnsi="Times New Roman"/>
          <w:sz w:val="24"/>
        </w:rPr>
        <w:t>pelajar itu sendiri, tetapi juga melibat</w:t>
      </w:r>
      <w:r>
        <w:rPr>
          <w:rFonts w:ascii="Times New Roman" w:hAnsi="Times New Roman"/>
          <w:sz w:val="24"/>
        </w:rPr>
        <w:t xml:space="preserve">kan banyak pihak baik keluarga, </w:t>
      </w:r>
      <w:r w:rsidRPr="00B34E66">
        <w:rPr>
          <w:rFonts w:ascii="Times New Roman" w:hAnsi="Times New Roman"/>
          <w:sz w:val="24"/>
        </w:rPr>
        <w:lastRenderedPageBreak/>
        <w:t>lingkungan tempat tinggal, lingkungan sekolah, teman sebaya, tenaga</w:t>
      </w:r>
      <w:r>
        <w:rPr>
          <w:rFonts w:ascii="Times New Roman" w:hAnsi="Times New Roman"/>
          <w:sz w:val="24"/>
        </w:rPr>
        <w:t xml:space="preserve"> </w:t>
      </w:r>
      <w:r w:rsidRPr="00B34E66">
        <w:rPr>
          <w:rFonts w:ascii="Times New Roman" w:hAnsi="Times New Roman"/>
          <w:sz w:val="24"/>
        </w:rPr>
        <w:t>kesehatan, serta aparat hukum, baik se</w:t>
      </w:r>
      <w:r>
        <w:rPr>
          <w:rFonts w:ascii="Times New Roman" w:hAnsi="Times New Roman"/>
          <w:sz w:val="24"/>
        </w:rPr>
        <w:t>bagai faktor penyebab, pencetus ataupun yang menanggulangi.</w:t>
      </w:r>
    </w:p>
    <w:p w:rsidR="00343A3D" w:rsidRDefault="00343A3D" w:rsidP="00343A3D">
      <w:pPr>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Penyalahgunaan narkotika, psikotropika , dan zat adiktif lainnya oleh remaja adalah bentuk dari </w:t>
      </w:r>
      <w:r w:rsidRPr="00B34E66">
        <w:rPr>
          <w:rFonts w:ascii="Times New Roman" w:hAnsi="Times New Roman"/>
          <w:sz w:val="24"/>
        </w:rPr>
        <w:t>kenakalan remaja yang akan menjurus pad</w:t>
      </w:r>
      <w:r>
        <w:rPr>
          <w:rFonts w:ascii="Times New Roman" w:hAnsi="Times New Roman"/>
          <w:sz w:val="24"/>
        </w:rPr>
        <w:t>a kejahatan</w:t>
      </w:r>
      <w:r w:rsidR="009B516F">
        <w:rPr>
          <w:rFonts w:ascii="Times New Roman" w:hAnsi="Times New Roman"/>
          <w:sz w:val="24"/>
        </w:rPr>
        <w:t xml:space="preserve"> </w:t>
      </w:r>
      <w:r>
        <w:rPr>
          <w:rFonts w:ascii="Times New Roman" w:hAnsi="Times New Roman"/>
          <w:sz w:val="24"/>
        </w:rPr>
        <w:t>dibawah pengaruh zat adiktif</w:t>
      </w:r>
      <w:r w:rsidRPr="00B34E66">
        <w:rPr>
          <w:rFonts w:ascii="Times New Roman" w:hAnsi="Times New Roman"/>
          <w:sz w:val="24"/>
        </w:rPr>
        <w:t>, remaja akan nekat berbuat</w:t>
      </w:r>
      <w:r>
        <w:rPr>
          <w:rFonts w:ascii="Times New Roman" w:hAnsi="Times New Roman"/>
          <w:sz w:val="24"/>
        </w:rPr>
        <w:t xml:space="preserve"> apa saja, tanpa merasa dirinya bersalah. </w:t>
      </w:r>
      <w:r w:rsidRPr="00B34E66">
        <w:rPr>
          <w:rFonts w:ascii="Times New Roman" w:hAnsi="Times New Roman"/>
          <w:sz w:val="24"/>
        </w:rPr>
        <w:t>Timbulnya kenakalan ana</w:t>
      </w:r>
      <w:r>
        <w:rPr>
          <w:rFonts w:ascii="Times New Roman" w:hAnsi="Times New Roman"/>
          <w:sz w:val="24"/>
        </w:rPr>
        <w:t xml:space="preserve">k-anak bukan hanya merupakan </w:t>
      </w:r>
      <w:r w:rsidRPr="00B34E66">
        <w:rPr>
          <w:rFonts w:ascii="Times New Roman" w:hAnsi="Times New Roman"/>
          <w:sz w:val="24"/>
        </w:rPr>
        <w:t>gangguan terhadap keamanan dan ketertib</w:t>
      </w:r>
      <w:r>
        <w:rPr>
          <w:rFonts w:ascii="Times New Roman" w:hAnsi="Times New Roman"/>
          <w:sz w:val="24"/>
        </w:rPr>
        <w:t xml:space="preserve">an masyarakat semata-mata, akan </w:t>
      </w:r>
      <w:r w:rsidRPr="00B34E66">
        <w:rPr>
          <w:rFonts w:ascii="Times New Roman" w:hAnsi="Times New Roman"/>
          <w:sz w:val="24"/>
        </w:rPr>
        <w:t xml:space="preserve">tetapi juga merupakan bahaya yang dapat </w:t>
      </w:r>
      <w:r>
        <w:rPr>
          <w:rFonts w:ascii="Times New Roman" w:hAnsi="Times New Roman"/>
          <w:sz w:val="24"/>
        </w:rPr>
        <w:t xml:space="preserve">mengancam masa depan masyarakat </w:t>
      </w:r>
      <w:r w:rsidRPr="00B34E66">
        <w:rPr>
          <w:rFonts w:ascii="Times New Roman" w:hAnsi="Times New Roman"/>
          <w:sz w:val="24"/>
        </w:rPr>
        <w:t>suatu bangsa. Anak-anak yang merupakan</w:t>
      </w:r>
      <w:r>
        <w:rPr>
          <w:rFonts w:ascii="Times New Roman" w:hAnsi="Times New Roman"/>
          <w:sz w:val="24"/>
        </w:rPr>
        <w:t xml:space="preserve"> “</w:t>
      </w:r>
      <w:r w:rsidRPr="00567BC7">
        <w:rPr>
          <w:rFonts w:ascii="Times New Roman" w:hAnsi="Times New Roman"/>
          <w:i/>
          <w:sz w:val="24"/>
        </w:rPr>
        <w:t>a generation who will one day become our national leader“</w:t>
      </w:r>
      <w:r w:rsidRPr="00B34E66">
        <w:rPr>
          <w:rFonts w:ascii="Times New Roman" w:hAnsi="Times New Roman"/>
          <w:sz w:val="24"/>
        </w:rPr>
        <w:t xml:space="preserve"> perlu mendapa</w:t>
      </w:r>
      <w:r>
        <w:rPr>
          <w:rFonts w:ascii="Times New Roman" w:hAnsi="Times New Roman"/>
          <w:sz w:val="24"/>
        </w:rPr>
        <w:t xml:space="preserve">t pengawasan dan bimbingan kita </w:t>
      </w:r>
      <w:r w:rsidRPr="00B34E66">
        <w:rPr>
          <w:rFonts w:ascii="Times New Roman" w:hAnsi="Times New Roman"/>
          <w:sz w:val="24"/>
        </w:rPr>
        <w:t xml:space="preserve">semua, agar tidak terjerumus kedalam </w:t>
      </w:r>
      <w:r>
        <w:rPr>
          <w:rFonts w:ascii="Times New Roman" w:hAnsi="Times New Roman"/>
          <w:sz w:val="24"/>
        </w:rPr>
        <w:t>kenakalan yang bersifat serius.</w:t>
      </w:r>
    </w:p>
    <w:p w:rsidR="009B516F" w:rsidRDefault="00343A3D" w:rsidP="006652BA">
      <w:pPr>
        <w:tabs>
          <w:tab w:val="left" w:pos="709"/>
        </w:tabs>
        <w:spacing w:after="0" w:line="480" w:lineRule="auto"/>
        <w:ind w:left="709" w:firstLine="709"/>
        <w:jc w:val="both"/>
        <w:rPr>
          <w:rFonts w:ascii="Times New Roman" w:hAnsi="Times New Roman"/>
          <w:sz w:val="24"/>
        </w:rPr>
      </w:pPr>
      <w:r w:rsidRPr="000E6E5F">
        <w:rPr>
          <w:rFonts w:ascii="Times New Roman" w:hAnsi="Times New Roman"/>
          <w:i/>
          <w:sz w:val="24"/>
        </w:rPr>
        <w:t>Epoch Markum</w:t>
      </w:r>
      <w:r w:rsidRPr="00B34E66">
        <w:rPr>
          <w:rFonts w:ascii="Times New Roman" w:hAnsi="Times New Roman"/>
          <w:sz w:val="24"/>
        </w:rPr>
        <w:t xml:space="preserve"> dalam makala</w:t>
      </w:r>
      <w:r w:rsidR="00567BC7">
        <w:rPr>
          <w:rFonts w:ascii="Times New Roman" w:hAnsi="Times New Roman"/>
          <w:sz w:val="24"/>
        </w:rPr>
        <w:t>hnya yang berjudul "</w:t>
      </w:r>
      <w:r>
        <w:rPr>
          <w:rFonts w:ascii="Times New Roman" w:hAnsi="Times New Roman"/>
          <w:sz w:val="24"/>
        </w:rPr>
        <w:t xml:space="preserve">Kerentanan </w:t>
      </w:r>
      <w:r w:rsidRPr="00B34E66">
        <w:rPr>
          <w:rFonts w:ascii="Times New Roman" w:hAnsi="Times New Roman"/>
          <w:sz w:val="24"/>
        </w:rPr>
        <w:t>psikologis remaja terhadap penyalahgunaan narkoba dan upaya</w:t>
      </w:r>
      <w:r>
        <w:rPr>
          <w:rFonts w:ascii="Times New Roman" w:hAnsi="Times New Roman"/>
          <w:sz w:val="24"/>
        </w:rPr>
        <w:t xml:space="preserve"> penanggulangannya”</w:t>
      </w:r>
      <w:r>
        <w:rPr>
          <w:rStyle w:val="FootnoteReference"/>
          <w:rFonts w:ascii="Times New Roman" w:hAnsi="Times New Roman"/>
          <w:sz w:val="24"/>
        </w:rPr>
        <w:footnoteReference w:id="88"/>
      </w:r>
      <w:r>
        <w:rPr>
          <w:rFonts w:ascii="Times New Roman" w:hAnsi="Times New Roman"/>
          <w:sz w:val="24"/>
        </w:rPr>
        <w:t xml:space="preserve"> </w:t>
      </w:r>
      <w:r w:rsidRPr="004D5A7B">
        <w:rPr>
          <w:rFonts w:ascii="Times New Roman" w:hAnsi="Times New Roman"/>
          <w:sz w:val="24"/>
        </w:rPr>
        <w:t>mengemukaka</w:t>
      </w:r>
      <w:r w:rsidR="00A556B7">
        <w:rPr>
          <w:rFonts w:ascii="Times New Roman" w:hAnsi="Times New Roman"/>
          <w:sz w:val="24"/>
        </w:rPr>
        <w:t>n bahwa p</w:t>
      </w:r>
      <w:r>
        <w:rPr>
          <w:rFonts w:ascii="Times New Roman" w:hAnsi="Times New Roman"/>
          <w:sz w:val="24"/>
        </w:rPr>
        <w:t xml:space="preserve">enyalahgunaan narkoba </w:t>
      </w:r>
      <w:r w:rsidRPr="004D5A7B">
        <w:rPr>
          <w:rFonts w:ascii="Times New Roman" w:hAnsi="Times New Roman"/>
          <w:sz w:val="24"/>
        </w:rPr>
        <w:t>dilakukan sebagian besar oleh kaum muda (remaja dan pemuda)</w:t>
      </w:r>
      <w:r>
        <w:rPr>
          <w:rFonts w:ascii="Times New Roman" w:hAnsi="Times New Roman"/>
          <w:sz w:val="24"/>
        </w:rPr>
        <w:t xml:space="preserve">, karena pada </w:t>
      </w:r>
      <w:r w:rsidRPr="004D5A7B">
        <w:rPr>
          <w:rFonts w:ascii="Times New Roman" w:hAnsi="Times New Roman"/>
          <w:sz w:val="24"/>
        </w:rPr>
        <w:t>satu sisi mesa remaja adalah masa transisi</w:t>
      </w:r>
      <w:r>
        <w:rPr>
          <w:rFonts w:ascii="Times New Roman" w:hAnsi="Times New Roman"/>
          <w:sz w:val="24"/>
        </w:rPr>
        <w:t xml:space="preserve"> dari masa anak ke masa dewasa, </w:t>
      </w:r>
      <w:r w:rsidRPr="004D5A7B">
        <w:rPr>
          <w:rFonts w:ascii="Times New Roman" w:hAnsi="Times New Roman"/>
          <w:sz w:val="24"/>
        </w:rPr>
        <w:t>penuh badai dan ketegangan, merupaka</w:t>
      </w:r>
      <w:r>
        <w:rPr>
          <w:rFonts w:ascii="Times New Roman" w:hAnsi="Times New Roman"/>
          <w:sz w:val="24"/>
        </w:rPr>
        <w:t xml:space="preserve">n masa yang penuh tantangan dan </w:t>
      </w:r>
      <w:r w:rsidRPr="004D5A7B">
        <w:rPr>
          <w:rFonts w:ascii="Times New Roman" w:hAnsi="Times New Roman"/>
          <w:sz w:val="24"/>
        </w:rPr>
        <w:t>paling sulit, sementara pada sisi lainnya dih</w:t>
      </w:r>
      <w:r>
        <w:rPr>
          <w:rFonts w:ascii="Times New Roman" w:hAnsi="Times New Roman"/>
          <w:sz w:val="24"/>
        </w:rPr>
        <w:t xml:space="preserve">adapkan pada situasi lingkungan </w:t>
      </w:r>
      <w:r w:rsidRPr="004D5A7B">
        <w:rPr>
          <w:rFonts w:ascii="Times New Roman" w:hAnsi="Times New Roman"/>
          <w:sz w:val="24"/>
        </w:rPr>
        <w:t>sosial kota besar yang permisif, anomi (h</w:t>
      </w:r>
      <w:r>
        <w:rPr>
          <w:rFonts w:ascii="Times New Roman" w:hAnsi="Times New Roman"/>
          <w:sz w:val="24"/>
        </w:rPr>
        <w:t>ukum tidak berjalan sebagaimana mestinya), dan mengkhawatirkan.</w:t>
      </w:r>
    </w:p>
    <w:p w:rsidR="00396CC4" w:rsidRPr="00907590" w:rsidRDefault="000A2660" w:rsidP="00094FEE">
      <w:pPr>
        <w:numPr>
          <w:ilvl w:val="0"/>
          <w:numId w:val="12"/>
        </w:numPr>
        <w:spacing w:after="0" w:line="480" w:lineRule="auto"/>
        <w:jc w:val="both"/>
        <w:rPr>
          <w:rFonts w:ascii="Times New Roman" w:hAnsi="Times New Roman"/>
          <w:b/>
          <w:sz w:val="24"/>
        </w:rPr>
      </w:pPr>
      <w:r>
        <w:rPr>
          <w:rFonts w:ascii="Times New Roman" w:hAnsi="Times New Roman"/>
          <w:b/>
          <w:sz w:val="24"/>
        </w:rPr>
        <w:lastRenderedPageBreak/>
        <w:t xml:space="preserve">Pengertian </w:t>
      </w:r>
      <w:r w:rsidR="00396CC4" w:rsidRPr="00907590">
        <w:rPr>
          <w:rFonts w:ascii="Times New Roman" w:hAnsi="Times New Roman"/>
          <w:b/>
          <w:sz w:val="24"/>
        </w:rPr>
        <w:t xml:space="preserve">dan </w:t>
      </w:r>
      <w:r>
        <w:rPr>
          <w:rFonts w:ascii="Times New Roman" w:hAnsi="Times New Roman"/>
          <w:b/>
          <w:sz w:val="24"/>
        </w:rPr>
        <w:t>Perkembangan Psikologi</w:t>
      </w:r>
      <w:r w:rsidR="00396CC4" w:rsidRPr="00907590">
        <w:rPr>
          <w:rFonts w:ascii="Times New Roman" w:hAnsi="Times New Roman"/>
          <w:b/>
          <w:sz w:val="24"/>
        </w:rPr>
        <w:t xml:space="preserve"> Remaja</w:t>
      </w:r>
    </w:p>
    <w:p w:rsidR="00396CC4" w:rsidRPr="009271B1" w:rsidRDefault="00396CC4" w:rsidP="00094FEE">
      <w:pPr>
        <w:numPr>
          <w:ilvl w:val="0"/>
          <w:numId w:val="19"/>
        </w:numPr>
        <w:spacing w:after="0" w:line="480" w:lineRule="auto"/>
        <w:jc w:val="both"/>
        <w:rPr>
          <w:rFonts w:ascii="Times New Roman" w:hAnsi="Times New Roman"/>
          <w:b/>
          <w:sz w:val="24"/>
        </w:rPr>
      </w:pPr>
      <w:r w:rsidRPr="009271B1">
        <w:rPr>
          <w:rFonts w:ascii="Times New Roman" w:hAnsi="Times New Roman"/>
          <w:b/>
          <w:sz w:val="24"/>
        </w:rPr>
        <w:t>Remaja</w:t>
      </w:r>
    </w:p>
    <w:p w:rsidR="000A5AAC" w:rsidRDefault="0059599C" w:rsidP="00DC7236">
      <w:pPr>
        <w:spacing w:after="0" w:line="480" w:lineRule="auto"/>
        <w:ind w:left="709" w:firstLine="709"/>
        <w:jc w:val="both"/>
        <w:rPr>
          <w:rFonts w:ascii="Times New Roman" w:hAnsi="Times New Roman"/>
          <w:sz w:val="24"/>
        </w:rPr>
      </w:pPr>
      <w:r>
        <w:rPr>
          <w:rFonts w:ascii="Times New Roman" w:hAnsi="Times New Roman"/>
          <w:sz w:val="24"/>
        </w:rPr>
        <w:t>Sudut pandang psikologi remaja di</w:t>
      </w:r>
      <w:r w:rsidR="008478EA">
        <w:rPr>
          <w:rFonts w:ascii="Times New Roman" w:hAnsi="Times New Roman"/>
          <w:sz w:val="24"/>
        </w:rPr>
        <w:t>lihat</w:t>
      </w:r>
      <w:r>
        <w:rPr>
          <w:rFonts w:ascii="Times New Roman" w:hAnsi="Times New Roman"/>
          <w:sz w:val="24"/>
        </w:rPr>
        <w:t xml:space="preserve"> sebagaai individu-individu dengan karakteristik dan tingkah laku</w:t>
      </w:r>
      <w:r w:rsidR="00E52D9D">
        <w:rPr>
          <w:rFonts w:ascii="Times New Roman" w:hAnsi="Times New Roman"/>
          <w:sz w:val="24"/>
        </w:rPr>
        <w:t xml:space="preserve"> dan pribadi yang khas. Perilaku yang yada pada remaja merupakan refleksi dari sebuah perkembangan dan proses pertumbuhan yang terjadi pada masa remaja disamping karena faktor-faktor persekitaran yang dimana pola-pola perilaku remaja ini </w:t>
      </w:r>
      <w:r w:rsidR="008478EA">
        <w:rPr>
          <w:rFonts w:ascii="Times New Roman" w:hAnsi="Times New Roman"/>
          <w:sz w:val="24"/>
        </w:rPr>
        <w:t>berbeda dengan pola perilaku anan-anak dan orang dewasa. Oleh karena itu para remaja hendaknya dipandang sebagai remaja dalam segala karakteristiknya</w:t>
      </w:r>
      <w:r w:rsidR="009820CE">
        <w:rPr>
          <w:rFonts w:ascii="Times New Roman" w:hAnsi="Times New Roman"/>
          <w:sz w:val="24"/>
        </w:rPr>
        <w:t>, karena mereka bukan lagi lagi anak-anak dum juga bukan orang dewasa.</w:t>
      </w:r>
      <w:r w:rsidR="009820CE">
        <w:rPr>
          <w:rStyle w:val="FootnoteReference"/>
          <w:rFonts w:ascii="Times New Roman" w:hAnsi="Times New Roman"/>
          <w:sz w:val="24"/>
        </w:rPr>
        <w:footnoteReference w:id="89"/>
      </w:r>
    </w:p>
    <w:p w:rsidR="00DC7236" w:rsidRDefault="00396CC4" w:rsidP="00DC7236">
      <w:pPr>
        <w:spacing w:after="0" w:line="480" w:lineRule="auto"/>
        <w:ind w:left="709" w:firstLine="709"/>
        <w:jc w:val="both"/>
        <w:rPr>
          <w:rFonts w:ascii="Times New Roman" w:hAnsi="Times New Roman"/>
          <w:sz w:val="24"/>
        </w:rPr>
      </w:pPr>
      <w:r w:rsidRPr="00907590">
        <w:rPr>
          <w:rFonts w:ascii="Times New Roman" w:hAnsi="Times New Roman"/>
          <w:sz w:val="24"/>
        </w:rPr>
        <w:t>Masa remaja adalah masa peralihan dari masa kanak-kanak</w:t>
      </w:r>
      <w:r>
        <w:rPr>
          <w:rFonts w:ascii="Times New Roman" w:hAnsi="Times New Roman"/>
          <w:sz w:val="24"/>
        </w:rPr>
        <w:t xml:space="preserve"> </w:t>
      </w:r>
      <w:r w:rsidRPr="0066321C">
        <w:rPr>
          <w:rFonts w:ascii="Times New Roman" w:hAnsi="Times New Roman"/>
          <w:sz w:val="24"/>
        </w:rPr>
        <w:t>menuju masa puber</w:t>
      </w:r>
      <w:r w:rsidR="00983A72">
        <w:rPr>
          <w:rFonts w:ascii="Times New Roman" w:hAnsi="Times New Roman"/>
          <w:sz w:val="24"/>
        </w:rPr>
        <w:t xml:space="preserve"> atau masa transisi</w:t>
      </w:r>
      <w:r w:rsidRPr="0066321C">
        <w:rPr>
          <w:rFonts w:ascii="Times New Roman" w:hAnsi="Times New Roman"/>
          <w:sz w:val="24"/>
        </w:rPr>
        <w:t>.</w:t>
      </w:r>
      <w:r w:rsidR="00983A72">
        <w:rPr>
          <w:rFonts w:ascii="Times New Roman" w:hAnsi="Times New Roman"/>
          <w:sz w:val="24"/>
        </w:rPr>
        <w:t xml:space="preserve"> Sebagai suatu proses transisi masa remaja ditandai dengan beberapa perubahan aspek fisik, mental, intelektual, dan sosial. Untuk anak laki-laki ini masa remaja merupakan persiapan dari</w:t>
      </w:r>
      <w:r w:rsidR="00785AC0">
        <w:rPr>
          <w:rFonts w:ascii="Times New Roman" w:hAnsi="Times New Roman"/>
          <w:sz w:val="24"/>
        </w:rPr>
        <w:t xml:space="preserve"> </w:t>
      </w:r>
      <w:r w:rsidR="00983A72">
        <w:rPr>
          <w:rFonts w:ascii="Times New Roman" w:hAnsi="Times New Roman"/>
          <w:sz w:val="24"/>
        </w:rPr>
        <w:t>”</w:t>
      </w:r>
      <w:r w:rsidR="00785AC0">
        <w:rPr>
          <w:rFonts w:ascii="Times New Roman" w:hAnsi="Times New Roman"/>
          <w:i/>
          <w:sz w:val="24"/>
        </w:rPr>
        <w:t xml:space="preserve">boy” </w:t>
      </w:r>
      <w:r w:rsidR="00983A72">
        <w:rPr>
          <w:rFonts w:ascii="Times New Roman" w:hAnsi="Times New Roman"/>
          <w:sz w:val="24"/>
        </w:rPr>
        <w:t>untuk menjadi “</w:t>
      </w:r>
      <w:r w:rsidR="00983A72">
        <w:rPr>
          <w:rFonts w:ascii="Times New Roman" w:hAnsi="Times New Roman"/>
          <w:i/>
          <w:sz w:val="24"/>
        </w:rPr>
        <w:t>man</w:t>
      </w:r>
      <w:r w:rsidR="006C76E4">
        <w:rPr>
          <w:rFonts w:ascii="Times New Roman" w:hAnsi="Times New Roman"/>
          <w:i/>
          <w:sz w:val="24"/>
        </w:rPr>
        <w:t>”</w:t>
      </w:r>
      <w:r w:rsidR="006C76E4">
        <w:rPr>
          <w:rFonts w:ascii="Times New Roman" w:hAnsi="Times New Roman"/>
          <w:sz w:val="24"/>
        </w:rPr>
        <w:t xml:space="preserve"> </w:t>
      </w:r>
      <w:r w:rsidR="00842CC4">
        <w:rPr>
          <w:rFonts w:ascii="Times New Roman" w:hAnsi="Times New Roman"/>
          <w:sz w:val="24"/>
        </w:rPr>
        <w:t xml:space="preserve">dan </w:t>
      </w:r>
      <w:r w:rsidR="00842CC4">
        <w:rPr>
          <w:rFonts w:ascii="Times New Roman" w:hAnsi="Times New Roman"/>
          <w:i/>
          <w:sz w:val="24"/>
        </w:rPr>
        <w:t>“girl”</w:t>
      </w:r>
      <w:r w:rsidR="00842CC4">
        <w:rPr>
          <w:rFonts w:ascii="Times New Roman" w:hAnsi="Times New Roman"/>
          <w:sz w:val="24"/>
        </w:rPr>
        <w:t xml:space="preserve"> menjadi </w:t>
      </w:r>
      <w:r w:rsidR="00842CC4">
        <w:rPr>
          <w:rFonts w:ascii="Times New Roman" w:hAnsi="Times New Roman"/>
          <w:i/>
          <w:sz w:val="24"/>
        </w:rPr>
        <w:t>“woman”</w:t>
      </w:r>
      <w:r w:rsidR="00430B17">
        <w:rPr>
          <w:rFonts w:ascii="Times New Roman" w:hAnsi="Times New Roman"/>
          <w:sz w:val="24"/>
        </w:rPr>
        <w:t xml:space="preserve"> utuk anak-anak perempuan. Oleh karena itu dalam keseluruhan proses pertumbuhan dan perkembangan manusia masa remaja mempunyai arti yang amat penting sebab bagi mereka masa remaja ini merupakan masa kelahiran kedua karena dalam masa itu mereka anak menunjukan eksistensi dirinya.</w:t>
      </w:r>
      <w:r w:rsidR="00430B17">
        <w:rPr>
          <w:rStyle w:val="FootnoteReference"/>
          <w:rFonts w:ascii="Times New Roman" w:hAnsi="Times New Roman"/>
          <w:sz w:val="24"/>
        </w:rPr>
        <w:footnoteReference w:id="90"/>
      </w:r>
      <w:r w:rsidR="00430B17">
        <w:rPr>
          <w:rFonts w:ascii="Times New Roman" w:hAnsi="Times New Roman"/>
          <w:sz w:val="24"/>
        </w:rPr>
        <w:t xml:space="preserve"> </w:t>
      </w:r>
      <w:r w:rsidRPr="0066321C">
        <w:rPr>
          <w:rFonts w:ascii="Times New Roman" w:hAnsi="Times New Roman"/>
          <w:sz w:val="24"/>
        </w:rPr>
        <w:t>Pada masa inil</w:t>
      </w:r>
      <w:r>
        <w:rPr>
          <w:rFonts w:ascii="Times New Roman" w:hAnsi="Times New Roman"/>
          <w:sz w:val="24"/>
        </w:rPr>
        <w:t xml:space="preserve">ah umumnya dikenal sebagai masa </w:t>
      </w:r>
      <w:r w:rsidRPr="0066321C">
        <w:rPr>
          <w:rFonts w:ascii="Times New Roman" w:hAnsi="Times New Roman"/>
          <w:sz w:val="24"/>
        </w:rPr>
        <w:t xml:space="preserve">pancaroba" keadaan remaja </w:t>
      </w:r>
      <w:r w:rsidRPr="0066321C">
        <w:rPr>
          <w:rFonts w:ascii="Times New Roman" w:hAnsi="Times New Roman"/>
          <w:sz w:val="24"/>
        </w:rPr>
        <w:lastRenderedPageBreak/>
        <w:t>penuh energi, serba ingin tahu, belum</w:t>
      </w:r>
      <w:r>
        <w:rPr>
          <w:rFonts w:ascii="Times New Roman" w:hAnsi="Times New Roman"/>
          <w:sz w:val="24"/>
        </w:rPr>
        <w:t xml:space="preserve"> </w:t>
      </w:r>
      <w:r w:rsidRPr="0066321C">
        <w:rPr>
          <w:rFonts w:ascii="Times New Roman" w:hAnsi="Times New Roman"/>
          <w:sz w:val="24"/>
        </w:rPr>
        <w:t>sepenuhnya memiliki pertimbangan yang matan</w:t>
      </w:r>
      <w:r>
        <w:rPr>
          <w:rFonts w:ascii="Times New Roman" w:hAnsi="Times New Roman"/>
          <w:sz w:val="24"/>
        </w:rPr>
        <w:t>g, mudah terombang-</w:t>
      </w:r>
      <w:r w:rsidRPr="0066321C">
        <w:rPr>
          <w:rFonts w:ascii="Times New Roman" w:hAnsi="Times New Roman"/>
          <w:sz w:val="24"/>
        </w:rPr>
        <w:t>ambing, mudah terpengaruh, nekat dan ber</w:t>
      </w:r>
      <w:r>
        <w:rPr>
          <w:rFonts w:ascii="Times New Roman" w:hAnsi="Times New Roman"/>
          <w:sz w:val="24"/>
        </w:rPr>
        <w:t xml:space="preserve">ani, emosi tinggi, selalu ingin </w:t>
      </w:r>
      <w:r w:rsidR="00DC7236">
        <w:rPr>
          <w:rFonts w:ascii="Times New Roman" w:hAnsi="Times New Roman"/>
          <w:sz w:val="24"/>
        </w:rPr>
        <w:t>coba dan tidak mau ketinggalan.</w:t>
      </w:r>
    </w:p>
    <w:p w:rsidR="00DC7236" w:rsidRDefault="00115F06" w:rsidP="00DC7236">
      <w:pPr>
        <w:spacing w:after="0" w:line="480" w:lineRule="auto"/>
        <w:ind w:left="709" w:firstLine="709"/>
        <w:jc w:val="both"/>
        <w:rPr>
          <w:rFonts w:ascii="Times New Roman" w:hAnsi="Times New Roman" w:cs="Times New Roman"/>
          <w:sz w:val="24"/>
          <w:szCs w:val="20"/>
        </w:rPr>
      </w:pPr>
      <w:r w:rsidRPr="00115F06">
        <w:rPr>
          <w:rFonts w:ascii="Times New Roman" w:hAnsi="Times New Roman" w:cs="Times New Roman"/>
          <w:sz w:val="24"/>
          <w:szCs w:val="20"/>
        </w:rPr>
        <w:t>Remaja merupakan masa transisi dari</w:t>
      </w:r>
      <w:r w:rsidRPr="00115F06">
        <w:rPr>
          <w:rFonts w:ascii="Times New Roman" w:hAnsi="Times New Roman" w:cs="Times New Roman"/>
          <w:sz w:val="32"/>
        </w:rPr>
        <w:t xml:space="preserve"> </w:t>
      </w:r>
      <w:r w:rsidRPr="00115F06">
        <w:rPr>
          <w:rFonts w:ascii="Times New Roman" w:hAnsi="Times New Roman" w:cs="Times New Roman"/>
          <w:sz w:val="24"/>
          <w:szCs w:val="20"/>
        </w:rPr>
        <w:t>masa kanak-kanak ke masa dewasa dan</w:t>
      </w:r>
      <w:r w:rsidRPr="00115F06">
        <w:rPr>
          <w:rFonts w:ascii="Times New Roman" w:hAnsi="Times New Roman" w:cs="Times New Roman"/>
          <w:sz w:val="32"/>
        </w:rPr>
        <w:t xml:space="preserve"> </w:t>
      </w:r>
      <w:r w:rsidRPr="00115F06">
        <w:rPr>
          <w:rFonts w:ascii="Times New Roman" w:hAnsi="Times New Roman" w:cs="Times New Roman"/>
          <w:sz w:val="24"/>
          <w:szCs w:val="20"/>
        </w:rPr>
        <w:t>masa mencari identitas diri. Karakteristik</w:t>
      </w:r>
      <w:r w:rsidRPr="00115F06">
        <w:rPr>
          <w:rFonts w:ascii="Times New Roman" w:hAnsi="Times New Roman" w:cs="Times New Roman"/>
          <w:sz w:val="32"/>
        </w:rPr>
        <w:t xml:space="preserve"> </w:t>
      </w:r>
      <w:r w:rsidRPr="00115F06">
        <w:rPr>
          <w:rFonts w:ascii="Times New Roman" w:hAnsi="Times New Roman" w:cs="Times New Roman"/>
          <w:sz w:val="24"/>
          <w:szCs w:val="20"/>
        </w:rPr>
        <w:t>remaja yang sedang berproses tersebut juga</w:t>
      </w:r>
      <w:r w:rsidRPr="00115F06">
        <w:rPr>
          <w:rFonts w:ascii="Times New Roman" w:hAnsi="Times New Roman" w:cs="Times New Roman"/>
          <w:sz w:val="32"/>
        </w:rPr>
        <w:t xml:space="preserve"> </w:t>
      </w:r>
      <w:r w:rsidRPr="00115F06">
        <w:rPr>
          <w:rFonts w:ascii="Times New Roman" w:hAnsi="Times New Roman" w:cs="Times New Roman"/>
          <w:sz w:val="24"/>
          <w:szCs w:val="20"/>
        </w:rPr>
        <w:t>sering menimbulkan masalah pada diri remaja.</w:t>
      </w:r>
      <w:r w:rsidRPr="00115F06">
        <w:rPr>
          <w:rFonts w:ascii="Times New Roman" w:hAnsi="Times New Roman" w:cs="Times New Roman"/>
          <w:sz w:val="32"/>
        </w:rPr>
        <w:t xml:space="preserve"> </w:t>
      </w:r>
      <w:r w:rsidRPr="00115F06">
        <w:rPr>
          <w:rFonts w:ascii="Times New Roman" w:hAnsi="Times New Roman" w:cs="Times New Roman"/>
          <w:sz w:val="24"/>
          <w:szCs w:val="20"/>
        </w:rPr>
        <w:t xml:space="preserve">Menurut </w:t>
      </w:r>
      <w:r w:rsidRPr="000A5AAC">
        <w:rPr>
          <w:rFonts w:ascii="Times New Roman" w:hAnsi="Times New Roman" w:cs="Times New Roman"/>
          <w:i/>
          <w:sz w:val="24"/>
          <w:szCs w:val="20"/>
        </w:rPr>
        <w:t xml:space="preserve">World Health Organization </w:t>
      </w:r>
      <w:r w:rsidRPr="00115F06">
        <w:rPr>
          <w:rFonts w:ascii="Times New Roman" w:hAnsi="Times New Roman" w:cs="Times New Roman"/>
          <w:sz w:val="24"/>
          <w:szCs w:val="20"/>
        </w:rPr>
        <w:t>(WHO)</w:t>
      </w:r>
      <w:r w:rsidRPr="00115F06">
        <w:rPr>
          <w:rFonts w:ascii="Times New Roman" w:hAnsi="Times New Roman" w:cs="Times New Roman"/>
          <w:sz w:val="32"/>
        </w:rPr>
        <w:t xml:space="preserve"> </w:t>
      </w:r>
      <w:r w:rsidRPr="00115F06">
        <w:rPr>
          <w:rFonts w:ascii="Times New Roman" w:hAnsi="Times New Roman" w:cs="Times New Roman"/>
          <w:sz w:val="24"/>
          <w:szCs w:val="20"/>
        </w:rPr>
        <w:t>remaja merupakan individu dengan periode</w:t>
      </w:r>
      <w:r w:rsidRPr="00115F06">
        <w:rPr>
          <w:rFonts w:ascii="Times New Roman" w:hAnsi="Times New Roman" w:cs="Times New Roman"/>
          <w:sz w:val="32"/>
        </w:rPr>
        <w:t xml:space="preserve"> </w:t>
      </w:r>
      <w:r w:rsidRPr="00115F06">
        <w:rPr>
          <w:rFonts w:ascii="Times New Roman" w:hAnsi="Times New Roman" w:cs="Times New Roman"/>
          <w:sz w:val="24"/>
          <w:szCs w:val="20"/>
        </w:rPr>
        <w:t>usia 10-24 tahun, sedangkan pendapat</w:t>
      </w:r>
      <w:r w:rsidRPr="00115F06">
        <w:rPr>
          <w:rFonts w:ascii="Times New Roman" w:hAnsi="Times New Roman" w:cs="Times New Roman"/>
          <w:sz w:val="32"/>
        </w:rPr>
        <w:t xml:space="preserve"> </w:t>
      </w:r>
      <w:r w:rsidRPr="00115F06">
        <w:rPr>
          <w:rFonts w:ascii="Times New Roman" w:hAnsi="Times New Roman" w:cs="Times New Roman"/>
          <w:sz w:val="24"/>
          <w:szCs w:val="20"/>
        </w:rPr>
        <w:t>Stanley menyebutkan remaja adalah individu</w:t>
      </w:r>
      <w:r w:rsidRPr="00115F06">
        <w:rPr>
          <w:rFonts w:ascii="Times New Roman" w:hAnsi="Times New Roman" w:cs="Times New Roman"/>
          <w:sz w:val="32"/>
        </w:rPr>
        <w:t xml:space="preserve"> </w:t>
      </w:r>
      <w:r w:rsidR="00DC7236">
        <w:rPr>
          <w:rFonts w:ascii="Times New Roman" w:hAnsi="Times New Roman" w:cs="Times New Roman"/>
          <w:sz w:val="24"/>
          <w:szCs w:val="20"/>
        </w:rPr>
        <w:t>yang berusia 10-19 tahun</w:t>
      </w:r>
    </w:p>
    <w:p w:rsidR="00785AC0" w:rsidRDefault="00DC7236" w:rsidP="00785AC0">
      <w:pPr>
        <w:spacing w:after="0" w:line="480" w:lineRule="auto"/>
        <w:ind w:left="709" w:firstLine="709"/>
        <w:jc w:val="both"/>
        <w:rPr>
          <w:rFonts w:ascii="Times New Roman" w:hAnsi="Times New Roman"/>
          <w:sz w:val="24"/>
        </w:rPr>
      </w:pPr>
      <w:r w:rsidRPr="00DC7236">
        <w:rPr>
          <w:rFonts w:ascii="Times New Roman" w:hAnsi="Times New Roman"/>
          <w:sz w:val="24"/>
        </w:rPr>
        <w:t xml:space="preserve"> </w:t>
      </w:r>
      <w:r w:rsidR="00824D34" w:rsidRPr="00DC7236">
        <w:rPr>
          <w:rFonts w:ascii="Times New Roman" w:hAnsi="Times New Roman"/>
          <w:sz w:val="24"/>
        </w:rPr>
        <w:t xml:space="preserve">Remaja </w:t>
      </w:r>
      <w:r w:rsidRPr="00DC7236">
        <w:rPr>
          <w:rFonts w:ascii="Times New Roman" w:hAnsi="Times New Roman"/>
          <w:sz w:val="24"/>
        </w:rPr>
        <w:t>untuk masyarakat indonesia</w:t>
      </w:r>
      <w:r>
        <w:rPr>
          <w:rFonts w:ascii="Times New Roman" w:hAnsi="Times New Roman"/>
          <w:sz w:val="24"/>
        </w:rPr>
        <w:t xml:space="preserve">, </w:t>
      </w:r>
      <w:r>
        <w:rPr>
          <w:rFonts w:ascii="Times New Roman" w:hAnsi="Times New Roman" w:cs="Times New Roman"/>
          <w:color w:val="000000"/>
          <w:sz w:val="24"/>
          <w:szCs w:val="23"/>
        </w:rPr>
        <w:t>b</w:t>
      </w:r>
      <w:r w:rsidR="003A5E41" w:rsidRPr="00A94C41">
        <w:rPr>
          <w:rFonts w:ascii="Times New Roman" w:hAnsi="Times New Roman" w:cs="Times New Roman"/>
          <w:color w:val="000000"/>
          <w:sz w:val="24"/>
          <w:szCs w:val="23"/>
        </w:rPr>
        <w:t>atasan yang diajukan dalam menelaah mengenai pengertian anak/remaja, berdasarkan dari pendapat pakar-pakar psikologi (Andi Mappiare mengutip Elizabeth B. Hurlock) dan peraturan perundang</w:t>
      </w:r>
      <w:r w:rsidR="003A5E41" w:rsidRPr="00A94C41">
        <w:rPr>
          <w:rFonts w:ascii="Times New Roman" w:hAnsi="Times New Roman" w:cs="Times New Roman"/>
          <w:sz w:val="24"/>
          <w:szCs w:val="23"/>
        </w:rPr>
        <w:t xml:space="preserve"> Undangan yang berlaku (Undang-Undang No 23 Tahun 2002 Tentang Perlindungan Anak) menyebutkan bahwa pengertian remaja adalah suatu batasan usia dengan rentan usia antara 13 (tiga belas) tahun sampai dengan 21 (dua puluh satu). Sedangkan pengertian anak adalah seseorang yang belum berusia 18 (delapan belas) tahun, termasuk </w:t>
      </w:r>
      <w:r w:rsidR="003A5E41">
        <w:rPr>
          <w:rFonts w:ascii="Times New Roman" w:hAnsi="Times New Roman" w:cs="Times New Roman"/>
          <w:sz w:val="24"/>
          <w:szCs w:val="23"/>
        </w:rPr>
        <w:t>anak yang masih dalam kandungan.</w:t>
      </w:r>
      <w:r w:rsidR="003A5E41">
        <w:rPr>
          <w:rStyle w:val="FootnoteReference"/>
          <w:rFonts w:ascii="Times New Roman" w:hAnsi="Times New Roman" w:cs="Times New Roman"/>
          <w:sz w:val="24"/>
          <w:szCs w:val="23"/>
        </w:rPr>
        <w:footnoteReference w:id="91"/>
      </w:r>
      <w:r w:rsidR="003A5E41" w:rsidRPr="00A94C41">
        <w:rPr>
          <w:rFonts w:ascii="Times New Roman" w:hAnsi="Times New Roman" w:cs="Times New Roman"/>
          <w:sz w:val="24"/>
          <w:szCs w:val="23"/>
        </w:rPr>
        <w:t xml:space="preserve"> </w:t>
      </w:r>
    </w:p>
    <w:p w:rsidR="00785AC0" w:rsidRDefault="00044CAD" w:rsidP="00785AC0">
      <w:pPr>
        <w:spacing w:after="0" w:line="480" w:lineRule="auto"/>
        <w:ind w:left="709" w:firstLine="709"/>
        <w:jc w:val="both"/>
        <w:rPr>
          <w:rFonts w:ascii="Times New Roman" w:hAnsi="Times New Roman"/>
          <w:sz w:val="24"/>
        </w:rPr>
      </w:pPr>
      <w:r>
        <w:rPr>
          <w:rFonts w:ascii="Times New Roman" w:hAnsi="Times New Roman" w:cs="Times New Roman"/>
          <w:sz w:val="24"/>
          <w:szCs w:val="24"/>
        </w:rPr>
        <w:t>Anak adalah setiap orang dibawah usia 18 tahun, kecuali berdasarkan hukum</w:t>
      </w:r>
      <w:r>
        <w:rPr>
          <w:rFonts w:ascii="Times New Roman" w:hAnsi="Times New Roman" w:cs="Times New Roman"/>
          <w:sz w:val="28"/>
        </w:rPr>
        <w:t xml:space="preserve"> </w:t>
      </w:r>
      <w:r>
        <w:rPr>
          <w:rFonts w:ascii="Times New Roman" w:hAnsi="Times New Roman" w:cs="Times New Roman"/>
          <w:sz w:val="24"/>
          <w:szCs w:val="24"/>
        </w:rPr>
        <w:t>yang berlaku terhadap anak, kedewasaan telah diperoleh sebelumnya (pasal 1</w:t>
      </w:r>
      <w:r>
        <w:rPr>
          <w:rFonts w:ascii="Times New Roman" w:hAnsi="Times New Roman" w:cs="Times New Roman"/>
          <w:sz w:val="28"/>
        </w:rPr>
        <w:t xml:space="preserve"> </w:t>
      </w:r>
      <w:r>
        <w:rPr>
          <w:rFonts w:ascii="Times New Roman" w:hAnsi="Times New Roman" w:cs="Times New Roman"/>
          <w:i/>
          <w:iCs/>
          <w:sz w:val="24"/>
          <w:szCs w:val="24"/>
        </w:rPr>
        <w:t xml:space="preserve">convention on the rights of the child). </w:t>
      </w:r>
      <w:r>
        <w:rPr>
          <w:rFonts w:ascii="Times New Roman" w:hAnsi="Times New Roman" w:cs="Times New Roman"/>
          <w:sz w:val="24"/>
          <w:szCs w:val="24"/>
        </w:rPr>
        <w:t>Anak adalah seseorang yang belum berusia 18</w:t>
      </w:r>
      <w:r>
        <w:rPr>
          <w:rFonts w:ascii="Times New Roman" w:hAnsi="Times New Roman" w:cs="Times New Roman"/>
          <w:sz w:val="28"/>
        </w:rPr>
        <w:t xml:space="preserve"> </w:t>
      </w:r>
      <w:r>
        <w:rPr>
          <w:rFonts w:ascii="Times New Roman" w:hAnsi="Times New Roman" w:cs="Times New Roman"/>
          <w:sz w:val="24"/>
          <w:szCs w:val="24"/>
        </w:rPr>
        <w:t xml:space="preserve">tahun, termasuk anak yang yang </w:t>
      </w:r>
      <w:r>
        <w:rPr>
          <w:rFonts w:ascii="Times New Roman" w:hAnsi="Times New Roman" w:cs="Times New Roman"/>
          <w:sz w:val="24"/>
          <w:szCs w:val="24"/>
        </w:rPr>
        <w:lastRenderedPageBreak/>
        <w:t>masih dalam kandungan (pasal 1 butir 1 Undang-undang N</w:t>
      </w:r>
      <w:r w:rsidR="00E5025E">
        <w:rPr>
          <w:rFonts w:ascii="Times New Roman" w:hAnsi="Times New Roman" w:cs="Times New Roman"/>
          <w:sz w:val="24"/>
          <w:szCs w:val="24"/>
        </w:rPr>
        <w:t>omor 23 tahun 2002 dan Undang-</w:t>
      </w:r>
      <w:r>
        <w:rPr>
          <w:rFonts w:ascii="Times New Roman" w:hAnsi="Times New Roman" w:cs="Times New Roman"/>
          <w:sz w:val="24"/>
          <w:szCs w:val="24"/>
        </w:rPr>
        <w:t>undang Nomor 35 tahun 2014 tentang perubahan</w:t>
      </w:r>
      <w:r>
        <w:rPr>
          <w:rFonts w:ascii="Times New Roman" w:hAnsi="Times New Roman" w:cs="Times New Roman"/>
          <w:sz w:val="28"/>
        </w:rPr>
        <w:t xml:space="preserve"> </w:t>
      </w:r>
      <w:r w:rsidR="00E5025E">
        <w:rPr>
          <w:rFonts w:ascii="Times New Roman" w:hAnsi="Times New Roman" w:cs="Times New Roman"/>
          <w:sz w:val="24"/>
          <w:szCs w:val="24"/>
        </w:rPr>
        <w:t>atas Undang-</w:t>
      </w:r>
      <w:r>
        <w:rPr>
          <w:rFonts w:ascii="Times New Roman" w:hAnsi="Times New Roman" w:cs="Times New Roman"/>
          <w:sz w:val="24"/>
          <w:szCs w:val="24"/>
        </w:rPr>
        <w:t>undang Nomor 23 tahun 2002 tentang Perlindungan Anak)</w:t>
      </w:r>
      <w:r w:rsidR="00B731FE">
        <w:rPr>
          <w:rFonts w:ascii="Times New Roman" w:hAnsi="Times New Roman" w:cs="Times New Roman"/>
          <w:sz w:val="24"/>
          <w:szCs w:val="24"/>
        </w:rPr>
        <w:t>.</w:t>
      </w:r>
      <w:r w:rsidR="00C82660">
        <w:rPr>
          <w:rStyle w:val="FootnoteReference"/>
          <w:rFonts w:ascii="Times New Roman" w:hAnsi="Times New Roman" w:cs="Times New Roman"/>
          <w:sz w:val="24"/>
          <w:szCs w:val="24"/>
        </w:rPr>
        <w:footnoteReference w:id="92"/>
      </w:r>
    </w:p>
    <w:p w:rsidR="003A5E41" w:rsidRPr="00785AC0" w:rsidRDefault="008040F9" w:rsidP="00785AC0">
      <w:pPr>
        <w:spacing w:after="0" w:line="480" w:lineRule="auto"/>
        <w:ind w:left="709" w:firstLine="709"/>
        <w:jc w:val="both"/>
        <w:rPr>
          <w:rFonts w:ascii="Times New Roman" w:hAnsi="Times New Roman"/>
          <w:sz w:val="24"/>
        </w:rPr>
      </w:pPr>
      <w:r>
        <w:rPr>
          <w:rFonts w:ascii="Times New Roman" w:hAnsi="Times New Roman" w:cs="Times New Roman"/>
          <w:color w:val="000000"/>
          <w:sz w:val="24"/>
          <w:szCs w:val="23"/>
        </w:rPr>
        <w:t>Secara sederhana tahapan perkembangan kejiwaan dan tingkat usianya</w:t>
      </w:r>
      <w:r w:rsidR="00F36BA8">
        <w:rPr>
          <w:rFonts w:ascii="Times New Roman" w:hAnsi="Times New Roman" w:cs="Times New Roman"/>
          <w:color w:val="000000"/>
          <w:sz w:val="24"/>
          <w:szCs w:val="23"/>
        </w:rPr>
        <w:t xml:space="preserve"> </w:t>
      </w:r>
      <w:r w:rsidR="003A5E41" w:rsidRPr="00A94C41">
        <w:rPr>
          <w:rFonts w:ascii="Times New Roman" w:hAnsi="Times New Roman" w:cs="Times New Roman"/>
          <w:color w:val="000000"/>
          <w:sz w:val="24"/>
          <w:szCs w:val="23"/>
        </w:rPr>
        <w:t>hingga dewasa dapat diklasi</w:t>
      </w:r>
      <w:r w:rsidR="003A5E41">
        <w:rPr>
          <w:rFonts w:ascii="Times New Roman" w:hAnsi="Times New Roman" w:cs="Times New Roman"/>
          <w:color w:val="000000"/>
          <w:sz w:val="24"/>
          <w:szCs w:val="23"/>
        </w:rPr>
        <w:t>fikasikan menjadi empat yaitu :</w:t>
      </w:r>
      <w:r w:rsidR="003A5E41">
        <w:rPr>
          <w:rStyle w:val="FootnoteReference"/>
          <w:rFonts w:ascii="Times New Roman" w:hAnsi="Times New Roman" w:cs="Times New Roman"/>
          <w:color w:val="000000"/>
          <w:sz w:val="24"/>
          <w:szCs w:val="23"/>
        </w:rPr>
        <w:footnoteReference w:id="93"/>
      </w:r>
    </w:p>
    <w:p w:rsidR="003A5E41" w:rsidRPr="00A94C41" w:rsidRDefault="003A5E41" w:rsidP="00252E04">
      <w:pPr>
        <w:pStyle w:val="ListParagraph"/>
        <w:numPr>
          <w:ilvl w:val="7"/>
          <w:numId w:val="29"/>
        </w:numPr>
        <w:spacing w:after="0" w:line="240" w:lineRule="auto"/>
        <w:ind w:left="1701" w:hanging="283"/>
        <w:jc w:val="both"/>
        <w:rPr>
          <w:rFonts w:ascii="Times New Roman" w:hAnsi="Times New Roman" w:cs="Times New Roman"/>
          <w:color w:val="000000"/>
          <w:sz w:val="24"/>
          <w:szCs w:val="23"/>
        </w:rPr>
      </w:pPr>
      <w:r w:rsidRPr="00A94C41">
        <w:rPr>
          <w:rFonts w:ascii="Times New Roman" w:hAnsi="Times New Roman" w:cs="Times New Roman"/>
          <w:color w:val="000000"/>
          <w:sz w:val="24"/>
          <w:szCs w:val="23"/>
        </w:rPr>
        <w:t>Anak, seorang yang berusia di bawah 12 tahun;</w:t>
      </w:r>
    </w:p>
    <w:p w:rsidR="003A5E41" w:rsidRPr="00A94C41" w:rsidRDefault="003A5E41" w:rsidP="00252E04">
      <w:pPr>
        <w:pStyle w:val="ListParagraph"/>
        <w:numPr>
          <w:ilvl w:val="7"/>
          <w:numId w:val="29"/>
        </w:numPr>
        <w:spacing w:after="0" w:line="240" w:lineRule="auto"/>
        <w:ind w:left="1701" w:hanging="283"/>
        <w:jc w:val="both"/>
        <w:rPr>
          <w:rFonts w:ascii="Times New Roman" w:hAnsi="Times New Roman" w:cs="Times New Roman"/>
          <w:color w:val="000000"/>
          <w:sz w:val="24"/>
          <w:szCs w:val="23"/>
        </w:rPr>
      </w:pPr>
      <w:r w:rsidRPr="00A94C41">
        <w:rPr>
          <w:rFonts w:ascii="Times New Roman" w:hAnsi="Times New Roman" w:cs="Times New Roman"/>
          <w:color w:val="000000"/>
          <w:sz w:val="24"/>
          <w:szCs w:val="23"/>
        </w:rPr>
        <w:t>Remaja dini, seorang yang berusia</w:t>
      </w:r>
      <w:r w:rsidR="00C71752">
        <w:rPr>
          <w:rFonts w:ascii="Times New Roman" w:hAnsi="Times New Roman" w:cs="Times New Roman"/>
          <w:color w:val="000000"/>
          <w:sz w:val="24"/>
          <w:szCs w:val="23"/>
        </w:rPr>
        <w:t xml:space="preserve"> 12-</w:t>
      </w:r>
      <w:r w:rsidRPr="00A94C41">
        <w:rPr>
          <w:rFonts w:ascii="Times New Roman" w:hAnsi="Times New Roman" w:cs="Times New Roman"/>
          <w:color w:val="000000"/>
          <w:sz w:val="24"/>
          <w:szCs w:val="23"/>
        </w:rPr>
        <w:t>15 tahun;</w:t>
      </w:r>
    </w:p>
    <w:p w:rsidR="003A5E41" w:rsidRPr="00A94C41" w:rsidRDefault="003A5E41" w:rsidP="00252E04">
      <w:pPr>
        <w:pStyle w:val="ListParagraph"/>
        <w:numPr>
          <w:ilvl w:val="7"/>
          <w:numId w:val="29"/>
        </w:numPr>
        <w:spacing w:after="0" w:line="240" w:lineRule="auto"/>
        <w:ind w:left="1701" w:hanging="283"/>
        <w:jc w:val="both"/>
        <w:rPr>
          <w:rFonts w:ascii="Times New Roman" w:hAnsi="Times New Roman" w:cs="Times New Roman"/>
          <w:color w:val="000000"/>
          <w:sz w:val="24"/>
          <w:szCs w:val="23"/>
        </w:rPr>
      </w:pPr>
      <w:r w:rsidRPr="00A94C41">
        <w:rPr>
          <w:rFonts w:ascii="Times New Roman" w:hAnsi="Times New Roman" w:cs="Times New Roman"/>
          <w:color w:val="000000"/>
          <w:sz w:val="24"/>
          <w:szCs w:val="23"/>
        </w:rPr>
        <w:t>Remaja p</w:t>
      </w:r>
      <w:r w:rsidR="00C71752">
        <w:rPr>
          <w:rFonts w:ascii="Times New Roman" w:hAnsi="Times New Roman" w:cs="Times New Roman"/>
          <w:color w:val="000000"/>
          <w:sz w:val="24"/>
          <w:szCs w:val="23"/>
        </w:rPr>
        <w:t>enuh, seorang yang berusia 15-</w:t>
      </w:r>
      <w:r w:rsidRPr="00A94C41">
        <w:rPr>
          <w:rFonts w:ascii="Times New Roman" w:hAnsi="Times New Roman" w:cs="Times New Roman"/>
          <w:color w:val="000000"/>
          <w:sz w:val="24"/>
          <w:szCs w:val="23"/>
        </w:rPr>
        <w:t>17 tahun;</w:t>
      </w:r>
    </w:p>
    <w:p w:rsidR="003A5E41" w:rsidRPr="00A94C41" w:rsidRDefault="003A5E41" w:rsidP="00252E04">
      <w:pPr>
        <w:pStyle w:val="ListParagraph"/>
        <w:numPr>
          <w:ilvl w:val="7"/>
          <w:numId w:val="29"/>
        </w:numPr>
        <w:spacing w:after="0" w:line="240" w:lineRule="auto"/>
        <w:ind w:left="1701" w:hanging="283"/>
        <w:jc w:val="both"/>
        <w:rPr>
          <w:rFonts w:ascii="Times New Roman" w:hAnsi="Times New Roman" w:cs="Times New Roman"/>
          <w:color w:val="000000"/>
          <w:sz w:val="24"/>
          <w:szCs w:val="23"/>
        </w:rPr>
      </w:pPr>
      <w:r w:rsidRPr="00A94C41">
        <w:rPr>
          <w:rFonts w:ascii="Times New Roman" w:hAnsi="Times New Roman" w:cs="Times New Roman"/>
          <w:color w:val="000000"/>
          <w:sz w:val="24"/>
          <w:szCs w:val="23"/>
        </w:rPr>
        <w:t>Dewas</w:t>
      </w:r>
      <w:r w:rsidR="00C71752">
        <w:rPr>
          <w:rFonts w:ascii="Times New Roman" w:hAnsi="Times New Roman" w:cs="Times New Roman"/>
          <w:color w:val="000000"/>
          <w:sz w:val="24"/>
          <w:szCs w:val="23"/>
        </w:rPr>
        <w:t>a muda, seorang yang berusia 17-</w:t>
      </w:r>
      <w:r w:rsidRPr="00A94C41">
        <w:rPr>
          <w:rFonts w:ascii="Times New Roman" w:hAnsi="Times New Roman" w:cs="Times New Roman"/>
          <w:color w:val="000000"/>
          <w:sz w:val="24"/>
          <w:szCs w:val="23"/>
        </w:rPr>
        <w:t>21 tahun;</w:t>
      </w:r>
    </w:p>
    <w:p w:rsidR="003A5E41" w:rsidRPr="00A94C41" w:rsidRDefault="003A5E41" w:rsidP="00252E04">
      <w:pPr>
        <w:pStyle w:val="ListParagraph"/>
        <w:numPr>
          <w:ilvl w:val="7"/>
          <w:numId w:val="29"/>
        </w:numPr>
        <w:spacing w:after="0" w:line="240" w:lineRule="auto"/>
        <w:ind w:left="1701" w:hanging="283"/>
        <w:jc w:val="both"/>
        <w:rPr>
          <w:rFonts w:ascii="Times New Roman" w:hAnsi="Times New Roman" w:cs="Times New Roman"/>
          <w:color w:val="000000"/>
          <w:sz w:val="24"/>
          <w:szCs w:val="23"/>
        </w:rPr>
      </w:pPr>
      <w:r w:rsidRPr="00A94C41">
        <w:rPr>
          <w:rFonts w:ascii="Times New Roman" w:hAnsi="Times New Roman" w:cs="Times New Roman"/>
          <w:color w:val="000000"/>
          <w:sz w:val="24"/>
          <w:szCs w:val="23"/>
        </w:rPr>
        <w:t xml:space="preserve">Dewasa, seorang berusia di atas 21 tahun. </w:t>
      </w:r>
    </w:p>
    <w:p w:rsidR="000A5AAC" w:rsidRDefault="000A5AAC" w:rsidP="0068426C">
      <w:pPr>
        <w:spacing w:after="0" w:line="480" w:lineRule="auto"/>
        <w:ind w:left="1134" w:firstLine="567"/>
        <w:jc w:val="both"/>
        <w:rPr>
          <w:rFonts w:ascii="Times New Roman" w:hAnsi="Times New Roman" w:cs="Times New Roman"/>
          <w:color w:val="000000"/>
          <w:sz w:val="24"/>
          <w:szCs w:val="23"/>
        </w:rPr>
      </w:pPr>
    </w:p>
    <w:p w:rsidR="00E5025E" w:rsidRDefault="003A5E41" w:rsidP="0068426C">
      <w:pPr>
        <w:spacing w:after="0" w:line="480" w:lineRule="auto"/>
        <w:ind w:left="1134" w:firstLine="567"/>
        <w:jc w:val="both"/>
        <w:rPr>
          <w:rFonts w:ascii="Times New Roman" w:hAnsi="Times New Roman" w:cs="Times New Roman"/>
          <w:color w:val="000000"/>
          <w:sz w:val="24"/>
          <w:szCs w:val="23"/>
        </w:rPr>
      </w:pPr>
      <w:r w:rsidRPr="00A94C41">
        <w:rPr>
          <w:rFonts w:ascii="Times New Roman" w:hAnsi="Times New Roman" w:cs="Times New Roman"/>
          <w:color w:val="000000"/>
          <w:sz w:val="24"/>
          <w:szCs w:val="23"/>
        </w:rPr>
        <w:t xml:space="preserve">Remaja adalah masa peralihan dari kanak-kanak ke dewasa. Para ahli sependapat bahwa remaja adalah mereka yang berusia antara 13 tahun sampai </w:t>
      </w:r>
      <w:r w:rsidR="006C4431">
        <w:rPr>
          <w:rFonts w:ascii="Times New Roman" w:hAnsi="Times New Roman" w:cs="Times New Roman"/>
          <w:color w:val="000000"/>
          <w:sz w:val="24"/>
          <w:szCs w:val="23"/>
        </w:rPr>
        <w:t>dengan 18 tahun</w:t>
      </w:r>
      <w:r w:rsidRPr="00A94C41">
        <w:rPr>
          <w:rFonts w:ascii="Times New Roman" w:hAnsi="Times New Roman" w:cs="Times New Roman"/>
          <w:color w:val="000000"/>
          <w:sz w:val="24"/>
          <w:szCs w:val="23"/>
        </w:rPr>
        <w:t>.</w:t>
      </w:r>
      <w:r w:rsidR="006C4431">
        <w:rPr>
          <w:rFonts w:ascii="Times New Roman" w:hAnsi="Times New Roman" w:cs="Times New Roman"/>
          <w:color w:val="000000"/>
          <w:sz w:val="24"/>
          <w:szCs w:val="23"/>
        </w:rPr>
        <w:t xml:space="preserve"> Walaupun dalam hukum tidak dikenal istilah remaja, yag ada hanyalah istilah dib</w:t>
      </w:r>
      <w:r w:rsidR="000A5AAC">
        <w:rPr>
          <w:rFonts w:ascii="Times New Roman" w:hAnsi="Times New Roman" w:cs="Times New Roman"/>
          <w:color w:val="000000"/>
          <w:sz w:val="24"/>
          <w:szCs w:val="23"/>
        </w:rPr>
        <w:t>awah umur atau belum cukup umur, y</w:t>
      </w:r>
      <w:r w:rsidR="00C34BEE">
        <w:rPr>
          <w:rFonts w:ascii="Times New Roman" w:hAnsi="Times New Roman" w:cs="Times New Roman"/>
          <w:color w:val="000000"/>
          <w:sz w:val="24"/>
          <w:szCs w:val="23"/>
        </w:rPr>
        <w:t>ang secara sederhana anak/remaja dapat dinyatakan sebagai seseorang yang belum mencapai usia 21 tahun.</w:t>
      </w:r>
      <w:r w:rsidR="006C4431">
        <w:rPr>
          <w:rStyle w:val="FootnoteReference"/>
          <w:rFonts w:ascii="Times New Roman" w:hAnsi="Times New Roman" w:cs="Times New Roman"/>
          <w:color w:val="000000"/>
          <w:sz w:val="24"/>
          <w:szCs w:val="23"/>
        </w:rPr>
        <w:footnoteReference w:id="94"/>
      </w:r>
      <w:r w:rsidRPr="00A94C41">
        <w:rPr>
          <w:rFonts w:ascii="Times New Roman" w:hAnsi="Times New Roman" w:cs="Times New Roman"/>
          <w:color w:val="000000"/>
          <w:sz w:val="24"/>
          <w:szCs w:val="23"/>
        </w:rPr>
        <w:t xml:space="preserve"> </w:t>
      </w:r>
    </w:p>
    <w:p w:rsidR="0068426C" w:rsidRDefault="00E43A44" w:rsidP="0068426C">
      <w:pPr>
        <w:spacing w:after="0" w:line="480" w:lineRule="auto"/>
        <w:ind w:left="1134" w:firstLine="567"/>
        <w:jc w:val="both"/>
        <w:rPr>
          <w:rFonts w:ascii="Times New Roman" w:hAnsi="Times New Roman" w:cs="Times New Roman"/>
          <w:color w:val="000000"/>
          <w:sz w:val="24"/>
          <w:szCs w:val="23"/>
        </w:rPr>
      </w:pPr>
      <w:r>
        <w:rPr>
          <w:rFonts w:ascii="Times New Roman" w:hAnsi="Times New Roman" w:cs="Times New Roman"/>
          <w:sz w:val="24"/>
          <w:szCs w:val="24"/>
        </w:rPr>
        <w:t>Umur remaja berpengaruh pada perilaku</w:t>
      </w:r>
      <w:r>
        <w:rPr>
          <w:rFonts w:ascii="Times New Roman" w:hAnsi="Times New Roman"/>
          <w:sz w:val="24"/>
        </w:rPr>
        <w:t xml:space="preserve"> </w:t>
      </w:r>
      <w:r>
        <w:rPr>
          <w:rFonts w:ascii="Times New Roman" w:hAnsi="Times New Roman" w:cs="Times New Roman"/>
          <w:sz w:val="24"/>
          <w:szCs w:val="24"/>
        </w:rPr>
        <w:t>antisipatif terhadap bahaya penyalahgunaan</w:t>
      </w:r>
      <w:r>
        <w:rPr>
          <w:rFonts w:ascii="Times New Roman" w:hAnsi="Times New Roman"/>
          <w:sz w:val="24"/>
        </w:rPr>
        <w:t xml:space="preserve"> </w:t>
      </w:r>
      <w:r>
        <w:rPr>
          <w:rFonts w:ascii="Times New Roman" w:hAnsi="Times New Roman" w:cs="Times New Roman"/>
          <w:sz w:val="24"/>
          <w:szCs w:val="24"/>
        </w:rPr>
        <w:t>narkoba. Mayoritas pelaku dalam</w:t>
      </w:r>
      <w:r>
        <w:rPr>
          <w:rFonts w:ascii="Times New Roman" w:hAnsi="Times New Roman"/>
          <w:sz w:val="24"/>
        </w:rPr>
        <w:t xml:space="preserve"> </w:t>
      </w:r>
      <w:r>
        <w:rPr>
          <w:rFonts w:ascii="Times New Roman" w:hAnsi="Times New Roman" w:cs="Times New Roman"/>
          <w:sz w:val="24"/>
          <w:szCs w:val="24"/>
        </w:rPr>
        <w:t>penyalahgunaan narkoba adalah kaum muda</w:t>
      </w:r>
      <w:r>
        <w:rPr>
          <w:rFonts w:ascii="Times New Roman" w:hAnsi="Times New Roman"/>
          <w:sz w:val="24"/>
        </w:rPr>
        <w:t xml:space="preserve"> </w:t>
      </w:r>
      <w:r>
        <w:rPr>
          <w:rFonts w:ascii="Times New Roman" w:hAnsi="Times New Roman" w:cs="Times New Roman"/>
          <w:sz w:val="24"/>
          <w:szCs w:val="24"/>
        </w:rPr>
        <w:t>dan remaja yang kemungkinan besar disebabkan</w:t>
      </w:r>
      <w:r>
        <w:rPr>
          <w:rFonts w:ascii="Times New Roman" w:hAnsi="Times New Roman"/>
          <w:sz w:val="24"/>
        </w:rPr>
        <w:t xml:space="preserve"> </w:t>
      </w:r>
      <w:r>
        <w:rPr>
          <w:rFonts w:ascii="Times New Roman" w:hAnsi="Times New Roman" w:cs="Times New Roman"/>
          <w:sz w:val="24"/>
          <w:szCs w:val="24"/>
        </w:rPr>
        <w:t>oleh kondisi sosial psikologi yang</w:t>
      </w:r>
      <w:r>
        <w:rPr>
          <w:rFonts w:ascii="Times New Roman" w:hAnsi="Times New Roman"/>
          <w:sz w:val="24"/>
        </w:rPr>
        <w:t xml:space="preserve"> </w:t>
      </w:r>
      <w:r>
        <w:rPr>
          <w:rFonts w:ascii="Times New Roman" w:hAnsi="Times New Roman" w:cs="Times New Roman"/>
          <w:sz w:val="24"/>
          <w:szCs w:val="24"/>
        </w:rPr>
        <w:t>membutuhkan pengakuan identitas dan</w:t>
      </w:r>
      <w:r>
        <w:rPr>
          <w:rFonts w:ascii="Times New Roman" w:hAnsi="Times New Roman"/>
          <w:sz w:val="24"/>
        </w:rPr>
        <w:t xml:space="preserve"> </w:t>
      </w:r>
      <w:r>
        <w:rPr>
          <w:rFonts w:ascii="Times New Roman" w:hAnsi="Times New Roman" w:cs="Times New Roman"/>
          <w:sz w:val="24"/>
          <w:szCs w:val="24"/>
        </w:rPr>
        <w:t>emosi yang masih labil. Pada masa remaja</w:t>
      </w:r>
      <w:r>
        <w:rPr>
          <w:rFonts w:ascii="Times New Roman" w:hAnsi="Times New Roman"/>
          <w:sz w:val="24"/>
        </w:rPr>
        <w:t xml:space="preserve"> </w:t>
      </w:r>
      <w:r>
        <w:rPr>
          <w:rFonts w:ascii="Times New Roman" w:hAnsi="Times New Roman" w:cs="Times New Roman"/>
          <w:sz w:val="24"/>
          <w:szCs w:val="24"/>
        </w:rPr>
        <w:t xml:space="preserve">awal (14-16 tahun) dan remaja tengah (17-18 tahun), </w:t>
      </w:r>
      <w:r>
        <w:rPr>
          <w:rFonts w:ascii="Times New Roman" w:hAnsi="Times New Roman" w:cs="Times New Roman"/>
          <w:sz w:val="24"/>
          <w:szCs w:val="24"/>
        </w:rPr>
        <w:lastRenderedPageBreak/>
        <w:t>remaja umumnya belum mendapatkan</w:t>
      </w:r>
      <w:r>
        <w:rPr>
          <w:rFonts w:ascii="Times New Roman" w:hAnsi="Times New Roman"/>
          <w:sz w:val="24"/>
        </w:rPr>
        <w:t xml:space="preserve"> </w:t>
      </w:r>
      <w:r>
        <w:rPr>
          <w:rFonts w:ascii="Times New Roman" w:hAnsi="Times New Roman" w:cs="Times New Roman"/>
          <w:sz w:val="24"/>
          <w:szCs w:val="24"/>
        </w:rPr>
        <w:t>atau menemukan jati dirinya. Pada</w:t>
      </w:r>
      <w:r>
        <w:rPr>
          <w:rFonts w:ascii="Times New Roman" w:hAnsi="Times New Roman"/>
          <w:sz w:val="24"/>
        </w:rPr>
        <w:t xml:space="preserve"> </w:t>
      </w:r>
      <w:r>
        <w:rPr>
          <w:rFonts w:ascii="Times New Roman" w:hAnsi="Times New Roman" w:cs="Times New Roman"/>
          <w:sz w:val="24"/>
          <w:szCs w:val="24"/>
        </w:rPr>
        <w:t>masa remaja akhir (&gt;18 tahun), remaja</w:t>
      </w:r>
      <w:r>
        <w:rPr>
          <w:rFonts w:ascii="Times New Roman" w:hAnsi="Times New Roman"/>
          <w:sz w:val="24"/>
        </w:rPr>
        <w:t xml:space="preserve"> </w:t>
      </w:r>
      <w:r>
        <w:rPr>
          <w:rFonts w:ascii="Times New Roman" w:hAnsi="Times New Roman" w:cs="Times New Roman"/>
          <w:sz w:val="24"/>
          <w:szCs w:val="24"/>
        </w:rPr>
        <w:t>sering merasa sudah cukup dewasa dan</w:t>
      </w:r>
      <w:r>
        <w:rPr>
          <w:rFonts w:ascii="Times New Roman" w:hAnsi="Times New Roman"/>
          <w:sz w:val="24"/>
        </w:rPr>
        <w:t xml:space="preserve"> </w:t>
      </w:r>
      <w:r>
        <w:rPr>
          <w:rFonts w:ascii="Times New Roman" w:hAnsi="Times New Roman" w:cs="Times New Roman"/>
          <w:sz w:val="24"/>
          <w:szCs w:val="24"/>
        </w:rPr>
        <w:t>mampu untuk mandiri tetapi di lain pihak</w:t>
      </w:r>
      <w:r>
        <w:rPr>
          <w:rFonts w:ascii="Times New Roman" w:hAnsi="Times New Roman"/>
          <w:sz w:val="24"/>
        </w:rPr>
        <w:t xml:space="preserve"> </w:t>
      </w:r>
      <w:r>
        <w:rPr>
          <w:rFonts w:ascii="Times New Roman" w:hAnsi="Times New Roman" w:cs="Times New Roman"/>
          <w:sz w:val="24"/>
          <w:szCs w:val="24"/>
        </w:rPr>
        <w:t>remaja belum mampu mempertanggungjawabkan</w:t>
      </w:r>
      <w:r>
        <w:rPr>
          <w:rFonts w:ascii="Times New Roman" w:hAnsi="Times New Roman"/>
          <w:sz w:val="24"/>
        </w:rPr>
        <w:t xml:space="preserve"> </w:t>
      </w:r>
      <w:r>
        <w:rPr>
          <w:rFonts w:ascii="Times New Roman" w:hAnsi="Times New Roman" w:cs="Times New Roman"/>
          <w:sz w:val="24"/>
          <w:szCs w:val="24"/>
        </w:rPr>
        <w:t>tindakannya. Kondisi inilah yang</w:t>
      </w:r>
      <w:r>
        <w:rPr>
          <w:rFonts w:ascii="Times New Roman" w:hAnsi="Times New Roman"/>
          <w:sz w:val="24"/>
        </w:rPr>
        <w:t xml:space="preserve"> </w:t>
      </w:r>
      <w:r>
        <w:rPr>
          <w:rFonts w:ascii="Times New Roman" w:hAnsi="Times New Roman" w:cs="Times New Roman"/>
          <w:sz w:val="24"/>
          <w:szCs w:val="24"/>
        </w:rPr>
        <w:t>melatarbelakangi remaja usia &gt;18 tahun</w:t>
      </w:r>
      <w:r>
        <w:rPr>
          <w:rFonts w:ascii="Times New Roman" w:hAnsi="Times New Roman"/>
          <w:sz w:val="24"/>
        </w:rPr>
        <w:t xml:space="preserve"> </w:t>
      </w:r>
      <w:r>
        <w:rPr>
          <w:rFonts w:ascii="Times New Roman" w:hAnsi="Times New Roman" w:cs="Times New Roman"/>
          <w:sz w:val="24"/>
          <w:szCs w:val="24"/>
        </w:rPr>
        <w:t>untuk berperilaku tidak antisipatif terhadap</w:t>
      </w:r>
      <w:r>
        <w:rPr>
          <w:rFonts w:ascii="Times New Roman" w:hAnsi="Times New Roman"/>
          <w:sz w:val="24"/>
        </w:rPr>
        <w:t xml:space="preserve"> </w:t>
      </w:r>
      <w:r>
        <w:rPr>
          <w:rFonts w:ascii="Times New Roman" w:hAnsi="Times New Roman" w:cs="Times New Roman"/>
          <w:sz w:val="24"/>
          <w:szCs w:val="24"/>
        </w:rPr>
        <w:t>bahaya penyalahgunaan.</w:t>
      </w:r>
      <w:r>
        <w:rPr>
          <w:rStyle w:val="FootnoteReference"/>
          <w:rFonts w:ascii="Times New Roman" w:hAnsi="Times New Roman" w:cs="Times New Roman"/>
          <w:sz w:val="24"/>
          <w:szCs w:val="24"/>
        </w:rPr>
        <w:footnoteReference w:id="95"/>
      </w:r>
    </w:p>
    <w:p w:rsidR="000A5AAC" w:rsidRDefault="00554A60" w:rsidP="000A5AAC">
      <w:pPr>
        <w:pStyle w:val="ListParagraph"/>
        <w:spacing w:after="0" w:line="480" w:lineRule="auto"/>
        <w:ind w:left="1134" w:firstLine="567"/>
        <w:jc w:val="both"/>
        <w:rPr>
          <w:rFonts w:ascii="Times New Roman" w:hAnsi="Times New Roman"/>
          <w:sz w:val="24"/>
        </w:rPr>
      </w:pPr>
      <w:r w:rsidRPr="009B0746">
        <w:rPr>
          <w:rFonts w:ascii="Times New Roman" w:hAnsi="Times New Roman"/>
          <w:sz w:val="24"/>
        </w:rPr>
        <w:t>Mendef</w:t>
      </w:r>
      <w:r w:rsidR="00824D34" w:rsidRPr="009B0746">
        <w:rPr>
          <w:rFonts w:ascii="Times New Roman" w:hAnsi="Times New Roman"/>
          <w:sz w:val="24"/>
        </w:rPr>
        <w:t>inisikan remaja untuk masyarakat Indonesia sama</w:t>
      </w:r>
      <w:r w:rsidRPr="009B0746">
        <w:rPr>
          <w:rFonts w:ascii="Times New Roman" w:hAnsi="Times New Roman"/>
          <w:sz w:val="24"/>
        </w:rPr>
        <w:t xml:space="preserve"> </w:t>
      </w:r>
      <w:r w:rsidR="00824D34" w:rsidRPr="009B0746">
        <w:rPr>
          <w:rFonts w:ascii="Times New Roman" w:hAnsi="Times New Roman"/>
          <w:sz w:val="24"/>
        </w:rPr>
        <w:t>sulitnya dengan menetapkan definisi remaja secara umum.</w:t>
      </w:r>
      <w:r w:rsidRPr="009B0746">
        <w:rPr>
          <w:rFonts w:ascii="Times New Roman" w:hAnsi="Times New Roman"/>
          <w:sz w:val="24"/>
        </w:rPr>
        <w:t xml:space="preserve"> </w:t>
      </w:r>
      <w:r w:rsidR="00824D34" w:rsidRPr="009B0746">
        <w:rPr>
          <w:rFonts w:ascii="Times New Roman" w:hAnsi="Times New Roman"/>
          <w:sz w:val="24"/>
        </w:rPr>
        <w:t>Masalahnya adalah karena Indonesia terdiri dari berbagai macam suku,</w:t>
      </w:r>
      <w:r w:rsidRPr="009B0746">
        <w:rPr>
          <w:rFonts w:ascii="Times New Roman" w:hAnsi="Times New Roman"/>
          <w:sz w:val="24"/>
        </w:rPr>
        <w:t xml:space="preserve"> </w:t>
      </w:r>
      <w:r w:rsidR="00824D34" w:rsidRPr="009B0746">
        <w:rPr>
          <w:rFonts w:ascii="Times New Roman" w:hAnsi="Times New Roman"/>
          <w:sz w:val="24"/>
        </w:rPr>
        <w:t>adat dan tingkatan sosial-ekonomi maupun pendidikan. sehingga,</w:t>
      </w:r>
      <w:r w:rsidRPr="009B0746">
        <w:rPr>
          <w:rFonts w:ascii="Times New Roman" w:hAnsi="Times New Roman"/>
          <w:sz w:val="24"/>
        </w:rPr>
        <w:t xml:space="preserve"> </w:t>
      </w:r>
      <w:r w:rsidR="00824D34" w:rsidRPr="009B0746">
        <w:rPr>
          <w:rFonts w:ascii="Times New Roman" w:hAnsi="Times New Roman"/>
          <w:sz w:val="24"/>
        </w:rPr>
        <w:t>tidak ada profil remaja Indonesia yang seragam dan berlaku secara</w:t>
      </w:r>
      <w:r w:rsidRPr="009B0746">
        <w:rPr>
          <w:rFonts w:ascii="Times New Roman" w:hAnsi="Times New Roman"/>
          <w:sz w:val="24"/>
        </w:rPr>
        <w:t xml:space="preserve"> </w:t>
      </w:r>
      <w:r w:rsidR="00824D34" w:rsidRPr="009B0746">
        <w:rPr>
          <w:rFonts w:ascii="Times New Roman" w:hAnsi="Times New Roman"/>
          <w:sz w:val="24"/>
        </w:rPr>
        <w:t>nasional.</w:t>
      </w:r>
    </w:p>
    <w:p w:rsidR="00D206CE" w:rsidRDefault="000A5AAC" w:rsidP="000A5AAC">
      <w:pPr>
        <w:pStyle w:val="ListParagraph"/>
        <w:spacing w:after="0" w:line="480" w:lineRule="auto"/>
        <w:ind w:left="1134" w:firstLine="567"/>
        <w:jc w:val="both"/>
        <w:rPr>
          <w:rFonts w:ascii="Times New Roman" w:hAnsi="Times New Roman"/>
          <w:sz w:val="24"/>
        </w:rPr>
      </w:pPr>
      <w:r>
        <w:rPr>
          <w:rFonts w:ascii="Times New Roman" w:hAnsi="Times New Roman"/>
          <w:sz w:val="24"/>
        </w:rPr>
        <w:t xml:space="preserve">Berdasarkan </w:t>
      </w:r>
      <w:r w:rsidR="00D206CE" w:rsidRPr="00D206CE">
        <w:rPr>
          <w:rFonts w:ascii="Times New Roman" w:hAnsi="Times New Roman"/>
          <w:sz w:val="24"/>
        </w:rPr>
        <w:t xml:space="preserve">beberapa definisi </w:t>
      </w:r>
      <w:r>
        <w:rPr>
          <w:rFonts w:ascii="Times New Roman" w:hAnsi="Times New Roman"/>
          <w:sz w:val="24"/>
        </w:rPr>
        <w:t xml:space="preserve">diatas </w:t>
      </w:r>
      <w:r w:rsidR="00D206CE" w:rsidRPr="00D206CE">
        <w:rPr>
          <w:rFonts w:ascii="Times New Roman" w:hAnsi="Times New Roman"/>
          <w:sz w:val="24"/>
        </w:rPr>
        <w:t>mengena</w:t>
      </w:r>
      <w:r w:rsidR="00D206CE">
        <w:rPr>
          <w:rFonts w:ascii="Times New Roman" w:hAnsi="Times New Roman"/>
          <w:sz w:val="24"/>
        </w:rPr>
        <w:t>i remaja yang telah dikemukakan diata</w:t>
      </w:r>
      <w:r w:rsidR="00D206CE" w:rsidRPr="00D206CE">
        <w:rPr>
          <w:rFonts w:ascii="Times New Roman" w:hAnsi="Times New Roman"/>
          <w:sz w:val="24"/>
        </w:rPr>
        <w:t xml:space="preserve">s, penulis mengambil range </w:t>
      </w:r>
      <w:r w:rsidR="00D206CE">
        <w:rPr>
          <w:rFonts w:ascii="Times New Roman" w:hAnsi="Times New Roman"/>
          <w:sz w:val="24"/>
        </w:rPr>
        <w:t>usia remaja antara 13-21 tahun, sebagai sample dalam analisis.</w:t>
      </w:r>
    </w:p>
    <w:p w:rsidR="00D206CE" w:rsidRPr="009271B1" w:rsidRDefault="000A2660" w:rsidP="00094FEE">
      <w:pPr>
        <w:pStyle w:val="ListParagraph"/>
        <w:numPr>
          <w:ilvl w:val="0"/>
          <w:numId w:val="19"/>
        </w:numPr>
        <w:spacing w:after="0" w:line="480" w:lineRule="auto"/>
        <w:jc w:val="both"/>
        <w:rPr>
          <w:rFonts w:ascii="Times New Roman" w:hAnsi="Times New Roman"/>
          <w:b/>
          <w:sz w:val="24"/>
        </w:rPr>
      </w:pPr>
      <w:r>
        <w:rPr>
          <w:rFonts w:ascii="Times New Roman" w:hAnsi="Times New Roman"/>
          <w:b/>
          <w:sz w:val="24"/>
        </w:rPr>
        <w:t xml:space="preserve">Perkembangan Psikologi </w:t>
      </w:r>
      <w:r w:rsidR="00D206CE" w:rsidRPr="009271B1">
        <w:rPr>
          <w:rFonts w:ascii="Times New Roman" w:hAnsi="Times New Roman"/>
          <w:b/>
          <w:sz w:val="24"/>
        </w:rPr>
        <w:t>Remaja</w:t>
      </w:r>
    </w:p>
    <w:p w:rsidR="003A5423" w:rsidRDefault="004023A7" w:rsidP="003A5423">
      <w:pPr>
        <w:tabs>
          <w:tab w:val="left" w:pos="709"/>
        </w:tabs>
        <w:spacing w:after="0" w:line="480" w:lineRule="auto"/>
        <w:ind w:left="709" w:firstLine="709"/>
        <w:jc w:val="both"/>
        <w:rPr>
          <w:rFonts w:ascii="Times New Roman" w:hAnsi="Times New Roman"/>
          <w:sz w:val="24"/>
        </w:rPr>
      </w:pPr>
      <w:r>
        <w:rPr>
          <w:rFonts w:ascii="Times New Roman" w:hAnsi="Times New Roman"/>
          <w:sz w:val="24"/>
        </w:rPr>
        <w:t>Kondisi</w:t>
      </w:r>
      <w:r w:rsidR="000A2660">
        <w:rPr>
          <w:rFonts w:ascii="Times New Roman" w:hAnsi="Times New Roman"/>
          <w:sz w:val="24"/>
        </w:rPr>
        <w:t xml:space="preserve"> perkembangan dalam</w:t>
      </w:r>
      <w:r>
        <w:rPr>
          <w:rFonts w:ascii="Times New Roman" w:hAnsi="Times New Roman"/>
          <w:sz w:val="24"/>
        </w:rPr>
        <w:t xml:space="preserve"> </w:t>
      </w:r>
      <w:r w:rsidR="000A2660">
        <w:rPr>
          <w:rFonts w:ascii="Times New Roman" w:hAnsi="Times New Roman"/>
          <w:sz w:val="24"/>
        </w:rPr>
        <w:t xml:space="preserve">psikologi </w:t>
      </w:r>
      <w:r>
        <w:rPr>
          <w:rFonts w:ascii="Times New Roman" w:hAnsi="Times New Roman"/>
          <w:sz w:val="24"/>
        </w:rPr>
        <w:t>kejiwaan remaja, b</w:t>
      </w:r>
      <w:r w:rsidR="00D206CE" w:rsidRPr="00D206CE">
        <w:rPr>
          <w:rFonts w:ascii="Times New Roman" w:hAnsi="Times New Roman"/>
          <w:sz w:val="24"/>
        </w:rPr>
        <w:t>ervariasi mulai dengan gangguan</w:t>
      </w:r>
      <w:r w:rsidR="00D206CE">
        <w:rPr>
          <w:rFonts w:ascii="Times New Roman" w:hAnsi="Times New Roman"/>
          <w:sz w:val="24"/>
        </w:rPr>
        <w:t xml:space="preserve"> </w:t>
      </w:r>
      <w:r w:rsidR="00D206CE" w:rsidRPr="00D206CE">
        <w:rPr>
          <w:rFonts w:ascii="Times New Roman" w:hAnsi="Times New Roman"/>
          <w:sz w:val="24"/>
        </w:rPr>
        <w:t>konsentrasi, penurunan daya ingat sampai pada gangguan proses pikir dan</w:t>
      </w:r>
      <w:r w:rsidR="00D206CE">
        <w:rPr>
          <w:rFonts w:ascii="Times New Roman" w:hAnsi="Times New Roman"/>
          <w:sz w:val="24"/>
        </w:rPr>
        <w:t xml:space="preserve"> </w:t>
      </w:r>
      <w:r w:rsidR="00D206CE" w:rsidRPr="00D206CE">
        <w:rPr>
          <w:rFonts w:ascii="Times New Roman" w:hAnsi="Times New Roman"/>
          <w:sz w:val="24"/>
        </w:rPr>
        <w:t>emosi yang labil, mudah tersinggun</w:t>
      </w:r>
      <w:r w:rsidR="00D206CE">
        <w:rPr>
          <w:rFonts w:ascii="Times New Roman" w:hAnsi="Times New Roman"/>
          <w:sz w:val="24"/>
        </w:rPr>
        <w:t>g banyak bicara meskipun cadel, semponyongan, gangguan perhatian</w:t>
      </w:r>
      <w:r w:rsidR="00D206CE" w:rsidRPr="00D206CE">
        <w:rPr>
          <w:rFonts w:ascii="Times New Roman" w:hAnsi="Times New Roman"/>
          <w:sz w:val="24"/>
        </w:rPr>
        <w:t xml:space="preserve"> d</w:t>
      </w:r>
      <w:r w:rsidR="00D206CE">
        <w:rPr>
          <w:rFonts w:ascii="Times New Roman" w:hAnsi="Times New Roman"/>
          <w:sz w:val="24"/>
        </w:rPr>
        <w:t xml:space="preserve">aya ingat, dan berlanjut dengan hilangnya </w:t>
      </w:r>
      <w:r w:rsidR="00D206CE" w:rsidRPr="00D206CE">
        <w:rPr>
          <w:rFonts w:ascii="Times New Roman" w:hAnsi="Times New Roman"/>
          <w:sz w:val="24"/>
        </w:rPr>
        <w:t xml:space="preserve">kontrol pada </w:t>
      </w:r>
      <w:r w:rsidR="00D206CE" w:rsidRPr="00D206CE">
        <w:rPr>
          <w:rFonts w:ascii="Times New Roman" w:hAnsi="Times New Roman"/>
          <w:sz w:val="24"/>
        </w:rPr>
        <w:lastRenderedPageBreak/>
        <w:t>rangsang</w:t>
      </w:r>
      <w:r w:rsidR="009271B1">
        <w:rPr>
          <w:rFonts w:ascii="Times New Roman" w:hAnsi="Times New Roman"/>
          <w:sz w:val="24"/>
        </w:rPr>
        <w:t xml:space="preserve"> seksual dan agres</w:t>
      </w:r>
      <w:r w:rsidR="00D206CE">
        <w:rPr>
          <w:rFonts w:ascii="Times New Roman" w:hAnsi="Times New Roman"/>
          <w:sz w:val="24"/>
        </w:rPr>
        <w:t xml:space="preserve">iitas, dapat </w:t>
      </w:r>
      <w:r w:rsidR="00D206CE" w:rsidRPr="00D206CE">
        <w:rPr>
          <w:rFonts w:ascii="Times New Roman" w:hAnsi="Times New Roman"/>
          <w:sz w:val="24"/>
        </w:rPr>
        <w:t>menimbulkan perilaku penyimpangan yang berakibat pada pelang</w:t>
      </w:r>
      <w:r w:rsidR="003A5423">
        <w:rPr>
          <w:rFonts w:ascii="Times New Roman" w:hAnsi="Times New Roman"/>
          <w:sz w:val="24"/>
        </w:rPr>
        <w:t>garan.</w:t>
      </w:r>
    </w:p>
    <w:p w:rsidR="00F62AB6" w:rsidRDefault="00F62AB6" w:rsidP="003A5423">
      <w:pPr>
        <w:tabs>
          <w:tab w:val="left" w:pos="709"/>
        </w:tabs>
        <w:spacing w:after="0" w:line="480" w:lineRule="auto"/>
        <w:ind w:left="709" w:firstLine="709"/>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Banyaknya perubahan-perubahan pada diri seorang remaja sering ditandai berdasarkan pada dimensi biologis, kognitif, moral, dan dimensi psikologis.</w:t>
      </w:r>
      <w:r>
        <w:rPr>
          <w:rStyle w:val="FootnoteReference"/>
          <w:rFonts w:asciiTheme="minorBidi" w:eastAsia="Times New Roman" w:hAnsiTheme="minorBidi"/>
          <w:sz w:val="24"/>
          <w:szCs w:val="24"/>
          <w:lang w:eastAsia="id-ID"/>
        </w:rPr>
        <w:footnoteReference w:id="96"/>
      </w:r>
      <w:r>
        <w:rPr>
          <w:rFonts w:asciiTheme="minorBidi" w:eastAsia="Times New Roman" w:hAnsiTheme="minorBidi"/>
          <w:sz w:val="24"/>
          <w:szCs w:val="24"/>
          <w:lang w:eastAsia="id-ID"/>
        </w:rPr>
        <w:t xml:space="preserve"> Memang secara umum remaja bisa dikelompokkan menjadi beberapa ciri agar bisa terlihat keremajaanya.</w:t>
      </w:r>
    </w:p>
    <w:p w:rsidR="003A5423" w:rsidRDefault="003A5423" w:rsidP="003A5423">
      <w:pPr>
        <w:tabs>
          <w:tab w:val="left" w:pos="709"/>
        </w:tabs>
        <w:spacing w:after="0" w:line="480" w:lineRule="auto"/>
        <w:ind w:left="709" w:firstLine="709"/>
        <w:jc w:val="both"/>
        <w:rPr>
          <w:rFonts w:ascii="Times New Roman" w:hAnsi="Times New Roman"/>
          <w:sz w:val="24"/>
        </w:rPr>
      </w:pPr>
      <w:r w:rsidRPr="00ED2F0A">
        <w:rPr>
          <w:rFonts w:asciiTheme="minorBidi" w:eastAsia="Times New Roman" w:hAnsiTheme="minorBidi"/>
          <w:sz w:val="24"/>
          <w:szCs w:val="24"/>
          <w:lang w:val="en-US" w:eastAsia="id-ID"/>
        </w:rPr>
        <w:t xml:space="preserve">Masa remaja ditandai dengan tiga ciri utama, yaitu ciri primer, ciri sekunder, dan ciri tertier. </w:t>
      </w:r>
      <w:r w:rsidRPr="00ED2F0A">
        <w:rPr>
          <w:rFonts w:asciiTheme="minorBidi" w:eastAsia="Times New Roman" w:hAnsiTheme="minorBidi"/>
          <w:i/>
          <w:iCs/>
          <w:sz w:val="24"/>
          <w:szCs w:val="24"/>
          <w:lang w:val="en-US" w:eastAsia="id-ID"/>
        </w:rPr>
        <w:t>Ciri primer</w:t>
      </w:r>
      <w:r w:rsidRPr="00ED2F0A">
        <w:rPr>
          <w:rFonts w:asciiTheme="minorBidi" w:eastAsia="Times New Roman" w:hAnsiTheme="minorBidi"/>
          <w:sz w:val="24"/>
          <w:szCs w:val="24"/>
          <w:lang w:val="en-US" w:eastAsia="id-ID"/>
        </w:rPr>
        <w:t>, yaitu berupa matangnya karakteristik seksual yang primer dalam bentuk menstruasi pada perempuan dan keluarnya sperma pertama pada pertama pada laki-laki. Peristiwa tersebut merupakan kematangan organ-organ seksual primer untuk be</w:t>
      </w:r>
      <w:r>
        <w:rPr>
          <w:rFonts w:asciiTheme="minorBidi" w:eastAsia="Times New Roman" w:hAnsiTheme="minorBidi"/>
          <w:sz w:val="24"/>
          <w:szCs w:val="24"/>
          <w:lang w:val="en-US" w:eastAsia="id-ID"/>
        </w:rPr>
        <w:t>rfungsi reproduksif.</w:t>
      </w:r>
      <w:r>
        <w:rPr>
          <w:rStyle w:val="FootnoteReference"/>
          <w:rFonts w:asciiTheme="minorBidi" w:eastAsia="Times New Roman" w:hAnsiTheme="minorBidi"/>
          <w:sz w:val="24"/>
          <w:szCs w:val="24"/>
          <w:lang w:val="en-US" w:eastAsia="id-ID"/>
        </w:rPr>
        <w:footnoteReference w:id="97"/>
      </w:r>
    </w:p>
    <w:p w:rsidR="003A5423" w:rsidRDefault="003A5423" w:rsidP="003A5423">
      <w:pPr>
        <w:tabs>
          <w:tab w:val="left" w:pos="709"/>
        </w:tabs>
        <w:spacing w:after="0" w:line="480" w:lineRule="auto"/>
        <w:ind w:left="709" w:firstLine="709"/>
        <w:jc w:val="both"/>
        <w:rPr>
          <w:rFonts w:ascii="Times New Roman" w:hAnsi="Times New Roman"/>
          <w:sz w:val="24"/>
        </w:rPr>
      </w:pPr>
      <w:r w:rsidRPr="0068426C">
        <w:rPr>
          <w:rFonts w:asciiTheme="minorBidi" w:eastAsia="Times New Roman" w:hAnsiTheme="minorBidi"/>
          <w:iCs/>
          <w:sz w:val="24"/>
          <w:szCs w:val="24"/>
          <w:lang w:val="en-US" w:eastAsia="id-ID"/>
        </w:rPr>
        <w:t>Ciri</w:t>
      </w:r>
      <w:r w:rsidRPr="00ED2F0A">
        <w:rPr>
          <w:rFonts w:asciiTheme="minorBidi" w:eastAsia="Times New Roman" w:hAnsiTheme="minorBidi"/>
          <w:i/>
          <w:iCs/>
          <w:sz w:val="24"/>
          <w:szCs w:val="24"/>
          <w:lang w:val="en-US" w:eastAsia="id-ID"/>
        </w:rPr>
        <w:t xml:space="preserve"> sekunder</w:t>
      </w:r>
      <w:r w:rsidRPr="00ED2F0A">
        <w:rPr>
          <w:rFonts w:asciiTheme="minorBidi" w:eastAsia="Times New Roman" w:hAnsiTheme="minorBidi"/>
          <w:sz w:val="24"/>
          <w:szCs w:val="24"/>
          <w:lang w:val="en-US" w:eastAsia="id-ID"/>
        </w:rPr>
        <w:t>, meliputi perubahan-perubahan karakteristik seksual yang bersifat sekunder, baik pada perempuan maupun pada laki-laki. yang tergolong sebagai ciri sekunder ialah antara lain memebesarnya sebuah dada, melebarnya pinggul, kulit menjadi halus, dan sebagainya pada anak-anak perempuan, dan perubahan suara, otot-otot, kulit pada anak laki-laki. di samping itu, perubahan lain seperti tumbuhnya bulu, pertambahan berat badan, proporsi tubuh, dan sebagainya. Semua perubahan tersebut memungkinkan terjadinya perbedaan antara ana</w:t>
      </w:r>
      <w:r w:rsidR="00A3780F">
        <w:rPr>
          <w:rFonts w:asciiTheme="minorBidi" w:eastAsia="Times New Roman" w:hAnsiTheme="minorBidi"/>
          <w:sz w:val="24"/>
          <w:szCs w:val="24"/>
          <w:lang w:val="en-US" w:eastAsia="id-ID"/>
        </w:rPr>
        <w:t>k laki-laki dan anak perempuan.</w:t>
      </w:r>
      <w:r>
        <w:rPr>
          <w:rStyle w:val="FootnoteReference"/>
          <w:rFonts w:asciiTheme="minorBidi" w:eastAsia="Times New Roman" w:hAnsiTheme="minorBidi"/>
          <w:sz w:val="24"/>
          <w:szCs w:val="24"/>
          <w:lang w:val="en-US" w:eastAsia="id-ID"/>
        </w:rPr>
        <w:footnoteReference w:id="98"/>
      </w:r>
    </w:p>
    <w:p w:rsidR="003A5423" w:rsidRDefault="003A5423" w:rsidP="003A5423">
      <w:pPr>
        <w:tabs>
          <w:tab w:val="left" w:pos="709"/>
        </w:tabs>
        <w:spacing w:after="0" w:line="480" w:lineRule="auto"/>
        <w:ind w:left="709" w:firstLine="709"/>
        <w:jc w:val="both"/>
        <w:rPr>
          <w:rFonts w:ascii="Times New Roman" w:hAnsi="Times New Roman"/>
          <w:sz w:val="24"/>
        </w:rPr>
      </w:pPr>
      <w:r w:rsidRPr="0068426C">
        <w:rPr>
          <w:rFonts w:asciiTheme="minorBidi" w:eastAsia="Times New Roman" w:hAnsiTheme="minorBidi"/>
          <w:iCs/>
          <w:sz w:val="24"/>
          <w:szCs w:val="24"/>
          <w:lang w:val="en-US" w:eastAsia="id-ID"/>
        </w:rPr>
        <w:lastRenderedPageBreak/>
        <w:t xml:space="preserve">Ciri </w:t>
      </w:r>
      <w:r w:rsidRPr="00ED2F0A">
        <w:rPr>
          <w:rFonts w:asciiTheme="minorBidi" w:eastAsia="Times New Roman" w:hAnsiTheme="minorBidi"/>
          <w:i/>
          <w:iCs/>
          <w:sz w:val="24"/>
          <w:szCs w:val="24"/>
          <w:lang w:val="en-US" w:eastAsia="id-ID"/>
        </w:rPr>
        <w:t>tertier</w:t>
      </w:r>
      <w:r w:rsidRPr="00ED2F0A">
        <w:rPr>
          <w:rFonts w:asciiTheme="minorBidi" w:eastAsia="Times New Roman" w:hAnsiTheme="minorBidi"/>
          <w:sz w:val="24"/>
          <w:szCs w:val="24"/>
          <w:lang w:val="en-US" w:eastAsia="id-ID"/>
        </w:rPr>
        <w:t xml:space="preserve">, ialah terjadinya berbagai perubahan perilaku sebagai akibat dari perubahan-perubahan yang terjadi pada ciri primer dan sekunder. Dalam ciri </w:t>
      </w:r>
      <w:r w:rsidRPr="00ED2F0A">
        <w:rPr>
          <w:rFonts w:asciiTheme="minorBidi" w:eastAsia="Times New Roman" w:hAnsiTheme="minorBidi"/>
          <w:i/>
          <w:iCs/>
          <w:sz w:val="24"/>
          <w:szCs w:val="24"/>
          <w:lang w:val="en-US" w:eastAsia="id-ID"/>
        </w:rPr>
        <w:t>tertier</w:t>
      </w:r>
      <w:r w:rsidRPr="00ED2F0A">
        <w:rPr>
          <w:rFonts w:asciiTheme="minorBidi" w:eastAsia="Times New Roman" w:hAnsiTheme="minorBidi"/>
          <w:sz w:val="24"/>
          <w:szCs w:val="24"/>
          <w:lang w:val="en-US" w:eastAsia="id-ID"/>
        </w:rPr>
        <w:t xml:space="preserve"> ini, Nampak perubahan-perubahan perilaku seperti perubahan emosi, sikap, jalan pikiran, pandangan hidup, kebiasaan, minat, sosial, dan sebagainya. Semua itu dapat mempengaruhi pola-pola kehidupan remaja secara keseluruhan.</w:t>
      </w:r>
      <w:r>
        <w:rPr>
          <w:rStyle w:val="FootnoteReference"/>
          <w:rFonts w:asciiTheme="minorBidi" w:eastAsia="Times New Roman" w:hAnsiTheme="minorBidi"/>
          <w:sz w:val="24"/>
          <w:szCs w:val="24"/>
          <w:lang w:val="en-US" w:eastAsia="id-ID"/>
        </w:rPr>
        <w:footnoteReference w:id="99"/>
      </w:r>
    </w:p>
    <w:p w:rsidR="003A5423" w:rsidRPr="003A5423" w:rsidRDefault="000A5AAC" w:rsidP="003A5423">
      <w:pPr>
        <w:tabs>
          <w:tab w:val="left" w:pos="709"/>
        </w:tabs>
        <w:spacing w:after="0" w:line="480" w:lineRule="auto"/>
        <w:ind w:left="709" w:firstLine="709"/>
        <w:jc w:val="both"/>
        <w:rPr>
          <w:rFonts w:ascii="Times New Roman" w:hAnsi="Times New Roman"/>
          <w:sz w:val="24"/>
        </w:rPr>
      </w:pPr>
      <w:r>
        <w:rPr>
          <w:rFonts w:asciiTheme="minorBidi" w:eastAsia="Times New Roman" w:hAnsiTheme="minorBidi"/>
          <w:sz w:val="24"/>
          <w:szCs w:val="24"/>
          <w:lang w:val="en-US" w:eastAsia="id-ID"/>
        </w:rPr>
        <w:t>Ber</w:t>
      </w:r>
      <w:r>
        <w:rPr>
          <w:rFonts w:asciiTheme="minorBidi" w:eastAsia="Times New Roman" w:hAnsiTheme="minorBidi"/>
          <w:sz w:val="24"/>
          <w:szCs w:val="24"/>
          <w:lang w:eastAsia="id-ID"/>
        </w:rPr>
        <w:t>dasarkan</w:t>
      </w:r>
      <w:r w:rsidR="003A5423" w:rsidRPr="00ED2F0A">
        <w:rPr>
          <w:rFonts w:asciiTheme="minorBidi" w:eastAsia="Times New Roman" w:hAnsiTheme="minorBidi"/>
          <w:sz w:val="24"/>
          <w:szCs w:val="24"/>
          <w:lang w:val="en-US" w:eastAsia="id-ID"/>
        </w:rPr>
        <w:t xml:space="preserve"> dari ciri-ciri umum tersebut, maka ma</w:t>
      </w:r>
      <w:r w:rsidR="003A5423">
        <w:rPr>
          <w:rFonts w:asciiTheme="minorBidi" w:eastAsia="Times New Roman" w:hAnsiTheme="minorBidi"/>
          <w:sz w:val="24"/>
          <w:szCs w:val="24"/>
          <w:lang w:val="en-US" w:eastAsia="id-ID"/>
        </w:rPr>
        <w:t>sa remaja</w:t>
      </w:r>
      <w:r w:rsidR="003A5423">
        <w:rPr>
          <w:rFonts w:asciiTheme="minorBidi" w:eastAsia="Times New Roman" w:hAnsiTheme="minorBidi"/>
          <w:sz w:val="24"/>
          <w:szCs w:val="24"/>
          <w:lang w:eastAsia="id-ID"/>
        </w:rPr>
        <w:t xml:space="preserve"> </w:t>
      </w:r>
      <w:r w:rsidR="003A5423">
        <w:rPr>
          <w:rFonts w:asciiTheme="minorBidi" w:eastAsia="Times New Roman" w:hAnsiTheme="minorBidi"/>
          <w:sz w:val="24"/>
          <w:szCs w:val="24"/>
          <w:lang w:val="en-US" w:eastAsia="id-ID"/>
        </w:rPr>
        <w:t>meru</w:t>
      </w:r>
      <w:r w:rsidR="003A5423" w:rsidRPr="00ED2F0A">
        <w:rPr>
          <w:rFonts w:asciiTheme="minorBidi" w:eastAsia="Times New Roman" w:hAnsiTheme="minorBidi"/>
          <w:sz w:val="24"/>
          <w:szCs w:val="24"/>
          <w:lang w:val="en-US" w:eastAsia="id-ID"/>
        </w:rPr>
        <w:t>pakan masa-masa deng</w:t>
      </w:r>
      <w:r w:rsidR="003A5423">
        <w:rPr>
          <w:rFonts w:asciiTheme="minorBidi" w:eastAsia="Times New Roman" w:hAnsiTheme="minorBidi"/>
          <w:sz w:val="24"/>
          <w:szCs w:val="24"/>
          <w:lang w:val="en-US" w:eastAsia="id-ID"/>
        </w:rPr>
        <w:t>an karateristik sebagai berikut</w:t>
      </w:r>
      <w:r w:rsidR="003A5423">
        <w:rPr>
          <w:rFonts w:asciiTheme="minorBidi" w:eastAsia="Times New Roman" w:hAnsiTheme="minorBidi"/>
          <w:sz w:val="24"/>
          <w:szCs w:val="24"/>
          <w:lang w:eastAsia="id-ID"/>
        </w:rPr>
        <w:t>:</w:t>
      </w:r>
      <w:r w:rsidR="003A5423">
        <w:rPr>
          <w:rStyle w:val="FootnoteReference"/>
          <w:rFonts w:asciiTheme="minorBidi" w:eastAsia="Times New Roman" w:hAnsiTheme="minorBidi"/>
          <w:sz w:val="24"/>
          <w:szCs w:val="24"/>
          <w:lang w:eastAsia="id-ID"/>
        </w:rPr>
        <w:footnoteReference w:id="100"/>
      </w:r>
    </w:p>
    <w:p w:rsidR="003A5423" w:rsidRPr="0068426C" w:rsidRDefault="003A5423" w:rsidP="00252E04">
      <w:pPr>
        <w:pStyle w:val="ListParagraph"/>
        <w:numPr>
          <w:ilvl w:val="0"/>
          <w:numId w:val="34"/>
        </w:numPr>
        <w:spacing w:after="0" w:line="240" w:lineRule="auto"/>
        <w:ind w:left="1418" w:hanging="284"/>
        <w:jc w:val="both"/>
        <w:rPr>
          <w:rFonts w:ascii="Times New Roman" w:hAnsi="Times New Roman" w:cs="Times New Roman"/>
          <w:color w:val="000000"/>
          <w:sz w:val="24"/>
          <w:szCs w:val="23"/>
        </w:rPr>
      </w:pPr>
      <w:r w:rsidRPr="0068426C">
        <w:rPr>
          <w:rFonts w:asciiTheme="minorBidi" w:eastAsia="Times New Roman" w:hAnsiTheme="minorBidi"/>
          <w:sz w:val="24"/>
          <w:szCs w:val="24"/>
          <w:lang w:val="en-US" w:eastAsia="id-ID"/>
        </w:rPr>
        <w:t>Masa remaja dalah periode yang bersifat transional</w:t>
      </w:r>
      <w:r w:rsidRPr="0068426C">
        <w:rPr>
          <w:rFonts w:asciiTheme="minorBidi" w:eastAsia="Times New Roman" w:hAnsiTheme="minorBidi"/>
          <w:sz w:val="24"/>
          <w:szCs w:val="24"/>
          <w:lang w:eastAsia="id-ID"/>
        </w:rPr>
        <w:t>;</w:t>
      </w:r>
    </w:p>
    <w:p w:rsidR="003A5423" w:rsidRPr="0068426C" w:rsidRDefault="003A5423" w:rsidP="00252E04">
      <w:pPr>
        <w:pStyle w:val="ListParagraph"/>
        <w:numPr>
          <w:ilvl w:val="0"/>
          <w:numId w:val="34"/>
        </w:numPr>
        <w:spacing w:after="0" w:line="240" w:lineRule="auto"/>
        <w:ind w:left="1418" w:hanging="284"/>
        <w:jc w:val="both"/>
        <w:rPr>
          <w:rFonts w:ascii="Times New Roman" w:hAnsi="Times New Roman" w:cs="Times New Roman"/>
          <w:color w:val="000000"/>
          <w:sz w:val="24"/>
          <w:szCs w:val="23"/>
        </w:rPr>
      </w:pPr>
      <w:r w:rsidRPr="0068426C">
        <w:rPr>
          <w:rFonts w:asciiTheme="minorBidi" w:eastAsia="Times New Roman" w:hAnsiTheme="minorBidi"/>
          <w:sz w:val="24"/>
          <w:szCs w:val="24"/>
          <w:lang w:val="en-US" w:eastAsia="id-ID"/>
        </w:rPr>
        <w:t>Masa remaja adalah periode berubah</w:t>
      </w:r>
      <w:r w:rsidRPr="0068426C">
        <w:rPr>
          <w:rFonts w:asciiTheme="minorBidi" w:eastAsia="Times New Roman" w:hAnsiTheme="minorBidi"/>
          <w:sz w:val="24"/>
          <w:szCs w:val="24"/>
          <w:lang w:eastAsia="id-ID"/>
        </w:rPr>
        <w:t>;</w:t>
      </w:r>
    </w:p>
    <w:p w:rsidR="003A5423" w:rsidRPr="0068426C" w:rsidRDefault="003A5423" w:rsidP="00252E04">
      <w:pPr>
        <w:pStyle w:val="ListParagraph"/>
        <w:numPr>
          <w:ilvl w:val="0"/>
          <w:numId w:val="34"/>
        </w:numPr>
        <w:spacing w:after="0" w:line="240" w:lineRule="auto"/>
        <w:ind w:left="1418" w:hanging="284"/>
        <w:jc w:val="both"/>
        <w:rPr>
          <w:rFonts w:ascii="Times New Roman" w:hAnsi="Times New Roman" w:cs="Times New Roman"/>
          <w:color w:val="000000"/>
          <w:sz w:val="24"/>
          <w:szCs w:val="23"/>
        </w:rPr>
      </w:pPr>
      <w:r w:rsidRPr="0068426C">
        <w:rPr>
          <w:rFonts w:asciiTheme="minorBidi" w:eastAsia="Times New Roman" w:hAnsiTheme="minorBidi"/>
          <w:sz w:val="24"/>
          <w:szCs w:val="24"/>
          <w:lang w:val="en-US" w:eastAsia="id-ID"/>
        </w:rPr>
        <w:t>Masa remaja adalah usia yang menakutkan</w:t>
      </w:r>
      <w:r w:rsidRPr="0068426C">
        <w:rPr>
          <w:rFonts w:asciiTheme="minorBidi" w:eastAsia="Times New Roman" w:hAnsiTheme="minorBidi"/>
          <w:sz w:val="24"/>
          <w:szCs w:val="24"/>
          <w:lang w:eastAsia="id-ID"/>
        </w:rPr>
        <w:t>;</w:t>
      </w:r>
    </w:p>
    <w:p w:rsidR="003A5423" w:rsidRPr="0068426C" w:rsidRDefault="003A5423" w:rsidP="00252E04">
      <w:pPr>
        <w:pStyle w:val="ListParagraph"/>
        <w:numPr>
          <w:ilvl w:val="0"/>
          <w:numId w:val="34"/>
        </w:numPr>
        <w:spacing w:after="0" w:line="240" w:lineRule="auto"/>
        <w:ind w:left="1418" w:hanging="284"/>
        <w:jc w:val="both"/>
        <w:rPr>
          <w:rFonts w:ascii="Times New Roman" w:hAnsi="Times New Roman" w:cs="Times New Roman"/>
          <w:color w:val="000000"/>
          <w:sz w:val="24"/>
          <w:szCs w:val="23"/>
        </w:rPr>
      </w:pPr>
      <w:r w:rsidRPr="0068426C">
        <w:rPr>
          <w:rFonts w:asciiTheme="minorBidi" w:eastAsia="Times New Roman" w:hAnsiTheme="minorBidi"/>
          <w:sz w:val="24"/>
          <w:szCs w:val="24"/>
          <w:lang w:val="en-US" w:eastAsia="id-ID"/>
        </w:rPr>
        <w:t>Masa remaja adalah saat yang tidak stabil</w:t>
      </w:r>
      <w:r w:rsidRPr="0068426C">
        <w:rPr>
          <w:rFonts w:asciiTheme="minorBidi" w:eastAsia="Times New Roman" w:hAnsiTheme="minorBidi"/>
          <w:sz w:val="24"/>
          <w:szCs w:val="24"/>
          <w:lang w:eastAsia="id-ID"/>
        </w:rPr>
        <w:t>;</w:t>
      </w:r>
    </w:p>
    <w:p w:rsidR="00785AC0" w:rsidRPr="00785AC0" w:rsidRDefault="003A5423" w:rsidP="00252E04">
      <w:pPr>
        <w:pStyle w:val="ListParagraph"/>
        <w:numPr>
          <w:ilvl w:val="0"/>
          <w:numId w:val="34"/>
        </w:numPr>
        <w:spacing w:after="0" w:line="240" w:lineRule="auto"/>
        <w:ind w:left="1418" w:hanging="284"/>
        <w:jc w:val="both"/>
        <w:rPr>
          <w:rFonts w:ascii="Times New Roman" w:hAnsi="Times New Roman" w:cs="Times New Roman"/>
          <w:color w:val="000000"/>
          <w:sz w:val="24"/>
          <w:szCs w:val="23"/>
        </w:rPr>
      </w:pPr>
      <w:r w:rsidRPr="0068426C">
        <w:rPr>
          <w:rFonts w:ascii="Times New Roman" w:eastAsiaTheme="minorBidi" w:hAnsi="Times New Roman" w:cs="Times New Roman"/>
          <w:sz w:val="14"/>
          <w:szCs w:val="14"/>
          <w:lang w:val="en-US" w:eastAsia="id-ID"/>
        </w:rPr>
        <w:t xml:space="preserve"> </w:t>
      </w:r>
      <w:r w:rsidRPr="0068426C">
        <w:rPr>
          <w:rFonts w:asciiTheme="minorBidi" w:eastAsia="Times New Roman" w:hAnsiTheme="minorBidi"/>
          <w:sz w:val="24"/>
          <w:szCs w:val="24"/>
          <w:lang w:val="en-US" w:eastAsia="id-ID"/>
        </w:rPr>
        <w:t>Masa remaja adalah gerbang kedewasaan</w:t>
      </w:r>
      <w:r w:rsidRPr="0068426C">
        <w:rPr>
          <w:rFonts w:asciiTheme="minorBidi" w:eastAsia="Times New Roman" w:hAnsiTheme="minorBidi"/>
          <w:sz w:val="24"/>
          <w:szCs w:val="24"/>
          <w:lang w:eastAsia="id-ID"/>
        </w:rPr>
        <w:t>.</w:t>
      </w:r>
    </w:p>
    <w:p w:rsidR="00734F3F" w:rsidRDefault="00734F3F" w:rsidP="003A5423">
      <w:pPr>
        <w:pStyle w:val="ListParagraph"/>
        <w:tabs>
          <w:tab w:val="left" w:pos="851"/>
        </w:tabs>
        <w:spacing w:after="0" w:line="480" w:lineRule="auto"/>
        <w:ind w:left="709" w:firstLine="709"/>
        <w:jc w:val="both"/>
        <w:rPr>
          <w:rFonts w:asciiTheme="minorBidi" w:eastAsia="Times New Roman" w:hAnsiTheme="minorBidi"/>
          <w:sz w:val="24"/>
          <w:szCs w:val="24"/>
          <w:lang w:eastAsia="id-ID"/>
        </w:rPr>
      </w:pPr>
    </w:p>
    <w:p w:rsidR="003A5423" w:rsidRDefault="003A5423" w:rsidP="003A5423">
      <w:pPr>
        <w:pStyle w:val="ListParagraph"/>
        <w:tabs>
          <w:tab w:val="left" w:pos="851"/>
        </w:tabs>
        <w:spacing w:after="0" w:line="480" w:lineRule="auto"/>
        <w:ind w:left="709" w:firstLine="709"/>
        <w:jc w:val="both"/>
        <w:rPr>
          <w:rFonts w:asciiTheme="minorBidi" w:eastAsia="Times New Roman" w:hAnsiTheme="minorBidi"/>
          <w:sz w:val="24"/>
          <w:szCs w:val="24"/>
          <w:lang w:eastAsia="id-ID"/>
        </w:rPr>
      </w:pPr>
      <w:r w:rsidRPr="00ED2F0A">
        <w:rPr>
          <w:rFonts w:asciiTheme="minorBidi" w:eastAsia="Times New Roman" w:hAnsiTheme="minorBidi"/>
          <w:sz w:val="24"/>
          <w:szCs w:val="24"/>
          <w:lang w:val="en-US" w:eastAsia="id-ID"/>
        </w:rPr>
        <w:t>Beberapa perubahan sebagai manifestasi perkembangan masa remaja, antara lain: perubahan jasmani, perubahan emosi, p</w:t>
      </w:r>
      <w:r>
        <w:rPr>
          <w:rFonts w:asciiTheme="minorBidi" w:eastAsia="Times New Roman" w:hAnsiTheme="minorBidi"/>
          <w:sz w:val="24"/>
          <w:szCs w:val="24"/>
          <w:lang w:val="en-US" w:eastAsia="id-ID"/>
        </w:rPr>
        <w:t>erkembangan sosial,</w:t>
      </w:r>
      <w:r>
        <w:rPr>
          <w:rFonts w:asciiTheme="minorBidi" w:eastAsia="Times New Roman" w:hAnsiTheme="minorBidi"/>
          <w:sz w:val="24"/>
          <w:szCs w:val="24"/>
          <w:lang w:eastAsia="id-ID"/>
        </w:rPr>
        <w:t xml:space="preserve"> </w:t>
      </w:r>
      <w:r w:rsidRPr="00ED2F0A">
        <w:rPr>
          <w:rFonts w:asciiTheme="minorBidi" w:eastAsia="Times New Roman" w:hAnsiTheme="minorBidi"/>
          <w:sz w:val="24"/>
          <w:szCs w:val="24"/>
          <w:lang w:val="en-US" w:eastAsia="id-ID"/>
        </w:rPr>
        <w:t>perkembangan mina</w:t>
      </w:r>
      <w:r>
        <w:rPr>
          <w:rFonts w:asciiTheme="minorBidi" w:eastAsia="Times New Roman" w:hAnsiTheme="minorBidi"/>
          <w:sz w:val="24"/>
          <w:szCs w:val="24"/>
          <w:lang w:val="en-US" w:eastAsia="id-ID"/>
        </w:rPr>
        <w:t>t</w:t>
      </w:r>
      <w:r>
        <w:rPr>
          <w:rFonts w:asciiTheme="minorBidi" w:eastAsia="Times New Roman" w:hAnsiTheme="minorBidi"/>
          <w:sz w:val="24"/>
          <w:szCs w:val="24"/>
          <w:lang w:eastAsia="id-ID"/>
        </w:rPr>
        <w:t xml:space="preserve">, </w:t>
      </w:r>
      <w:r>
        <w:rPr>
          <w:rFonts w:asciiTheme="minorBidi" w:eastAsia="Times New Roman" w:hAnsiTheme="minorBidi"/>
          <w:sz w:val="24"/>
          <w:szCs w:val="24"/>
          <w:lang w:val="en-US" w:eastAsia="id-ID"/>
        </w:rPr>
        <w:t>perkembangan kepribadian</w:t>
      </w:r>
      <w:r>
        <w:rPr>
          <w:rFonts w:asciiTheme="minorBidi" w:eastAsia="Times New Roman" w:hAnsiTheme="minorBidi"/>
          <w:sz w:val="24"/>
          <w:szCs w:val="24"/>
          <w:lang w:eastAsia="id-ID"/>
        </w:rPr>
        <w:t xml:space="preserve"> </w:t>
      </w:r>
      <w:r w:rsidRPr="00ED2F0A">
        <w:rPr>
          <w:rFonts w:asciiTheme="minorBidi" w:eastAsia="Times New Roman" w:hAnsiTheme="minorBidi"/>
          <w:sz w:val="24"/>
          <w:szCs w:val="24"/>
          <w:lang w:val="en-US" w:eastAsia="id-ID"/>
        </w:rPr>
        <w:t>perkembangan intelektual, dan perkembangan hubungan yang bersifat heteroseksual</w:t>
      </w:r>
      <w:r>
        <w:rPr>
          <w:rFonts w:asciiTheme="minorBidi" w:eastAsia="Times New Roman" w:hAnsiTheme="minorBidi"/>
          <w:sz w:val="24"/>
          <w:szCs w:val="24"/>
          <w:lang w:eastAsia="id-ID"/>
        </w:rPr>
        <w:t>.</w:t>
      </w:r>
      <w:r>
        <w:rPr>
          <w:rStyle w:val="FootnoteReference"/>
          <w:rFonts w:asciiTheme="minorBidi" w:eastAsia="Times New Roman" w:hAnsiTheme="minorBidi"/>
          <w:sz w:val="24"/>
          <w:szCs w:val="24"/>
          <w:lang w:eastAsia="id-ID"/>
        </w:rPr>
        <w:footnoteReference w:id="101"/>
      </w:r>
    </w:p>
    <w:p w:rsidR="00214B08" w:rsidRDefault="003A5423" w:rsidP="00214B08">
      <w:pPr>
        <w:pStyle w:val="ListParagraph"/>
        <w:tabs>
          <w:tab w:val="left" w:pos="851"/>
        </w:tabs>
        <w:spacing w:after="0" w:line="480" w:lineRule="auto"/>
        <w:ind w:left="709" w:firstLine="709"/>
        <w:jc w:val="both"/>
        <w:rPr>
          <w:rFonts w:asciiTheme="minorBidi" w:eastAsia="Times New Roman" w:hAnsiTheme="minorBidi"/>
          <w:sz w:val="24"/>
          <w:szCs w:val="24"/>
          <w:lang w:eastAsia="id-ID"/>
        </w:rPr>
      </w:pPr>
      <w:r w:rsidRPr="003A5423">
        <w:rPr>
          <w:rFonts w:asciiTheme="minorBidi" w:eastAsia="Times New Roman" w:hAnsiTheme="minorBidi"/>
          <w:sz w:val="24"/>
          <w:szCs w:val="24"/>
          <w:lang w:val="en-US" w:eastAsia="id-ID"/>
        </w:rPr>
        <w:t xml:space="preserve">Sesuai dengan karakteristik perubahan yang terjadi pada masa remaja, maka sering kali para remaja itu sendiri dihadapkan kepada berbagai masalah yang menyangkut  berbagai aspek perkembangan. Timbulnya masalah ini banyak berhubungan dengan tuntutan tugas perkembangan yang harus dipenuhi oleh remaja di satu pihak, dan kekurangmampuan remaja dalam memenuhi tuntutan itu di pihak lain. </w:t>
      </w:r>
      <w:r w:rsidRPr="003A5423">
        <w:rPr>
          <w:rFonts w:asciiTheme="minorBidi" w:eastAsia="Times New Roman" w:hAnsiTheme="minorBidi"/>
          <w:sz w:val="24"/>
          <w:szCs w:val="24"/>
          <w:lang w:val="en-US" w:eastAsia="id-ID"/>
        </w:rPr>
        <w:lastRenderedPageBreak/>
        <w:t>Dengan demikian, masalah yang sering dihadapi remaja adalah terutama berkenaan dengan masalah penyesuaian diri antara kekuatan dari alam dirinya dengan masalah penyesuaian diri antara kekuatan dari dalam dirinya dengan pengaruh dan tantangan dari lingkungannya. Kegagalan dalam penyesuaian diri ini dapat menimbulkan berbagai gejala kelainan perilaku para remaja, dan dapat meluas menjadi kegagalan dalam perkembangan remaja secara keseluruhan</w:t>
      </w:r>
      <w:r w:rsidRPr="003A5423">
        <w:rPr>
          <w:rFonts w:asciiTheme="minorBidi" w:eastAsia="Times New Roman" w:hAnsiTheme="minorBidi"/>
          <w:sz w:val="24"/>
          <w:szCs w:val="24"/>
          <w:lang w:eastAsia="id-ID"/>
        </w:rPr>
        <w:t>.</w:t>
      </w:r>
      <w:r>
        <w:rPr>
          <w:rStyle w:val="FootnoteReference"/>
          <w:rFonts w:asciiTheme="minorBidi" w:eastAsia="Times New Roman" w:hAnsiTheme="minorBidi"/>
          <w:sz w:val="24"/>
          <w:szCs w:val="24"/>
          <w:lang w:eastAsia="id-ID"/>
        </w:rPr>
        <w:footnoteReference w:id="102"/>
      </w:r>
    </w:p>
    <w:p w:rsidR="00214B08" w:rsidRDefault="00214B08" w:rsidP="00214B08">
      <w:pPr>
        <w:pStyle w:val="ListParagraph"/>
        <w:tabs>
          <w:tab w:val="left" w:pos="851"/>
        </w:tabs>
        <w:spacing w:after="0" w:line="480" w:lineRule="auto"/>
        <w:ind w:left="709" w:firstLine="709"/>
        <w:jc w:val="both"/>
        <w:rPr>
          <w:rFonts w:ascii="Times New Roman" w:hAnsi="Times New Roman" w:cs="Times New Roman"/>
          <w:color w:val="0F0F5F"/>
          <w:sz w:val="24"/>
          <w:szCs w:val="24"/>
          <w:shd w:val="clear" w:color="auto" w:fill="F0F0A0"/>
        </w:rPr>
      </w:pPr>
      <w:r w:rsidRPr="0050664E">
        <w:rPr>
          <w:rFonts w:ascii="Times New Roman" w:hAnsi="Times New Roman" w:cs="Times New Roman"/>
          <w:sz w:val="24"/>
          <w:szCs w:val="24"/>
        </w:rPr>
        <w:t xml:space="preserve">Temuan menunjukkan bahwa pemuda beresiko </w:t>
      </w:r>
      <w:r w:rsidR="001A061F">
        <w:rPr>
          <w:rFonts w:ascii="Times New Roman" w:hAnsi="Times New Roman" w:cs="Times New Roman"/>
          <w:sz w:val="24"/>
          <w:szCs w:val="24"/>
        </w:rPr>
        <w:t>dalam penyalahgunaan</w:t>
      </w:r>
      <w:r w:rsidRPr="0050664E">
        <w:rPr>
          <w:rFonts w:ascii="Times New Roman" w:hAnsi="Times New Roman" w:cs="Times New Roman"/>
          <w:sz w:val="24"/>
          <w:szCs w:val="24"/>
        </w:rPr>
        <w:t xml:space="preserve"> zat</w:t>
      </w:r>
      <w:r w:rsidR="001A061F">
        <w:rPr>
          <w:rFonts w:ascii="Times New Roman" w:hAnsi="Times New Roman" w:cs="Times New Roman"/>
          <w:sz w:val="24"/>
          <w:szCs w:val="24"/>
        </w:rPr>
        <w:t xml:space="preserve"> adiktif</w:t>
      </w:r>
      <w:r w:rsidRPr="0050664E">
        <w:rPr>
          <w:rFonts w:ascii="Times New Roman" w:hAnsi="Times New Roman" w:cs="Times New Roman"/>
          <w:sz w:val="24"/>
          <w:szCs w:val="24"/>
        </w:rPr>
        <w:t xml:space="preserve"> yang berparti</w:t>
      </w:r>
      <w:r>
        <w:rPr>
          <w:rFonts w:ascii="Times New Roman" w:hAnsi="Times New Roman" w:cs="Times New Roman"/>
          <w:sz w:val="24"/>
          <w:szCs w:val="24"/>
        </w:rPr>
        <w:t>sipasi dalam LST pencegahan Pro</w:t>
      </w:r>
      <w:r w:rsidRPr="0050664E">
        <w:rPr>
          <w:rFonts w:ascii="Times New Roman" w:hAnsi="Times New Roman" w:cs="Times New Roman"/>
          <w:sz w:val="24"/>
          <w:szCs w:val="24"/>
        </w:rPr>
        <w:t xml:space="preserve">gram melaporkan tingkat lebih rendah dari Rokok, penggunaan alkohol, inhalant penggunaan dan polydrug menggunakan ketika satu tahun setelah program intervensi, dinilai relatif </w:t>
      </w:r>
      <w:r w:rsidR="001A061F">
        <w:rPr>
          <w:rFonts w:ascii="Times New Roman" w:hAnsi="Times New Roman" w:cs="Times New Roman"/>
          <w:sz w:val="24"/>
          <w:szCs w:val="24"/>
        </w:rPr>
        <w:t xml:space="preserve">serupa kontrol </w:t>
      </w:r>
      <w:r w:rsidR="00052F06">
        <w:rPr>
          <w:rFonts w:ascii="Times New Roman" w:hAnsi="Times New Roman" w:cs="Times New Roman"/>
          <w:sz w:val="24"/>
          <w:szCs w:val="24"/>
        </w:rPr>
        <w:t>siswa yang tidak menerima intervensi.</w:t>
      </w:r>
    </w:p>
    <w:p w:rsidR="001A061F" w:rsidRDefault="00214B08" w:rsidP="00E82075">
      <w:pPr>
        <w:pStyle w:val="ListParagraph"/>
        <w:tabs>
          <w:tab w:val="left" w:pos="851"/>
        </w:tabs>
        <w:spacing w:after="0" w:line="240" w:lineRule="auto"/>
        <w:ind w:left="709" w:firstLine="709"/>
        <w:jc w:val="both"/>
        <w:rPr>
          <w:rFonts w:ascii="Times New Roman" w:eastAsia="Times New Roman" w:hAnsi="Times New Roman" w:cs="Times New Roman"/>
          <w:sz w:val="24"/>
          <w:szCs w:val="24"/>
        </w:rPr>
      </w:pPr>
      <w:r w:rsidRPr="0050664E">
        <w:rPr>
          <w:rFonts w:ascii="Times New Roman" w:eastAsia="Times New Roman" w:hAnsi="Times New Roman" w:cs="Times New Roman"/>
          <w:i/>
          <w:sz w:val="24"/>
          <w:szCs w:val="24"/>
        </w:rPr>
        <w:t>Findings indicated that the youth at risk for substance use initiation participating in the LST prevention pro-gram reported lower levels of smoking, alcohol use, inhalant use, and polydrug use when assessed one year after the intervention program, relative to similar con-trol students who did not receive the intervention</w:t>
      </w:r>
      <w:r w:rsidRPr="0050664E">
        <w:rPr>
          <w:rFonts w:ascii="Times New Roman" w:eastAsia="Times New Roman" w:hAnsi="Times New Roman" w:cs="Times New Roman"/>
          <w:sz w:val="24"/>
          <w:szCs w:val="24"/>
        </w:rPr>
        <w:t>.</w:t>
      </w:r>
      <w:r w:rsidRPr="0050664E">
        <w:rPr>
          <w:rStyle w:val="FootnoteReference"/>
          <w:rFonts w:ascii="Times New Roman" w:eastAsia="Times New Roman" w:hAnsi="Times New Roman" w:cs="Times New Roman"/>
          <w:sz w:val="24"/>
          <w:szCs w:val="24"/>
        </w:rPr>
        <w:footnoteReference w:id="103"/>
      </w:r>
    </w:p>
    <w:p w:rsidR="00484AF6" w:rsidRPr="00E82075" w:rsidRDefault="00484AF6" w:rsidP="00E82075">
      <w:pPr>
        <w:pStyle w:val="ListParagraph"/>
        <w:tabs>
          <w:tab w:val="left" w:pos="851"/>
        </w:tabs>
        <w:spacing w:after="0" w:line="240" w:lineRule="auto"/>
        <w:ind w:left="709" w:firstLine="709"/>
        <w:jc w:val="both"/>
        <w:rPr>
          <w:rFonts w:asciiTheme="minorBidi" w:eastAsia="Times New Roman" w:hAnsiTheme="minorBidi"/>
          <w:sz w:val="24"/>
          <w:szCs w:val="24"/>
          <w:lang w:eastAsia="id-ID"/>
        </w:rPr>
      </w:pPr>
    </w:p>
    <w:p w:rsidR="003A5423" w:rsidRDefault="003A5423" w:rsidP="003A5423">
      <w:pPr>
        <w:pStyle w:val="ListParagraph"/>
        <w:tabs>
          <w:tab w:val="left" w:pos="851"/>
        </w:tabs>
        <w:spacing w:after="0" w:line="480" w:lineRule="auto"/>
        <w:ind w:left="709" w:firstLine="709"/>
        <w:jc w:val="both"/>
        <w:rPr>
          <w:rFonts w:asciiTheme="minorBidi" w:eastAsia="Times New Roman" w:hAnsiTheme="minorBidi"/>
          <w:sz w:val="24"/>
          <w:szCs w:val="24"/>
          <w:lang w:eastAsia="id-ID"/>
        </w:rPr>
      </w:pPr>
      <w:r w:rsidRPr="003A5423">
        <w:rPr>
          <w:rFonts w:asciiTheme="minorBidi" w:eastAsia="Times New Roman" w:hAnsiTheme="minorBidi"/>
          <w:sz w:val="24"/>
          <w:szCs w:val="24"/>
          <w:lang w:val="en-US" w:eastAsia="id-ID"/>
        </w:rPr>
        <w:t xml:space="preserve">Masalah-masalah remaja berhubungan pula dengan ruang lingkup kehidupan para remaja itu sendiri mulai dari keluarga, sekolah, dan masyarakat. Dalam hubungan dengan keluarga, para remaja sering menghadapi masalah yang timbul karena terjadinya pergeseran peranan </w:t>
      </w:r>
      <w:r w:rsidRPr="003A5423">
        <w:rPr>
          <w:rFonts w:asciiTheme="minorBidi" w:eastAsia="Times New Roman" w:hAnsiTheme="minorBidi"/>
          <w:sz w:val="24"/>
          <w:szCs w:val="24"/>
          <w:lang w:val="en-US" w:eastAsia="id-ID"/>
        </w:rPr>
        <w:lastRenderedPageBreak/>
        <w:t>dalam keluarga yaitu dari anak-anak ke remaja yang menuntut peranan yang berbeda. Dalam hubungan ini remaja sering menghadap</w:t>
      </w:r>
      <w:r w:rsidR="00CD6006">
        <w:rPr>
          <w:rFonts w:asciiTheme="minorBidi" w:eastAsia="Times New Roman" w:hAnsiTheme="minorBidi"/>
          <w:sz w:val="24"/>
          <w:szCs w:val="24"/>
          <w:lang w:val="en-US" w:eastAsia="id-ID"/>
        </w:rPr>
        <w:t>i masalah yang berkaitan dengan</w:t>
      </w:r>
      <w:r w:rsidR="00CD6006">
        <w:rPr>
          <w:rFonts w:asciiTheme="minorBidi" w:eastAsia="Times New Roman" w:hAnsiTheme="minorBidi"/>
          <w:sz w:val="24"/>
          <w:szCs w:val="24"/>
          <w:lang w:eastAsia="id-ID"/>
        </w:rPr>
        <w:t xml:space="preserve">: </w:t>
      </w:r>
      <w:r w:rsidRPr="003A5423">
        <w:rPr>
          <w:rFonts w:asciiTheme="minorBidi" w:eastAsia="Times New Roman" w:hAnsiTheme="minorBidi"/>
          <w:sz w:val="24"/>
          <w:szCs w:val="24"/>
          <w:lang w:val="en-US" w:eastAsia="id-ID"/>
        </w:rPr>
        <w:t>(1) hubungan dengan orang tua, (2) hubungan dengan saudara, (3) penyesuaian norma dalam keluarga, (4) konflik dengan tuntutan orang tua.</w:t>
      </w:r>
      <w:r>
        <w:rPr>
          <w:rStyle w:val="FootnoteReference"/>
          <w:rFonts w:asciiTheme="minorBidi" w:eastAsia="Times New Roman" w:hAnsiTheme="minorBidi"/>
          <w:sz w:val="24"/>
          <w:szCs w:val="24"/>
          <w:lang w:val="en-US" w:eastAsia="id-ID"/>
        </w:rPr>
        <w:footnoteReference w:id="104"/>
      </w:r>
    </w:p>
    <w:p w:rsidR="003A5423" w:rsidRDefault="000A5AAC" w:rsidP="003A5423">
      <w:pPr>
        <w:pStyle w:val="ListParagraph"/>
        <w:tabs>
          <w:tab w:val="left" w:pos="851"/>
        </w:tabs>
        <w:spacing w:after="0" w:line="480" w:lineRule="auto"/>
        <w:ind w:left="709" w:firstLine="709"/>
        <w:jc w:val="both"/>
        <w:rPr>
          <w:rStyle w:val="a11"/>
          <w:rFonts w:asciiTheme="minorBidi" w:hAnsiTheme="minorBidi"/>
          <w:sz w:val="24"/>
          <w:szCs w:val="24"/>
        </w:rPr>
      </w:pPr>
      <w:r>
        <w:rPr>
          <w:rStyle w:val="a11"/>
          <w:rFonts w:asciiTheme="minorBidi" w:hAnsiTheme="minorBidi"/>
          <w:sz w:val="24"/>
          <w:szCs w:val="24"/>
        </w:rPr>
        <w:t>Ber</w:t>
      </w:r>
      <w:r>
        <w:rPr>
          <w:rStyle w:val="a11"/>
          <w:rFonts w:asciiTheme="minorBidi" w:hAnsiTheme="minorBidi"/>
          <w:sz w:val="24"/>
          <w:szCs w:val="24"/>
          <w:lang w:val="en-US"/>
        </w:rPr>
        <w:t>hubungan dengan sekolah</w:t>
      </w:r>
      <w:r>
        <w:rPr>
          <w:rStyle w:val="a11"/>
          <w:rFonts w:asciiTheme="minorBidi" w:hAnsiTheme="minorBidi"/>
          <w:sz w:val="24"/>
          <w:szCs w:val="24"/>
        </w:rPr>
        <w:t xml:space="preserve"> </w:t>
      </w:r>
      <w:r w:rsidR="003A5423" w:rsidRPr="003A5423">
        <w:rPr>
          <w:rStyle w:val="a11"/>
          <w:rFonts w:asciiTheme="minorBidi" w:hAnsiTheme="minorBidi"/>
          <w:sz w:val="24"/>
          <w:szCs w:val="24"/>
          <w:lang w:val="en-US"/>
        </w:rPr>
        <w:t>masalah yang umumnya dihadapi oleh remaja, antara l</w:t>
      </w:r>
      <w:r w:rsidR="00C64003">
        <w:rPr>
          <w:rStyle w:val="a11"/>
          <w:rFonts w:asciiTheme="minorBidi" w:hAnsiTheme="minorBidi"/>
          <w:sz w:val="24"/>
          <w:szCs w:val="24"/>
          <w:lang w:val="en-US"/>
        </w:rPr>
        <w:t>ain dalam hubungan dengan: (1)</w:t>
      </w:r>
      <w:r w:rsidR="00C64003">
        <w:rPr>
          <w:rStyle w:val="a11"/>
          <w:rFonts w:asciiTheme="minorBidi" w:hAnsiTheme="minorBidi"/>
          <w:sz w:val="24"/>
          <w:szCs w:val="24"/>
        </w:rPr>
        <w:t xml:space="preserve"> </w:t>
      </w:r>
      <w:r w:rsidR="003A5423" w:rsidRPr="003A5423">
        <w:rPr>
          <w:rStyle w:val="a11"/>
          <w:rFonts w:asciiTheme="minorBidi" w:hAnsiTheme="minorBidi"/>
          <w:sz w:val="24"/>
          <w:szCs w:val="24"/>
          <w:lang w:val="en-US"/>
        </w:rPr>
        <w:t>cara belajar, (2) penyesuaian pendidikan, (3) penyusunan dengan norma sekolah, (4) pemilihan jurusan (5) pemilihan teman, (6) hubungan dengan guru. Dalam hubungan dengan masyarakat, para remaja sering menghadapi berbagai masalah, terutama dalam penyesuaian terhadap norma-norma masyarakat. Dalam hubungan dengan dirinya sendiri, para remaja sering menghadapi masalah-masalah seperti: (1) kesehatan, (2) agama, dan pandangan hidup (3) penggunaan waktu, (4) pertumbuhan jasmani, (5) perkembangan seksual, (6) keuangan, (7) penyesuaian minat.</w:t>
      </w:r>
      <w:r w:rsidR="003A5423">
        <w:rPr>
          <w:rStyle w:val="FootnoteReference"/>
          <w:rFonts w:asciiTheme="minorBidi" w:hAnsiTheme="minorBidi"/>
          <w:sz w:val="24"/>
          <w:szCs w:val="24"/>
          <w:lang w:val="en-US"/>
        </w:rPr>
        <w:footnoteReference w:id="105"/>
      </w:r>
    </w:p>
    <w:p w:rsidR="00E43A44" w:rsidRDefault="00D206CE" w:rsidP="003A5423">
      <w:pPr>
        <w:pStyle w:val="ListParagraph"/>
        <w:tabs>
          <w:tab w:val="left" w:pos="851"/>
        </w:tabs>
        <w:spacing w:after="0" w:line="480" w:lineRule="auto"/>
        <w:ind w:left="709" w:firstLine="709"/>
        <w:jc w:val="both"/>
        <w:rPr>
          <w:rFonts w:ascii="Times New Roman" w:hAnsi="Times New Roman"/>
          <w:sz w:val="24"/>
        </w:rPr>
      </w:pPr>
      <w:r>
        <w:rPr>
          <w:rFonts w:ascii="Times New Roman" w:hAnsi="Times New Roman"/>
          <w:sz w:val="24"/>
        </w:rPr>
        <w:t xml:space="preserve">Remaja </w:t>
      </w:r>
      <w:r w:rsidRPr="00D206CE">
        <w:rPr>
          <w:rFonts w:ascii="Times New Roman" w:hAnsi="Times New Roman"/>
          <w:sz w:val="24"/>
        </w:rPr>
        <w:t>sangat mudah terpengaruh oleh lingkungan yang mereka</w:t>
      </w:r>
      <w:r>
        <w:rPr>
          <w:rFonts w:ascii="Times New Roman" w:hAnsi="Times New Roman"/>
          <w:sz w:val="24"/>
        </w:rPr>
        <w:t xml:space="preserve"> </w:t>
      </w:r>
      <w:r w:rsidRPr="00D206CE">
        <w:rPr>
          <w:rFonts w:ascii="Times New Roman" w:hAnsi="Times New Roman"/>
          <w:sz w:val="24"/>
        </w:rPr>
        <w:t>hadapi dan mudah bersatu dengan se</w:t>
      </w:r>
      <w:r>
        <w:rPr>
          <w:rFonts w:ascii="Times New Roman" w:hAnsi="Times New Roman"/>
          <w:sz w:val="24"/>
        </w:rPr>
        <w:t xml:space="preserve">samanya yang kemudian membentuk </w:t>
      </w:r>
      <w:r w:rsidR="00DC7FB4">
        <w:rPr>
          <w:rFonts w:ascii="Times New Roman" w:hAnsi="Times New Roman"/>
          <w:sz w:val="24"/>
        </w:rPr>
        <w:t>suatu ke</w:t>
      </w:r>
      <w:r w:rsidRPr="00D206CE">
        <w:rPr>
          <w:rFonts w:ascii="Times New Roman" w:hAnsi="Times New Roman"/>
          <w:sz w:val="24"/>
        </w:rPr>
        <w:t xml:space="preserve">lompok-kelompok sebaya. </w:t>
      </w:r>
      <w:r>
        <w:rPr>
          <w:rFonts w:ascii="Times New Roman" w:hAnsi="Times New Roman"/>
          <w:sz w:val="24"/>
        </w:rPr>
        <w:t xml:space="preserve">Mereka akan lebih mengedepankan </w:t>
      </w:r>
      <w:r w:rsidRPr="00D206CE">
        <w:rPr>
          <w:rFonts w:ascii="Times New Roman" w:hAnsi="Times New Roman"/>
          <w:sz w:val="24"/>
        </w:rPr>
        <w:t>kekompakan, kesetiaan, kepatuhan dan solidaritas yang tingg</w:t>
      </w:r>
      <w:r>
        <w:rPr>
          <w:rFonts w:ascii="Times New Roman" w:hAnsi="Times New Roman"/>
          <w:sz w:val="24"/>
        </w:rPr>
        <w:t xml:space="preserve">i terhadap </w:t>
      </w:r>
      <w:r w:rsidRPr="00D206CE">
        <w:rPr>
          <w:rFonts w:ascii="Times New Roman" w:hAnsi="Times New Roman"/>
          <w:sz w:val="24"/>
        </w:rPr>
        <w:t>kelompoik sebaya, mengalahkan kesetia</w:t>
      </w:r>
      <w:r>
        <w:rPr>
          <w:rFonts w:ascii="Times New Roman" w:hAnsi="Times New Roman"/>
          <w:sz w:val="24"/>
        </w:rPr>
        <w:t>an dan kepatuhan terhadap orang tua dan gurunya</w:t>
      </w:r>
      <w:r w:rsidRPr="00D206CE">
        <w:rPr>
          <w:rFonts w:ascii="Times New Roman" w:hAnsi="Times New Roman"/>
          <w:sz w:val="24"/>
        </w:rPr>
        <w:t>.</w:t>
      </w:r>
      <w:r>
        <w:rPr>
          <w:rStyle w:val="FootnoteReference"/>
          <w:rFonts w:ascii="Times New Roman" w:hAnsi="Times New Roman"/>
          <w:sz w:val="24"/>
        </w:rPr>
        <w:footnoteReference w:id="106"/>
      </w:r>
      <w:r w:rsidRPr="00D206CE">
        <w:rPr>
          <w:rFonts w:ascii="Times New Roman" w:hAnsi="Times New Roman"/>
          <w:sz w:val="24"/>
        </w:rPr>
        <w:t xml:space="preserve"> Dari kelompok-kel</w:t>
      </w:r>
      <w:r>
        <w:rPr>
          <w:rFonts w:ascii="Times New Roman" w:hAnsi="Times New Roman"/>
          <w:sz w:val="24"/>
        </w:rPr>
        <w:t xml:space="preserve">ompok remaja itu akan berakibat </w:t>
      </w:r>
      <w:r w:rsidRPr="00D206CE">
        <w:rPr>
          <w:rFonts w:ascii="Times New Roman" w:hAnsi="Times New Roman"/>
          <w:sz w:val="24"/>
        </w:rPr>
        <w:lastRenderedPageBreak/>
        <w:t>pada kenakalan remaja yang mula</w:t>
      </w:r>
      <w:r>
        <w:rPr>
          <w:rFonts w:ascii="Times New Roman" w:hAnsi="Times New Roman"/>
          <w:sz w:val="24"/>
        </w:rPr>
        <w:t>-mula bersifat ringan, misalnya membolo</w:t>
      </w:r>
      <w:r w:rsidRPr="00D206CE">
        <w:rPr>
          <w:rFonts w:ascii="Times New Roman" w:hAnsi="Times New Roman"/>
          <w:sz w:val="24"/>
        </w:rPr>
        <w:t>s sekolah sampai pada kejahatan yang s</w:t>
      </w:r>
      <w:r>
        <w:rPr>
          <w:rFonts w:ascii="Times New Roman" w:hAnsi="Times New Roman"/>
          <w:sz w:val="24"/>
        </w:rPr>
        <w:t xml:space="preserve">ifatnya kriminal seperti </w:t>
      </w:r>
      <w:r w:rsidRPr="00D206CE">
        <w:rPr>
          <w:rFonts w:ascii="Times New Roman" w:hAnsi="Times New Roman"/>
          <w:sz w:val="24"/>
        </w:rPr>
        <w:t>kejahataii terhadap benda misalnya me</w:t>
      </w:r>
      <w:r>
        <w:rPr>
          <w:rFonts w:ascii="Times New Roman" w:hAnsi="Times New Roman"/>
          <w:sz w:val="24"/>
        </w:rPr>
        <w:t xml:space="preserve">ncuri, merampok, menjambret dan </w:t>
      </w:r>
      <w:r w:rsidRPr="00D206CE">
        <w:rPr>
          <w:rFonts w:ascii="Times New Roman" w:hAnsi="Times New Roman"/>
          <w:sz w:val="24"/>
        </w:rPr>
        <w:t>sebagainya, timbul onar dan perkelahian</w:t>
      </w:r>
      <w:r>
        <w:rPr>
          <w:rFonts w:ascii="Times New Roman" w:hAnsi="Times New Roman"/>
          <w:sz w:val="24"/>
        </w:rPr>
        <w:t xml:space="preserve"> pelajar atau perkelahian antar </w:t>
      </w:r>
      <w:r w:rsidRPr="00D206CE">
        <w:rPr>
          <w:rFonts w:ascii="Times New Roman" w:hAnsi="Times New Roman"/>
          <w:sz w:val="24"/>
        </w:rPr>
        <w:t>kelompok di dalam masyarakat.</w:t>
      </w:r>
    </w:p>
    <w:p w:rsidR="009A6AD4" w:rsidRPr="000A2660" w:rsidRDefault="00DC7FB4" w:rsidP="006652BA">
      <w:pPr>
        <w:tabs>
          <w:tab w:val="left" w:pos="851"/>
        </w:tabs>
        <w:spacing w:after="0" w:line="480" w:lineRule="auto"/>
        <w:ind w:left="851" w:firstLine="566"/>
        <w:jc w:val="both"/>
        <w:rPr>
          <w:rFonts w:ascii="Times New Roman" w:hAnsi="Times New Roman"/>
          <w:sz w:val="24"/>
        </w:rPr>
      </w:pPr>
      <w:r w:rsidRPr="00DC7FB4">
        <w:rPr>
          <w:rFonts w:ascii="Times New Roman" w:hAnsi="Times New Roman"/>
          <w:sz w:val="24"/>
        </w:rPr>
        <w:t>Masalah kenakalan remaja yang terjadi di</w:t>
      </w:r>
      <w:r>
        <w:rPr>
          <w:rFonts w:ascii="Times New Roman" w:hAnsi="Times New Roman"/>
          <w:sz w:val="24"/>
        </w:rPr>
        <w:t xml:space="preserve"> Belitung dinilai </w:t>
      </w:r>
      <w:r w:rsidRPr="00DC7FB4">
        <w:rPr>
          <w:rFonts w:ascii="Times New Roman" w:hAnsi="Times New Roman"/>
          <w:sz w:val="24"/>
        </w:rPr>
        <w:t>sudah sampai pad</w:t>
      </w:r>
      <w:r>
        <w:rPr>
          <w:rFonts w:ascii="Times New Roman" w:hAnsi="Times New Roman"/>
          <w:sz w:val="24"/>
        </w:rPr>
        <w:t xml:space="preserve">a taraf memprihatinkan. Hal ini </w:t>
      </w:r>
      <w:r w:rsidRPr="00DC7FB4">
        <w:rPr>
          <w:rFonts w:ascii="Times New Roman" w:hAnsi="Times New Roman"/>
          <w:sz w:val="24"/>
        </w:rPr>
        <w:t>tentu saja bukan hanya membuat ke</w:t>
      </w:r>
      <w:r>
        <w:rPr>
          <w:rFonts w:ascii="Times New Roman" w:hAnsi="Times New Roman"/>
          <w:sz w:val="24"/>
        </w:rPr>
        <w:t xml:space="preserve">khawatiran orang tua tetapi juga </w:t>
      </w:r>
      <w:r w:rsidRPr="00DC7FB4">
        <w:rPr>
          <w:rFonts w:ascii="Times New Roman" w:hAnsi="Times New Roman"/>
          <w:sz w:val="24"/>
        </w:rPr>
        <w:t>meresahkan masyarakat. Dan y</w:t>
      </w:r>
      <w:r>
        <w:rPr>
          <w:rFonts w:ascii="Times New Roman" w:hAnsi="Times New Roman"/>
          <w:sz w:val="24"/>
        </w:rPr>
        <w:t xml:space="preserve">ang paling memprihatinkan bahwa </w:t>
      </w:r>
      <w:r w:rsidRPr="00DC7FB4">
        <w:rPr>
          <w:rFonts w:ascii="Times New Roman" w:hAnsi="Times New Roman"/>
          <w:sz w:val="24"/>
        </w:rPr>
        <w:t>keban</w:t>
      </w:r>
      <w:r>
        <w:rPr>
          <w:rFonts w:ascii="Times New Roman" w:hAnsi="Times New Roman"/>
          <w:sz w:val="24"/>
        </w:rPr>
        <w:t xml:space="preserve">yakan dari mereka adalah siswa. </w:t>
      </w:r>
      <w:r w:rsidRPr="00DC7FB4">
        <w:rPr>
          <w:rFonts w:ascii="Times New Roman" w:hAnsi="Times New Roman"/>
          <w:sz w:val="24"/>
        </w:rPr>
        <w:t>Dalam menghadapi remaja ada bebe</w:t>
      </w:r>
      <w:r>
        <w:rPr>
          <w:rFonts w:ascii="Times New Roman" w:hAnsi="Times New Roman"/>
          <w:sz w:val="24"/>
        </w:rPr>
        <w:t xml:space="preserve">rapa yang harus selalu diingat, </w:t>
      </w:r>
      <w:r w:rsidRPr="00DC7FB4">
        <w:rPr>
          <w:rFonts w:ascii="Times New Roman" w:hAnsi="Times New Roman"/>
          <w:sz w:val="24"/>
        </w:rPr>
        <w:t>yaitu bahwa jiwa remaja adalah jiw</w:t>
      </w:r>
      <w:r>
        <w:rPr>
          <w:rFonts w:ascii="Times New Roman" w:hAnsi="Times New Roman"/>
          <w:sz w:val="24"/>
        </w:rPr>
        <w:t>a yang penuh gejolak (</w:t>
      </w:r>
      <w:r w:rsidRPr="00DC7FB4">
        <w:rPr>
          <w:rFonts w:ascii="Times New Roman" w:hAnsi="Times New Roman"/>
          <w:i/>
          <w:sz w:val="24"/>
        </w:rPr>
        <w:t>Strum Und Drang</w:t>
      </w:r>
      <w:r w:rsidRPr="00DC7FB4">
        <w:rPr>
          <w:rFonts w:ascii="Times New Roman" w:hAnsi="Times New Roman"/>
          <w:sz w:val="24"/>
        </w:rPr>
        <w:t>) dan bahwa lingkungan sos</w:t>
      </w:r>
      <w:r>
        <w:rPr>
          <w:rFonts w:ascii="Times New Roman" w:hAnsi="Times New Roman"/>
          <w:sz w:val="24"/>
        </w:rPr>
        <w:t xml:space="preserve">ial remaja juga ditandai dengan </w:t>
      </w:r>
      <w:r w:rsidRPr="00DC7FB4">
        <w:rPr>
          <w:rFonts w:ascii="Times New Roman" w:hAnsi="Times New Roman"/>
          <w:sz w:val="24"/>
        </w:rPr>
        <w:t>perubahan sosial yang cepat (khususnya di kota-kota besar dan d</w:t>
      </w:r>
      <w:r>
        <w:rPr>
          <w:rFonts w:ascii="Times New Roman" w:hAnsi="Times New Roman"/>
          <w:sz w:val="24"/>
        </w:rPr>
        <w:t xml:space="preserve">aerah- </w:t>
      </w:r>
      <w:r w:rsidRPr="00DC7FB4">
        <w:rPr>
          <w:rFonts w:ascii="Times New Roman" w:hAnsi="Times New Roman"/>
          <w:sz w:val="24"/>
        </w:rPr>
        <w:t>daerah yang sudah terjangkau sarana dan prasarana komunikasi dan</w:t>
      </w:r>
      <w:r>
        <w:rPr>
          <w:rFonts w:ascii="Times New Roman" w:hAnsi="Times New Roman"/>
          <w:sz w:val="24"/>
        </w:rPr>
        <w:t xml:space="preserve"> </w:t>
      </w:r>
      <w:r w:rsidRPr="00DC7FB4">
        <w:rPr>
          <w:rFonts w:ascii="Times New Roman" w:hAnsi="Times New Roman"/>
          <w:sz w:val="24"/>
        </w:rPr>
        <w:t>perhubungan) yang mengakibatkan</w:t>
      </w:r>
      <w:r>
        <w:rPr>
          <w:rFonts w:ascii="Times New Roman" w:hAnsi="Times New Roman"/>
          <w:sz w:val="24"/>
        </w:rPr>
        <w:t xml:space="preserve"> kesimpangsiuran norma (keadaan </w:t>
      </w:r>
      <w:r w:rsidRPr="00DC7FB4">
        <w:rPr>
          <w:rFonts w:ascii="Times New Roman" w:hAnsi="Times New Roman"/>
          <w:i/>
          <w:sz w:val="24"/>
        </w:rPr>
        <w:t>anomie</w:t>
      </w:r>
      <w:r w:rsidRPr="00DC7FB4">
        <w:rPr>
          <w:rFonts w:ascii="Times New Roman" w:hAnsi="Times New Roman"/>
          <w:sz w:val="24"/>
        </w:rPr>
        <w:t>) kondisi intern dan ekstern y</w:t>
      </w:r>
      <w:r>
        <w:rPr>
          <w:rFonts w:ascii="Times New Roman" w:hAnsi="Times New Roman"/>
          <w:sz w:val="24"/>
        </w:rPr>
        <w:t xml:space="preserve">ang sama-sama bergejolak inilah </w:t>
      </w:r>
      <w:r w:rsidRPr="00DC7FB4">
        <w:rPr>
          <w:rFonts w:ascii="Times New Roman" w:hAnsi="Times New Roman"/>
          <w:sz w:val="24"/>
        </w:rPr>
        <w:t>yang menyebabkan masa remaja memang lebih rawan darip</w:t>
      </w:r>
      <w:r>
        <w:rPr>
          <w:rFonts w:ascii="Times New Roman" w:hAnsi="Times New Roman"/>
          <w:sz w:val="24"/>
        </w:rPr>
        <w:t xml:space="preserve">ada tahap- </w:t>
      </w:r>
      <w:r w:rsidRPr="00DC7FB4">
        <w:rPr>
          <w:rFonts w:ascii="Times New Roman" w:hAnsi="Times New Roman"/>
          <w:sz w:val="24"/>
        </w:rPr>
        <w:t>tahap lain da</w:t>
      </w:r>
      <w:r>
        <w:rPr>
          <w:rFonts w:ascii="Times New Roman" w:hAnsi="Times New Roman"/>
          <w:sz w:val="24"/>
        </w:rPr>
        <w:t>lam perkembangan jiwa manusia.</w:t>
      </w:r>
      <w:r>
        <w:rPr>
          <w:rStyle w:val="FootnoteReference"/>
          <w:rFonts w:ascii="Times New Roman" w:hAnsi="Times New Roman"/>
          <w:sz w:val="24"/>
        </w:rPr>
        <w:footnoteReference w:id="107"/>
      </w:r>
    </w:p>
    <w:p w:rsidR="000A2660" w:rsidRDefault="000A2660" w:rsidP="00094FEE">
      <w:pPr>
        <w:pStyle w:val="ListParagraph"/>
        <w:numPr>
          <w:ilvl w:val="0"/>
          <w:numId w:val="12"/>
        </w:numPr>
        <w:tabs>
          <w:tab w:val="left" w:pos="709"/>
        </w:tabs>
        <w:spacing w:after="0" w:line="480" w:lineRule="auto"/>
        <w:rPr>
          <w:rFonts w:ascii="Times New Roman" w:hAnsi="Times New Roman"/>
          <w:b/>
          <w:sz w:val="24"/>
        </w:rPr>
      </w:pPr>
      <w:r w:rsidRPr="000A2660">
        <w:rPr>
          <w:rFonts w:ascii="Times New Roman" w:hAnsi="Times New Roman"/>
          <w:b/>
          <w:sz w:val="24"/>
        </w:rPr>
        <w:t>Kebijakan Kriminal</w:t>
      </w:r>
    </w:p>
    <w:p w:rsidR="000A2660" w:rsidRPr="000B150D" w:rsidRDefault="000A2660" w:rsidP="000A2660">
      <w:pPr>
        <w:pStyle w:val="ListParagraph"/>
        <w:spacing w:after="0" w:line="480" w:lineRule="auto"/>
        <w:ind w:left="709" w:firstLine="709"/>
        <w:jc w:val="both"/>
        <w:rPr>
          <w:rFonts w:ascii="Times New Roman" w:eastAsia="Arial" w:hAnsi="Times New Roman" w:cs="Times New Roman"/>
          <w:sz w:val="24"/>
          <w:szCs w:val="24"/>
        </w:rPr>
      </w:pPr>
      <w:r>
        <w:rPr>
          <w:rFonts w:ascii="Times New Roman" w:eastAsia="Arial" w:hAnsi="Times New Roman" w:cs="Times New Roman"/>
          <w:sz w:val="24"/>
          <w:szCs w:val="24"/>
        </w:rPr>
        <w:t>Kebijakan atau upaya penanggulangan kejahatan pada hakikatnya merupakan bagian integral dari upaya perlindungan masyarakat (</w:t>
      </w:r>
      <w:r>
        <w:rPr>
          <w:rFonts w:ascii="Times New Roman" w:eastAsia="Arial" w:hAnsi="Times New Roman" w:cs="Times New Roman"/>
          <w:i/>
          <w:sz w:val="24"/>
          <w:szCs w:val="24"/>
        </w:rPr>
        <w:t>social defence)</w:t>
      </w:r>
      <w:r>
        <w:rPr>
          <w:rFonts w:ascii="Times New Roman" w:eastAsia="Arial" w:hAnsi="Times New Roman" w:cs="Times New Roman"/>
          <w:sz w:val="24"/>
          <w:szCs w:val="24"/>
        </w:rPr>
        <w:t xml:space="preserve"> dan upaya mencapai kesejahteraan masayarakat (</w:t>
      </w:r>
      <w:r>
        <w:rPr>
          <w:rFonts w:ascii="Times New Roman" w:eastAsia="Arial" w:hAnsi="Times New Roman" w:cs="Times New Roman"/>
          <w:i/>
          <w:sz w:val="24"/>
          <w:szCs w:val="24"/>
        </w:rPr>
        <w:t>social welfare)</w:t>
      </w:r>
      <w:r>
        <w:rPr>
          <w:rFonts w:ascii="Times New Roman" w:eastAsia="Arial" w:hAnsi="Times New Roman" w:cs="Times New Roman"/>
          <w:sz w:val="24"/>
          <w:szCs w:val="24"/>
        </w:rPr>
        <w:t xml:space="preserve">. </w:t>
      </w:r>
      <w:r>
        <w:rPr>
          <w:rFonts w:ascii="Times New Roman" w:eastAsia="Arial" w:hAnsi="Times New Roman" w:cs="Times New Roman"/>
          <w:sz w:val="24"/>
          <w:szCs w:val="24"/>
        </w:rPr>
        <w:lastRenderedPageBreak/>
        <w:t>Oleh karena itu tujuan akhir atau tujuan utama dari politik kriminal merupakan “perlindungan masyarakat untuk mencapai kesejhteraan masyarakat”.</w:t>
      </w:r>
      <w:r>
        <w:rPr>
          <w:rStyle w:val="FootnoteReference"/>
          <w:rFonts w:ascii="Times New Roman" w:eastAsia="Arial" w:hAnsi="Times New Roman" w:cs="Times New Roman"/>
          <w:sz w:val="24"/>
          <w:szCs w:val="24"/>
        </w:rPr>
        <w:footnoteReference w:id="108"/>
      </w:r>
    </w:p>
    <w:p w:rsidR="000A2660" w:rsidRPr="001A07D0" w:rsidRDefault="009A6AD4" w:rsidP="000A2660">
      <w:pPr>
        <w:pStyle w:val="ListParagraph"/>
        <w:spacing w:after="0" w:line="480" w:lineRule="auto"/>
        <w:ind w:left="709" w:firstLine="709"/>
        <w:jc w:val="both"/>
        <w:rPr>
          <w:rFonts w:ascii="Times New Roman" w:eastAsia="Arial" w:hAnsi="Times New Roman" w:cs="Times New Roman"/>
          <w:sz w:val="24"/>
          <w:szCs w:val="24"/>
        </w:rPr>
      </w:pPr>
      <w:r>
        <w:rPr>
          <w:rFonts w:ascii="Times New Roman" w:eastAsia="Arial" w:hAnsi="Times New Roman" w:cs="Times New Roman"/>
          <w:sz w:val="24"/>
          <w:szCs w:val="24"/>
        </w:rPr>
        <w:t>Berkaitan</w:t>
      </w:r>
      <w:r w:rsidR="000A2660" w:rsidRPr="001A07D0">
        <w:rPr>
          <w:rFonts w:ascii="Times New Roman" w:eastAsia="Arial" w:hAnsi="Times New Roman" w:cs="Times New Roman"/>
          <w:sz w:val="24"/>
          <w:szCs w:val="24"/>
        </w:rPr>
        <w:t xml:space="preserve"> dengan penang</w:t>
      </w:r>
      <w:r>
        <w:rPr>
          <w:rFonts w:ascii="Times New Roman" w:eastAsia="Arial" w:hAnsi="Times New Roman" w:cs="Times New Roman"/>
          <w:sz w:val="24"/>
          <w:szCs w:val="24"/>
        </w:rPr>
        <w:t xml:space="preserve">gulangan kejahatan maka </w:t>
      </w:r>
      <w:r w:rsidR="000A2660" w:rsidRPr="001A07D0">
        <w:rPr>
          <w:rFonts w:ascii="Times New Roman" w:eastAsia="Arial" w:hAnsi="Times New Roman" w:cs="Times New Roman"/>
          <w:sz w:val="24"/>
          <w:szCs w:val="24"/>
        </w:rPr>
        <w:t>penanggulangan kejahatan dapat diartikan secara luas dan sempit.</w:t>
      </w:r>
      <w:r>
        <w:rPr>
          <w:rFonts w:ascii="Times New Roman" w:eastAsia="Arial" w:hAnsi="Times New Roman" w:cs="Times New Roman"/>
          <w:sz w:val="24"/>
          <w:szCs w:val="24"/>
        </w:rPr>
        <w:t xml:space="preserve"> P</w:t>
      </w:r>
      <w:r w:rsidR="000A2660" w:rsidRPr="001A07D0">
        <w:rPr>
          <w:rFonts w:ascii="Times New Roman" w:eastAsia="Arial" w:hAnsi="Times New Roman" w:cs="Times New Roman"/>
          <w:sz w:val="24"/>
          <w:szCs w:val="24"/>
        </w:rPr>
        <w:t>engertian yang luas, maka pemerintah beserta masyarakat sangat berperan. Bagi pemerintah adalah keseluruhan kebijakan yang dilakukan melalui perundang-undangan dan badan-badan resmi yang bertujuan untuk menegakkan norma-norma sentral dari masyaraka</w:t>
      </w:r>
      <w:r>
        <w:rPr>
          <w:rFonts w:ascii="Times New Roman" w:eastAsia="Arial" w:hAnsi="Times New Roman" w:cs="Times New Roman"/>
          <w:sz w:val="24"/>
          <w:szCs w:val="24"/>
        </w:rPr>
        <w:t>t. Pengertian d</w:t>
      </w:r>
      <w:r w:rsidR="000A2660" w:rsidRPr="001A07D0">
        <w:rPr>
          <w:rFonts w:ascii="Times New Roman" w:eastAsia="Arial" w:hAnsi="Times New Roman" w:cs="Times New Roman"/>
          <w:sz w:val="24"/>
          <w:szCs w:val="24"/>
        </w:rPr>
        <w:t>alam arti sempit, adalah keseluruhan asas dan metode yang menjadi dasar dari reaksi terhadap pelanggaran hukum yang berupa pidana.</w:t>
      </w:r>
    </w:p>
    <w:p w:rsidR="00C57F2B" w:rsidRPr="00C57F2B" w:rsidRDefault="000A2660" w:rsidP="00C57F2B">
      <w:pPr>
        <w:pStyle w:val="ListParagraph"/>
        <w:spacing w:after="0" w:line="480" w:lineRule="auto"/>
        <w:ind w:left="709" w:firstLine="709"/>
        <w:jc w:val="both"/>
        <w:rPr>
          <w:rFonts w:ascii="Times New Roman" w:eastAsia="Arial" w:hAnsi="Times New Roman" w:cs="Times New Roman"/>
          <w:sz w:val="24"/>
          <w:szCs w:val="24"/>
        </w:rPr>
      </w:pPr>
      <w:r>
        <w:rPr>
          <w:rFonts w:ascii="Times New Roman" w:eastAsia="Arial" w:hAnsi="Times New Roman" w:cs="Times New Roman"/>
          <w:sz w:val="24"/>
          <w:szCs w:val="24"/>
        </w:rPr>
        <w:t>S</w:t>
      </w:r>
      <w:r w:rsidRPr="001A07D0">
        <w:rPr>
          <w:rFonts w:ascii="Times New Roman" w:eastAsia="Arial" w:hAnsi="Times New Roman" w:cs="Times New Roman"/>
          <w:sz w:val="24"/>
          <w:szCs w:val="24"/>
        </w:rPr>
        <w:t xml:space="preserve">udarto mengemukakan </w:t>
      </w:r>
      <w:r w:rsidR="008B2F31">
        <w:rPr>
          <w:rFonts w:ascii="Times New Roman" w:eastAsia="Arial" w:hAnsi="Times New Roman" w:cs="Times New Roman"/>
          <w:sz w:val="24"/>
          <w:szCs w:val="24"/>
        </w:rPr>
        <w:t xml:space="preserve">dalam hal ini </w:t>
      </w:r>
      <w:r w:rsidRPr="001A07D0">
        <w:rPr>
          <w:rFonts w:ascii="Times New Roman" w:eastAsia="Arial" w:hAnsi="Times New Roman" w:cs="Times New Roman"/>
          <w:sz w:val="24"/>
          <w:szCs w:val="24"/>
        </w:rPr>
        <w:t xml:space="preserve">bahwa: “penggunaan hukum pidana sebagai upaya penanggulangan kejahatan hendaknya dilihat dalam hubungan keseluruhan politik kriminal atau sosial </w:t>
      </w:r>
      <w:r w:rsidRPr="001A07D0">
        <w:rPr>
          <w:rFonts w:ascii="Times New Roman" w:eastAsia="Arial" w:hAnsi="Times New Roman" w:cs="Times New Roman"/>
          <w:i/>
          <w:sz w:val="24"/>
          <w:szCs w:val="24"/>
        </w:rPr>
        <w:t xml:space="preserve">“defence planning” </w:t>
      </w:r>
      <w:r w:rsidRPr="001A07D0">
        <w:rPr>
          <w:rFonts w:ascii="Times New Roman" w:eastAsia="Arial" w:hAnsi="Times New Roman" w:cs="Times New Roman"/>
          <w:sz w:val="24"/>
          <w:szCs w:val="24"/>
        </w:rPr>
        <w:t>yang merupakan bagian dari pembangunan nasional”.</w:t>
      </w:r>
      <w:r w:rsidRPr="001A07D0">
        <w:rPr>
          <w:rStyle w:val="FootnoteReference"/>
          <w:rFonts w:ascii="Times New Roman" w:eastAsia="Arial" w:hAnsi="Times New Roman" w:cs="Times New Roman"/>
          <w:sz w:val="24"/>
          <w:szCs w:val="24"/>
        </w:rPr>
        <w:footnoteReference w:id="109"/>
      </w:r>
    </w:p>
    <w:p w:rsidR="007536A5" w:rsidRDefault="000A2660" w:rsidP="007536A5">
      <w:pPr>
        <w:pStyle w:val="ListParagraph"/>
        <w:spacing w:after="0" w:line="480" w:lineRule="auto"/>
        <w:ind w:left="709" w:firstLine="709"/>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Kebijakan penanggulangan kejahatan (politik kriminal) menurut Barda Nawawi Arief menggunakan 2 (dua) sarana, yaitu:</w:t>
      </w:r>
      <w:r w:rsidR="000A5AAC">
        <w:rPr>
          <w:rStyle w:val="FootnoteReference"/>
          <w:rFonts w:ascii="Times New Roman" w:eastAsia="Arial" w:hAnsi="Times New Roman" w:cs="Times New Roman"/>
          <w:sz w:val="24"/>
          <w:szCs w:val="24"/>
        </w:rPr>
        <w:footnoteReference w:id="110"/>
      </w:r>
    </w:p>
    <w:p w:rsidR="007536A5" w:rsidRPr="007536A5" w:rsidRDefault="000A2660" w:rsidP="00252E04">
      <w:pPr>
        <w:pStyle w:val="ListParagraph"/>
        <w:numPr>
          <w:ilvl w:val="0"/>
          <w:numId w:val="39"/>
        </w:numPr>
        <w:spacing w:after="0" w:line="240" w:lineRule="auto"/>
        <w:ind w:left="993" w:hanging="284"/>
        <w:jc w:val="both"/>
        <w:rPr>
          <w:rFonts w:ascii="Times New Roman" w:eastAsia="Arial" w:hAnsi="Times New Roman" w:cs="Times New Roman"/>
          <w:sz w:val="24"/>
          <w:szCs w:val="24"/>
        </w:rPr>
      </w:pPr>
      <w:r w:rsidRPr="007536A5">
        <w:rPr>
          <w:rFonts w:ascii="Times New Roman" w:eastAsia="Arial" w:hAnsi="Times New Roman" w:cs="Times New Roman"/>
          <w:sz w:val="24"/>
          <w:szCs w:val="24"/>
        </w:rPr>
        <w:t xml:space="preserve">Kebijakan Pidana dengan Sarana Penal </w:t>
      </w:r>
      <w:r w:rsidRPr="007536A5">
        <w:rPr>
          <w:rFonts w:ascii="Times New Roman" w:eastAsia="Arial" w:hAnsi="Times New Roman" w:cs="Times New Roman"/>
          <w:i/>
          <w:sz w:val="24"/>
          <w:szCs w:val="24"/>
        </w:rPr>
        <w:t>(Penal Policy)</w:t>
      </w:r>
    </w:p>
    <w:p w:rsidR="000A2660" w:rsidRPr="007536A5" w:rsidRDefault="000A2660" w:rsidP="009A6AD4">
      <w:pPr>
        <w:pStyle w:val="ListParagraph"/>
        <w:spacing w:after="0" w:line="240" w:lineRule="auto"/>
        <w:ind w:left="993"/>
        <w:jc w:val="both"/>
        <w:rPr>
          <w:rFonts w:ascii="Times New Roman" w:eastAsia="Arial" w:hAnsi="Times New Roman" w:cs="Times New Roman"/>
          <w:sz w:val="24"/>
          <w:szCs w:val="24"/>
        </w:rPr>
      </w:pPr>
      <w:r w:rsidRPr="007536A5">
        <w:rPr>
          <w:rFonts w:ascii="Times New Roman" w:eastAsia="Arial" w:hAnsi="Times New Roman" w:cs="Times New Roman"/>
          <w:sz w:val="24"/>
          <w:szCs w:val="24"/>
        </w:rPr>
        <w:t>Sarana penal adalah penanggulangan kejahatan dengan menggunakan hukum pidana yang didalamnya terdapat 2 (dua) masalah sentral, yaitu:</w:t>
      </w:r>
      <w:r>
        <w:rPr>
          <w:rStyle w:val="FootnoteReference"/>
          <w:rFonts w:ascii="Times New Roman" w:eastAsia="Arial" w:hAnsi="Times New Roman" w:cs="Times New Roman"/>
          <w:sz w:val="24"/>
          <w:szCs w:val="24"/>
        </w:rPr>
        <w:footnoteReference w:id="111"/>
      </w:r>
    </w:p>
    <w:p w:rsidR="007536A5" w:rsidRDefault="000A2660" w:rsidP="00252E04">
      <w:pPr>
        <w:pStyle w:val="ListParagraph"/>
        <w:numPr>
          <w:ilvl w:val="0"/>
          <w:numId w:val="40"/>
        </w:numPr>
        <w:spacing w:after="0" w:line="240" w:lineRule="auto"/>
        <w:ind w:left="1276" w:hanging="283"/>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Perbuatan apa yang seharusnya dijadikan tindak pidana</w:t>
      </w:r>
      <w:r w:rsidR="007536A5">
        <w:rPr>
          <w:rFonts w:ascii="Times New Roman" w:eastAsia="Arial" w:hAnsi="Times New Roman" w:cs="Times New Roman"/>
          <w:sz w:val="24"/>
          <w:szCs w:val="24"/>
        </w:rPr>
        <w:t>;</w:t>
      </w:r>
    </w:p>
    <w:p w:rsidR="009A6AD4" w:rsidRPr="009A6AD4" w:rsidRDefault="000A2660" w:rsidP="00252E04">
      <w:pPr>
        <w:pStyle w:val="ListParagraph"/>
        <w:numPr>
          <w:ilvl w:val="0"/>
          <w:numId w:val="40"/>
        </w:numPr>
        <w:spacing w:after="0" w:line="240" w:lineRule="auto"/>
        <w:ind w:left="1276" w:hanging="283"/>
        <w:jc w:val="both"/>
        <w:rPr>
          <w:rFonts w:ascii="Times New Roman" w:eastAsia="Arial" w:hAnsi="Times New Roman" w:cs="Times New Roman"/>
          <w:sz w:val="24"/>
          <w:szCs w:val="24"/>
        </w:rPr>
      </w:pPr>
      <w:r w:rsidRPr="007536A5">
        <w:rPr>
          <w:rFonts w:ascii="Times New Roman" w:eastAsia="Arial" w:hAnsi="Times New Roman" w:cs="Times New Roman"/>
          <w:sz w:val="24"/>
          <w:szCs w:val="24"/>
        </w:rPr>
        <w:lastRenderedPageBreak/>
        <w:t>Sanksi apa yang sebaiknya digunakan atau dikenakan pada pelanggar.</w:t>
      </w:r>
    </w:p>
    <w:p w:rsidR="008B2F31" w:rsidRDefault="008B2F31" w:rsidP="00486EA6">
      <w:pPr>
        <w:pStyle w:val="ListParagraph"/>
        <w:tabs>
          <w:tab w:val="left" w:pos="709"/>
        </w:tabs>
        <w:spacing w:after="0" w:line="480" w:lineRule="auto"/>
        <w:ind w:firstLine="698"/>
        <w:jc w:val="both"/>
        <w:rPr>
          <w:rFonts w:ascii="Times New Roman" w:hAnsi="Times New Roman"/>
          <w:sz w:val="24"/>
        </w:rPr>
      </w:pPr>
    </w:p>
    <w:p w:rsidR="009A6AD4" w:rsidRDefault="00C57F2B" w:rsidP="00486EA6">
      <w:pPr>
        <w:pStyle w:val="ListParagraph"/>
        <w:tabs>
          <w:tab w:val="left" w:pos="709"/>
        </w:tabs>
        <w:spacing w:after="0" w:line="480" w:lineRule="auto"/>
        <w:ind w:firstLine="698"/>
        <w:jc w:val="both"/>
        <w:rPr>
          <w:rFonts w:ascii="Times New Roman" w:hAnsi="Times New Roman"/>
          <w:sz w:val="24"/>
        </w:rPr>
      </w:pPr>
      <w:r w:rsidRPr="008648D9">
        <w:rPr>
          <w:rFonts w:ascii="Times New Roman" w:hAnsi="Times New Roman"/>
          <w:sz w:val="24"/>
        </w:rPr>
        <w:t>Menurut Sudarto, penggunaan hukum pidana merupakan</w:t>
      </w:r>
      <w:r>
        <w:rPr>
          <w:rFonts w:ascii="Times New Roman" w:hAnsi="Times New Roman"/>
          <w:sz w:val="24"/>
        </w:rPr>
        <w:t xml:space="preserve"> </w:t>
      </w:r>
      <w:r w:rsidRPr="008648D9">
        <w:rPr>
          <w:rFonts w:ascii="Times New Roman" w:hAnsi="Times New Roman"/>
          <w:sz w:val="24"/>
        </w:rPr>
        <w:t>penanggulangan sesuatu gejala (</w:t>
      </w:r>
      <w:r w:rsidRPr="008648D9">
        <w:rPr>
          <w:rFonts w:ascii="Times New Roman" w:hAnsi="Times New Roman"/>
          <w:i/>
          <w:sz w:val="24"/>
        </w:rPr>
        <w:t>kurieren am symptom</w:t>
      </w:r>
      <w:r w:rsidRPr="008648D9">
        <w:rPr>
          <w:rFonts w:ascii="Times New Roman" w:hAnsi="Times New Roman"/>
          <w:sz w:val="24"/>
        </w:rPr>
        <w:t>) dan bukan suatu</w:t>
      </w:r>
      <w:r>
        <w:rPr>
          <w:rFonts w:ascii="Times New Roman" w:hAnsi="Times New Roman"/>
          <w:sz w:val="24"/>
        </w:rPr>
        <w:t xml:space="preserve"> </w:t>
      </w:r>
      <w:r w:rsidRPr="008648D9">
        <w:rPr>
          <w:rFonts w:ascii="Times New Roman" w:hAnsi="Times New Roman"/>
          <w:sz w:val="24"/>
        </w:rPr>
        <w:t>penyelesaian dengan menghilangkan sebab-sebabnya”. Lebih jauh lagi</w:t>
      </w:r>
      <w:r>
        <w:rPr>
          <w:rFonts w:ascii="Times New Roman" w:hAnsi="Times New Roman"/>
          <w:sz w:val="24"/>
        </w:rPr>
        <w:t xml:space="preserve"> b</w:t>
      </w:r>
      <w:r w:rsidRPr="008648D9">
        <w:rPr>
          <w:rFonts w:ascii="Times New Roman" w:hAnsi="Times New Roman"/>
          <w:sz w:val="24"/>
        </w:rPr>
        <w:t>arda</w:t>
      </w:r>
      <w:r>
        <w:rPr>
          <w:rFonts w:ascii="Times New Roman" w:hAnsi="Times New Roman"/>
          <w:sz w:val="24"/>
        </w:rPr>
        <w:t xml:space="preserve"> nawawi arief </w:t>
      </w:r>
      <w:r w:rsidRPr="008648D9">
        <w:rPr>
          <w:rFonts w:ascii="Times New Roman" w:hAnsi="Times New Roman"/>
          <w:sz w:val="24"/>
        </w:rPr>
        <w:t xml:space="preserve"> menjelaskan bahwa sanksi hukum pidana bukan merupakan obat</w:t>
      </w:r>
      <w:r>
        <w:rPr>
          <w:rFonts w:ascii="Times New Roman" w:hAnsi="Times New Roman"/>
          <w:sz w:val="24"/>
        </w:rPr>
        <w:t xml:space="preserve"> untuk mengatasi gej</w:t>
      </w:r>
      <w:r w:rsidRPr="008648D9">
        <w:rPr>
          <w:rFonts w:ascii="Times New Roman" w:hAnsi="Times New Roman"/>
          <w:sz w:val="24"/>
        </w:rPr>
        <w:t>ala/akibat dari kejahatan tersebut (pengobatan</w:t>
      </w:r>
      <w:r>
        <w:rPr>
          <w:rFonts w:ascii="Times New Roman" w:hAnsi="Times New Roman"/>
          <w:sz w:val="24"/>
        </w:rPr>
        <w:t xml:space="preserve"> </w:t>
      </w:r>
      <w:r w:rsidRPr="008648D9">
        <w:rPr>
          <w:rFonts w:ascii="Times New Roman" w:hAnsi="Times New Roman"/>
          <w:sz w:val="24"/>
        </w:rPr>
        <w:t>simptomstik) dan pemidanaan hanya bersifat/berfimgsi individual/persons</w:t>
      </w:r>
      <w:r>
        <w:rPr>
          <w:rFonts w:ascii="Times New Roman" w:hAnsi="Times New Roman"/>
          <w:sz w:val="24"/>
        </w:rPr>
        <w:t xml:space="preserve"> </w:t>
      </w:r>
      <w:r w:rsidRPr="008648D9">
        <w:rPr>
          <w:rFonts w:ascii="Times New Roman" w:hAnsi="Times New Roman"/>
          <w:sz w:val="24"/>
        </w:rPr>
        <w:t>da</w:t>
      </w:r>
      <w:r>
        <w:rPr>
          <w:rFonts w:ascii="Times New Roman" w:hAnsi="Times New Roman"/>
          <w:sz w:val="24"/>
        </w:rPr>
        <w:t>n bukan struktural/fungsional.</w:t>
      </w:r>
      <w:r>
        <w:rPr>
          <w:rStyle w:val="FootnoteReference"/>
          <w:rFonts w:ascii="Times New Roman" w:hAnsi="Times New Roman"/>
          <w:sz w:val="24"/>
        </w:rPr>
        <w:footnoteReference w:id="112"/>
      </w:r>
    </w:p>
    <w:p w:rsidR="008B2F31" w:rsidRDefault="009A6AD4" w:rsidP="00486EA6">
      <w:pPr>
        <w:pStyle w:val="ListParagraph"/>
        <w:tabs>
          <w:tab w:val="left" w:pos="709"/>
        </w:tabs>
        <w:spacing w:after="0" w:line="480" w:lineRule="auto"/>
        <w:ind w:firstLine="698"/>
        <w:jc w:val="both"/>
        <w:rPr>
          <w:rFonts w:ascii="Times New Roman" w:hAnsi="Times New Roman"/>
          <w:sz w:val="24"/>
        </w:rPr>
      </w:pPr>
      <w:r>
        <w:rPr>
          <w:rFonts w:ascii="Times New Roman" w:hAnsi="Times New Roman"/>
          <w:sz w:val="24"/>
        </w:rPr>
        <w:t>H</w:t>
      </w:r>
      <w:r w:rsidR="00C57F2B" w:rsidRPr="003B4820">
        <w:rPr>
          <w:rFonts w:ascii="Times New Roman" w:hAnsi="Times New Roman"/>
          <w:sz w:val="24"/>
        </w:rPr>
        <w:t>ukum pidana sebagai salah satu sub sistem hukum tetap diperlukan untuk menanggulangi kejahatan dalam hal penyalahgunaan zat adiktif yang terjadi di tengah masyaraka</w:t>
      </w:r>
      <w:r w:rsidR="008B2F31">
        <w:rPr>
          <w:rFonts w:ascii="Times New Roman" w:hAnsi="Times New Roman"/>
          <w:sz w:val="24"/>
        </w:rPr>
        <w:t>t khususnya remaja di Belitung.</w:t>
      </w:r>
    </w:p>
    <w:p w:rsidR="00486EA6" w:rsidRDefault="00C57F2B" w:rsidP="008B2F31">
      <w:pPr>
        <w:pStyle w:val="ListParagraph"/>
        <w:tabs>
          <w:tab w:val="left" w:pos="709"/>
        </w:tabs>
        <w:spacing w:after="0" w:line="480" w:lineRule="auto"/>
        <w:jc w:val="both"/>
        <w:rPr>
          <w:rFonts w:ascii="Times New Roman" w:hAnsi="Times New Roman"/>
          <w:sz w:val="24"/>
        </w:rPr>
      </w:pPr>
      <w:r w:rsidRPr="003B4820">
        <w:rPr>
          <w:rFonts w:ascii="Times New Roman" w:hAnsi="Times New Roman"/>
          <w:sz w:val="24"/>
        </w:rPr>
        <w:t>Penggunaan hukum pidana dalam penanggulangan kejahatan tersebut berkaitan erat dengan masalah kebijakan hukum pidana (</w:t>
      </w:r>
      <w:r w:rsidRPr="003B4820">
        <w:rPr>
          <w:rFonts w:ascii="Times New Roman" w:hAnsi="Times New Roman"/>
          <w:i/>
          <w:sz w:val="24"/>
        </w:rPr>
        <w:t>penal policy</w:t>
      </w:r>
      <w:r w:rsidRPr="003B4820">
        <w:rPr>
          <w:rFonts w:ascii="Times New Roman" w:hAnsi="Times New Roman"/>
          <w:sz w:val="24"/>
        </w:rPr>
        <w:t>).</w:t>
      </w:r>
    </w:p>
    <w:p w:rsidR="00CD6006" w:rsidRDefault="000A2660" w:rsidP="00CD6006">
      <w:pPr>
        <w:pStyle w:val="ListParagraph"/>
        <w:numPr>
          <w:ilvl w:val="0"/>
          <w:numId w:val="39"/>
        </w:numPr>
        <w:tabs>
          <w:tab w:val="left" w:pos="1843"/>
        </w:tabs>
        <w:spacing w:after="0" w:line="240" w:lineRule="auto"/>
        <w:ind w:left="993" w:hanging="283"/>
        <w:jc w:val="both"/>
        <w:rPr>
          <w:rFonts w:ascii="Times New Roman" w:eastAsia="Arial" w:hAnsi="Times New Roman" w:cs="Times New Roman"/>
          <w:sz w:val="24"/>
          <w:szCs w:val="24"/>
        </w:rPr>
      </w:pPr>
      <w:r w:rsidRPr="007536A5">
        <w:rPr>
          <w:rFonts w:ascii="Times New Roman" w:eastAsia="Arial" w:hAnsi="Times New Roman" w:cs="Times New Roman"/>
          <w:sz w:val="24"/>
          <w:szCs w:val="24"/>
        </w:rPr>
        <w:t>Kebijakan Pidana dengan Sarana Non Penal</w:t>
      </w:r>
    </w:p>
    <w:p w:rsidR="009A6AD4" w:rsidRPr="00CD6006" w:rsidRDefault="000A2660" w:rsidP="00CD6006">
      <w:pPr>
        <w:pStyle w:val="ListParagraph"/>
        <w:tabs>
          <w:tab w:val="left" w:pos="1843"/>
        </w:tabs>
        <w:spacing w:after="0" w:line="240" w:lineRule="auto"/>
        <w:ind w:left="993"/>
        <w:jc w:val="both"/>
        <w:rPr>
          <w:rFonts w:ascii="Times New Roman" w:eastAsia="Arial" w:hAnsi="Times New Roman" w:cs="Times New Roman"/>
          <w:sz w:val="24"/>
          <w:szCs w:val="24"/>
        </w:rPr>
      </w:pPr>
      <w:r w:rsidRPr="00CD6006">
        <w:rPr>
          <w:rFonts w:ascii="Times New Roman" w:eastAsia="Arial" w:hAnsi="Times New Roman" w:cs="Times New Roman"/>
          <w:sz w:val="24"/>
          <w:szCs w:val="24"/>
        </w:rPr>
        <w:t>Kebijakan penanggulangan kejahatan dengan sarana non penal hanya meliputi penggunaan sarana sosial untuk memperbaiki kondisi-kondisi sosial tertentu, namun secara tidak langsung mempengaruhi upaya pencegahan terjadinya kejahatan.</w:t>
      </w:r>
      <w:r w:rsidRPr="001A07D0">
        <w:rPr>
          <w:rStyle w:val="FootnoteReference"/>
          <w:rFonts w:ascii="Times New Roman" w:eastAsia="Arial" w:hAnsi="Times New Roman" w:cs="Times New Roman"/>
          <w:sz w:val="24"/>
          <w:szCs w:val="24"/>
        </w:rPr>
        <w:footnoteReference w:id="113"/>
      </w:r>
    </w:p>
    <w:p w:rsidR="009A6AD4" w:rsidRDefault="009A6AD4" w:rsidP="009A6AD4">
      <w:pPr>
        <w:pStyle w:val="ListParagraph"/>
        <w:tabs>
          <w:tab w:val="left" w:pos="1843"/>
        </w:tabs>
        <w:spacing w:after="0" w:line="240" w:lineRule="auto"/>
        <w:ind w:left="1134"/>
        <w:jc w:val="both"/>
        <w:rPr>
          <w:rFonts w:ascii="Times New Roman" w:eastAsia="Arial" w:hAnsi="Times New Roman" w:cs="Times New Roman"/>
          <w:sz w:val="24"/>
          <w:szCs w:val="24"/>
        </w:rPr>
      </w:pPr>
    </w:p>
    <w:p w:rsidR="009A6AD4" w:rsidRDefault="000A2660" w:rsidP="009A6AD4">
      <w:pPr>
        <w:tabs>
          <w:tab w:val="left" w:pos="1843"/>
        </w:tabs>
        <w:spacing w:after="0" w:line="480" w:lineRule="auto"/>
        <w:ind w:left="709" w:firstLine="709"/>
        <w:jc w:val="both"/>
        <w:rPr>
          <w:rFonts w:ascii="Times New Roman" w:eastAsia="Arial" w:hAnsi="Times New Roman" w:cs="Times New Roman"/>
          <w:sz w:val="24"/>
          <w:szCs w:val="24"/>
        </w:rPr>
      </w:pPr>
      <w:r w:rsidRPr="007536A5">
        <w:rPr>
          <w:rFonts w:ascii="Times New Roman" w:eastAsia="Arial" w:hAnsi="Times New Roman" w:cs="Times New Roman"/>
          <w:sz w:val="24"/>
          <w:szCs w:val="24"/>
        </w:rPr>
        <w:t xml:space="preserve">Masalah penanggulangan terhadap penyalahgunaan zat adiktif di kalangan remaja di belitung ini tidak bisa hanya mengandalkan sarana penal karena hukum pidana dalam bekerjanya memiliki kelemahan/keterbatasan. Kelemahan/keterbatasan kemampuan hukum </w:t>
      </w:r>
      <w:r w:rsidRPr="007536A5">
        <w:rPr>
          <w:rFonts w:ascii="Times New Roman" w:eastAsia="Arial" w:hAnsi="Times New Roman" w:cs="Times New Roman"/>
          <w:sz w:val="24"/>
          <w:szCs w:val="24"/>
        </w:rPr>
        <w:lastRenderedPageBreak/>
        <w:t>pidana dalam penanggulangan kejahatan telah banyak diungkapka</w:t>
      </w:r>
      <w:r w:rsidR="009A6AD4">
        <w:rPr>
          <w:rFonts w:ascii="Times New Roman" w:eastAsia="Arial" w:hAnsi="Times New Roman" w:cs="Times New Roman"/>
          <w:sz w:val="24"/>
          <w:szCs w:val="24"/>
        </w:rPr>
        <w:t>n antara lain sebagai berikut :</w:t>
      </w:r>
    </w:p>
    <w:p w:rsidR="000A2660" w:rsidRPr="009A6AD4" w:rsidRDefault="000A2660" w:rsidP="00252E04">
      <w:pPr>
        <w:pStyle w:val="ListParagraph"/>
        <w:numPr>
          <w:ilvl w:val="0"/>
          <w:numId w:val="41"/>
        </w:numPr>
        <w:spacing w:after="0" w:line="240" w:lineRule="auto"/>
        <w:ind w:left="993"/>
        <w:jc w:val="both"/>
        <w:rPr>
          <w:rFonts w:ascii="Times New Roman" w:eastAsia="Arial" w:hAnsi="Times New Roman" w:cs="Times New Roman"/>
          <w:sz w:val="24"/>
          <w:szCs w:val="24"/>
        </w:rPr>
      </w:pPr>
      <w:r w:rsidRPr="009A6AD4">
        <w:rPr>
          <w:rFonts w:ascii="Times New Roman" w:eastAsia="Arial" w:hAnsi="Times New Roman" w:cs="Times New Roman"/>
          <w:sz w:val="24"/>
          <w:szCs w:val="24"/>
        </w:rPr>
        <w:t>Muladi menyatakan, bahwa penega</w:t>
      </w:r>
      <w:r w:rsidR="009A6AD4" w:rsidRPr="009A6AD4">
        <w:rPr>
          <w:rFonts w:ascii="Times New Roman" w:eastAsia="Arial" w:hAnsi="Times New Roman" w:cs="Times New Roman"/>
          <w:sz w:val="24"/>
          <w:szCs w:val="24"/>
        </w:rPr>
        <w:t xml:space="preserve">kan hukum pidana dalam kerangka </w:t>
      </w:r>
      <w:r w:rsidRPr="009A6AD4">
        <w:rPr>
          <w:rFonts w:ascii="Times New Roman" w:eastAsia="Arial" w:hAnsi="Times New Roman" w:cs="Times New Roman"/>
          <w:sz w:val="24"/>
          <w:szCs w:val="24"/>
        </w:rPr>
        <w:t>sistem peradilan pidana tidak dapat diharapkan sebagai satu-satunya sarana penanggulangan kejahatan yang efektif, mengingat kemungkinan besar adanya pelaku-pelaku tindak pidana yang berada di luar kerangka proses peradilan pidana.</w:t>
      </w:r>
      <w:r w:rsidRPr="001A07D0">
        <w:rPr>
          <w:rStyle w:val="FootnoteReference"/>
          <w:rFonts w:ascii="Times New Roman" w:eastAsia="Arial" w:hAnsi="Times New Roman" w:cs="Times New Roman"/>
          <w:sz w:val="24"/>
          <w:szCs w:val="24"/>
        </w:rPr>
        <w:footnoteReference w:id="114"/>
      </w:r>
    </w:p>
    <w:p w:rsidR="000A2660" w:rsidRPr="001A07D0" w:rsidRDefault="000A2660" w:rsidP="00252E04">
      <w:pPr>
        <w:pStyle w:val="ListParagraph"/>
        <w:numPr>
          <w:ilvl w:val="0"/>
          <w:numId w:val="41"/>
        </w:numPr>
        <w:tabs>
          <w:tab w:val="left" w:pos="1843"/>
        </w:tabs>
        <w:spacing w:after="0" w:line="240" w:lineRule="auto"/>
        <w:ind w:left="993" w:hanging="284"/>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 xml:space="preserve">Donald R. Taft dan Ralph W. England, sebagaimana dikutip oleh Barda Nawawi Arief, menyatakan bahwa efektivitas hukum pidana tidak dapat diukur secara akurat. Hukum hanya merupakan salah satu sarana kontrol sosial. Kebiasaan, keyakinan agama, dukungan, dan pencelaan kelompok, penekanan dari kelompok-kelompok </w:t>
      </w:r>
      <w:r w:rsidRPr="001A07D0">
        <w:rPr>
          <w:rFonts w:ascii="Times New Roman" w:eastAsia="Arial" w:hAnsi="Times New Roman" w:cs="Times New Roman"/>
          <w:i/>
          <w:sz w:val="24"/>
          <w:szCs w:val="24"/>
        </w:rPr>
        <w:t>interest</w:t>
      </w:r>
      <w:r w:rsidRPr="001A07D0">
        <w:rPr>
          <w:rFonts w:ascii="Times New Roman" w:eastAsia="Arial" w:hAnsi="Times New Roman" w:cs="Times New Roman"/>
          <w:sz w:val="24"/>
          <w:szCs w:val="24"/>
        </w:rPr>
        <w:t xml:space="preserve"> dan pengaruh dari pendapat umum merupakan sarana-sarana yang lebih efisien dalam mengatur tingkah laku manusia daripada sanksi hukum.</w:t>
      </w:r>
      <w:r w:rsidRPr="001A07D0">
        <w:rPr>
          <w:rStyle w:val="FootnoteReference"/>
          <w:rFonts w:ascii="Times New Roman" w:eastAsia="Arial" w:hAnsi="Times New Roman" w:cs="Times New Roman"/>
          <w:sz w:val="24"/>
          <w:szCs w:val="24"/>
        </w:rPr>
        <w:footnoteReference w:id="115"/>
      </w:r>
    </w:p>
    <w:p w:rsidR="009A6AD4" w:rsidRDefault="000A2660" w:rsidP="00252E04">
      <w:pPr>
        <w:pStyle w:val="ListParagraph"/>
        <w:numPr>
          <w:ilvl w:val="0"/>
          <w:numId w:val="41"/>
        </w:numPr>
        <w:tabs>
          <w:tab w:val="left" w:pos="1843"/>
        </w:tabs>
        <w:spacing w:after="0" w:line="240" w:lineRule="auto"/>
        <w:ind w:left="993" w:hanging="284"/>
        <w:jc w:val="both"/>
        <w:rPr>
          <w:rFonts w:ascii="Times New Roman" w:eastAsia="Arial" w:hAnsi="Times New Roman" w:cs="Times New Roman"/>
          <w:sz w:val="24"/>
          <w:szCs w:val="24"/>
        </w:rPr>
      </w:pPr>
      <w:r w:rsidRPr="001A07D0">
        <w:rPr>
          <w:rFonts w:ascii="Times New Roman" w:eastAsia="Arial" w:hAnsi="Times New Roman" w:cs="Times New Roman"/>
          <w:sz w:val="24"/>
          <w:szCs w:val="24"/>
        </w:rPr>
        <w:t>Gustav Radbruch, sebagaimana dikutip oleh Laica Marzuki, mengingatkan bahwa dalam produk perundang-undangan (</w:t>
      </w:r>
      <w:r w:rsidRPr="001A07D0">
        <w:rPr>
          <w:rFonts w:ascii="Times New Roman" w:eastAsia="Arial" w:hAnsi="Times New Roman" w:cs="Times New Roman"/>
          <w:i/>
          <w:sz w:val="24"/>
          <w:szCs w:val="24"/>
        </w:rPr>
        <w:t>gesetz</w:t>
      </w:r>
      <w:r w:rsidRPr="001A07D0">
        <w:rPr>
          <w:rFonts w:ascii="Times New Roman" w:eastAsia="Arial" w:hAnsi="Times New Roman" w:cs="Times New Roman"/>
          <w:sz w:val="24"/>
          <w:szCs w:val="24"/>
        </w:rPr>
        <w:t xml:space="preserve">) kadangkala terdapat </w:t>
      </w:r>
      <w:r w:rsidRPr="001A07D0">
        <w:rPr>
          <w:rFonts w:ascii="Times New Roman" w:eastAsia="Arial" w:hAnsi="Times New Roman" w:cs="Times New Roman"/>
          <w:i/>
          <w:sz w:val="24"/>
          <w:szCs w:val="24"/>
        </w:rPr>
        <w:t>Gezetzliches Unrecht</w:t>
      </w:r>
      <w:r w:rsidRPr="001A07D0">
        <w:rPr>
          <w:rFonts w:ascii="Times New Roman" w:eastAsia="Arial" w:hAnsi="Times New Roman" w:cs="Times New Roman"/>
          <w:sz w:val="24"/>
          <w:szCs w:val="24"/>
        </w:rPr>
        <w:t xml:space="preserve">, yakni ketidakadilan dalam undang-undang, sementara tidak sedikit ditemukan </w:t>
      </w:r>
      <w:r w:rsidRPr="001A07D0">
        <w:rPr>
          <w:rFonts w:ascii="Times New Roman" w:eastAsia="Arial" w:hAnsi="Times New Roman" w:cs="Times New Roman"/>
          <w:i/>
          <w:sz w:val="24"/>
          <w:szCs w:val="24"/>
        </w:rPr>
        <w:t>iibergesetzliches</w:t>
      </w:r>
      <w:r w:rsidRPr="001A07D0">
        <w:rPr>
          <w:rFonts w:ascii="Times New Roman" w:eastAsia="Arial" w:hAnsi="Times New Roman" w:cs="Times New Roman"/>
          <w:sz w:val="24"/>
          <w:szCs w:val="24"/>
        </w:rPr>
        <w:t xml:space="preserve"> </w:t>
      </w:r>
      <w:r w:rsidRPr="001A07D0">
        <w:rPr>
          <w:rFonts w:ascii="Times New Roman" w:eastAsia="Arial" w:hAnsi="Times New Roman" w:cs="Times New Roman"/>
          <w:i/>
          <w:sz w:val="24"/>
          <w:szCs w:val="24"/>
        </w:rPr>
        <w:t xml:space="preserve">recht </w:t>
      </w:r>
      <w:r w:rsidRPr="001A07D0">
        <w:rPr>
          <w:rFonts w:ascii="Times New Roman" w:eastAsia="Arial" w:hAnsi="Times New Roman" w:cs="Times New Roman"/>
          <w:sz w:val="24"/>
          <w:szCs w:val="24"/>
        </w:rPr>
        <w:t>(keadilan di luar undang-undang) dalam kehidupan</w:t>
      </w:r>
      <w:r w:rsidRPr="001A07D0">
        <w:rPr>
          <w:rFonts w:ascii="Times New Roman" w:eastAsia="Arial" w:hAnsi="Times New Roman" w:cs="Times New Roman"/>
          <w:i/>
          <w:sz w:val="24"/>
          <w:szCs w:val="24"/>
        </w:rPr>
        <w:t xml:space="preserve"> </w:t>
      </w:r>
      <w:r w:rsidRPr="001A07D0">
        <w:rPr>
          <w:rFonts w:ascii="Times New Roman" w:eastAsia="Arial" w:hAnsi="Times New Roman" w:cs="Times New Roman"/>
          <w:sz w:val="24"/>
          <w:szCs w:val="24"/>
        </w:rPr>
        <w:t>masyarakat.</w:t>
      </w:r>
      <w:r w:rsidRPr="001A07D0">
        <w:rPr>
          <w:rStyle w:val="FootnoteReference"/>
          <w:rFonts w:ascii="Times New Roman" w:eastAsia="Arial" w:hAnsi="Times New Roman" w:cs="Times New Roman"/>
          <w:sz w:val="24"/>
          <w:szCs w:val="24"/>
        </w:rPr>
        <w:footnoteReference w:id="116"/>
      </w:r>
    </w:p>
    <w:p w:rsidR="00CC750D" w:rsidRPr="00CC750D" w:rsidRDefault="00CC750D" w:rsidP="00CC750D">
      <w:pPr>
        <w:pStyle w:val="ListParagraph"/>
        <w:tabs>
          <w:tab w:val="left" w:pos="1843"/>
        </w:tabs>
        <w:spacing w:after="0" w:line="240" w:lineRule="auto"/>
        <w:ind w:left="993"/>
        <w:jc w:val="both"/>
        <w:rPr>
          <w:rFonts w:ascii="Times New Roman" w:eastAsia="Arial" w:hAnsi="Times New Roman" w:cs="Times New Roman"/>
          <w:sz w:val="24"/>
          <w:szCs w:val="24"/>
        </w:rPr>
      </w:pPr>
    </w:p>
    <w:p w:rsidR="008319B7" w:rsidRDefault="008319B7" w:rsidP="008319B7">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Usaha penanggulangan kejahatan dengan sarana non-penal (non-hukum pidana yang juga sering digunakan dengan istilah </w:t>
      </w:r>
      <w:r>
        <w:rPr>
          <w:rFonts w:ascii="Times New Roman" w:hAnsi="Times New Roman"/>
          <w:i/>
          <w:sz w:val="24"/>
        </w:rPr>
        <w:t>“prevention without punishment”</w:t>
      </w:r>
      <w:r>
        <w:rPr>
          <w:rFonts w:ascii="Times New Roman" w:hAnsi="Times New Roman"/>
          <w:sz w:val="24"/>
        </w:rPr>
        <w:t>) pada hakikatnya dengan meminjam terminologi yang berlaku didunia medis dapat dibedakan dengan berbagai tipologi tindanakan yang berupa pencegahan. Pencegahan primer (</w:t>
      </w:r>
      <w:r>
        <w:rPr>
          <w:rFonts w:ascii="Times New Roman" w:hAnsi="Times New Roman"/>
          <w:i/>
          <w:sz w:val="24"/>
        </w:rPr>
        <w:t>primary prevention</w:t>
      </w:r>
      <w:r>
        <w:rPr>
          <w:rFonts w:ascii="Times New Roman" w:hAnsi="Times New Roman"/>
          <w:sz w:val="24"/>
        </w:rPr>
        <w:t>), pencegahan sekunder (</w:t>
      </w:r>
      <w:r>
        <w:rPr>
          <w:rFonts w:ascii="Times New Roman" w:hAnsi="Times New Roman"/>
          <w:i/>
          <w:sz w:val="24"/>
        </w:rPr>
        <w:t>secondary prevention</w:t>
      </w:r>
      <w:r>
        <w:rPr>
          <w:rFonts w:ascii="Times New Roman" w:hAnsi="Times New Roman"/>
          <w:sz w:val="24"/>
        </w:rPr>
        <w:t>), pencegahan tersier (</w:t>
      </w:r>
      <w:r>
        <w:rPr>
          <w:rFonts w:ascii="Times New Roman" w:hAnsi="Times New Roman"/>
          <w:i/>
          <w:sz w:val="24"/>
        </w:rPr>
        <w:t>tertiery prevention</w:t>
      </w:r>
      <w:r>
        <w:rPr>
          <w:rFonts w:ascii="Times New Roman" w:hAnsi="Times New Roman"/>
          <w:sz w:val="24"/>
        </w:rPr>
        <w:t>).</w:t>
      </w:r>
      <w:r>
        <w:rPr>
          <w:rStyle w:val="FootnoteReference"/>
          <w:rFonts w:ascii="Times New Roman" w:hAnsi="Times New Roman"/>
          <w:sz w:val="24"/>
        </w:rPr>
        <w:footnoteReference w:id="117"/>
      </w:r>
    </w:p>
    <w:p w:rsidR="006652BA" w:rsidRDefault="008319B7" w:rsidP="006652BA">
      <w:pPr>
        <w:pStyle w:val="ListParagraph"/>
        <w:tabs>
          <w:tab w:val="left" w:pos="709"/>
        </w:tabs>
        <w:spacing w:after="0" w:line="480" w:lineRule="auto"/>
        <w:ind w:left="709" w:firstLine="709"/>
        <w:jc w:val="both"/>
        <w:rPr>
          <w:rFonts w:ascii="Times New Roman" w:eastAsia="Arial" w:hAnsi="Times New Roman" w:cs="Times New Roman"/>
          <w:sz w:val="24"/>
          <w:szCs w:val="24"/>
        </w:rPr>
      </w:pPr>
      <w:r w:rsidRPr="008319B7">
        <w:rPr>
          <w:rFonts w:ascii="Times New Roman" w:hAnsi="Times New Roman"/>
          <w:sz w:val="24"/>
        </w:rPr>
        <w:t xml:space="preserve">Tindakan non penal dalam usaha penanganan penyalahgunaan zat adiktif oleh remaja dapat dilakukan oleh semua pihak seperti keluarga, </w:t>
      </w:r>
      <w:r w:rsidRPr="008319B7">
        <w:rPr>
          <w:rFonts w:ascii="Times New Roman" w:hAnsi="Times New Roman"/>
          <w:sz w:val="24"/>
        </w:rPr>
        <w:lastRenderedPageBreak/>
        <w:t>sekolah, tokoh masayarakat/pemuda setempat, kemudian lembaga-lembaga, baik lembaga negara maupun l</w:t>
      </w:r>
      <w:r>
        <w:rPr>
          <w:rFonts w:ascii="Times New Roman" w:hAnsi="Times New Roman"/>
          <w:sz w:val="24"/>
        </w:rPr>
        <w:t>embaga sosial masyarakat.</w:t>
      </w:r>
      <w:r w:rsidR="006652BA">
        <w:rPr>
          <w:rFonts w:ascii="Times New Roman" w:hAnsi="Times New Roman"/>
          <w:sz w:val="24"/>
        </w:rPr>
        <w:t xml:space="preserve"> </w:t>
      </w:r>
      <w:r w:rsidR="000A2660" w:rsidRPr="006652BA">
        <w:rPr>
          <w:rFonts w:ascii="Times New Roman" w:eastAsia="Arial" w:hAnsi="Times New Roman" w:cs="Times New Roman"/>
          <w:sz w:val="24"/>
          <w:szCs w:val="24"/>
        </w:rPr>
        <w:t>Mengingat keterbatasan/kelemahan kemampuan hukum pidana dalam menanggula</w:t>
      </w:r>
      <w:r w:rsidR="006652BA">
        <w:rPr>
          <w:rFonts w:ascii="Times New Roman" w:eastAsia="Arial" w:hAnsi="Times New Roman" w:cs="Times New Roman"/>
          <w:sz w:val="24"/>
          <w:szCs w:val="24"/>
        </w:rPr>
        <w:t>ngi kejahatan tersebut di atas.</w:t>
      </w:r>
    </w:p>
    <w:p w:rsidR="00C40AE1" w:rsidRDefault="006652BA" w:rsidP="006652BA">
      <w:pPr>
        <w:pStyle w:val="ListParagraph"/>
        <w:tabs>
          <w:tab w:val="left" w:pos="709"/>
        </w:tabs>
        <w:spacing w:after="0" w:line="480" w:lineRule="auto"/>
        <w:ind w:left="709"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Kebijakan </w:t>
      </w:r>
      <w:r w:rsidR="000A2660" w:rsidRPr="006652BA">
        <w:rPr>
          <w:rFonts w:ascii="Times New Roman" w:eastAsia="Arial" w:hAnsi="Times New Roman" w:cs="Times New Roman"/>
          <w:sz w:val="24"/>
          <w:szCs w:val="24"/>
        </w:rPr>
        <w:t>penanggulangan penggunaan zat adiktif oleh remaja tidak bisa hanya menggunakan sarana penal tetapi juga</w:t>
      </w:r>
      <w:r w:rsidRPr="006652BA">
        <w:rPr>
          <w:rFonts w:ascii="Times New Roman" w:eastAsia="Arial" w:hAnsi="Times New Roman" w:cs="Times New Roman"/>
          <w:sz w:val="24"/>
          <w:szCs w:val="24"/>
        </w:rPr>
        <w:t xml:space="preserve"> menggunakan sarana non penal n</w:t>
      </w:r>
      <w:r w:rsidR="000A2660" w:rsidRPr="006652BA">
        <w:rPr>
          <w:rFonts w:ascii="Times New Roman" w:eastAsia="Arial" w:hAnsi="Times New Roman" w:cs="Times New Roman"/>
          <w:sz w:val="24"/>
          <w:szCs w:val="24"/>
        </w:rPr>
        <w:t xml:space="preserve">amun apabila dilihat dari perspektif politik kriminal secara makro, maka kebijakan penanggulangan kejahatan dengan menggunakan sarana di luar hukum pidana atau </w:t>
      </w:r>
      <w:r w:rsidR="000A2660" w:rsidRPr="006652BA">
        <w:rPr>
          <w:rFonts w:ascii="Times New Roman" w:eastAsia="Arial" w:hAnsi="Times New Roman" w:cs="Times New Roman"/>
          <w:i/>
          <w:sz w:val="24"/>
          <w:szCs w:val="24"/>
        </w:rPr>
        <w:t>non penal policy</w:t>
      </w:r>
      <w:r w:rsidR="000A2660" w:rsidRPr="006652BA">
        <w:rPr>
          <w:rFonts w:ascii="Times New Roman" w:eastAsia="Arial" w:hAnsi="Times New Roman" w:cs="Times New Roman"/>
          <w:sz w:val="24"/>
          <w:szCs w:val="24"/>
        </w:rPr>
        <w:t xml:space="preserve"> merupakan ke</w:t>
      </w:r>
      <w:r w:rsidR="009A6AD4" w:rsidRPr="006652BA">
        <w:rPr>
          <w:rFonts w:ascii="Times New Roman" w:eastAsia="Arial" w:hAnsi="Times New Roman" w:cs="Times New Roman"/>
          <w:sz w:val="24"/>
          <w:szCs w:val="24"/>
        </w:rPr>
        <w:t>bijakan yang paling strategis, h</w:t>
      </w:r>
      <w:r w:rsidR="000A2660" w:rsidRPr="006652BA">
        <w:rPr>
          <w:rFonts w:ascii="Times New Roman" w:eastAsia="Arial" w:hAnsi="Times New Roman" w:cs="Times New Roman"/>
          <w:sz w:val="24"/>
          <w:szCs w:val="24"/>
        </w:rPr>
        <w:t xml:space="preserve">al ini disebabkan karena </w:t>
      </w:r>
      <w:r w:rsidR="000A2660" w:rsidRPr="006652BA">
        <w:rPr>
          <w:rFonts w:ascii="Times New Roman" w:eastAsia="Arial" w:hAnsi="Times New Roman" w:cs="Times New Roman"/>
          <w:i/>
          <w:sz w:val="24"/>
          <w:szCs w:val="24"/>
        </w:rPr>
        <w:t>non penal policy</w:t>
      </w:r>
      <w:r w:rsidR="000A2660" w:rsidRPr="006652BA">
        <w:rPr>
          <w:rFonts w:ascii="Times New Roman" w:eastAsia="Arial" w:hAnsi="Times New Roman" w:cs="Times New Roman"/>
          <w:sz w:val="24"/>
          <w:szCs w:val="24"/>
        </w:rPr>
        <w:t xml:space="preserve"> lebih bersifat sebagai tindakan pencegahan terhadap terjadinya kejahatan. Sasaran utama </w:t>
      </w:r>
      <w:r w:rsidR="000A2660" w:rsidRPr="006652BA">
        <w:rPr>
          <w:rFonts w:ascii="Times New Roman" w:eastAsia="Arial" w:hAnsi="Times New Roman" w:cs="Times New Roman"/>
          <w:i/>
          <w:sz w:val="24"/>
          <w:szCs w:val="24"/>
        </w:rPr>
        <w:t>non penal policy</w:t>
      </w:r>
      <w:r w:rsidR="000A2660" w:rsidRPr="006652BA">
        <w:rPr>
          <w:rFonts w:ascii="Times New Roman" w:eastAsia="Arial" w:hAnsi="Times New Roman" w:cs="Times New Roman"/>
          <w:sz w:val="24"/>
          <w:szCs w:val="24"/>
        </w:rPr>
        <w:t xml:space="preserve"> adalah menangani dan menghapuskan faktor-faktor kondusif penyebab terjadinya kejahatan.</w:t>
      </w:r>
    </w:p>
    <w:p w:rsidR="00CC750D" w:rsidRDefault="00CC750D" w:rsidP="00CC750D">
      <w:pPr>
        <w:tabs>
          <w:tab w:val="left" w:pos="709"/>
        </w:tabs>
        <w:spacing w:after="0" w:line="480" w:lineRule="auto"/>
        <w:ind w:left="709" w:firstLine="709"/>
        <w:jc w:val="both"/>
        <w:rPr>
          <w:rFonts w:ascii="Times New Roman" w:hAnsi="Times New Roman"/>
          <w:sz w:val="24"/>
        </w:rPr>
      </w:pPr>
      <w:r>
        <w:rPr>
          <w:rFonts w:ascii="Times New Roman" w:hAnsi="Times New Roman"/>
          <w:sz w:val="24"/>
        </w:rPr>
        <w:t>Upaya r</w:t>
      </w:r>
      <w:r w:rsidRPr="00C5776D">
        <w:rPr>
          <w:rFonts w:ascii="Times New Roman" w:hAnsi="Times New Roman"/>
          <w:sz w:val="24"/>
        </w:rPr>
        <w:t>epresif pada dasarny</w:t>
      </w:r>
      <w:r>
        <w:rPr>
          <w:rFonts w:ascii="Times New Roman" w:hAnsi="Times New Roman"/>
          <w:sz w:val="24"/>
        </w:rPr>
        <w:t xml:space="preserve">a adalah dilakukan dalam bentuk kegiatan </w:t>
      </w:r>
      <w:r w:rsidRPr="00C5776D">
        <w:rPr>
          <w:rFonts w:ascii="Times New Roman" w:hAnsi="Times New Roman"/>
          <w:sz w:val="24"/>
        </w:rPr>
        <w:t xml:space="preserve">atau operasi intelijen, </w:t>
      </w:r>
      <w:r>
        <w:rPr>
          <w:rFonts w:ascii="Times New Roman" w:hAnsi="Times New Roman"/>
          <w:sz w:val="24"/>
        </w:rPr>
        <w:t xml:space="preserve">operasi pemindahan dan kegiatan </w:t>
      </w:r>
      <w:r w:rsidRPr="00C5776D">
        <w:rPr>
          <w:rFonts w:ascii="Times New Roman" w:hAnsi="Times New Roman"/>
          <w:sz w:val="24"/>
        </w:rPr>
        <w:t>pembinaan. Sebagai upaya penyala</w:t>
      </w:r>
      <w:r>
        <w:rPr>
          <w:rFonts w:ascii="Times New Roman" w:hAnsi="Times New Roman"/>
          <w:sz w:val="24"/>
        </w:rPr>
        <w:t xml:space="preserve">hgunaan yang bersifat nasional, penindakan terhadap para remaja yang melakukan tindakan </w:t>
      </w:r>
      <w:r w:rsidRPr="00C5776D">
        <w:rPr>
          <w:rFonts w:ascii="Times New Roman" w:hAnsi="Times New Roman"/>
          <w:sz w:val="24"/>
        </w:rPr>
        <w:t xml:space="preserve">penyalahgunaan </w:t>
      </w:r>
      <w:r>
        <w:rPr>
          <w:rFonts w:ascii="Times New Roman" w:hAnsi="Times New Roman"/>
          <w:sz w:val="24"/>
        </w:rPr>
        <w:t>zat adiktif</w:t>
      </w:r>
      <w:r w:rsidRPr="00C5776D">
        <w:rPr>
          <w:rFonts w:ascii="Times New Roman" w:hAnsi="Times New Roman"/>
          <w:sz w:val="24"/>
        </w:rPr>
        <w:t xml:space="preserve"> di proses </w:t>
      </w:r>
      <w:r>
        <w:rPr>
          <w:rFonts w:ascii="Times New Roman" w:hAnsi="Times New Roman"/>
          <w:sz w:val="24"/>
        </w:rPr>
        <w:t xml:space="preserve">sesuai hukum yang berlaku serta </w:t>
      </w:r>
      <w:r w:rsidRPr="00C5776D">
        <w:rPr>
          <w:rFonts w:ascii="Times New Roman" w:hAnsi="Times New Roman"/>
          <w:sz w:val="24"/>
        </w:rPr>
        <w:t>koordinasi dan kerja sama antara insta</w:t>
      </w:r>
      <w:r>
        <w:rPr>
          <w:rFonts w:ascii="Times New Roman" w:hAnsi="Times New Roman"/>
          <w:sz w:val="24"/>
        </w:rPr>
        <w:t>n</w:t>
      </w:r>
      <w:r w:rsidRPr="00C5776D">
        <w:rPr>
          <w:rFonts w:ascii="Times New Roman" w:hAnsi="Times New Roman"/>
          <w:sz w:val="24"/>
        </w:rPr>
        <w:t>si-i</w:t>
      </w:r>
      <w:r>
        <w:rPr>
          <w:rFonts w:ascii="Times New Roman" w:hAnsi="Times New Roman"/>
          <w:sz w:val="24"/>
        </w:rPr>
        <w:t>nstansi yang bersangkutan, kerjasama dengan partisipasi masyarakat, peningkatan kemampuan aparatur penegak hukum, p</w:t>
      </w:r>
      <w:r w:rsidRPr="00C5776D">
        <w:rPr>
          <w:rFonts w:ascii="Times New Roman" w:hAnsi="Times New Roman"/>
          <w:sz w:val="24"/>
        </w:rPr>
        <w:t>enyempurn</w:t>
      </w:r>
      <w:r>
        <w:rPr>
          <w:rFonts w:ascii="Times New Roman" w:hAnsi="Times New Roman"/>
          <w:sz w:val="24"/>
        </w:rPr>
        <w:t>aan fasilitas dan perlengkapan, penyuluhan, m</w:t>
      </w:r>
      <w:r w:rsidRPr="00C5776D">
        <w:rPr>
          <w:rFonts w:ascii="Times New Roman" w:hAnsi="Times New Roman"/>
          <w:sz w:val="24"/>
        </w:rPr>
        <w:t>eningkatkan pembinaan edu</w:t>
      </w:r>
      <w:r>
        <w:rPr>
          <w:rFonts w:ascii="Times New Roman" w:hAnsi="Times New Roman"/>
          <w:sz w:val="24"/>
        </w:rPr>
        <w:t xml:space="preserve">katif, upaya tersebut dilakukan </w:t>
      </w:r>
      <w:r w:rsidRPr="00C5776D">
        <w:rPr>
          <w:rFonts w:ascii="Times New Roman" w:hAnsi="Times New Roman"/>
          <w:sz w:val="24"/>
        </w:rPr>
        <w:t>bertujuan disamping untuk menimbulka</w:t>
      </w:r>
      <w:r>
        <w:rPr>
          <w:rFonts w:ascii="Times New Roman" w:hAnsi="Times New Roman"/>
          <w:sz w:val="24"/>
        </w:rPr>
        <w:t>n efek jera.</w:t>
      </w:r>
    </w:p>
    <w:p w:rsidR="00CC750D" w:rsidRDefault="00CC750D" w:rsidP="00CC750D">
      <w:pPr>
        <w:tabs>
          <w:tab w:val="left" w:pos="709"/>
        </w:tabs>
        <w:spacing w:after="0" w:line="480" w:lineRule="auto"/>
        <w:ind w:left="709" w:firstLine="709"/>
        <w:jc w:val="both"/>
        <w:rPr>
          <w:rFonts w:ascii="Times New Roman" w:hAnsi="Times New Roman"/>
          <w:sz w:val="24"/>
        </w:rPr>
      </w:pPr>
      <w:r w:rsidRPr="000A28F5">
        <w:rPr>
          <w:rFonts w:ascii="Times New Roman" w:hAnsi="Times New Roman"/>
          <w:sz w:val="24"/>
        </w:rPr>
        <w:lastRenderedPageBreak/>
        <w:t>Berdasarkan fenomena penyalahgunaan zat adiktif yang merebak dikalangan remaja, pemerintah membuat suatu kebijakan guna meningkatkan taraf hidup dan kesejahteraan masyarakat. Pelaksanaan kebijakan tersebut antara lain de</w:t>
      </w:r>
      <w:r>
        <w:rPr>
          <w:rFonts w:ascii="Times New Roman" w:hAnsi="Times New Roman"/>
          <w:sz w:val="24"/>
        </w:rPr>
        <w:t>ngan menjalankan politik hukum.</w:t>
      </w:r>
    </w:p>
    <w:p w:rsidR="00CC750D" w:rsidRPr="00A74B62" w:rsidRDefault="00CC750D" w:rsidP="00CC750D">
      <w:pPr>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Sudarto </w:t>
      </w:r>
      <w:r w:rsidRPr="00A74B62">
        <w:rPr>
          <w:rFonts w:ascii="Times New Roman" w:hAnsi="Times New Roman"/>
          <w:sz w:val="24"/>
        </w:rPr>
        <w:t>mengemukakan 3 (tiga) arti mengenai kebijakan kriminal, yaitu :</w:t>
      </w:r>
      <w:r>
        <w:rPr>
          <w:rStyle w:val="FootnoteReference"/>
          <w:rFonts w:ascii="Times New Roman" w:hAnsi="Times New Roman"/>
          <w:sz w:val="24"/>
        </w:rPr>
        <w:footnoteReference w:id="118"/>
      </w:r>
      <w:r w:rsidRPr="00A74B62">
        <w:rPr>
          <w:rFonts w:ascii="Times New Roman" w:hAnsi="Times New Roman"/>
          <w:sz w:val="24"/>
        </w:rPr>
        <w:t xml:space="preserve"> dalam arti sempit, ialah keseluruhan asas dan metode yang menjadi dasar dari reaksi terhadap pelanggaran hukum yang berupa pidana, dalam arti luas, ialah keseluruhan fungsi dari aparatur penegak hukum, termasuk di dalamnya cara kerja dari pengadilan dan polisi, dalam arti paling luas (yang beliau ambil dari Jorgen Jepsen), ialah keseluruhan kebijakan, yang dilakukan melalui perundang-undangan dan badan-badan resmi, yang bertujuan untuk menegakkan norma-norma sentral dari masyarakat.</w:t>
      </w:r>
    </w:p>
    <w:p w:rsidR="00CC750D" w:rsidRDefault="00CC750D" w:rsidP="00CC750D">
      <w:pPr>
        <w:pStyle w:val="ListParagraph"/>
        <w:tabs>
          <w:tab w:val="left" w:pos="709"/>
        </w:tabs>
        <w:spacing w:after="0" w:line="480" w:lineRule="auto"/>
        <w:ind w:firstLine="698"/>
        <w:jc w:val="both"/>
        <w:rPr>
          <w:rFonts w:ascii="Times New Roman" w:hAnsi="Times New Roman"/>
          <w:sz w:val="24"/>
        </w:rPr>
      </w:pPr>
      <w:r>
        <w:rPr>
          <w:rFonts w:ascii="Times New Roman" w:hAnsi="Times New Roman"/>
          <w:sz w:val="24"/>
        </w:rPr>
        <w:t>Sudarto d</w:t>
      </w:r>
      <w:r w:rsidRPr="00F93FED">
        <w:rPr>
          <w:rFonts w:ascii="Times New Roman" w:hAnsi="Times New Roman"/>
          <w:sz w:val="24"/>
        </w:rPr>
        <w:t>alam kesempatan lain beliau mengemukakan definisi singkat,</w:t>
      </w:r>
      <w:r>
        <w:rPr>
          <w:rFonts w:ascii="Times New Roman" w:hAnsi="Times New Roman"/>
          <w:sz w:val="24"/>
        </w:rPr>
        <w:t xml:space="preserve"> </w:t>
      </w:r>
      <w:r w:rsidRPr="00F93FED">
        <w:rPr>
          <w:rFonts w:ascii="Times New Roman" w:hAnsi="Times New Roman"/>
          <w:sz w:val="24"/>
        </w:rPr>
        <w:t>bahwa politik kriminal merupakan "suatu usaha yang rasional dari</w:t>
      </w:r>
      <w:r>
        <w:rPr>
          <w:rFonts w:ascii="Times New Roman" w:hAnsi="Times New Roman"/>
          <w:sz w:val="24"/>
        </w:rPr>
        <w:t xml:space="preserve"> </w:t>
      </w:r>
      <w:r w:rsidRPr="00F93FED">
        <w:rPr>
          <w:rFonts w:ascii="Times New Roman" w:hAnsi="Times New Roman"/>
          <w:sz w:val="24"/>
        </w:rPr>
        <w:t>masyarakat dalam menanggulangi kejahatan".</w:t>
      </w:r>
      <w:r>
        <w:rPr>
          <w:rFonts w:ascii="Times New Roman" w:hAnsi="Times New Roman"/>
          <w:sz w:val="24"/>
        </w:rPr>
        <w:t xml:space="preserve"> </w:t>
      </w:r>
      <w:r w:rsidRPr="00F93FED">
        <w:rPr>
          <w:rFonts w:ascii="Times New Roman" w:hAnsi="Times New Roman"/>
          <w:sz w:val="24"/>
        </w:rPr>
        <w:t>Menurut Teuku Mohammad</w:t>
      </w:r>
      <w:r>
        <w:rPr>
          <w:rFonts w:ascii="Times New Roman" w:hAnsi="Times New Roman"/>
          <w:sz w:val="24"/>
        </w:rPr>
        <w:t xml:space="preserve"> </w:t>
      </w:r>
      <w:r w:rsidRPr="00F93FED">
        <w:rPr>
          <w:rFonts w:ascii="Times New Roman" w:hAnsi="Times New Roman"/>
          <w:sz w:val="24"/>
        </w:rPr>
        <w:t>Radhie, sebagaim</w:t>
      </w:r>
      <w:r>
        <w:rPr>
          <w:rFonts w:ascii="Times New Roman" w:hAnsi="Times New Roman"/>
          <w:sz w:val="24"/>
        </w:rPr>
        <w:t>ana dikutip oleh Mohammad Mahfud MD.,</w:t>
      </w:r>
      <w:r w:rsidRPr="00F93FED">
        <w:rPr>
          <w:rFonts w:ascii="Times New Roman" w:hAnsi="Times New Roman"/>
          <w:sz w:val="24"/>
        </w:rPr>
        <w:t xml:space="preserve"> Politik hukum adalah</w:t>
      </w:r>
      <w:r>
        <w:rPr>
          <w:rFonts w:ascii="Times New Roman" w:hAnsi="Times New Roman"/>
          <w:sz w:val="24"/>
        </w:rPr>
        <w:t xml:space="preserve"> </w:t>
      </w:r>
      <w:r w:rsidRPr="00F93FED">
        <w:rPr>
          <w:rFonts w:ascii="Times New Roman" w:hAnsi="Times New Roman"/>
          <w:sz w:val="24"/>
        </w:rPr>
        <w:t>sebagai pernyataan kehendak penguasa negara mengenai hukum yang</w:t>
      </w:r>
      <w:r>
        <w:rPr>
          <w:rFonts w:ascii="Times New Roman" w:hAnsi="Times New Roman"/>
          <w:sz w:val="24"/>
        </w:rPr>
        <w:t xml:space="preserve"> berlaku </w:t>
      </w:r>
      <w:r w:rsidRPr="00F93FED">
        <w:rPr>
          <w:rFonts w:ascii="Times New Roman" w:hAnsi="Times New Roman"/>
          <w:sz w:val="24"/>
        </w:rPr>
        <w:t xml:space="preserve">di wilayahnya, dan mengenai </w:t>
      </w:r>
      <w:r>
        <w:rPr>
          <w:rFonts w:ascii="Times New Roman" w:hAnsi="Times New Roman"/>
          <w:sz w:val="24"/>
        </w:rPr>
        <w:t xml:space="preserve"> hukum yang berlaku diwilayahnya dan mengenai arah perkembangan hukum yang dibangun</w:t>
      </w:r>
      <w:r w:rsidRPr="00F93FED">
        <w:rPr>
          <w:rFonts w:ascii="Times New Roman" w:hAnsi="Times New Roman"/>
          <w:sz w:val="24"/>
        </w:rPr>
        <w:t>.</w:t>
      </w:r>
      <w:r>
        <w:rPr>
          <w:rStyle w:val="FootnoteReference"/>
          <w:rFonts w:ascii="Times New Roman" w:hAnsi="Times New Roman"/>
          <w:sz w:val="24"/>
        </w:rPr>
        <w:footnoteReference w:id="119"/>
      </w:r>
      <w:r w:rsidRPr="00F93FED">
        <w:rPr>
          <w:rFonts w:ascii="Times New Roman" w:hAnsi="Times New Roman"/>
          <w:sz w:val="24"/>
        </w:rPr>
        <w:t xml:space="preserve"> Sedangkan menurut Sudarto Politik hukum adalah</w:t>
      </w:r>
      <w:r>
        <w:rPr>
          <w:rFonts w:ascii="Times New Roman" w:hAnsi="Times New Roman"/>
          <w:sz w:val="24"/>
        </w:rPr>
        <w:t xml:space="preserve"> </w:t>
      </w:r>
      <w:r w:rsidRPr="00F93FED">
        <w:rPr>
          <w:rFonts w:ascii="Times New Roman" w:hAnsi="Times New Roman"/>
          <w:sz w:val="24"/>
        </w:rPr>
        <w:t xml:space="preserve">kebijakan dari negara </w:t>
      </w:r>
      <w:r w:rsidRPr="00F93FED">
        <w:rPr>
          <w:rFonts w:ascii="Times New Roman" w:hAnsi="Times New Roman"/>
          <w:sz w:val="24"/>
        </w:rPr>
        <w:lastRenderedPageBreak/>
        <w:t>melalui badan-badan negara yang berwenang untuk</w:t>
      </w:r>
      <w:r>
        <w:rPr>
          <w:rFonts w:ascii="Times New Roman" w:hAnsi="Times New Roman"/>
          <w:sz w:val="24"/>
        </w:rPr>
        <w:t xml:space="preserve"> </w:t>
      </w:r>
      <w:r w:rsidRPr="00F93FED">
        <w:rPr>
          <w:rFonts w:ascii="Times New Roman" w:hAnsi="Times New Roman"/>
          <w:sz w:val="24"/>
        </w:rPr>
        <w:t>menerapkan perataan-peraturan yang dikehendaki yang diperkirakan akan</w:t>
      </w:r>
      <w:r>
        <w:rPr>
          <w:rFonts w:ascii="Times New Roman" w:hAnsi="Times New Roman"/>
          <w:sz w:val="24"/>
        </w:rPr>
        <w:t xml:space="preserve"> </w:t>
      </w:r>
      <w:r w:rsidRPr="00550B03">
        <w:rPr>
          <w:rFonts w:ascii="Times New Roman" w:hAnsi="Times New Roman"/>
          <w:sz w:val="24"/>
        </w:rPr>
        <w:t>digunakan untuk mengekspresikan apa y</w:t>
      </w:r>
      <w:r>
        <w:rPr>
          <w:rFonts w:ascii="Times New Roman" w:hAnsi="Times New Roman"/>
          <w:sz w:val="24"/>
        </w:rPr>
        <w:t xml:space="preserve">ang terkandung dalam masyarakat </w:t>
      </w:r>
      <w:r w:rsidRPr="00550B03">
        <w:rPr>
          <w:rFonts w:ascii="Times New Roman" w:hAnsi="Times New Roman"/>
          <w:sz w:val="24"/>
        </w:rPr>
        <w:t>dan untuk mencapai apa yang dicita-citakan.</w:t>
      </w:r>
      <w:r>
        <w:rPr>
          <w:rStyle w:val="FootnoteReference"/>
          <w:rFonts w:ascii="Times New Roman" w:hAnsi="Times New Roman"/>
          <w:sz w:val="24"/>
        </w:rPr>
        <w:footnoteReference w:id="120"/>
      </w:r>
      <w:r w:rsidRPr="00550B03">
        <w:rPr>
          <w:rFonts w:ascii="Times New Roman" w:hAnsi="Times New Roman"/>
          <w:sz w:val="24"/>
        </w:rPr>
        <w:t xml:space="preserve"> Apa yang dimaksud kebijakan</w:t>
      </w:r>
      <w:r>
        <w:rPr>
          <w:rFonts w:ascii="Times New Roman" w:hAnsi="Times New Roman"/>
          <w:sz w:val="24"/>
        </w:rPr>
        <w:t xml:space="preserve"> </w:t>
      </w:r>
      <w:r w:rsidRPr="00550B03">
        <w:rPr>
          <w:rFonts w:ascii="Times New Roman" w:hAnsi="Times New Roman"/>
          <w:sz w:val="24"/>
        </w:rPr>
        <w:t>dari negara adalah kebijakan yang meliputi seluruh aspek kehidupan, baik</w:t>
      </w:r>
      <w:r>
        <w:rPr>
          <w:rFonts w:ascii="Times New Roman" w:hAnsi="Times New Roman"/>
          <w:sz w:val="24"/>
        </w:rPr>
        <w:t xml:space="preserve"> </w:t>
      </w:r>
      <w:r w:rsidRPr="00550B03">
        <w:rPr>
          <w:rFonts w:ascii="Times New Roman" w:hAnsi="Times New Roman"/>
          <w:sz w:val="24"/>
        </w:rPr>
        <w:t>itu politik, eko</w:t>
      </w:r>
      <w:r>
        <w:rPr>
          <w:rFonts w:ascii="Times New Roman" w:hAnsi="Times New Roman"/>
          <w:sz w:val="24"/>
        </w:rPr>
        <w:t>nomi, hukum dan sosial budaya.</w:t>
      </w:r>
      <w:r>
        <w:rPr>
          <w:rStyle w:val="FootnoteReference"/>
          <w:rFonts w:ascii="Times New Roman" w:hAnsi="Times New Roman"/>
          <w:sz w:val="24"/>
        </w:rPr>
        <w:footnoteReference w:id="121"/>
      </w:r>
    </w:p>
    <w:p w:rsidR="00CC750D" w:rsidRDefault="00CC750D" w:rsidP="00CC750D">
      <w:pPr>
        <w:pStyle w:val="ListParagraph"/>
        <w:tabs>
          <w:tab w:val="left" w:pos="709"/>
        </w:tabs>
        <w:spacing w:after="0" w:line="480" w:lineRule="auto"/>
        <w:ind w:firstLine="698"/>
        <w:jc w:val="both"/>
        <w:rPr>
          <w:rFonts w:ascii="Times New Roman" w:hAnsi="Times New Roman"/>
          <w:sz w:val="24"/>
        </w:rPr>
      </w:pPr>
      <w:r w:rsidRPr="00550B03">
        <w:rPr>
          <w:rFonts w:ascii="Times New Roman" w:hAnsi="Times New Roman"/>
          <w:sz w:val="24"/>
        </w:rPr>
        <w:t>Upaya penanggulangan kejahatan ini dilakukan tidak semata-mata</w:t>
      </w:r>
      <w:r>
        <w:rPr>
          <w:rFonts w:ascii="Times New Roman" w:hAnsi="Times New Roman"/>
          <w:sz w:val="24"/>
        </w:rPr>
        <w:t xml:space="preserve"> </w:t>
      </w:r>
      <w:r w:rsidRPr="00550B03">
        <w:rPr>
          <w:rFonts w:ascii="Times New Roman" w:hAnsi="Times New Roman"/>
          <w:sz w:val="24"/>
        </w:rPr>
        <w:t>secara penal saja, tetapi juga dilakukan dengan upaya-upaya non penal.</w:t>
      </w:r>
      <w:r>
        <w:rPr>
          <w:rFonts w:ascii="Times New Roman" w:hAnsi="Times New Roman"/>
          <w:sz w:val="24"/>
        </w:rPr>
        <w:t xml:space="preserve"> </w:t>
      </w:r>
      <w:r w:rsidRPr="00550B03">
        <w:rPr>
          <w:rFonts w:ascii="Times New Roman" w:hAnsi="Times New Roman"/>
          <w:sz w:val="24"/>
        </w:rPr>
        <w:t>Dalam kerangka penanggulangan kejahatan ini tidak terlepas dari</w:t>
      </w:r>
      <w:r>
        <w:rPr>
          <w:rFonts w:ascii="Times New Roman" w:hAnsi="Times New Roman"/>
          <w:sz w:val="24"/>
        </w:rPr>
        <w:t xml:space="preserve"> </w:t>
      </w:r>
      <w:r w:rsidRPr="00550B03">
        <w:rPr>
          <w:rFonts w:ascii="Times New Roman" w:hAnsi="Times New Roman"/>
          <w:sz w:val="24"/>
        </w:rPr>
        <w:t>pemikiran bahwa hakekat dan tujuan penanggulangan kejahatan dalam</w:t>
      </w:r>
      <w:r>
        <w:rPr>
          <w:rFonts w:ascii="Times New Roman" w:hAnsi="Times New Roman"/>
          <w:sz w:val="24"/>
        </w:rPr>
        <w:t xml:space="preserve"> </w:t>
      </w:r>
      <w:r w:rsidRPr="00550B03">
        <w:rPr>
          <w:rFonts w:ascii="Times New Roman" w:hAnsi="Times New Roman"/>
          <w:sz w:val="24"/>
        </w:rPr>
        <w:t>rangka melindungi masyarakat dari kejahatan (</w:t>
      </w:r>
      <w:r w:rsidRPr="00550B03">
        <w:rPr>
          <w:rFonts w:ascii="Times New Roman" w:hAnsi="Times New Roman"/>
          <w:i/>
          <w:sz w:val="24"/>
        </w:rPr>
        <w:t>social defence policy</w:t>
      </w:r>
      <w:r w:rsidRPr="00550B03">
        <w:rPr>
          <w:rFonts w:ascii="Times New Roman" w:hAnsi="Times New Roman"/>
          <w:sz w:val="24"/>
        </w:rPr>
        <w:t>), yang</w:t>
      </w:r>
      <w:r>
        <w:rPr>
          <w:rFonts w:ascii="Times New Roman" w:hAnsi="Times New Roman"/>
          <w:sz w:val="24"/>
        </w:rPr>
        <w:t xml:space="preserve"> </w:t>
      </w:r>
      <w:r w:rsidRPr="00550B03">
        <w:rPr>
          <w:rFonts w:ascii="Times New Roman" w:hAnsi="Times New Roman"/>
          <w:sz w:val="24"/>
        </w:rPr>
        <w:t>pada akhimya guna mencapai kesejahteraan masyarakat (</w:t>
      </w:r>
      <w:r w:rsidRPr="00550B03">
        <w:rPr>
          <w:rFonts w:ascii="Times New Roman" w:hAnsi="Times New Roman"/>
          <w:i/>
          <w:sz w:val="24"/>
        </w:rPr>
        <w:t>social welfare policy</w:t>
      </w:r>
      <w:r w:rsidRPr="00550B03">
        <w:rPr>
          <w:rFonts w:ascii="Times New Roman" w:hAnsi="Times New Roman"/>
          <w:sz w:val="24"/>
        </w:rPr>
        <w:t>).</w:t>
      </w:r>
      <w:r>
        <w:rPr>
          <w:rFonts w:ascii="Times New Roman" w:hAnsi="Times New Roman"/>
          <w:sz w:val="24"/>
        </w:rPr>
        <w:t xml:space="preserve"> </w:t>
      </w:r>
      <w:r w:rsidRPr="00550B03">
        <w:rPr>
          <w:rFonts w:ascii="Times New Roman" w:hAnsi="Times New Roman"/>
          <w:sz w:val="24"/>
        </w:rPr>
        <w:t>Suatu kebijakan penanggulangan kejahatan apabila menggunakan</w:t>
      </w:r>
      <w:r>
        <w:rPr>
          <w:rFonts w:ascii="Times New Roman" w:hAnsi="Times New Roman"/>
          <w:sz w:val="24"/>
        </w:rPr>
        <w:t xml:space="preserve"> upaya penal</w:t>
      </w:r>
      <w:r w:rsidRPr="00550B03">
        <w:rPr>
          <w:rFonts w:ascii="Times New Roman" w:hAnsi="Times New Roman"/>
          <w:sz w:val="24"/>
        </w:rPr>
        <w:t>, maka penggunaannya sebaiknya dilakukan dengan lebih hati-hati, cermat, hemat, selektif dan limitatif. Penyusunan suatu perundang-undangan yang mencantumkan ketentua</w:t>
      </w:r>
      <w:r>
        <w:rPr>
          <w:rFonts w:ascii="Times New Roman" w:hAnsi="Times New Roman"/>
          <w:sz w:val="24"/>
        </w:rPr>
        <w:t xml:space="preserve">n pidana haruslah memperhatikan </w:t>
      </w:r>
      <w:r w:rsidRPr="00550B03">
        <w:rPr>
          <w:rFonts w:ascii="Times New Roman" w:hAnsi="Times New Roman"/>
          <w:sz w:val="24"/>
        </w:rPr>
        <w:t>beberapa pertimban</w:t>
      </w:r>
      <w:r>
        <w:rPr>
          <w:rFonts w:ascii="Times New Roman" w:hAnsi="Times New Roman"/>
          <w:sz w:val="24"/>
        </w:rPr>
        <w:t>gan kebijakan sebagai berikut:</w:t>
      </w:r>
      <w:r>
        <w:rPr>
          <w:rStyle w:val="FootnoteReference"/>
          <w:rFonts w:ascii="Times New Roman" w:hAnsi="Times New Roman"/>
          <w:sz w:val="24"/>
        </w:rPr>
        <w:footnoteReference w:id="122"/>
      </w:r>
    </w:p>
    <w:p w:rsidR="00CC750D" w:rsidRDefault="00CC750D" w:rsidP="00252E04">
      <w:pPr>
        <w:pStyle w:val="ListParagraph"/>
        <w:numPr>
          <w:ilvl w:val="4"/>
          <w:numId w:val="36"/>
        </w:numPr>
        <w:tabs>
          <w:tab w:val="left" w:pos="709"/>
        </w:tabs>
        <w:spacing w:after="0" w:line="240" w:lineRule="auto"/>
        <w:ind w:left="1134"/>
        <w:jc w:val="both"/>
        <w:rPr>
          <w:rFonts w:ascii="Times New Roman" w:hAnsi="Times New Roman"/>
          <w:sz w:val="24"/>
        </w:rPr>
      </w:pPr>
      <w:r w:rsidRPr="002E6494">
        <w:rPr>
          <w:rFonts w:ascii="Times New Roman" w:hAnsi="Times New Roman"/>
          <w:sz w:val="24"/>
        </w:rPr>
        <w:t>Penggunaan hukum pidana harus memperhatikan tujuan pembangunan</w:t>
      </w:r>
      <w:r>
        <w:rPr>
          <w:rFonts w:ascii="Times New Roman" w:hAnsi="Times New Roman"/>
          <w:sz w:val="24"/>
        </w:rPr>
        <w:t xml:space="preserve"> </w:t>
      </w:r>
      <w:r w:rsidRPr="002E6494">
        <w:rPr>
          <w:rFonts w:ascii="Times New Roman" w:hAnsi="Times New Roman"/>
          <w:sz w:val="24"/>
        </w:rPr>
        <w:t>nasional, yaitu mewujudkan masyarakat adil dan makmur yang merata</w:t>
      </w:r>
      <w:r>
        <w:rPr>
          <w:rFonts w:ascii="Times New Roman" w:hAnsi="Times New Roman"/>
          <w:sz w:val="24"/>
        </w:rPr>
        <w:t xml:space="preserve"> </w:t>
      </w:r>
      <w:r w:rsidRPr="002E6494">
        <w:rPr>
          <w:rFonts w:ascii="Times New Roman" w:hAnsi="Times New Roman"/>
          <w:sz w:val="24"/>
        </w:rPr>
        <w:t>materiil spiritual berdasarkan Pancasila; sehubungan dengan ini maka</w:t>
      </w:r>
      <w:r>
        <w:rPr>
          <w:rFonts w:ascii="Times New Roman" w:hAnsi="Times New Roman"/>
          <w:sz w:val="24"/>
        </w:rPr>
        <w:t xml:space="preserve"> </w:t>
      </w:r>
      <w:r w:rsidRPr="002E6494">
        <w:rPr>
          <w:rFonts w:ascii="Times New Roman" w:hAnsi="Times New Roman"/>
          <w:sz w:val="24"/>
        </w:rPr>
        <w:t>(penggunaan) hukum pidana bertujuan untuk menanggulangi kejahatan</w:t>
      </w:r>
      <w:r>
        <w:rPr>
          <w:rFonts w:ascii="Times New Roman" w:hAnsi="Times New Roman"/>
          <w:sz w:val="24"/>
        </w:rPr>
        <w:t xml:space="preserve"> </w:t>
      </w:r>
      <w:r w:rsidRPr="002E6494">
        <w:rPr>
          <w:rFonts w:ascii="Times New Roman" w:hAnsi="Times New Roman"/>
          <w:sz w:val="24"/>
        </w:rPr>
        <w:t>dan mengadakan pengugeran terhadap tindakan penanggulangan itu</w:t>
      </w:r>
      <w:r>
        <w:rPr>
          <w:rFonts w:ascii="Times New Roman" w:hAnsi="Times New Roman"/>
          <w:sz w:val="24"/>
        </w:rPr>
        <w:t xml:space="preserve"> </w:t>
      </w:r>
      <w:r w:rsidRPr="002E6494">
        <w:rPr>
          <w:rFonts w:ascii="Times New Roman" w:hAnsi="Times New Roman"/>
          <w:sz w:val="24"/>
        </w:rPr>
        <w:t>sendiri, demi kesejahte</w:t>
      </w:r>
      <w:r>
        <w:rPr>
          <w:rFonts w:ascii="Times New Roman" w:hAnsi="Times New Roman"/>
          <w:sz w:val="24"/>
        </w:rPr>
        <w:t>raan dan pengayoman masyarakat;</w:t>
      </w:r>
    </w:p>
    <w:p w:rsidR="00CC750D" w:rsidRDefault="00CC750D" w:rsidP="00252E04">
      <w:pPr>
        <w:pStyle w:val="ListParagraph"/>
        <w:numPr>
          <w:ilvl w:val="4"/>
          <w:numId w:val="36"/>
        </w:numPr>
        <w:tabs>
          <w:tab w:val="left" w:pos="709"/>
        </w:tabs>
        <w:spacing w:after="0" w:line="240" w:lineRule="auto"/>
        <w:ind w:left="1134" w:hanging="425"/>
        <w:jc w:val="both"/>
        <w:rPr>
          <w:rFonts w:ascii="Times New Roman" w:hAnsi="Times New Roman"/>
          <w:sz w:val="24"/>
        </w:rPr>
      </w:pPr>
      <w:r w:rsidRPr="002E6494">
        <w:rPr>
          <w:rFonts w:ascii="Times New Roman" w:hAnsi="Times New Roman"/>
          <w:sz w:val="24"/>
        </w:rPr>
        <w:lastRenderedPageBreak/>
        <w:t>Perbuatan yang diusahakan untuk dicegah atau ditanggulangi dengan</w:t>
      </w:r>
      <w:r>
        <w:rPr>
          <w:rFonts w:ascii="Times New Roman" w:hAnsi="Times New Roman"/>
          <w:sz w:val="24"/>
        </w:rPr>
        <w:t xml:space="preserve"> </w:t>
      </w:r>
      <w:r w:rsidRPr="002E6494">
        <w:rPr>
          <w:rFonts w:ascii="Times New Roman" w:hAnsi="Times New Roman"/>
          <w:sz w:val="24"/>
        </w:rPr>
        <w:t>hukum pidana harus merupakan perbuatan yang dikehendaki, yaitu</w:t>
      </w:r>
      <w:r>
        <w:rPr>
          <w:rFonts w:ascii="Times New Roman" w:hAnsi="Times New Roman"/>
          <w:sz w:val="24"/>
        </w:rPr>
        <w:t xml:space="preserve"> </w:t>
      </w:r>
      <w:r w:rsidRPr="002E6494">
        <w:rPr>
          <w:rFonts w:ascii="Times New Roman" w:hAnsi="Times New Roman"/>
          <w:sz w:val="24"/>
        </w:rPr>
        <w:t>perbuatan yang mendatangkan kerugian (materiil dan atau Spiritual)</w:t>
      </w:r>
      <w:r>
        <w:rPr>
          <w:rFonts w:ascii="Times New Roman" w:hAnsi="Times New Roman"/>
          <w:sz w:val="24"/>
        </w:rPr>
        <w:t xml:space="preserve"> atas warga masyarakat;</w:t>
      </w:r>
    </w:p>
    <w:p w:rsidR="00CC750D" w:rsidRDefault="00CC750D" w:rsidP="00252E04">
      <w:pPr>
        <w:pStyle w:val="ListParagraph"/>
        <w:numPr>
          <w:ilvl w:val="4"/>
          <w:numId w:val="36"/>
        </w:numPr>
        <w:tabs>
          <w:tab w:val="left" w:pos="709"/>
        </w:tabs>
        <w:spacing w:after="0" w:line="240" w:lineRule="auto"/>
        <w:ind w:left="1134" w:hanging="425"/>
        <w:jc w:val="both"/>
        <w:rPr>
          <w:rFonts w:ascii="Times New Roman" w:hAnsi="Times New Roman"/>
          <w:sz w:val="24"/>
        </w:rPr>
      </w:pPr>
      <w:r w:rsidRPr="002E6494">
        <w:rPr>
          <w:rFonts w:ascii="Times New Roman" w:hAnsi="Times New Roman"/>
          <w:sz w:val="24"/>
        </w:rPr>
        <w:t>Penggunaan hukum pidana harus memperhitungkan prinsip biaya dan</w:t>
      </w:r>
      <w:r>
        <w:rPr>
          <w:rFonts w:ascii="Times New Roman" w:hAnsi="Times New Roman"/>
          <w:sz w:val="24"/>
        </w:rPr>
        <w:t xml:space="preserve"> </w:t>
      </w:r>
      <w:r w:rsidRPr="002E6494">
        <w:rPr>
          <w:rFonts w:ascii="Times New Roman" w:hAnsi="Times New Roman"/>
          <w:sz w:val="24"/>
        </w:rPr>
        <w:t>hasil (</w:t>
      </w:r>
      <w:r w:rsidRPr="002E6494">
        <w:rPr>
          <w:rFonts w:ascii="Times New Roman" w:hAnsi="Times New Roman"/>
          <w:i/>
          <w:sz w:val="24"/>
        </w:rPr>
        <w:t>cost and benefit principle</w:t>
      </w:r>
      <w:r w:rsidRPr="002E6494">
        <w:rPr>
          <w:rFonts w:ascii="Times New Roman" w:hAnsi="Times New Roman"/>
          <w:sz w:val="24"/>
        </w:rPr>
        <w:t>)</w:t>
      </w:r>
      <w:r>
        <w:rPr>
          <w:rFonts w:ascii="Times New Roman" w:hAnsi="Times New Roman"/>
          <w:sz w:val="24"/>
        </w:rPr>
        <w:t xml:space="preserve"> </w:t>
      </w:r>
      <w:r w:rsidRPr="002E6494">
        <w:rPr>
          <w:rFonts w:ascii="Times New Roman" w:hAnsi="Times New Roman"/>
          <w:sz w:val="24"/>
        </w:rPr>
        <w:t>Penggunaan hukum pidana harus memperhatikan kapasitas atau</w:t>
      </w:r>
      <w:r>
        <w:rPr>
          <w:rFonts w:ascii="Times New Roman" w:hAnsi="Times New Roman"/>
          <w:sz w:val="24"/>
        </w:rPr>
        <w:t xml:space="preserve"> </w:t>
      </w:r>
      <w:r w:rsidRPr="002E6494">
        <w:rPr>
          <w:rFonts w:ascii="Times New Roman" w:hAnsi="Times New Roman"/>
          <w:sz w:val="24"/>
        </w:rPr>
        <w:t>kemampuan daya kerja dari badan-badan penegak hukum, yaitu jangan</w:t>
      </w:r>
      <w:r>
        <w:rPr>
          <w:rFonts w:ascii="Times New Roman" w:hAnsi="Times New Roman"/>
          <w:sz w:val="24"/>
        </w:rPr>
        <w:t xml:space="preserve"> </w:t>
      </w:r>
      <w:r w:rsidRPr="002E6494">
        <w:rPr>
          <w:rFonts w:ascii="Times New Roman" w:hAnsi="Times New Roman"/>
          <w:sz w:val="24"/>
        </w:rPr>
        <w:t>sampai ada kelampauan beban tugas (</w:t>
      </w:r>
      <w:r w:rsidRPr="002E6494">
        <w:rPr>
          <w:rFonts w:ascii="Times New Roman" w:hAnsi="Times New Roman"/>
          <w:i/>
          <w:sz w:val="24"/>
        </w:rPr>
        <w:t>overbelasting</w:t>
      </w:r>
      <w:r>
        <w:rPr>
          <w:rFonts w:ascii="Times New Roman" w:hAnsi="Times New Roman"/>
          <w:sz w:val="24"/>
        </w:rPr>
        <w:t>).</w:t>
      </w:r>
    </w:p>
    <w:p w:rsidR="00CC750D" w:rsidRDefault="00CC750D" w:rsidP="00CC750D">
      <w:pPr>
        <w:pStyle w:val="ListParagraph"/>
        <w:tabs>
          <w:tab w:val="left" w:pos="709"/>
        </w:tabs>
        <w:spacing w:after="0" w:line="480" w:lineRule="auto"/>
        <w:ind w:left="709" w:firstLine="709"/>
        <w:jc w:val="both"/>
        <w:rPr>
          <w:rFonts w:ascii="Times New Roman" w:hAnsi="Times New Roman"/>
          <w:sz w:val="24"/>
        </w:rPr>
      </w:pPr>
    </w:p>
    <w:p w:rsidR="00CC750D" w:rsidRDefault="00CC750D" w:rsidP="00CC750D">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Pertimbangan</w:t>
      </w:r>
      <w:r w:rsidRPr="002E6494">
        <w:rPr>
          <w:rFonts w:ascii="Times New Roman" w:hAnsi="Times New Roman"/>
          <w:sz w:val="24"/>
        </w:rPr>
        <w:t xml:space="preserve"> lain yang perlu diper</w:t>
      </w:r>
      <w:r>
        <w:rPr>
          <w:rFonts w:ascii="Times New Roman" w:hAnsi="Times New Roman"/>
          <w:sz w:val="24"/>
        </w:rPr>
        <w:t>hatikan apabila suatu perundang-</w:t>
      </w:r>
      <w:r w:rsidRPr="002E6494">
        <w:rPr>
          <w:rFonts w:ascii="Times New Roman" w:hAnsi="Times New Roman"/>
          <w:sz w:val="24"/>
        </w:rPr>
        <w:t>undangan menetapkan ketentuan pidana adalah jenis sanksi pidana yang</w:t>
      </w:r>
      <w:r>
        <w:rPr>
          <w:rFonts w:ascii="Times New Roman" w:hAnsi="Times New Roman"/>
          <w:sz w:val="24"/>
        </w:rPr>
        <w:t xml:space="preserve"> </w:t>
      </w:r>
      <w:r w:rsidRPr="002E6494">
        <w:rPr>
          <w:rFonts w:ascii="Times New Roman" w:hAnsi="Times New Roman"/>
          <w:sz w:val="24"/>
        </w:rPr>
        <w:t>akan dikenakan kepada pelanggar ketentuan tersebut. Suatu penentuan</w:t>
      </w:r>
      <w:r>
        <w:rPr>
          <w:rFonts w:ascii="Times New Roman" w:hAnsi="Times New Roman"/>
          <w:sz w:val="24"/>
        </w:rPr>
        <w:t xml:space="preserve"> </w:t>
      </w:r>
      <w:r w:rsidRPr="002E6494">
        <w:rPr>
          <w:rFonts w:ascii="Times New Roman" w:hAnsi="Times New Roman"/>
          <w:sz w:val="24"/>
        </w:rPr>
        <w:t>jenis sanksi haruslah mempertimbangkan hal-hal yang berkaitan dengan</w:t>
      </w:r>
      <w:r>
        <w:rPr>
          <w:rFonts w:ascii="Times New Roman" w:hAnsi="Times New Roman"/>
          <w:sz w:val="24"/>
        </w:rPr>
        <w:t xml:space="preserve"> </w:t>
      </w:r>
      <w:r w:rsidRPr="002E6494">
        <w:rPr>
          <w:rFonts w:ascii="Times New Roman" w:hAnsi="Times New Roman"/>
          <w:sz w:val="24"/>
        </w:rPr>
        <w:t>efektifitas dari bermacam-macam sanksi pidana.</w:t>
      </w:r>
    </w:p>
    <w:p w:rsidR="00CC750D" w:rsidRPr="00FE3D8B" w:rsidRDefault="00CC750D" w:rsidP="00CC750D">
      <w:pPr>
        <w:pStyle w:val="ListParagraph"/>
        <w:tabs>
          <w:tab w:val="left" w:pos="709"/>
        </w:tabs>
        <w:spacing w:after="0" w:line="480" w:lineRule="auto"/>
        <w:ind w:left="709" w:firstLine="709"/>
        <w:jc w:val="both"/>
        <w:rPr>
          <w:rFonts w:ascii="Times New Roman" w:hAnsi="Times New Roman"/>
          <w:sz w:val="24"/>
        </w:rPr>
      </w:pPr>
      <w:r w:rsidRPr="00FE3D8B">
        <w:rPr>
          <w:rFonts w:ascii="Times New Roman" w:hAnsi="Times New Roman"/>
          <w:sz w:val="24"/>
        </w:rPr>
        <w:t>Menurut Bassiouni bahwa tujuan-tujuan yang ingin dicapai oleh pidana pada umumnya terwujud dalam kepentingan-kepentingan sosial yang mengandung nilai-nilai tertentu yang perlu dilindungi. Kepentingan kepentingan sosial itu menurut Bassiouni ialah:</w:t>
      </w:r>
      <w:r>
        <w:rPr>
          <w:rStyle w:val="FootnoteReference"/>
          <w:rFonts w:ascii="Times New Roman" w:hAnsi="Times New Roman"/>
          <w:sz w:val="24"/>
        </w:rPr>
        <w:footnoteReference w:id="123"/>
      </w:r>
    </w:p>
    <w:p w:rsidR="00CC750D" w:rsidRDefault="00CC750D" w:rsidP="00252E04">
      <w:pPr>
        <w:pStyle w:val="ListParagraph"/>
        <w:numPr>
          <w:ilvl w:val="1"/>
          <w:numId w:val="37"/>
        </w:numPr>
        <w:tabs>
          <w:tab w:val="left" w:pos="709"/>
        </w:tabs>
        <w:spacing w:after="0" w:line="240" w:lineRule="auto"/>
        <w:ind w:left="993" w:hanging="284"/>
        <w:jc w:val="both"/>
        <w:rPr>
          <w:rFonts w:ascii="Times New Roman" w:hAnsi="Times New Roman"/>
          <w:sz w:val="24"/>
        </w:rPr>
      </w:pPr>
      <w:r w:rsidRPr="00B83CEC">
        <w:rPr>
          <w:rFonts w:ascii="Times New Roman" w:hAnsi="Times New Roman"/>
          <w:sz w:val="24"/>
        </w:rPr>
        <w:t>Pemeliharaan tertib masyarakat</w:t>
      </w:r>
      <w:r>
        <w:rPr>
          <w:rFonts w:ascii="Times New Roman" w:hAnsi="Times New Roman"/>
          <w:sz w:val="24"/>
        </w:rPr>
        <w:t>;</w:t>
      </w:r>
    </w:p>
    <w:p w:rsidR="00CC750D" w:rsidRDefault="00CC750D" w:rsidP="00252E04">
      <w:pPr>
        <w:pStyle w:val="ListParagraph"/>
        <w:numPr>
          <w:ilvl w:val="1"/>
          <w:numId w:val="37"/>
        </w:numPr>
        <w:tabs>
          <w:tab w:val="left" w:pos="709"/>
        </w:tabs>
        <w:spacing w:after="0" w:line="240" w:lineRule="auto"/>
        <w:ind w:left="993" w:hanging="284"/>
        <w:jc w:val="both"/>
        <w:rPr>
          <w:rFonts w:ascii="Times New Roman" w:hAnsi="Times New Roman"/>
          <w:sz w:val="24"/>
        </w:rPr>
      </w:pPr>
      <w:r w:rsidRPr="00632C77">
        <w:rPr>
          <w:rFonts w:ascii="Times New Roman" w:hAnsi="Times New Roman"/>
          <w:sz w:val="24"/>
        </w:rPr>
        <w:t>Perlindungan warga masyarakat dari kejahatan, kerugian atau bahaya-bahaya yang tidak dapat dibenarkan, yang dilakukan oleh orang lain;</w:t>
      </w:r>
    </w:p>
    <w:p w:rsidR="00CC750D" w:rsidRDefault="00CC750D" w:rsidP="00252E04">
      <w:pPr>
        <w:pStyle w:val="ListParagraph"/>
        <w:numPr>
          <w:ilvl w:val="1"/>
          <w:numId w:val="37"/>
        </w:numPr>
        <w:tabs>
          <w:tab w:val="left" w:pos="709"/>
        </w:tabs>
        <w:spacing w:after="0" w:line="240" w:lineRule="auto"/>
        <w:ind w:left="993" w:hanging="284"/>
        <w:jc w:val="both"/>
        <w:rPr>
          <w:rFonts w:ascii="Times New Roman" w:hAnsi="Times New Roman"/>
          <w:sz w:val="24"/>
        </w:rPr>
      </w:pPr>
      <w:r w:rsidRPr="00632C77">
        <w:rPr>
          <w:rFonts w:ascii="Times New Roman" w:hAnsi="Times New Roman"/>
          <w:sz w:val="24"/>
        </w:rPr>
        <w:t>Memasyarakatkan kembali (</w:t>
      </w:r>
      <w:r w:rsidRPr="00632C77">
        <w:rPr>
          <w:rFonts w:ascii="Times New Roman" w:hAnsi="Times New Roman"/>
          <w:i/>
          <w:sz w:val="24"/>
        </w:rPr>
        <w:t>resosialisasi</w:t>
      </w:r>
      <w:r w:rsidRPr="00632C77">
        <w:rPr>
          <w:rFonts w:ascii="Times New Roman" w:hAnsi="Times New Roman"/>
          <w:sz w:val="24"/>
        </w:rPr>
        <w:t>) para pelanggar hukum;</w:t>
      </w:r>
    </w:p>
    <w:p w:rsidR="00CC750D" w:rsidRPr="00576C2E" w:rsidRDefault="00CC750D" w:rsidP="00252E04">
      <w:pPr>
        <w:pStyle w:val="ListParagraph"/>
        <w:numPr>
          <w:ilvl w:val="1"/>
          <w:numId w:val="37"/>
        </w:numPr>
        <w:tabs>
          <w:tab w:val="left" w:pos="709"/>
        </w:tabs>
        <w:spacing w:after="0" w:line="240" w:lineRule="auto"/>
        <w:ind w:left="993" w:hanging="284"/>
        <w:jc w:val="both"/>
        <w:rPr>
          <w:rFonts w:ascii="Times New Roman" w:hAnsi="Times New Roman"/>
          <w:sz w:val="24"/>
        </w:rPr>
      </w:pPr>
      <w:r w:rsidRPr="00632C77">
        <w:rPr>
          <w:rFonts w:ascii="Times New Roman" w:hAnsi="Times New Roman"/>
          <w:sz w:val="24"/>
        </w:rPr>
        <w:t>Memelihara dan mempertahankan integritas pandangan-pandangan dasar tertentu mengenai keadilan sosial, martabat kemanusiaan dan keadilan individu.</w:t>
      </w:r>
    </w:p>
    <w:p w:rsidR="00CC750D" w:rsidRDefault="00CC750D" w:rsidP="00CC750D">
      <w:pPr>
        <w:tabs>
          <w:tab w:val="left" w:pos="709"/>
        </w:tabs>
        <w:spacing w:after="0" w:line="480" w:lineRule="auto"/>
        <w:ind w:left="709" w:firstLine="709"/>
        <w:jc w:val="both"/>
        <w:rPr>
          <w:rFonts w:ascii="Times New Roman" w:hAnsi="Times New Roman"/>
          <w:sz w:val="24"/>
        </w:rPr>
      </w:pPr>
    </w:p>
    <w:p w:rsidR="00CC750D" w:rsidRDefault="00CC750D" w:rsidP="00CC750D">
      <w:pPr>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Undang-undang </w:t>
      </w:r>
      <w:r w:rsidRPr="00B83CEC">
        <w:rPr>
          <w:rFonts w:ascii="Times New Roman" w:hAnsi="Times New Roman"/>
          <w:sz w:val="24"/>
        </w:rPr>
        <w:t>nomor 11 tahun 2012 tentang sistem peradilan pidana anak</w:t>
      </w:r>
      <w:r>
        <w:rPr>
          <w:rFonts w:ascii="Times New Roman" w:hAnsi="Times New Roman"/>
          <w:sz w:val="24"/>
        </w:rPr>
        <w:t xml:space="preserve"> </w:t>
      </w:r>
      <w:r w:rsidRPr="00B83CEC">
        <w:rPr>
          <w:rFonts w:ascii="Times New Roman" w:hAnsi="Times New Roman"/>
          <w:sz w:val="24"/>
        </w:rPr>
        <w:t>menyatakan bahwa anak adalah bagian d</w:t>
      </w:r>
      <w:r>
        <w:rPr>
          <w:rFonts w:ascii="Times New Roman" w:hAnsi="Times New Roman"/>
          <w:sz w:val="24"/>
        </w:rPr>
        <w:t xml:space="preserve">ari generasi muda sebagai salah </w:t>
      </w:r>
      <w:r w:rsidRPr="00B83CEC">
        <w:rPr>
          <w:rFonts w:ascii="Times New Roman" w:hAnsi="Times New Roman"/>
          <w:sz w:val="24"/>
        </w:rPr>
        <w:t>satu sumber daya manusia yang merupaka</w:t>
      </w:r>
      <w:r>
        <w:rPr>
          <w:rFonts w:ascii="Times New Roman" w:hAnsi="Times New Roman"/>
          <w:sz w:val="24"/>
        </w:rPr>
        <w:t xml:space="preserve">n potensi dan </w:t>
      </w:r>
      <w:r>
        <w:rPr>
          <w:rFonts w:ascii="Times New Roman" w:hAnsi="Times New Roman"/>
          <w:sz w:val="24"/>
        </w:rPr>
        <w:lastRenderedPageBreak/>
        <w:t xml:space="preserve">penerus cita-cita </w:t>
      </w:r>
      <w:r w:rsidRPr="00B83CEC">
        <w:rPr>
          <w:rFonts w:ascii="Times New Roman" w:hAnsi="Times New Roman"/>
          <w:sz w:val="24"/>
        </w:rPr>
        <w:t>perjuangan bangsa, yang memiliki peran strategis dan mempunyai ciri dan</w:t>
      </w:r>
      <w:r>
        <w:rPr>
          <w:rFonts w:ascii="Times New Roman" w:hAnsi="Times New Roman"/>
          <w:sz w:val="24"/>
        </w:rPr>
        <w:t xml:space="preserve"> </w:t>
      </w:r>
      <w:r w:rsidRPr="00B83CEC">
        <w:rPr>
          <w:rFonts w:ascii="Times New Roman" w:hAnsi="Times New Roman"/>
          <w:sz w:val="24"/>
        </w:rPr>
        <w:t>sifat khusus, memerlukan pembinaan dan perlindungan dalam rangka</w:t>
      </w:r>
      <w:r>
        <w:rPr>
          <w:rFonts w:ascii="Times New Roman" w:hAnsi="Times New Roman"/>
          <w:sz w:val="24"/>
        </w:rPr>
        <w:t xml:space="preserve"> </w:t>
      </w:r>
      <w:r w:rsidRPr="00B83CEC">
        <w:rPr>
          <w:rFonts w:ascii="Times New Roman" w:hAnsi="Times New Roman"/>
          <w:sz w:val="24"/>
        </w:rPr>
        <w:t xml:space="preserve">menjamin pertumbuhan dan perkembangan </w:t>
      </w:r>
      <w:r>
        <w:rPr>
          <w:rFonts w:ascii="Times New Roman" w:hAnsi="Times New Roman"/>
          <w:sz w:val="24"/>
        </w:rPr>
        <w:t xml:space="preserve">fisik, mental dan sosial secara </w:t>
      </w:r>
      <w:r w:rsidRPr="00B83CEC">
        <w:rPr>
          <w:rFonts w:ascii="Times New Roman" w:hAnsi="Times New Roman"/>
          <w:sz w:val="24"/>
        </w:rPr>
        <w:t>utuh</w:t>
      </w:r>
      <w:r>
        <w:rPr>
          <w:rFonts w:ascii="Times New Roman" w:hAnsi="Times New Roman"/>
          <w:sz w:val="24"/>
        </w:rPr>
        <w:t xml:space="preserve">, serasi selaras, dan seimbang. </w:t>
      </w:r>
      <w:r w:rsidRPr="00B83CEC">
        <w:rPr>
          <w:rFonts w:ascii="Times New Roman" w:hAnsi="Times New Roman"/>
          <w:sz w:val="24"/>
        </w:rPr>
        <w:t>Untuk melaksanakan pembin</w:t>
      </w:r>
      <w:r>
        <w:rPr>
          <w:rFonts w:ascii="Times New Roman" w:hAnsi="Times New Roman"/>
          <w:sz w:val="24"/>
        </w:rPr>
        <w:t xml:space="preserve">aan dan memberikan perlindungan </w:t>
      </w:r>
      <w:r w:rsidRPr="00B83CEC">
        <w:rPr>
          <w:rFonts w:ascii="Times New Roman" w:hAnsi="Times New Roman"/>
          <w:sz w:val="24"/>
        </w:rPr>
        <w:t>terhadap anak, diperlukan dukungan, b</w:t>
      </w:r>
      <w:r>
        <w:rPr>
          <w:rFonts w:ascii="Times New Roman" w:hAnsi="Times New Roman"/>
          <w:sz w:val="24"/>
        </w:rPr>
        <w:t xml:space="preserve">aik yang menyangkut kelembagaan </w:t>
      </w:r>
      <w:r w:rsidRPr="00B83CEC">
        <w:rPr>
          <w:rFonts w:ascii="Times New Roman" w:hAnsi="Times New Roman"/>
          <w:sz w:val="24"/>
        </w:rPr>
        <w:t>maupun perangkat hukum yang lebih mant</w:t>
      </w:r>
      <w:r>
        <w:rPr>
          <w:rFonts w:ascii="Times New Roman" w:hAnsi="Times New Roman"/>
          <w:sz w:val="24"/>
        </w:rPr>
        <w:t xml:space="preserve">ap dan memadai, oleh karena itu </w:t>
      </w:r>
      <w:r w:rsidRPr="00B83CEC">
        <w:rPr>
          <w:rFonts w:ascii="Times New Roman" w:hAnsi="Times New Roman"/>
          <w:sz w:val="24"/>
        </w:rPr>
        <w:t>ketentuan men</w:t>
      </w:r>
      <w:r>
        <w:rPr>
          <w:rFonts w:ascii="Times New Roman" w:hAnsi="Times New Roman"/>
          <w:sz w:val="24"/>
        </w:rPr>
        <w:t>genai penyelenggaraan peradilan bagi anak perlu dilakukan secara khusus.</w:t>
      </w:r>
    </w:p>
    <w:p w:rsidR="00CC750D" w:rsidRPr="00D33B74" w:rsidRDefault="00CC750D" w:rsidP="00CC750D">
      <w:pPr>
        <w:tabs>
          <w:tab w:val="left" w:pos="709"/>
        </w:tabs>
        <w:spacing w:after="0" w:line="480" w:lineRule="auto"/>
        <w:ind w:left="709" w:firstLine="709"/>
        <w:jc w:val="both"/>
        <w:rPr>
          <w:rFonts w:ascii="Times New Roman" w:hAnsi="Times New Roman"/>
          <w:sz w:val="24"/>
        </w:rPr>
      </w:pPr>
      <w:r>
        <w:rPr>
          <w:rFonts w:ascii="Times New Roman" w:hAnsi="Times New Roman"/>
          <w:sz w:val="24"/>
        </w:rPr>
        <w:t>Peradilan</w:t>
      </w:r>
      <w:r w:rsidRPr="00B83CEC">
        <w:rPr>
          <w:rFonts w:ascii="Times New Roman" w:hAnsi="Times New Roman"/>
          <w:sz w:val="24"/>
        </w:rPr>
        <w:t xml:space="preserve"> secara khusus ini, m</w:t>
      </w:r>
      <w:r>
        <w:rPr>
          <w:rFonts w:ascii="Times New Roman" w:hAnsi="Times New Roman"/>
          <w:sz w:val="24"/>
        </w:rPr>
        <w:t xml:space="preserve">isalnnya saja, dilakukan dengan </w:t>
      </w:r>
      <w:r w:rsidRPr="00B83CEC">
        <w:rPr>
          <w:rFonts w:ascii="Times New Roman" w:hAnsi="Times New Roman"/>
          <w:sz w:val="24"/>
        </w:rPr>
        <w:t>memberikan pidana paling lama 1/2 dari maksimum ancaman pidana</w:t>
      </w:r>
      <w:r>
        <w:rPr>
          <w:rFonts w:ascii="Times New Roman" w:hAnsi="Times New Roman"/>
          <w:sz w:val="24"/>
        </w:rPr>
        <w:t xml:space="preserve"> </w:t>
      </w:r>
      <w:r w:rsidRPr="008648D9">
        <w:rPr>
          <w:rFonts w:ascii="Times New Roman" w:hAnsi="Times New Roman"/>
          <w:sz w:val="24"/>
        </w:rPr>
        <w:t>penjara bagi orang dewasa, sesuai deng</w:t>
      </w:r>
      <w:r>
        <w:rPr>
          <w:rFonts w:ascii="Times New Roman" w:hAnsi="Times New Roman"/>
          <w:sz w:val="24"/>
        </w:rPr>
        <w:t xml:space="preserve">an pasal 81 ayat (2) Undang-undang </w:t>
      </w:r>
      <w:r w:rsidRPr="00B83CEC">
        <w:rPr>
          <w:rFonts w:ascii="Times New Roman" w:hAnsi="Times New Roman"/>
          <w:sz w:val="24"/>
        </w:rPr>
        <w:t>nomor 11 tahun 2012 tentang sistem peradilan pidana anak</w:t>
      </w:r>
      <w:r>
        <w:rPr>
          <w:rFonts w:ascii="Times New Roman" w:hAnsi="Times New Roman"/>
          <w:sz w:val="24"/>
        </w:rPr>
        <w:t>. lebih lanjut, pasal 81</w:t>
      </w:r>
      <w:r w:rsidRPr="008648D9">
        <w:rPr>
          <w:rFonts w:ascii="Times New Roman" w:hAnsi="Times New Roman"/>
          <w:sz w:val="24"/>
        </w:rPr>
        <w:t xml:space="preserve"> ini juga men</w:t>
      </w:r>
      <w:r>
        <w:rPr>
          <w:rFonts w:ascii="Times New Roman" w:hAnsi="Times New Roman"/>
          <w:sz w:val="24"/>
        </w:rPr>
        <w:t xml:space="preserve">yatakan bahwa anak yang berhadapan dengan hukum paling </w:t>
      </w:r>
      <w:r w:rsidRPr="008648D9">
        <w:rPr>
          <w:rFonts w:ascii="Times New Roman" w:hAnsi="Times New Roman"/>
          <w:sz w:val="24"/>
        </w:rPr>
        <w:t>lama dikenai hukum pidana 10 tahun, itupun dilakuka</w:t>
      </w:r>
      <w:r>
        <w:rPr>
          <w:rFonts w:ascii="Times New Roman" w:hAnsi="Times New Roman"/>
          <w:sz w:val="24"/>
        </w:rPr>
        <w:t xml:space="preserve">n bila anak tersebut </w:t>
      </w:r>
      <w:r w:rsidRPr="008648D9">
        <w:rPr>
          <w:rFonts w:ascii="Times New Roman" w:hAnsi="Times New Roman"/>
          <w:sz w:val="24"/>
        </w:rPr>
        <w:t xml:space="preserve">seharusnya dikenai pidana mati atau </w:t>
      </w:r>
      <w:r>
        <w:rPr>
          <w:rFonts w:ascii="Times New Roman" w:hAnsi="Times New Roman"/>
          <w:sz w:val="24"/>
        </w:rPr>
        <w:t xml:space="preserve">seumur hidup. Hal ini merupakan </w:t>
      </w:r>
      <w:r w:rsidRPr="008648D9">
        <w:rPr>
          <w:rFonts w:ascii="Times New Roman" w:hAnsi="Times New Roman"/>
          <w:sz w:val="24"/>
        </w:rPr>
        <w:t xml:space="preserve">impilikasi bahwa begitu pentingnya arti </w:t>
      </w:r>
      <w:r>
        <w:rPr>
          <w:rFonts w:ascii="Times New Roman" w:hAnsi="Times New Roman"/>
          <w:sz w:val="24"/>
        </w:rPr>
        <w:t xml:space="preserve">anak bagi kelangsungan generasi </w:t>
      </w:r>
      <w:r w:rsidRPr="008648D9">
        <w:rPr>
          <w:rFonts w:ascii="Times New Roman" w:hAnsi="Times New Roman"/>
          <w:sz w:val="24"/>
        </w:rPr>
        <w:t>bangsa, pemerintah memberikan keringanan</w:t>
      </w:r>
      <w:r>
        <w:rPr>
          <w:rFonts w:ascii="Times New Roman" w:hAnsi="Times New Roman"/>
          <w:sz w:val="24"/>
        </w:rPr>
        <w:t xml:space="preserve"> pidana bagi mereka, sehingga </w:t>
      </w:r>
      <w:r w:rsidRPr="008648D9">
        <w:rPr>
          <w:rFonts w:ascii="Times New Roman" w:hAnsi="Times New Roman"/>
          <w:sz w:val="24"/>
        </w:rPr>
        <w:t>mereka masih dapat memperoleh kesem</w:t>
      </w:r>
      <w:r>
        <w:rPr>
          <w:rFonts w:ascii="Times New Roman" w:hAnsi="Times New Roman"/>
          <w:sz w:val="24"/>
        </w:rPr>
        <w:t>patan untuk memperbaikinya di kemudian hari.</w:t>
      </w:r>
    </w:p>
    <w:p w:rsidR="00CC750D" w:rsidRDefault="00CC750D" w:rsidP="00CC750D">
      <w:pPr>
        <w:pStyle w:val="ListParagraph"/>
        <w:tabs>
          <w:tab w:val="left" w:pos="709"/>
        </w:tabs>
        <w:spacing w:after="0" w:line="480" w:lineRule="auto"/>
        <w:ind w:left="709" w:firstLine="709"/>
        <w:jc w:val="both"/>
        <w:rPr>
          <w:rFonts w:ascii="Times New Roman" w:hAnsi="Times New Roman"/>
          <w:sz w:val="24"/>
        </w:rPr>
      </w:pPr>
      <w:r w:rsidRPr="005B43BB">
        <w:rPr>
          <w:rFonts w:ascii="Times New Roman" w:hAnsi="Times New Roman"/>
          <w:sz w:val="24"/>
        </w:rPr>
        <w:t>Eksist</w:t>
      </w:r>
      <w:r>
        <w:rPr>
          <w:rFonts w:ascii="Times New Roman" w:hAnsi="Times New Roman"/>
          <w:sz w:val="24"/>
        </w:rPr>
        <w:t xml:space="preserve">ensi undang-undang narkotika dan psikotropika </w:t>
      </w:r>
      <w:r w:rsidRPr="005B43BB">
        <w:rPr>
          <w:rFonts w:ascii="Times New Roman" w:hAnsi="Times New Roman"/>
          <w:sz w:val="24"/>
        </w:rPr>
        <w:t xml:space="preserve"> merupakan</w:t>
      </w:r>
      <w:r>
        <w:rPr>
          <w:rFonts w:ascii="Times New Roman" w:hAnsi="Times New Roman"/>
          <w:sz w:val="24"/>
        </w:rPr>
        <w:t xml:space="preserve"> suatu kondisi </w:t>
      </w:r>
      <w:r w:rsidRPr="000E7BA8">
        <w:rPr>
          <w:rFonts w:ascii="Times New Roman" w:hAnsi="Times New Roman"/>
          <w:sz w:val="24"/>
        </w:rPr>
        <w:t xml:space="preserve">kondusif, yang sangat membantu </w:t>
      </w:r>
      <w:r w:rsidRPr="005B43BB">
        <w:rPr>
          <w:rFonts w:ascii="Times New Roman" w:hAnsi="Times New Roman"/>
          <w:i/>
          <w:sz w:val="24"/>
        </w:rPr>
        <w:t>criminal p</w:t>
      </w:r>
      <w:r w:rsidRPr="000E7BA8">
        <w:rPr>
          <w:rFonts w:ascii="Times New Roman" w:hAnsi="Times New Roman"/>
          <w:sz w:val="24"/>
        </w:rPr>
        <w:t>olicy, baik</w:t>
      </w:r>
      <w:r>
        <w:rPr>
          <w:rFonts w:ascii="Times New Roman" w:hAnsi="Times New Roman"/>
          <w:sz w:val="24"/>
        </w:rPr>
        <w:t xml:space="preserve"> </w:t>
      </w:r>
      <w:r w:rsidRPr="000E7BA8">
        <w:rPr>
          <w:rFonts w:ascii="Times New Roman" w:hAnsi="Times New Roman"/>
          <w:sz w:val="24"/>
        </w:rPr>
        <w:t xml:space="preserve">menyangkut peraturan perundang-undangan maupun pelaksanaan </w:t>
      </w:r>
      <w:r w:rsidRPr="000E7BA8">
        <w:rPr>
          <w:rFonts w:ascii="Times New Roman" w:hAnsi="Times New Roman"/>
          <w:sz w:val="24"/>
        </w:rPr>
        <w:lastRenderedPageBreak/>
        <w:t>artikulasi</w:t>
      </w:r>
      <w:r>
        <w:rPr>
          <w:rFonts w:ascii="Times New Roman" w:hAnsi="Times New Roman"/>
          <w:sz w:val="24"/>
        </w:rPr>
        <w:t xml:space="preserve"> </w:t>
      </w:r>
      <w:r w:rsidRPr="000E7BA8">
        <w:rPr>
          <w:rFonts w:ascii="Times New Roman" w:hAnsi="Times New Roman"/>
          <w:sz w:val="24"/>
        </w:rPr>
        <w:t xml:space="preserve">fungsional badan-badan resmi yang terdapat dalam criminal justice system. Dengan tujuan agar terciptanya </w:t>
      </w:r>
      <w:r w:rsidRPr="005B43BB">
        <w:rPr>
          <w:rFonts w:ascii="Times New Roman" w:hAnsi="Times New Roman"/>
          <w:i/>
          <w:sz w:val="24"/>
        </w:rPr>
        <w:t>law enforcement</w:t>
      </w:r>
      <w:r>
        <w:rPr>
          <w:rFonts w:ascii="Times New Roman" w:hAnsi="Times New Roman"/>
          <w:sz w:val="24"/>
        </w:rPr>
        <w:t xml:space="preserve"> </w:t>
      </w:r>
      <w:r w:rsidRPr="000E7BA8">
        <w:rPr>
          <w:rFonts w:ascii="Times New Roman" w:hAnsi="Times New Roman"/>
          <w:sz w:val="24"/>
        </w:rPr>
        <w:t>yang baik menuju tujuan akhir dan utama yaitu social defence dan social</w:t>
      </w:r>
      <w:r>
        <w:rPr>
          <w:rFonts w:ascii="Times New Roman" w:hAnsi="Times New Roman"/>
          <w:sz w:val="24"/>
        </w:rPr>
        <w:t xml:space="preserve"> </w:t>
      </w:r>
      <w:r w:rsidRPr="000E7BA8">
        <w:rPr>
          <w:rFonts w:ascii="Times New Roman" w:hAnsi="Times New Roman"/>
          <w:sz w:val="24"/>
        </w:rPr>
        <w:t>welfare (</w:t>
      </w:r>
      <w:r w:rsidRPr="005B43BB">
        <w:rPr>
          <w:rFonts w:ascii="Times New Roman" w:hAnsi="Times New Roman"/>
          <w:i/>
          <w:sz w:val="24"/>
        </w:rPr>
        <w:t>social policy</w:t>
      </w:r>
      <w:r>
        <w:rPr>
          <w:rFonts w:ascii="Times New Roman" w:hAnsi="Times New Roman"/>
          <w:sz w:val="24"/>
        </w:rPr>
        <w:t>)</w:t>
      </w:r>
      <w:r w:rsidRPr="000E7BA8">
        <w:rPr>
          <w:rFonts w:ascii="Times New Roman" w:hAnsi="Times New Roman"/>
          <w:sz w:val="24"/>
        </w:rPr>
        <w:t>.</w:t>
      </w:r>
      <w:r>
        <w:rPr>
          <w:rFonts w:ascii="Times New Roman" w:hAnsi="Times New Roman"/>
          <w:sz w:val="24"/>
        </w:rPr>
        <w:t xml:space="preserve"> </w:t>
      </w:r>
      <w:r w:rsidRPr="000E7BA8">
        <w:rPr>
          <w:rFonts w:ascii="Times New Roman" w:hAnsi="Times New Roman"/>
          <w:sz w:val="24"/>
        </w:rPr>
        <w:t xml:space="preserve">Seperti yang telah dikemukakan pada sub bab sebelumnya, </w:t>
      </w:r>
      <w:r>
        <w:rPr>
          <w:rFonts w:ascii="Times New Roman" w:hAnsi="Times New Roman"/>
          <w:sz w:val="24"/>
        </w:rPr>
        <w:t>undang narkotika dan psikotropika</w:t>
      </w:r>
      <w:r w:rsidRPr="000E7BA8">
        <w:rPr>
          <w:rFonts w:ascii="Times New Roman" w:hAnsi="Times New Roman"/>
          <w:sz w:val="24"/>
        </w:rPr>
        <w:t xml:space="preserve"> ini masih mempunyai kelemahan-kelemahan secara</w:t>
      </w:r>
      <w:r>
        <w:rPr>
          <w:rFonts w:ascii="Times New Roman" w:hAnsi="Times New Roman"/>
          <w:sz w:val="24"/>
        </w:rPr>
        <w:t xml:space="preserve"> </w:t>
      </w:r>
      <w:r w:rsidRPr="005B43BB">
        <w:rPr>
          <w:rFonts w:ascii="Times New Roman" w:hAnsi="Times New Roman"/>
          <w:sz w:val="24"/>
        </w:rPr>
        <w:t>yuridis</w:t>
      </w:r>
      <w:r w:rsidRPr="000E7BA8">
        <w:rPr>
          <w:rFonts w:ascii="Times New Roman" w:hAnsi="Times New Roman"/>
          <w:sz w:val="24"/>
        </w:rPr>
        <w:t>, yang berdampak negatif terhadap tindakan aparat.</w:t>
      </w:r>
      <w:r>
        <w:rPr>
          <w:rFonts w:ascii="Times New Roman" w:hAnsi="Times New Roman"/>
          <w:sz w:val="24"/>
        </w:rPr>
        <w:t xml:space="preserve"> </w:t>
      </w:r>
      <w:r w:rsidRPr="000E7BA8">
        <w:rPr>
          <w:rFonts w:ascii="Times New Roman" w:hAnsi="Times New Roman"/>
          <w:sz w:val="24"/>
        </w:rPr>
        <w:t>Langkah penanggulangan secara penal ini adalah dengan mengatasi</w:t>
      </w:r>
      <w:r>
        <w:rPr>
          <w:rFonts w:ascii="Times New Roman" w:hAnsi="Times New Roman"/>
          <w:sz w:val="24"/>
        </w:rPr>
        <w:t xml:space="preserve"> </w:t>
      </w:r>
      <w:r w:rsidRPr="000E7BA8">
        <w:rPr>
          <w:rFonts w:ascii="Times New Roman" w:hAnsi="Times New Roman"/>
          <w:sz w:val="24"/>
        </w:rPr>
        <w:t>kelemahan Undang-Undang dalam hal kebijakan formulasi.</w:t>
      </w:r>
      <w:r>
        <w:rPr>
          <w:rFonts w:ascii="Times New Roman" w:hAnsi="Times New Roman"/>
          <w:sz w:val="24"/>
        </w:rPr>
        <w:t xml:space="preserve"> </w:t>
      </w:r>
      <w:r w:rsidRPr="000E7BA8">
        <w:rPr>
          <w:rFonts w:ascii="Times New Roman" w:hAnsi="Times New Roman"/>
          <w:sz w:val="24"/>
        </w:rPr>
        <w:t>Mengingat begitu besarnya bahaya yang dapat ditimbulkan oleh</w:t>
      </w:r>
      <w:r>
        <w:rPr>
          <w:rFonts w:ascii="Times New Roman" w:hAnsi="Times New Roman"/>
          <w:sz w:val="24"/>
        </w:rPr>
        <w:t xml:space="preserve"> penyalahgunaan zat adiktif</w:t>
      </w:r>
      <w:r w:rsidRPr="000E7BA8">
        <w:rPr>
          <w:rFonts w:ascii="Times New Roman" w:hAnsi="Times New Roman"/>
          <w:sz w:val="24"/>
        </w:rPr>
        <w:t>, maka tidak berlebihan kiranya bila</w:t>
      </w:r>
      <w:r>
        <w:rPr>
          <w:rFonts w:ascii="Times New Roman" w:hAnsi="Times New Roman"/>
          <w:sz w:val="24"/>
        </w:rPr>
        <w:t xml:space="preserve"> </w:t>
      </w:r>
      <w:r w:rsidRPr="005B43BB">
        <w:rPr>
          <w:rFonts w:ascii="Times New Roman" w:hAnsi="Times New Roman"/>
          <w:sz w:val="24"/>
        </w:rPr>
        <w:t>pemerintah berusaha secara ser</w:t>
      </w:r>
      <w:r>
        <w:rPr>
          <w:rFonts w:ascii="Times New Roman" w:hAnsi="Times New Roman"/>
          <w:sz w:val="24"/>
        </w:rPr>
        <w:t>ius dalam pemberantasan penyalahgunaan zat adiktif</w:t>
      </w:r>
      <w:r w:rsidRPr="005B43BB">
        <w:rPr>
          <w:rFonts w:ascii="Times New Roman" w:hAnsi="Times New Roman"/>
          <w:sz w:val="24"/>
        </w:rPr>
        <w:t xml:space="preserve">. </w:t>
      </w:r>
    </w:p>
    <w:p w:rsidR="00CC750D" w:rsidRPr="00CC750D" w:rsidRDefault="00CC750D" w:rsidP="00CC750D">
      <w:pPr>
        <w:pStyle w:val="ListParagraph"/>
        <w:tabs>
          <w:tab w:val="left" w:pos="709"/>
        </w:tabs>
        <w:spacing w:after="0" w:line="480" w:lineRule="auto"/>
        <w:ind w:left="709" w:firstLine="709"/>
        <w:jc w:val="both"/>
        <w:rPr>
          <w:rFonts w:ascii="Times New Roman" w:hAnsi="Times New Roman"/>
          <w:sz w:val="24"/>
        </w:rPr>
      </w:pPr>
      <w:r w:rsidRPr="00CC750D">
        <w:rPr>
          <w:rFonts w:ascii="Times New Roman" w:hAnsi="Times New Roman" w:cs="Times New Roman"/>
          <w:color w:val="000000"/>
          <w:sz w:val="24"/>
          <w:szCs w:val="23"/>
        </w:rPr>
        <w:t xml:space="preserve">Kebijakan tersebut merupakan upaya komprehensif dalam mewujud generasi muda yang sehat dalam rangka meningkatkan kesejahteraan masyarakat. Hal ini sejalan dengan pendapat Soehardjo Sastrosoehardjo yang mengemukakan “Politik hukum tidak berhenti setelah dikeluarkannya Undang-undang, tetapi justru disinilah baru mulai timbul persoalan-persoalan. Baik yang sudah diperkirakan atau diperhitungkan sejak semula maupun masalah-masalah lain yang tinbul dengan tidak terduga-duga. Tiap Undang-undang memerlukan jangka waktu yang lama untuk memberikan kesimplan seberapa jauh tujuan politik hukum undang-undang tersebut bisa dicapai. Jika hasilnya </w:t>
      </w:r>
      <w:r w:rsidRPr="00CC750D">
        <w:rPr>
          <w:rFonts w:ascii="Times New Roman" w:hAnsi="Times New Roman" w:cs="Times New Roman"/>
          <w:color w:val="000000"/>
          <w:sz w:val="24"/>
          <w:szCs w:val="23"/>
        </w:rPr>
        <w:lastRenderedPageBreak/>
        <w:t>diperkirakan sulit untuk dicapai, apakah perlu diadakan perubahan atau penyesuaian seperlunya”.</w:t>
      </w:r>
      <w:r>
        <w:rPr>
          <w:rStyle w:val="FootnoteReference"/>
          <w:rFonts w:ascii="Times New Roman" w:hAnsi="Times New Roman" w:cs="Times New Roman"/>
          <w:color w:val="000000"/>
          <w:sz w:val="24"/>
          <w:szCs w:val="23"/>
        </w:rPr>
        <w:footnoteReference w:id="124"/>
      </w:r>
    </w:p>
    <w:p w:rsidR="00CC750D" w:rsidRDefault="00CC750D" w:rsidP="00CC750D">
      <w:pPr>
        <w:pStyle w:val="ListParagraph"/>
        <w:tabs>
          <w:tab w:val="left" w:pos="709"/>
        </w:tabs>
        <w:spacing w:after="0" w:line="480" w:lineRule="auto"/>
        <w:ind w:firstLine="698"/>
        <w:jc w:val="both"/>
        <w:rPr>
          <w:rFonts w:ascii="Times New Roman" w:hAnsi="Times New Roman" w:cs="Times New Roman"/>
          <w:sz w:val="24"/>
          <w:szCs w:val="23"/>
        </w:rPr>
      </w:pPr>
      <w:r>
        <w:rPr>
          <w:rFonts w:ascii="Times New Roman" w:hAnsi="Times New Roman" w:cs="Times New Roman"/>
          <w:sz w:val="24"/>
          <w:szCs w:val="23"/>
        </w:rPr>
        <w:t xml:space="preserve">Politik hukum </w:t>
      </w:r>
      <w:r w:rsidRPr="00CC5EB7">
        <w:rPr>
          <w:rFonts w:ascii="Times New Roman" w:hAnsi="Times New Roman" w:cs="Times New Roman"/>
          <w:sz w:val="24"/>
          <w:szCs w:val="23"/>
        </w:rPr>
        <w:t>mengandung arti, bagaimana mengusahakan atau membuat dan merumuskan suatu per undang-undangan pidana yang baik. Kebijakan atau politik hukum pidana erat kaitannya dengan kebijakan criminal, menurut Salman Luthan sebagai mana dikutip O.C Kaligis dan Soedjono D</w:t>
      </w:r>
      <w:r>
        <w:rPr>
          <w:rFonts w:ascii="Times New Roman" w:hAnsi="Times New Roman" w:cs="Times New Roman"/>
          <w:sz w:val="24"/>
          <w:szCs w:val="23"/>
        </w:rPr>
        <w:t>irdjosisworo, dan makalahnya “</w:t>
      </w:r>
      <w:r w:rsidRPr="00CC5EB7">
        <w:rPr>
          <w:rFonts w:ascii="Times New Roman" w:hAnsi="Times New Roman" w:cs="Times New Roman"/>
          <w:sz w:val="24"/>
          <w:szCs w:val="23"/>
        </w:rPr>
        <w:t>kebijakan kriminalisasi dalam re</w:t>
      </w:r>
      <w:r>
        <w:rPr>
          <w:rFonts w:ascii="Times New Roman" w:hAnsi="Times New Roman" w:cs="Times New Roman"/>
          <w:sz w:val="24"/>
          <w:szCs w:val="23"/>
        </w:rPr>
        <w:t>f</w:t>
      </w:r>
      <w:r w:rsidRPr="00CC5EB7">
        <w:rPr>
          <w:rFonts w:ascii="Times New Roman" w:hAnsi="Times New Roman" w:cs="Times New Roman"/>
          <w:sz w:val="24"/>
          <w:szCs w:val="23"/>
        </w:rPr>
        <w:t>ormasi hukum pidana”. Belia</w:t>
      </w:r>
      <w:r>
        <w:rPr>
          <w:rFonts w:ascii="Times New Roman" w:hAnsi="Times New Roman" w:cs="Times New Roman"/>
          <w:sz w:val="24"/>
          <w:szCs w:val="23"/>
        </w:rPr>
        <w:t>u mengemukakan bahwa kebijakan kriminal dalam ref</w:t>
      </w:r>
      <w:r w:rsidRPr="00CC5EB7">
        <w:rPr>
          <w:rFonts w:ascii="Times New Roman" w:hAnsi="Times New Roman" w:cs="Times New Roman"/>
          <w:sz w:val="24"/>
          <w:szCs w:val="23"/>
        </w:rPr>
        <w:t>ormasi huk</w:t>
      </w:r>
      <w:r>
        <w:rPr>
          <w:rFonts w:ascii="Times New Roman" w:hAnsi="Times New Roman" w:cs="Times New Roman"/>
          <w:sz w:val="24"/>
          <w:szCs w:val="23"/>
        </w:rPr>
        <w:t xml:space="preserve">um pidana meliputi dua bersalah, yaitu pidana </w:t>
      </w:r>
      <w:r w:rsidRPr="00CC5EB7">
        <w:rPr>
          <w:rFonts w:ascii="Times New Roman" w:hAnsi="Times New Roman" w:cs="Times New Roman"/>
          <w:sz w:val="24"/>
          <w:szCs w:val="23"/>
        </w:rPr>
        <w:t>dan apakah criteria yang digunakan dalam melakukan kriminaslisasi.</w:t>
      </w:r>
      <w:r>
        <w:rPr>
          <w:rStyle w:val="FootnoteReference"/>
          <w:rFonts w:ascii="Times New Roman" w:hAnsi="Times New Roman" w:cs="Times New Roman"/>
          <w:sz w:val="24"/>
          <w:szCs w:val="23"/>
        </w:rPr>
        <w:footnoteReference w:id="125"/>
      </w:r>
    </w:p>
    <w:p w:rsidR="00CC750D" w:rsidRPr="00CC750D" w:rsidRDefault="00CC750D" w:rsidP="00CC750D">
      <w:pPr>
        <w:pStyle w:val="ListParagraph"/>
        <w:tabs>
          <w:tab w:val="left" w:pos="709"/>
        </w:tabs>
        <w:spacing w:after="0" w:line="480" w:lineRule="auto"/>
        <w:ind w:firstLine="698"/>
        <w:jc w:val="both"/>
        <w:rPr>
          <w:rFonts w:ascii="Times New Roman" w:hAnsi="Times New Roman" w:cs="Times New Roman"/>
          <w:sz w:val="24"/>
          <w:szCs w:val="23"/>
        </w:rPr>
      </w:pPr>
      <w:r>
        <w:rPr>
          <w:rFonts w:ascii="Times New Roman" w:hAnsi="Times New Roman" w:cs="Times New Roman"/>
          <w:sz w:val="24"/>
          <w:szCs w:val="23"/>
        </w:rPr>
        <w:t>M</w:t>
      </w:r>
      <w:r w:rsidRPr="00566CE6">
        <w:rPr>
          <w:rFonts w:ascii="Times New Roman" w:hAnsi="Times New Roman" w:cs="Times New Roman"/>
          <w:sz w:val="24"/>
          <w:szCs w:val="23"/>
        </w:rPr>
        <w:t>enganalisis perkembangan pemikiran yang berkembang dalam hukum pidana, kriminologi dan kebijakan kriminal tentang kejahatan dalam kaitannya dengan nilai-nilai dan tujuan pengaturan hukum dapat diketahui dasar pembena</w:t>
      </w:r>
      <w:r>
        <w:rPr>
          <w:rFonts w:ascii="Times New Roman" w:hAnsi="Times New Roman" w:cs="Times New Roman"/>
          <w:sz w:val="24"/>
          <w:szCs w:val="23"/>
        </w:rPr>
        <w:t>ran dan kriteria kriminalisasi, d</w:t>
      </w:r>
      <w:r w:rsidRPr="00566CE6">
        <w:rPr>
          <w:rFonts w:ascii="Times New Roman" w:hAnsi="Times New Roman" w:cs="Times New Roman"/>
          <w:sz w:val="24"/>
          <w:szCs w:val="23"/>
        </w:rPr>
        <w:t>asar pembenaran untuk mengkriminalisasikan suatu perbuatan sebagai tindak pidana, karena perbuatan tersebut bersifat amoral merugikan kepentingan masyarakat, bertentangan dengan nilai-nilai budaya, merupakan prilaku menyimpang dan perbuatan anti sosial yang membawa</w:t>
      </w:r>
      <w:r>
        <w:rPr>
          <w:rFonts w:ascii="Times New Roman" w:hAnsi="Times New Roman" w:cs="Times New Roman"/>
          <w:sz w:val="24"/>
          <w:szCs w:val="23"/>
        </w:rPr>
        <w:t xml:space="preserve"> kerusakan terhadap masyarakat. </w:t>
      </w:r>
      <w:r w:rsidRPr="00CC750D">
        <w:rPr>
          <w:rFonts w:ascii="Times New Roman" w:hAnsi="Times New Roman" w:cs="Times New Roman"/>
          <w:sz w:val="24"/>
          <w:szCs w:val="23"/>
        </w:rPr>
        <w:t xml:space="preserve">Kriteria kriminalisasi yang bersifat umum meliputi pertimbangan sarana, hasil dan budaya, kemampuan sistem pendidikan pidana, dan kedudukan </w:t>
      </w:r>
      <w:r w:rsidRPr="00CC750D">
        <w:rPr>
          <w:rFonts w:ascii="Times New Roman" w:hAnsi="Times New Roman" w:cs="Times New Roman"/>
          <w:sz w:val="24"/>
          <w:szCs w:val="23"/>
        </w:rPr>
        <w:lastRenderedPageBreak/>
        <w:t xml:space="preserve">hukum pidana sebagai </w:t>
      </w:r>
      <w:r w:rsidRPr="00CC750D">
        <w:rPr>
          <w:rFonts w:ascii="Times New Roman" w:hAnsi="Times New Roman" w:cs="Times New Roman"/>
          <w:i/>
          <w:iCs/>
          <w:sz w:val="24"/>
          <w:szCs w:val="23"/>
        </w:rPr>
        <w:t xml:space="preserve">primum premidium </w:t>
      </w:r>
      <w:r w:rsidRPr="00CC750D">
        <w:rPr>
          <w:rFonts w:ascii="Times New Roman" w:hAnsi="Times New Roman" w:cs="Times New Roman"/>
          <w:sz w:val="24"/>
          <w:szCs w:val="23"/>
        </w:rPr>
        <w:t>dalam penaggulangan kejahatan serta kualitas sumber daya aparat penegak hukum. Kriteria khusus kriminalisasi yang bersifat khusus terdapat disetiap pembuatan yang akan di kriminalisasikan.</w:t>
      </w:r>
      <w:r>
        <w:rPr>
          <w:rStyle w:val="FootnoteReference"/>
          <w:rFonts w:ascii="Times New Roman" w:hAnsi="Times New Roman" w:cs="Times New Roman"/>
          <w:sz w:val="24"/>
          <w:szCs w:val="23"/>
        </w:rPr>
        <w:footnoteReference w:id="126"/>
      </w:r>
    </w:p>
    <w:p w:rsidR="00CC750D" w:rsidRPr="00377A33" w:rsidRDefault="00CC750D" w:rsidP="00CC750D">
      <w:pPr>
        <w:pStyle w:val="ListParagraph"/>
        <w:tabs>
          <w:tab w:val="left" w:pos="709"/>
        </w:tabs>
        <w:spacing w:after="0" w:line="480" w:lineRule="auto"/>
        <w:ind w:firstLine="698"/>
        <w:jc w:val="both"/>
        <w:rPr>
          <w:rFonts w:ascii="Times New Roman" w:hAnsi="Times New Roman" w:cs="Times New Roman"/>
          <w:sz w:val="28"/>
        </w:rPr>
      </w:pPr>
      <w:r w:rsidRPr="00377A33">
        <w:rPr>
          <w:rFonts w:ascii="Times New Roman" w:hAnsi="Times New Roman" w:cs="Times New Roman"/>
          <w:sz w:val="24"/>
          <w:szCs w:val="23"/>
        </w:rPr>
        <w:t>Penanggulangan kejahatan melalui sarana penal secara operasional dilakukan dengan melalui langkah-langkah perumusan norma-norma hukum pidana baik hukum pidana materiil (</w:t>
      </w:r>
      <w:r w:rsidRPr="00377A33">
        <w:rPr>
          <w:rFonts w:ascii="Times New Roman" w:hAnsi="Times New Roman" w:cs="Times New Roman"/>
          <w:i/>
          <w:iCs/>
          <w:sz w:val="24"/>
          <w:szCs w:val="23"/>
        </w:rPr>
        <w:t>substantive criminal law</w:t>
      </w:r>
      <w:r w:rsidRPr="00377A33">
        <w:rPr>
          <w:rFonts w:ascii="Times New Roman" w:hAnsi="Times New Roman" w:cs="Times New Roman"/>
          <w:sz w:val="24"/>
          <w:szCs w:val="23"/>
        </w:rPr>
        <w:t>), hukum pidana formil (</w:t>
      </w:r>
      <w:r w:rsidRPr="00377A33">
        <w:rPr>
          <w:rFonts w:ascii="Times New Roman" w:hAnsi="Times New Roman" w:cs="Times New Roman"/>
          <w:i/>
          <w:iCs/>
          <w:sz w:val="24"/>
          <w:szCs w:val="23"/>
        </w:rPr>
        <w:t>procedural criminal law</w:t>
      </w:r>
      <w:r w:rsidRPr="00377A33">
        <w:rPr>
          <w:rFonts w:ascii="Times New Roman" w:hAnsi="Times New Roman" w:cs="Times New Roman"/>
          <w:sz w:val="24"/>
          <w:szCs w:val="23"/>
        </w:rPr>
        <w:t>) maupun hukum pelaksanaan pidana (</w:t>
      </w:r>
      <w:r w:rsidRPr="00377A33">
        <w:rPr>
          <w:rFonts w:ascii="Times New Roman" w:hAnsi="Times New Roman" w:cs="Times New Roman"/>
          <w:i/>
          <w:iCs/>
          <w:sz w:val="24"/>
          <w:szCs w:val="23"/>
        </w:rPr>
        <w:t>penitentiary criminal law</w:t>
      </w:r>
      <w:r w:rsidRPr="00377A33">
        <w:rPr>
          <w:rFonts w:ascii="Times New Roman" w:hAnsi="Times New Roman" w:cs="Times New Roman"/>
          <w:sz w:val="24"/>
          <w:szCs w:val="23"/>
        </w:rPr>
        <w:t>). Sistem hukum pidana selanjutnya akan beroperasi melalui suatu jaringan (</w:t>
      </w:r>
      <w:r w:rsidRPr="00377A33">
        <w:rPr>
          <w:rFonts w:ascii="Times New Roman" w:hAnsi="Times New Roman" w:cs="Times New Roman"/>
          <w:i/>
          <w:iCs/>
          <w:sz w:val="24"/>
          <w:szCs w:val="23"/>
        </w:rPr>
        <w:t>network</w:t>
      </w:r>
      <w:r w:rsidRPr="00377A33">
        <w:rPr>
          <w:rFonts w:ascii="Times New Roman" w:hAnsi="Times New Roman" w:cs="Times New Roman"/>
          <w:sz w:val="24"/>
          <w:szCs w:val="23"/>
        </w:rPr>
        <w:t>) yang disebut “Sistem Peradilan Pidana” atau “</w:t>
      </w:r>
      <w:r w:rsidRPr="00377A33">
        <w:rPr>
          <w:rFonts w:ascii="Times New Roman" w:hAnsi="Times New Roman" w:cs="Times New Roman"/>
          <w:i/>
          <w:iCs/>
          <w:sz w:val="24"/>
          <w:szCs w:val="23"/>
        </w:rPr>
        <w:t>Criminal Justice System</w:t>
      </w:r>
      <w:r w:rsidRPr="00377A33">
        <w:rPr>
          <w:rFonts w:ascii="Times New Roman" w:hAnsi="Times New Roman" w:cs="Times New Roman"/>
          <w:sz w:val="24"/>
          <w:szCs w:val="23"/>
        </w:rPr>
        <w:t>”.</w:t>
      </w:r>
      <w:r>
        <w:rPr>
          <w:rStyle w:val="FootnoteReference"/>
          <w:rFonts w:ascii="Times New Roman" w:hAnsi="Times New Roman" w:cs="Times New Roman"/>
          <w:sz w:val="24"/>
          <w:szCs w:val="23"/>
        </w:rPr>
        <w:footnoteReference w:id="127"/>
      </w:r>
    </w:p>
    <w:p w:rsidR="00CC750D" w:rsidRDefault="00CC750D" w:rsidP="00CC750D">
      <w:pPr>
        <w:pStyle w:val="ListParagraph"/>
        <w:tabs>
          <w:tab w:val="left" w:pos="709"/>
        </w:tabs>
        <w:spacing w:after="0" w:line="480" w:lineRule="auto"/>
        <w:ind w:firstLine="698"/>
        <w:jc w:val="both"/>
        <w:rPr>
          <w:rFonts w:ascii="Times New Roman" w:hAnsi="Times New Roman"/>
          <w:sz w:val="24"/>
        </w:rPr>
      </w:pPr>
      <w:r>
        <w:rPr>
          <w:rFonts w:ascii="Times New Roman" w:hAnsi="Times New Roman"/>
          <w:sz w:val="24"/>
        </w:rPr>
        <w:t>P</w:t>
      </w:r>
      <w:r w:rsidRPr="00486EA6">
        <w:rPr>
          <w:rFonts w:ascii="Times New Roman" w:hAnsi="Times New Roman"/>
          <w:sz w:val="24"/>
        </w:rPr>
        <w:t>enggunaan hukum pidana dalam penanggulangan</w:t>
      </w:r>
      <w:r>
        <w:rPr>
          <w:rFonts w:ascii="Times New Roman" w:hAnsi="Times New Roman"/>
          <w:sz w:val="24"/>
        </w:rPr>
        <w:t xml:space="preserve"> penyalahgunaan zat adiktif hanya terfokus pada beberapa golongan tertentu yang sesuai dengan undang-undang psikotropika</w:t>
      </w:r>
      <w:r w:rsidRPr="00486EA6">
        <w:rPr>
          <w:rFonts w:ascii="Times New Roman" w:hAnsi="Times New Roman"/>
          <w:sz w:val="24"/>
        </w:rPr>
        <w:t>, ia tidak mempunyai arti sama sekali terhadap perbaikan</w:t>
      </w:r>
      <w:r>
        <w:rPr>
          <w:rFonts w:ascii="Times New Roman" w:hAnsi="Times New Roman"/>
          <w:sz w:val="24"/>
        </w:rPr>
        <w:t xml:space="preserve"> dan perkembangan zat adiktif</w:t>
      </w:r>
      <w:r w:rsidRPr="00486EA6">
        <w:rPr>
          <w:rFonts w:ascii="Times New Roman" w:hAnsi="Times New Roman"/>
          <w:sz w:val="24"/>
        </w:rPr>
        <w:t>, namun begitu reaksi terhadap pelanggaran norma yang terjadi</w:t>
      </w:r>
      <w:r>
        <w:rPr>
          <w:rFonts w:ascii="Times New Roman" w:hAnsi="Times New Roman"/>
          <w:sz w:val="24"/>
        </w:rPr>
        <w:t xml:space="preserve"> </w:t>
      </w:r>
      <w:r w:rsidRPr="006F40EF">
        <w:rPr>
          <w:rFonts w:ascii="Times New Roman" w:hAnsi="Times New Roman"/>
          <w:sz w:val="24"/>
        </w:rPr>
        <w:t>tetap diperlukan. Reaksi dalam bentuk upaya lainnya dapat diberikan oleh</w:t>
      </w:r>
      <w:r>
        <w:rPr>
          <w:rFonts w:ascii="Times New Roman" w:hAnsi="Times New Roman"/>
          <w:sz w:val="24"/>
        </w:rPr>
        <w:t xml:space="preserve"> </w:t>
      </w:r>
      <w:r w:rsidRPr="006F40EF">
        <w:rPr>
          <w:rFonts w:ascii="Times New Roman" w:hAnsi="Times New Roman"/>
          <w:sz w:val="24"/>
        </w:rPr>
        <w:t xml:space="preserve">hukum pidana sesuai dengan tujuan dan fungsinya, yaitu </w:t>
      </w:r>
      <w:r>
        <w:rPr>
          <w:rFonts w:ascii="Times New Roman" w:hAnsi="Times New Roman"/>
          <w:sz w:val="24"/>
        </w:rPr>
        <w:t xml:space="preserve">hanya </w:t>
      </w:r>
      <w:r w:rsidRPr="006F40EF">
        <w:rPr>
          <w:rFonts w:ascii="Times New Roman" w:hAnsi="Times New Roman"/>
          <w:sz w:val="24"/>
        </w:rPr>
        <w:t>dengan pidana atau</w:t>
      </w:r>
      <w:r>
        <w:rPr>
          <w:rFonts w:ascii="Times New Roman" w:hAnsi="Times New Roman"/>
          <w:sz w:val="24"/>
        </w:rPr>
        <w:t xml:space="preserve"> </w:t>
      </w:r>
      <w:r w:rsidRPr="006F40EF">
        <w:rPr>
          <w:rFonts w:ascii="Times New Roman" w:hAnsi="Times New Roman"/>
          <w:sz w:val="24"/>
        </w:rPr>
        <w:t>tindakan. Tindak Pidana yang berlaku di Indonesia dalam menangani</w:t>
      </w:r>
      <w:r>
        <w:rPr>
          <w:rFonts w:ascii="Times New Roman" w:hAnsi="Times New Roman"/>
          <w:sz w:val="24"/>
        </w:rPr>
        <w:t xml:space="preserve"> penyalahgunaan Psikotropika diatur dalam undang-undang nomor </w:t>
      </w:r>
      <w:r w:rsidRPr="006F40EF">
        <w:rPr>
          <w:rFonts w:ascii="Times New Roman" w:hAnsi="Times New Roman"/>
          <w:sz w:val="24"/>
        </w:rPr>
        <w:t>5 tahun</w:t>
      </w:r>
      <w:r>
        <w:rPr>
          <w:rFonts w:ascii="Times New Roman" w:hAnsi="Times New Roman"/>
          <w:sz w:val="24"/>
        </w:rPr>
        <w:t xml:space="preserve"> 1997 t</w:t>
      </w:r>
      <w:r w:rsidRPr="006F40EF">
        <w:rPr>
          <w:rFonts w:ascii="Times New Roman" w:hAnsi="Times New Roman"/>
          <w:sz w:val="24"/>
        </w:rPr>
        <w:t>entang Psikotropika. Tindak Pidana yang dikenakan adalah sebagai</w:t>
      </w:r>
      <w:r>
        <w:rPr>
          <w:rFonts w:ascii="Times New Roman" w:hAnsi="Times New Roman"/>
          <w:sz w:val="24"/>
        </w:rPr>
        <w:t xml:space="preserve"> </w:t>
      </w:r>
      <w:r w:rsidRPr="006F40EF">
        <w:rPr>
          <w:rFonts w:ascii="Times New Roman" w:hAnsi="Times New Roman"/>
          <w:sz w:val="24"/>
        </w:rPr>
        <w:t>berikut:</w:t>
      </w:r>
    </w:p>
    <w:p w:rsidR="00CC750D" w:rsidRDefault="00CC750D" w:rsidP="00CC750D">
      <w:pPr>
        <w:pStyle w:val="ListParagraph"/>
        <w:tabs>
          <w:tab w:val="left" w:pos="709"/>
        </w:tabs>
        <w:spacing w:after="0" w:line="480" w:lineRule="auto"/>
        <w:ind w:firstLine="698"/>
        <w:jc w:val="both"/>
        <w:rPr>
          <w:rFonts w:ascii="Times New Roman" w:hAnsi="Times New Roman"/>
          <w:sz w:val="24"/>
        </w:rPr>
      </w:pPr>
      <w:r w:rsidRPr="006F40EF">
        <w:rPr>
          <w:rFonts w:ascii="Times New Roman" w:hAnsi="Times New Roman"/>
          <w:sz w:val="24"/>
        </w:rPr>
        <w:lastRenderedPageBreak/>
        <w:t>Pengguna</w:t>
      </w:r>
      <w:r>
        <w:rPr>
          <w:rFonts w:ascii="Times New Roman" w:hAnsi="Times New Roman"/>
          <w:sz w:val="24"/>
        </w:rPr>
        <w:t>; d</w:t>
      </w:r>
      <w:r w:rsidRPr="006F40EF">
        <w:rPr>
          <w:rFonts w:ascii="Times New Roman" w:hAnsi="Times New Roman"/>
          <w:sz w:val="24"/>
        </w:rPr>
        <w:t>ikenakan Pasal 59, pidana penjara minimal 4 tahun, paling lama 15 tahun dan pidana denda Rp.150.000.000,- (Seratus lima puluh juta rupiah), dan paling banyak Rp.750.000.000.- (Tujuh ratus lima puluh juta rupiah).</w:t>
      </w:r>
    </w:p>
    <w:p w:rsidR="00CC750D" w:rsidRDefault="00CC750D" w:rsidP="00CC750D">
      <w:pPr>
        <w:pStyle w:val="ListParagraph"/>
        <w:tabs>
          <w:tab w:val="left" w:pos="709"/>
        </w:tabs>
        <w:spacing w:after="0" w:line="480" w:lineRule="auto"/>
        <w:ind w:firstLine="698"/>
        <w:jc w:val="both"/>
        <w:rPr>
          <w:rFonts w:ascii="Times New Roman" w:hAnsi="Times New Roman"/>
          <w:sz w:val="24"/>
        </w:rPr>
      </w:pPr>
      <w:r w:rsidRPr="006F40EF">
        <w:rPr>
          <w:rFonts w:ascii="Times New Roman" w:hAnsi="Times New Roman"/>
          <w:sz w:val="24"/>
        </w:rPr>
        <w:t>Pemilik; dikenakan Pasal 59 dan 60, pidana penjara minimal 4 tahun, paling</w:t>
      </w:r>
      <w:r>
        <w:rPr>
          <w:rFonts w:ascii="Times New Roman" w:hAnsi="Times New Roman"/>
          <w:sz w:val="24"/>
        </w:rPr>
        <w:t xml:space="preserve"> </w:t>
      </w:r>
      <w:r w:rsidRPr="006F40EF">
        <w:rPr>
          <w:rFonts w:ascii="Times New Roman" w:hAnsi="Times New Roman"/>
          <w:sz w:val="24"/>
        </w:rPr>
        <w:t>lama 15 tahun dan pidana denda Rp.100.000.000,- (Seratus juta</w:t>
      </w:r>
      <w:r>
        <w:rPr>
          <w:rFonts w:ascii="Times New Roman" w:hAnsi="Times New Roman"/>
          <w:sz w:val="24"/>
        </w:rPr>
        <w:t xml:space="preserve"> </w:t>
      </w:r>
      <w:r w:rsidRPr="006F40EF">
        <w:rPr>
          <w:rFonts w:ascii="Times New Roman" w:hAnsi="Times New Roman"/>
          <w:sz w:val="24"/>
        </w:rPr>
        <w:t>rupiah), paling ban</w:t>
      </w:r>
      <w:r>
        <w:rPr>
          <w:rFonts w:ascii="Times New Roman" w:hAnsi="Times New Roman"/>
          <w:sz w:val="24"/>
        </w:rPr>
        <w:t>y</w:t>
      </w:r>
      <w:r w:rsidRPr="006F40EF">
        <w:rPr>
          <w:rFonts w:ascii="Times New Roman" w:hAnsi="Times New Roman"/>
          <w:sz w:val="24"/>
        </w:rPr>
        <w:t>ak Rp.750.000.000.- (Tujuh ratus lima puluh juta</w:t>
      </w:r>
      <w:r>
        <w:rPr>
          <w:rFonts w:ascii="Times New Roman" w:hAnsi="Times New Roman"/>
          <w:sz w:val="24"/>
        </w:rPr>
        <w:t xml:space="preserve"> </w:t>
      </w:r>
      <w:r w:rsidRPr="006F40EF">
        <w:rPr>
          <w:rFonts w:ascii="Times New Roman" w:hAnsi="Times New Roman"/>
          <w:sz w:val="24"/>
        </w:rPr>
        <w:t>rupiah).</w:t>
      </w:r>
    </w:p>
    <w:p w:rsidR="00CC750D" w:rsidRDefault="00CC750D" w:rsidP="00CC750D">
      <w:pPr>
        <w:pStyle w:val="ListParagraph"/>
        <w:tabs>
          <w:tab w:val="left" w:pos="709"/>
        </w:tabs>
        <w:spacing w:after="0" w:line="480" w:lineRule="auto"/>
        <w:ind w:firstLine="698"/>
        <w:jc w:val="both"/>
        <w:rPr>
          <w:rFonts w:ascii="Times New Roman" w:hAnsi="Times New Roman"/>
          <w:sz w:val="24"/>
        </w:rPr>
      </w:pPr>
      <w:r w:rsidRPr="006F40EF">
        <w:rPr>
          <w:rFonts w:ascii="Times New Roman" w:hAnsi="Times New Roman"/>
          <w:sz w:val="24"/>
        </w:rPr>
        <w:t>Pengedar</w:t>
      </w:r>
      <w:r>
        <w:rPr>
          <w:rFonts w:ascii="Times New Roman" w:hAnsi="Times New Roman"/>
          <w:sz w:val="24"/>
        </w:rPr>
        <w:t xml:space="preserve"> ; </w:t>
      </w:r>
      <w:r w:rsidRPr="006F40EF">
        <w:rPr>
          <w:rFonts w:ascii="Times New Roman" w:hAnsi="Times New Roman"/>
          <w:sz w:val="24"/>
        </w:rPr>
        <w:t>(a) Dikenakan Pasal 59, pidana penjara minimal 4 tahun paling lama</w:t>
      </w:r>
      <w:r>
        <w:rPr>
          <w:rFonts w:ascii="Times New Roman" w:hAnsi="Times New Roman"/>
          <w:sz w:val="24"/>
        </w:rPr>
        <w:t xml:space="preserve"> </w:t>
      </w:r>
      <w:r w:rsidRPr="006F40EF">
        <w:rPr>
          <w:rFonts w:ascii="Times New Roman" w:hAnsi="Times New Roman"/>
          <w:sz w:val="24"/>
        </w:rPr>
        <w:t>15 tahun. Dan denda Rp.150.000.000.- (Seratus lima puluh juta</w:t>
      </w:r>
      <w:r>
        <w:rPr>
          <w:rFonts w:ascii="Times New Roman" w:hAnsi="Times New Roman"/>
          <w:sz w:val="24"/>
        </w:rPr>
        <w:t xml:space="preserve"> </w:t>
      </w:r>
      <w:r w:rsidRPr="006F40EF">
        <w:rPr>
          <w:rFonts w:ascii="Times New Roman" w:hAnsi="Times New Roman"/>
          <w:sz w:val="24"/>
        </w:rPr>
        <w:t>rupiah) s/d Rp.750.000.000,- (Tujuh ratus lima puluh juta rupiah)</w:t>
      </w:r>
      <w:r w:rsidRPr="00891FC4">
        <w:t xml:space="preserve"> </w:t>
      </w:r>
      <w:r>
        <w:rPr>
          <w:rFonts w:ascii="Times New Roman" w:hAnsi="Times New Roman"/>
          <w:sz w:val="24"/>
        </w:rPr>
        <w:t xml:space="preserve">(b) Menurut </w:t>
      </w:r>
      <w:r w:rsidRPr="006F40EF">
        <w:rPr>
          <w:rFonts w:ascii="Times New Roman" w:hAnsi="Times New Roman"/>
          <w:sz w:val="24"/>
        </w:rPr>
        <w:t xml:space="preserve">Pasal 60 ayat (3), </w:t>
      </w:r>
      <w:r>
        <w:rPr>
          <w:rFonts w:ascii="Times New Roman" w:hAnsi="Times New Roman"/>
          <w:sz w:val="24"/>
        </w:rPr>
        <w:t>pengedar yang melakukan psikotro</w:t>
      </w:r>
      <w:r w:rsidRPr="006F40EF">
        <w:rPr>
          <w:rFonts w:ascii="Times New Roman" w:hAnsi="Times New Roman"/>
          <w:sz w:val="24"/>
        </w:rPr>
        <w:t>pika</w:t>
      </w:r>
      <w:r>
        <w:rPr>
          <w:rFonts w:ascii="Times New Roman" w:hAnsi="Times New Roman"/>
          <w:sz w:val="24"/>
        </w:rPr>
        <w:t xml:space="preserve"> </w:t>
      </w:r>
      <w:r w:rsidRPr="006F40EF">
        <w:rPr>
          <w:rFonts w:ascii="Times New Roman" w:hAnsi="Times New Roman"/>
          <w:sz w:val="24"/>
        </w:rPr>
        <w:t>selain yang ditetapkan dalam pasal 12 ayat (2) dipidana penjara</w:t>
      </w:r>
      <w:r>
        <w:rPr>
          <w:rFonts w:ascii="Times New Roman" w:hAnsi="Times New Roman"/>
          <w:sz w:val="24"/>
        </w:rPr>
        <w:t xml:space="preserve"> </w:t>
      </w:r>
      <w:r w:rsidRPr="006F40EF">
        <w:rPr>
          <w:rFonts w:ascii="Times New Roman" w:hAnsi="Times New Roman"/>
          <w:sz w:val="24"/>
        </w:rPr>
        <w:t>paling lama 5 tahun dan pidana denda paling banyak Rp.</w:t>
      </w:r>
      <w:r>
        <w:rPr>
          <w:rFonts w:ascii="Times New Roman" w:hAnsi="Times New Roman"/>
          <w:sz w:val="24"/>
        </w:rPr>
        <w:t xml:space="preserve"> </w:t>
      </w:r>
      <w:r w:rsidRPr="006F40EF">
        <w:rPr>
          <w:rFonts w:ascii="Times New Roman" w:hAnsi="Times New Roman"/>
          <w:sz w:val="24"/>
        </w:rPr>
        <w:t>100</w:t>
      </w:r>
      <w:r>
        <w:rPr>
          <w:rFonts w:ascii="Times New Roman" w:hAnsi="Times New Roman"/>
          <w:sz w:val="24"/>
        </w:rPr>
        <w:t>.</w:t>
      </w:r>
      <w:r w:rsidRPr="006F40EF">
        <w:rPr>
          <w:rFonts w:ascii="Times New Roman" w:hAnsi="Times New Roman"/>
          <w:sz w:val="24"/>
        </w:rPr>
        <w:t>000</w:t>
      </w:r>
      <w:r>
        <w:rPr>
          <w:rFonts w:ascii="Times New Roman" w:hAnsi="Times New Roman"/>
          <w:sz w:val="24"/>
        </w:rPr>
        <w:t>.</w:t>
      </w:r>
      <w:r w:rsidRPr="006F40EF">
        <w:rPr>
          <w:rFonts w:ascii="Times New Roman" w:hAnsi="Times New Roman"/>
          <w:sz w:val="24"/>
        </w:rPr>
        <w:t>000,-</w:t>
      </w:r>
      <w:r>
        <w:rPr>
          <w:rFonts w:ascii="Times New Roman" w:hAnsi="Times New Roman"/>
          <w:sz w:val="24"/>
        </w:rPr>
        <w:t xml:space="preserve"> (Seratus juta rupiah).</w:t>
      </w:r>
    </w:p>
    <w:p w:rsidR="00CC750D" w:rsidRDefault="00CC750D" w:rsidP="00CC750D">
      <w:pPr>
        <w:pStyle w:val="ListParagraph"/>
        <w:tabs>
          <w:tab w:val="left" w:pos="709"/>
        </w:tabs>
        <w:spacing w:after="0" w:line="480" w:lineRule="auto"/>
        <w:ind w:firstLine="698"/>
        <w:jc w:val="both"/>
        <w:rPr>
          <w:rFonts w:ascii="Times New Roman" w:hAnsi="Times New Roman"/>
          <w:sz w:val="24"/>
        </w:rPr>
      </w:pPr>
      <w:r>
        <w:rPr>
          <w:rFonts w:ascii="Times New Roman" w:hAnsi="Times New Roman"/>
          <w:sz w:val="24"/>
        </w:rPr>
        <w:t>Produsen; d</w:t>
      </w:r>
      <w:r w:rsidRPr="006F40EF">
        <w:rPr>
          <w:rFonts w:ascii="Times New Roman" w:hAnsi="Times New Roman"/>
          <w:sz w:val="24"/>
        </w:rPr>
        <w:t>ikenakan Pasal 60 ayat (1), pidana pen</w:t>
      </w:r>
      <w:r>
        <w:rPr>
          <w:rFonts w:ascii="Times New Roman" w:hAnsi="Times New Roman"/>
          <w:sz w:val="24"/>
        </w:rPr>
        <w:t xml:space="preserve">jara paling lama 15 tahun. Dan </w:t>
      </w:r>
      <w:r w:rsidRPr="00134FA9">
        <w:rPr>
          <w:rFonts w:ascii="Times New Roman" w:hAnsi="Times New Roman"/>
          <w:sz w:val="24"/>
        </w:rPr>
        <w:t>denda Maksimal Rp.200.000.000.- (Dua ratus juta rupiah).</w:t>
      </w:r>
    </w:p>
    <w:p w:rsidR="00CC750D" w:rsidRDefault="00CC750D" w:rsidP="00CC750D">
      <w:pPr>
        <w:pStyle w:val="ListParagraph"/>
        <w:tabs>
          <w:tab w:val="left" w:pos="709"/>
        </w:tabs>
        <w:spacing w:after="0" w:line="480" w:lineRule="auto"/>
        <w:ind w:firstLine="698"/>
        <w:jc w:val="both"/>
        <w:rPr>
          <w:rFonts w:ascii="Times New Roman" w:hAnsi="Times New Roman" w:cs="Times New Roman"/>
          <w:sz w:val="24"/>
          <w:szCs w:val="20"/>
        </w:rPr>
      </w:pPr>
      <w:r w:rsidRPr="006C7773">
        <w:rPr>
          <w:rFonts w:ascii="Times New Roman" w:hAnsi="Times New Roman" w:cs="Times New Roman"/>
          <w:sz w:val="24"/>
          <w:szCs w:val="20"/>
        </w:rPr>
        <w:t>Pemerintah telah menetapkan bahwa obat, bahan obat, obat tradisional, dan kosmetika dan alat kesehatan hanya dapat diedarkan se</w:t>
      </w:r>
      <w:r>
        <w:rPr>
          <w:rFonts w:ascii="Times New Roman" w:hAnsi="Times New Roman" w:cs="Times New Roman"/>
          <w:sz w:val="24"/>
          <w:szCs w:val="20"/>
        </w:rPr>
        <w:t xml:space="preserve">telah mendapat izin edar </w:t>
      </w:r>
      <w:r>
        <w:rPr>
          <w:rFonts w:ascii="Times New Roman" w:hAnsi="Times New Roman" w:cs="Times New Roman"/>
          <w:bCs/>
          <w:sz w:val="24"/>
          <w:szCs w:val="20"/>
        </w:rPr>
        <w:t>Pasal 106 ayat 1 jo. Pasal 1 ayat 4</w:t>
      </w:r>
      <w:r w:rsidRPr="006C7773">
        <w:rPr>
          <w:rFonts w:ascii="Times New Roman" w:hAnsi="Times New Roman" w:cs="Times New Roman"/>
          <w:bCs/>
          <w:sz w:val="24"/>
          <w:szCs w:val="20"/>
        </w:rPr>
        <w:t xml:space="preserve"> </w:t>
      </w:r>
      <w:hyperlink r:id="rId17" w:history="1">
        <w:r w:rsidRPr="006C7773">
          <w:rPr>
            <w:rStyle w:val="Hyperlink"/>
            <w:rFonts w:ascii="Times New Roman" w:hAnsi="Times New Roman" w:cs="Times New Roman"/>
            <w:bCs/>
            <w:color w:val="auto"/>
            <w:sz w:val="24"/>
            <w:szCs w:val="20"/>
            <w:u w:val="none"/>
          </w:rPr>
          <w:t>U</w:t>
        </w:r>
        <w:r>
          <w:rPr>
            <w:rStyle w:val="Hyperlink"/>
            <w:rFonts w:ascii="Times New Roman" w:hAnsi="Times New Roman" w:cs="Times New Roman"/>
            <w:bCs/>
            <w:color w:val="auto"/>
            <w:sz w:val="24"/>
            <w:szCs w:val="20"/>
            <w:u w:val="none"/>
          </w:rPr>
          <w:t>ndang-</w:t>
        </w:r>
        <w:r w:rsidRPr="006C7773">
          <w:rPr>
            <w:rStyle w:val="Hyperlink"/>
            <w:rFonts w:ascii="Times New Roman" w:hAnsi="Times New Roman" w:cs="Times New Roman"/>
            <w:bCs/>
            <w:color w:val="auto"/>
            <w:sz w:val="24"/>
            <w:szCs w:val="20"/>
            <w:u w:val="none"/>
          </w:rPr>
          <w:t>U</w:t>
        </w:r>
        <w:r>
          <w:rPr>
            <w:rStyle w:val="Hyperlink"/>
            <w:rFonts w:ascii="Times New Roman" w:hAnsi="Times New Roman" w:cs="Times New Roman"/>
            <w:bCs/>
            <w:color w:val="auto"/>
            <w:sz w:val="24"/>
            <w:szCs w:val="20"/>
            <w:u w:val="none"/>
          </w:rPr>
          <w:t>ndang Nomor</w:t>
        </w:r>
        <w:r w:rsidRPr="006C7773">
          <w:rPr>
            <w:rStyle w:val="Hyperlink"/>
            <w:rFonts w:ascii="Times New Roman" w:hAnsi="Times New Roman" w:cs="Times New Roman"/>
            <w:bCs/>
            <w:color w:val="auto"/>
            <w:sz w:val="24"/>
            <w:szCs w:val="20"/>
            <w:u w:val="none"/>
          </w:rPr>
          <w:t xml:space="preserve"> 36 Tahun 2009 tentang Kesehatan</w:t>
        </w:r>
      </w:hyperlink>
      <w:r>
        <w:rPr>
          <w:rFonts w:ascii="Times New Roman" w:hAnsi="Times New Roman" w:cs="Times New Roman"/>
          <w:sz w:val="24"/>
          <w:szCs w:val="20"/>
        </w:rPr>
        <w:t xml:space="preserve">. Sehingga, apabila Pelaku </w:t>
      </w:r>
      <w:r w:rsidRPr="006C7773">
        <w:rPr>
          <w:rFonts w:ascii="Times New Roman" w:hAnsi="Times New Roman" w:cs="Times New Roman"/>
          <w:sz w:val="24"/>
          <w:szCs w:val="20"/>
        </w:rPr>
        <w:t>tersebut mengedar</w:t>
      </w:r>
      <w:r>
        <w:rPr>
          <w:rFonts w:ascii="Times New Roman" w:hAnsi="Times New Roman" w:cs="Times New Roman"/>
          <w:sz w:val="24"/>
          <w:szCs w:val="20"/>
        </w:rPr>
        <w:t>kan obat tanpa izin edar, maka pelaku</w:t>
      </w:r>
      <w:r w:rsidRPr="006C7773">
        <w:rPr>
          <w:rFonts w:ascii="Times New Roman" w:hAnsi="Times New Roman" w:cs="Times New Roman"/>
          <w:sz w:val="24"/>
          <w:szCs w:val="20"/>
        </w:rPr>
        <w:t xml:space="preserve"> tersebut </w:t>
      </w:r>
      <w:r w:rsidRPr="006C7773">
        <w:rPr>
          <w:rFonts w:ascii="Times New Roman" w:hAnsi="Times New Roman" w:cs="Times New Roman"/>
          <w:sz w:val="24"/>
          <w:szCs w:val="20"/>
        </w:rPr>
        <w:lastRenderedPageBreak/>
        <w:t xml:space="preserve">melanggar </w:t>
      </w:r>
      <w:r w:rsidRPr="006C7773">
        <w:rPr>
          <w:rFonts w:ascii="Times New Roman" w:hAnsi="Times New Roman" w:cs="Times New Roman"/>
          <w:bCs/>
          <w:sz w:val="24"/>
          <w:szCs w:val="20"/>
        </w:rPr>
        <w:t>Pasal 197 U</w:t>
      </w:r>
      <w:r>
        <w:rPr>
          <w:rFonts w:ascii="Times New Roman" w:hAnsi="Times New Roman" w:cs="Times New Roman"/>
          <w:bCs/>
          <w:sz w:val="24"/>
          <w:szCs w:val="20"/>
        </w:rPr>
        <w:t>ndang-</w:t>
      </w:r>
      <w:r w:rsidRPr="006C7773">
        <w:rPr>
          <w:rFonts w:ascii="Times New Roman" w:hAnsi="Times New Roman" w:cs="Times New Roman"/>
          <w:bCs/>
          <w:sz w:val="24"/>
          <w:szCs w:val="20"/>
        </w:rPr>
        <w:t>U</w:t>
      </w:r>
      <w:r>
        <w:rPr>
          <w:rFonts w:ascii="Times New Roman" w:hAnsi="Times New Roman" w:cs="Times New Roman"/>
          <w:bCs/>
          <w:sz w:val="24"/>
          <w:szCs w:val="20"/>
        </w:rPr>
        <w:t xml:space="preserve">ndang Nomor 36 Tahun </w:t>
      </w:r>
      <w:r w:rsidRPr="006C7773">
        <w:rPr>
          <w:rFonts w:ascii="Times New Roman" w:hAnsi="Times New Roman" w:cs="Times New Roman"/>
          <w:bCs/>
          <w:sz w:val="24"/>
          <w:szCs w:val="20"/>
        </w:rPr>
        <w:t xml:space="preserve">2009 </w:t>
      </w:r>
      <w:r w:rsidRPr="006C7773">
        <w:rPr>
          <w:rFonts w:ascii="Times New Roman" w:hAnsi="Times New Roman" w:cs="Times New Roman"/>
          <w:sz w:val="24"/>
          <w:szCs w:val="20"/>
        </w:rPr>
        <w:t xml:space="preserve">yang menyebutkan bahwa </w:t>
      </w:r>
      <w:r>
        <w:rPr>
          <w:rFonts w:ascii="Times New Roman" w:hAnsi="Times New Roman" w:cs="Times New Roman"/>
          <w:sz w:val="24"/>
          <w:szCs w:val="20"/>
        </w:rPr>
        <w:t>:</w:t>
      </w:r>
    </w:p>
    <w:p w:rsidR="00CC750D" w:rsidRDefault="00CC750D" w:rsidP="00CC750D">
      <w:pPr>
        <w:pStyle w:val="ListParagraph"/>
        <w:tabs>
          <w:tab w:val="left" w:pos="709"/>
        </w:tabs>
        <w:spacing w:after="0" w:line="240" w:lineRule="auto"/>
        <w:ind w:firstLine="698"/>
        <w:jc w:val="both"/>
        <w:rPr>
          <w:rFonts w:ascii="Times New Roman" w:hAnsi="Times New Roman" w:cs="Times New Roman"/>
          <w:i/>
          <w:iCs/>
          <w:sz w:val="24"/>
          <w:szCs w:val="20"/>
        </w:rPr>
      </w:pPr>
      <w:r>
        <w:rPr>
          <w:rFonts w:ascii="Times New Roman" w:hAnsi="Times New Roman" w:cs="Times New Roman"/>
          <w:i/>
          <w:iCs/>
          <w:sz w:val="24"/>
          <w:szCs w:val="20"/>
        </w:rPr>
        <w:t>“</w:t>
      </w:r>
      <w:r w:rsidRPr="006C7773">
        <w:rPr>
          <w:rFonts w:ascii="Times New Roman" w:hAnsi="Times New Roman" w:cs="Times New Roman"/>
          <w:i/>
          <w:iCs/>
          <w:sz w:val="24"/>
          <w:szCs w:val="20"/>
        </w:rPr>
        <w:t>setiap orang yang dengan sengaja memproduksi atau mengedarkan sediaan farmasi dan/atau alat kesehatan yang tidak memiliki izin edar sebagaimana dimaksud dalam Pasal 106 ayat (1) dipidana dengan pidana penjara paling lama 15 (lima belas) tahun dan denda paling banyak Rp1.500.000.000,00 (satu miliar lima ratus juta rupiah).</w:t>
      </w:r>
      <w:r>
        <w:rPr>
          <w:rFonts w:ascii="Times New Roman" w:hAnsi="Times New Roman" w:cs="Times New Roman"/>
          <w:i/>
          <w:iCs/>
          <w:sz w:val="24"/>
          <w:szCs w:val="20"/>
        </w:rPr>
        <w:t>”</w:t>
      </w:r>
    </w:p>
    <w:p w:rsidR="00CC750D" w:rsidRDefault="00CC750D" w:rsidP="00CC750D">
      <w:pPr>
        <w:pStyle w:val="ListParagraph"/>
        <w:tabs>
          <w:tab w:val="left" w:pos="709"/>
        </w:tabs>
        <w:spacing w:after="0" w:line="480" w:lineRule="auto"/>
        <w:ind w:firstLine="698"/>
        <w:jc w:val="both"/>
        <w:rPr>
          <w:rFonts w:ascii="Times New Roman" w:hAnsi="Times New Roman" w:cs="Times New Roman"/>
          <w:sz w:val="24"/>
          <w:szCs w:val="20"/>
        </w:rPr>
      </w:pPr>
    </w:p>
    <w:p w:rsidR="00CC750D" w:rsidRDefault="00CC750D" w:rsidP="00CC750D">
      <w:pPr>
        <w:pStyle w:val="ListParagraph"/>
        <w:tabs>
          <w:tab w:val="left" w:pos="709"/>
        </w:tabs>
        <w:spacing w:after="0" w:line="480" w:lineRule="auto"/>
        <w:ind w:firstLine="698"/>
        <w:jc w:val="both"/>
        <w:rPr>
          <w:rFonts w:ascii="Times New Roman" w:hAnsi="Times New Roman" w:cs="Times New Roman"/>
          <w:sz w:val="24"/>
          <w:szCs w:val="20"/>
        </w:rPr>
      </w:pPr>
      <w:r w:rsidRPr="006C7773">
        <w:rPr>
          <w:rFonts w:ascii="Times New Roman" w:hAnsi="Times New Roman" w:cs="Times New Roman"/>
          <w:sz w:val="24"/>
          <w:szCs w:val="20"/>
        </w:rPr>
        <w:t xml:space="preserve">Larangan untuk mengedarkan obat bagi pihak yang tidak memiliki keahlian dan kewenangan ini juga dapat kita lihat dalam ketentuan </w:t>
      </w:r>
      <w:r w:rsidRPr="006C7773">
        <w:rPr>
          <w:rFonts w:ascii="Times New Roman" w:hAnsi="Times New Roman" w:cs="Times New Roman"/>
          <w:bCs/>
          <w:sz w:val="24"/>
          <w:szCs w:val="20"/>
        </w:rPr>
        <w:t>Pasal 98 ayat (2) U</w:t>
      </w:r>
      <w:r>
        <w:rPr>
          <w:rFonts w:ascii="Times New Roman" w:hAnsi="Times New Roman" w:cs="Times New Roman"/>
          <w:bCs/>
          <w:sz w:val="24"/>
          <w:szCs w:val="20"/>
        </w:rPr>
        <w:t>ndang-</w:t>
      </w:r>
      <w:r w:rsidRPr="006C7773">
        <w:rPr>
          <w:rFonts w:ascii="Times New Roman" w:hAnsi="Times New Roman" w:cs="Times New Roman"/>
          <w:bCs/>
          <w:sz w:val="24"/>
          <w:szCs w:val="20"/>
        </w:rPr>
        <w:t>U</w:t>
      </w:r>
      <w:r>
        <w:rPr>
          <w:rFonts w:ascii="Times New Roman" w:hAnsi="Times New Roman" w:cs="Times New Roman"/>
          <w:bCs/>
          <w:sz w:val="24"/>
          <w:szCs w:val="20"/>
        </w:rPr>
        <w:t xml:space="preserve">ndang Nomor 36 Tahun </w:t>
      </w:r>
      <w:r w:rsidRPr="006C7773">
        <w:rPr>
          <w:rFonts w:ascii="Times New Roman" w:hAnsi="Times New Roman" w:cs="Times New Roman"/>
          <w:bCs/>
          <w:sz w:val="24"/>
          <w:szCs w:val="20"/>
        </w:rPr>
        <w:t>2009</w:t>
      </w:r>
      <w:r w:rsidRPr="006C7773">
        <w:rPr>
          <w:rFonts w:ascii="Times New Roman" w:hAnsi="Times New Roman" w:cs="Times New Roman"/>
          <w:sz w:val="24"/>
          <w:szCs w:val="20"/>
        </w:rPr>
        <w:t xml:space="preserve"> bahwa </w:t>
      </w:r>
      <w:r>
        <w:rPr>
          <w:rFonts w:ascii="Times New Roman" w:hAnsi="Times New Roman" w:cs="Times New Roman"/>
          <w:sz w:val="24"/>
          <w:szCs w:val="20"/>
        </w:rPr>
        <w:t>:</w:t>
      </w:r>
    </w:p>
    <w:p w:rsidR="00CC750D" w:rsidRPr="00031845" w:rsidRDefault="00CC750D" w:rsidP="00CC750D">
      <w:pPr>
        <w:pStyle w:val="ListParagraph"/>
        <w:tabs>
          <w:tab w:val="left" w:pos="709"/>
        </w:tabs>
        <w:spacing w:after="0" w:line="240" w:lineRule="auto"/>
        <w:ind w:firstLine="698"/>
        <w:jc w:val="both"/>
        <w:rPr>
          <w:rFonts w:ascii="Times New Roman" w:hAnsi="Times New Roman" w:cs="Times New Roman"/>
          <w:sz w:val="32"/>
        </w:rPr>
      </w:pPr>
      <w:r>
        <w:rPr>
          <w:rFonts w:ascii="Times New Roman" w:hAnsi="Times New Roman" w:cs="Times New Roman"/>
          <w:sz w:val="24"/>
          <w:szCs w:val="20"/>
        </w:rPr>
        <w:t>“</w:t>
      </w:r>
      <w:r w:rsidRPr="006C7773">
        <w:rPr>
          <w:rFonts w:ascii="Times New Roman" w:hAnsi="Times New Roman" w:cs="Times New Roman"/>
          <w:i/>
          <w:iCs/>
          <w:sz w:val="24"/>
          <w:szCs w:val="20"/>
        </w:rPr>
        <w:t>setiap orang yang tidak memiliki keahlian dan kewenangan dilarang mengadakan, menyimpan, mengolah, mempromosikan, dan mengedarkan obat dan bahan yang berkhasiat obat</w:t>
      </w:r>
      <w:r>
        <w:rPr>
          <w:rFonts w:ascii="Times New Roman" w:hAnsi="Times New Roman" w:cs="Times New Roman"/>
          <w:i/>
          <w:iCs/>
          <w:sz w:val="24"/>
          <w:szCs w:val="20"/>
        </w:rPr>
        <w:t>”</w:t>
      </w:r>
      <w:r w:rsidRPr="006C7773">
        <w:rPr>
          <w:rFonts w:ascii="Times New Roman" w:hAnsi="Times New Roman" w:cs="Times New Roman"/>
          <w:sz w:val="24"/>
          <w:szCs w:val="20"/>
        </w:rPr>
        <w:t>.</w:t>
      </w:r>
    </w:p>
    <w:p w:rsidR="00CC750D" w:rsidRDefault="00CC750D" w:rsidP="00CC750D">
      <w:pPr>
        <w:pStyle w:val="ListParagraph"/>
        <w:tabs>
          <w:tab w:val="left" w:pos="709"/>
        </w:tabs>
        <w:spacing w:after="0" w:line="480" w:lineRule="auto"/>
        <w:ind w:firstLine="698"/>
        <w:jc w:val="both"/>
        <w:rPr>
          <w:rFonts w:ascii="Times New Roman" w:hAnsi="Times New Roman"/>
          <w:sz w:val="24"/>
        </w:rPr>
      </w:pPr>
    </w:p>
    <w:p w:rsidR="00CC750D" w:rsidRDefault="00CC750D" w:rsidP="00CC750D">
      <w:pPr>
        <w:pStyle w:val="ListParagraph"/>
        <w:tabs>
          <w:tab w:val="left" w:pos="709"/>
        </w:tabs>
        <w:spacing w:after="0" w:line="480" w:lineRule="auto"/>
        <w:ind w:firstLine="698"/>
        <w:jc w:val="both"/>
        <w:rPr>
          <w:rFonts w:ascii="Times New Roman" w:eastAsia="Times New Roman" w:hAnsi="Times New Roman" w:cs="Times New Roman"/>
          <w:sz w:val="24"/>
          <w:szCs w:val="24"/>
          <w:lang w:eastAsia="id-ID"/>
        </w:rPr>
      </w:pPr>
      <w:r w:rsidRPr="00915F09">
        <w:rPr>
          <w:rFonts w:ascii="Times New Roman" w:eastAsia="Times New Roman" w:hAnsi="Times New Roman" w:cs="Times New Roman"/>
          <w:sz w:val="24"/>
          <w:szCs w:val="24"/>
          <w:lang w:eastAsia="id-ID"/>
        </w:rPr>
        <w:t>Berdasarkan Pasal 69 Keputusan Presiden Nomor 103 Tahun 2001, BPOM</w:t>
      </w:r>
      <w:r>
        <w:rPr>
          <w:rFonts w:ascii="Times New Roman" w:eastAsia="Times New Roman" w:hAnsi="Times New Roman" w:cs="Times New Roman"/>
          <w:sz w:val="24"/>
          <w:szCs w:val="24"/>
          <w:lang w:eastAsia="id-ID"/>
        </w:rPr>
        <w:t xml:space="preserve"> </w:t>
      </w:r>
      <w:r w:rsidRPr="00915F09">
        <w:rPr>
          <w:rFonts w:ascii="Times New Roman" w:eastAsia="Times New Roman" w:hAnsi="Times New Roman" w:cs="Times New Roman"/>
          <w:sz w:val="24"/>
          <w:szCs w:val="24"/>
          <w:lang w:eastAsia="id-ID"/>
        </w:rPr>
        <w:t xml:space="preserve"> memiliki kewenangan :</w:t>
      </w:r>
      <w:r>
        <w:rPr>
          <w:rFonts w:ascii="Times New Roman" w:eastAsia="Times New Roman" w:hAnsi="Times New Roman" w:cs="Times New Roman"/>
          <w:sz w:val="24"/>
          <w:szCs w:val="24"/>
          <w:lang w:eastAsia="id-ID"/>
        </w:rPr>
        <w:t xml:space="preserve"> </w:t>
      </w:r>
      <w:r w:rsidRPr="00915F09">
        <w:rPr>
          <w:rFonts w:ascii="Times New Roman" w:eastAsia="Times New Roman" w:hAnsi="Times New Roman" w:cs="Times New Roman"/>
          <w:sz w:val="24"/>
          <w:szCs w:val="24"/>
          <w:lang w:eastAsia="id-ID"/>
        </w:rPr>
        <w:t>Penyusunan rencana nas</w:t>
      </w:r>
      <w:r>
        <w:rPr>
          <w:rFonts w:ascii="Times New Roman" w:eastAsia="Times New Roman" w:hAnsi="Times New Roman" w:cs="Times New Roman"/>
          <w:sz w:val="24"/>
          <w:szCs w:val="24"/>
          <w:lang w:eastAsia="id-ID"/>
        </w:rPr>
        <w:t xml:space="preserve">ional secara makro di bidangnya, </w:t>
      </w:r>
      <w:r w:rsidRPr="00915F09">
        <w:rPr>
          <w:rFonts w:ascii="Times New Roman" w:eastAsia="Times New Roman" w:hAnsi="Times New Roman" w:cs="Times New Roman"/>
          <w:sz w:val="24"/>
          <w:szCs w:val="24"/>
          <w:lang w:eastAsia="id-ID"/>
        </w:rPr>
        <w:t>Perumusan kebijakan di bidangnya untuk men</w:t>
      </w:r>
      <w:r>
        <w:rPr>
          <w:rFonts w:ascii="Times New Roman" w:eastAsia="Times New Roman" w:hAnsi="Times New Roman" w:cs="Times New Roman"/>
          <w:sz w:val="24"/>
          <w:szCs w:val="24"/>
          <w:lang w:eastAsia="id-ID"/>
        </w:rPr>
        <w:t xml:space="preserve">dukung pembangunan secara makro, </w:t>
      </w:r>
      <w:r w:rsidRPr="00915F09">
        <w:rPr>
          <w:rFonts w:ascii="Times New Roman" w:eastAsia="Times New Roman" w:hAnsi="Times New Roman" w:cs="Times New Roman"/>
          <w:sz w:val="24"/>
          <w:szCs w:val="24"/>
          <w:lang w:eastAsia="id-ID"/>
        </w:rPr>
        <w:t>Penetapan sistem informasi di bidangn</w:t>
      </w:r>
      <w:r>
        <w:rPr>
          <w:rFonts w:ascii="Times New Roman" w:eastAsia="Times New Roman" w:hAnsi="Times New Roman" w:cs="Times New Roman"/>
          <w:sz w:val="24"/>
          <w:szCs w:val="24"/>
          <w:lang w:eastAsia="id-ID"/>
        </w:rPr>
        <w:t xml:space="preserve">ya, </w:t>
      </w:r>
      <w:r w:rsidRPr="00915F09">
        <w:rPr>
          <w:rFonts w:ascii="Times New Roman" w:eastAsia="Times New Roman" w:hAnsi="Times New Roman" w:cs="Times New Roman"/>
          <w:sz w:val="24"/>
          <w:szCs w:val="24"/>
          <w:lang w:eastAsia="id-ID"/>
        </w:rPr>
        <w:t>Penetapan persyaratan penggunaan bahan tambahan (zat aditif) tertentu untuk makanan dan penetapan pedoman peredaran Obat dan Makanan.</w:t>
      </w:r>
    </w:p>
    <w:p w:rsidR="00CC750D" w:rsidRPr="00CD416D" w:rsidRDefault="00CC750D" w:rsidP="00CC750D">
      <w:pPr>
        <w:pStyle w:val="ListParagraph"/>
        <w:tabs>
          <w:tab w:val="left" w:pos="709"/>
        </w:tabs>
        <w:spacing w:after="0" w:line="480" w:lineRule="auto"/>
        <w:ind w:firstLine="698"/>
        <w:jc w:val="both"/>
        <w:rPr>
          <w:rFonts w:ascii="Times New Roman" w:hAnsi="Times New Roman"/>
          <w:sz w:val="24"/>
        </w:rPr>
      </w:pPr>
      <w:r w:rsidRPr="00CD416D">
        <w:rPr>
          <w:rFonts w:ascii="Times New Roman" w:eastAsia="Times New Roman" w:hAnsi="Times New Roman" w:cs="Times New Roman"/>
          <w:sz w:val="24"/>
          <w:szCs w:val="24"/>
          <w:lang w:eastAsia="id-ID"/>
        </w:rPr>
        <w:t>Berdasarkan Pasal 3 Peraturan Kepala BPOM Nomor 14 Tahun 2014, Unit Pelaksana Teknis di lingkungan BPOM mempunyai fungsi :</w:t>
      </w:r>
    </w:p>
    <w:p w:rsidR="00CC750D" w:rsidRPr="00CD416D" w:rsidRDefault="00CC750D" w:rsidP="00252E04">
      <w:pPr>
        <w:numPr>
          <w:ilvl w:val="0"/>
          <w:numId w:val="44"/>
        </w:numPr>
        <w:tabs>
          <w:tab w:val="clear" w:pos="720"/>
        </w:tabs>
        <w:spacing w:before="100" w:beforeAutospacing="1" w:after="100" w:afterAutospacing="1" w:line="240" w:lineRule="auto"/>
        <w:ind w:left="1418"/>
        <w:jc w:val="both"/>
        <w:rPr>
          <w:rFonts w:ascii="Times New Roman" w:eastAsia="Times New Roman" w:hAnsi="Times New Roman" w:cs="Times New Roman"/>
          <w:sz w:val="24"/>
          <w:szCs w:val="24"/>
          <w:lang w:eastAsia="id-ID"/>
        </w:rPr>
      </w:pPr>
      <w:r w:rsidRPr="00CD416D">
        <w:rPr>
          <w:rFonts w:ascii="Times New Roman" w:eastAsia="Times New Roman" w:hAnsi="Times New Roman" w:cs="Times New Roman"/>
          <w:sz w:val="24"/>
          <w:szCs w:val="24"/>
          <w:lang w:eastAsia="id-ID"/>
        </w:rPr>
        <w:t>Penyusunan rencana dan program pengawasan obat dan makanan.</w:t>
      </w:r>
    </w:p>
    <w:p w:rsidR="00CC750D" w:rsidRPr="00CD416D" w:rsidRDefault="00CC750D" w:rsidP="00252E04">
      <w:pPr>
        <w:numPr>
          <w:ilvl w:val="0"/>
          <w:numId w:val="44"/>
        </w:numPr>
        <w:spacing w:before="100" w:beforeAutospacing="1" w:after="100" w:afterAutospacing="1" w:line="240" w:lineRule="auto"/>
        <w:ind w:left="1418"/>
        <w:jc w:val="both"/>
        <w:rPr>
          <w:rFonts w:ascii="Times New Roman" w:eastAsia="Times New Roman" w:hAnsi="Times New Roman" w:cs="Times New Roman"/>
          <w:sz w:val="24"/>
          <w:szCs w:val="24"/>
          <w:lang w:eastAsia="id-ID"/>
        </w:rPr>
      </w:pPr>
      <w:r w:rsidRPr="00CD416D">
        <w:rPr>
          <w:rFonts w:ascii="Times New Roman" w:eastAsia="Times New Roman" w:hAnsi="Times New Roman" w:cs="Times New Roman"/>
          <w:sz w:val="24"/>
          <w:szCs w:val="24"/>
          <w:lang w:eastAsia="id-ID"/>
        </w:rPr>
        <w:t>Pelaksanaan pemeriksaan secara laboratorium, pengujian dan penilaian mutu produk terapetik, narkotika, psikotropika zat adiktif, obat tradisional, kosmetik, produk komplemen, pangan dan bahan berbahaya.</w:t>
      </w:r>
    </w:p>
    <w:p w:rsidR="00CC750D" w:rsidRPr="00CD416D" w:rsidRDefault="00CC750D" w:rsidP="00252E04">
      <w:pPr>
        <w:numPr>
          <w:ilvl w:val="0"/>
          <w:numId w:val="44"/>
        </w:numPr>
        <w:spacing w:before="100" w:beforeAutospacing="1" w:after="100" w:afterAutospacing="1" w:line="240" w:lineRule="auto"/>
        <w:ind w:left="1418"/>
        <w:jc w:val="both"/>
        <w:rPr>
          <w:rFonts w:ascii="Times New Roman" w:eastAsia="Times New Roman" w:hAnsi="Times New Roman" w:cs="Times New Roman"/>
          <w:sz w:val="24"/>
          <w:szCs w:val="24"/>
          <w:lang w:eastAsia="id-ID"/>
        </w:rPr>
      </w:pPr>
      <w:r w:rsidRPr="00CD416D">
        <w:rPr>
          <w:rFonts w:ascii="Times New Roman" w:eastAsia="Times New Roman" w:hAnsi="Times New Roman" w:cs="Times New Roman"/>
          <w:sz w:val="24"/>
          <w:szCs w:val="24"/>
          <w:lang w:eastAsia="id-ID"/>
        </w:rPr>
        <w:lastRenderedPageBreak/>
        <w:t>Pelaksanaan pemeriksaanlaboratorium, pengujian dan penilaian mutu produk secara mikrobiologi.</w:t>
      </w:r>
    </w:p>
    <w:p w:rsidR="00CC750D" w:rsidRPr="00CD416D" w:rsidRDefault="00CC750D" w:rsidP="00252E04">
      <w:pPr>
        <w:numPr>
          <w:ilvl w:val="0"/>
          <w:numId w:val="44"/>
        </w:numPr>
        <w:spacing w:before="100" w:beforeAutospacing="1" w:after="100" w:afterAutospacing="1" w:line="240" w:lineRule="auto"/>
        <w:ind w:left="1418"/>
        <w:jc w:val="both"/>
        <w:rPr>
          <w:rFonts w:ascii="Times New Roman" w:eastAsia="Times New Roman" w:hAnsi="Times New Roman" w:cs="Times New Roman"/>
          <w:sz w:val="24"/>
          <w:szCs w:val="24"/>
          <w:lang w:eastAsia="id-ID"/>
        </w:rPr>
      </w:pPr>
      <w:r w:rsidRPr="00CD416D">
        <w:rPr>
          <w:rFonts w:ascii="Times New Roman" w:eastAsia="Times New Roman" w:hAnsi="Times New Roman" w:cs="Times New Roman"/>
          <w:sz w:val="24"/>
          <w:szCs w:val="24"/>
          <w:lang w:eastAsia="id-ID"/>
        </w:rPr>
        <w:t>Pelaksanaan pemeriksaan setempat, pengambilan contoh dan pemeriksaan sarana produksi dan distribusi</w:t>
      </w:r>
    </w:p>
    <w:p w:rsidR="00CC750D" w:rsidRPr="00CD416D" w:rsidRDefault="00CC750D" w:rsidP="00252E04">
      <w:pPr>
        <w:numPr>
          <w:ilvl w:val="0"/>
          <w:numId w:val="44"/>
        </w:numPr>
        <w:spacing w:before="100" w:beforeAutospacing="1" w:after="100" w:afterAutospacing="1" w:line="240" w:lineRule="auto"/>
        <w:ind w:left="1418"/>
        <w:jc w:val="both"/>
        <w:rPr>
          <w:rFonts w:ascii="Times New Roman" w:eastAsia="Times New Roman" w:hAnsi="Times New Roman" w:cs="Times New Roman"/>
          <w:sz w:val="24"/>
          <w:szCs w:val="24"/>
          <w:lang w:eastAsia="id-ID"/>
        </w:rPr>
      </w:pPr>
      <w:r w:rsidRPr="00CD416D">
        <w:rPr>
          <w:rFonts w:ascii="Times New Roman" w:eastAsia="Times New Roman" w:hAnsi="Times New Roman" w:cs="Times New Roman"/>
          <w:sz w:val="24"/>
          <w:szCs w:val="24"/>
          <w:lang w:eastAsia="id-ID"/>
        </w:rPr>
        <w:t>Investigasi dan penyidikan pada kasus pelanggaran hukum.</w:t>
      </w:r>
    </w:p>
    <w:p w:rsidR="00CC750D" w:rsidRPr="00CD416D" w:rsidRDefault="00CC750D" w:rsidP="00252E04">
      <w:pPr>
        <w:numPr>
          <w:ilvl w:val="0"/>
          <w:numId w:val="44"/>
        </w:numPr>
        <w:spacing w:before="100" w:beforeAutospacing="1" w:after="100" w:afterAutospacing="1" w:line="240" w:lineRule="auto"/>
        <w:ind w:left="1418"/>
        <w:jc w:val="both"/>
        <w:rPr>
          <w:rFonts w:ascii="Times New Roman" w:eastAsia="Times New Roman" w:hAnsi="Times New Roman" w:cs="Times New Roman"/>
          <w:sz w:val="24"/>
          <w:szCs w:val="24"/>
          <w:lang w:eastAsia="id-ID"/>
        </w:rPr>
      </w:pPr>
      <w:r w:rsidRPr="00CD416D">
        <w:rPr>
          <w:rFonts w:ascii="Times New Roman" w:eastAsia="Times New Roman" w:hAnsi="Times New Roman" w:cs="Times New Roman"/>
          <w:sz w:val="24"/>
          <w:szCs w:val="24"/>
          <w:lang w:eastAsia="id-ID"/>
        </w:rPr>
        <w:t>Pelaksanaan sertifikasi produk, sarana produksi dan distribusi tertentu yang ditetapkan oleh Kepala Badan Pengawas Obat dan Makanan</w:t>
      </w:r>
    </w:p>
    <w:p w:rsidR="00CC750D" w:rsidRPr="00CD416D" w:rsidRDefault="00CC750D" w:rsidP="00252E04">
      <w:pPr>
        <w:numPr>
          <w:ilvl w:val="0"/>
          <w:numId w:val="44"/>
        </w:numPr>
        <w:spacing w:before="100" w:beforeAutospacing="1" w:after="100" w:afterAutospacing="1" w:line="240" w:lineRule="auto"/>
        <w:ind w:left="1418"/>
        <w:jc w:val="both"/>
        <w:rPr>
          <w:rFonts w:ascii="Times New Roman" w:eastAsia="Times New Roman" w:hAnsi="Times New Roman" w:cs="Times New Roman"/>
          <w:sz w:val="24"/>
          <w:szCs w:val="24"/>
          <w:lang w:eastAsia="id-ID"/>
        </w:rPr>
      </w:pPr>
      <w:r w:rsidRPr="00CD416D">
        <w:rPr>
          <w:rFonts w:ascii="Times New Roman" w:eastAsia="Times New Roman" w:hAnsi="Times New Roman" w:cs="Times New Roman"/>
          <w:sz w:val="24"/>
          <w:szCs w:val="24"/>
          <w:lang w:eastAsia="id-ID"/>
        </w:rPr>
        <w:t>Pelaksanaan kegiatan layanan informasi konsumen.</w:t>
      </w:r>
    </w:p>
    <w:p w:rsidR="00CC750D" w:rsidRPr="00CD416D" w:rsidRDefault="00CC750D" w:rsidP="00252E04">
      <w:pPr>
        <w:numPr>
          <w:ilvl w:val="0"/>
          <w:numId w:val="44"/>
        </w:numPr>
        <w:spacing w:before="100" w:beforeAutospacing="1" w:after="100" w:afterAutospacing="1" w:line="240" w:lineRule="auto"/>
        <w:ind w:left="1418"/>
        <w:jc w:val="both"/>
        <w:rPr>
          <w:rFonts w:ascii="Times New Roman" w:eastAsia="Times New Roman" w:hAnsi="Times New Roman" w:cs="Times New Roman"/>
          <w:sz w:val="24"/>
          <w:szCs w:val="24"/>
          <w:lang w:eastAsia="id-ID"/>
        </w:rPr>
      </w:pPr>
      <w:r w:rsidRPr="00CD416D">
        <w:rPr>
          <w:rFonts w:ascii="Times New Roman" w:eastAsia="Times New Roman" w:hAnsi="Times New Roman" w:cs="Times New Roman"/>
          <w:sz w:val="24"/>
          <w:szCs w:val="24"/>
          <w:lang w:eastAsia="id-ID"/>
        </w:rPr>
        <w:t>Evaluasi dan penyusunan laporan pengujian obat dan makanan.</w:t>
      </w:r>
    </w:p>
    <w:p w:rsidR="00CC750D" w:rsidRPr="00CD416D" w:rsidRDefault="00CC750D" w:rsidP="00252E04">
      <w:pPr>
        <w:numPr>
          <w:ilvl w:val="0"/>
          <w:numId w:val="44"/>
        </w:numPr>
        <w:spacing w:before="100" w:beforeAutospacing="1" w:after="100" w:afterAutospacing="1" w:line="240" w:lineRule="auto"/>
        <w:ind w:left="1418"/>
        <w:jc w:val="both"/>
        <w:rPr>
          <w:rFonts w:ascii="Times New Roman" w:eastAsia="Times New Roman" w:hAnsi="Times New Roman" w:cs="Times New Roman"/>
          <w:sz w:val="24"/>
          <w:szCs w:val="24"/>
          <w:lang w:eastAsia="id-ID"/>
        </w:rPr>
      </w:pPr>
      <w:r w:rsidRPr="00CD416D">
        <w:rPr>
          <w:rFonts w:ascii="Times New Roman" w:eastAsia="Times New Roman" w:hAnsi="Times New Roman" w:cs="Times New Roman"/>
          <w:sz w:val="24"/>
          <w:szCs w:val="24"/>
          <w:lang w:eastAsia="id-ID"/>
        </w:rPr>
        <w:t>Pelaksanaan urusan tata usaha dan kerumahtanggaan.</w:t>
      </w:r>
    </w:p>
    <w:p w:rsidR="00CC750D" w:rsidRPr="00CD416D" w:rsidRDefault="00CC750D" w:rsidP="00252E04">
      <w:pPr>
        <w:numPr>
          <w:ilvl w:val="0"/>
          <w:numId w:val="44"/>
        </w:numPr>
        <w:spacing w:before="100" w:beforeAutospacing="1" w:after="100" w:afterAutospacing="1" w:line="240" w:lineRule="auto"/>
        <w:ind w:left="1418"/>
        <w:jc w:val="both"/>
        <w:rPr>
          <w:rFonts w:ascii="Times New Roman" w:eastAsia="Times New Roman" w:hAnsi="Times New Roman" w:cs="Times New Roman"/>
          <w:sz w:val="24"/>
          <w:szCs w:val="24"/>
          <w:lang w:eastAsia="id-ID"/>
        </w:rPr>
      </w:pPr>
      <w:r w:rsidRPr="00CD416D">
        <w:rPr>
          <w:rFonts w:ascii="Times New Roman" w:eastAsia="Times New Roman" w:hAnsi="Times New Roman" w:cs="Times New Roman"/>
          <w:sz w:val="24"/>
          <w:szCs w:val="24"/>
          <w:lang w:eastAsia="id-ID"/>
        </w:rPr>
        <w:t>Pelaksanaan tugas lain yang ditetapkan oleh Kepala BadanPengawas Obatdan Makanan, sesuai dengan bidang tugasnya.</w:t>
      </w:r>
    </w:p>
    <w:p w:rsidR="00CC750D" w:rsidRPr="00CD416D" w:rsidRDefault="00CC750D" w:rsidP="00CC750D">
      <w:pPr>
        <w:pStyle w:val="ListParagraph"/>
        <w:tabs>
          <w:tab w:val="left" w:pos="709"/>
        </w:tabs>
        <w:spacing w:after="0" w:line="480" w:lineRule="auto"/>
        <w:ind w:firstLine="698"/>
        <w:jc w:val="both"/>
        <w:rPr>
          <w:rFonts w:ascii="Times New Roman" w:hAnsi="Times New Roman"/>
          <w:sz w:val="24"/>
        </w:rPr>
      </w:pPr>
      <w:r>
        <w:rPr>
          <w:rFonts w:ascii="Times New Roman" w:hAnsi="Times New Roman"/>
          <w:sz w:val="24"/>
        </w:rPr>
        <w:t>Penggunaan penegakan hukum pidana dalam penanggulangan kejahatan dalam hal penyalahgunaan zat adiktif, Badan Pengawas Obat dan Makanan yang menjadi salah satu pihak yang berkewenangan dalam hal proses pengendalian serta pengawasan keluar masuknya obat yang dibutuhkan.</w:t>
      </w:r>
    </w:p>
    <w:p w:rsidR="00CC750D" w:rsidRDefault="00CC750D" w:rsidP="00CC750D">
      <w:pPr>
        <w:pStyle w:val="ListParagraph"/>
        <w:tabs>
          <w:tab w:val="left" w:pos="709"/>
        </w:tabs>
        <w:spacing w:after="0" w:line="240" w:lineRule="auto"/>
        <w:ind w:firstLine="697"/>
        <w:jc w:val="both"/>
        <w:rPr>
          <w:rFonts w:ascii="Times New Roman" w:eastAsia="Times New Roman" w:hAnsi="Times New Roman" w:cs="Times New Roman"/>
          <w:i/>
          <w:sz w:val="24"/>
          <w:szCs w:val="24"/>
        </w:rPr>
      </w:pPr>
      <w:r w:rsidRPr="00BD6CC1">
        <w:rPr>
          <w:rFonts w:ascii="Times New Roman" w:eastAsia="Times New Roman" w:hAnsi="Times New Roman" w:cs="Times New Roman"/>
          <w:i/>
          <w:sz w:val="24"/>
          <w:szCs w:val="24"/>
        </w:rPr>
        <w:t>From what has been set down supra, it appears that the associated costs of drug law enforce-ment far outweigh its benefits. The latter are difficult to identify and measure in terms of their effectiveness, bearin</w:t>
      </w:r>
      <w:r>
        <w:rPr>
          <w:rFonts w:ascii="Times New Roman" w:eastAsia="Times New Roman" w:hAnsi="Times New Roman" w:cs="Times New Roman"/>
          <w:i/>
          <w:sz w:val="24"/>
          <w:szCs w:val="24"/>
        </w:rPr>
        <w:t>g in mind that supply reduction-</w:t>
      </w:r>
      <w:r w:rsidRPr="00BD6CC1">
        <w:rPr>
          <w:rFonts w:ascii="Times New Roman" w:eastAsia="Times New Roman" w:hAnsi="Times New Roman" w:cs="Times New Roman"/>
          <w:i/>
          <w:sz w:val="24"/>
          <w:szCs w:val="24"/>
        </w:rPr>
        <w:t>and even market price—has more often than not little to do with drug control. On the contrary, drug law enforcement exacerbates and increases harms to users, worsens public health levels, and reproduces social exclusion and division, through patterns of race disadvantage. Its negative implications spread across vari-ous levels and fields, be it in the organization of drug markets per se, the people involved therein, or society in general. Furthermore, all these highlight the quick adaptability of the drug scene to any of its forms and, at the same time, law enforcement’s slow response to the challenges posed by the current situation. Things are to get even more challenging with the emergence of new technologies, either in their use to facilitate e-trade, as well as to evade and even counteract control through cyber-attacks (Ghodse, 2008), or in the production of new legal-highs. As a crime control strategy, law enforcement has, consequently, failed to achieve its goals.</w:t>
      </w:r>
      <w:r>
        <w:rPr>
          <w:rStyle w:val="FootnoteReference"/>
          <w:rFonts w:ascii="Times New Roman" w:eastAsia="Times New Roman" w:hAnsi="Times New Roman" w:cs="Times New Roman"/>
          <w:i/>
          <w:sz w:val="24"/>
          <w:szCs w:val="24"/>
        </w:rPr>
        <w:footnoteReference w:id="128"/>
      </w:r>
    </w:p>
    <w:p w:rsidR="00CC750D" w:rsidRPr="00B23499" w:rsidRDefault="00CC750D" w:rsidP="00CC750D">
      <w:pPr>
        <w:pStyle w:val="ListParagraph"/>
        <w:tabs>
          <w:tab w:val="left" w:pos="709"/>
        </w:tabs>
        <w:spacing w:after="0" w:line="240" w:lineRule="auto"/>
        <w:ind w:firstLine="697"/>
        <w:jc w:val="both"/>
        <w:rPr>
          <w:rFonts w:ascii="Times New Roman" w:hAnsi="Times New Roman"/>
          <w:sz w:val="24"/>
        </w:rPr>
      </w:pPr>
    </w:p>
    <w:p w:rsidR="00CC750D" w:rsidRPr="00A85838" w:rsidRDefault="00CC750D" w:rsidP="00CC750D">
      <w:pPr>
        <w:pStyle w:val="ListParagraph"/>
        <w:tabs>
          <w:tab w:val="left" w:pos="709"/>
        </w:tabs>
        <w:spacing w:after="0" w:line="480" w:lineRule="auto"/>
        <w:ind w:firstLine="698"/>
        <w:jc w:val="both"/>
        <w:rPr>
          <w:rFonts w:ascii="Times New Roman" w:hAnsi="Times New Roman" w:cs="Times New Roman"/>
          <w:sz w:val="24"/>
          <w:szCs w:val="24"/>
        </w:rPr>
      </w:pPr>
      <w:r w:rsidRPr="00A85838">
        <w:rPr>
          <w:rFonts w:ascii="Times New Roman" w:hAnsi="Times New Roman" w:cs="Times New Roman"/>
          <w:sz w:val="24"/>
          <w:szCs w:val="24"/>
        </w:rPr>
        <w:t xml:space="preserve">Tulisan </w:t>
      </w:r>
      <w:r w:rsidRPr="00A85838">
        <w:rPr>
          <w:rFonts w:ascii="Times New Roman" w:hAnsi="Times New Roman" w:cs="Times New Roman"/>
          <w:bCs/>
          <w:sz w:val="24"/>
          <w:szCs w:val="24"/>
        </w:rPr>
        <w:t>Konstantinos Alexandris Polomarkakis</w:t>
      </w:r>
      <w:r w:rsidRPr="00A85838">
        <w:rPr>
          <w:rFonts w:ascii="Times New Roman" w:hAnsi="Times New Roman" w:cs="Times New Roman"/>
          <w:sz w:val="24"/>
          <w:szCs w:val="24"/>
        </w:rPr>
        <w:t xml:space="preserve"> </w:t>
      </w:r>
      <w:r>
        <w:rPr>
          <w:rFonts w:ascii="Times New Roman" w:hAnsi="Times New Roman" w:cs="Times New Roman"/>
          <w:sz w:val="24"/>
          <w:szCs w:val="24"/>
        </w:rPr>
        <w:t>kurang lebihnya menyebutkan bahwasannya penegakan hukum dalam hal penyalahgunaan zat adiktif ini perlu juga pengawasaan dari instansi pengawasan obat-obatan agar pasokan bisa sesuai dengan kebutuhan masyarakat dan tidak disalahgunakan, jika hal itu bisa dikendalikan maka upayan dalam penegakan hukum tidak akan terhambat.</w:t>
      </w:r>
    </w:p>
    <w:p w:rsidR="00CC750D" w:rsidRDefault="00CC750D" w:rsidP="00CC750D">
      <w:pPr>
        <w:pStyle w:val="ListParagraph"/>
        <w:tabs>
          <w:tab w:val="left" w:pos="709"/>
        </w:tabs>
        <w:spacing w:after="0" w:line="480" w:lineRule="auto"/>
        <w:ind w:firstLine="698"/>
        <w:jc w:val="both"/>
        <w:rPr>
          <w:rFonts w:ascii="Times New Roman" w:hAnsi="Times New Roman" w:cs="Times New Roman"/>
          <w:sz w:val="24"/>
          <w:szCs w:val="24"/>
        </w:rPr>
      </w:pPr>
      <w:r w:rsidRPr="00923B5F">
        <w:rPr>
          <w:rFonts w:ascii="Times New Roman" w:hAnsi="Times New Roman" w:cs="Times New Roman"/>
          <w:sz w:val="24"/>
          <w:szCs w:val="24"/>
        </w:rPr>
        <w:t>Penegakan hukum oleh para penegak hukum dimaksudkan untuk mewujudkan masyarakat yang ideal. Masyarakat yang ideal menurut Bentham adalah masyarakat yang mencoba memperbesar kebahagiaan dan memperkecil ketidakbahagiaan atau masyarakat yang mencoba memberi kebahagiaan yang sebesar mungkin kepada rakyat pada umumnya, agar ketidakbahagiaan diusahakan sesedikit mungkin dirasakan oleh rakyat pada umumnya.</w:t>
      </w:r>
      <w:r>
        <w:rPr>
          <w:rStyle w:val="FootnoteReference"/>
          <w:rFonts w:ascii="Times New Roman" w:hAnsi="Times New Roman" w:cs="Times New Roman"/>
          <w:sz w:val="24"/>
          <w:szCs w:val="24"/>
        </w:rPr>
        <w:footnoteReference w:id="129"/>
      </w:r>
    </w:p>
    <w:p w:rsidR="00CC750D" w:rsidRDefault="00CC750D" w:rsidP="00CC750D">
      <w:pPr>
        <w:pStyle w:val="ListParagraph"/>
        <w:tabs>
          <w:tab w:val="left" w:pos="709"/>
        </w:tabs>
        <w:spacing w:after="0" w:line="480" w:lineRule="auto"/>
        <w:ind w:firstLine="698"/>
        <w:jc w:val="both"/>
        <w:rPr>
          <w:rFonts w:ascii="Times New Roman" w:eastAsia="Times New Roman" w:hAnsi="Times New Roman" w:cs="Times New Roman"/>
          <w:sz w:val="24"/>
          <w:szCs w:val="24"/>
          <w:lang w:eastAsia="id-ID"/>
        </w:rPr>
      </w:pPr>
      <w:r w:rsidRPr="00DE0C4F">
        <w:rPr>
          <w:rFonts w:ascii="Times New Roman" w:eastAsia="Times New Roman" w:hAnsi="Times New Roman" w:cs="Times New Roman"/>
          <w:sz w:val="24"/>
          <w:szCs w:val="24"/>
          <w:lang w:eastAsia="id-ID"/>
        </w:rPr>
        <w:t>Kebijakan Kriminalisasi merupakan menetapkan perbuatan yang semula bukan tindak pidana menjadi suatu tindak pidana dalam suatu aturan perundang-undangan</w:t>
      </w:r>
      <w:r>
        <w:rPr>
          <w:rFonts w:ascii="Times New Roman" w:eastAsia="Times New Roman" w:hAnsi="Times New Roman" w:cs="Times New Roman"/>
          <w:sz w:val="24"/>
          <w:szCs w:val="24"/>
          <w:lang w:eastAsia="id-ID"/>
        </w:rPr>
        <w:t>.</w:t>
      </w:r>
      <w:r>
        <w:rPr>
          <w:rStyle w:val="FootnoteReference"/>
          <w:rFonts w:ascii="Times New Roman" w:eastAsia="Times New Roman" w:hAnsi="Times New Roman" w:cs="Times New Roman"/>
          <w:sz w:val="24"/>
          <w:szCs w:val="24"/>
          <w:lang w:eastAsia="id-ID"/>
        </w:rPr>
        <w:footnoteReference w:id="130"/>
      </w:r>
      <w:r>
        <w:rPr>
          <w:rFonts w:ascii="Times New Roman" w:eastAsia="Times New Roman" w:hAnsi="Times New Roman" w:cs="Times New Roman"/>
          <w:sz w:val="24"/>
          <w:szCs w:val="24"/>
          <w:lang w:eastAsia="id-ID"/>
        </w:rPr>
        <w:t xml:space="preserve"> </w:t>
      </w:r>
      <w:r w:rsidRPr="00F42E91">
        <w:rPr>
          <w:rFonts w:ascii="Times New Roman" w:eastAsia="Times New Roman" w:hAnsi="Times New Roman" w:cs="Times New Roman"/>
          <w:sz w:val="24"/>
          <w:szCs w:val="24"/>
          <w:lang w:eastAsia="id-ID"/>
        </w:rPr>
        <w:t xml:space="preserve">Teguh Prasetyo menyatakan bahwa dalam hal kebijakan kriminalisasi menggunakan saran penal (hukum pidana) menyangkut 2 (dua) pokok pemikiran </w:t>
      </w:r>
      <w:r>
        <w:rPr>
          <w:rFonts w:ascii="Times New Roman" w:eastAsia="Times New Roman" w:hAnsi="Times New Roman" w:cs="Times New Roman"/>
          <w:sz w:val="24"/>
          <w:szCs w:val="24"/>
          <w:lang w:eastAsia="id-ID"/>
        </w:rPr>
        <w:t>yaitu masalah penentuan, p</w:t>
      </w:r>
      <w:r w:rsidRPr="00F42E91">
        <w:rPr>
          <w:rFonts w:ascii="Times New Roman" w:eastAsia="Times New Roman" w:hAnsi="Times New Roman" w:cs="Times New Roman"/>
          <w:sz w:val="24"/>
          <w:szCs w:val="24"/>
          <w:lang w:eastAsia="id-ID"/>
        </w:rPr>
        <w:t xml:space="preserve">erbuatan </w:t>
      </w:r>
      <w:r w:rsidRPr="00F42E91">
        <w:rPr>
          <w:rFonts w:ascii="Times New Roman" w:eastAsia="Times New Roman" w:hAnsi="Times New Roman" w:cs="Times New Roman"/>
          <w:sz w:val="24"/>
          <w:szCs w:val="24"/>
          <w:lang w:eastAsia="id-ID"/>
        </w:rPr>
        <w:lastRenderedPageBreak/>
        <w:t>apa yang seharusny</w:t>
      </w:r>
      <w:r>
        <w:rPr>
          <w:rFonts w:ascii="Times New Roman" w:eastAsia="Times New Roman" w:hAnsi="Times New Roman" w:cs="Times New Roman"/>
          <w:sz w:val="24"/>
          <w:szCs w:val="24"/>
          <w:lang w:eastAsia="id-ID"/>
        </w:rPr>
        <w:t>a dijadikan tindak pidana, dan s</w:t>
      </w:r>
      <w:r w:rsidRPr="00F42E91">
        <w:rPr>
          <w:rFonts w:ascii="Times New Roman" w:eastAsia="Times New Roman" w:hAnsi="Times New Roman" w:cs="Times New Roman"/>
          <w:sz w:val="24"/>
          <w:szCs w:val="24"/>
          <w:lang w:eastAsia="id-ID"/>
        </w:rPr>
        <w:t>anksi apa yang sebaiknya dikenakan kepada si pelanggar</w:t>
      </w:r>
      <w:r>
        <w:rPr>
          <w:rFonts w:ascii="Times New Roman" w:eastAsia="Times New Roman" w:hAnsi="Times New Roman" w:cs="Times New Roman"/>
          <w:sz w:val="24"/>
          <w:szCs w:val="24"/>
          <w:lang w:eastAsia="id-ID"/>
        </w:rPr>
        <w:t>.</w:t>
      </w:r>
      <w:r>
        <w:rPr>
          <w:rStyle w:val="FootnoteReference"/>
          <w:rFonts w:ascii="Times New Roman" w:eastAsia="Times New Roman" w:hAnsi="Times New Roman" w:cs="Times New Roman"/>
          <w:sz w:val="24"/>
          <w:szCs w:val="24"/>
          <w:lang w:eastAsia="id-ID"/>
        </w:rPr>
        <w:footnoteReference w:id="131"/>
      </w:r>
    </w:p>
    <w:p w:rsidR="00CC750D" w:rsidRDefault="00CC750D" w:rsidP="00CC750D">
      <w:pPr>
        <w:tabs>
          <w:tab w:val="left" w:pos="709"/>
        </w:tabs>
        <w:spacing w:after="0" w:line="480" w:lineRule="auto"/>
        <w:ind w:left="709" w:firstLine="709"/>
        <w:jc w:val="both"/>
        <w:rPr>
          <w:rFonts w:ascii="Times New Roman" w:hAnsi="Times New Roman" w:cs="Times New Roman"/>
          <w:sz w:val="24"/>
          <w:szCs w:val="23"/>
        </w:rPr>
      </w:pPr>
      <w:r w:rsidRPr="000F247D">
        <w:rPr>
          <w:rFonts w:ascii="Times New Roman" w:hAnsi="Times New Roman"/>
          <w:sz w:val="24"/>
        </w:rPr>
        <w:t>Upaya</w:t>
      </w:r>
      <w:r>
        <w:rPr>
          <w:rFonts w:ascii="Times New Roman" w:hAnsi="Times New Roman"/>
          <w:sz w:val="24"/>
        </w:rPr>
        <w:t xml:space="preserve"> P</w:t>
      </w:r>
      <w:r w:rsidRPr="000F247D">
        <w:rPr>
          <w:rFonts w:ascii="Times New Roman" w:hAnsi="Times New Roman"/>
          <w:sz w:val="24"/>
        </w:rPr>
        <w:t>reventif dengan cara mence</w:t>
      </w:r>
      <w:r>
        <w:rPr>
          <w:rFonts w:ascii="Times New Roman" w:hAnsi="Times New Roman"/>
          <w:sz w:val="24"/>
        </w:rPr>
        <w:t xml:space="preserve">gah faktor-faktor predisposisi, </w:t>
      </w:r>
      <w:r w:rsidRPr="000F247D">
        <w:rPr>
          <w:rFonts w:ascii="Times New Roman" w:hAnsi="Times New Roman"/>
          <w:sz w:val="24"/>
        </w:rPr>
        <w:t>kontribusi dan faktor pencetus tidak saling</w:t>
      </w:r>
      <w:r>
        <w:rPr>
          <w:rFonts w:ascii="Times New Roman" w:hAnsi="Times New Roman"/>
          <w:sz w:val="24"/>
        </w:rPr>
        <w:t xml:space="preserve"> berinteraksi, atau dengan kata </w:t>
      </w:r>
      <w:r w:rsidRPr="000F247D">
        <w:rPr>
          <w:rFonts w:ascii="Times New Roman" w:hAnsi="Times New Roman"/>
          <w:sz w:val="24"/>
        </w:rPr>
        <w:t>lain menghilangkan salah satu faktor te</w:t>
      </w:r>
      <w:r>
        <w:rPr>
          <w:rFonts w:ascii="Times New Roman" w:hAnsi="Times New Roman"/>
          <w:sz w:val="24"/>
        </w:rPr>
        <w:t xml:space="preserve">rsebut yang dilakukan secara </w:t>
      </w:r>
      <w:r w:rsidRPr="000F247D">
        <w:rPr>
          <w:rFonts w:ascii="Times New Roman" w:hAnsi="Times New Roman"/>
          <w:sz w:val="24"/>
        </w:rPr>
        <w:t>bersama-sama secara simultan antar instansi terkai</w:t>
      </w:r>
      <w:r>
        <w:rPr>
          <w:rFonts w:ascii="Times New Roman" w:hAnsi="Times New Roman"/>
          <w:sz w:val="24"/>
        </w:rPr>
        <w:t xml:space="preserve">t. Kemudian berupaya menghilangkan </w:t>
      </w:r>
      <w:r w:rsidRPr="000F247D">
        <w:rPr>
          <w:rFonts w:ascii="Times New Roman" w:hAnsi="Times New Roman"/>
          <w:sz w:val="24"/>
        </w:rPr>
        <w:t>mencegah terjad</w:t>
      </w:r>
      <w:r>
        <w:rPr>
          <w:rFonts w:ascii="Times New Roman" w:hAnsi="Times New Roman"/>
          <w:sz w:val="24"/>
        </w:rPr>
        <w:t xml:space="preserve">inya penyalahgunaan zat adiktif, baik </w:t>
      </w:r>
      <w:r w:rsidRPr="000F247D">
        <w:rPr>
          <w:rFonts w:ascii="Times New Roman" w:hAnsi="Times New Roman"/>
          <w:sz w:val="24"/>
        </w:rPr>
        <w:t>secara s</w:t>
      </w:r>
      <w:r>
        <w:rPr>
          <w:rFonts w:ascii="Times New Roman" w:hAnsi="Times New Roman"/>
          <w:sz w:val="24"/>
        </w:rPr>
        <w:t xml:space="preserve">ektoral maupun lintas sektoral. </w:t>
      </w:r>
      <w:r>
        <w:rPr>
          <w:rFonts w:ascii="Times New Roman" w:hAnsi="Times New Roman" w:cs="Times New Roman"/>
          <w:sz w:val="24"/>
          <w:szCs w:val="23"/>
        </w:rPr>
        <w:t>U</w:t>
      </w:r>
      <w:r w:rsidRPr="00B22E9E">
        <w:rPr>
          <w:rFonts w:ascii="Times New Roman" w:hAnsi="Times New Roman" w:cs="Times New Roman"/>
          <w:sz w:val="24"/>
          <w:szCs w:val="23"/>
        </w:rPr>
        <w:t>paya Preventif juga membutuhkan kerjasama dengan semua pihak yang terkait seperti lingkungan keluarga, sekolah, masyarakat, dan aparatur Negara. Mencari solusi terbaik agar menghambat kerusakan yang lebih b</w:t>
      </w:r>
      <w:r>
        <w:rPr>
          <w:rFonts w:ascii="Times New Roman" w:hAnsi="Times New Roman" w:cs="Times New Roman"/>
          <w:sz w:val="24"/>
          <w:szCs w:val="23"/>
        </w:rPr>
        <w:t>esar dari penyalahgunaan zat adiktif</w:t>
      </w:r>
      <w:r w:rsidRPr="00B22E9E">
        <w:rPr>
          <w:rFonts w:ascii="Times New Roman" w:hAnsi="Times New Roman" w:cs="Times New Roman"/>
          <w:sz w:val="24"/>
          <w:szCs w:val="23"/>
        </w:rPr>
        <w:t xml:space="preserve">. </w:t>
      </w:r>
    </w:p>
    <w:p w:rsidR="00CC750D" w:rsidRPr="00B22E9E" w:rsidRDefault="00CC750D" w:rsidP="00CC750D">
      <w:pPr>
        <w:tabs>
          <w:tab w:val="left" w:pos="709"/>
        </w:tabs>
        <w:spacing w:after="0" w:line="480" w:lineRule="auto"/>
        <w:ind w:left="709" w:firstLine="709"/>
        <w:jc w:val="both"/>
        <w:rPr>
          <w:rFonts w:ascii="Times New Roman" w:hAnsi="Times New Roman" w:cs="Times New Roman"/>
          <w:sz w:val="28"/>
        </w:rPr>
      </w:pPr>
      <w:r>
        <w:rPr>
          <w:rFonts w:ascii="Times New Roman" w:hAnsi="Times New Roman" w:cs="Times New Roman"/>
          <w:sz w:val="24"/>
          <w:szCs w:val="23"/>
        </w:rPr>
        <w:t>Hal diatas</w:t>
      </w:r>
      <w:r w:rsidRPr="00B22E9E">
        <w:rPr>
          <w:rFonts w:ascii="Times New Roman" w:hAnsi="Times New Roman" w:cs="Times New Roman"/>
          <w:sz w:val="24"/>
          <w:szCs w:val="23"/>
        </w:rPr>
        <w:t xml:space="preserve"> senada dengan konsep “Revolusi Mental” oleh Presiden Republik Indonesia periode 2014-2019, Joko Widodo (Jokowi) yang menyatakan untuk menghasilkan “Revolusi Mental” dilakukan dari diri kita, lingkungan keluarga, lingkungan tempat tinggal, Sekolah, tempat kerja, Kota, Negara. Semua ini membutuhkan “Gerakan Nasional”</w:t>
      </w:r>
      <w:r>
        <w:rPr>
          <w:rFonts w:ascii="Times New Roman" w:hAnsi="Times New Roman" w:cs="Times New Roman"/>
          <w:sz w:val="24"/>
          <w:szCs w:val="23"/>
        </w:rPr>
        <w:t>.</w:t>
      </w:r>
      <w:r>
        <w:rPr>
          <w:rStyle w:val="FootnoteReference"/>
          <w:rFonts w:ascii="Times New Roman" w:hAnsi="Times New Roman" w:cs="Times New Roman"/>
          <w:sz w:val="24"/>
          <w:szCs w:val="23"/>
        </w:rPr>
        <w:footnoteReference w:id="132"/>
      </w:r>
    </w:p>
    <w:p w:rsidR="00CC750D" w:rsidRDefault="00CC750D" w:rsidP="00CC750D">
      <w:pPr>
        <w:tabs>
          <w:tab w:val="left" w:pos="709"/>
        </w:tabs>
        <w:spacing w:after="0" w:line="480" w:lineRule="auto"/>
        <w:ind w:left="709" w:firstLine="709"/>
        <w:jc w:val="both"/>
        <w:rPr>
          <w:rFonts w:ascii="Times New Roman" w:hAnsi="Times New Roman"/>
          <w:sz w:val="24"/>
        </w:rPr>
      </w:pPr>
      <w:r>
        <w:rPr>
          <w:rFonts w:ascii="Times New Roman" w:hAnsi="Times New Roman"/>
          <w:sz w:val="24"/>
        </w:rPr>
        <w:t>Berdasarkan pada s</w:t>
      </w:r>
      <w:r w:rsidRPr="00402846">
        <w:rPr>
          <w:rFonts w:ascii="Times New Roman" w:hAnsi="Times New Roman"/>
          <w:sz w:val="24"/>
        </w:rPr>
        <w:t>urat keput</w:t>
      </w:r>
      <w:r>
        <w:rPr>
          <w:rFonts w:ascii="Times New Roman" w:hAnsi="Times New Roman"/>
          <w:sz w:val="24"/>
        </w:rPr>
        <w:t>usan ketua BAKOLAK INPRES</w:t>
      </w:r>
      <w:r>
        <w:rPr>
          <w:rStyle w:val="FootnoteReference"/>
          <w:rFonts w:ascii="Times New Roman" w:hAnsi="Times New Roman"/>
          <w:sz w:val="24"/>
        </w:rPr>
        <w:footnoteReference w:id="133"/>
      </w:r>
      <w:r>
        <w:rPr>
          <w:rFonts w:ascii="Times New Roman" w:hAnsi="Times New Roman"/>
          <w:sz w:val="24"/>
        </w:rPr>
        <w:t xml:space="preserve"> yang </w:t>
      </w:r>
      <w:r w:rsidRPr="00402846">
        <w:rPr>
          <w:rFonts w:ascii="Times New Roman" w:hAnsi="Times New Roman"/>
          <w:sz w:val="24"/>
        </w:rPr>
        <w:t>merupakan pedoman bagi Instansi-insta</w:t>
      </w:r>
      <w:r>
        <w:rPr>
          <w:rFonts w:ascii="Times New Roman" w:hAnsi="Times New Roman"/>
          <w:sz w:val="24"/>
        </w:rPr>
        <w:t xml:space="preserve">nsi atau Departemen serta </w:t>
      </w:r>
      <w:r>
        <w:rPr>
          <w:rFonts w:ascii="Times New Roman" w:hAnsi="Times New Roman"/>
          <w:sz w:val="24"/>
        </w:rPr>
        <w:lastRenderedPageBreak/>
        <w:t xml:space="preserve">Organisasi </w:t>
      </w:r>
      <w:r w:rsidRPr="00402846">
        <w:rPr>
          <w:rFonts w:ascii="Times New Roman" w:hAnsi="Times New Roman"/>
          <w:sz w:val="24"/>
        </w:rPr>
        <w:t>Kemasyarakatan, kegiatan penanggulang</w:t>
      </w:r>
      <w:r>
        <w:rPr>
          <w:rFonts w:ascii="Times New Roman" w:hAnsi="Times New Roman"/>
          <w:sz w:val="24"/>
        </w:rPr>
        <w:t xml:space="preserve">an penyalahgunaan dan peredaran </w:t>
      </w:r>
      <w:r w:rsidRPr="00402846">
        <w:rPr>
          <w:rFonts w:ascii="Times New Roman" w:hAnsi="Times New Roman"/>
          <w:sz w:val="24"/>
        </w:rPr>
        <w:t>gelap Psikotropika dan zat adiktif l</w:t>
      </w:r>
      <w:r>
        <w:rPr>
          <w:rFonts w:ascii="Times New Roman" w:hAnsi="Times New Roman"/>
          <w:sz w:val="24"/>
        </w:rPr>
        <w:t xml:space="preserve">ainnya secara umum, digolongkan </w:t>
      </w:r>
      <w:r w:rsidRPr="00402846">
        <w:rPr>
          <w:rFonts w:ascii="Times New Roman" w:hAnsi="Times New Roman"/>
          <w:sz w:val="24"/>
        </w:rPr>
        <w:t>menjadi upaya pencegahan, upaya pen</w:t>
      </w:r>
      <w:r>
        <w:rPr>
          <w:rFonts w:ascii="Times New Roman" w:hAnsi="Times New Roman"/>
          <w:sz w:val="24"/>
        </w:rPr>
        <w:t xml:space="preserve">gendalian, dan pengawasan jalur </w:t>
      </w:r>
      <w:r w:rsidRPr="00402846">
        <w:rPr>
          <w:rFonts w:ascii="Times New Roman" w:hAnsi="Times New Roman"/>
          <w:sz w:val="24"/>
        </w:rPr>
        <w:t>resmi, upaya pemberantasan jalur gelap, upay</w:t>
      </w:r>
      <w:r>
        <w:rPr>
          <w:rFonts w:ascii="Times New Roman" w:hAnsi="Times New Roman"/>
          <w:sz w:val="24"/>
        </w:rPr>
        <w:t xml:space="preserve">a terapi dan rehabilitas medis, </w:t>
      </w:r>
      <w:r w:rsidRPr="00402846">
        <w:rPr>
          <w:rFonts w:ascii="Times New Roman" w:hAnsi="Times New Roman"/>
          <w:sz w:val="24"/>
        </w:rPr>
        <w:t>dan upaya rehabilitas</w:t>
      </w:r>
      <w:r>
        <w:rPr>
          <w:rFonts w:ascii="Times New Roman" w:hAnsi="Times New Roman"/>
          <w:sz w:val="24"/>
        </w:rPr>
        <w:t xml:space="preserve"> sosial, serta upaya pendukung.</w:t>
      </w:r>
    </w:p>
    <w:p w:rsidR="00CC750D" w:rsidRDefault="00CC750D" w:rsidP="00CC750D">
      <w:pPr>
        <w:pStyle w:val="ListParagraph"/>
        <w:numPr>
          <w:ilvl w:val="0"/>
          <w:numId w:val="20"/>
        </w:numPr>
        <w:tabs>
          <w:tab w:val="left" w:pos="709"/>
        </w:tabs>
        <w:spacing w:after="0" w:line="480" w:lineRule="auto"/>
        <w:ind w:left="993" w:hanging="283"/>
        <w:jc w:val="both"/>
        <w:rPr>
          <w:rFonts w:ascii="Times New Roman" w:hAnsi="Times New Roman"/>
          <w:sz w:val="24"/>
        </w:rPr>
      </w:pPr>
      <w:r w:rsidRPr="00EA38A9">
        <w:rPr>
          <w:rFonts w:ascii="Times New Roman" w:hAnsi="Times New Roman"/>
          <w:sz w:val="24"/>
        </w:rPr>
        <w:t>Upaya pencegahan</w:t>
      </w:r>
    </w:p>
    <w:p w:rsidR="00CC750D" w:rsidRDefault="00CC750D" w:rsidP="00CC750D">
      <w:pPr>
        <w:pStyle w:val="ListParagraph"/>
        <w:tabs>
          <w:tab w:val="left" w:pos="709"/>
        </w:tabs>
        <w:spacing w:after="0" w:line="480" w:lineRule="auto"/>
        <w:ind w:left="709" w:firstLine="709"/>
        <w:jc w:val="both"/>
        <w:rPr>
          <w:rFonts w:ascii="Times New Roman" w:hAnsi="Times New Roman"/>
          <w:sz w:val="24"/>
        </w:rPr>
      </w:pPr>
      <w:r w:rsidRPr="00A91E03">
        <w:rPr>
          <w:rFonts w:ascii="Times New Roman" w:hAnsi="Times New Roman"/>
          <w:sz w:val="24"/>
        </w:rPr>
        <w:t xml:space="preserve">Sasaran upaya pencegahan adalah terciptanya kesadaran akan kewaspadaan dan daya tangkal masyarakat terhadap penyalahgunaan dan peredaran gelap </w:t>
      </w:r>
      <w:r>
        <w:rPr>
          <w:rFonts w:ascii="Times New Roman" w:hAnsi="Times New Roman"/>
          <w:sz w:val="24"/>
        </w:rPr>
        <w:t>p</w:t>
      </w:r>
      <w:r w:rsidRPr="00A91E03">
        <w:rPr>
          <w:rFonts w:ascii="Times New Roman" w:hAnsi="Times New Roman"/>
          <w:sz w:val="24"/>
        </w:rPr>
        <w:t xml:space="preserve">sikotropika, agar terbina dan tercipta kondisi, </w:t>
      </w:r>
      <w:r>
        <w:rPr>
          <w:rFonts w:ascii="Times New Roman" w:hAnsi="Times New Roman"/>
          <w:sz w:val="24"/>
        </w:rPr>
        <w:t xml:space="preserve">perilaku dan </w:t>
      </w:r>
      <w:r w:rsidRPr="00A91E03">
        <w:rPr>
          <w:rFonts w:ascii="Times New Roman" w:hAnsi="Times New Roman"/>
          <w:sz w:val="24"/>
        </w:rPr>
        <w:t xml:space="preserve">norma hidup sehat bebas </w:t>
      </w:r>
      <w:r>
        <w:rPr>
          <w:rFonts w:ascii="Times New Roman" w:hAnsi="Times New Roman"/>
          <w:sz w:val="24"/>
        </w:rPr>
        <w:t>zat adiktif</w:t>
      </w:r>
      <w:r w:rsidRPr="00A91E03">
        <w:rPr>
          <w:rFonts w:ascii="Times New Roman" w:hAnsi="Times New Roman"/>
          <w:sz w:val="24"/>
        </w:rPr>
        <w:t xml:space="preserve"> serta sikap menolak terhadap penyalahgunaannya.</w:t>
      </w:r>
    </w:p>
    <w:p w:rsidR="00CC750D" w:rsidRDefault="00CC750D" w:rsidP="00CC750D">
      <w:pPr>
        <w:pStyle w:val="ListParagraph"/>
        <w:tabs>
          <w:tab w:val="left" w:pos="709"/>
        </w:tabs>
        <w:spacing w:after="0" w:line="480" w:lineRule="auto"/>
        <w:ind w:left="709" w:firstLine="709"/>
        <w:jc w:val="both"/>
        <w:rPr>
          <w:rStyle w:val="A6"/>
          <w:rFonts w:ascii="Times New Roman" w:hAnsi="Times New Roman" w:cs="Times New Roman"/>
          <w:sz w:val="24"/>
          <w:szCs w:val="24"/>
        </w:rPr>
      </w:pPr>
      <w:r w:rsidRPr="00597F0E">
        <w:rPr>
          <w:rFonts w:ascii="Times New Roman" w:hAnsi="Times New Roman" w:cs="Times New Roman"/>
          <w:color w:val="000000"/>
          <w:sz w:val="24"/>
          <w:szCs w:val="24"/>
        </w:rPr>
        <w:t>Upaya penyalahgunaan ini harus sesegera mungkin dilakukan dengan tindakan yang bersifat antisipatif, meliputi pencegahan primer, pencegahan s</w:t>
      </w:r>
      <w:r>
        <w:rPr>
          <w:rFonts w:ascii="Times New Roman" w:hAnsi="Times New Roman" w:cs="Times New Roman"/>
          <w:color w:val="000000"/>
          <w:sz w:val="24"/>
          <w:szCs w:val="24"/>
        </w:rPr>
        <w:t>e</w:t>
      </w:r>
      <w:r w:rsidRPr="00597F0E">
        <w:rPr>
          <w:rFonts w:ascii="Times New Roman" w:hAnsi="Times New Roman" w:cs="Times New Roman"/>
          <w:color w:val="000000"/>
          <w:sz w:val="24"/>
          <w:szCs w:val="24"/>
        </w:rPr>
        <w:t>kunder, dan pencegahan tersier, seperti berikut ini</w:t>
      </w:r>
      <w:r w:rsidRPr="00597F0E">
        <w:rPr>
          <w:rStyle w:val="A6"/>
          <w:rFonts w:ascii="Times New Roman" w:hAnsi="Times New Roman" w:cs="Times New Roman"/>
          <w:sz w:val="24"/>
          <w:szCs w:val="24"/>
        </w:rPr>
        <w:t>:</w:t>
      </w:r>
      <w:r>
        <w:rPr>
          <w:rStyle w:val="FootnoteReference"/>
          <w:rFonts w:ascii="Times New Roman" w:hAnsi="Times New Roman" w:cs="Times New Roman"/>
          <w:color w:val="000000"/>
          <w:sz w:val="24"/>
          <w:szCs w:val="24"/>
        </w:rPr>
        <w:footnoteReference w:id="134"/>
      </w:r>
    </w:p>
    <w:p w:rsidR="00CC750D" w:rsidRDefault="00CC750D" w:rsidP="009B4FDB">
      <w:pPr>
        <w:pStyle w:val="ListParagraph"/>
        <w:numPr>
          <w:ilvl w:val="5"/>
          <w:numId w:val="73"/>
        </w:numPr>
        <w:tabs>
          <w:tab w:val="left" w:pos="709"/>
        </w:tabs>
        <w:spacing w:after="0" w:line="480" w:lineRule="auto"/>
        <w:ind w:left="993"/>
        <w:jc w:val="both"/>
        <w:rPr>
          <w:rFonts w:ascii="Times New Roman" w:hAnsi="Times New Roman" w:cs="Times New Roman"/>
          <w:color w:val="000000"/>
          <w:sz w:val="24"/>
          <w:szCs w:val="24"/>
        </w:rPr>
      </w:pPr>
      <w:r w:rsidRPr="000023AE">
        <w:rPr>
          <w:rFonts w:ascii="Times New Roman" w:hAnsi="Times New Roman" w:cs="Times New Roman"/>
          <w:color w:val="000000"/>
          <w:sz w:val="24"/>
          <w:szCs w:val="24"/>
        </w:rPr>
        <w:t>Pencegahan primer adalah pencegahan yang ditujukan kepada individu, kelompok atau masyarakat luas yang belum terkena kasus penyalahgunaan narkoba. Pencegahan diberikan dengan memberikan informasi dan pendidikan meliputi kegiatan alternatif agar mereka terhindar dari penyalahgunaan narkoba serta memperkuat kemampuannya untuk menolak;</w:t>
      </w:r>
    </w:p>
    <w:p w:rsidR="00CC750D" w:rsidRDefault="00CC750D" w:rsidP="009B4FDB">
      <w:pPr>
        <w:pStyle w:val="ListParagraph"/>
        <w:numPr>
          <w:ilvl w:val="5"/>
          <w:numId w:val="73"/>
        </w:numPr>
        <w:tabs>
          <w:tab w:val="left" w:pos="709"/>
        </w:tabs>
        <w:spacing w:after="0" w:line="480" w:lineRule="auto"/>
        <w:ind w:left="993"/>
        <w:jc w:val="both"/>
        <w:rPr>
          <w:rFonts w:ascii="Times New Roman" w:hAnsi="Times New Roman" w:cs="Times New Roman"/>
          <w:color w:val="000000"/>
          <w:sz w:val="24"/>
          <w:szCs w:val="24"/>
        </w:rPr>
      </w:pPr>
      <w:r w:rsidRPr="000023AE">
        <w:rPr>
          <w:rFonts w:ascii="Times New Roman" w:hAnsi="Times New Roman" w:cs="Times New Roman"/>
          <w:color w:val="000000"/>
          <w:sz w:val="24"/>
          <w:szCs w:val="24"/>
        </w:rPr>
        <w:t xml:space="preserve">Pencegahan Sekunder adalah pencegahan yang ditujukan kepada individu, kelompok atau masyarakat luas yang rentan terhadap atau </w:t>
      </w:r>
      <w:r w:rsidRPr="000023AE">
        <w:rPr>
          <w:rFonts w:ascii="Times New Roman" w:hAnsi="Times New Roman" w:cs="Times New Roman"/>
          <w:color w:val="000000"/>
          <w:sz w:val="24"/>
          <w:szCs w:val="24"/>
        </w:rPr>
        <w:lastRenderedPageBreak/>
        <w:t>lebih menunjukkan adanya kasus penyalahgunaan narkoba. Pencegahan ini dilakukan melalui jalur pendidikan, konseling, dan pelatihan agar mereka berhenti, kemudian melakukan kegiatan positif dan menjaga agar mereka tetap lebih mengutamakan kesehatan;</w:t>
      </w:r>
    </w:p>
    <w:p w:rsidR="00CC750D" w:rsidRPr="000023AE" w:rsidRDefault="00CC750D" w:rsidP="009B4FDB">
      <w:pPr>
        <w:pStyle w:val="ListParagraph"/>
        <w:numPr>
          <w:ilvl w:val="5"/>
          <w:numId w:val="73"/>
        </w:numPr>
        <w:tabs>
          <w:tab w:val="left" w:pos="709"/>
        </w:tabs>
        <w:spacing w:after="0" w:line="480" w:lineRule="auto"/>
        <w:ind w:left="993"/>
        <w:jc w:val="both"/>
        <w:rPr>
          <w:rFonts w:ascii="Times New Roman" w:hAnsi="Times New Roman" w:cs="Times New Roman"/>
          <w:color w:val="000000"/>
          <w:sz w:val="24"/>
          <w:szCs w:val="24"/>
        </w:rPr>
      </w:pPr>
      <w:r w:rsidRPr="000023AE">
        <w:rPr>
          <w:rFonts w:ascii="Times New Roman" w:hAnsi="Times New Roman" w:cs="Times New Roman"/>
          <w:color w:val="000000"/>
          <w:sz w:val="24"/>
          <w:szCs w:val="24"/>
        </w:rPr>
        <w:t>Pencegahan tersier  adalah pencegahan yang ditujukan kepada mereka yang sudah menjadi pengguna atau yang telah menderita ketergantungan. Pencegahan dapat dilakukan melalui pelayanan medis, rehabilitasi, dan menjaga agar mereka tidak kambuh dan sakaw.</w:t>
      </w:r>
    </w:p>
    <w:p w:rsidR="00CC750D" w:rsidRDefault="00CC750D" w:rsidP="00CC750D">
      <w:pPr>
        <w:pStyle w:val="ListParagraph"/>
        <w:numPr>
          <w:ilvl w:val="0"/>
          <w:numId w:val="20"/>
        </w:numPr>
        <w:tabs>
          <w:tab w:val="left" w:pos="709"/>
        </w:tabs>
        <w:spacing w:after="0" w:line="480" w:lineRule="auto"/>
        <w:ind w:left="993" w:hanging="284"/>
        <w:jc w:val="both"/>
        <w:rPr>
          <w:rFonts w:ascii="Times New Roman" w:hAnsi="Times New Roman"/>
          <w:sz w:val="24"/>
        </w:rPr>
      </w:pPr>
      <w:r>
        <w:rPr>
          <w:rFonts w:ascii="Times New Roman" w:hAnsi="Times New Roman"/>
          <w:sz w:val="24"/>
        </w:rPr>
        <w:t>Upaya pengendalian dan pengawasan jalur r</w:t>
      </w:r>
      <w:r w:rsidRPr="00A91E03">
        <w:rPr>
          <w:rFonts w:ascii="Times New Roman" w:hAnsi="Times New Roman"/>
          <w:sz w:val="24"/>
        </w:rPr>
        <w:t>esmi</w:t>
      </w:r>
    </w:p>
    <w:p w:rsidR="00CC750D" w:rsidRDefault="00CC750D" w:rsidP="00CC750D">
      <w:pPr>
        <w:pStyle w:val="ListParagraph"/>
        <w:tabs>
          <w:tab w:val="left" w:pos="709"/>
        </w:tabs>
        <w:spacing w:after="0" w:line="480" w:lineRule="auto"/>
        <w:ind w:left="993"/>
        <w:jc w:val="both"/>
        <w:rPr>
          <w:rFonts w:ascii="Times New Roman" w:hAnsi="Times New Roman"/>
          <w:sz w:val="24"/>
        </w:rPr>
      </w:pPr>
      <w:r w:rsidRPr="00A91E03">
        <w:rPr>
          <w:rFonts w:ascii="Times New Roman" w:hAnsi="Times New Roman"/>
          <w:sz w:val="24"/>
        </w:rPr>
        <w:t>Sasaran peng</w:t>
      </w:r>
      <w:r>
        <w:rPr>
          <w:rFonts w:ascii="Times New Roman" w:hAnsi="Times New Roman"/>
          <w:sz w:val="24"/>
        </w:rPr>
        <w:t>endalian dan pengawasan psikotro</w:t>
      </w:r>
      <w:r w:rsidRPr="00A91E03">
        <w:rPr>
          <w:rFonts w:ascii="Times New Roman" w:hAnsi="Times New Roman"/>
          <w:sz w:val="24"/>
        </w:rPr>
        <w:t>pika dan zat adiktif</w:t>
      </w:r>
      <w:r>
        <w:rPr>
          <w:rFonts w:ascii="Times New Roman" w:hAnsi="Times New Roman"/>
          <w:sz w:val="24"/>
        </w:rPr>
        <w:t xml:space="preserve"> </w:t>
      </w:r>
      <w:r w:rsidRPr="00A91E03">
        <w:rPr>
          <w:rFonts w:ascii="Times New Roman" w:hAnsi="Times New Roman"/>
          <w:sz w:val="24"/>
        </w:rPr>
        <w:t>lainnya adalah sebagai berikut</w:t>
      </w:r>
      <w:r>
        <w:rPr>
          <w:rFonts w:ascii="Times New Roman" w:hAnsi="Times New Roman"/>
          <w:sz w:val="24"/>
        </w:rPr>
        <w:t>:</w:t>
      </w:r>
    </w:p>
    <w:p w:rsidR="00CC750D" w:rsidRDefault="00CC750D" w:rsidP="00CC750D">
      <w:pPr>
        <w:pStyle w:val="ListParagraph"/>
        <w:numPr>
          <w:ilvl w:val="0"/>
          <w:numId w:val="21"/>
        </w:numPr>
        <w:tabs>
          <w:tab w:val="left" w:pos="709"/>
        </w:tabs>
        <w:spacing w:after="0" w:line="480" w:lineRule="auto"/>
        <w:jc w:val="both"/>
        <w:rPr>
          <w:rFonts w:ascii="Times New Roman" w:hAnsi="Times New Roman"/>
          <w:sz w:val="24"/>
        </w:rPr>
      </w:pPr>
      <w:r w:rsidRPr="00A91E03">
        <w:rPr>
          <w:rFonts w:ascii="Times New Roman" w:hAnsi="Times New Roman"/>
          <w:sz w:val="24"/>
        </w:rPr>
        <w:t>Menjamin agar jumlah Psikotropika</w:t>
      </w:r>
      <w:r>
        <w:rPr>
          <w:rFonts w:ascii="Times New Roman" w:hAnsi="Times New Roman"/>
          <w:sz w:val="24"/>
        </w:rPr>
        <w:t xml:space="preserve"> dan zat adiktif </w:t>
      </w:r>
      <w:r w:rsidRPr="00A91E03">
        <w:rPr>
          <w:rFonts w:ascii="Times New Roman" w:hAnsi="Times New Roman"/>
          <w:sz w:val="24"/>
        </w:rPr>
        <w:t xml:space="preserve"> yang tersedia sesuai dengan</w:t>
      </w:r>
      <w:r>
        <w:rPr>
          <w:rFonts w:ascii="Times New Roman" w:hAnsi="Times New Roman"/>
          <w:sz w:val="24"/>
        </w:rPr>
        <w:t xml:space="preserve"> kebutuhan nyata;</w:t>
      </w:r>
    </w:p>
    <w:p w:rsidR="00CC750D" w:rsidRDefault="00CC750D" w:rsidP="00CC750D">
      <w:pPr>
        <w:pStyle w:val="ListParagraph"/>
        <w:numPr>
          <w:ilvl w:val="0"/>
          <w:numId w:val="21"/>
        </w:numPr>
        <w:tabs>
          <w:tab w:val="left" w:pos="709"/>
        </w:tabs>
        <w:spacing w:after="0" w:line="480" w:lineRule="auto"/>
        <w:jc w:val="both"/>
        <w:rPr>
          <w:rFonts w:ascii="Times New Roman" w:hAnsi="Times New Roman"/>
          <w:sz w:val="24"/>
        </w:rPr>
      </w:pPr>
      <w:r w:rsidRPr="00A91E03">
        <w:rPr>
          <w:rFonts w:ascii="Times New Roman" w:hAnsi="Times New Roman"/>
          <w:sz w:val="24"/>
        </w:rPr>
        <w:t>Menjamin ketetapan dan kerasionalan penggunaannya sehingga</w:t>
      </w:r>
      <w:r>
        <w:rPr>
          <w:rFonts w:ascii="Times New Roman" w:hAnsi="Times New Roman"/>
          <w:sz w:val="24"/>
        </w:rPr>
        <w:t xml:space="preserve"> </w:t>
      </w:r>
      <w:r w:rsidRPr="00A91E03">
        <w:rPr>
          <w:rFonts w:ascii="Times New Roman" w:hAnsi="Times New Roman"/>
          <w:sz w:val="24"/>
        </w:rPr>
        <w:t xml:space="preserve">tidak </w:t>
      </w:r>
      <w:r>
        <w:rPr>
          <w:rFonts w:ascii="Times New Roman" w:hAnsi="Times New Roman"/>
          <w:sz w:val="24"/>
        </w:rPr>
        <w:t>menjurus kepada ketergantungan;</w:t>
      </w:r>
    </w:p>
    <w:p w:rsidR="00CC750D" w:rsidRDefault="00CC750D" w:rsidP="00CC750D">
      <w:pPr>
        <w:pStyle w:val="ListParagraph"/>
        <w:numPr>
          <w:ilvl w:val="0"/>
          <w:numId w:val="21"/>
        </w:numPr>
        <w:tabs>
          <w:tab w:val="left" w:pos="709"/>
        </w:tabs>
        <w:spacing w:after="0" w:line="480" w:lineRule="auto"/>
        <w:jc w:val="both"/>
        <w:rPr>
          <w:rFonts w:ascii="Times New Roman" w:hAnsi="Times New Roman"/>
          <w:sz w:val="24"/>
        </w:rPr>
      </w:pPr>
      <w:r>
        <w:rPr>
          <w:rFonts w:ascii="Times New Roman" w:hAnsi="Times New Roman"/>
          <w:sz w:val="24"/>
        </w:rPr>
        <w:t>Digunakan</w:t>
      </w:r>
      <w:r w:rsidRPr="00A91E03">
        <w:rPr>
          <w:rFonts w:ascii="Times New Roman" w:hAnsi="Times New Roman"/>
          <w:sz w:val="24"/>
        </w:rPr>
        <w:t xml:space="preserve"> sebagai pilihan terakhir dalam</w:t>
      </w:r>
      <w:r>
        <w:rPr>
          <w:rFonts w:ascii="Times New Roman" w:hAnsi="Times New Roman"/>
          <w:sz w:val="24"/>
        </w:rPr>
        <w:t xml:space="preserve"> pengobatan;</w:t>
      </w:r>
    </w:p>
    <w:p w:rsidR="00CC750D" w:rsidRPr="00A91E03" w:rsidRDefault="00CC750D" w:rsidP="00CC750D">
      <w:pPr>
        <w:pStyle w:val="ListParagraph"/>
        <w:numPr>
          <w:ilvl w:val="0"/>
          <w:numId w:val="21"/>
        </w:numPr>
        <w:tabs>
          <w:tab w:val="left" w:pos="709"/>
        </w:tabs>
        <w:spacing w:after="0" w:line="480" w:lineRule="auto"/>
        <w:jc w:val="both"/>
        <w:rPr>
          <w:rFonts w:ascii="Times New Roman" w:hAnsi="Times New Roman"/>
          <w:sz w:val="24"/>
        </w:rPr>
      </w:pPr>
      <w:r w:rsidRPr="00A91E03">
        <w:rPr>
          <w:rFonts w:ascii="Times New Roman" w:hAnsi="Times New Roman"/>
          <w:sz w:val="24"/>
        </w:rPr>
        <w:t>Ruang lingkup</w:t>
      </w:r>
      <w:r>
        <w:rPr>
          <w:rFonts w:ascii="Times New Roman" w:hAnsi="Times New Roman"/>
          <w:sz w:val="24"/>
        </w:rPr>
        <w:t xml:space="preserve"> </w:t>
      </w:r>
      <w:r w:rsidRPr="00A91E03">
        <w:rPr>
          <w:rFonts w:ascii="Times New Roman" w:hAnsi="Times New Roman"/>
          <w:sz w:val="24"/>
        </w:rPr>
        <w:t xml:space="preserve">pengendalian dan pengawasan </w:t>
      </w:r>
      <w:r>
        <w:rPr>
          <w:rFonts w:ascii="Times New Roman" w:hAnsi="Times New Roman"/>
          <w:sz w:val="24"/>
        </w:rPr>
        <w:t xml:space="preserve">pada jalur resmi mencakup </w:t>
      </w:r>
      <w:r w:rsidRPr="00A91E03">
        <w:rPr>
          <w:rFonts w:ascii="Times New Roman" w:hAnsi="Times New Roman"/>
          <w:sz w:val="24"/>
        </w:rPr>
        <w:t>produksi distribusi, penyimpanan,</w:t>
      </w:r>
      <w:r>
        <w:rPr>
          <w:rFonts w:ascii="Times New Roman" w:hAnsi="Times New Roman"/>
          <w:sz w:val="24"/>
        </w:rPr>
        <w:t xml:space="preserve"> </w:t>
      </w:r>
      <w:r w:rsidRPr="00A91E03">
        <w:rPr>
          <w:rFonts w:ascii="Times New Roman" w:hAnsi="Times New Roman"/>
          <w:sz w:val="24"/>
        </w:rPr>
        <w:t>pengangkutan, dan penggunaan.</w:t>
      </w:r>
    </w:p>
    <w:p w:rsidR="00CC750D" w:rsidRDefault="00CC750D" w:rsidP="00CC750D">
      <w:pPr>
        <w:pStyle w:val="ListParagraph"/>
        <w:numPr>
          <w:ilvl w:val="0"/>
          <w:numId w:val="20"/>
        </w:numPr>
        <w:tabs>
          <w:tab w:val="left" w:pos="709"/>
        </w:tabs>
        <w:spacing w:after="0" w:line="480" w:lineRule="auto"/>
        <w:ind w:left="993" w:hanging="284"/>
        <w:jc w:val="both"/>
        <w:rPr>
          <w:rFonts w:ascii="Times New Roman" w:hAnsi="Times New Roman"/>
          <w:sz w:val="24"/>
        </w:rPr>
      </w:pPr>
      <w:r w:rsidRPr="00921411">
        <w:rPr>
          <w:rFonts w:ascii="Times New Roman" w:hAnsi="Times New Roman"/>
          <w:sz w:val="24"/>
        </w:rPr>
        <w:t>Upaya pemberantasan jalur gelap</w:t>
      </w:r>
      <w:r>
        <w:rPr>
          <w:rFonts w:ascii="Times New Roman" w:hAnsi="Times New Roman"/>
          <w:sz w:val="24"/>
        </w:rPr>
        <w:t xml:space="preserve"> </w:t>
      </w:r>
      <w:r w:rsidRPr="00A91E03">
        <w:rPr>
          <w:rFonts w:ascii="Times New Roman" w:hAnsi="Times New Roman"/>
          <w:sz w:val="24"/>
        </w:rPr>
        <w:t>sasaran upaya pemberantsan jalur gelap antara lain</w:t>
      </w:r>
      <w:r>
        <w:rPr>
          <w:rFonts w:ascii="Times New Roman" w:hAnsi="Times New Roman"/>
          <w:sz w:val="24"/>
        </w:rPr>
        <w:t>:</w:t>
      </w:r>
    </w:p>
    <w:p w:rsidR="00CC750D" w:rsidRDefault="00CC750D" w:rsidP="00CC750D">
      <w:pPr>
        <w:pStyle w:val="ListParagraph"/>
        <w:numPr>
          <w:ilvl w:val="0"/>
          <w:numId w:val="22"/>
        </w:numPr>
        <w:tabs>
          <w:tab w:val="left" w:pos="709"/>
        </w:tabs>
        <w:spacing w:after="0" w:line="480" w:lineRule="auto"/>
        <w:jc w:val="both"/>
        <w:rPr>
          <w:rFonts w:ascii="Times New Roman" w:hAnsi="Times New Roman"/>
          <w:sz w:val="24"/>
        </w:rPr>
      </w:pPr>
      <w:r>
        <w:rPr>
          <w:rFonts w:ascii="Times New Roman" w:hAnsi="Times New Roman"/>
          <w:sz w:val="24"/>
        </w:rPr>
        <w:t>Memutus jalur peredaran gelap p</w:t>
      </w:r>
      <w:r w:rsidRPr="00A91E03">
        <w:rPr>
          <w:rFonts w:ascii="Times New Roman" w:hAnsi="Times New Roman"/>
          <w:sz w:val="24"/>
        </w:rPr>
        <w:t>sikotropika dan zat adiktif</w:t>
      </w:r>
      <w:r>
        <w:rPr>
          <w:rFonts w:ascii="Times New Roman" w:hAnsi="Times New Roman"/>
          <w:sz w:val="24"/>
        </w:rPr>
        <w:t xml:space="preserve"> lainnya;</w:t>
      </w:r>
    </w:p>
    <w:p w:rsidR="00CC750D" w:rsidRDefault="00CC750D" w:rsidP="00CC750D">
      <w:pPr>
        <w:pStyle w:val="ListParagraph"/>
        <w:numPr>
          <w:ilvl w:val="0"/>
          <w:numId w:val="22"/>
        </w:numPr>
        <w:tabs>
          <w:tab w:val="left" w:pos="709"/>
        </w:tabs>
        <w:spacing w:after="0" w:line="480" w:lineRule="auto"/>
        <w:jc w:val="both"/>
        <w:rPr>
          <w:rFonts w:ascii="Times New Roman" w:hAnsi="Times New Roman"/>
          <w:sz w:val="24"/>
        </w:rPr>
      </w:pPr>
      <w:r w:rsidRPr="00A91E03">
        <w:rPr>
          <w:rFonts w:ascii="Times New Roman" w:hAnsi="Times New Roman"/>
          <w:sz w:val="24"/>
        </w:rPr>
        <w:lastRenderedPageBreak/>
        <w:t>Mengungkap kegiatan sindikat peredaran gelap psikotropika</w:t>
      </w:r>
      <w:r>
        <w:rPr>
          <w:rFonts w:ascii="Times New Roman" w:hAnsi="Times New Roman"/>
          <w:sz w:val="24"/>
        </w:rPr>
        <w:t xml:space="preserve"> dan zat adiktif </w:t>
      </w:r>
      <w:r w:rsidRPr="00A91E03">
        <w:rPr>
          <w:rFonts w:ascii="Times New Roman" w:hAnsi="Times New Roman"/>
          <w:sz w:val="24"/>
        </w:rPr>
        <w:t>dengan mengetahu</w:t>
      </w:r>
      <w:r>
        <w:rPr>
          <w:rFonts w:ascii="Times New Roman" w:hAnsi="Times New Roman"/>
          <w:sz w:val="24"/>
        </w:rPr>
        <w:t>i modus operandi yang dilakukan;</w:t>
      </w:r>
    </w:p>
    <w:p w:rsidR="00CC750D" w:rsidRPr="00A91E03" w:rsidRDefault="00CC750D" w:rsidP="00CC750D">
      <w:pPr>
        <w:pStyle w:val="ListParagraph"/>
        <w:numPr>
          <w:ilvl w:val="0"/>
          <w:numId w:val="22"/>
        </w:numPr>
        <w:tabs>
          <w:tab w:val="left" w:pos="709"/>
        </w:tabs>
        <w:spacing w:after="0" w:line="480" w:lineRule="auto"/>
        <w:jc w:val="both"/>
        <w:rPr>
          <w:rFonts w:ascii="Times New Roman" w:hAnsi="Times New Roman"/>
          <w:sz w:val="24"/>
        </w:rPr>
      </w:pPr>
      <w:r w:rsidRPr="00A91E03">
        <w:rPr>
          <w:rFonts w:ascii="Times New Roman" w:hAnsi="Times New Roman"/>
          <w:sz w:val="24"/>
        </w:rPr>
        <w:t>Mengungkap motivasi yang melatar belakangi peredaran</w:t>
      </w:r>
      <w:r>
        <w:rPr>
          <w:rFonts w:ascii="Times New Roman" w:hAnsi="Times New Roman"/>
          <w:sz w:val="24"/>
        </w:rPr>
        <w:t xml:space="preserve"> </w:t>
      </w:r>
      <w:r w:rsidRPr="00A91E03">
        <w:rPr>
          <w:rFonts w:ascii="Times New Roman" w:hAnsi="Times New Roman"/>
          <w:sz w:val="24"/>
        </w:rPr>
        <w:t>psikotropika.</w:t>
      </w:r>
    </w:p>
    <w:p w:rsidR="00CC750D" w:rsidRDefault="00CC750D" w:rsidP="00CC750D">
      <w:pPr>
        <w:pStyle w:val="ListParagraph"/>
        <w:numPr>
          <w:ilvl w:val="0"/>
          <w:numId w:val="20"/>
        </w:numPr>
        <w:tabs>
          <w:tab w:val="left" w:pos="709"/>
        </w:tabs>
        <w:spacing w:after="0" w:line="480" w:lineRule="auto"/>
        <w:ind w:left="993" w:hanging="284"/>
        <w:jc w:val="both"/>
        <w:rPr>
          <w:rFonts w:ascii="Times New Roman" w:hAnsi="Times New Roman"/>
          <w:sz w:val="24"/>
        </w:rPr>
      </w:pPr>
      <w:r w:rsidRPr="00935577">
        <w:rPr>
          <w:rFonts w:ascii="Times New Roman" w:hAnsi="Times New Roman"/>
          <w:sz w:val="24"/>
        </w:rPr>
        <w:t>Upaya terapi dan rehabilitasi medis</w:t>
      </w:r>
      <w:r>
        <w:rPr>
          <w:rFonts w:ascii="Times New Roman" w:hAnsi="Times New Roman"/>
          <w:sz w:val="24"/>
        </w:rPr>
        <w:t>, t</w:t>
      </w:r>
      <w:r w:rsidRPr="00935577">
        <w:rPr>
          <w:rFonts w:ascii="Times New Roman" w:hAnsi="Times New Roman"/>
          <w:sz w:val="24"/>
        </w:rPr>
        <w:t>erapi dan rehabilitas medis bertujuan membebaskan korban dari</w:t>
      </w:r>
      <w:r>
        <w:rPr>
          <w:rFonts w:ascii="Times New Roman" w:hAnsi="Times New Roman"/>
          <w:sz w:val="24"/>
        </w:rPr>
        <w:t xml:space="preserve"> </w:t>
      </w:r>
      <w:r w:rsidRPr="00935577">
        <w:rPr>
          <w:rFonts w:ascii="Times New Roman" w:hAnsi="Times New Roman"/>
          <w:sz w:val="24"/>
        </w:rPr>
        <w:t>pengaruh ketergan</w:t>
      </w:r>
      <w:r>
        <w:rPr>
          <w:rFonts w:ascii="Times New Roman" w:hAnsi="Times New Roman"/>
          <w:sz w:val="24"/>
        </w:rPr>
        <w:t>tungan terhadap</w:t>
      </w:r>
      <w:r w:rsidRPr="00935577">
        <w:rPr>
          <w:rFonts w:ascii="Times New Roman" w:hAnsi="Times New Roman"/>
          <w:sz w:val="24"/>
        </w:rPr>
        <w:t xml:space="preserve"> pengaruh</w:t>
      </w:r>
      <w:r>
        <w:rPr>
          <w:rFonts w:ascii="Times New Roman" w:hAnsi="Times New Roman"/>
          <w:sz w:val="24"/>
        </w:rPr>
        <w:t xml:space="preserve"> </w:t>
      </w:r>
      <w:r w:rsidRPr="00935577">
        <w:rPr>
          <w:rFonts w:ascii="Times New Roman" w:hAnsi="Times New Roman"/>
          <w:sz w:val="24"/>
        </w:rPr>
        <w:t>gangguan kesehatan lain agar mampu berfungsi secara normal.</w:t>
      </w:r>
      <w:r>
        <w:rPr>
          <w:rFonts w:ascii="Times New Roman" w:hAnsi="Times New Roman"/>
          <w:sz w:val="24"/>
        </w:rPr>
        <w:t xml:space="preserve"> Kegiatannya meliputi berbagai as</w:t>
      </w:r>
      <w:r w:rsidRPr="00935577">
        <w:rPr>
          <w:rFonts w:ascii="Times New Roman" w:hAnsi="Times New Roman"/>
          <w:sz w:val="24"/>
        </w:rPr>
        <w:t>pek medik, edukasional, vokasional</w:t>
      </w:r>
      <w:r>
        <w:rPr>
          <w:rFonts w:ascii="Times New Roman" w:hAnsi="Times New Roman"/>
          <w:sz w:val="24"/>
        </w:rPr>
        <w:t xml:space="preserve"> </w:t>
      </w:r>
      <w:r w:rsidRPr="00935577">
        <w:rPr>
          <w:rFonts w:ascii="Times New Roman" w:hAnsi="Times New Roman"/>
          <w:sz w:val="24"/>
        </w:rPr>
        <w:t>dan sosial.</w:t>
      </w:r>
    </w:p>
    <w:p w:rsidR="00CC750D" w:rsidRDefault="00CC750D" w:rsidP="00CC750D">
      <w:pPr>
        <w:pStyle w:val="ListParagraph"/>
        <w:numPr>
          <w:ilvl w:val="0"/>
          <w:numId w:val="20"/>
        </w:numPr>
        <w:tabs>
          <w:tab w:val="left" w:pos="709"/>
        </w:tabs>
        <w:spacing w:after="0" w:line="480" w:lineRule="auto"/>
        <w:ind w:left="993" w:hanging="284"/>
        <w:jc w:val="both"/>
        <w:rPr>
          <w:rFonts w:ascii="Times New Roman" w:hAnsi="Times New Roman"/>
          <w:sz w:val="24"/>
        </w:rPr>
      </w:pPr>
      <w:r w:rsidRPr="00935577">
        <w:rPr>
          <w:rFonts w:ascii="Times New Roman" w:hAnsi="Times New Roman"/>
          <w:sz w:val="24"/>
        </w:rPr>
        <w:t>Upaya</w:t>
      </w:r>
      <w:r>
        <w:rPr>
          <w:rFonts w:ascii="Times New Roman" w:hAnsi="Times New Roman"/>
          <w:sz w:val="24"/>
        </w:rPr>
        <w:t xml:space="preserve"> </w:t>
      </w:r>
      <w:r w:rsidRPr="00935577">
        <w:rPr>
          <w:rFonts w:ascii="Times New Roman" w:hAnsi="Times New Roman"/>
          <w:sz w:val="24"/>
        </w:rPr>
        <w:t>rehabilitasi sosial</w:t>
      </w:r>
      <w:r>
        <w:rPr>
          <w:rFonts w:ascii="Times New Roman" w:hAnsi="Times New Roman"/>
          <w:sz w:val="24"/>
        </w:rPr>
        <w:t>, s</w:t>
      </w:r>
      <w:r w:rsidRPr="00935577">
        <w:rPr>
          <w:rFonts w:ascii="Times New Roman" w:hAnsi="Times New Roman"/>
          <w:sz w:val="24"/>
        </w:rPr>
        <w:t>ebagai kelanjutan dari upaya terapi dan rehabilitasi medis, maka</w:t>
      </w:r>
      <w:r>
        <w:rPr>
          <w:rFonts w:ascii="Times New Roman" w:hAnsi="Times New Roman"/>
          <w:sz w:val="24"/>
        </w:rPr>
        <w:t xml:space="preserve"> </w:t>
      </w:r>
      <w:r w:rsidRPr="00935577">
        <w:rPr>
          <w:rFonts w:ascii="Times New Roman" w:hAnsi="Times New Roman"/>
          <w:sz w:val="24"/>
        </w:rPr>
        <w:t>untuk mengatasi permsalahan sosial tersebut serta untuk menuntaskan</w:t>
      </w:r>
      <w:r>
        <w:rPr>
          <w:rFonts w:ascii="Times New Roman" w:hAnsi="Times New Roman"/>
          <w:sz w:val="24"/>
        </w:rPr>
        <w:t xml:space="preserve"> </w:t>
      </w:r>
      <w:r w:rsidRPr="00935577">
        <w:rPr>
          <w:rFonts w:ascii="Times New Roman" w:hAnsi="Times New Roman"/>
          <w:sz w:val="24"/>
        </w:rPr>
        <w:t>penangan terhadap pa</w:t>
      </w:r>
      <w:r>
        <w:rPr>
          <w:rFonts w:ascii="Times New Roman" w:hAnsi="Times New Roman"/>
          <w:sz w:val="24"/>
        </w:rPr>
        <w:t xml:space="preserve">ra korban penyalahgunaan </w:t>
      </w:r>
      <w:r w:rsidRPr="00935577">
        <w:rPr>
          <w:rFonts w:ascii="Times New Roman" w:hAnsi="Times New Roman"/>
          <w:sz w:val="24"/>
        </w:rPr>
        <w:t>diperlukan</w:t>
      </w:r>
      <w:r>
        <w:rPr>
          <w:rFonts w:ascii="Times New Roman" w:hAnsi="Times New Roman"/>
          <w:sz w:val="24"/>
        </w:rPr>
        <w:t xml:space="preserve"> </w:t>
      </w:r>
      <w:r w:rsidRPr="00935577">
        <w:rPr>
          <w:rFonts w:ascii="Times New Roman" w:hAnsi="Times New Roman"/>
          <w:sz w:val="24"/>
        </w:rPr>
        <w:t>upaya rehabilitasi sosial berupa bimbingan fisik, mental, spiritual dan</w:t>
      </w:r>
      <w:r>
        <w:rPr>
          <w:rFonts w:ascii="Times New Roman" w:hAnsi="Times New Roman"/>
          <w:sz w:val="24"/>
        </w:rPr>
        <w:t xml:space="preserve"> </w:t>
      </w:r>
      <w:r w:rsidRPr="00935577">
        <w:rPr>
          <w:rFonts w:ascii="Times New Roman" w:hAnsi="Times New Roman"/>
          <w:sz w:val="24"/>
        </w:rPr>
        <w:t>bimbingan sosial, dengan demikian diharapkan mereka mampu</w:t>
      </w:r>
      <w:r>
        <w:rPr>
          <w:rFonts w:ascii="Times New Roman" w:hAnsi="Times New Roman"/>
          <w:sz w:val="24"/>
        </w:rPr>
        <w:t xml:space="preserve"> </w:t>
      </w:r>
      <w:r w:rsidRPr="00935577">
        <w:rPr>
          <w:rFonts w:ascii="Times New Roman" w:hAnsi="Times New Roman"/>
          <w:sz w:val="24"/>
        </w:rPr>
        <w:t>melaksanakan fungsi dan peran sosialnya secara wajar dalam tatanan</w:t>
      </w:r>
      <w:r>
        <w:rPr>
          <w:rFonts w:ascii="Times New Roman" w:hAnsi="Times New Roman"/>
          <w:sz w:val="24"/>
        </w:rPr>
        <w:t xml:space="preserve"> </w:t>
      </w:r>
      <w:r w:rsidRPr="00935577">
        <w:rPr>
          <w:rFonts w:ascii="Times New Roman" w:hAnsi="Times New Roman"/>
          <w:sz w:val="24"/>
        </w:rPr>
        <w:t>kehidupan masyarakat.</w:t>
      </w:r>
    </w:p>
    <w:p w:rsidR="00E3072B" w:rsidRDefault="00CC750D" w:rsidP="00E3072B">
      <w:pPr>
        <w:pStyle w:val="ListParagraph"/>
        <w:numPr>
          <w:ilvl w:val="0"/>
          <w:numId w:val="20"/>
        </w:numPr>
        <w:tabs>
          <w:tab w:val="left" w:pos="709"/>
        </w:tabs>
        <w:spacing w:after="0" w:line="480" w:lineRule="auto"/>
        <w:ind w:left="993" w:hanging="284"/>
        <w:jc w:val="both"/>
        <w:rPr>
          <w:rFonts w:ascii="Times New Roman" w:hAnsi="Times New Roman"/>
          <w:sz w:val="24"/>
        </w:rPr>
      </w:pPr>
      <w:r w:rsidRPr="00606F6D">
        <w:rPr>
          <w:rFonts w:ascii="Times New Roman" w:hAnsi="Times New Roman"/>
          <w:sz w:val="24"/>
        </w:rPr>
        <w:t>Upaya pendukung</w:t>
      </w:r>
      <w:r>
        <w:rPr>
          <w:rFonts w:ascii="Times New Roman" w:hAnsi="Times New Roman"/>
          <w:sz w:val="24"/>
        </w:rPr>
        <w:t>, u</w:t>
      </w:r>
      <w:r w:rsidRPr="00606F6D">
        <w:rPr>
          <w:rFonts w:ascii="Times New Roman" w:hAnsi="Times New Roman"/>
          <w:sz w:val="24"/>
        </w:rPr>
        <w:t>ntuk menunjang pelaksanaan langkah-langkah penanggulangan</w:t>
      </w:r>
      <w:r>
        <w:rPr>
          <w:rFonts w:ascii="Times New Roman" w:hAnsi="Times New Roman"/>
          <w:sz w:val="24"/>
        </w:rPr>
        <w:t xml:space="preserve"> </w:t>
      </w:r>
      <w:r w:rsidRPr="00606F6D">
        <w:rPr>
          <w:rFonts w:ascii="Times New Roman" w:hAnsi="Times New Roman"/>
          <w:sz w:val="24"/>
        </w:rPr>
        <w:t>penyalahgun</w:t>
      </w:r>
      <w:r>
        <w:rPr>
          <w:rFonts w:ascii="Times New Roman" w:hAnsi="Times New Roman"/>
          <w:sz w:val="24"/>
        </w:rPr>
        <w:t>aan dan peredaran gelap psikotro</w:t>
      </w:r>
      <w:r w:rsidRPr="00606F6D">
        <w:rPr>
          <w:rFonts w:ascii="Times New Roman" w:hAnsi="Times New Roman"/>
          <w:sz w:val="24"/>
        </w:rPr>
        <w:t>pika</w:t>
      </w:r>
      <w:r>
        <w:rPr>
          <w:rFonts w:ascii="Times New Roman" w:hAnsi="Times New Roman"/>
          <w:sz w:val="24"/>
        </w:rPr>
        <w:t xml:space="preserve"> dan zat adiktif</w:t>
      </w:r>
      <w:r w:rsidRPr="00606F6D">
        <w:rPr>
          <w:rFonts w:ascii="Times New Roman" w:hAnsi="Times New Roman"/>
          <w:sz w:val="24"/>
        </w:rPr>
        <w:t xml:space="preserve"> agar dapat lebih</w:t>
      </w:r>
      <w:r>
        <w:rPr>
          <w:rFonts w:ascii="Times New Roman" w:hAnsi="Times New Roman"/>
          <w:sz w:val="24"/>
        </w:rPr>
        <w:t xml:space="preserve"> </w:t>
      </w:r>
      <w:r w:rsidRPr="00606F6D">
        <w:rPr>
          <w:rFonts w:ascii="Times New Roman" w:hAnsi="Times New Roman"/>
          <w:sz w:val="24"/>
        </w:rPr>
        <w:t>efektif dan efisien, perlu dilakukan berbagai langkah yaitu</w:t>
      </w:r>
      <w:r>
        <w:rPr>
          <w:rFonts w:ascii="Times New Roman" w:hAnsi="Times New Roman"/>
          <w:sz w:val="24"/>
        </w:rPr>
        <w:t xml:space="preserve">: pengumpulan dan evaluasi data, </w:t>
      </w:r>
      <w:r w:rsidRPr="00A67DB8">
        <w:rPr>
          <w:rFonts w:ascii="Times New Roman" w:hAnsi="Times New Roman"/>
          <w:sz w:val="24"/>
        </w:rPr>
        <w:t>pendidikan dan latiha</w:t>
      </w:r>
      <w:r>
        <w:rPr>
          <w:rFonts w:ascii="Times New Roman" w:hAnsi="Times New Roman"/>
          <w:sz w:val="24"/>
        </w:rPr>
        <w:t xml:space="preserve">n tenaga, </w:t>
      </w:r>
      <w:r w:rsidRPr="00A67DB8">
        <w:rPr>
          <w:rFonts w:ascii="Times New Roman" w:hAnsi="Times New Roman"/>
          <w:sz w:val="24"/>
        </w:rPr>
        <w:t>penyempurnaan peraturan perundang-undangan,</w:t>
      </w:r>
      <w:r>
        <w:rPr>
          <w:rFonts w:ascii="Times New Roman" w:hAnsi="Times New Roman"/>
          <w:sz w:val="24"/>
        </w:rPr>
        <w:t xml:space="preserve"> </w:t>
      </w:r>
      <w:r w:rsidRPr="00A67DB8">
        <w:rPr>
          <w:rFonts w:ascii="Times New Roman" w:hAnsi="Times New Roman"/>
          <w:sz w:val="24"/>
        </w:rPr>
        <w:t>penelitian dan pengembangan</w:t>
      </w:r>
      <w:r>
        <w:rPr>
          <w:rFonts w:ascii="Times New Roman" w:hAnsi="Times New Roman"/>
          <w:sz w:val="24"/>
        </w:rPr>
        <w:t>.</w:t>
      </w:r>
    </w:p>
    <w:p w:rsidR="00734F3F" w:rsidRPr="00734F3F" w:rsidRDefault="00734F3F" w:rsidP="00734F3F">
      <w:pPr>
        <w:pStyle w:val="ListParagraph"/>
        <w:tabs>
          <w:tab w:val="left" w:pos="709"/>
        </w:tabs>
        <w:spacing w:after="0" w:line="480" w:lineRule="auto"/>
        <w:ind w:left="993"/>
        <w:jc w:val="both"/>
        <w:rPr>
          <w:rFonts w:ascii="Times New Roman" w:hAnsi="Times New Roman"/>
          <w:sz w:val="24"/>
        </w:rPr>
      </w:pPr>
    </w:p>
    <w:p w:rsidR="00C23E7C" w:rsidRPr="000B51E5" w:rsidRDefault="00C23E7C" w:rsidP="006C547C">
      <w:pPr>
        <w:pStyle w:val="ListParagraph"/>
        <w:tabs>
          <w:tab w:val="left" w:pos="709"/>
        </w:tabs>
        <w:spacing w:after="0" w:line="480" w:lineRule="auto"/>
        <w:ind w:left="709" w:firstLine="425"/>
        <w:jc w:val="center"/>
        <w:rPr>
          <w:rFonts w:ascii="Times New Roman" w:hAnsi="Times New Roman"/>
          <w:b/>
          <w:sz w:val="28"/>
        </w:rPr>
      </w:pPr>
      <w:r w:rsidRPr="000B51E5">
        <w:rPr>
          <w:rFonts w:ascii="Times New Roman" w:hAnsi="Times New Roman"/>
          <w:b/>
          <w:sz w:val="28"/>
        </w:rPr>
        <w:lastRenderedPageBreak/>
        <w:t>BAB III</w:t>
      </w:r>
    </w:p>
    <w:p w:rsidR="00C23E7C" w:rsidRPr="000B51E5" w:rsidRDefault="00C23E7C" w:rsidP="006C547C">
      <w:pPr>
        <w:pStyle w:val="ListParagraph"/>
        <w:tabs>
          <w:tab w:val="left" w:pos="709"/>
        </w:tabs>
        <w:spacing w:after="0" w:line="480" w:lineRule="auto"/>
        <w:ind w:left="709" w:firstLine="425"/>
        <w:jc w:val="center"/>
        <w:rPr>
          <w:rFonts w:ascii="Times New Roman" w:hAnsi="Times New Roman"/>
          <w:b/>
          <w:sz w:val="28"/>
        </w:rPr>
      </w:pPr>
      <w:r w:rsidRPr="000B51E5">
        <w:rPr>
          <w:rFonts w:ascii="Times New Roman" w:hAnsi="Times New Roman"/>
          <w:b/>
          <w:sz w:val="28"/>
        </w:rPr>
        <w:t>HASIL PENELITIAN DAN PEMBAHASAN</w:t>
      </w:r>
    </w:p>
    <w:p w:rsidR="00E13B0A" w:rsidRDefault="006C547C" w:rsidP="00252E04">
      <w:pPr>
        <w:pStyle w:val="ListParagraph"/>
        <w:numPr>
          <w:ilvl w:val="6"/>
          <w:numId w:val="35"/>
        </w:numPr>
        <w:tabs>
          <w:tab w:val="left" w:pos="709"/>
        </w:tabs>
        <w:spacing w:after="0" w:line="480" w:lineRule="auto"/>
        <w:ind w:left="709" w:hanging="425"/>
        <w:jc w:val="both"/>
        <w:rPr>
          <w:rFonts w:ascii="Times New Roman" w:hAnsi="Times New Roman"/>
          <w:b/>
          <w:sz w:val="24"/>
        </w:rPr>
      </w:pPr>
      <w:r w:rsidRPr="00714505">
        <w:rPr>
          <w:rFonts w:ascii="Times New Roman" w:hAnsi="Times New Roman"/>
          <w:b/>
          <w:sz w:val="24"/>
        </w:rPr>
        <w:t>Faktor-Faktor Penyalahgunaan Zat Adiktif Oleh Remaja di Belitung</w:t>
      </w:r>
    </w:p>
    <w:p w:rsidR="00E13B0A" w:rsidRPr="00E13B0A" w:rsidRDefault="00E13B0A" w:rsidP="00252E04">
      <w:pPr>
        <w:pStyle w:val="ListParagraph"/>
        <w:numPr>
          <w:ilvl w:val="3"/>
          <w:numId w:val="38"/>
        </w:numPr>
        <w:tabs>
          <w:tab w:val="left" w:pos="709"/>
        </w:tabs>
        <w:spacing w:after="0" w:line="480" w:lineRule="auto"/>
        <w:ind w:left="993"/>
        <w:jc w:val="both"/>
        <w:rPr>
          <w:rFonts w:ascii="Times New Roman" w:hAnsi="Times New Roman"/>
          <w:b/>
          <w:sz w:val="24"/>
        </w:rPr>
      </w:pPr>
      <w:r>
        <w:rPr>
          <w:rFonts w:ascii="Times New Roman" w:hAnsi="Times New Roman"/>
          <w:b/>
          <w:sz w:val="24"/>
        </w:rPr>
        <w:t>Gambaran Umum Belitung</w:t>
      </w:r>
    </w:p>
    <w:p w:rsidR="00E13B0A" w:rsidRDefault="00B83E48" w:rsidP="00252BBB">
      <w:pPr>
        <w:pStyle w:val="ListParagraph"/>
        <w:tabs>
          <w:tab w:val="left" w:pos="567"/>
        </w:tabs>
        <w:spacing w:after="0" w:line="480" w:lineRule="auto"/>
        <w:ind w:left="709" w:firstLine="709"/>
        <w:jc w:val="both"/>
        <w:rPr>
          <w:rFonts w:ascii="Times New Roman" w:hAnsi="Times New Roman"/>
          <w:sz w:val="24"/>
        </w:rPr>
      </w:pPr>
      <w:r>
        <w:rPr>
          <w:rFonts w:ascii="Times New Roman" w:hAnsi="Times New Roman" w:cs="Times New Roman"/>
          <w:sz w:val="24"/>
        </w:rPr>
        <w:t>Pulau Belitung terbagi menjadi dua administrasi K</w:t>
      </w:r>
      <w:r w:rsidRPr="00AD1BFB">
        <w:rPr>
          <w:rFonts w:ascii="Times New Roman" w:hAnsi="Times New Roman" w:cs="Times New Roman"/>
          <w:sz w:val="24"/>
        </w:rPr>
        <w:t xml:space="preserve">abupaten yaitu </w:t>
      </w:r>
      <w:hyperlink r:id="rId18" w:tooltip="Kabupaten Belitung" w:history="1">
        <w:r w:rsidRPr="00AD1BFB">
          <w:rPr>
            <w:rStyle w:val="Hyperlink"/>
            <w:rFonts w:ascii="Times New Roman" w:hAnsi="Times New Roman" w:cs="Times New Roman"/>
            <w:color w:val="auto"/>
            <w:sz w:val="24"/>
            <w:u w:val="none"/>
          </w:rPr>
          <w:t>Kabupaten Belitung</w:t>
        </w:r>
      </w:hyperlink>
      <w:r w:rsidRPr="00AD1BFB">
        <w:rPr>
          <w:rFonts w:ascii="Times New Roman" w:hAnsi="Times New Roman" w:cs="Times New Roman"/>
          <w:sz w:val="24"/>
        </w:rPr>
        <w:t xml:space="preserve">, beribukota di </w:t>
      </w:r>
      <w:hyperlink r:id="rId19" w:tooltip="Tanjung Pandan, Belitung" w:history="1">
        <w:r w:rsidRPr="00AD1BFB">
          <w:rPr>
            <w:rStyle w:val="Hyperlink"/>
            <w:rFonts w:ascii="Times New Roman" w:hAnsi="Times New Roman" w:cs="Times New Roman"/>
            <w:color w:val="auto"/>
            <w:sz w:val="24"/>
            <w:u w:val="none"/>
          </w:rPr>
          <w:t>Tanjung Pandan</w:t>
        </w:r>
      </w:hyperlink>
      <w:r w:rsidRPr="00AD1BFB">
        <w:rPr>
          <w:rFonts w:ascii="Times New Roman" w:hAnsi="Times New Roman" w:cs="Times New Roman"/>
          <w:sz w:val="24"/>
        </w:rPr>
        <w:t xml:space="preserve">, dan </w:t>
      </w:r>
      <w:hyperlink r:id="rId20" w:tooltip="Kabupaten Belitung Timur" w:history="1">
        <w:r w:rsidRPr="00AD1BFB">
          <w:rPr>
            <w:rStyle w:val="Hyperlink"/>
            <w:rFonts w:ascii="Times New Roman" w:hAnsi="Times New Roman" w:cs="Times New Roman"/>
            <w:color w:val="auto"/>
            <w:sz w:val="24"/>
            <w:u w:val="none"/>
          </w:rPr>
          <w:t>Belitung Timur</w:t>
        </w:r>
      </w:hyperlink>
      <w:r w:rsidRPr="00AD1BFB">
        <w:rPr>
          <w:rFonts w:ascii="Times New Roman" w:hAnsi="Times New Roman" w:cs="Times New Roman"/>
          <w:sz w:val="24"/>
        </w:rPr>
        <w:t xml:space="preserve">, beribukota </w:t>
      </w:r>
      <w:hyperlink r:id="rId21" w:tooltip="Manggar, Belitung Timur" w:history="1">
        <w:r w:rsidRPr="00AD1BFB">
          <w:rPr>
            <w:rStyle w:val="Hyperlink"/>
            <w:rFonts w:ascii="Times New Roman" w:hAnsi="Times New Roman" w:cs="Times New Roman"/>
            <w:color w:val="auto"/>
            <w:sz w:val="24"/>
            <w:u w:val="none"/>
          </w:rPr>
          <w:t>Manggar</w:t>
        </w:r>
      </w:hyperlink>
      <w:r w:rsidRPr="00AD1BFB">
        <w:rPr>
          <w:rFonts w:ascii="Times New Roman" w:hAnsi="Times New Roman" w:cs="Times New Roman"/>
          <w:sz w:val="24"/>
        </w:rPr>
        <w:t>. Sebagian besar penduduknya, terutama yang tinggal di kawasan pesisir pantai, sangat akrab dengan kehidupan bahari yang kaya dengan hasil ikan laut. Berbagai olahan makanan yang berbahan ikan menjadi makanan sehari-hari penduduknya. Kekayaan laut menjadi salah satu sumber mata</w:t>
      </w:r>
      <w:r>
        <w:rPr>
          <w:rFonts w:ascii="Times New Roman" w:hAnsi="Times New Roman" w:cs="Times New Roman"/>
          <w:sz w:val="24"/>
        </w:rPr>
        <w:t xml:space="preserve"> pencaharian penduduk Belitung.</w:t>
      </w:r>
      <w:r>
        <w:rPr>
          <w:rStyle w:val="FootnoteReference"/>
          <w:rFonts w:ascii="Times New Roman" w:hAnsi="Times New Roman" w:cs="Times New Roman"/>
          <w:sz w:val="24"/>
        </w:rPr>
        <w:footnoteReference w:id="135"/>
      </w:r>
    </w:p>
    <w:p w:rsidR="00B83E48" w:rsidRDefault="00B83E48" w:rsidP="00B83E48">
      <w:pPr>
        <w:pStyle w:val="ListParagraph"/>
        <w:tabs>
          <w:tab w:val="left" w:pos="567"/>
        </w:tabs>
        <w:spacing w:after="0" w:line="480" w:lineRule="auto"/>
        <w:ind w:left="709" w:firstLine="709"/>
        <w:jc w:val="both"/>
        <w:rPr>
          <w:rFonts w:ascii="Times New Roman" w:eastAsia="Times New Roman" w:hAnsi="Times New Roman" w:cs="Times New Roman"/>
          <w:sz w:val="24"/>
          <w:szCs w:val="24"/>
          <w:lang w:eastAsia="id-ID"/>
        </w:rPr>
      </w:pPr>
      <w:r w:rsidRPr="00B83E48">
        <w:rPr>
          <w:rFonts w:ascii="Times New Roman" w:hAnsi="Times New Roman" w:cs="Times New Roman"/>
          <w:sz w:val="24"/>
        </w:rPr>
        <w:t>Secara geografis Kabupaten Belitung terletak antara 107°08' BT sampai 107°58' BT dan 02°30' LS sampai 03°15' LS dengan luas seluruhnya 229.369 ha atau kurang lebih 2.293,69 km2.</w:t>
      </w:r>
      <w:r>
        <w:rPr>
          <w:rFonts w:ascii="Times New Roman" w:hAnsi="Times New Roman" w:cs="Times New Roman"/>
          <w:sz w:val="24"/>
        </w:rPr>
        <w:t xml:space="preserve"> </w:t>
      </w:r>
      <w:r w:rsidRPr="00B83E48">
        <w:rPr>
          <w:rFonts w:ascii="Times New Roman" w:eastAsia="Times New Roman" w:hAnsi="Times New Roman" w:cs="Times New Roman"/>
          <w:sz w:val="24"/>
          <w:szCs w:val="24"/>
          <w:lang w:eastAsia="id-ID"/>
        </w:rPr>
        <w:t>Belitung dikenal dengan nama BILLITONIT yang bergaris tengah Timur-Barat + 79 km dan garis tengah Utara-Selatan + 77 km. Dengan ba</w:t>
      </w:r>
      <w:r>
        <w:rPr>
          <w:rFonts w:ascii="Times New Roman" w:eastAsia="Times New Roman" w:hAnsi="Times New Roman" w:cs="Times New Roman"/>
          <w:sz w:val="24"/>
          <w:szCs w:val="24"/>
          <w:lang w:eastAsia="id-ID"/>
        </w:rPr>
        <w:t>tas wilayah sebagai berikut :</w:t>
      </w:r>
      <w:r>
        <w:rPr>
          <w:rStyle w:val="FootnoteReference"/>
          <w:rFonts w:ascii="Times New Roman" w:eastAsia="Times New Roman" w:hAnsi="Times New Roman" w:cs="Times New Roman"/>
          <w:sz w:val="24"/>
          <w:szCs w:val="24"/>
          <w:lang w:eastAsia="id-ID"/>
        </w:rPr>
        <w:footnoteReference w:id="136"/>
      </w:r>
    </w:p>
    <w:p w:rsidR="00B83E48" w:rsidRDefault="00B83E48" w:rsidP="00252E04">
      <w:pPr>
        <w:pStyle w:val="ListParagraph"/>
        <w:numPr>
          <w:ilvl w:val="1"/>
          <w:numId w:val="35"/>
        </w:numPr>
        <w:tabs>
          <w:tab w:val="left" w:pos="567"/>
        </w:tabs>
        <w:spacing w:after="0" w:line="240" w:lineRule="auto"/>
        <w:jc w:val="both"/>
        <w:rPr>
          <w:rFonts w:ascii="Times New Roman" w:eastAsia="Times New Roman" w:hAnsi="Times New Roman" w:cs="Times New Roman"/>
          <w:sz w:val="24"/>
          <w:szCs w:val="24"/>
          <w:lang w:eastAsia="id-ID"/>
        </w:rPr>
      </w:pPr>
      <w:r w:rsidRPr="00B83E48">
        <w:rPr>
          <w:rFonts w:ascii="Times New Roman" w:eastAsia="Times New Roman" w:hAnsi="Times New Roman" w:cs="Times New Roman"/>
          <w:sz w:val="24"/>
          <w:szCs w:val="24"/>
          <w:lang w:eastAsia="id-ID"/>
        </w:rPr>
        <w:t>Sebelah Utara berbatasan dengan laut Cina Selatan</w:t>
      </w:r>
      <w:r w:rsidR="00565D51">
        <w:rPr>
          <w:rFonts w:ascii="Times New Roman" w:eastAsia="Times New Roman" w:hAnsi="Times New Roman" w:cs="Times New Roman"/>
          <w:sz w:val="24"/>
          <w:szCs w:val="24"/>
          <w:lang w:eastAsia="id-ID"/>
        </w:rPr>
        <w:t>;</w:t>
      </w:r>
    </w:p>
    <w:p w:rsidR="00B83E48" w:rsidRDefault="00B83E48" w:rsidP="00252E04">
      <w:pPr>
        <w:pStyle w:val="ListParagraph"/>
        <w:numPr>
          <w:ilvl w:val="1"/>
          <w:numId w:val="35"/>
        </w:numPr>
        <w:tabs>
          <w:tab w:val="left" w:pos="567"/>
        </w:tabs>
        <w:spacing w:after="0" w:line="240" w:lineRule="auto"/>
        <w:jc w:val="both"/>
        <w:rPr>
          <w:rFonts w:ascii="Times New Roman" w:eastAsia="Times New Roman" w:hAnsi="Times New Roman" w:cs="Times New Roman"/>
          <w:sz w:val="24"/>
          <w:szCs w:val="24"/>
          <w:lang w:eastAsia="id-ID"/>
        </w:rPr>
      </w:pPr>
      <w:r w:rsidRPr="00B83E48">
        <w:rPr>
          <w:rFonts w:ascii="Times New Roman" w:eastAsia="Times New Roman" w:hAnsi="Times New Roman" w:cs="Times New Roman"/>
          <w:sz w:val="24"/>
          <w:szCs w:val="24"/>
          <w:lang w:eastAsia="id-ID"/>
        </w:rPr>
        <w:t>Sebelah Timur berbatasan de</w:t>
      </w:r>
      <w:r>
        <w:rPr>
          <w:rFonts w:ascii="Times New Roman" w:eastAsia="Times New Roman" w:hAnsi="Times New Roman" w:cs="Times New Roman"/>
          <w:sz w:val="24"/>
          <w:szCs w:val="24"/>
          <w:lang w:eastAsia="id-ID"/>
        </w:rPr>
        <w:t>ngan Kabupaten Belitung Timur</w:t>
      </w:r>
      <w:r w:rsidR="00565D51">
        <w:rPr>
          <w:rFonts w:ascii="Times New Roman" w:eastAsia="Times New Roman" w:hAnsi="Times New Roman" w:cs="Times New Roman"/>
          <w:sz w:val="24"/>
          <w:szCs w:val="24"/>
          <w:lang w:eastAsia="id-ID"/>
        </w:rPr>
        <w:t>;</w:t>
      </w:r>
    </w:p>
    <w:p w:rsidR="00B83E48" w:rsidRDefault="00B83E48" w:rsidP="00252E04">
      <w:pPr>
        <w:pStyle w:val="ListParagraph"/>
        <w:numPr>
          <w:ilvl w:val="1"/>
          <w:numId w:val="35"/>
        </w:numPr>
        <w:tabs>
          <w:tab w:val="left" w:pos="567"/>
        </w:tabs>
        <w:spacing w:after="0" w:line="240" w:lineRule="auto"/>
        <w:jc w:val="both"/>
        <w:rPr>
          <w:rFonts w:ascii="Times New Roman" w:eastAsia="Times New Roman" w:hAnsi="Times New Roman" w:cs="Times New Roman"/>
          <w:sz w:val="24"/>
          <w:szCs w:val="24"/>
          <w:lang w:eastAsia="id-ID"/>
        </w:rPr>
      </w:pPr>
      <w:r w:rsidRPr="00B83E48">
        <w:rPr>
          <w:rFonts w:ascii="Times New Roman" w:eastAsia="Times New Roman" w:hAnsi="Times New Roman" w:cs="Times New Roman"/>
          <w:sz w:val="24"/>
          <w:szCs w:val="24"/>
          <w:lang w:eastAsia="id-ID"/>
        </w:rPr>
        <w:t>Sebelah Selata</w:t>
      </w:r>
      <w:r>
        <w:rPr>
          <w:rFonts w:ascii="Times New Roman" w:eastAsia="Times New Roman" w:hAnsi="Times New Roman" w:cs="Times New Roman"/>
          <w:sz w:val="24"/>
          <w:szCs w:val="24"/>
          <w:lang w:eastAsia="id-ID"/>
        </w:rPr>
        <w:t>n berbatasan dengan laut Jawa</w:t>
      </w:r>
      <w:r w:rsidR="00565D51">
        <w:rPr>
          <w:rFonts w:ascii="Times New Roman" w:eastAsia="Times New Roman" w:hAnsi="Times New Roman" w:cs="Times New Roman"/>
          <w:sz w:val="24"/>
          <w:szCs w:val="24"/>
          <w:lang w:eastAsia="id-ID"/>
        </w:rPr>
        <w:t>;</w:t>
      </w:r>
    </w:p>
    <w:p w:rsidR="00B83E48" w:rsidRDefault="00B83E48" w:rsidP="00252E04">
      <w:pPr>
        <w:pStyle w:val="ListParagraph"/>
        <w:numPr>
          <w:ilvl w:val="1"/>
          <w:numId w:val="35"/>
        </w:numPr>
        <w:tabs>
          <w:tab w:val="left" w:pos="567"/>
        </w:tabs>
        <w:spacing w:after="0" w:line="240" w:lineRule="auto"/>
        <w:jc w:val="both"/>
        <w:rPr>
          <w:rFonts w:ascii="Times New Roman" w:eastAsia="Times New Roman" w:hAnsi="Times New Roman" w:cs="Times New Roman"/>
          <w:sz w:val="24"/>
          <w:szCs w:val="24"/>
          <w:lang w:eastAsia="id-ID"/>
        </w:rPr>
      </w:pPr>
      <w:r w:rsidRPr="00B83E48">
        <w:rPr>
          <w:rFonts w:ascii="Times New Roman" w:eastAsia="Times New Roman" w:hAnsi="Times New Roman" w:cs="Times New Roman"/>
          <w:sz w:val="24"/>
          <w:szCs w:val="24"/>
          <w:lang w:eastAsia="id-ID"/>
        </w:rPr>
        <w:t>Sebelah Barat berbatasan dengan Selat Gaspar</w:t>
      </w:r>
      <w:r w:rsidR="00565D51">
        <w:rPr>
          <w:rFonts w:ascii="Times New Roman" w:eastAsia="Times New Roman" w:hAnsi="Times New Roman" w:cs="Times New Roman"/>
          <w:sz w:val="24"/>
          <w:szCs w:val="24"/>
          <w:lang w:eastAsia="id-ID"/>
        </w:rPr>
        <w:t>.</w:t>
      </w:r>
    </w:p>
    <w:p w:rsidR="004C61A3" w:rsidRDefault="004C61A3" w:rsidP="00E6086A">
      <w:pPr>
        <w:tabs>
          <w:tab w:val="left" w:pos="567"/>
        </w:tabs>
        <w:spacing w:after="0" w:line="480" w:lineRule="auto"/>
        <w:ind w:left="567" w:firstLine="993"/>
        <w:jc w:val="both"/>
        <w:rPr>
          <w:rFonts w:ascii="Times New Roman" w:eastAsia="Times New Roman" w:hAnsi="Times New Roman" w:cs="Times New Roman"/>
          <w:sz w:val="24"/>
          <w:szCs w:val="24"/>
          <w:lang w:eastAsia="id-ID"/>
        </w:rPr>
      </w:pPr>
    </w:p>
    <w:p w:rsidR="00E6086A" w:rsidRDefault="00B83E48" w:rsidP="00E6086A">
      <w:pPr>
        <w:tabs>
          <w:tab w:val="left" w:pos="567"/>
        </w:tabs>
        <w:spacing w:after="0" w:line="480" w:lineRule="auto"/>
        <w:ind w:left="567" w:firstLine="993"/>
        <w:jc w:val="both"/>
        <w:rPr>
          <w:rFonts w:ascii="Times New Roman" w:eastAsia="Times New Roman" w:hAnsi="Times New Roman" w:cs="Times New Roman"/>
          <w:sz w:val="24"/>
          <w:szCs w:val="24"/>
          <w:lang w:eastAsia="id-ID"/>
        </w:rPr>
      </w:pPr>
      <w:r w:rsidRPr="00B83E48">
        <w:rPr>
          <w:rFonts w:ascii="Times New Roman" w:eastAsia="Times New Roman" w:hAnsi="Times New Roman" w:cs="Times New Roman"/>
          <w:sz w:val="24"/>
          <w:szCs w:val="24"/>
          <w:lang w:eastAsia="id-ID"/>
        </w:rPr>
        <w:lastRenderedPageBreak/>
        <w:t xml:space="preserve">Kabupaten Belitung merupakan bagian dari wilayah Propinsi Kepulauan </w:t>
      </w:r>
      <w:r w:rsidR="008D23A8">
        <w:rPr>
          <w:rFonts w:ascii="Times New Roman" w:eastAsia="Times New Roman" w:hAnsi="Times New Roman" w:cs="Times New Roman"/>
          <w:sz w:val="24"/>
          <w:szCs w:val="24"/>
          <w:lang w:eastAsia="id-ID"/>
        </w:rPr>
        <w:t xml:space="preserve">Bangka Belitung dengan </w:t>
      </w:r>
      <w:r w:rsidRPr="00B83E48">
        <w:rPr>
          <w:rFonts w:ascii="Times New Roman" w:eastAsia="Times New Roman" w:hAnsi="Times New Roman" w:cs="Times New Roman"/>
          <w:sz w:val="24"/>
          <w:szCs w:val="24"/>
          <w:lang w:eastAsia="id-ID"/>
        </w:rPr>
        <w:t>wilayah kepulauan yang terdiri dar</w:t>
      </w:r>
      <w:r w:rsidR="008D23A8">
        <w:rPr>
          <w:rFonts w:ascii="Times New Roman" w:eastAsia="Times New Roman" w:hAnsi="Times New Roman" w:cs="Times New Roman"/>
          <w:sz w:val="24"/>
          <w:szCs w:val="24"/>
          <w:lang w:eastAsia="id-ID"/>
        </w:rPr>
        <w:t xml:space="preserve">i 98 buah pulau besar dan kecil, yang terdiri dari 5 Kecamatan. Kecamatan Membalong, Tanjungpandan, Sijuk, Badau, dan Selat Nasik. </w:t>
      </w:r>
      <w:r w:rsidR="00E6086A">
        <w:rPr>
          <w:rFonts w:ascii="Times New Roman" w:eastAsia="Times New Roman" w:hAnsi="Times New Roman" w:cs="Times New Roman"/>
          <w:sz w:val="24"/>
          <w:szCs w:val="24"/>
          <w:lang w:eastAsia="id-ID"/>
        </w:rPr>
        <w:t>Jenjang p</w:t>
      </w:r>
      <w:r w:rsidRPr="00B83E48">
        <w:rPr>
          <w:rFonts w:ascii="Times New Roman" w:eastAsia="Times New Roman" w:hAnsi="Times New Roman" w:cs="Times New Roman"/>
          <w:sz w:val="24"/>
          <w:szCs w:val="24"/>
          <w:lang w:eastAsia="id-ID"/>
        </w:rPr>
        <w:t xml:space="preserve">endidikan formal terdiri dari beberapa jenjang yaitu jenjang pra sekolah (TK), Sekolah Dasar (SD), Sekolah Lanjutan Tingkat Pertama (SMP), Sekolah Menengah </w:t>
      </w:r>
      <w:r w:rsidR="00565D51">
        <w:rPr>
          <w:rFonts w:ascii="Times New Roman" w:eastAsia="Times New Roman" w:hAnsi="Times New Roman" w:cs="Times New Roman"/>
          <w:sz w:val="24"/>
          <w:szCs w:val="24"/>
          <w:lang w:eastAsia="id-ID"/>
        </w:rPr>
        <w:t xml:space="preserve">Akhir atau Kejuruan </w:t>
      </w:r>
      <w:r w:rsidRPr="00B83E48">
        <w:rPr>
          <w:rFonts w:ascii="Times New Roman" w:eastAsia="Times New Roman" w:hAnsi="Times New Roman" w:cs="Times New Roman"/>
          <w:sz w:val="24"/>
          <w:szCs w:val="24"/>
          <w:lang w:eastAsia="id-ID"/>
        </w:rPr>
        <w:t>(SM</w:t>
      </w:r>
      <w:r w:rsidR="00565D51">
        <w:rPr>
          <w:rFonts w:ascii="Times New Roman" w:eastAsia="Times New Roman" w:hAnsi="Times New Roman" w:cs="Times New Roman"/>
          <w:sz w:val="24"/>
          <w:szCs w:val="24"/>
          <w:lang w:eastAsia="id-ID"/>
        </w:rPr>
        <w:t>A dan SMK</w:t>
      </w:r>
      <w:r w:rsidRPr="00B83E48">
        <w:rPr>
          <w:rFonts w:ascii="Times New Roman" w:eastAsia="Times New Roman" w:hAnsi="Times New Roman" w:cs="Times New Roman"/>
          <w:sz w:val="24"/>
          <w:szCs w:val="24"/>
          <w:lang w:eastAsia="id-ID"/>
        </w:rPr>
        <w:t>)/ sederajat dan jenjang Perguruan Tinggi (PT).</w:t>
      </w:r>
    </w:p>
    <w:p w:rsidR="00E6086A" w:rsidRDefault="00B83E48" w:rsidP="00E6086A">
      <w:pPr>
        <w:tabs>
          <w:tab w:val="left" w:pos="567"/>
        </w:tabs>
        <w:spacing w:after="0" w:line="480" w:lineRule="auto"/>
        <w:ind w:left="567" w:firstLine="993"/>
        <w:jc w:val="both"/>
        <w:rPr>
          <w:rFonts w:ascii="Times New Roman" w:eastAsia="Times New Roman" w:hAnsi="Times New Roman" w:cs="Times New Roman"/>
          <w:sz w:val="24"/>
          <w:szCs w:val="24"/>
          <w:lang w:eastAsia="id-ID"/>
        </w:rPr>
      </w:pPr>
      <w:r w:rsidRPr="00B83E48">
        <w:rPr>
          <w:rFonts w:ascii="Times New Roman" w:eastAsia="Times New Roman" w:hAnsi="Times New Roman" w:cs="Times New Roman"/>
          <w:sz w:val="24"/>
          <w:szCs w:val="24"/>
          <w:lang w:eastAsia="id-ID"/>
        </w:rPr>
        <w:t>Rasio murid sekolah di SD sebesar 165. Sedangkan untuk Madrasah Ibtidaiyah rasio murid sekolah sebesar 78. Rasio murid SMP pada tahun ajaran 2012/2013 sebesar 362 artinya rata-rata sekolah SMP negeri menampung kurang lebih 362 murid. Untuk Madrasah Tsanawiyah, rasio murid sekolah sebesar 149.</w:t>
      </w:r>
      <w:r w:rsidR="00E6086A">
        <w:rPr>
          <w:rFonts w:ascii="Times New Roman" w:eastAsia="Times New Roman" w:hAnsi="Times New Roman" w:cs="Times New Roman"/>
          <w:sz w:val="24"/>
          <w:szCs w:val="24"/>
          <w:lang w:eastAsia="id-ID"/>
        </w:rPr>
        <w:t xml:space="preserve"> </w:t>
      </w:r>
      <w:r w:rsidRPr="00B83E48">
        <w:rPr>
          <w:rFonts w:ascii="Times New Roman" w:eastAsia="Times New Roman" w:hAnsi="Times New Roman" w:cs="Times New Roman"/>
          <w:sz w:val="24"/>
          <w:szCs w:val="24"/>
          <w:lang w:eastAsia="id-ID"/>
        </w:rPr>
        <w:t>Pada jenjang Sekolah Menengah Umum (SMU) di Kabupaten Belitung rasio murid sekolah sebesar 483.</w:t>
      </w:r>
      <w:r w:rsidR="00E6086A">
        <w:rPr>
          <w:rFonts w:ascii="Times New Roman" w:eastAsia="Times New Roman" w:hAnsi="Times New Roman" w:cs="Times New Roman"/>
          <w:sz w:val="24"/>
          <w:szCs w:val="24"/>
          <w:lang w:eastAsia="id-ID"/>
        </w:rPr>
        <w:t xml:space="preserve"> </w:t>
      </w:r>
      <w:r w:rsidRPr="00B83E48">
        <w:rPr>
          <w:rFonts w:ascii="Times New Roman" w:eastAsia="Times New Roman" w:hAnsi="Times New Roman" w:cs="Times New Roman"/>
          <w:sz w:val="24"/>
          <w:szCs w:val="24"/>
          <w:lang w:eastAsia="id-ID"/>
        </w:rPr>
        <w:t>Sedangkan SMK memiliki rasio murid sekolah sebesar 539. Sedangkan untuk Madrasah Aliyah (MA), rasio murid sekolah MA sebesar 250.</w:t>
      </w:r>
      <w:r w:rsidR="00E6086A">
        <w:rPr>
          <w:rStyle w:val="FootnoteReference"/>
          <w:rFonts w:ascii="Times New Roman" w:eastAsia="Times New Roman" w:hAnsi="Times New Roman" w:cs="Times New Roman"/>
          <w:sz w:val="24"/>
          <w:szCs w:val="24"/>
          <w:lang w:eastAsia="id-ID"/>
        </w:rPr>
        <w:footnoteReference w:id="137"/>
      </w:r>
    </w:p>
    <w:p w:rsidR="00E6086A" w:rsidRDefault="00E6086A" w:rsidP="00E6086A">
      <w:pPr>
        <w:tabs>
          <w:tab w:val="left" w:pos="567"/>
        </w:tabs>
        <w:spacing w:after="0" w:line="480" w:lineRule="auto"/>
        <w:ind w:left="567" w:firstLine="993"/>
        <w:jc w:val="both"/>
        <w:rPr>
          <w:rFonts w:ascii="Times New Roman" w:eastAsia="Times New Roman" w:hAnsi="Times New Roman" w:cs="Times New Roman"/>
          <w:sz w:val="24"/>
          <w:szCs w:val="24"/>
          <w:lang w:eastAsia="id-ID"/>
        </w:rPr>
      </w:pPr>
      <w:r w:rsidRPr="00E6086A">
        <w:rPr>
          <w:rFonts w:ascii="Times New Roman" w:eastAsia="Times New Roman" w:hAnsi="Times New Roman" w:cs="Times New Roman"/>
          <w:sz w:val="24"/>
          <w:szCs w:val="24"/>
          <w:lang w:eastAsia="id-ID"/>
        </w:rPr>
        <w:t>Sumber daya manusia yang berkualitas dan sehat secara jasmani dan rohani senantiasa menjadi modal dasar dalam pelaksanaan pembangunan. Fasilitas dan kualitas pelayanan kesehatan yang baik menjadi tuntutan utama dalam menjaga kesehatan masyarakat.</w:t>
      </w:r>
      <w:r>
        <w:rPr>
          <w:rFonts w:ascii="Times New Roman" w:eastAsia="Times New Roman" w:hAnsi="Times New Roman" w:cs="Times New Roman"/>
          <w:sz w:val="24"/>
          <w:szCs w:val="24"/>
          <w:lang w:eastAsia="id-ID"/>
        </w:rPr>
        <w:t xml:space="preserve"> </w:t>
      </w:r>
      <w:r w:rsidRPr="00E6086A">
        <w:rPr>
          <w:rFonts w:ascii="Times New Roman" w:eastAsia="Times New Roman" w:hAnsi="Times New Roman" w:cs="Times New Roman"/>
          <w:sz w:val="24"/>
          <w:szCs w:val="24"/>
          <w:lang w:eastAsia="id-ID"/>
        </w:rPr>
        <w:t>Kabupaten Belitung memiliki Rumah Sakit (RS) sebanyak 2 unit terbagi menjadi 1 R</w:t>
      </w:r>
      <w:r w:rsidR="00565D51">
        <w:rPr>
          <w:rFonts w:ascii="Times New Roman" w:eastAsia="Times New Roman" w:hAnsi="Times New Roman" w:cs="Times New Roman"/>
          <w:sz w:val="24"/>
          <w:szCs w:val="24"/>
          <w:lang w:eastAsia="id-ID"/>
        </w:rPr>
        <w:t xml:space="preserve">umah </w:t>
      </w:r>
      <w:r w:rsidRPr="00E6086A">
        <w:rPr>
          <w:rFonts w:ascii="Times New Roman" w:eastAsia="Times New Roman" w:hAnsi="Times New Roman" w:cs="Times New Roman"/>
          <w:sz w:val="24"/>
          <w:szCs w:val="24"/>
          <w:lang w:eastAsia="id-ID"/>
        </w:rPr>
        <w:t>S</w:t>
      </w:r>
      <w:r w:rsidR="00565D51">
        <w:rPr>
          <w:rFonts w:ascii="Times New Roman" w:eastAsia="Times New Roman" w:hAnsi="Times New Roman" w:cs="Times New Roman"/>
          <w:sz w:val="24"/>
          <w:szCs w:val="24"/>
          <w:lang w:eastAsia="id-ID"/>
        </w:rPr>
        <w:t>akit</w:t>
      </w:r>
      <w:r w:rsidRPr="00E6086A">
        <w:rPr>
          <w:rFonts w:ascii="Times New Roman" w:eastAsia="Times New Roman" w:hAnsi="Times New Roman" w:cs="Times New Roman"/>
          <w:sz w:val="24"/>
          <w:szCs w:val="24"/>
          <w:lang w:eastAsia="id-ID"/>
        </w:rPr>
        <w:t xml:space="preserve"> umum pemerintah dan 1 R</w:t>
      </w:r>
      <w:r>
        <w:rPr>
          <w:rFonts w:ascii="Times New Roman" w:eastAsia="Times New Roman" w:hAnsi="Times New Roman" w:cs="Times New Roman"/>
          <w:sz w:val="24"/>
          <w:szCs w:val="24"/>
          <w:lang w:eastAsia="id-ID"/>
        </w:rPr>
        <w:t xml:space="preserve">umah </w:t>
      </w:r>
      <w:r w:rsidRPr="00E6086A">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akit</w:t>
      </w:r>
      <w:r w:rsidRPr="00E6086A">
        <w:rPr>
          <w:rFonts w:ascii="Times New Roman" w:eastAsia="Times New Roman" w:hAnsi="Times New Roman" w:cs="Times New Roman"/>
          <w:sz w:val="24"/>
          <w:szCs w:val="24"/>
          <w:lang w:eastAsia="id-ID"/>
        </w:rPr>
        <w:t xml:space="preserve"> umum swasta. Puskesmas sebanyak 9 </w:t>
      </w:r>
      <w:r w:rsidRPr="00E6086A">
        <w:rPr>
          <w:rFonts w:ascii="Times New Roman" w:eastAsia="Times New Roman" w:hAnsi="Times New Roman" w:cs="Times New Roman"/>
          <w:sz w:val="24"/>
          <w:szCs w:val="24"/>
          <w:lang w:eastAsia="id-ID"/>
        </w:rPr>
        <w:lastRenderedPageBreak/>
        <w:t>unit dan puskesmas pembantu 32 unit. Sarana penunjang kesehatan seperti apotek dan pedagang besar farmasi di kabupaten ini sebanyak 14 apotek.</w:t>
      </w:r>
      <w:r>
        <w:rPr>
          <w:rStyle w:val="FootnoteReference"/>
          <w:rFonts w:ascii="Times New Roman" w:eastAsia="Times New Roman" w:hAnsi="Times New Roman" w:cs="Times New Roman"/>
          <w:sz w:val="24"/>
          <w:szCs w:val="24"/>
          <w:lang w:eastAsia="id-ID"/>
        </w:rPr>
        <w:footnoteReference w:id="138"/>
      </w:r>
    </w:p>
    <w:p w:rsidR="00E6086A" w:rsidRDefault="00E6086A" w:rsidP="008D23A8">
      <w:pPr>
        <w:tabs>
          <w:tab w:val="left" w:pos="567"/>
        </w:tabs>
        <w:spacing w:after="0" w:line="480" w:lineRule="auto"/>
        <w:ind w:left="567" w:firstLine="99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w:t>
      </w:r>
      <w:r w:rsidRPr="00E6086A">
        <w:rPr>
          <w:rFonts w:ascii="Times New Roman" w:eastAsia="Times New Roman" w:hAnsi="Times New Roman" w:cs="Times New Roman"/>
          <w:sz w:val="24"/>
          <w:szCs w:val="24"/>
          <w:lang w:eastAsia="id-ID"/>
        </w:rPr>
        <w:t>ahun 2013 jumlah penduduk Kabupaten Belitung adalah sebesar 167.602 jiwa bertambah 2,18 persen dari tahun 2012 yang jumlah penduduknya sebesar 164.026 jiwa. Jumlah penduduk laki-laki pada tahun 2013 sebanyak 86.686 jiwa dan penduduk perempuan sebanyak 80.916 jiwa. Rasio jenis kelamin tahun yang sama sebesar 107 artinya pada tahun 2013 untuk setiap 207 penduduk di Kabupaten Belitung terdapat 100 penduduk perempuan dan 107 penduduk laki-laki.</w:t>
      </w:r>
      <w:r>
        <w:rPr>
          <w:rStyle w:val="FootnoteReference"/>
          <w:rFonts w:ascii="Times New Roman" w:eastAsia="Times New Roman" w:hAnsi="Times New Roman" w:cs="Times New Roman"/>
          <w:sz w:val="24"/>
          <w:szCs w:val="24"/>
          <w:lang w:eastAsia="id-ID"/>
        </w:rPr>
        <w:footnoteReference w:id="139"/>
      </w:r>
      <w:r w:rsidRPr="00E6086A">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p>
    <w:p w:rsidR="00E6086A" w:rsidRPr="00E6086A" w:rsidRDefault="00E6086A" w:rsidP="00E6086A">
      <w:pPr>
        <w:tabs>
          <w:tab w:val="left" w:pos="567"/>
        </w:tabs>
        <w:spacing w:after="0" w:line="480" w:lineRule="auto"/>
        <w:ind w:left="567" w:firstLine="993"/>
        <w:jc w:val="both"/>
        <w:rPr>
          <w:rFonts w:ascii="Times New Roman" w:eastAsia="Times New Roman" w:hAnsi="Times New Roman" w:cs="Times New Roman"/>
          <w:sz w:val="24"/>
          <w:szCs w:val="24"/>
          <w:lang w:eastAsia="id-ID"/>
        </w:rPr>
      </w:pPr>
      <w:r w:rsidRPr="00E6086A">
        <w:rPr>
          <w:rFonts w:ascii="Times New Roman" w:eastAsia="Times New Roman" w:hAnsi="Times New Roman" w:cs="Times New Roman"/>
          <w:sz w:val="24"/>
          <w:szCs w:val="24"/>
          <w:lang w:eastAsia="id-ID"/>
        </w:rPr>
        <w:t>Dinas Kependudukan dan Catatan Sipil, penduduk Kabupaten Belitung sebagian besar sudah tamat Pendidikan SLTA, yaitu sebanyak 30.483 orang dan hanya sebagian kecil (4 persen) saja yang lulus perguruan tinggi dengan jumlah sebanyak 7.167 orang. Meskipun demikian, jumlah penduduk yang berpendidikan di bawah SLTA juga masih banyak, yaitu 101.290 orang (59 persen), sedangkan sebanyak 33.332 penduduk berstatus tidak/belum sekolah.</w:t>
      </w:r>
      <w:r w:rsidR="00EB1A19">
        <w:rPr>
          <w:rStyle w:val="FootnoteReference"/>
          <w:rFonts w:ascii="Times New Roman" w:eastAsia="Times New Roman" w:hAnsi="Times New Roman" w:cs="Times New Roman"/>
          <w:sz w:val="24"/>
          <w:szCs w:val="24"/>
          <w:lang w:eastAsia="id-ID"/>
        </w:rPr>
        <w:footnoteReference w:id="140"/>
      </w:r>
    </w:p>
    <w:p w:rsidR="00B51723" w:rsidRDefault="00565D51" w:rsidP="00B51723">
      <w:pPr>
        <w:pStyle w:val="ListParagraph"/>
        <w:tabs>
          <w:tab w:val="left" w:pos="567"/>
        </w:tabs>
        <w:spacing w:after="0" w:line="480" w:lineRule="auto"/>
        <w:ind w:left="709" w:firstLine="709"/>
        <w:jc w:val="both"/>
        <w:rPr>
          <w:rFonts w:ascii="Times New Roman" w:eastAsia="Times New Roman" w:hAnsi="Times New Roman" w:cs="Times New Roman"/>
          <w:sz w:val="24"/>
          <w:szCs w:val="24"/>
          <w:lang w:eastAsia="id-ID"/>
        </w:rPr>
      </w:pPr>
      <w:r>
        <w:rPr>
          <w:rFonts w:ascii="Times New Roman" w:hAnsi="Times New Roman" w:cs="Times New Roman"/>
          <w:sz w:val="24"/>
        </w:rPr>
        <w:t>Berdasarkan data diatas tingkat pertumbuhan</w:t>
      </w:r>
      <w:r w:rsidR="008D23A8">
        <w:rPr>
          <w:rFonts w:ascii="Times New Roman" w:hAnsi="Times New Roman" w:cs="Times New Roman"/>
          <w:sz w:val="24"/>
        </w:rPr>
        <w:t xml:space="preserve"> penduduk </w:t>
      </w:r>
      <w:r w:rsidR="008D23A8" w:rsidRPr="00E6086A">
        <w:rPr>
          <w:rFonts w:ascii="Times New Roman" w:eastAsia="Times New Roman" w:hAnsi="Times New Roman" w:cs="Times New Roman"/>
          <w:sz w:val="24"/>
          <w:szCs w:val="24"/>
          <w:lang w:eastAsia="id-ID"/>
        </w:rPr>
        <w:t>Tingkat pertumbuhan penduduk Kab</w:t>
      </w:r>
      <w:r w:rsidR="008D23A8">
        <w:rPr>
          <w:rFonts w:ascii="Times New Roman" w:eastAsia="Times New Roman" w:hAnsi="Times New Roman" w:cs="Times New Roman"/>
          <w:sz w:val="24"/>
          <w:szCs w:val="24"/>
          <w:lang w:eastAsia="id-ID"/>
        </w:rPr>
        <w:t xml:space="preserve">upaten Belitung </w:t>
      </w:r>
      <w:r w:rsidR="008D23A8" w:rsidRPr="00E6086A">
        <w:rPr>
          <w:rFonts w:ascii="Times New Roman" w:eastAsia="Times New Roman" w:hAnsi="Times New Roman" w:cs="Times New Roman"/>
          <w:sz w:val="24"/>
          <w:szCs w:val="24"/>
          <w:lang w:eastAsia="id-ID"/>
        </w:rPr>
        <w:t xml:space="preserve">sebesar 2,21 persen per tahun. Adapun tingkat kepadatan penduduk Kabupaten Belitung mencapai 73 orang per km2. Apabila dilihat menurut tingkat kecamatan, Kecamatan </w:t>
      </w:r>
      <w:r w:rsidR="008D23A8" w:rsidRPr="00E6086A">
        <w:rPr>
          <w:rFonts w:ascii="Times New Roman" w:eastAsia="Times New Roman" w:hAnsi="Times New Roman" w:cs="Times New Roman"/>
          <w:sz w:val="24"/>
          <w:szCs w:val="24"/>
          <w:lang w:eastAsia="id-ID"/>
        </w:rPr>
        <w:lastRenderedPageBreak/>
        <w:t>Tanjungpandan memiliki tingkat kepadatan tertinggi yaitu sebesar 245 orang per km2, sedangkan Kecamatan Membalong memiliki tingkat kepadatan terendah yaitu 28 orang per km2</w:t>
      </w:r>
      <w:r w:rsidR="00B51723">
        <w:rPr>
          <w:rFonts w:ascii="Times New Roman" w:eastAsia="Times New Roman" w:hAnsi="Times New Roman" w:cs="Times New Roman"/>
          <w:sz w:val="24"/>
          <w:szCs w:val="24"/>
          <w:lang w:eastAsia="id-ID"/>
        </w:rPr>
        <w:t>.</w:t>
      </w:r>
    </w:p>
    <w:p w:rsidR="00354BF6" w:rsidRDefault="00B51723" w:rsidP="00354BF6">
      <w:pPr>
        <w:pStyle w:val="ListParagraph"/>
        <w:tabs>
          <w:tab w:val="left" w:pos="567"/>
        </w:tabs>
        <w:spacing w:after="0" w:line="480" w:lineRule="auto"/>
        <w:ind w:left="709" w:firstLine="709"/>
        <w:jc w:val="both"/>
        <w:rPr>
          <w:rFonts w:ascii="Times New Roman" w:hAnsi="Times New Roman" w:cs="Times New Roman"/>
          <w:color w:val="000000"/>
          <w:sz w:val="24"/>
          <w:szCs w:val="24"/>
        </w:rPr>
      </w:pPr>
      <w:r w:rsidRPr="00B51723">
        <w:rPr>
          <w:rFonts w:ascii="Times New Roman" w:hAnsi="Times New Roman" w:cs="Times New Roman"/>
          <w:color w:val="000000"/>
          <w:sz w:val="24"/>
          <w:szCs w:val="24"/>
        </w:rPr>
        <w:t xml:space="preserve">Kabupaten Belitung Timur adalah salah satu Kabupaten di Provinsi Bangka Belitung yang terbentuk berdasarkan Undang-Undang Nomor 5 Tahun 2003 sejak tanggal 25 Februari 2003. Kabupaten ini merupakan hasil pemekaran dari Kabupaten </w:t>
      </w:r>
      <w:r>
        <w:rPr>
          <w:rFonts w:ascii="Times New Roman" w:hAnsi="Times New Roman" w:cs="Times New Roman"/>
          <w:color w:val="000000"/>
          <w:sz w:val="24"/>
          <w:szCs w:val="24"/>
        </w:rPr>
        <w:t>Belitung dan beribukota Manggar</w:t>
      </w:r>
      <w:r w:rsidRPr="00B51723">
        <w:rPr>
          <w:rFonts w:ascii="Times New Roman" w:hAnsi="Times New Roman" w:cs="Times New Roman"/>
          <w:color w:val="000000"/>
          <w:sz w:val="24"/>
          <w:szCs w:val="24"/>
        </w:rPr>
        <w:t>. Batas wilayah Kabupaten Belitung Timur adalah sebagai berikut : Sebelah Utara berbatasan dengan Laut Cina Selatan, Sebelah Selatan berbatasan dengan Laut Jawa, Sebelah Barat berbatasan dengan Kabupaten Belitung, dan Sebelah Timur berbatasan dengan Selat Karimata.</w:t>
      </w:r>
      <w:r>
        <w:rPr>
          <w:rStyle w:val="FootnoteReference"/>
          <w:rFonts w:ascii="Times New Roman" w:hAnsi="Times New Roman" w:cs="Times New Roman"/>
          <w:color w:val="000000"/>
          <w:sz w:val="24"/>
          <w:szCs w:val="24"/>
        </w:rPr>
        <w:footnoteReference w:id="141"/>
      </w:r>
    </w:p>
    <w:p w:rsidR="00433BE8" w:rsidRDefault="00433BE8" w:rsidP="00354BF6">
      <w:pPr>
        <w:pStyle w:val="ListParagraph"/>
        <w:tabs>
          <w:tab w:val="left" w:pos="567"/>
        </w:tabs>
        <w:spacing w:after="0" w:line="480" w:lineRule="auto"/>
        <w:ind w:left="709" w:firstLine="709"/>
        <w:jc w:val="both"/>
        <w:rPr>
          <w:rFonts w:ascii="Times New Roman" w:hAnsi="Times New Roman" w:cs="Times New Roman"/>
          <w:color w:val="000000"/>
          <w:sz w:val="24"/>
          <w:szCs w:val="24"/>
        </w:rPr>
      </w:pPr>
      <w:r w:rsidRPr="00354BF6">
        <w:rPr>
          <w:rFonts w:ascii="Times New Roman" w:hAnsi="Times New Roman" w:cs="Times New Roman"/>
          <w:sz w:val="24"/>
          <w:szCs w:val="24"/>
        </w:rPr>
        <w:t>Secara administrasi Kabupaten Belitung Timur terdiri dari 7 Kecamatan</w:t>
      </w:r>
      <w:r w:rsidR="00354BF6" w:rsidRPr="00354BF6">
        <w:rPr>
          <w:rFonts w:ascii="Times New Roman" w:hAnsi="Times New Roman" w:cs="Times New Roman"/>
          <w:sz w:val="24"/>
          <w:szCs w:val="24"/>
        </w:rPr>
        <w:t>. Kecamatan Dendang, Simpang Pesak, Gantung, Simpang Renggiang, Manggar, Damar, dan Kelapa Kampit.</w:t>
      </w:r>
      <w:r w:rsidR="00354BF6">
        <w:rPr>
          <w:rFonts w:ascii="Times New Roman" w:hAnsi="Times New Roman" w:cs="Times New Roman"/>
          <w:sz w:val="24"/>
          <w:szCs w:val="24"/>
        </w:rPr>
        <w:t xml:space="preserve"> Ketujuh tempat ini didominasi oleh jenis sektor pertanian diantaranya </w:t>
      </w:r>
      <w:r w:rsidR="00354BF6" w:rsidRPr="00354BF6">
        <w:rPr>
          <w:rFonts w:ascii="Times New Roman" w:hAnsi="Times New Roman" w:cs="Times New Roman"/>
          <w:color w:val="000000"/>
          <w:sz w:val="24"/>
          <w:szCs w:val="24"/>
        </w:rPr>
        <w:t>perkebunan seperti lada, kel</w:t>
      </w:r>
      <w:r w:rsidR="00354BF6">
        <w:rPr>
          <w:rFonts w:ascii="Times New Roman" w:hAnsi="Times New Roman" w:cs="Times New Roman"/>
          <w:color w:val="000000"/>
          <w:sz w:val="24"/>
          <w:szCs w:val="24"/>
        </w:rPr>
        <w:t>apa sawit, karet dan lain-lain.</w:t>
      </w:r>
    </w:p>
    <w:p w:rsidR="0080534D" w:rsidRDefault="00924A91" w:rsidP="0080534D">
      <w:pPr>
        <w:pStyle w:val="ListParagraph"/>
        <w:tabs>
          <w:tab w:val="left" w:pos="567"/>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J</w:t>
      </w:r>
      <w:r w:rsidRPr="00924A91">
        <w:rPr>
          <w:rFonts w:ascii="Times New Roman" w:hAnsi="Times New Roman" w:cs="Times New Roman"/>
          <w:sz w:val="24"/>
          <w:szCs w:val="24"/>
        </w:rPr>
        <w:t xml:space="preserve">umlah penduduk di Kabupaten Belitung Timur pada tahun 2015 sebesar 119.394. Sedangkan pertumbuhan penduduk di Kabupaten Belitung Timur sebesar 2,02% dengan kepadatan penduduk rata-rata 48 jiwa/km2. Jika dilihat dari jumlah penduduk laki-laki sebesar 62.134 jiwa dan jumlah penduduk perempuan sebesar 57.260 jiwa dengan angka </w:t>
      </w:r>
      <w:r w:rsidRPr="003D777B">
        <w:rPr>
          <w:rFonts w:ascii="Times New Roman" w:hAnsi="Times New Roman" w:cs="Times New Roman"/>
          <w:i/>
          <w:sz w:val="24"/>
          <w:szCs w:val="24"/>
        </w:rPr>
        <w:t xml:space="preserve">sex </w:t>
      </w:r>
      <w:r w:rsidRPr="003D777B">
        <w:rPr>
          <w:rFonts w:ascii="Times New Roman" w:hAnsi="Times New Roman" w:cs="Times New Roman"/>
          <w:i/>
          <w:sz w:val="24"/>
          <w:szCs w:val="24"/>
        </w:rPr>
        <w:lastRenderedPageBreak/>
        <w:t>ratio</w:t>
      </w:r>
      <w:r w:rsidRPr="00924A91">
        <w:rPr>
          <w:rFonts w:ascii="Times New Roman" w:hAnsi="Times New Roman" w:cs="Times New Roman"/>
          <w:sz w:val="24"/>
          <w:szCs w:val="24"/>
        </w:rPr>
        <w:t xml:space="preserve"> sebesar 108,51 hal ini berarti bahwa jumlah penduduk laki-laki relative lebih banyak bila dibandingkan dengan jumlah penduduk perempuan. Banyaknya jumlah penduduk laki-laki karena mayoritas petani lada dibudidayakan serta diusahakan oleh laki-laki.</w:t>
      </w:r>
      <w:r w:rsidR="00401B59">
        <w:rPr>
          <w:rStyle w:val="FootnoteReference"/>
          <w:rFonts w:ascii="Times New Roman" w:hAnsi="Times New Roman" w:cs="Times New Roman"/>
          <w:sz w:val="24"/>
          <w:szCs w:val="24"/>
        </w:rPr>
        <w:footnoteReference w:id="142"/>
      </w:r>
    </w:p>
    <w:p w:rsidR="0080534D" w:rsidRPr="0080534D" w:rsidRDefault="0080534D" w:rsidP="0080534D">
      <w:pPr>
        <w:pStyle w:val="ListParagraph"/>
        <w:tabs>
          <w:tab w:val="left" w:pos="567"/>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eastAsia="Times New Roman" w:hAnsi="Times New Roman"/>
          <w:sz w:val="24"/>
        </w:rPr>
        <w:t>ebagian besar tingkat pendidikan di Kabupaten Belitung Timur hanya tamatan SD kondisi seperti ini karena kondisi ekonomi dari keluarga yang kurang untuk melanjutkan ke jenjang sekolah yang</w:t>
      </w:r>
      <w:r w:rsidRPr="0080534D">
        <w:rPr>
          <w:rFonts w:ascii="Times New Roman" w:eastAsia="Times New Roman" w:hAnsi="Times New Roman"/>
          <w:sz w:val="24"/>
        </w:rPr>
        <w:t xml:space="preserve"> </w:t>
      </w:r>
      <w:r>
        <w:rPr>
          <w:rFonts w:ascii="Times New Roman" w:eastAsia="Times New Roman" w:hAnsi="Times New Roman"/>
          <w:sz w:val="24"/>
        </w:rPr>
        <w:t>berikutnya. Selain itu, yang hanya tamatan SD lebih memilih untuk ikut orang tua yang bekerja sebagai petani maupun sebagai penambang timah.</w:t>
      </w:r>
    </w:p>
    <w:p w:rsidR="0080534D" w:rsidRPr="0080534D" w:rsidRDefault="0080534D" w:rsidP="0080534D">
      <w:pPr>
        <w:pStyle w:val="ListParagraph"/>
        <w:tabs>
          <w:tab w:val="left" w:pos="567"/>
        </w:tabs>
        <w:spacing w:after="0" w:line="480" w:lineRule="auto"/>
        <w:ind w:left="709" w:firstLine="709"/>
        <w:jc w:val="both"/>
        <w:rPr>
          <w:rFonts w:ascii="Times New Roman" w:eastAsia="Times New Roman" w:hAnsi="Times New Roman"/>
          <w:sz w:val="24"/>
        </w:rPr>
      </w:pPr>
      <w:r>
        <w:rPr>
          <w:rFonts w:ascii="Times New Roman" w:eastAsia="Times New Roman" w:hAnsi="Times New Roman"/>
          <w:sz w:val="24"/>
        </w:rPr>
        <w:t>Mata pencaharian masyarakat Kabupaten Belitung Timur untuk memenuhi kebutuhan dirinya, keluarga maupun anggota lain yang menjadi tanggungan hidupnya. Ada beberapa struktur mata pencaharian yang dilakukan oleh masyarakat daerah Kabupaten Belitung Timur baik usaha sendiri maupun usaha yang dipekerjakan oleh orang lain. Mata pencaharian umumnya dilakukan oleh masyarakat yang usia 15 tahun keatas, yang merupakan usia kerja.</w:t>
      </w:r>
    </w:p>
    <w:p w:rsidR="00007364" w:rsidRPr="009E44C4" w:rsidRDefault="00007364" w:rsidP="009E44C4">
      <w:pPr>
        <w:tabs>
          <w:tab w:val="left" w:pos="851"/>
        </w:tabs>
        <w:spacing w:after="0" w:line="480" w:lineRule="auto"/>
        <w:ind w:left="851" w:hanging="284"/>
        <w:jc w:val="both"/>
        <w:rPr>
          <w:rFonts w:ascii="Times New Roman" w:hAnsi="Times New Roman"/>
          <w:b/>
          <w:sz w:val="24"/>
        </w:rPr>
      </w:pPr>
      <w:r w:rsidRPr="009E44C4">
        <w:rPr>
          <w:rFonts w:ascii="Times New Roman" w:hAnsi="Times New Roman"/>
          <w:b/>
          <w:sz w:val="24"/>
        </w:rPr>
        <w:t xml:space="preserve">2. </w:t>
      </w:r>
      <w:r w:rsidR="009E44C4">
        <w:rPr>
          <w:rFonts w:ascii="Times New Roman" w:hAnsi="Times New Roman"/>
          <w:b/>
          <w:sz w:val="24"/>
        </w:rPr>
        <w:t>Faktor yang melatarbelakangi Penyalahgunaan Zat Adiktif</w:t>
      </w:r>
    </w:p>
    <w:p w:rsidR="00252BBB" w:rsidRPr="00932184" w:rsidRDefault="00252BBB" w:rsidP="00932184">
      <w:pPr>
        <w:tabs>
          <w:tab w:val="left" w:pos="567"/>
        </w:tabs>
        <w:spacing w:after="0" w:line="480" w:lineRule="auto"/>
        <w:ind w:left="567" w:firstLine="851"/>
        <w:jc w:val="both"/>
        <w:rPr>
          <w:rFonts w:ascii="Times New Roman" w:hAnsi="Times New Roman"/>
          <w:sz w:val="24"/>
        </w:rPr>
      </w:pPr>
      <w:r w:rsidRPr="00932184">
        <w:rPr>
          <w:rFonts w:ascii="Times New Roman" w:hAnsi="Times New Roman"/>
          <w:sz w:val="24"/>
        </w:rPr>
        <w:t xml:space="preserve">Kondisi penyalahgunaan zat adiktif sangat meresahkan masyarakat, karena dampak negatif yang ditimbulkan, merugikan pelbagai pihak, mendatangkan korban dan menghambat cita-cita bangsa dan negara, </w:t>
      </w:r>
      <w:r w:rsidRPr="00932184">
        <w:rPr>
          <w:rFonts w:ascii="Times New Roman" w:hAnsi="Times New Roman"/>
          <w:sz w:val="24"/>
        </w:rPr>
        <w:lastRenderedPageBreak/>
        <w:t>merusak generasi muda. Juga merupakan suatu beban pekerjaan yang sangat berat bagi aparat penegak hukum.</w:t>
      </w:r>
    </w:p>
    <w:p w:rsidR="00252BBB" w:rsidRDefault="008B6FB9" w:rsidP="00252BBB">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J</w:t>
      </w:r>
      <w:r w:rsidR="00252BBB">
        <w:rPr>
          <w:rFonts w:ascii="Times New Roman" w:hAnsi="Times New Roman"/>
          <w:sz w:val="24"/>
        </w:rPr>
        <w:t xml:space="preserve">enis zat adiktif yang disalahgnakan oleh remaja </w:t>
      </w:r>
      <w:r w:rsidR="00252BBB" w:rsidRPr="001C550C">
        <w:rPr>
          <w:rFonts w:ascii="Times New Roman" w:hAnsi="Times New Roman"/>
          <w:i/>
          <w:sz w:val="24"/>
        </w:rPr>
        <w:t xml:space="preserve"> </w:t>
      </w:r>
      <w:r w:rsidR="00252BBB" w:rsidRPr="00305B27">
        <w:rPr>
          <w:rFonts w:ascii="Times New Roman" w:hAnsi="Times New Roman"/>
          <w:sz w:val="24"/>
        </w:rPr>
        <w:t>yang bany</w:t>
      </w:r>
      <w:r w:rsidR="00252BBB">
        <w:rPr>
          <w:rFonts w:ascii="Times New Roman" w:hAnsi="Times New Roman"/>
          <w:sz w:val="24"/>
        </w:rPr>
        <w:t>ak tersedia adalah obat batuk baik berupa sirup ataupun tablet</w:t>
      </w:r>
      <w:r w:rsidR="00252BBB" w:rsidRPr="00305B27">
        <w:rPr>
          <w:rFonts w:ascii="Times New Roman" w:hAnsi="Times New Roman"/>
          <w:sz w:val="24"/>
        </w:rPr>
        <w:t>,</w:t>
      </w:r>
      <w:r w:rsidR="00252BBB">
        <w:rPr>
          <w:rFonts w:ascii="Times New Roman" w:hAnsi="Times New Roman"/>
          <w:sz w:val="24"/>
        </w:rPr>
        <w:t xml:space="preserve"> lem kayu, alkohol, gel pambalut yang sudah direbus, </w:t>
      </w:r>
      <w:r w:rsidR="00252BBB" w:rsidRPr="00305B27">
        <w:rPr>
          <w:rFonts w:ascii="Times New Roman" w:hAnsi="Times New Roman"/>
          <w:sz w:val="24"/>
        </w:rPr>
        <w:t xml:space="preserve">dan </w:t>
      </w:r>
      <w:r w:rsidR="00252BBB">
        <w:rPr>
          <w:rFonts w:ascii="Times New Roman" w:hAnsi="Times New Roman"/>
          <w:sz w:val="24"/>
        </w:rPr>
        <w:t xml:space="preserve">obat lainnya yang banyak tersedia </w:t>
      </w:r>
      <w:r w:rsidR="00252BBB" w:rsidRPr="00F27E81">
        <w:rPr>
          <w:rFonts w:ascii="Times New Roman" w:hAnsi="Times New Roman" w:cs="Times New Roman"/>
          <w:sz w:val="24"/>
          <w:szCs w:val="24"/>
        </w:rPr>
        <w:t>dengan membeli di pasar, dan warung serta toko baik toko besar maupun toko kecil ataupun pusat perbelanjaan</w:t>
      </w:r>
      <w:r w:rsidR="00252BBB" w:rsidRPr="00305B27">
        <w:rPr>
          <w:rFonts w:ascii="Times New Roman" w:hAnsi="Times New Roman"/>
          <w:sz w:val="24"/>
        </w:rPr>
        <w:t>. Jenis</w:t>
      </w:r>
      <w:r w:rsidR="00252BBB">
        <w:rPr>
          <w:rFonts w:ascii="Times New Roman" w:hAnsi="Times New Roman"/>
          <w:sz w:val="24"/>
        </w:rPr>
        <w:t>-jenis</w:t>
      </w:r>
      <w:r w:rsidR="00252BBB" w:rsidRPr="00305B27">
        <w:rPr>
          <w:rFonts w:ascii="Times New Roman" w:hAnsi="Times New Roman"/>
          <w:sz w:val="24"/>
        </w:rPr>
        <w:t xml:space="preserve"> zat i</w:t>
      </w:r>
      <w:r w:rsidR="00252BBB">
        <w:rPr>
          <w:rFonts w:ascii="Times New Roman" w:hAnsi="Times New Roman"/>
          <w:sz w:val="24"/>
        </w:rPr>
        <w:t>tu berefek memacu (stimult</w:t>
      </w:r>
      <w:r w:rsidR="00252BBB" w:rsidRPr="00305B27">
        <w:rPr>
          <w:rFonts w:ascii="Times New Roman" w:hAnsi="Times New Roman"/>
          <w:sz w:val="24"/>
        </w:rPr>
        <w:t>ant) serta menghilangkan rasa</w:t>
      </w:r>
      <w:r w:rsidR="00252BBB">
        <w:rPr>
          <w:rFonts w:ascii="Times New Roman" w:hAnsi="Times New Roman"/>
          <w:sz w:val="24"/>
        </w:rPr>
        <w:t xml:space="preserve"> </w:t>
      </w:r>
      <w:r w:rsidR="00252BBB" w:rsidRPr="00305B27">
        <w:rPr>
          <w:rFonts w:ascii="Times New Roman" w:hAnsi="Times New Roman"/>
          <w:sz w:val="24"/>
        </w:rPr>
        <w:t>lelah, sehingga apabila dalam dosis yang banyak dapat menimbulkan gejala</w:t>
      </w:r>
      <w:r w:rsidR="00252BBB">
        <w:rPr>
          <w:rFonts w:ascii="Times New Roman" w:hAnsi="Times New Roman"/>
          <w:sz w:val="24"/>
        </w:rPr>
        <w:t xml:space="preserve"> </w:t>
      </w:r>
      <w:r w:rsidR="00252BBB" w:rsidRPr="00305B27">
        <w:rPr>
          <w:rFonts w:ascii="Times New Roman" w:hAnsi="Times New Roman"/>
          <w:sz w:val="24"/>
        </w:rPr>
        <w:t xml:space="preserve">psikotik berupa khayalan (hallusinasi). </w:t>
      </w:r>
    </w:p>
    <w:p w:rsidR="00252BBB" w:rsidRPr="00F27E81" w:rsidRDefault="00252BBB" w:rsidP="00252BBB">
      <w:pPr>
        <w:pStyle w:val="ListParagraph"/>
        <w:tabs>
          <w:tab w:val="left" w:pos="709"/>
        </w:tabs>
        <w:spacing w:after="0" w:line="480" w:lineRule="auto"/>
        <w:ind w:left="709" w:firstLine="709"/>
        <w:jc w:val="both"/>
        <w:rPr>
          <w:rFonts w:ascii="Times New Roman" w:hAnsi="Times New Roman" w:cs="Times New Roman"/>
          <w:sz w:val="28"/>
        </w:rPr>
      </w:pPr>
      <w:r w:rsidRPr="002B7767">
        <w:rPr>
          <w:rFonts w:ascii="Times New Roman" w:hAnsi="Times New Roman" w:cs="Times New Roman"/>
          <w:sz w:val="24"/>
        </w:rPr>
        <w:t>Berbeda den</w:t>
      </w:r>
      <w:r>
        <w:rPr>
          <w:rFonts w:ascii="Times New Roman" w:hAnsi="Times New Roman" w:cs="Times New Roman"/>
          <w:sz w:val="24"/>
        </w:rPr>
        <w:t>gan jenis narkoba yang lain, jenis barang zat adiktif tersebut</w:t>
      </w:r>
      <w:r w:rsidRPr="002B7767">
        <w:rPr>
          <w:rFonts w:ascii="Times New Roman" w:hAnsi="Times New Roman" w:cs="Times New Roman"/>
          <w:sz w:val="24"/>
        </w:rPr>
        <w:t xml:space="preserve"> sangat mudah didapatkan dengan harga yang cukup murah, bahkan karena fungsi sebenarnya sangat bermanfaat, banyak yang tidak menyangka ada resiko berbahaya </w:t>
      </w:r>
      <w:r>
        <w:rPr>
          <w:rFonts w:ascii="Times New Roman" w:hAnsi="Times New Roman" w:cs="Times New Roman"/>
          <w:sz w:val="24"/>
        </w:rPr>
        <w:t xml:space="preserve">zat yang dikonsumsi secara terus-menerus. </w:t>
      </w:r>
      <w:r w:rsidRPr="00F27E81">
        <w:rPr>
          <w:rFonts w:ascii="Times New Roman" w:hAnsi="Times New Roman" w:cs="Times New Roman"/>
          <w:color w:val="000000"/>
          <w:sz w:val="24"/>
        </w:rPr>
        <w:t>Pada kenyataannya, penyalahgunaan zat adiktif menunjukkan kecenderungan yang semakin meningkat dengan korban yang meluas, terutama di kalangan anak-anak, remaja, dan generasi muda pada umumnya</w:t>
      </w:r>
      <w:r w:rsidR="008B6FB9">
        <w:rPr>
          <w:rFonts w:ascii="Times New Roman" w:hAnsi="Times New Roman" w:cs="Times New Roman"/>
          <w:color w:val="000000"/>
          <w:sz w:val="24"/>
        </w:rPr>
        <w:t>.</w:t>
      </w:r>
    </w:p>
    <w:p w:rsidR="00DC2268" w:rsidRPr="000F2D49" w:rsidRDefault="00252BBB" w:rsidP="000F2D49">
      <w:pPr>
        <w:pStyle w:val="ListParagraph"/>
        <w:tabs>
          <w:tab w:val="left" w:pos="709"/>
        </w:tabs>
        <w:spacing w:after="0" w:line="480" w:lineRule="auto"/>
        <w:ind w:left="709" w:firstLine="709"/>
        <w:jc w:val="both"/>
        <w:rPr>
          <w:rFonts w:ascii="Times New Roman" w:hAnsi="Times New Roman" w:cs="Times New Roman"/>
          <w:sz w:val="28"/>
        </w:rPr>
      </w:pPr>
      <w:r w:rsidRPr="00305B27">
        <w:rPr>
          <w:rFonts w:ascii="Times New Roman" w:hAnsi="Times New Roman"/>
          <w:sz w:val="24"/>
        </w:rPr>
        <w:t>Jenis ini sangat banyak digunakan</w:t>
      </w:r>
      <w:r>
        <w:rPr>
          <w:rFonts w:ascii="Times New Roman" w:hAnsi="Times New Roman"/>
          <w:sz w:val="24"/>
        </w:rPr>
        <w:t xml:space="preserve"> </w:t>
      </w:r>
      <w:r w:rsidRPr="008C5536">
        <w:rPr>
          <w:rFonts w:ascii="Times New Roman" w:hAnsi="Times New Roman"/>
          <w:sz w:val="24"/>
        </w:rPr>
        <w:t>oleh remaja dan bi</w:t>
      </w:r>
      <w:r>
        <w:rPr>
          <w:rFonts w:ascii="Times New Roman" w:hAnsi="Times New Roman"/>
          <w:sz w:val="24"/>
        </w:rPr>
        <w:t xml:space="preserve">asanya di tempat-tempat hiburan, tempat nongkrong atau </w:t>
      </w:r>
      <w:r w:rsidR="00DC2268">
        <w:rPr>
          <w:rFonts w:ascii="Times New Roman" w:hAnsi="Times New Roman"/>
          <w:sz w:val="24"/>
        </w:rPr>
        <w:t>biasa berkumpul seperti dipantai</w:t>
      </w:r>
      <w:r>
        <w:rPr>
          <w:rFonts w:ascii="Times New Roman" w:hAnsi="Times New Roman"/>
          <w:sz w:val="24"/>
        </w:rPr>
        <w:t xml:space="preserve"> dan area-area jembatan.</w:t>
      </w:r>
      <w:r>
        <w:rPr>
          <w:rFonts w:ascii="Times New Roman" w:hAnsi="Times New Roman" w:cs="Times New Roman"/>
          <w:sz w:val="24"/>
          <w:szCs w:val="23"/>
        </w:rPr>
        <w:t xml:space="preserve"> Selain itu juga </w:t>
      </w:r>
      <w:r w:rsidRPr="00F27E81">
        <w:rPr>
          <w:rFonts w:ascii="Times New Roman" w:hAnsi="Times New Roman" w:cs="Times New Roman"/>
          <w:sz w:val="24"/>
          <w:szCs w:val="23"/>
        </w:rPr>
        <w:t xml:space="preserve">di tempat-tempat yang tersembunyi seperti di kuburan, di belakang rumah pabrik yang sudah tidak digunakan lagi, serta dijalur dua di bawa kolong jembatan karena </w:t>
      </w:r>
      <w:r w:rsidRPr="00F27E81">
        <w:rPr>
          <w:rFonts w:ascii="Times New Roman" w:hAnsi="Times New Roman" w:cs="Times New Roman"/>
          <w:sz w:val="24"/>
          <w:szCs w:val="23"/>
        </w:rPr>
        <w:lastRenderedPageBreak/>
        <w:t>merasa aman dan nyaman sehi</w:t>
      </w:r>
      <w:r>
        <w:rPr>
          <w:rFonts w:ascii="Times New Roman" w:hAnsi="Times New Roman" w:cs="Times New Roman"/>
          <w:sz w:val="24"/>
          <w:szCs w:val="23"/>
        </w:rPr>
        <w:t xml:space="preserve">ngga dapat menikmati dari hasil </w:t>
      </w:r>
      <w:r w:rsidRPr="00F27E81">
        <w:rPr>
          <w:rFonts w:ascii="Times New Roman" w:hAnsi="Times New Roman" w:cs="Times New Roman"/>
          <w:sz w:val="24"/>
          <w:szCs w:val="23"/>
        </w:rPr>
        <w:t>yang memabukkan.</w:t>
      </w:r>
      <w:r>
        <w:rPr>
          <w:rStyle w:val="FootnoteReference"/>
          <w:rFonts w:ascii="Times New Roman" w:hAnsi="Times New Roman" w:cs="Times New Roman"/>
          <w:sz w:val="24"/>
          <w:szCs w:val="23"/>
        </w:rPr>
        <w:footnoteReference w:id="143"/>
      </w:r>
      <w:r w:rsidR="000F2D49">
        <w:rPr>
          <w:rFonts w:ascii="Times New Roman" w:hAnsi="Times New Roman" w:cs="Times New Roman"/>
          <w:sz w:val="24"/>
          <w:szCs w:val="23"/>
        </w:rPr>
        <w:t xml:space="preserve"> </w:t>
      </w:r>
      <w:r w:rsidR="00DC2268" w:rsidRPr="000F2D49">
        <w:rPr>
          <w:rFonts w:ascii="Times New Roman" w:hAnsi="Times New Roman" w:cs="Times New Roman"/>
          <w:sz w:val="24"/>
        </w:rPr>
        <w:t>Data yang penulis ambil terdiri dari dua Kabupaten disetiap instansi yang berkaitan dengan penyalahgunaan zat adiktif oleh remaja saat ini.</w:t>
      </w:r>
    </w:p>
    <w:p w:rsidR="00252BBB" w:rsidRDefault="00252BBB" w:rsidP="00252BBB">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Data pada Badan Narkotika Nasional Kabupaten Belitung pada tahun 2012 sampai dengan 2017 menyebutkan, penyalahgunaan zat adik</w:t>
      </w:r>
      <w:r w:rsidR="005B4C13">
        <w:rPr>
          <w:rFonts w:ascii="Times New Roman" w:hAnsi="Times New Roman" w:cs="Times New Roman"/>
          <w:sz w:val="24"/>
          <w:szCs w:val="24"/>
        </w:rPr>
        <w:t>t</w:t>
      </w:r>
      <w:r>
        <w:rPr>
          <w:rFonts w:ascii="Times New Roman" w:hAnsi="Times New Roman" w:cs="Times New Roman"/>
          <w:sz w:val="24"/>
          <w:szCs w:val="24"/>
        </w:rPr>
        <w:t>if tahun 2012 sebanyak 7 kasus penyalahgunaan, tahun 2013 sebanyak 20 kasus, tahun 2014 ada 12 kasus, tahun 2015 sebanyak 49 kasus, tahun 2016 ada 22 kasus, dan terakhir tahun 2017 sebanyak 52 kasus.</w:t>
      </w:r>
      <w:r>
        <w:rPr>
          <w:rStyle w:val="FootnoteReference"/>
          <w:rFonts w:ascii="Times New Roman" w:hAnsi="Times New Roman" w:cs="Times New Roman"/>
          <w:sz w:val="24"/>
          <w:szCs w:val="24"/>
        </w:rPr>
        <w:footnoteReference w:id="144"/>
      </w:r>
    </w:p>
    <w:p w:rsidR="00252BBB" w:rsidRPr="00A00727" w:rsidRDefault="00252BBB" w:rsidP="00252BBB">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Jumlah pengungkapan kasus Polres Kabupaten Belitung dan Belitung Timur sepanjang tahun 2012 sampai dengan 2017 mencapai 53 kasus dan 31 kasus. Pengungkapan kasus narkotika terbesar dilakukan oleh Polres Kabupaten Belitung, yaitu 53 kasus narkotika dan hanya 3 kasus penyalahgunaan zat adiktif, lalu diikuti Polres Belitung Timur (31 kasus narkotika dan 3 kasus penyalahgunaan zat adiktif).</w:t>
      </w:r>
      <w:r>
        <w:rPr>
          <w:rStyle w:val="FootnoteReference"/>
          <w:rFonts w:ascii="Times New Roman" w:hAnsi="Times New Roman" w:cs="Times New Roman"/>
          <w:sz w:val="24"/>
          <w:szCs w:val="24"/>
        </w:rPr>
        <w:footnoteReference w:id="145"/>
      </w:r>
    </w:p>
    <w:p w:rsidR="003D777B" w:rsidRDefault="00252BBB" w:rsidP="000F2D49">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cs="Times New Roman"/>
          <w:sz w:val="24"/>
          <w:szCs w:val="24"/>
        </w:rPr>
        <w:t>Data pada Satuan Polisi Pamong Praja Kabupaten Belitung dan Belitung Timur sepanjang tahun 2014 sampai dengan 2017 menyebutkan, penyalahgunaan zat adik</w:t>
      </w:r>
      <w:r w:rsidR="005B4C13">
        <w:rPr>
          <w:rFonts w:ascii="Times New Roman" w:hAnsi="Times New Roman" w:cs="Times New Roman"/>
          <w:sz w:val="24"/>
          <w:szCs w:val="24"/>
        </w:rPr>
        <w:t>t</w:t>
      </w:r>
      <w:r>
        <w:rPr>
          <w:rFonts w:ascii="Times New Roman" w:hAnsi="Times New Roman" w:cs="Times New Roman"/>
          <w:sz w:val="24"/>
          <w:szCs w:val="24"/>
        </w:rPr>
        <w:t xml:space="preserve">if tahun 2014 sebanyak 115 kasus, tahun 2015 sebanyak 137 kasus, tahun 2016 sebanyak 155 kasus, dan terakhir tahun </w:t>
      </w:r>
      <w:r>
        <w:rPr>
          <w:rFonts w:ascii="Times New Roman" w:hAnsi="Times New Roman" w:cs="Times New Roman"/>
          <w:sz w:val="24"/>
          <w:szCs w:val="24"/>
        </w:rPr>
        <w:lastRenderedPageBreak/>
        <w:t>2017 sebanyak 152 kasus.</w:t>
      </w:r>
      <w:r>
        <w:rPr>
          <w:rStyle w:val="FootnoteReference"/>
          <w:rFonts w:ascii="Times New Roman" w:hAnsi="Times New Roman" w:cs="Times New Roman"/>
          <w:sz w:val="24"/>
          <w:szCs w:val="24"/>
        </w:rPr>
        <w:footnoteReference w:id="146"/>
      </w:r>
      <w:r w:rsidRPr="00A7193B">
        <w:rPr>
          <w:rFonts w:ascii="Times New Roman" w:hAnsi="Times New Roman"/>
          <w:sz w:val="24"/>
        </w:rPr>
        <w:t xml:space="preserve"> </w:t>
      </w:r>
      <w:r w:rsidRPr="00911224">
        <w:rPr>
          <w:rFonts w:ascii="Times New Roman" w:hAnsi="Times New Roman"/>
          <w:sz w:val="24"/>
        </w:rPr>
        <w:t>Setelah dikemukakan gambaran sekilas tentang penyalahgunaannya secara umum, maka pada sajian berikut dikemukakan</w:t>
      </w:r>
      <w:r>
        <w:rPr>
          <w:rFonts w:ascii="Times New Roman" w:hAnsi="Times New Roman"/>
          <w:sz w:val="24"/>
        </w:rPr>
        <w:t xml:space="preserve"> </w:t>
      </w:r>
      <w:r w:rsidRPr="00911224">
        <w:rPr>
          <w:rFonts w:ascii="Times New Roman" w:hAnsi="Times New Roman"/>
          <w:sz w:val="24"/>
        </w:rPr>
        <w:t>gamb</w:t>
      </w:r>
      <w:r>
        <w:rPr>
          <w:rFonts w:ascii="Times New Roman" w:hAnsi="Times New Roman"/>
          <w:sz w:val="24"/>
        </w:rPr>
        <w:t>aran penyalahgunaan zat adiktif oleh remaja</w:t>
      </w:r>
      <w:r w:rsidRPr="00911224">
        <w:rPr>
          <w:rFonts w:ascii="Times New Roman" w:hAnsi="Times New Roman"/>
          <w:sz w:val="24"/>
        </w:rPr>
        <w:t xml:space="preserve"> di </w:t>
      </w:r>
      <w:r>
        <w:rPr>
          <w:rFonts w:ascii="Times New Roman" w:hAnsi="Times New Roman"/>
          <w:sz w:val="24"/>
        </w:rPr>
        <w:t>Belitung</w:t>
      </w:r>
      <w:r w:rsidRPr="00911224">
        <w:rPr>
          <w:rFonts w:ascii="Times New Roman" w:hAnsi="Times New Roman"/>
          <w:sz w:val="24"/>
        </w:rPr>
        <w:t>.</w:t>
      </w:r>
      <w:r>
        <w:rPr>
          <w:rFonts w:ascii="Times New Roman" w:hAnsi="Times New Roman"/>
          <w:sz w:val="24"/>
        </w:rPr>
        <w:t xml:space="preserve"> Tiga </w:t>
      </w:r>
      <w:r w:rsidRPr="00911224">
        <w:rPr>
          <w:rFonts w:ascii="Times New Roman" w:hAnsi="Times New Roman"/>
          <w:sz w:val="24"/>
        </w:rPr>
        <w:t>tahun terakhir ini, trend penyala</w:t>
      </w:r>
      <w:r>
        <w:rPr>
          <w:rFonts w:ascii="Times New Roman" w:hAnsi="Times New Roman"/>
          <w:sz w:val="24"/>
        </w:rPr>
        <w:t>hgunaan zat adiktif</w:t>
      </w:r>
      <w:r w:rsidRPr="00911224">
        <w:rPr>
          <w:rFonts w:ascii="Times New Roman" w:hAnsi="Times New Roman"/>
          <w:sz w:val="24"/>
        </w:rPr>
        <w:t xml:space="preserve"> di </w:t>
      </w:r>
      <w:r>
        <w:rPr>
          <w:rFonts w:ascii="Times New Roman" w:hAnsi="Times New Roman"/>
          <w:sz w:val="24"/>
        </w:rPr>
        <w:t>Belitung sud</w:t>
      </w:r>
      <w:r w:rsidR="003D777B">
        <w:rPr>
          <w:rFonts w:ascii="Times New Roman" w:hAnsi="Times New Roman"/>
          <w:sz w:val="24"/>
        </w:rPr>
        <w:t>ah pada tahap memperihatinkan.</w:t>
      </w:r>
    </w:p>
    <w:p w:rsidR="003D777B" w:rsidRPr="003D777B" w:rsidRDefault="000F2D49" w:rsidP="003D777B">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Penyalahgunaan </w:t>
      </w:r>
      <w:r w:rsidR="00252BBB">
        <w:rPr>
          <w:rFonts w:ascii="Times New Roman" w:hAnsi="Times New Roman"/>
          <w:sz w:val="24"/>
        </w:rPr>
        <w:t>zat adiktif dari tahun 2014 hingga 2017</w:t>
      </w:r>
      <w:r w:rsidR="00252BBB" w:rsidRPr="00911224">
        <w:rPr>
          <w:rFonts w:ascii="Times New Roman" w:hAnsi="Times New Roman"/>
          <w:sz w:val="24"/>
        </w:rPr>
        <w:t xml:space="preserve"> Mengalami</w:t>
      </w:r>
      <w:r>
        <w:rPr>
          <w:rFonts w:ascii="Times New Roman" w:hAnsi="Times New Roman"/>
          <w:sz w:val="24"/>
        </w:rPr>
        <w:t xml:space="preserve"> kenaikan, </w:t>
      </w:r>
      <w:r w:rsidR="00252BBB" w:rsidRPr="000F2D49">
        <w:rPr>
          <w:rFonts w:ascii="Times New Roman" w:hAnsi="Times New Roman"/>
          <w:sz w:val="24"/>
        </w:rPr>
        <w:t>dalam kurun waktu tiga tahun terjadi kenaikan drastis. Tahun 2014 dan 2015 terdapat 115 dan 137 kasus, kemudian naik pada tahu</w:t>
      </w:r>
      <w:r w:rsidR="003D777B">
        <w:rPr>
          <w:rFonts w:ascii="Times New Roman" w:hAnsi="Times New Roman"/>
          <w:sz w:val="24"/>
        </w:rPr>
        <w:t xml:space="preserve">n 2016 dengan jumlah 155 kasus. </w:t>
      </w:r>
      <w:r w:rsidR="00A45AD5" w:rsidRPr="003D777B">
        <w:rPr>
          <w:rFonts w:ascii="Times New Roman" w:hAnsi="Times New Roman"/>
          <w:sz w:val="24"/>
        </w:rPr>
        <w:t>Berikut F</w:t>
      </w:r>
      <w:r w:rsidR="00252BBB" w:rsidRPr="003D777B">
        <w:rPr>
          <w:rFonts w:ascii="Times New Roman" w:hAnsi="Times New Roman"/>
          <w:sz w:val="24"/>
        </w:rPr>
        <w:t>aktor-faktor yang menjadi sebab penyalahgunaan zat adiktif di Belitung,</w:t>
      </w:r>
      <w:r w:rsidR="00A45AD5" w:rsidRPr="003D777B">
        <w:rPr>
          <w:rFonts w:ascii="Times New Roman" w:hAnsi="Times New Roman"/>
          <w:sz w:val="24"/>
        </w:rPr>
        <w:t xml:space="preserve"> berdasar hasil </w:t>
      </w:r>
      <w:r w:rsidR="00252BBB" w:rsidRPr="003D777B">
        <w:rPr>
          <w:rFonts w:ascii="Times New Roman" w:hAnsi="Times New Roman"/>
          <w:sz w:val="24"/>
        </w:rPr>
        <w:t>wawancara kepada responden penyalahguna</w:t>
      </w:r>
      <w:r w:rsidR="00DC2268" w:rsidRPr="003D777B">
        <w:rPr>
          <w:rFonts w:ascii="Times New Roman" w:hAnsi="Times New Roman"/>
          <w:sz w:val="24"/>
        </w:rPr>
        <w:t>an</w:t>
      </w:r>
      <w:r w:rsidR="00252BBB" w:rsidRPr="003D777B">
        <w:rPr>
          <w:rFonts w:ascii="Times New Roman" w:hAnsi="Times New Roman"/>
          <w:sz w:val="24"/>
        </w:rPr>
        <w:t xml:space="preserve"> zat adiktif</w:t>
      </w:r>
      <w:r w:rsidR="00A45AD5" w:rsidRPr="003D777B">
        <w:rPr>
          <w:rFonts w:ascii="Times New Roman" w:hAnsi="Times New Roman"/>
          <w:sz w:val="24"/>
        </w:rPr>
        <w:t xml:space="preserve">. Hasil </w:t>
      </w:r>
      <w:r w:rsidR="00252BBB" w:rsidRPr="003D777B">
        <w:rPr>
          <w:rFonts w:ascii="Times New Roman" w:hAnsi="Times New Roman"/>
          <w:sz w:val="24"/>
        </w:rPr>
        <w:t>peroleh</w:t>
      </w:r>
      <w:r w:rsidR="00A45AD5" w:rsidRPr="003D777B">
        <w:rPr>
          <w:rFonts w:ascii="Times New Roman" w:hAnsi="Times New Roman"/>
          <w:sz w:val="24"/>
        </w:rPr>
        <w:t>an didapat</w:t>
      </w:r>
      <w:r w:rsidR="00252BBB" w:rsidRPr="003D777B">
        <w:rPr>
          <w:rFonts w:ascii="Times New Roman" w:hAnsi="Times New Roman"/>
          <w:sz w:val="24"/>
        </w:rPr>
        <w:t xml:space="preserve"> gambaran pelaku-pelaku penyalahgunaan zat adiktif oleh remaja res</w:t>
      </w:r>
      <w:r w:rsidR="001B5DCE" w:rsidRPr="003D777B">
        <w:rPr>
          <w:rFonts w:ascii="Times New Roman" w:hAnsi="Times New Roman"/>
          <w:sz w:val="24"/>
        </w:rPr>
        <w:t>ponden penelitian, di</w:t>
      </w:r>
      <w:r w:rsidR="00252BBB" w:rsidRPr="003D777B">
        <w:rPr>
          <w:rFonts w:ascii="Times New Roman" w:hAnsi="Times New Roman"/>
          <w:sz w:val="24"/>
        </w:rPr>
        <w:t xml:space="preserve">bawah ini dikemukakan tabel-tabel yang </w:t>
      </w:r>
      <w:r w:rsidR="001B5DCE" w:rsidRPr="003D777B">
        <w:rPr>
          <w:rFonts w:ascii="Times New Roman" w:hAnsi="Times New Roman"/>
          <w:sz w:val="24"/>
        </w:rPr>
        <w:t>menyangkut faktor penyebab penyalahgunaan zat adiktif</w:t>
      </w:r>
      <w:r w:rsidR="00252BBB" w:rsidRPr="003D777B">
        <w:rPr>
          <w:rFonts w:ascii="Times New Roman" w:hAnsi="Times New Roman"/>
          <w:sz w:val="24"/>
        </w:rPr>
        <w:t xml:space="preserve">. </w:t>
      </w:r>
    </w:p>
    <w:p w:rsidR="00A64AC8" w:rsidRDefault="00A64AC8" w:rsidP="00A64AC8">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Metode perhitungan sampel :</w:t>
      </w:r>
    </w:p>
    <w:p w:rsidR="00A64AC8" w:rsidRPr="00BD3154" w:rsidRDefault="00A64AC8" w:rsidP="00A64AC8">
      <w:pPr>
        <w:pStyle w:val="ListParagraph"/>
        <w:tabs>
          <w:tab w:val="left" w:pos="709"/>
        </w:tabs>
        <w:spacing w:after="0" w:line="240" w:lineRule="auto"/>
        <w:ind w:left="709" w:firstLine="709"/>
        <w:jc w:val="both"/>
        <w:rPr>
          <w:rFonts w:ascii="Times New Roman" w:hAnsi="Times New Roman"/>
          <w:sz w:val="24"/>
        </w:rPr>
      </w:pPr>
      <w:r>
        <w:rPr>
          <w:rFonts w:ascii="Times New Roman" w:hAnsi="Times New Roman"/>
          <w:sz w:val="24"/>
        </w:rPr>
        <w:t>(</w:t>
      </w:r>
      <w:r w:rsidRPr="00BD3154">
        <w:rPr>
          <w:rFonts w:ascii="Times New Roman" w:hAnsi="Times New Roman"/>
          <w:sz w:val="24"/>
        </w:rPr>
        <w:t xml:space="preserve">Data Kejahatan ( 2014-2017) </w:t>
      </w:r>
      <w:r>
        <w:rPr>
          <w:rFonts w:ascii="Times New Roman" w:hAnsi="Times New Roman"/>
          <w:sz w:val="24"/>
        </w:rPr>
        <w:t xml:space="preserve"> : </w:t>
      </w:r>
      <w:r w:rsidRPr="00BD3154">
        <w:rPr>
          <w:rFonts w:ascii="Times New Roman" w:hAnsi="Times New Roman"/>
          <w:sz w:val="24"/>
        </w:rPr>
        <w:t>4 Tahun</w:t>
      </w:r>
      <w:r>
        <w:rPr>
          <w:rFonts w:ascii="Times New Roman" w:hAnsi="Times New Roman"/>
          <w:sz w:val="24"/>
        </w:rPr>
        <w:t>) : 7 Kecamatan</w:t>
      </w:r>
    </w:p>
    <w:p w:rsidR="00A64AC8" w:rsidRDefault="00A64AC8" w:rsidP="00A64AC8">
      <w:pPr>
        <w:pStyle w:val="ListParagraph"/>
        <w:tabs>
          <w:tab w:val="left" w:pos="709"/>
        </w:tabs>
        <w:spacing w:after="0" w:line="240" w:lineRule="auto"/>
        <w:ind w:left="709" w:firstLine="709"/>
        <w:jc w:val="both"/>
        <w:rPr>
          <w:rFonts w:ascii="Times New Roman" w:hAnsi="Times New Roman"/>
          <w:sz w:val="24"/>
        </w:rPr>
      </w:pPr>
      <w:r>
        <w:rPr>
          <w:rFonts w:ascii="Times New Roman" w:hAnsi="Times New Roman"/>
          <w:sz w:val="24"/>
        </w:rPr>
        <w:t>= ( (115 + 137 + 155 + 152) : 4 Tahun) : 7 Kecamatan</w:t>
      </w:r>
    </w:p>
    <w:p w:rsidR="00A64AC8" w:rsidRDefault="00A64AC8" w:rsidP="00A64AC8">
      <w:pPr>
        <w:pStyle w:val="ListParagraph"/>
        <w:tabs>
          <w:tab w:val="left" w:pos="709"/>
        </w:tabs>
        <w:spacing w:after="0" w:line="240" w:lineRule="auto"/>
        <w:ind w:left="709" w:firstLine="709"/>
        <w:jc w:val="both"/>
        <w:rPr>
          <w:rFonts w:ascii="Times New Roman" w:hAnsi="Times New Roman"/>
          <w:sz w:val="24"/>
        </w:rPr>
      </w:pPr>
      <w:r>
        <w:rPr>
          <w:rFonts w:ascii="Times New Roman" w:hAnsi="Times New Roman"/>
          <w:sz w:val="24"/>
        </w:rPr>
        <w:t xml:space="preserve">= ( 559 : 4) : 7 </w:t>
      </w:r>
    </w:p>
    <w:p w:rsidR="00A64AC8" w:rsidRPr="00A64AC8" w:rsidRDefault="00A64AC8" w:rsidP="00A64AC8">
      <w:pPr>
        <w:pStyle w:val="ListParagraph"/>
        <w:tabs>
          <w:tab w:val="left" w:pos="709"/>
        </w:tabs>
        <w:spacing w:after="0" w:line="240" w:lineRule="auto"/>
        <w:ind w:left="709" w:firstLine="709"/>
        <w:jc w:val="both"/>
        <w:rPr>
          <w:rFonts w:ascii="Times New Roman" w:hAnsi="Times New Roman"/>
          <w:sz w:val="24"/>
        </w:rPr>
      </w:pPr>
      <w:r w:rsidRPr="00A64AC8">
        <w:rPr>
          <w:rFonts w:ascii="Times New Roman" w:hAnsi="Times New Roman"/>
          <w:sz w:val="24"/>
        </w:rPr>
        <w:t>= (139,75) dibulatkan menjadi 140</w:t>
      </w:r>
    </w:p>
    <w:p w:rsidR="00A64AC8" w:rsidRDefault="00A64AC8" w:rsidP="00A64AC8">
      <w:pPr>
        <w:pStyle w:val="ListParagraph"/>
        <w:tabs>
          <w:tab w:val="left" w:pos="709"/>
        </w:tabs>
        <w:spacing w:after="0" w:line="240" w:lineRule="auto"/>
        <w:ind w:left="709" w:firstLine="709"/>
        <w:jc w:val="both"/>
        <w:rPr>
          <w:rFonts w:ascii="Times New Roman" w:hAnsi="Times New Roman"/>
          <w:sz w:val="24"/>
        </w:rPr>
      </w:pPr>
      <w:r>
        <w:rPr>
          <w:rFonts w:ascii="Times New Roman" w:hAnsi="Times New Roman"/>
          <w:sz w:val="24"/>
        </w:rPr>
        <w:t>= 140 : 7</w:t>
      </w:r>
    </w:p>
    <w:p w:rsidR="00A64AC8" w:rsidRDefault="00A64AC8" w:rsidP="00A64AC8">
      <w:pPr>
        <w:pStyle w:val="ListParagraph"/>
        <w:tabs>
          <w:tab w:val="left" w:pos="709"/>
        </w:tabs>
        <w:spacing w:after="0" w:line="240" w:lineRule="auto"/>
        <w:ind w:left="709" w:firstLine="709"/>
        <w:jc w:val="both"/>
        <w:rPr>
          <w:rFonts w:ascii="Times New Roman" w:hAnsi="Times New Roman"/>
          <w:sz w:val="24"/>
        </w:rPr>
      </w:pPr>
      <w:r>
        <w:rPr>
          <w:rFonts w:ascii="Times New Roman" w:hAnsi="Times New Roman"/>
          <w:sz w:val="24"/>
        </w:rPr>
        <w:t xml:space="preserve"> =  20 Sampel</w:t>
      </w:r>
      <w:r w:rsidR="00503697">
        <w:rPr>
          <w:rFonts w:ascii="Times New Roman" w:hAnsi="Times New Roman"/>
          <w:sz w:val="24"/>
        </w:rPr>
        <w:t xml:space="preserve"> (kalkulasi 20 sampai 25 sampel)</w:t>
      </w:r>
    </w:p>
    <w:p w:rsidR="00A64AC8" w:rsidRDefault="00A64AC8" w:rsidP="00A64AC8">
      <w:pPr>
        <w:pStyle w:val="ListParagraph"/>
        <w:tabs>
          <w:tab w:val="left" w:pos="709"/>
        </w:tabs>
        <w:spacing w:after="0" w:line="240" w:lineRule="auto"/>
        <w:ind w:left="709" w:firstLine="709"/>
        <w:jc w:val="both"/>
        <w:rPr>
          <w:rFonts w:ascii="Times New Roman" w:hAnsi="Times New Roman"/>
          <w:sz w:val="24"/>
        </w:rPr>
      </w:pPr>
    </w:p>
    <w:p w:rsidR="003D777B" w:rsidRPr="00A64AC8" w:rsidRDefault="00A64AC8" w:rsidP="00A64AC8">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Jadi sampel yang diambil dicukupkan dengan 25 sampel responden, karena beberapa pertimbangan seperti jumlah kasus yang cendereung meningkat dan populasi penyebaran ditiap kecamatan dan </w:t>
      </w:r>
      <w:r>
        <w:rPr>
          <w:rFonts w:ascii="Times New Roman" w:hAnsi="Times New Roman"/>
          <w:sz w:val="24"/>
        </w:rPr>
        <w:lastRenderedPageBreak/>
        <w:t xml:space="preserve">kabupaten Belitung dan Belitung Timur. </w:t>
      </w:r>
      <w:r w:rsidR="002B5ED0">
        <w:rPr>
          <w:rFonts w:ascii="Times New Roman" w:hAnsi="Times New Roman"/>
          <w:sz w:val="24"/>
        </w:rPr>
        <w:t>Berikut</w:t>
      </w:r>
      <w:r w:rsidR="00A45AD5" w:rsidRPr="003E29DF">
        <w:rPr>
          <w:rFonts w:ascii="Times New Roman" w:hAnsi="Times New Roman"/>
          <w:sz w:val="24"/>
        </w:rPr>
        <w:t xml:space="preserve"> hasil </w:t>
      </w:r>
      <w:r w:rsidR="00A45AD5">
        <w:rPr>
          <w:rFonts w:ascii="Times New Roman" w:hAnsi="Times New Roman"/>
          <w:sz w:val="24"/>
        </w:rPr>
        <w:t xml:space="preserve">wawancara </w:t>
      </w:r>
      <w:r w:rsidR="00A45AD5" w:rsidRPr="003E29DF">
        <w:rPr>
          <w:rFonts w:ascii="Times New Roman" w:hAnsi="Times New Roman"/>
          <w:sz w:val="24"/>
        </w:rPr>
        <w:t>penyebaran kuisioner di kalangan</w:t>
      </w:r>
      <w:r w:rsidR="00A45AD5">
        <w:rPr>
          <w:rFonts w:ascii="Times New Roman" w:hAnsi="Times New Roman"/>
          <w:sz w:val="24"/>
        </w:rPr>
        <w:t xml:space="preserve"> res</w:t>
      </w:r>
      <w:r w:rsidR="00A45AD5" w:rsidRPr="0005291A">
        <w:rPr>
          <w:rFonts w:ascii="Times New Roman" w:hAnsi="Times New Roman"/>
          <w:sz w:val="24"/>
        </w:rPr>
        <w:t>ponden p</w:t>
      </w:r>
      <w:r w:rsidR="00A45AD5">
        <w:rPr>
          <w:rFonts w:ascii="Times New Roman" w:hAnsi="Times New Roman"/>
          <w:sz w:val="24"/>
        </w:rPr>
        <w:t xml:space="preserve">enelitian. Data </w:t>
      </w:r>
      <w:r w:rsidR="00A45AD5" w:rsidRPr="0005291A">
        <w:rPr>
          <w:rFonts w:ascii="Times New Roman" w:hAnsi="Times New Roman"/>
          <w:sz w:val="24"/>
        </w:rPr>
        <w:t>mengenai pengguna</w:t>
      </w:r>
      <w:r w:rsidR="00A45AD5">
        <w:rPr>
          <w:rFonts w:ascii="Times New Roman" w:hAnsi="Times New Roman"/>
          <w:sz w:val="24"/>
        </w:rPr>
        <w:t xml:space="preserve"> memperoleh penyalahgun</w:t>
      </w:r>
      <w:r w:rsidR="00045E13">
        <w:rPr>
          <w:rFonts w:ascii="Times New Roman" w:hAnsi="Times New Roman"/>
          <w:sz w:val="24"/>
        </w:rPr>
        <w:t>aan zat adiktif, lihat tabel 3.1</w:t>
      </w:r>
      <w:r w:rsidR="00A45AD5">
        <w:rPr>
          <w:rFonts w:ascii="Times New Roman" w:hAnsi="Times New Roman"/>
          <w:sz w:val="24"/>
        </w:rPr>
        <w:t xml:space="preserve">. </w:t>
      </w:r>
      <w:r w:rsidR="00A45AD5" w:rsidRPr="0005291A">
        <w:rPr>
          <w:rFonts w:ascii="Times New Roman" w:hAnsi="Times New Roman"/>
          <w:sz w:val="24"/>
        </w:rPr>
        <w:t>dibawah</w:t>
      </w:r>
      <w:r w:rsidR="00A45AD5">
        <w:rPr>
          <w:rFonts w:ascii="Times New Roman" w:hAnsi="Times New Roman"/>
          <w:sz w:val="24"/>
        </w:rPr>
        <w:t xml:space="preserve"> ini</w:t>
      </w:r>
      <w:r w:rsidR="003D777B">
        <w:rPr>
          <w:rFonts w:ascii="Times New Roman" w:hAnsi="Times New Roman"/>
          <w:sz w:val="24"/>
        </w:rPr>
        <w:t xml:space="preserve"> :</w:t>
      </w:r>
    </w:p>
    <w:p w:rsidR="00A45AD5" w:rsidRDefault="00045E13" w:rsidP="00A45AD5">
      <w:pPr>
        <w:pStyle w:val="ListParagraph"/>
        <w:tabs>
          <w:tab w:val="left" w:pos="709"/>
        </w:tabs>
        <w:spacing w:after="0" w:line="480" w:lineRule="auto"/>
        <w:ind w:left="709" w:firstLine="709"/>
        <w:rPr>
          <w:rFonts w:ascii="Times New Roman" w:hAnsi="Times New Roman"/>
          <w:sz w:val="24"/>
        </w:rPr>
      </w:pPr>
      <w:r>
        <w:rPr>
          <w:rFonts w:ascii="Times New Roman" w:hAnsi="Times New Roman"/>
          <w:sz w:val="24"/>
        </w:rPr>
        <w:t>Tabel 3.1</w:t>
      </w:r>
      <w:r w:rsidR="00A45AD5">
        <w:rPr>
          <w:rFonts w:ascii="Times New Roman" w:hAnsi="Times New Roman"/>
          <w:sz w:val="24"/>
        </w:rPr>
        <w:t>. Sumber Perolehan Penyalahgunaan Zat Adiktif</w:t>
      </w:r>
    </w:p>
    <w:p w:rsidR="003D777B" w:rsidRPr="001F2A81" w:rsidRDefault="00A45AD5" w:rsidP="00A45AD5">
      <w:pPr>
        <w:tabs>
          <w:tab w:val="left" w:pos="709"/>
        </w:tabs>
        <w:spacing w:after="0"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F2A81">
        <w:rPr>
          <w:rFonts w:ascii="Times New Roman" w:hAnsi="Times New Roman"/>
          <w:sz w:val="24"/>
        </w:rPr>
        <w:t>Responden Penelitian (N=25)</w:t>
      </w:r>
    </w:p>
    <w:tbl>
      <w:tblPr>
        <w:tblStyle w:val="LightShading"/>
        <w:tblW w:w="0" w:type="auto"/>
        <w:jc w:val="center"/>
        <w:tblLayout w:type="fixed"/>
        <w:tblLook w:val="04A0" w:firstRow="1" w:lastRow="0" w:firstColumn="1" w:lastColumn="0" w:noHBand="0" w:noVBand="1"/>
      </w:tblPr>
      <w:tblGrid>
        <w:gridCol w:w="1205"/>
        <w:gridCol w:w="2314"/>
        <w:gridCol w:w="595"/>
        <w:gridCol w:w="612"/>
      </w:tblGrid>
      <w:tr w:rsidR="00A45AD5" w:rsidTr="00A45AD5">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A45AD5" w:rsidRDefault="00A45AD5" w:rsidP="00A45AD5">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Nomor</w:t>
            </w:r>
          </w:p>
        </w:tc>
        <w:tc>
          <w:tcPr>
            <w:tcW w:w="2314" w:type="dxa"/>
            <w:vMerge w:val="restart"/>
          </w:tcPr>
          <w:p w:rsidR="00A45AD5" w:rsidRDefault="00A45AD5" w:rsidP="00A45AD5">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Cara Memperoleh </w:t>
            </w:r>
          </w:p>
        </w:tc>
        <w:tc>
          <w:tcPr>
            <w:tcW w:w="1207" w:type="dxa"/>
            <w:gridSpan w:val="2"/>
          </w:tcPr>
          <w:p w:rsidR="00A45AD5" w:rsidRDefault="00A45AD5" w:rsidP="00A45AD5">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Jumlah</w:t>
            </w:r>
          </w:p>
        </w:tc>
      </w:tr>
      <w:tr w:rsidR="00A45AD5" w:rsidTr="00A45A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vMerge/>
          </w:tcPr>
          <w:p w:rsidR="00A45AD5" w:rsidRDefault="00A45AD5" w:rsidP="00A45AD5">
            <w:pPr>
              <w:pStyle w:val="ListParagraph"/>
              <w:tabs>
                <w:tab w:val="left" w:pos="709"/>
              </w:tabs>
              <w:spacing w:line="480" w:lineRule="auto"/>
              <w:ind w:left="0"/>
              <w:jc w:val="center"/>
              <w:rPr>
                <w:rFonts w:ascii="Times New Roman" w:hAnsi="Times New Roman"/>
                <w:sz w:val="24"/>
              </w:rPr>
            </w:pPr>
          </w:p>
        </w:tc>
        <w:tc>
          <w:tcPr>
            <w:tcW w:w="2314" w:type="dxa"/>
            <w:vMerge/>
          </w:tcPr>
          <w:p w:rsidR="00A45AD5" w:rsidRDefault="00A45AD5" w:rsidP="00A45AD5">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595" w:type="dxa"/>
          </w:tcPr>
          <w:p w:rsidR="00A45AD5" w:rsidRDefault="00A45AD5" w:rsidP="00A45AD5">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N</w:t>
            </w:r>
          </w:p>
        </w:tc>
        <w:tc>
          <w:tcPr>
            <w:tcW w:w="612" w:type="dxa"/>
          </w:tcPr>
          <w:p w:rsidR="00A45AD5" w:rsidRDefault="00A45AD5" w:rsidP="00A45AD5">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t>
            </w:r>
          </w:p>
        </w:tc>
      </w:tr>
      <w:tr w:rsidR="00A45AD5" w:rsidTr="00A45AD5">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A45AD5" w:rsidRDefault="00A45AD5" w:rsidP="00A45AD5">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1.</w:t>
            </w:r>
          </w:p>
        </w:tc>
        <w:tc>
          <w:tcPr>
            <w:tcW w:w="2314" w:type="dxa"/>
          </w:tcPr>
          <w:p w:rsidR="00A45AD5" w:rsidRDefault="00A45AD5" w:rsidP="00A45AD5">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Teman </w:t>
            </w:r>
          </w:p>
        </w:tc>
        <w:tc>
          <w:tcPr>
            <w:tcW w:w="595" w:type="dxa"/>
          </w:tcPr>
          <w:p w:rsidR="00A45AD5" w:rsidRDefault="00A45AD5" w:rsidP="00A45AD5">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5</w:t>
            </w:r>
          </w:p>
        </w:tc>
        <w:tc>
          <w:tcPr>
            <w:tcW w:w="612" w:type="dxa"/>
          </w:tcPr>
          <w:p w:rsidR="00A45AD5" w:rsidRDefault="00A45AD5" w:rsidP="00A45AD5">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20</w:t>
            </w:r>
          </w:p>
        </w:tc>
      </w:tr>
      <w:tr w:rsidR="00A45AD5" w:rsidTr="00A45A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A45AD5" w:rsidRDefault="00A45AD5" w:rsidP="00A45AD5">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2.</w:t>
            </w:r>
          </w:p>
        </w:tc>
        <w:tc>
          <w:tcPr>
            <w:tcW w:w="2314" w:type="dxa"/>
          </w:tcPr>
          <w:p w:rsidR="00A45AD5" w:rsidRDefault="00A45AD5" w:rsidP="00A45AD5">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Orang lain</w:t>
            </w:r>
          </w:p>
        </w:tc>
        <w:tc>
          <w:tcPr>
            <w:tcW w:w="595" w:type="dxa"/>
          </w:tcPr>
          <w:p w:rsidR="00A45AD5" w:rsidRDefault="00A45AD5" w:rsidP="00A45AD5">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6</w:t>
            </w:r>
          </w:p>
        </w:tc>
        <w:tc>
          <w:tcPr>
            <w:tcW w:w="612" w:type="dxa"/>
          </w:tcPr>
          <w:p w:rsidR="00A45AD5" w:rsidRDefault="00A45AD5" w:rsidP="00A45AD5">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24</w:t>
            </w:r>
          </w:p>
        </w:tc>
      </w:tr>
      <w:tr w:rsidR="00A45AD5" w:rsidTr="00A45AD5">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A45AD5" w:rsidRDefault="00A45AD5" w:rsidP="00A45AD5">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3.</w:t>
            </w:r>
          </w:p>
        </w:tc>
        <w:tc>
          <w:tcPr>
            <w:tcW w:w="2314" w:type="dxa"/>
          </w:tcPr>
          <w:p w:rsidR="00A45AD5" w:rsidRDefault="00A45AD5" w:rsidP="00A45AD5">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Beli sendiri</w:t>
            </w:r>
          </w:p>
        </w:tc>
        <w:tc>
          <w:tcPr>
            <w:tcW w:w="595" w:type="dxa"/>
          </w:tcPr>
          <w:p w:rsidR="00A45AD5" w:rsidRDefault="00A45AD5" w:rsidP="00A45AD5">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14</w:t>
            </w:r>
          </w:p>
        </w:tc>
        <w:tc>
          <w:tcPr>
            <w:tcW w:w="612" w:type="dxa"/>
          </w:tcPr>
          <w:p w:rsidR="00A45AD5" w:rsidRDefault="00A45AD5" w:rsidP="00A45AD5">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56</w:t>
            </w:r>
          </w:p>
        </w:tc>
      </w:tr>
      <w:tr w:rsidR="00A45AD5" w:rsidTr="00A45AD5">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519" w:type="dxa"/>
            <w:gridSpan w:val="2"/>
          </w:tcPr>
          <w:p w:rsidR="00A45AD5" w:rsidRDefault="00A45AD5" w:rsidP="00A45AD5">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Jumlah</w:t>
            </w:r>
          </w:p>
        </w:tc>
        <w:tc>
          <w:tcPr>
            <w:tcW w:w="595" w:type="dxa"/>
          </w:tcPr>
          <w:p w:rsidR="00A45AD5" w:rsidRDefault="00A45AD5" w:rsidP="00A45AD5">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25</w:t>
            </w:r>
          </w:p>
        </w:tc>
        <w:tc>
          <w:tcPr>
            <w:tcW w:w="612" w:type="dxa"/>
          </w:tcPr>
          <w:p w:rsidR="00A45AD5" w:rsidRDefault="00A45AD5" w:rsidP="00A45AD5">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100</w:t>
            </w:r>
          </w:p>
        </w:tc>
      </w:tr>
    </w:tbl>
    <w:p w:rsidR="00A45AD5" w:rsidRDefault="00A45AD5" w:rsidP="00A45AD5">
      <w:pPr>
        <w:tabs>
          <w:tab w:val="left" w:pos="709"/>
        </w:tabs>
        <w:spacing w:after="0" w:line="240" w:lineRule="auto"/>
        <w:jc w:val="center"/>
        <w:rPr>
          <w:rFonts w:ascii="Times New Roman" w:hAnsi="Times New Roman"/>
          <w:i/>
          <w:sz w:val="24"/>
        </w:rPr>
      </w:pPr>
      <w:r>
        <w:rPr>
          <w:rFonts w:ascii="Times New Roman" w:hAnsi="Times New Roman"/>
          <w:i/>
          <w:sz w:val="24"/>
        </w:rPr>
        <w:t>Sumber: Data primer diolah</w:t>
      </w:r>
    </w:p>
    <w:p w:rsidR="00A45AD5" w:rsidRDefault="00A45AD5" w:rsidP="00A45AD5">
      <w:pPr>
        <w:tabs>
          <w:tab w:val="left" w:pos="709"/>
        </w:tabs>
        <w:spacing w:after="0" w:line="240" w:lineRule="auto"/>
        <w:jc w:val="center"/>
        <w:rPr>
          <w:rFonts w:ascii="Times New Roman" w:hAnsi="Times New Roman"/>
          <w:sz w:val="24"/>
        </w:rPr>
      </w:pPr>
      <w:r w:rsidRPr="00845C09">
        <w:rPr>
          <w:rFonts w:ascii="Times New Roman" w:hAnsi="Times New Roman"/>
          <w:sz w:val="24"/>
        </w:rPr>
        <w:t>N = jumlah responden</w:t>
      </w:r>
    </w:p>
    <w:p w:rsidR="00A45AD5" w:rsidRDefault="00A45AD5" w:rsidP="00A45AD5">
      <w:pPr>
        <w:tabs>
          <w:tab w:val="left" w:pos="709"/>
        </w:tabs>
        <w:spacing w:after="0" w:line="240" w:lineRule="auto"/>
        <w:jc w:val="center"/>
        <w:rPr>
          <w:rFonts w:ascii="Times New Roman" w:hAnsi="Times New Roman"/>
          <w:sz w:val="24"/>
        </w:rPr>
      </w:pPr>
    </w:p>
    <w:p w:rsidR="001B5DCE" w:rsidRDefault="00A45AD5" w:rsidP="00A45AD5">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Pada  tabel diatas </w:t>
      </w:r>
      <w:r w:rsidRPr="00AA7399">
        <w:rPr>
          <w:rFonts w:ascii="Times New Roman" w:hAnsi="Times New Roman"/>
          <w:sz w:val="24"/>
        </w:rPr>
        <w:t xml:space="preserve">pergaulan adalah </w:t>
      </w:r>
      <w:r>
        <w:rPr>
          <w:rFonts w:ascii="Times New Roman" w:hAnsi="Times New Roman"/>
          <w:sz w:val="24"/>
        </w:rPr>
        <w:t xml:space="preserve">salah satu </w:t>
      </w:r>
      <w:r w:rsidRPr="00AA7399">
        <w:rPr>
          <w:rFonts w:ascii="Times New Roman" w:hAnsi="Times New Roman"/>
          <w:sz w:val="24"/>
        </w:rPr>
        <w:t xml:space="preserve">faktor penyalahgunaan </w:t>
      </w:r>
      <w:r>
        <w:rPr>
          <w:rFonts w:ascii="Times New Roman" w:hAnsi="Times New Roman"/>
          <w:sz w:val="24"/>
        </w:rPr>
        <w:t>Zat adiktif</w:t>
      </w:r>
      <w:r w:rsidRPr="00AA7399">
        <w:rPr>
          <w:rFonts w:ascii="Times New Roman" w:hAnsi="Times New Roman"/>
          <w:sz w:val="24"/>
        </w:rPr>
        <w:t xml:space="preserve"> di kalangan responden penelitian,</w:t>
      </w:r>
      <w:r>
        <w:rPr>
          <w:rFonts w:ascii="Times New Roman" w:hAnsi="Times New Roman"/>
          <w:sz w:val="24"/>
        </w:rPr>
        <w:t xml:space="preserve"> karena 2</w:t>
      </w:r>
      <w:r w:rsidRPr="00AA7399">
        <w:rPr>
          <w:rFonts w:ascii="Times New Roman" w:hAnsi="Times New Roman"/>
          <w:sz w:val="24"/>
        </w:rPr>
        <w:t xml:space="preserve">0% responden memperoleh </w:t>
      </w:r>
      <w:r>
        <w:rPr>
          <w:rFonts w:ascii="Times New Roman" w:hAnsi="Times New Roman"/>
          <w:sz w:val="24"/>
        </w:rPr>
        <w:t>Zat adiktif</w:t>
      </w:r>
      <w:r w:rsidRPr="00AA7399">
        <w:rPr>
          <w:rFonts w:ascii="Times New Roman" w:hAnsi="Times New Roman"/>
          <w:sz w:val="24"/>
        </w:rPr>
        <w:t xml:space="preserve"> dari temannya.</w:t>
      </w:r>
      <w:r>
        <w:rPr>
          <w:rFonts w:ascii="Times New Roman" w:hAnsi="Times New Roman"/>
          <w:sz w:val="24"/>
        </w:rPr>
        <w:t xml:space="preserve"> Sedangkan, 56</w:t>
      </w:r>
      <w:r w:rsidRPr="00AA7399">
        <w:rPr>
          <w:rFonts w:ascii="Times New Roman" w:hAnsi="Times New Roman"/>
          <w:sz w:val="24"/>
        </w:rPr>
        <w:t xml:space="preserve">% responden membeli sendiri </w:t>
      </w:r>
      <w:r>
        <w:rPr>
          <w:rFonts w:ascii="Times New Roman" w:hAnsi="Times New Roman"/>
          <w:sz w:val="24"/>
        </w:rPr>
        <w:t>Zat adiktif</w:t>
      </w:r>
      <w:r w:rsidRPr="00AA7399">
        <w:rPr>
          <w:rFonts w:ascii="Times New Roman" w:hAnsi="Times New Roman"/>
          <w:sz w:val="24"/>
        </w:rPr>
        <w:t>, dapat dikatakan</w:t>
      </w:r>
      <w:r>
        <w:rPr>
          <w:rFonts w:ascii="Times New Roman" w:hAnsi="Times New Roman"/>
          <w:sz w:val="24"/>
        </w:rPr>
        <w:t xml:space="preserve"> </w:t>
      </w:r>
      <w:r w:rsidRPr="00AA7399">
        <w:rPr>
          <w:rFonts w:ascii="Times New Roman" w:hAnsi="Times New Roman"/>
          <w:sz w:val="24"/>
        </w:rPr>
        <w:t>bahwa dia memang dengan kesadarannya sendiri mengkonsumsi</w:t>
      </w:r>
      <w:r>
        <w:rPr>
          <w:rFonts w:ascii="Times New Roman" w:hAnsi="Times New Roman"/>
          <w:sz w:val="24"/>
        </w:rPr>
        <w:t xml:space="preserve"> zat adiktif</w:t>
      </w:r>
      <w:r w:rsidRPr="00AA7399">
        <w:rPr>
          <w:rFonts w:ascii="Times New Roman" w:hAnsi="Times New Roman"/>
          <w:sz w:val="24"/>
        </w:rPr>
        <w:t xml:space="preserve"> tanpa paksaan. </w:t>
      </w:r>
      <w:r>
        <w:rPr>
          <w:rFonts w:ascii="Times New Roman" w:hAnsi="Times New Roman"/>
          <w:sz w:val="24"/>
        </w:rPr>
        <w:t>Cara memperolehnya berbeda-beda ada yang dari teman, orang lain maksudnya yaitu dengan perantara pihak lain agar barang atau zat adiktif tersebut bisa dijual/diperoleh, dan dengan beli sendiri dengan prosentase besar 48% tampak tidak adanya pengawasan yang serius baik dari pihak yan</w:t>
      </w:r>
      <w:r w:rsidR="001B5DCE">
        <w:rPr>
          <w:rFonts w:ascii="Times New Roman" w:hAnsi="Times New Roman"/>
          <w:sz w:val="24"/>
        </w:rPr>
        <w:t>g menjual ataupun yang membeli.</w:t>
      </w:r>
    </w:p>
    <w:p w:rsidR="00A45AD5" w:rsidRPr="00876295" w:rsidRDefault="001B5DCE" w:rsidP="00A45AD5">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lastRenderedPageBreak/>
        <w:t>P</w:t>
      </w:r>
      <w:r w:rsidR="00A45AD5" w:rsidRPr="00AA7399">
        <w:rPr>
          <w:rFonts w:ascii="Times New Roman" w:hAnsi="Times New Roman"/>
          <w:sz w:val="24"/>
        </w:rPr>
        <w:t>enggunaan</w:t>
      </w:r>
      <w:r w:rsidR="00A45AD5">
        <w:rPr>
          <w:rFonts w:ascii="Times New Roman" w:hAnsi="Times New Roman"/>
          <w:sz w:val="24"/>
        </w:rPr>
        <w:t xml:space="preserve"> penyalahgunaan zat adiktif</w:t>
      </w:r>
      <w:r w:rsidR="00A45AD5" w:rsidRPr="00AA7399">
        <w:rPr>
          <w:rFonts w:ascii="Times New Roman" w:hAnsi="Times New Roman"/>
          <w:sz w:val="24"/>
        </w:rPr>
        <w:t xml:space="preserve"> di kalanga</w:t>
      </w:r>
      <w:r w:rsidR="00A45AD5">
        <w:rPr>
          <w:rFonts w:ascii="Times New Roman" w:hAnsi="Times New Roman"/>
          <w:sz w:val="24"/>
        </w:rPr>
        <w:t xml:space="preserve">n pelajar remaja karena lemahnya ikatan dengan masyarakat yang belum bisa menahan atau melarang untuk tidak menjual zat adiktif tersebut, keterikatan disini maksudnya bagaimana jika anaknya/saudara anak berbuat demikian dan membeli barang demikian, apakah tidak ditawarkan/dijual malah dibiarkan. Keterikatan emosional disinilah </w:t>
      </w:r>
      <w:r>
        <w:rPr>
          <w:rFonts w:ascii="Times New Roman" w:hAnsi="Times New Roman"/>
          <w:sz w:val="24"/>
        </w:rPr>
        <w:t>maksudnya yaitu</w:t>
      </w:r>
      <w:r w:rsidR="00A45AD5">
        <w:rPr>
          <w:rFonts w:ascii="Times New Roman" w:hAnsi="Times New Roman"/>
          <w:sz w:val="24"/>
        </w:rPr>
        <w:t xml:space="preserve"> sebagai kontrol yang tak langsung yang belum bisa terjalin dengan melihat situasi</w:t>
      </w:r>
      <w:r>
        <w:rPr>
          <w:rFonts w:ascii="Times New Roman" w:hAnsi="Times New Roman"/>
          <w:sz w:val="24"/>
        </w:rPr>
        <w:t xml:space="preserve"> dan kondisi yang terjadi</w:t>
      </w:r>
      <w:r w:rsidR="00A45AD5">
        <w:rPr>
          <w:rFonts w:ascii="Times New Roman" w:hAnsi="Times New Roman"/>
          <w:sz w:val="24"/>
        </w:rPr>
        <w:t xml:space="preserve"> saat ini.</w:t>
      </w:r>
    </w:p>
    <w:p w:rsidR="001B5DCE" w:rsidRPr="0063140D" w:rsidRDefault="001B5DCE" w:rsidP="0063140D">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Setelah mendapatkan dan memperoleh</w:t>
      </w:r>
      <w:r w:rsidRPr="008B5A82">
        <w:rPr>
          <w:rFonts w:ascii="Times New Roman" w:hAnsi="Times New Roman"/>
          <w:sz w:val="24"/>
        </w:rPr>
        <w:t xml:space="preserve"> </w:t>
      </w:r>
      <w:r>
        <w:rPr>
          <w:rFonts w:ascii="Times New Roman" w:hAnsi="Times New Roman"/>
          <w:sz w:val="24"/>
        </w:rPr>
        <w:t>F</w:t>
      </w:r>
      <w:r w:rsidRPr="00873094">
        <w:rPr>
          <w:rFonts w:ascii="Times New Roman" w:hAnsi="Times New Roman"/>
          <w:sz w:val="24"/>
        </w:rPr>
        <w:t>aktor-faktor yang menjadi sebab</w:t>
      </w:r>
      <w:r>
        <w:rPr>
          <w:rFonts w:ascii="Times New Roman" w:hAnsi="Times New Roman"/>
          <w:sz w:val="24"/>
        </w:rPr>
        <w:t xml:space="preserve"> </w:t>
      </w:r>
      <w:r w:rsidRPr="00873094">
        <w:rPr>
          <w:rFonts w:ascii="Times New Roman" w:hAnsi="Times New Roman"/>
          <w:sz w:val="24"/>
        </w:rPr>
        <w:t xml:space="preserve">penyalahgunaan </w:t>
      </w:r>
      <w:r>
        <w:rPr>
          <w:rFonts w:ascii="Times New Roman" w:hAnsi="Times New Roman"/>
          <w:sz w:val="24"/>
        </w:rPr>
        <w:t xml:space="preserve">zat adiktif dari para penyalahgunaan zat adiktif ini, Berikut pengaruh orang tua, tanggapan ataupun reaksi </w:t>
      </w:r>
      <w:r w:rsidRPr="008B5A82">
        <w:rPr>
          <w:rFonts w:ascii="Times New Roman" w:hAnsi="Times New Roman"/>
          <w:sz w:val="24"/>
        </w:rPr>
        <w:t>masyarakat di sekitar para penyalahguna</w:t>
      </w:r>
      <w:r>
        <w:rPr>
          <w:rFonts w:ascii="Times New Roman" w:hAnsi="Times New Roman"/>
          <w:sz w:val="24"/>
        </w:rPr>
        <w:t>an</w:t>
      </w:r>
      <w:r w:rsidRPr="008B5A82">
        <w:rPr>
          <w:rFonts w:ascii="Times New Roman" w:hAnsi="Times New Roman"/>
          <w:sz w:val="24"/>
        </w:rPr>
        <w:t xml:space="preserve"> </w:t>
      </w:r>
      <w:r>
        <w:rPr>
          <w:rFonts w:ascii="Times New Roman" w:hAnsi="Times New Roman"/>
          <w:sz w:val="24"/>
        </w:rPr>
        <w:t xml:space="preserve">zat adiktif oleh remaja dari </w:t>
      </w:r>
      <w:r w:rsidRPr="008B5A82">
        <w:rPr>
          <w:rFonts w:ascii="Times New Roman" w:hAnsi="Times New Roman"/>
          <w:sz w:val="24"/>
        </w:rPr>
        <w:t>responden penelitian.</w:t>
      </w:r>
      <w:r w:rsidR="0063140D">
        <w:rPr>
          <w:rFonts w:ascii="Times New Roman" w:hAnsi="Times New Roman"/>
          <w:sz w:val="24"/>
        </w:rPr>
        <w:t xml:space="preserve"> </w:t>
      </w:r>
      <w:r w:rsidRPr="0063140D">
        <w:rPr>
          <w:rFonts w:ascii="Times New Roman" w:hAnsi="Times New Roman"/>
          <w:sz w:val="24"/>
        </w:rPr>
        <w:t>Pertama-tama akan dikemukakan pengetahuan mengenai tanggapan orang tua terhadap perilaku anaknya menggunakan zat adiktif. Berikut ini dikemukakan tabel tentang tanggapan orang tua terhadap perilaku anaknya.</w:t>
      </w:r>
    </w:p>
    <w:p w:rsidR="001B5DCE" w:rsidRDefault="00045E13" w:rsidP="001B5DCE">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Tabel 3.2</w:t>
      </w:r>
      <w:r w:rsidR="001B5DCE">
        <w:rPr>
          <w:rFonts w:ascii="Times New Roman" w:hAnsi="Times New Roman"/>
          <w:sz w:val="24"/>
        </w:rPr>
        <w:t>. Tanggapan Orang Tua Kalangan R</w:t>
      </w:r>
      <w:r w:rsidR="001B5DCE" w:rsidRPr="00996445">
        <w:rPr>
          <w:rFonts w:ascii="Times New Roman" w:hAnsi="Times New Roman"/>
          <w:sz w:val="24"/>
        </w:rPr>
        <w:t xml:space="preserve">emaja </w:t>
      </w:r>
    </w:p>
    <w:p w:rsidR="001B5DCE" w:rsidRPr="001F2A81" w:rsidRDefault="001B5DCE" w:rsidP="001B5DCE">
      <w:pPr>
        <w:tabs>
          <w:tab w:val="left" w:pos="709"/>
        </w:tabs>
        <w:spacing w:after="0"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F2A81">
        <w:rPr>
          <w:rFonts w:ascii="Times New Roman" w:hAnsi="Times New Roman"/>
          <w:sz w:val="24"/>
        </w:rPr>
        <w:t>Responden Penelitian (N=25)</w:t>
      </w:r>
    </w:p>
    <w:tbl>
      <w:tblPr>
        <w:tblStyle w:val="LightShading"/>
        <w:tblW w:w="0" w:type="auto"/>
        <w:jc w:val="center"/>
        <w:tblLayout w:type="fixed"/>
        <w:tblLook w:val="04A0" w:firstRow="1" w:lastRow="0" w:firstColumn="1" w:lastColumn="0" w:noHBand="0" w:noVBand="1"/>
      </w:tblPr>
      <w:tblGrid>
        <w:gridCol w:w="1205"/>
        <w:gridCol w:w="2314"/>
        <w:gridCol w:w="595"/>
        <w:gridCol w:w="612"/>
      </w:tblGrid>
      <w:tr w:rsidR="001B5DCE" w:rsidTr="00C02890">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1B5DCE" w:rsidRDefault="001B5DCE"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Nomor</w:t>
            </w:r>
          </w:p>
        </w:tc>
        <w:tc>
          <w:tcPr>
            <w:tcW w:w="2314" w:type="dxa"/>
            <w:vMerge w:val="restart"/>
          </w:tcPr>
          <w:p w:rsidR="001B5DCE" w:rsidRDefault="001B5DCE"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Orang tua/wali</w:t>
            </w:r>
          </w:p>
        </w:tc>
        <w:tc>
          <w:tcPr>
            <w:tcW w:w="1207" w:type="dxa"/>
            <w:gridSpan w:val="2"/>
          </w:tcPr>
          <w:p w:rsidR="001B5DCE" w:rsidRDefault="001B5DCE"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Jumlah</w:t>
            </w:r>
          </w:p>
        </w:tc>
      </w:tr>
      <w:tr w:rsidR="001B5DCE"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vMerge/>
          </w:tcPr>
          <w:p w:rsidR="001B5DCE" w:rsidRDefault="001B5DCE" w:rsidP="00C02890">
            <w:pPr>
              <w:pStyle w:val="ListParagraph"/>
              <w:tabs>
                <w:tab w:val="left" w:pos="709"/>
              </w:tabs>
              <w:spacing w:line="480" w:lineRule="auto"/>
              <w:ind w:left="0"/>
              <w:jc w:val="center"/>
              <w:rPr>
                <w:rFonts w:ascii="Times New Roman" w:hAnsi="Times New Roman"/>
                <w:sz w:val="24"/>
              </w:rPr>
            </w:pPr>
          </w:p>
        </w:tc>
        <w:tc>
          <w:tcPr>
            <w:tcW w:w="2314" w:type="dxa"/>
            <w:vMerge/>
          </w:tcPr>
          <w:p w:rsidR="001B5DCE" w:rsidRDefault="001B5DCE"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595" w:type="dxa"/>
          </w:tcPr>
          <w:p w:rsidR="001B5DCE" w:rsidRDefault="001B5DCE"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N</w:t>
            </w:r>
          </w:p>
        </w:tc>
        <w:tc>
          <w:tcPr>
            <w:tcW w:w="612" w:type="dxa"/>
          </w:tcPr>
          <w:p w:rsidR="001B5DCE" w:rsidRDefault="001B5DCE"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t>
            </w:r>
          </w:p>
        </w:tc>
      </w:tr>
      <w:tr w:rsidR="001B5DCE"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1B5DCE" w:rsidRDefault="001B5DCE"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1.</w:t>
            </w:r>
          </w:p>
        </w:tc>
        <w:tc>
          <w:tcPr>
            <w:tcW w:w="2314" w:type="dxa"/>
          </w:tcPr>
          <w:p w:rsidR="001B5DCE" w:rsidRDefault="001B5DCE"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Tidak Mengetahui</w:t>
            </w:r>
          </w:p>
        </w:tc>
        <w:tc>
          <w:tcPr>
            <w:tcW w:w="595" w:type="dxa"/>
          </w:tcPr>
          <w:p w:rsidR="001B5DCE" w:rsidRDefault="001B5DCE"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18</w:t>
            </w:r>
          </w:p>
        </w:tc>
        <w:tc>
          <w:tcPr>
            <w:tcW w:w="612" w:type="dxa"/>
          </w:tcPr>
          <w:p w:rsidR="001B5DCE" w:rsidRDefault="001B5DCE"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72</w:t>
            </w:r>
          </w:p>
        </w:tc>
      </w:tr>
      <w:tr w:rsidR="001B5DCE"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1B5DCE" w:rsidRDefault="001B5DCE"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2.</w:t>
            </w:r>
          </w:p>
        </w:tc>
        <w:tc>
          <w:tcPr>
            <w:tcW w:w="2314" w:type="dxa"/>
          </w:tcPr>
          <w:p w:rsidR="001B5DCE" w:rsidRDefault="001B5DCE"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Acuh tak acuh</w:t>
            </w:r>
          </w:p>
        </w:tc>
        <w:tc>
          <w:tcPr>
            <w:tcW w:w="595" w:type="dxa"/>
          </w:tcPr>
          <w:p w:rsidR="001B5DCE" w:rsidRDefault="001B5DCE"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4</w:t>
            </w:r>
          </w:p>
        </w:tc>
        <w:tc>
          <w:tcPr>
            <w:tcW w:w="612" w:type="dxa"/>
          </w:tcPr>
          <w:p w:rsidR="001B5DCE" w:rsidRDefault="001B5DCE"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16</w:t>
            </w:r>
          </w:p>
        </w:tc>
      </w:tr>
      <w:tr w:rsidR="001B5DCE"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1B5DCE" w:rsidRDefault="001B5DCE"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3.</w:t>
            </w:r>
          </w:p>
        </w:tc>
        <w:tc>
          <w:tcPr>
            <w:tcW w:w="2314" w:type="dxa"/>
          </w:tcPr>
          <w:p w:rsidR="001B5DCE" w:rsidRDefault="001B5DCE"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Mengetahui </w:t>
            </w:r>
          </w:p>
        </w:tc>
        <w:tc>
          <w:tcPr>
            <w:tcW w:w="595" w:type="dxa"/>
          </w:tcPr>
          <w:p w:rsidR="001B5DCE" w:rsidRDefault="001B5DCE"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3</w:t>
            </w:r>
          </w:p>
        </w:tc>
        <w:tc>
          <w:tcPr>
            <w:tcW w:w="612" w:type="dxa"/>
          </w:tcPr>
          <w:p w:rsidR="001B5DCE" w:rsidRDefault="001B5DCE"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12</w:t>
            </w:r>
          </w:p>
        </w:tc>
      </w:tr>
      <w:tr w:rsidR="001B5DCE" w:rsidTr="00C02890">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519" w:type="dxa"/>
            <w:gridSpan w:val="2"/>
          </w:tcPr>
          <w:p w:rsidR="001B5DCE" w:rsidRDefault="001B5DCE"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lastRenderedPageBreak/>
              <w:t>Jumlah</w:t>
            </w:r>
          </w:p>
        </w:tc>
        <w:tc>
          <w:tcPr>
            <w:tcW w:w="595" w:type="dxa"/>
          </w:tcPr>
          <w:p w:rsidR="001B5DCE" w:rsidRDefault="001B5DCE"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25</w:t>
            </w:r>
          </w:p>
        </w:tc>
        <w:tc>
          <w:tcPr>
            <w:tcW w:w="612" w:type="dxa"/>
          </w:tcPr>
          <w:p w:rsidR="001B5DCE" w:rsidRDefault="001B5DCE"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100</w:t>
            </w:r>
          </w:p>
        </w:tc>
      </w:tr>
    </w:tbl>
    <w:p w:rsidR="001B5DCE" w:rsidRDefault="001B5DCE" w:rsidP="001B5DCE">
      <w:pPr>
        <w:tabs>
          <w:tab w:val="left" w:pos="709"/>
        </w:tabs>
        <w:spacing w:after="0" w:line="240" w:lineRule="auto"/>
        <w:jc w:val="center"/>
        <w:rPr>
          <w:rFonts w:ascii="Times New Roman" w:hAnsi="Times New Roman"/>
          <w:i/>
          <w:sz w:val="24"/>
        </w:rPr>
      </w:pPr>
      <w:r>
        <w:rPr>
          <w:rFonts w:ascii="Times New Roman" w:hAnsi="Times New Roman"/>
          <w:i/>
          <w:sz w:val="24"/>
        </w:rPr>
        <w:t>Sumber: Data primer diolah</w:t>
      </w:r>
    </w:p>
    <w:p w:rsidR="001B5DCE" w:rsidRDefault="001B5DCE" w:rsidP="001B5DCE">
      <w:pPr>
        <w:tabs>
          <w:tab w:val="left" w:pos="709"/>
        </w:tabs>
        <w:spacing w:after="0" w:line="240" w:lineRule="auto"/>
        <w:jc w:val="center"/>
        <w:rPr>
          <w:rFonts w:ascii="Times New Roman" w:hAnsi="Times New Roman"/>
          <w:sz w:val="24"/>
        </w:rPr>
      </w:pPr>
      <w:r w:rsidRPr="00845C09">
        <w:rPr>
          <w:rFonts w:ascii="Times New Roman" w:hAnsi="Times New Roman"/>
          <w:sz w:val="24"/>
        </w:rPr>
        <w:t>N = jumlah responden</w:t>
      </w:r>
    </w:p>
    <w:p w:rsidR="001B5DCE" w:rsidRPr="00971C1B" w:rsidRDefault="001B5DCE" w:rsidP="001B5DCE">
      <w:pPr>
        <w:tabs>
          <w:tab w:val="left" w:pos="709"/>
        </w:tabs>
        <w:spacing w:after="0" w:line="480" w:lineRule="auto"/>
        <w:jc w:val="both"/>
        <w:rPr>
          <w:rFonts w:ascii="Times New Roman" w:hAnsi="Times New Roman"/>
          <w:sz w:val="24"/>
        </w:rPr>
      </w:pPr>
    </w:p>
    <w:p w:rsidR="001B5DCE" w:rsidRDefault="001B5DCE" w:rsidP="001B5DCE">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Pada  tabel prosentase terbesar (72</w:t>
      </w:r>
      <w:r w:rsidRPr="00996445">
        <w:rPr>
          <w:rFonts w:ascii="Times New Roman" w:hAnsi="Times New Roman"/>
          <w:sz w:val="24"/>
        </w:rPr>
        <w:t>%</w:t>
      </w:r>
      <w:r>
        <w:rPr>
          <w:rFonts w:ascii="Times New Roman" w:hAnsi="Times New Roman"/>
          <w:sz w:val="24"/>
        </w:rPr>
        <w:t>) pada</w:t>
      </w:r>
      <w:r w:rsidRPr="00996445">
        <w:rPr>
          <w:rFonts w:ascii="Times New Roman" w:hAnsi="Times New Roman"/>
          <w:sz w:val="24"/>
        </w:rPr>
        <w:t xml:space="preserve"> orang tua</w:t>
      </w:r>
      <w:r>
        <w:rPr>
          <w:rFonts w:ascii="Times New Roman" w:hAnsi="Times New Roman"/>
          <w:sz w:val="24"/>
        </w:rPr>
        <w:t>/wali</w:t>
      </w:r>
      <w:r w:rsidRPr="00996445">
        <w:rPr>
          <w:rFonts w:ascii="Times New Roman" w:hAnsi="Times New Roman"/>
          <w:sz w:val="24"/>
        </w:rPr>
        <w:t xml:space="preserve"> responden</w:t>
      </w:r>
      <w:r>
        <w:rPr>
          <w:rFonts w:ascii="Times New Roman" w:hAnsi="Times New Roman"/>
          <w:sz w:val="24"/>
        </w:rPr>
        <w:t xml:space="preserve"> </w:t>
      </w:r>
      <w:r w:rsidRPr="00996445">
        <w:rPr>
          <w:rFonts w:ascii="Times New Roman" w:hAnsi="Times New Roman"/>
          <w:sz w:val="24"/>
        </w:rPr>
        <w:t>tidak mengetahui an</w:t>
      </w:r>
      <w:r>
        <w:rPr>
          <w:rFonts w:ascii="Times New Roman" w:hAnsi="Times New Roman"/>
          <w:sz w:val="24"/>
        </w:rPr>
        <w:t>aknya melakukan penyalahgunaan zat adiktif. Ketidak</w:t>
      </w:r>
      <w:r w:rsidRPr="00996445">
        <w:rPr>
          <w:rFonts w:ascii="Times New Roman" w:hAnsi="Times New Roman"/>
          <w:sz w:val="24"/>
        </w:rPr>
        <w:t>tahuan ini</w:t>
      </w:r>
      <w:r>
        <w:rPr>
          <w:rFonts w:ascii="Times New Roman" w:hAnsi="Times New Roman"/>
          <w:sz w:val="24"/>
        </w:rPr>
        <w:t xml:space="preserve"> sangatlah </w:t>
      </w:r>
      <w:r w:rsidRPr="00996445">
        <w:rPr>
          <w:rFonts w:ascii="Times New Roman" w:hAnsi="Times New Roman"/>
          <w:sz w:val="24"/>
        </w:rPr>
        <w:t>berhubungan erat dengan tingkat kedekatan hubungan</w:t>
      </w:r>
      <w:r>
        <w:rPr>
          <w:rFonts w:ascii="Times New Roman" w:hAnsi="Times New Roman"/>
          <w:sz w:val="24"/>
        </w:rPr>
        <w:t xml:space="preserve"> lahiriah maupun emosial antara orang tua/wali dengan anaknya dalam hal ini remaja</w:t>
      </w:r>
      <w:r w:rsidRPr="00996445">
        <w:rPr>
          <w:rFonts w:ascii="Times New Roman" w:hAnsi="Times New Roman"/>
          <w:sz w:val="24"/>
        </w:rPr>
        <w:t xml:space="preserve"> dan komunikasi</w:t>
      </w:r>
      <w:r>
        <w:rPr>
          <w:rFonts w:ascii="Times New Roman" w:hAnsi="Times New Roman"/>
          <w:sz w:val="24"/>
        </w:rPr>
        <w:t xml:space="preserve"> antara remaja</w:t>
      </w:r>
      <w:r w:rsidRPr="00996445">
        <w:rPr>
          <w:rFonts w:ascii="Times New Roman" w:hAnsi="Times New Roman"/>
          <w:sz w:val="24"/>
        </w:rPr>
        <w:t xml:space="preserve"> dengan </w:t>
      </w:r>
      <w:r>
        <w:rPr>
          <w:rFonts w:ascii="Times New Roman" w:hAnsi="Times New Roman"/>
          <w:sz w:val="24"/>
        </w:rPr>
        <w:t xml:space="preserve">para </w:t>
      </w:r>
      <w:r w:rsidRPr="00996445">
        <w:rPr>
          <w:rFonts w:ascii="Times New Roman" w:hAnsi="Times New Roman"/>
          <w:sz w:val="24"/>
        </w:rPr>
        <w:t>orang tua</w:t>
      </w:r>
      <w:r>
        <w:rPr>
          <w:rFonts w:ascii="Times New Roman" w:hAnsi="Times New Roman"/>
          <w:sz w:val="24"/>
        </w:rPr>
        <w:t>/wali. Hal i</w:t>
      </w:r>
      <w:r w:rsidRPr="00996445">
        <w:rPr>
          <w:rFonts w:ascii="Times New Roman" w:hAnsi="Times New Roman"/>
          <w:sz w:val="24"/>
        </w:rPr>
        <w:t xml:space="preserve">ni </w:t>
      </w:r>
      <w:r>
        <w:rPr>
          <w:rFonts w:ascii="Times New Roman" w:hAnsi="Times New Roman"/>
          <w:sz w:val="24"/>
        </w:rPr>
        <w:t xml:space="preserve">tentunya </w:t>
      </w:r>
      <w:r w:rsidRPr="00996445">
        <w:rPr>
          <w:rFonts w:ascii="Times New Roman" w:hAnsi="Times New Roman"/>
          <w:sz w:val="24"/>
        </w:rPr>
        <w:t>menunjukkan semakin tampak</w:t>
      </w:r>
      <w:r>
        <w:rPr>
          <w:rFonts w:ascii="Times New Roman" w:hAnsi="Times New Roman"/>
          <w:sz w:val="24"/>
        </w:rPr>
        <w:t xml:space="preserve"> secara jelas</w:t>
      </w:r>
      <w:r w:rsidRPr="00996445">
        <w:rPr>
          <w:rFonts w:ascii="Times New Roman" w:hAnsi="Times New Roman"/>
          <w:sz w:val="24"/>
        </w:rPr>
        <w:t xml:space="preserve"> bahwa</w:t>
      </w:r>
      <w:r>
        <w:rPr>
          <w:rFonts w:ascii="Times New Roman" w:hAnsi="Times New Roman"/>
          <w:sz w:val="24"/>
        </w:rPr>
        <w:t>sannya</w:t>
      </w:r>
      <w:r w:rsidRPr="00996445">
        <w:rPr>
          <w:rFonts w:ascii="Times New Roman" w:hAnsi="Times New Roman"/>
          <w:sz w:val="24"/>
        </w:rPr>
        <w:t xml:space="preserve"> di kalangan remaja pelaku penyalahguna</w:t>
      </w:r>
      <w:r>
        <w:rPr>
          <w:rFonts w:ascii="Times New Roman" w:hAnsi="Times New Roman"/>
          <w:sz w:val="24"/>
        </w:rPr>
        <w:t>an zat adiktif</w:t>
      </w:r>
      <w:r w:rsidRPr="00996445">
        <w:rPr>
          <w:rFonts w:ascii="Times New Roman" w:hAnsi="Times New Roman"/>
          <w:sz w:val="24"/>
        </w:rPr>
        <w:t xml:space="preserve"> tidak terdapat jalinan hubungan dan komunikasi yang baik</w:t>
      </w:r>
      <w:r>
        <w:rPr>
          <w:rFonts w:ascii="Times New Roman" w:hAnsi="Times New Roman"/>
          <w:sz w:val="24"/>
        </w:rPr>
        <w:t xml:space="preserve"> </w:t>
      </w:r>
      <w:r w:rsidRPr="00996445">
        <w:rPr>
          <w:rFonts w:ascii="Times New Roman" w:hAnsi="Times New Roman"/>
          <w:sz w:val="24"/>
        </w:rPr>
        <w:t>dengan orang tua</w:t>
      </w:r>
      <w:r>
        <w:rPr>
          <w:rFonts w:ascii="Times New Roman" w:hAnsi="Times New Roman"/>
          <w:sz w:val="24"/>
        </w:rPr>
        <w:t>/wali</w:t>
      </w:r>
      <w:r w:rsidRPr="00996445">
        <w:rPr>
          <w:rFonts w:ascii="Times New Roman" w:hAnsi="Times New Roman"/>
          <w:sz w:val="24"/>
        </w:rPr>
        <w:t xml:space="preserve"> mereka. Disamping itu bila diperhatikan tabel diatas,</w:t>
      </w:r>
      <w:r>
        <w:rPr>
          <w:rFonts w:ascii="Times New Roman" w:hAnsi="Times New Roman"/>
          <w:sz w:val="24"/>
        </w:rPr>
        <w:t xml:space="preserve"> </w:t>
      </w:r>
      <w:r w:rsidRPr="00996445">
        <w:rPr>
          <w:rFonts w:ascii="Times New Roman" w:hAnsi="Times New Roman"/>
          <w:sz w:val="24"/>
        </w:rPr>
        <w:t>tampak bahwa di kalangan orang tua pelaku ada yang bersikap acuh tak</w:t>
      </w:r>
      <w:r>
        <w:rPr>
          <w:rFonts w:ascii="Times New Roman" w:hAnsi="Times New Roman"/>
          <w:sz w:val="24"/>
        </w:rPr>
        <w:t xml:space="preserve"> acuh (16</w:t>
      </w:r>
      <w:r w:rsidRPr="00996445">
        <w:rPr>
          <w:rFonts w:ascii="Times New Roman" w:hAnsi="Times New Roman"/>
          <w:sz w:val="24"/>
        </w:rPr>
        <w:t xml:space="preserve">%). </w:t>
      </w:r>
      <w:r w:rsidR="00AC3369">
        <w:rPr>
          <w:rFonts w:ascii="Times New Roman" w:hAnsi="Times New Roman"/>
          <w:sz w:val="24"/>
        </w:rPr>
        <w:t xml:space="preserve">Tanggapan orang tua </w:t>
      </w:r>
      <w:r>
        <w:rPr>
          <w:rFonts w:ascii="Times New Roman" w:hAnsi="Times New Roman"/>
          <w:sz w:val="24"/>
        </w:rPr>
        <w:t xml:space="preserve">sampai tidak mengetahui sama sekali mendapatkan prosentase yang sangat besar. </w:t>
      </w:r>
      <w:r w:rsidRPr="00996445">
        <w:rPr>
          <w:rFonts w:ascii="Times New Roman" w:hAnsi="Times New Roman"/>
          <w:sz w:val="24"/>
        </w:rPr>
        <w:t>Hal ini menjadi menarik bila kemudian dikaitkan dengan</w:t>
      </w:r>
      <w:r>
        <w:rPr>
          <w:rFonts w:ascii="Times New Roman" w:hAnsi="Times New Roman"/>
          <w:sz w:val="24"/>
        </w:rPr>
        <w:t xml:space="preserve"> </w:t>
      </w:r>
      <w:r w:rsidRPr="00996445">
        <w:rPr>
          <w:rFonts w:ascii="Times New Roman" w:hAnsi="Times New Roman"/>
          <w:sz w:val="24"/>
        </w:rPr>
        <w:t>teori kontrol sosial dari Travis Hirschi</w:t>
      </w:r>
      <w:r>
        <w:rPr>
          <w:rFonts w:ascii="Times New Roman" w:hAnsi="Times New Roman"/>
          <w:sz w:val="24"/>
        </w:rPr>
        <w:t xml:space="preserve"> (1969)</w:t>
      </w:r>
      <w:r w:rsidRPr="00996445">
        <w:rPr>
          <w:rFonts w:ascii="Times New Roman" w:hAnsi="Times New Roman"/>
          <w:sz w:val="24"/>
        </w:rPr>
        <w:t xml:space="preserve"> yang menyatakan bahwa</w:t>
      </w:r>
      <w:r>
        <w:rPr>
          <w:rFonts w:ascii="Times New Roman" w:hAnsi="Times New Roman"/>
          <w:sz w:val="24"/>
        </w:rPr>
        <w:t xml:space="preserve"> </w:t>
      </w:r>
      <w:r w:rsidRPr="00996445">
        <w:rPr>
          <w:rFonts w:ascii="Times New Roman" w:hAnsi="Times New Roman"/>
          <w:sz w:val="24"/>
        </w:rPr>
        <w:t>bilamana kontrol sosial anak dengan orang tuanya lemah atau hilang,</w:t>
      </w:r>
      <w:r>
        <w:rPr>
          <w:rFonts w:ascii="Times New Roman" w:hAnsi="Times New Roman"/>
          <w:sz w:val="24"/>
        </w:rPr>
        <w:t xml:space="preserve"> </w:t>
      </w:r>
      <w:r w:rsidRPr="00996445">
        <w:rPr>
          <w:rFonts w:ascii="Times New Roman" w:hAnsi="Times New Roman"/>
          <w:sz w:val="24"/>
        </w:rPr>
        <w:t>maka</w:t>
      </w:r>
      <w:r w:rsidR="00AC3369">
        <w:rPr>
          <w:rFonts w:ascii="Times New Roman" w:hAnsi="Times New Roman"/>
          <w:sz w:val="24"/>
        </w:rPr>
        <w:t xml:space="preserve"> anak</w:t>
      </w:r>
      <w:r w:rsidRPr="00996445">
        <w:rPr>
          <w:rFonts w:ascii="Times New Roman" w:hAnsi="Times New Roman"/>
          <w:sz w:val="24"/>
        </w:rPr>
        <w:t xml:space="preserve"> </w:t>
      </w:r>
      <w:r w:rsidR="00AC3369">
        <w:rPr>
          <w:rFonts w:ascii="Times New Roman" w:hAnsi="Times New Roman"/>
          <w:sz w:val="24"/>
        </w:rPr>
        <w:t>cenderung akan terlibat dalam kejahatan</w:t>
      </w:r>
      <w:r w:rsidRPr="00996445">
        <w:rPr>
          <w:rFonts w:ascii="Times New Roman" w:hAnsi="Times New Roman"/>
          <w:sz w:val="24"/>
        </w:rPr>
        <w:t>.</w:t>
      </w:r>
    </w:p>
    <w:p w:rsidR="001B5DCE" w:rsidRDefault="001B5DCE" w:rsidP="001B5DCE">
      <w:pPr>
        <w:pStyle w:val="ListParagraph"/>
        <w:tabs>
          <w:tab w:val="left" w:pos="709"/>
        </w:tabs>
        <w:spacing w:after="0" w:line="480" w:lineRule="auto"/>
        <w:ind w:left="709" w:firstLine="709"/>
        <w:jc w:val="both"/>
        <w:rPr>
          <w:rFonts w:ascii="Times New Roman" w:hAnsi="Times New Roman"/>
          <w:sz w:val="24"/>
        </w:rPr>
      </w:pPr>
      <w:r w:rsidRPr="00996445">
        <w:rPr>
          <w:rFonts w:ascii="Times New Roman" w:hAnsi="Times New Roman"/>
          <w:sz w:val="24"/>
        </w:rPr>
        <w:t>Hirschi berpendapat bahwa seseorang bebas untuk melakukan</w:t>
      </w:r>
      <w:r>
        <w:rPr>
          <w:rFonts w:ascii="Times New Roman" w:hAnsi="Times New Roman"/>
          <w:sz w:val="24"/>
        </w:rPr>
        <w:t xml:space="preserve"> </w:t>
      </w:r>
      <w:r w:rsidRPr="00996445">
        <w:rPr>
          <w:rFonts w:ascii="Times New Roman" w:hAnsi="Times New Roman"/>
          <w:sz w:val="24"/>
        </w:rPr>
        <w:t>kejahatan atau penyimpangan-penyimpangan tingkah lakunya. Selain</w:t>
      </w:r>
      <w:r>
        <w:rPr>
          <w:rFonts w:ascii="Times New Roman" w:hAnsi="Times New Roman"/>
          <w:sz w:val="24"/>
        </w:rPr>
        <w:t xml:space="preserve"> </w:t>
      </w:r>
      <w:r w:rsidRPr="00996445">
        <w:rPr>
          <w:rFonts w:ascii="Times New Roman" w:hAnsi="Times New Roman"/>
          <w:sz w:val="24"/>
        </w:rPr>
        <w:t>menggunakan teknik netralisasi untuk menjelaskan tingkah laku</w:t>
      </w:r>
      <w:r>
        <w:rPr>
          <w:rFonts w:ascii="Times New Roman" w:hAnsi="Times New Roman"/>
          <w:sz w:val="24"/>
        </w:rPr>
        <w:t xml:space="preserve"> dimaksud, </w:t>
      </w:r>
      <w:r w:rsidRPr="00DA5D6E">
        <w:rPr>
          <w:rFonts w:ascii="Times New Roman" w:hAnsi="Times New Roman"/>
          <w:sz w:val="24"/>
        </w:rPr>
        <w:t>Hirschi menegaskan bahwa ti</w:t>
      </w:r>
      <w:r>
        <w:rPr>
          <w:rFonts w:ascii="Times New Roman" w:hAnsi="Times New Roman"/>
          <w:sz w:val="24"/>
        </w:rPr>
        <w:t xml:space="preserve">ngkah laku tersebut diakibatkan </w:t>
      </w:r>
      <w:r w:rsidRPr="00DA5D6E">
        <w:rPr>
          <w:rFonts w:ascii="Times New Roman" w:hAnsi="Times New Roman"/>
          <w:sz w:val="24"/>
        </w:rPr>
        <w:t xml:space="preserve">oleh tidak </w:t>
      </w:r>
      <w:r w:rsidRPr="00DA5D6E">
        <w:rPr>
          <w:rFonts w:ascii="Times New Roman" w:hAnsi="Times New Roman"/>
          <w:sz w:val="24"/>
        </w:rPr>
        <w:lastRenderedPageBreak/>
        <w:t>adanya keterikatan atau kurangnya keterikatan (moral) pelaku</w:t>
      </w:r>
      <w:r>
        <w:rPr>
          <w:rFonts w:ascii="Times New Roman" w:hAnsi="Times New Roman"/>
          <w:sz w:val="24"/>
        </w:rPr>
        <w:t xml:space="preserve"> </w:t>
      </w:r>
      <w:r w:rsidRPr="00DA5D6E">
        <w:rPr>
          <w:rFonts w:ascii="Times New Roman" w:hAnsi="Times New Roman"/>
          <w:sz w:val="24"/>
        </w:rPr>
        <w:t>terhadap masyarakat.</w:t>
      </w:r>
      <w:r>
        <w:rPr>
          <w:rFonts w:ascii="Times New Roman" w:hAnsi="Times New Roman"/>
          <w:sz w:val="24"/>
        </w:rPr>
        <w:t xml:space="preserve"> </w:t>
      </w:r>
      <w:r w:rsidRPr="00DA5D6E">
        <w:rPr>
          <w:rFonts w:ascii="Times New Roman" w:hAnsi="Times New Roman"/>
          <w:sz w:val="24"/>
        </w:rPr>
        <w:t xml:space="preserve">Hirschi kemudian menjelaskan bahwa </w:t>
      </w:r>
      <w:r w:rsidRPr="00F7250D">
        <w:rPr>
          <w:rFonts w:ascii="Times New Roman" w:hAnsi="Times New Roman"/>
          <w:i/>
          <w:sz w:val="24"/>
        </w:rPr>
        <w:t>social bonds</w:t>
      </w:r>
      <w:r w:rsidRPr="00DA5D6E">
        <w:rPr>
          <w:rFonts w:ascii="Times New Roman" w:hAnsi="Times New Roman"/>
          <w:sz w:val="24"/>
        </w:rPr>
        <w:t xml:space="preserve"> meliputi</w:t>
      </w:r>
      <w:r>
        <w:rPr>
          <w:rFonts w:ascii="Times New Roman" w:hAnsi="Times New Roman"/>
          <w:sz w:val="24"/>
        </w:rPr>
        <w:t xml:space="preserve"> </w:t>
      </w:r>
      <w:r w:rsidRPr="00DA5D6E">
        <w:rPr>
          <w:rFonts w:ascii="Times New Roman" w:hAnsi="Times New Roman"/>
          <w:sz w:val="24"/>
        </w:rPr>
        <w:t xml:space="preserve">empat unsur, yaitu sebagai berikut: </w:t>
      </w:r>
      <w:r w:rsidRPr="00DA5D6E">
        <w:rPr>
          <w:rFonts w:ascii="Times New Roman" w:hAnsi="Times New Roman"/>
          <w:i/>
          <w:sz w:val="24"/>
        </w:rPr>
        <w:t>attachment, commitment,</w:t>
      </w:r>
      <w:r w:rsidRPr="00375925">
        <w:rPr>
          <w:rFonts w:ascii="Times New Roman" w:hAnsi="Times New Roman"/>
          <w:i/>
          <w:sz w:val="24"/>
        </w:rPr>
        <w:t xml:space="preserve"> </w:t>
      </w:r>
      <w:r w:rsidRPr="00DA5D6E">
        <w:rPr>
          <w:rFonts w:ascii="Times New Roman" w:hAnsi="Times New Roman"/>
          <w:i/>
          <w:sz w:val="24"/>
        </w:rPr>
        <w:t xml:space="preserve">involvement,  </w:t>
      </w:r>
      <w:r w:rsidRPr="00DA5D6E">
        <w:rPr>
          <w:rFonts w:ascii="Times New Roman" w:hAnsi="Times New Roman"/>
          <w:sz w:val="24"/>
        </w:rPr>
        <w:t>dan</w:t>
      </w:r>
      <w:r w:rsidRPr="00DA5D6E">
        <w:rPr>
          <w:rFonts w:ascii="Times New Roman" w:hAnsi="Times New Roman"/>
          <w:i/>
          <w:sz w:val="24"/>
        </w:rPr>
        <w:t xml:space="preserve"> belief</w:t>
      </w:r>
      <w:r w:rsidRPr="00DA5D6E">
        <w:rPr>
          <w:rFonts w:ascii="Times New Roman" w:hAnsi="Times New Roman"/>
          <w:sz w:val="24"/>
        </w:rPr>
        <w:t xml:space="preserve">. </w:t>
      </w:r>
    </w:p>
    <w:p w:rsidR="00A45AD5" w:rsidRPr="009F448A" w:rsidRDefault="001B5DCE" w:rsidP="00220DA5">
      <w:pPr>
        <w:pStyle w:val="ListParagraph"/>
        <w:tabs>
          <w:tab w:val="left" w:pos="709"/>
        </w:tabs>
        <w:spacing w:after="0" w:line="480" w:lineRule="auto"/>
        <w:ind w:left="709" w:firstLine="709"/>
        <w:jc w:val="both"/>
        <w:rPr>
          <w:rFonts w:ascii="Times New Roman" w:hAnsi="Times New Roman"/>
          <w:sz w:val="24"/>
        </w:rPr>
      </w:pPr>
      <w:r w:rsidRPr="00DA5D6E">
        <w:rPr>
          <w:rFonts w:ascii="Times New Roman" w:hAnsi="Times New Roman"/>
          <w:i/>
          <w:sz w:val="24"/>
        </w:rPr>
        <w:t>Attachment</w:t>
      </w:r>
      <w:r w:rsidRPr="00DA5D6E">
        <w:rPr>
          <w:rFonts w:ascii="Times New Roman" w:hAnsi="Times New Roman"/>
          <w:sz w:val="24"/>
        </w:rPr>
        <w:t>, diartikan sebagai keterikatan</w:t>
      </w:r>
      <w:r>
        <w:rPr>
          <w:rFonts w:ascii="Times New Roman" w:hAnsi="Times New Roman"/>
          <w:sz w:val="24"/>
        </w:rPr>
        <w:t xml:space="preserve"> </w:t>
      </w:r>
      <w:r w:rsidRPr="00DA5D6E">
        <w:rPr>
          <w:rFonts w:ascii="Times New Roman" w:hAnsi="Times New Roman"/>
          <w:sz w:val="24"/>
        </w:rPr>
        <w:t>seseorang pada orang lain (orangtua) atau lembaga (sekolah dapat</w:t>
      </w:r>
      <w:r>
        <w:rPr>
          <w:rFonts w:ascii="Times New Roman" w:hAnsi="Times New Roman"/>
          <w:sz w:val="24"/>
        </w:rPr>
        <w:t xml:space="preserve"> </w:t>
      </w:r>
      <w:r w:rsidRPr="00DA5D6E">
        <w:rPr>
          <w:rFonts w:ascii="Times New Roman" w:hAnsi="Times New Roman"/>
          <w:sz w:val="24"/>
        </w:rPr>
        <w:t>mencegah atau menghambat yang bersangkutan untuk melakukan</w:t>
      </w:r>
      <w:r>
        <w:rPr>
          <w:rFonts w:ascii="Times New Roman" w:hAnsi="Times New Roman"/>
          <w:sz w:val="24"/>
        </w:rPr>
        <w:t xml:space="preserve"> kejahatan. </w:t>
      </w:r>
      <w:r w:rsidRPr="00F7250D">
        <w:rPr>
          <w:rFonts w:ascii="Times New Roman" w:eastAsia="Times New Roman" w:hAnsi="Times New Roman"/>
          <w:sz w:val="24"/>
        </w:rPr>
        <w:t>Keterikatan</w:t>
      </w:r>
      <w:r w:rsidRPr="00F7250D">
        <w:rPr>
          <w:rFonts w:ascii="Times New Roman" w:eastAsia="Times New Roman" w:hAnsi="Times New Roman"/>
          <w:i/>
          <w:sz w:val="24"/>
        </w:rPr>
        <w:t xml:space="preserve"> </w:t>
      </w:r>
      <w:r w:rsidRPr="00F7250D">
        <w:rPr>
          <w:rFonts w:ascii="Times New Roman" w:eastAsia="Times New Roman" w:hAnsi="Times New Roman"/>
          <w:sz w:val="24"/>
        </w:rPr>
        <w:t>menunjuk pada ikatan pada pihak lain (seperti keluarga</w:t>
      </w:r>
      <w:r w:rsidRPr="00F7250D">
        <w:rPr>
          <w:rFonts w:ascii="Times New Roman" w:eastAsia="Times New Roman" w:hAnsi="Times New Roman"/>
          <w:i/>
          <w:sz w:val="24"/>
        </w:rPr>
        <w:t xml:space="preserve"> </w:t>
      </w:r>
      <w:r w:rsidRPr="00F7250D">
        <w:rPr>
          <w:rFonts w:ascii="Times New Roman" w:eastAsia="Times New Roman" w:hAnsi="Times New Roman"/>
          <w:sz w:val="24"/>
        </w:rPr>
        <w:t>dan teman sebaya) dan lembaga-lembaga penting (seperti komunitas non formal dan formal). Kaitan keterikatan (</w:t>
      </w:r>
      <w:r w:rsidRPr="00F7250D">
        <w:rPr>
          <w:rFonts w:ascii="Times New Roman" w:eastAsia="Times New Roman" w:hAnsi="Times New Roman"/>
          <w:i/>
          <w:sz w:val="24"/>
        </w:rPr>
        <w:t>attachment)</w:t>
      </w:r>
      <w:r w:rsidRPr="00F7250D">
        <w:rPr>
          <w:rFonts w:ascii="Times New Roman" w:eastAsia="Times New Roman" w:hAnsi="Times New Roman"/>
          <w:sz w:val="24"/>
        </w:rPr>
        <w:t xml:space="preserve"> dengan penyimpangan adalah sejauh mana orang tersebut peka terhadap pikiran, perasaan dan kehendak orang lain sehingga ia dapat dengan bebas melakukan penyimpangan. Keterikatan yang lemah dengan orang tua dan keluarga bisa saja mengganggu perkembangan kepribadian, sedangkan buruk dengan sekolah dipandang sangat penting dalam delinkuensi.</w:t>
      </w:r>
    </w:p>
    <w:p w:rsidR="009F448A" w:rsidRPr="008D1BC8" w:rsidRDefault="009F448A" w:rsidP="009F448A">
      <w:pPr>
        <w:pStyle w:val="ListParagraph"/>
        <w:spacing w:after="0" w:line="480" w:lineRule="auto"/>
        <w:ind w:left="709" w:firstLine="709"/>
        <w:jc w:val="both"/>
        <w:rPr>
          <w:rFonts w:ascii="Times New Roman" w:eastAsia="Times New Roman" w:hAnsi="Times New Roman"/>
          <w:sz w:val="24"/>
        </w:rPr>
      </w:pPr>
      <w:r>
        <w:rPr>
          <w:rFonts w:ascii="Times New Roman" w:hAnsi="Times New Roman" w:cs="Times New Roman"/>
          <w:sz w:val="23"/>
          <w:szCs w:val="23"/>
        </w:rPr>
        <w:t>Remaja yang terlibat didalam penyalahgunaan narkoba diakibatkan dari dari kelompok/</w:t>
      </w:r>
      <w:r>
        <w:rPr>
          <w:rFonts w:ascii="Times New Roman" w:hAnsi="Times New Roman" w:cs="Times New Roman"/>
          <w:i/>
          <w:iCs/>
          <w:sz w:val="23"/>
          <w:szCs w:val="23"/>
        </w:rPr>
        <w:t xml:space="preserve">peer group </w:t>
      </w:r>
      <w:r>
        <w:rPr>
          <w:rFonts w:ascii="Times New Roman" w:hAnsi="Times New Roman" w:cs="Times New Roman"/>
          <w:sz w:val="23"/>
          <w:szCs w:val="23"/>
        </w:rPr>
        <w:t xml:space="preserve">nya yang dimana lingkungan masyarakat akan dapat mempengaruhi suatu tindakan. Apabila seseorang berada di dalam kelompok yang baik maka ia akan menjadi baik, tetapi jika ia berada di dalam kelompok yang mempunyai perilaku menyimpang maka secara sosial dia dapat menjadi pelaku penyimpangan juga dalam hal ini penyalahgunaan </w:t>
      </w:r>
      <w:r>
        <w:rPr>
          <w:rFonts w:ascii="Times New Roman" w:hAnsi="Times New Roman" w:cs="Times New Roman"/>
          <w:sz w:val="23"/>
          <w:szCs w:val="23"/>
        </w:rPr>
        <w:lastRenderedPageBreak/>
        <w:t xml:space="preserve">narkoba melalui pembelajaran sosial. Keselarasan tingkah laku seseorang adalah hasil dari keterikatan individu </w:t>
      </w:r>
      <w:r w:rsidRPr="008D1BC8">
        <w:rPr>
          <w:rFonts w:ascii="Times New Roman" w:hAnsi="Times New Roman" w:cs="Times New Roman"/>
          <w:sz w:val="23"/>
          <w:szCs w:val="23"/>
        </w:rPr>
        <w:t>dengan masyarakat</w:t>
      </w:r>
      <w:r w:rsidR="00220DA5">
        <w:rPr>
          <w:rFonts w:ascii="Times New Roman" w:hAnsi="Times New Roman" w:cs="Times New Roman"/>
          <w:sz w:val="23"/>
          <w:szCs w:val="23"/>
        </w:rPr>
        <w:t>.</w:t>
      </w:r>
      <w:r>
        <w:rPr>
          <w:rStyle w:val="FootnoteReference"/>
          <w:rFonts w:ascii="Times New Roman" w:hAnsi="Times New Roman" w:cs="Times New Roman"/>
          <w:sz w:val="23"/>
          <w:szCs w:val="23"/>
        </w:rPr>
        <w:footnoteReference w:id="147"/>
      </w:r>
    </w:p>
    <w:p w:rsidR="00220DA5" w:rsidRDefault="009F448A" w:rsidP="009F448A">
      <w:pPr>
        <w:pStyle w:val="ListParagraph"/>
        <w:tabs>
          <w:tab w:val="left" w:pos="709"/>
        </w:tabs>
        <w:spacing w:after="0" w:line="480" w:lineRule="auto"/>
        <w:ind w:left="709" w:firstLine="709"/>
        <w:jc w:val="both"/>
        <w:rPr>
          <w:rFonts w:ascii="Times New Roman" w:hAnsi="Times New Roman"/>
          <w:sz w:val="24"/>
        </w:rPr>
      </w:pPr>
      <w:r w:rsidRPr="00DA5D6E">
        <w:rPr>
          <w:rFonts w:ascii="Times New Roman" w:hAnsi="Times New Roman"/>
          <w:sz w:val="24"/>
        </w:rPr>
        <w:t>Hubungan orang tua anak juga bervariasi dari perilaku-perilaku</w:t>
      </w:r>
      <w:r>
        <w:rPr>
          <w:rFonts w:ascii="Times New Roman" w:hAnsi="Times New Roman"/>
          <w:sz w:val="24"/>
        </w:rPr>
        <w:t xml:space="preserve"> </w:t>
      </w:r>
      <w:r w:rsidRPr="00DA5D6E">
        <w:rPr>
          <w:rFonts w:ascii="Times New Roman" w:hAnsi="Times New Roman"/>
          <w:sz w:val="24"/>
        </w:rPr>
        <w:t>yang menghambat (orang tua sepenuhnya mengontrol anak membuatkan</w:t>
      </w:r>
      <w:r>
        <w:rPr>
          <w:rFonts w:ascii="Times New Roman" w:hAnsi="Times New Roman"/>
          <w:sz w:val="24"/>
        </w:rPr>
        <w:t xml:space="preserve"> </w:t>
      </w:r>
      <w:r w:rsidRPr="00DA5D6E">
        <w:rPr>
          <w:rFonts w:ascii="Times New Roman" w:hAnsi="Times New Roman"/>
          <w:sz w:val="24"/>
        </w:rPr>
        <w:t>keputusan-keputusan untuk anaknya) sampai perilaku yang serba boleh</w:t>
      </w:r>
      <w:r>
        <w:rPr>
          <w:rFonts w:ascii="Times New Roman" w:hAnsi="Times New Roman"/>
          <w:sz w:val="24"/>
        </w:rPr>
        <w:t xml:space="preserve"> </w:t>
      </w:r>
      <w:r w:rsidRPr="00DA5D6E">
        <w:rPr>
          <w:rFonts w:ascii="Times New Roman" w:hAnsi="Times New Roman"/>
          <w:sz w:val="24"/>
        </w:rPr>
        <w:t>(orang tua membiarkan saja anak untuk membuat keputusan-keputusan</w:t>
      </w:r>
      <w:r>
        <w:rPr>
          <w:rFonts w:ascii="Times New Roman" w:hAnsi="Times New Roman"/>
          <w:sz w:val="24"/>
        </w:rPr>
        <w:t xml:space="preserve"> </w:t>
      </w:r>
      <w:r w:rsidRPr="00DA5D6E">
        <w:rPr>
          <w:rFonts w:ascii="Times New Roman" w:hAnsi="Times New Roman"/>
          <w:sz w:val="24"/>
        </w:rPr>
        <w:t>sendiri tanpa petunjuk dari pihaknya). Kecemasan anak adalah bahwa ia</w:t>
      </w:r>
      <w:r>
        <w:rPr>
          <w:rFonts w:ascii="Times New Roman" w:hAnsi="Times New Roman"/>
          <w:sz w:val="24"/>
        </w:rPr>
        <w:t xml:space="preserve"> </w:t>
      </w:r>
      <w:r w:rsidRPr="001B33A6">
        <w:rPr>
          <w:rFonts w:ascii="Times New Roman" w:hAnsi="Times New Roman"/>
          <w:sz w:val="24"/>
        </w:rPr>
        <w:t xml:space="preserve">tidak tahu apa yang diharapkan darinya </w:t>
      </w:r>
      <w:r>
        <w:rPr>
          <w:rFonts w:ascii="Times New Roman" w:hAnsi="Times New Roman"/>
          <w:sz w:val="24"/>
        </w:rPr>
        <w:t xml:space="preserve">dalam hierarki kekuasaan, bahwa </w:t>
      </w:r>
      <w:r w:rsidRPr="001B33A6">
        <w:rPr>
          <w:rFonts w:ascii="Times New Roman" w:hAnsi="Times New Roman"/>
          <w:sz w:val="24"/>
        </w:rPr>
        <w:t>ia adalah seorang yang tidak mampu men</w:t>
      </w:r>
      <w:r>
        <w:rPr>
          <w:rFonts w:ascii="Times New Roman" w:hAnsi="Times New Roman"/>
          <w:sz w:val="24"/>
        </w:rPr>
        <w:t xml:space="preserve">angani persoalan-persoalan dan </w:t>
      </w:r>
      <w:r w:rsidRPr="001B33A6">
        <w:rPr>
          <w:rFonts w:ascii="Times New Roman" w:hAnsi="Times New Roman"/>
          <w:sz w:val="24"/>
        </w:rPr>
        <w:t xml:space="preserve">bahwa ia adalah seorang yang tidak bertanggung jawab. </w:t>
      </w:r>
      <w:r>
        <w:rPr>
          <w:rFonts w:ascii="Times New Roman" w:hAnsi="Times New Roman"/>
          <w:sz w:val="24"/>
        </w:rPr>
        <w:t xml:space="preserve"> </w:t>
      </w:r>
      <w:r w:rsidRPr="001B33A6">
        <w:rPr>
          <w:rFonts w:ascii="Times New Roman" w:hAnsi="Times New Roman"/>
          <w:sz w:val="24"/>
        </w:rPr>
        <w:t>Hubungan orang tua-anak yang ideal akan mengurangi</w:t>
      </w:r>
      <w:r>
        <w:rPr>
          <w:rFonts w:ascii="Times New Roman" w:hAnsi="Times New Roman"/>
          <w:sz w:val="24"/>
        </w:rPr>
        <w:t xml:space="preserve"> </w:t>
      </w:r>
      <w:r w:rsidRPr="001B33A6">
        <w:rPr>
          <w:rFonts w:ascii="Times New Roman" w:hAnsi="Times New Roman"/>
          <w:sz w:val="24"/>
        </w:rPr>
        <w:t>kecemasan ini. Kalau kecemasan itu</w:t>
      </w:r>
      <w:r>
        <w:rPr>
          <w:rFonts w:ascii="Times New Roman" w:hAnsi="Times New Roman"/>
          <w:sz w:val="24"/>
        </w:rPr>
        <w:t xml:space="preserve"> berlangsung terus, maka untuk </w:t>
      </w:r>
      <w:r w:rsidRPr="001B33A6">
        <w:rPr>
          <w:rFonts w:ascii="Times New Roman" w:hAnsi="Times New Roman"/>
          <w:sz w:val="24"/>
        </w:rPr>
        <w:t>menguranginya orang yang bersangkutan bisa mengikuti peraturan</w:t>
      </w:r>
      <w:r>
        <w:rPr>
          <w:rFonts w:ascii="Times New Roman" w:hAnsi="Times New Roman"/>
          <w:sz w:val="24"/>
        </w:rPr>
        <w:t xml:space="preserve"> </w:t>
      </w:r>
      <w:r w:rsidRPr="001B33A6">
        <w:rPr>
          <w:rFonts w:ascii="Times New Roman" w:hAnsi="Times New Roman"/>
          <w:sz w:val="24"/>
        </w:rPr>
        <w:t>dengan ketat dan mendominasi orang lain, atau ia mungkin menarik diri</w:t>
      </w:r>
      <w:r>
        <w:rPr>
          <w:rFonts w:ascii="Times New Roman" w:hAnsi="Times New Roman"/>
          <w:sz w:val="24"/>
        </w:rPr>
        <w:t xml:space="preserve"> </w:t>
      </w:r>
      <w:r w:rsidRPr="001B33A6">
        <w:rPr>
          <w:rFonts w:ascii="Times New Roman" w:hAnsi="Times New Roman"/>
          <w:sz w:val="24"/>
        </w:rPr>
        <w:t>sama sekali men</w:t>
      </w:r>
      <w:r w:rsidR="00220DA5">
        <w:rPr>
          <w:rFonts w:ascii="Times New Roman" w:hAnsi="Times New Roman"/>
          <w:sz w:val="24"/>
        </w:rPr>
        <w:t>olak untuk diatur dan mengatur.</w:t>
      </w:r>
    </w:p>
    <w:p w:rsidR="009F448A" w:rsidRDefault="009F448A" w:rsidP="009F448A">
      <w:pPr>
        <w:pStyle w:val="ListParagraph"/>
        <w:tabs>
          <w:tab w:val="left" w:pos="709"/>
        </w:tabs>
        <w:spacing w:after="0" w:line="480" w:lineRule="auto"/>
        <w:ind w:left="709" w:firstLine="709"/>
        <w:jc w:val="both"/>
        <w:rPr>
          <w:rFonts w:ascii="Times New Roman" w:hAnsi="Times New Roman"/>
          <w:sz w:val="24"/>
        </w:rPr>
      </w:pPr>
      <w:r w:rsidRPr="001B33A6">
        <w:rPr>
          <w:rFonts w:ascii="Times New Roman" w:hAnsi="Times New Roman"/>
          <w:sz w:val="24"/>
        </w:rPr>
        <w:t>Tipikal untuk para</w:t>
      </w:r>
      <w:r>
        <w:rPr>
          <w:rFonts w:ascii="Times New Roman" w:hAnsi="Times New Roman"/>
          <w:sz w:val="24"/>
        </w:rPr>
        <w:t xml:space="preserve"> remaja res</w:t>
      </w:r>
      <w:r w:rsidRPr="001B33A6">
        <w:rPr>
          <w:rFonts w:ascii="Times New Roman" w:hAnsi="Times New Roman"/>
          <w:sz w:val="24"/>
        </w:rPr>
        <w:t xml:space="preserve">ponden </w:t>
      </w:r>
      <w:r>
        <w:rPr>
          <w:rFonts w:ascii="Times New Roman" w:hAnsi="Times New Roman"/>
          <w:sz w:val="24"/>
        </w:rPr>
        <w:t xml:space="preserve">pada </w:t>
      </w:r>
      <w:r w:rsidRPr="001B33A6">
        <w:rPr>
          <w:rFonts w:ascii="Times New Roman" w:hAnsi="Times New Roman"/>
          <w:sz w:val="24"/>
        </w:rPr>
        <w:t>penelitian ini adalah yang kedua, mereka tahu bahwa</w:t>
      </w:r>
      <w:r>
        <w:rPr>
          <w:rFonts w:ascii="Times New Roman" w:hAnsi="Times New Roman"/>
          <w:sz w:val="24"/>
        </w:rPr>
        <w:t xml:space="preserve"> </w:t>
      </w:r>
      <w:r w:rsidRPr="001B33A6">
        <w:rPr>
          <w:rFonts w:ascii="Times New Roman" w:hAnsi="Times New Roman"/>
          <w:sz w:val="24"/>
        </w:rPr>
        <w:t>perbua</w:t>
      </w:r>
      <w:r>
        <w:rPr>
          <w:rFonts w:ascii="Times New Roman" w:hAnsi="Times New Roman"/>
          <w:sz w:val="24"/>
        </w:rPr>
        <w:t>tan menyalahgunakan zat adiktif</w:t>
      </w:r>
      <w:r w:rsidRPr="001B33A6">
        <w:rPr>
          <w:rFonts w:ascii="Times New Roman" w:hAnsi="Times New Roman"/>
          <w:sz w:val="24"/>
        </w:rPr>
        <w:t xml:space="preserve"> adalah dilarang tetapi mereka </w:t>
      </w:r>
      <w:r>
        <w:rPr>
          <w:rFonts w:ascii="Times New Roman" w:hAnsi="Times New Roman"/>
          <w:sz w:val="24"/>
        </w:rPr>
        <w:t xml:space="preserve">menarik </w:t>
      </w:r>
      <w:r w:rsidRPr="001B33A6">
        <w:rPr>
          <w:rFonts w:ascii="Times New Roman" w:hAnsi="Times New Roman"/>
          <w:sz w:val="24"/>
        </w:rPr>
        <w:t>diri dari peraturan perundangan yang ada, padahal orang tua mereka tidak setuju dengan perbuatan tersebut. Hal ini dapat</w:t>
      </w:r>
      <w:r>
        <w:rPr>
          <w:rFonts w:ascii="Times New Roman" w:hAnsi="Times New Roman"/>
          <w:sz w:val="24"/>
        </w:rPr>
        <w:t xml:space="preserve"> </w:t>
      </w:r>
      <w:r w:rsidRPr="001B33A6">
        <w:rPr>
          <w:rFonts w:ascii="Times New Roman" w:hAnsi="Times New Roman"/>
          <w:sz w:val="24"/>
        </w:rPr>
        <w:t xml:space="preserve">diindikasikan dengan reaksi orang tua mereka marah dan malu ketika </w:t>
      </w:r>
      <w:r>
        <w:rPr>
          <w:rFonts w:ascii="Times New Roman" w:hAnsi="Times New Roman"/>
          <w:sz w:val="24"/>
        </w:rPr>
        <w:t xml:space="preserve"> </w:t>
      </w:r>
      <w:r w:rsidRPr="001B33A6">
        <w:rPr>
          <w:rFonts w:ascii="Times New Roman" w:hAnsi="Times New Roman"/>
          <w:sz w:val="24"/>
        </w:rPr>
        <w:t>mengetahui anaknya adal</w:t>
      </w:r>
      <w:r>
        <w:rPr>
          <w:rFonts w:ascii="Times New Roman" w:hAnsi="Times New Roman"/>
          <w:sz w:val="24"/>
        </w:rPr>
        <w:t>ah penyalahgunaan zat adiktif.</w:t>
      </w:r>
    </w:p>
    <w:p w:rsidR="009F448A" w:rsidRDefault="009F448A"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lastRenderedPageBreak/>
        <w:t xml:space="preserve">Berikut beberapa tanggapan reaksi masyarakat yang muncul tatkala terjadi penyalahgunaan zat adiktif oleh remaja. </w:t>
      </w:r>
    </w:p>
    <w:p w:rsidR="009F448A" w:rsidRPr="00DC0EEC" w:rsidRDefault="00045E13"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Tabel 3.3</w:t>
      </w:r>
      <w:r w:rsidR="009F448A" w:rsidRPr="00DC0EEC">
        <w:rPr>
          <w:rFonts w:ascii="Times New Roman" w:hAnsi="Times New Roman"/>
          <w:sz w:val="24"/>
        </w:rPr>
        <w:t xml:space="preserve">. </w:t>
      </w:r>
      <w:r w:rsidR="009F448A">
        <w:rPr>
          <w:rFonts w:ascii="Times New Roman" w:hAnsi="Times New Roman"/>
          <w:sz w:val="24"/>
        </w:rPr>
        <w:t xml:space="preserve">Tanggapan </w:t>
      </w:r>
      <w:r w:rsidR="009F448A" w:rsidRPr="00DC0EEC">
        <w:rPr>
          <w:rFonts w:ascii="Times New Roman" w:hAnsi="Times New Roman"/>
          <w:sz w:val="24"/>
        </w:rPr>
        <w:t>Reaksi Masyarakat</w:t>
      </w:r>
    </w:p>
    <w:p w:rsidR="009F448A" w:rsidRPr="001F2A81" w:rsidRDefault="009F448A" w:rsidP="009F448A">
      <w:pPr>
        <w:tabs>
          <w:tab w:val="left" w:pos="709"/>
        </w:tabs>
        <w:spacing w:after="0"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F2A81">
        <w:rPr>
          <w:rFonts w:ascii="Times New Roman" w:hAnsi="Times New Roman"/>
          <w:sz w:val="24"/>
        </w:rPr>
        <w:t>Responden Penelitian (N=25)</w:t>
      </w:r>
    </w:p>
    <w:tbl>
      <w:tblPr>
        <w:tblStyle w:val="LightShading"/>
        <w:tblW w:w="0" w:type="auto"/>
        <w:jc w:val="center"/>
        <w:tblLayout w:type="fixed"/>
        <w:tblLook w:val="04A0" w:firstRow="1" w:lastRow="0" w:firstColumn="1" w:lastColumn="0" w:noHBand="0" w:noVBand="1"/>
      </w:tblPr>
      <w:tblGrid>
        <w:gridCol w:w="1205"/>
        <w:gridCol w:w="2314"/>
        <w:gridCol w:w="595"/>
        <w:gridCol w:w="612"/>
      </w:tblGrid>
      <w:tr w:rsidR="009F448A" w:rsidTr="00C02890">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Nomor</w:t>
            </w:r>
          </w:p>
        </w:tc>
        <w:tc>
          <w:tcPr>
            <w:tcW w:w="2314" w:type="dxa"/>
            <w:vMerge w:val="restart"/>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Reaksi masyarakat</w:t>
            </w:r>
          </w:p>
        </w:tc>
        <w:tc>
          <w:tcPr>
            <w:tcW w:w="1207" w:type="dxa"/>
            <w:gridSpan w:val="2"/>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Jumlah</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vMerge/>
          </w:tcPr>
          <w:p w:rsidR="009F448A" w:rsidRDefault="009F448A" w:rsidP="00C02890">
            <w:pPr>
              <w:pStyle w:val="ListParagraph"/>
              <w:tabs>
                <w:tab w:val="left" w:pos="709"/>
              </w:tabs>
              <w:spacing w:line="480" w:lineRule="auto"/>
              <w:ind w:left="0"/>
              <w:jc w:val="center"/>
              <w:rPr>
                <w:rFonts w:ascii="Times New Roman" w:hAnsi="Times New Roman"/>
                <w:sz w:val="24"/>
              </w:rPr>
            </w:pPr>
          </w:p>
        </w:tc>
        <w:tc>
          <w:tcPr>
            <w:tcW w:w="2314" w:type="dxa"/>
            <w:vMerge/>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N</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1.</w:t>
            </w:r>
          </w:p>
        </w:tc>
        <w:tc>
          <w:tcPr>
            <w:tcW w:w="2314"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Tak mau tahu</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4</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16</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2.</w:t>
            </w:r>
          </w:p>
        </w:tc>
        <w:tc>
          <w:tcPr>
            <w:tcW w:w="2314"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 xml:space="preserve">Dijauhi </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6</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24</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3.</w:t>
            </w:r>
          </w:p>
        </w:tc>
        <w:tc>
          <w:tcPr>
            <w:tcW w:w="2314" w:type="dxa"/>
          </w:tcPr>
          <w:p w:rsidR="009F448A" w:rsidRDefault="00A76BE9"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Sudah terbiasa</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15</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60</w:t>
            </w:r>
          </w:p>
        </w:tc>
      </w:tr>
      <w:tr w:rsidR="009F448A" w:rsidTr="00C02890">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519" w:type="dxa"/>
            <w:gridSpan w:val="2"/>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Jumlah</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25</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100</w:t>
            </w:r>
          </w:p>
        </w:tc>
      </w:tr>
    </w:tbl>
    <w:p w:rsidR="009F448A" w:rsidRDefault="009F448A" w:rsidP="009F448A">
      <w:pPr>
        <w:tabs>
          <w:tab w:val="left" w:pos="709"/>
        </w:tabs>
        <w:spacing w:after="0" w:line="240" w:lineRule="auto"/>
        <w:jc w:val="center"/>
        <w:rPr>
          <w:rFonts w:ascii="Times New Roman" w:hAnsi="Times New Roman"/>
          <w:i/>
          <w:sz w:val="24"/>
        </w:rPr>
      </w:pPr>
      <w:r>
        <w:rPr>
          <w:rFonts w:ascii="Times New Roman" w:hAnsi="Times New Roman"/>
          <w:i/>
          <w:sz w:val="24"/>
        </w:rPr>
        <w:t>Sumber: Data primer diolah</w:t>
      </w:r>
    </w:p>
    <w:p w:rsidR="009F448A" w:rsidRDefault="009F448A" w:rsidP="009F448A">
      <w:pPr>
        <w:tabs>
          <w:tab w:val="left" w:pos="709"/>
        </w:tabs>
        <w:spacing w:after="0" w:line="240" w:lineRule="auto"/>
        <w:jc w:val="center"/>
        <w:rPr>
          <w:rFonts w:ascii="Times New Roman" w:hAnsi="Times New Roman"/>
          <w:sz w:val="24"/>
        </w:rPr>
      </w:pPr>
      <w:r w:rsidRPr="00845C09">
        <w:rPr>
          <w:rFonts w:ascii="Times New Roman" w:hAnsi="Times New Roman"/>
          <w:sz w:val="24"/>
        </w:rPr>
        <w:t>N = jumlah responden</w:t>
      </w:r>
    </w:p>
    <w:p w:rsidR="009F448A" w:rsidRPr="00E03D67" w:rsidRDefault="009F448A" w:rsidP="009F448A">
      <w:pPr>
        <w:tabs>
          <w:tab w:val="left" w:pos="709"/>
        </w:tabs>
        <w:spacing w:after="0" w:line="240" w:lineRule="auto"/>
        <w:jc w:val="center"/>
        <w:rPr>
          <w:rFonts w:ascii="Times New Roman" w:hAnsi="Times New Roman"/>
          <w:sz w:val="24"/>
        </w:rPr>
      </w:pPr>
    </w:p>
    <w:p w:rsidR="009F448A" w:rsidRDefault="000F2D49"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P</w:t>
      </w:r>
      <w:r w:rsidR="009F448A">
        <w:rPr>
          <w:rFonts w:ascii="Times New Roman" w:hAnsi="Times New Roman"/>
          <w:sz w:val="24"/>
        </w:rPr>
        <w:t xml:space="preserve">engawasan </w:t>
      </w:r>
      <w:r>
        <w:rPr>
          <w:rFonts w:ascii="Times New Roman" w:hAnsi="Times New Roman"/>
          <w:sz w:val="24"/>
        </w:rPr>
        <w:t>dari masyarakat sekitar</w:t>
      </w:r>
      <w:r w:rsidR="009F448A" w:rsidRPr="00CC0594">
        <w:rPr>
          <w:rFonts w:ascii="Times New Roman" w:hAnsi="Times New Roman"/>
          <w:sz w:val="24"/>
        </w:rPr>
        <w:t xml:space="preserve"> sangat</w:t>
      </w:r>
      <w:r w:rsidR="009F448A">
        <w:rPr>
          <w:rFonts w:ascii="Times New Roman" w:hAnsi="Times New Roman"/>
          <w:sz w:val="24"/>
        </w:rPr>
        <w:t xml:space="preserve"> penting untuk menekan angka penyalahgunaan zat adikti</w:t>
      </w:r>
      <w:r>
        <w:rPr>
          <w:rFonts w:ascii="Times New Roman" w:hAnsi="Times New Roman"/>
          <w:sz w:val="24"/>
        </w:rPr>
        <w:t>f saat ini, namun sangat memprihatinkan</w:t>
      </w:r>
      <w:r w:rsidR="009F448A">
        <w:rPr>
          <w:rFonts w:ascii="Times New Roman" w:hAnsi="Times New Roman"/>
          <w:sz w:val="24"/>
        </w:rPr>
        <w:t xml:space="preserve"> </w:t>
      </w:r>
      <w:r w:rsidR="009F448A" w:rsidRPr="00CC0594">
        <w:rPr>
          <w:rFonts w:ascii="Times New Roman" w:hAnsi="Times New Roman"/>
          <w:sz w:val="24"/>
        </w:rPr>
        <w:t>sekali masih banyak</w:t>
      </w:r>
      <w:r w:rsidR="009F448A">
        <w:rPr>
          <w:rFonts w:ascii="Times New Roman" w:hAnsi="Times New Roman"/>
          <w:sz w:val="24"/>
        </w:rPr>
        <w:t xml:space="preserve"> </w:t>
      </w:r>
      <w:r w:rsidR="009F448A" w:rsidRPr="00CC0594">
        <w:rPr>
          <w:rFonts w:ascii="Times New Roman" w:hAnsi="Times New Roman"/>
          <w:sz w:val="24"/>
        </w:rPr>
        <w:t>masyaraka</w:t>
      </w:r>
      <w:r>
        <w:rPr>
          <w:rFonts w:ascii="Times New Roman" w:hAnsi="Times New Roman"/>
          <w:sz w:val="24"/>
        </w:rPr>
        <w:t xml:space="preserve">t </w:t>
      </w:r>
      <w:r w:rsidR="009F448A">
        <w:rPr>
          <w:rFonts w:ascii="Times New Roman" w:hAnsi="Times New Roman"/>
          <w:sz w:val="24"/>
        </w:rPr>
        <w:t>yang bersikap acuh tak acuh dan tak ma</w:t>
      </w:r>
      <w:r>
        <w:rPr>
          <w:rFonts w:ascii="Times New Roman" w:hAnsi="Times New Roman"/>
          <w:sz w:val="24"/>
        </w:rPr>
        <w:t>u tau serta menjauhi si remaja. Jelas a</w:t>
      </w:r>
      <w:r w:rsidR="009F448A">
        <w:rPr>
          <w:rFonts w:ascii="Times New Roman" w:hAnsi="Times New Roman"/>
          <w:sz w:val="24"/>
        </w:rPr>
        <w:t xml:space="preserve">kan sangat </w:t>
      </w:r>
      <w:r w:rsidR="009F448A" w:rsidRPr="00CC0594">
        <w:rPr>
          <w:rFonts w:ascii="Times New Roman" w:hAnsi="Times New Roman"/>
          <w:sz w:val="24"/>
        </w:rPr>
        <w:t>membantu apabila</w:t>
      </w:r>
      <w:r w:rsidR="009F448A">
        <w:rPr>
          <w:rFonts w:ascii="Times New Roman" w:hAnsi="Times New Roman"/>
          <w:sz w:val="24"/>
        </w:rPr>
        <w:t xml:space="preserve"> masyarakat memperingati mereka serta memberi arahan kepada</w:t>
      </w:r>
      <w:r w:rsidR="009F448A" w:rsidRPr="00CC0594">
        <w:rPr>
          <w:rFonts w:ascii="Times New Roman" w:hAnsi="Times New Roman"/>
          <w:sz w:val="24"/>
        </w:rPr>
        <w:t xml:space="preserve"> si remaja </w:t>
      </w:r>
      <w:r w:rsidR="009F448A">
        <w:rPr>
          <w:rFonts w:ascii="Times New Roman" w:hAnsi="Times New Roman"/>
          <w:sz w:val="24"/>
        </w:rPr>
        <w:t xml:space="preserve">agar supaya tidak menyalahgunakan zat adiktif serta </w:t>
      </w:r>
      <w:r w:rsidR="009F448A" w:rsidRPr="00CC0594">
        <w:rPr>
          <w:rFonts w:ascii="Times New Roman" w:hAnsi="Times New Roman"/>
          <w:sz w:val="24"/>
        </w:rPr>
        <w:t>melibatka</w:t>
      </w:r>
      <w:r w:rsidR="009F448A">
        <w:rPr>
          <w:rFonts w:ascii="Times New Roman" w:hAnsi="Times New Roman"/>
          <w:sz w:val="24"/>
        </w:rPr>
        <w:t>n aparatur y</w:t>
      </w:r>
      <w:r w:rsidR="00A76BE9">
        <w:rPr>
          <w:rFonts w:ascii="Times New Roman" w:hAnsi="Times New Roman"/>
          <w:sz w:val="24"/>
        </w:rPr>
        <w:t>ang berwenang dalam hal penanganan</w:t>
      </w:r>
      <w:r w:rsidR="009F448A">
        <w:rPr>
          <w:rFonts w:ascii="Times New Roman" w:hAnsi="Times New Roman"/>
          <w:sz w:val="24"/>
        </w:rPr>
        <w:t xml:space="preserve"> remaja</w:t>
      </w:r>
      <w:r>
        <w:rPr>
          <w:rFonts w:ascii="Times New Roman" w:hAnsi="Times New Roman"/>
          <w:sz w:val="24"/>
        </w:rPr>
        <w:t>. P</w:t>
      </w:r>
      <w:r w:rsidR="009F448A" w:rsidRPr="00CC0594">
        <w:rPr>
          <w:rFonts w:ascii="Times New Roman" w:hAnsi="Times New Roman"/>
          <w:sz w:val="24"/>
        </w:rPr>
        <w:t>rosentase</w:t>
      </w:r>
      <w:r w:rsidR="009F448A">
        <w:rPr>
          <w:rFonts w:ascii="Times New Roman" w:hAnsi="Times New Roman"/>
          <w:sz w:val="24"/>
        </w:rPr>
        <w:t xml:space="preserve"> </w:t>
      </w:r>
      <w:r w:rsidR="009F448A" w:rsidRPr="00CC0594">
        <w:rPr>
          <w:rFonts w:ascii="Times New Roman" w:hAnsi="Times New Roman"/>
          <w:sz w:val="24"/>
        </w:rPr>
        <w:t>masyar</w:t>
      </w:r>
      <w:r w:rsidR="009F448A">
        <w:rPr>
          <w:rFonts w:ascii="Times New Roman" w:hAnsi="Times New Roman"/>
          <w:sz w:val="24"/>
        </w:rPr>
        <w:t xml:space="preserve">akat yang bersikap </w:t>
      </w:r>
      <w:r w:rsidR="00A76BE9">
        <w:rPr>
          <w:rFonts w:ascii="Times New Roman" w:hAnsi="Times New Roman"/>
          <w:sz w:val="24"/>
        </w:rPr>
        <w:t xml:space="preserve">Sudah terbiasa </w:t>
      </w:r>
      <w:r w:rsidR="009F448A">
        <w:rPr>
          <w:rFonts w:ascii="Times New Roman" w:hAnsi="Times New Roman"/>
          <w:sz w:val="24"/>
        </w:rPr>
        <w:t>(6</w:t>
      </w:r>
      <w:r w:rsidR="009F448A" w:rsidRPr="00CC0594">
        <w:rPr>
          <w:rFonts w:ascii="Times New Roman" w:hAnsi="Times New Roman"/>
          <w:sz w:val="24"/>
        </w:rPr>
        <w:t>0%) lebih banyak terjadi</w:t>
      </w:r>
      <w:r w:rsidR="009F448A">
        <w:rPr>
          <w:rFonts w:ascii="Times New Roman" w:hAnsi="Times New Roman"/>
          <w:sz w:val="24"/>
        </w:rPr>
        <w:t xml:space="preserve"> </w:t>
      </w:r>
      <w:r w:rsidR="009F448A" w:rsidRPr="00CC0594">
        <w:rPr>
          <w:rFonts w:ascii="Times New Roman" w:hAnsi="Times New Roman"/>
          <w:sz w:val="24"/>
        </w:rPr>
        <w:t>dib</w:t>
      </w:r>
      <w:r>
        <w:rPr>
          <w:rFonts w:ascii="Times New Roman" w:hAnsi="Times New Roman"/>
          <w:sz w:val="24"/>
        </w:rPr>
        <w:t>andingkan dengan yang lainnya h</w:t>
      </w:r>
      <w:r w:rsidR="009F448A" w:rsidRPr="00CC0594">
        <w:rPr>
          <w:rFonts w:ascii="Times New Roman" w:hAnsi="Times New Roman"/>
          <w:sz w:val="24"/>
        </w:rPr>
        <w:t xml:space="preserve">al ini dapat </w:t>
      </w:r>
      <w:r w:rsidR="009F448A">
        <w:rPr>
          <w:rFonts w:ascii="Times New Roman" w:hAnsi="Times New Roman"/>
          <w:sz w:val="24"/>
        </w:rPr>
        <w:t xml:space="preserve">berdampak buruk </w:t>
      </w:r>
      <w:r w:rsidR="009F448A" w:rsidRPr="00CC0594">
        <w:rPr>
          <w:rFonts w:ascii="Times New Roman" w:hAnsi="Times New Roman"/>
          <w:sz w:val="24"/>
        </w:rPr>
        <w:t>dengan kata lain masyarakat tidak lagi peduli terhadap</w:t>
      </w:r>
      <w:r w:rsidR="009F448A">
        <w:rPr>
          <w:rFonts w:ascii="Times New Roman" w:hAnsi="Times New Roman"/>
          <w:sz w:val="24"/>
        </w:rPr>
        <w:t xml:space="preserve"> lingkungannya yang sudah keluar dari rasa keterikatan yang mendalam antara masyarakat dengan si penyalahguna zat adiktif ini</w:t>
      </w:r>
      <w:r w:rsidR="00EB59D9">
        <w:rPr>
          <w:rFonts w:ascii="Times New Roman" w:hAnsi="Times New Roman"/>
          <w:sz w:val="24"/>
        </w:rPr>
        <w:t>.</w:t>
      </w:r>
    </w:p>
    <w:p w:rsidR="009F448A" w:rsidRPr="009B2F8E" w:rsidRDefault="009F448A" w:rsidP="009F448A">
      <w:pPr>
        <w:pStyle w:val="ListParagraph"/>
        <w:tabs>
          <w:tab w:val="left" w:pos="709"/>
        </w:tabs>
        <w:spacing w:after="0" w:line="480" w:lineRule="auto"/>
        <w:ind w:left="709" w:firstLine="709"/>
        <w:jc w:val="both"/>
        <w:rPr>
          <w:rFonts w:ascii="Times New Roman" w:hAnsi="Times New Roman" w:cs="Times New Roman"/>
          <w:color w:val="000000"/>
          <w:sz w:val="24"/>
        </w:rPr>
      </w:pPr>
      <w:r w:rsidRPr="009B2F8E">
        <w:rPr>
          <w:rFonts w:ascii="Times New Roman" w:hAnsi="Times New Roman" w:cs="Times New Roman"/>
          <w:color w:val="000000"/>
          <w:sz w:val="24"/>
        </w:rPr>
        <w:lastRenderedPageBreak/>
        <w:t>Perkembangan selanjutnya dari potret kontrol sosial yang lemah di masyarakat adalah masih kurangnya sisi profesionalisme dan moralitas alat penegak h</w:t>
      </w:r>
      <w:r w:rsidR="00A76BE9">
        <w:rPr>
          <w:rFonts w:ascii="Times New Roman" w:hAnsi="Times New Roman" w:cs="Times New Roman"/>
          <w:color w:val="000000"/>
          <w:sz w:val="24"/>
        </w:rPr>
        <w:t xml:space="preserve">ukum yang melindungi masyarakat. Reiss </w:t>
      </w:r>
      <w:r>
        <w:rPr>
          <w:rFonts w:ascii="Times New Roman" w:hAnsi="Times New Roman" w:cs="Times New Roman"/>
          <w:color w:val="000000"/>
          <w:sz w:val="24"/>
        </w:rPr>
        <w:t>menge</w:t>
      </w:r>
      <w:r w:rsidRPr="009B2F8E">
        <w:rPr>
          <w:rFonts w:ascii="Times New Roman" w:hAnsi="Times New Roman" w:cs="Times New Roman"/>
          <w:color w:val="000000"/>
          <w:sz w:val="24"/>
        </w:rPr>
        <w:t xml:space="preserve">mukakan bahwa ada tiga komponen dari kontrol sosial dalam menjelaskan kenakalan anak/remaja. Ketiga komponen tersebut adalah : </w:t>
      </w:r>
      <w:r>
        <w:rPr>
          <w:rStyle w:val="FootnoteReference"/>
          <w:rFonts w:ascii="Times New Roman" w:hAnsi="Times New Roman" w:cs="Times New Roman"/>
          <w:color w:val="000000"/>
          <w:sz w:val="24"/>
        </w:rPr>
        <w:footnoteReference w:id="148"/>
      </w:r>
    </w:p>
    <w:p w:rsidR="009F448A" w:rsidRPr="009B2F8E" w:rsidRDefault="009F448A" w:rsidP="00252E04">
      <w:pPr>
        <w:pStyle w:val="ListParagraph"/>
        <w:numPr>
          <w:ilvl w:val="0"/>
          <w:numId w:val="31"/>
        </w:numPr>
        <w:tabs>
          <w:tab w:val="left" w:pos="709"/>
          <w:tab w:val="left" w:pos="993"/>
        </w:tabs>
        <w:spacing w:after="0" w:line="240" w:lineRule="auto"/>
        <w:ind w:left="1134" w:hanging="425"/>
        <w:jc w:val="both"/>
        <w:rPr>
          <w:rFonts w:ascii="Times New Roman" w:hAnsi="Times New Roman" w:cs="Times New Roman"/>
          <w:color w:val="000000"/>
          <w:sz w:val="24"/>
        </w:rPr>
      </w:pPr>
      <w:r w:rsidRPr="009B2F8E">
        <w:rPr>
          <w:rFonts w:ascii="Times New Roman" w:hAnsi="Times New Roman" w:cs="Times New Roman"/>
          <w:color w:val="000000"/>
          <w:sz w:val="24"/>
        </w:rPr>
        <w:t>Kurangnya kontrol internal yang wajar selama masa anak-anak;</w:t>
      </w:r>
    </w:p>
    <w:p w:rsidR="009F448A" w:rsidRPr="009B2F8E" w:rsidRDefault="009F448A" w:rsidP="00252E04">
      <w:pPr>
        <w:pStyle w:val="ListParagraph"/>
        <w:numPr>
          <w:ilvl w:val="0"/>
          <w:numId w:val="31"/>
        </w:numPr>
        <w:tabs>
          <w:tab w:val="left" w:pos="709"/>
          <w:tab w:val="left" w:pos="993"/>
        </w:tabs>
        <w:spacing w:after="0" w:line="240" w:lineRule="auto"/>
        <w:ind w:left="1134" w:hanging="425"/>
        <w:jc w:val="both"/>
        <w:rPr>
          <w:rFonts w:ascii="Times New Roman" w:hAnsi="Times New Roman" w:cs="Times New Roman"/>
          <w:color w:val="000000"/>
          <w:sz w:val="24"/>
        </w:rPr>
      </w:pPr>
      <w:r w:rsidRPr="009B2F8E">
        <w:rPr>
          <w:rFonts w:ascii="Times New Roman" w:hAnsi="Times New Roman" w:cs="Times New Roman"/>
          <w:color w:val="000000"/>
          <w:sz w:val="24"/>
        </w:rPr>
        <w:t>Hilangnya kontrol tersebut;</w:t>
      </w:r>
    </w:p>
    <w:p w:rsidR="009F448A" w:rsidRPr="009B2F8E" w:rsidRDefault="009F448A" w:rsidP="00252E04">
      <w:pPr>
        <w:pStyle w:val="ListParagraph"/>
        <w:numPr>
          <w:ilvl w:val="0"/>
          <w:numId w:val="31"/>
        </w:numPr>
        <w:tabs>
          <w:tab w:val="left" w:pos="709"/>
        </w:tabs>
        <w:spacing w:after="0" w:line="240" w:lineRule="auto"/>
        <w:ind w:left="993" w:hanging="284"/>
        <w:jc w:val="both"/>
        <w:rPr>
          <w:rFonts w:ascii="Times New Roman" w:hAnsi="Times New Roman" w:cs="Times New Roman"/>
          <w:color w:val="000000"/>
          <w:sz w:val="24"/>
        </w:rPr>
      </w:pPr>
      <w:r w:rsidRPr="009B2F8E">
        <w:rPr>
          <w:rFonts w:ascii="Times New Roman" w:hAnsi="Times New Roman" w:cs="Times New Roman"/>
          <w:color w:val="000000"/>
          <w:sz w:val="24"/>
        </w:rPr>
        <w:t>Tidak adanya norma-norma sosial atau konflik antar norma-norma dimaksud (dengan sekolah, orangtua, atau lingkungan dekat).</w:t>
      </w:r>
    </w:p>
    <w:p w:rsidR="003B4B8D" w:rsidRDefault="003B4B8D" w:rsidP="009F448A">
      <w:pPr>
        <w:tabs>
          <w:tab w:val="left" w:pos="709"/>
        </w:tabs>
        <w:spacing w:after="0" w:line="480" w:lineRule="auto"/>
        <w:ind w:left="709" w:firstLine="709"/>
        <w:jc w:val="both"/>
        <w:rPr>
          <w:rFonts w:ascii="Times New Roman" w:hAnsi="Times New Roman" w:cs="Times New Roman"/>
          <w:color w:val="000000"/>
          <w:sz w:val="24"/>
        </w:rPr>
      </w:pPr>
    </w:p>
    <w:p w:rsidR="00A76BE9" w:rsidRDefault="00A76BE9" w:rsidP="009F448A">
      <w:pPr>
        <w:tabs>
          <w:tab w:val="left" w:pos="709"/>
        </w:tabs>
        <w:spacing w:after="0" w:line="480" w:lineRule="auto"/>
        <w:ind w:left="709" w:firstLine="709"/>
        <w:jc w:val="both"/>
        <w:rPr>
          <w:rFonts w:ascii="Times New Roman" w:hAnsi="Times New Roman" w:cs="Times New Roman"/>
          <w:color w:val="000000"/>
          <w:sz w:val="24"/>
        </w:rPr>
      </w:pPr>
      <w:r>
        <w:rPr>
          <w:rFonts w:ascii="Times New Roman" w:hAnsi="Times New Roman" w:cs="Times New Roman"/>
          <w:color w:val="000000"/>
          <w:sz w:val="24"/>
        </w:rPr>
        <w:t>K</w:t>
      </w:r>
      <w:r w:rsidR="009F448A" w:rsidRPr="009B2F8E">
        <w:rPr>
          <w:rFonts w:ascii="Times New Roman" w:hAnsi="Times New Roman" w:cs="Times New Roman"/>
          <w:color w:val="000000"/>
          <w:sz w:val="24"/>
        </w:rPr>
        <w:t xml:space="preserve">ondisi kesalahan </w:t>
      </w:r>
      <w:r>
        <w:rPr>
          <w:rFonts w:ascii="Times New Roman" w:hAnsi="Times New Roman" w:cs="Times New Roman"/>
          <w:color w:val="000000"/>
          <w:sz w:val="24"/>
        </w:rPr>
        <w:t xml:space="preserve">pada </w:t>
      </w:r>
      <w:r w:rsidR="009F448A" w:rsidRPr="009B2F8E">
        <w:rPr>
          <w:rFonts w:ascii="Times New Roman" w:hAnsi="Times New Roman" w:cs="Times New Roman"/>
          <w:color w:val="000000"/>
          <w:sz w:val="24"/>
        </w:rPr>
        <w:t>pola asuh pada anak sangat berpenga</w:t>
      </w:r>
      <w:r>
        <w:rPr>
          <w:rFonts w:ascii="Times New Roman" w:hAnsi="Times New Roman" w:cs="Times New Roman"/>
          <w:color w:val="000000"/>
          <w:sz w:val="24"/>
        </w:rPr>
        <w:t>ruh besar pada sikap tumbuh kembang anak</w:t>
      </w:r>
      <w:r w:rsidR="009F448A" w:rsidRPr="009B2F8E">
        <w:rPr>
          <w:rFonts w:ascii="Times New Roman" w:hAnsi="Times New Roman" w:cs="Times New Roman"/>
          <w:color w:val="000000"/>
          <w:sz w:val="24"/>
        </w:rPr>
        <w:t>. Kondisi tersebut adalah sikap orangtua yang terlalu memanjakan, selalu mengikuti kemauannya dan tidak memperkenalkan cara mematuhi aturan, tidak memupuk ketekunan, tidak memupuk kepercayaan diri, dan tidak mengenalkan cara untuk berempati pada orang lain. Ini merupakan kelemahan ketika memasuki masa rawan di usia remaja. Pola asuh seperti di atas berdampak pada hilangnya kesempatan bagi anak untuk membentuk ego berupa kepercayan diri dan citra diri yang baik. Sementara hal itu dibutuhkan dimana bila kekuatan ego ini terbentuk sejak usia balita, anak akan tumbuh sebagai pribadi yang tidak mudah putus asa, tidak mudah ikut-ikutan dan sanggup menolak pengar</w:t>
      </w:r>
      <w:r>
        <w:rPr>
          <w:rFonts w:ascii="Times New Roman" w:hAnsi="Times New Roman" w:cs="Times New Roman"/>
          <w:color w:val="000000"/>
          <w:sz w:val="24"/>
        </w:rPr>
        <w:t>uh negatif dari ling-kungannya.</w:t>
      </w:r>
    </w:p>
    <w:p w:rsidR="00A76BE9" w:rsidRDefault="009F448A" w:rsidP="009F448A">
      <w:pPr>
        <w:tabs>
          <w:tab w:val="left" w:pos="709"/>
        </w:tabs>
        <w:spacing w:after="0" w:line="480" w:lineRule="auto"/>
        <w:ind w:left="709" w:firstLine="709"/>
        <w:jc w:val="both"/>
        <w:rPr>
          <w:rFonts w:ascii="Times New Roman" w:hAnsi="Times New Roman" w:cs="Times New Roman"/>
          <w:color w:val="000000"/>
          <w:sz w:val="24"/>
        </w:rPr>
      </w:pPr>
      <w:r w:rsidRPr="009B2F8E">
        <w:rPr>
          <w:rFonts w:ascii="Times New Roman" w:hAnsi="Times New Roman" w:cs="Times New Roman"/>
          <w:color w:val="000000"/>
          <w:sz w:val="24"/>
        </w:rPr>
        <w:t xml:space="preserve">Kondisi anak-anak korban perceraian, </w:t>
      </w:r>
      <w:r>
        <w:rPr>
          <w:rFonts w:ascii="Times New Roman" w:hAnsi="Times New Roman" w:cs="Times New Roman"/>
          <w:color w:val="000000"/>
          <w:sz w:val="24"/>
        </w:rPr>
        <w:t>juga akan menimbulkan perma</w:t>
      </w:r>
      <w:r w:rsidRPr="009B2F8E">
        <w:rPr>
          <w:rFonts w:ascii="Times New Roman" w:hAnsi="Times New Roman" w:cs="Times New Roman"/>
          <w:color w:val="000000"/>
          <w:sz w:val="24"/>
        </w:rPr>
        <w:t xml:space="preserve">salahan kurang percaya diri, kurang sukses di pendidikan atau </w:t>
      </w:r>
      <w:r w:rsidRPr="009B2F8E">
        <w:rPr>
          <w:rFonts w:ascii="Times New Roman" w:hAnsi="Times New Roman" w:cs="Times New Roman"/>
          <w:color w:val="000000"/>
          <w:sz w:val="24"/>
        </w:rPr>
        <w:lastRenderedPageBreak/>
        <w:t>pegaulan, pemarah, suka mencela diri sendiri, selalu menyembunyikan perasaannya serta mudah frustrasi. Keberatan beban karena terpaksa memikul beban orang dewasa akibat perceraian tadi membuat mereka cenderung lebih mudah tergiur iming-iming zat-zat adiktif yang dapat melenakannya untuk sementara. Selain itu, anak-anak yang orangtuanya otoriter, dingin dan mengabaikan perkembangan emosi, akan cenderung menjadi pribadi yang kejam, besar ketergantungan pada zat</w:t>
      </w:r>
      <w:r w:rsidR="00A76BE9">
        <w:rPr>
          <w:rFonts w:ascii="Times New Roman" w:hAnsi="Times New Roman" w:cs="Times New Roman"/>
          <w:color w:val="000000"/>
          <w:sz w:val="24"/>
        </w:rPr>
        <w:t xml:space="preserve"> adiktif, pemurung dan pemarah.</w:t>
      </w:r>
    </w:p>
    <w:p w:rsidR="009F448A" w:rsidRPr="009B2F8E" w:rsidRDefault="0063140D" w:rsidP="009F448A">
      <w:pPr>
        <w:tabs>
          <w:tab w:val="left" w:pos="709"/>
        </w:tabs>
        <w:spacing w:after="0" w:line="480" w:lineRule="auto"/>
        <w:ind w:left="709" w:firstLine="709"/>
        <w:jc w:val="both"/>
        <w:rPr>
          <w:rFonts w:ascii="Times New Roman" w:hAnsi="Times New Roman" w:cs="Times New Roman"/>
          <w:color w:val="000000"/>
          <w:sz w:val="24"/>
        </w:rPr>
      </w:pPr>
      <w:r w:rsidRPr="009B2F8E">
        <w:rPr>
          <w:rFonts w:ascii="Times New Roman" w:hAnsi="Times New Roman" w:cs="Times New Roman"/>
          <w:color w:val="000000"/>
          <w:sz w:val="24"/>
        </w:rPr>
        <w:t>U</w:t>
      </w:r>
      <w:r w:rsidR="009F448A" w:rsidRPr="009B2F8E">
        <w:rPr>
          <w:rFonts w:ascii="Times New Roman" w:hAnsi="Times New Roman" w:cs="Times New Roman"/>
          <w:color w:val="000000"/>
          <w:sz w:val="24"/>
        </w:rPr>
        <w:t>raian</w:t>
      </w:r>
      <w:r w:rsidR="005A2778">
        <w:rPr>
          <w:rFonts w:ascii="Times New Roman" w:hAnsi="Times New Roman" w:cs="Times New Roman"/>
          <w:color w:val="000000"/>
          <w:sz w:val="24"/>
        </w:rPr>
        <w:t xml:space="preserve"> di</w:t>
      </w:r>
      <w:r>
        <w:rPr>
          <w:rFonts w:ascii="Times New Roman" w:hAnsi="Times New Roman" w:cs="Times New Roman"/>
          <w:color w:val="000000"/>
          <w:sz w:val="24"/>
        </w:rPr>
        <w:t>atas merupakan k</w:t>
      </w:r>
      <w:r w:rsidR="009F448A" w:rsidRPr="009B2F8E">
        <w:rPr>
          <w:rFonts w:ascii="Times New Roman" w:hAnsi="Times New Roman" w:cs="Times New Roman"/>
          <w:color w:val="000000"/>
          <w:sz w:val="24"/>
        </w:rPr>
        <w:t>ompon</w:t>
      </w:r>
      <w:r>
        <w:rPr>
          <w:rFonts w:ascii="Times New Roman" w:hAnsi="Times New Roman" w:cs="Times New Roman"/>
          <w:color w:val="000000"/>
          <w:sz w:val="24"/>
        </w:rPr>
        <w:t>en-komponen yang</w:t>
      </w:r>
      <w:r w:rsidR="009F448A">
        <w:rPr>
          <w:rFonts w:ascii="Times New Roman" w:hAnsi="Times New Roman" w:cs="Times New Roman"/>
          <w:color w:val="000000"/>
          <w:sz w:val="24"/>
        </w:rPr>
        <w:t xml:space="preserve"> sangat mem</w:t>
      </w:r>
      <w:r w:rsidR="009F448A" w:rsidRPr="009B2F8E">
        <w:rPr>
          <w:rFonts w:ascii="Times New Roman" w:hAnsi="Times New Roman" w:cs="Times New Roman"/>
          <w:color w:val="000000"/>
          <w:sz w:val="24"/>
        </w:rPr>
        <w:t xml:space="preserve">pengaruhi dua macam kontrol, yaitu </w:t>
      </w:r>
      <w:r w:rsidR="009F448A" w:rsidRPr="009B2F8E">
        <w:rPr>
          <w:rFonts w:ascii="Times New Roman" w:hAnsi="Times New Roman" w:cs="Times New Roman"/>
          <w:i/>
          <w:iCs/>
          <w:color w:val="000000"/>
          <w:sz w:val="24"/>
        </w:rPr>
        <w:t xml:space="preserve">personal control </w:t>
      </w:r>
      <w:r w:rsidR="009F448A" w:rsidRPr="009B2F8E">
        <w:rPr>
          <w:rFonts w:ascii="Times New Roman" w:hAnsi="Times New Roman" w:cs="Times New Roman"/>
          <w:color w:val="000000"/>
          <w:sz w:val="24"/>
        </w:rPr>
        <w:t xml:space="preserve">dan </w:t>
      </w:r>
      <w:r w:rsidR="009F448A" w:rsidRPr="009B2F8E">
        <w:rPr>
          <w:rFonts w:ascii="Times New Roman" w:hAnsi="Times New Roman" w:cs="Times New Roman"/>
          <w:i/>
          <w:iCs/>
          <w:color w:val="000000"/>
          <w:sz w:val="24"/>
        </w:rPr>
        <w:t>social control</w:t>
      </w:r>
      <w:r w:rsidR="009F448A" w:rsidRPr="009B2F8E">
        <w:rPr>
          <w:rFonts w:ascii="Times New Roman" w:hAnsi="Times New Roman" w:cs="Times New Roman"/>
          <w:color w:val="000000"/>
          <w:sz w:val="24"/>
        </w:rPr>
        <w:t>, sebagaimana dikemukakan oleh Reiss :</w:t>
      </w:r>
      <w:r w:rsidR="00A76BE9">
        <w:rPr>
          <w:rStyle w:val="FootnoteReference"/>
          <w:rFonts w:ascii="Times New Roman" w:hAnsi="Times New Roman" w:cs="Times New Roman"/>
          <w:color w:val="000000"/>
          <w:sz w:val="24"/>
        </w:rPr>
        <w:footnoteReference w:id="149"/>
      </w:r>
    </w:p>
    <w:p w:rsidR="009F448A" w:rsidRPr="009B2F8E" w:rsidRDefault="009F448A" w:rsidP="00252E04">
      <w:pPr>
        <w:pStyle w:val="ListParagraph"/>
        <w:numPr>
          <w:ilvl w:val="0"/>
          <w:numId w:val="32"/>
        </w:numPr>
        <w:tabs>
          <w:tab w:val="left" w:pos="709"/>
        </w:tabs>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Personal k</w:t>
      </w:r>
      <w:r w:rsidRPr="009B2F8E">
        <w:rPr>
          <w:rFonts w:ascii="Times New Roman" w:hAnsi="Times New Roman" w:cs="Times New Roman"/>
          <w:color w:val="000000"/>
          <w:sz w:val="24"/>
        </w:rPr>
        <w:t>ontrol adalah kemampuan seseorang untuk menahan diri untuk tidak mencapai kebutuhannya dengan cara melanggar norma-norma yang berlaku di masyarakat</w:t>
      </w:r>
      <w:r w:rsidR="00734F3F">
        <w:rPr>
          <w:rFonts w:ascii="Times New Roman" w:hAnsi="Times New Roman" w:cs="Times New Roman"/>
          <w:color w:val="000000"/>
          <w:sz w:val="24"/>
        </w:rPr>
        <w:t>;</w:t>
      </w:r>
    </w:p>
    <w:p w:rsidR="009F448A" w:rsidRPr="008B4089" w:rsidRDefault="009F448A" w:rsidP="00252E04">
      <w:pPr>
        <w:pStyle w:val="ListParagraph"/>
        <w:numPr>
          <w:ilvl w:val="0"/>
          <w:numId w:val="32"/>
        </w:numPr>
        <w:tabs>
          <w:tab w:val="left" w:pos="709"/>
        </w:tabs>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Sosial k</w:t>
      </w:r>
      <w:r w:rsidRPr="009B2F8E">
        <w:rPr>
          <w:rFonts w:ascii="Times New Roman" w:hAnsi="Times New Roman" w:cs="Times New Roman"/>
          <w:color w:val="000000"/>
          <w:sz w:val="24"/>
        </w:rPr>
        <w:t xml:space="preserve">ontrol adalah kemampuan kelompok-kelompok sosial atau lembaga-lembaga di masyarakat untuk melaksanakan norma-norma atau peraturan menjadi efektif. </w:t>
      </w:r>
    </w:p>
    <w:p w:rsidR="00A76BE9" w:rsidRDefault="00A76BE9" w:rsidP="009F448A">
      <w:pPr>
        <w:pStyle w:val="ListParagraph"/>
        <w:tabs>
          <w:tab w:val="left" w:pos="709"/>
        </w:tabs>
        <w:spacing w:after="0" w:line="480" w:lineRule="auto"/>
        <w:ind w:left="709" w:firstLine="709"/>
        <w:jc w:val="both"/>
        <w:rPr>
          <w:rFonts w:ascii="Times New Roman" w:hAnsi="Times New Roman"/>
          <w:i/>
          <w:sz w:val="24"/>
        </w:rPr>
      </w:pPr>
    </w:p>
    <w:p w:rsidR="009F448A" w:rsidRDefault="009F448A" w:rsidP="009F448A">
      <w:pPr>
        <w:pStyle w:val="ListParagraph"/>
        <w:tabs>
          <w:tab w:val="left" w:pos="709"/>
        </w:tabs>
        <w:spacing w:after="0" w:line="480" w:lineRule="auto"/>
        <w:ind w:left="709" w:firstLine="709"/>
        <w:jc w:val="both"/>
        <w:rPr>
          <w:rFonts w:ascii="Times New Roman" w:hAnsi="Times New Roman" w:cs="Times New Roman"/>
          <w:sz w:val="24"/>
        </w:rPr>
      </w:pPr>
      <w:r w:rsidRPr="00DA5D6E">
        <w:rPr>
          <w:rFonts w:ascii="Times New Roman" w:hAnsi="Times New Roman"/>
          <w:i/>
          <w:sz w:val="24"/>
        </w:rPr>
        <w:t>Commitment</w:t>
      </w:r>
      <w:r w:rsidRPr="00DA5D6E">
        <w:rPr>
          <w:rFonts w:ascii="Times New Roman" w:hAnsi="Times New Roman"/>
          <w:sz w:val="24"/>
        </w:rPr>
        <w:t>, diartikan bahwa sebagai suatu investasi</w:t>
      </w:r>
      <w:r>
        <w:rPr>
          <w:rFonts w:ascii="Times New Roman" w:hAnsi="Times New Roman"/>
          <w:sz w:val="24"/>
        </w:rPr>
        <w:t xml:space="preserve"> </w:t>
      </w:r>
      <w:r w:rsidRPr="00DA5D6E">
        <w:rPr>
          <w:rFonts w:ascii="Times New Roman" w:hAnsi="Times New Roman"/>
          <w:sz w:val="24"/>
        </w:rPr>
        <w:t>seseorang dalam masyarakat antara lain dalam bentuk: pendidikan,</w:t>
      </w:r>
      <w:r>
        <w:rPr>
          <w:rFonts w:ascii="Times New Roman" w:hAnsi="Times New Roman"/>
          <w:sz w:val="24"/>
        </w:rPr>
        <w:t xml:space="preserve"> </w:t>
      </w:r>
      <w:r w:rsidRPr="00DA5D6E">
        <w:rPr>
          <w:rFonts w:ascii="Times New Roman" w:hAnsi="Times New Roman"/>
          <w:sz w:val="24"/>
        </w:rPr>
        <w:t xml:space="preserve">reputasi yang baik, kemajuan dalam bidang wiraswasta. </w:t>
      </w:r>
      <w:r w:rsidRPr="001E6C86">
        <w:rPr>
          <w:rFonts w:ascii="Times New Roman" w:eastAsia="Times New Roman" w:hAnsi="Times New Roman"/>
          <w:sz w:val="24"/>
        </w:rPr>
        <w:t>Komitmen</w:t>
      </w:r>
      <w:r w:rsidRPr="001E6C86">
        <w:rPr>
          <w:rFonts w:ascii="Times New Roman" w:eastAsia="Times New Roman" w:hAnsi="Times New Roman"/>
          <w:i/>
          <w:sz w:val="24"/>
        </w:rPr>
        <w:t xml:space="preserve"> </w:t>
      </w:r>
      <w:r w:rsidRPr="001E6C86">
        <w:rPr>
          <w:rFonts w:ascii="Times New Roman" w:eastAsia="Times New Roman" w:hAnsi="Times New Roman"/>
          <w:sz w:val="24"/>
        </w:rPr>
        <w:t>berhubungan dengan sejauh mana seseorang</w:t>
      </w:r>
      <w:r w:rsidRPr="001E6C86">
        <w:rPr>
          <w:rFonts w:ascii="Times New Roman" w:eastAsia="Times New Roman" w:hAnsi="Times New Roman"/>
          <w:i/>
          <w:sz w:val="24"/>
        </w:rPr>
        <w:t xml:space="preserve"> </w:t>
      </w:r>
      <w:r w:rsidRPr="001E6C86">
        <w:rPr>
          <w:rFonts w:ascii="Times New Roman" w:eastAsia="Times New Roman" w:hAnsi="Times New Roman"/>
          <w:sz w:val="24"/>
        </w:rPr>
        <w:t xml:space="preserve">mempertahankan kepentingan dalam sistem sosial dan ekonomi. Jika individu beresiko kehilangan banyak sehubungan dengan status, pekerjaan, dan kedudukan dalam masyarakat, kecil kemungkinannya dia akan melanggar hukum. </w:t>
      </w:r>
      <w:r w:rsidRPr="001E6C86">
        <w:rPr>
          <w:rFonts w:ascii="Times New Roman" w:hAnsi="Times New Roman" w:cs="Times New Roman"/>
          <w:sz w:val="24"/>
        </w:rPr>
        <w:t xml:space="preserve">Bentuk komitmen ini, antara </w:t>
      </w:r>
      <w:r w:rsidRPr="001E6C86">
        <w:rPr>
          <w:rFonts w:ascii="Times New Roman" w:hAnsi="Times New Roman" w:cs="Times New Roman"/>
          <w:sz w:val="24"/>
        </w:rPr>
        <w:lastRenderedPageBreak/>
        <w:t>lain berupa kesadaran bahwa masa depannya akan suram apabila ia melakukan tindakan menyimpang.</w:t>
      </w:r>
      <w:r>
        <w:rPr>
          <w:rFonts w:ascii="Times New Roman" w:hAnsi="Times New Roman" w:cs="Times New Roman"/>
          <w:sz w:val="24"/>
        </w:rPr>
        <w:t xml:space="preserve"> </w:t>
      </w:r>
    </w:p>
    <w:p w:rsidR="009F448A" w:rsidRDefault="009F448A" w:rsidP="009F448A">
      <w:pPr>
        <w:pStyle w:val="ListParagraph"/>
        <w:tabs>
          <w:tab w:val="left" w:pos="709"/>
        </w:tabs>
        <w:spacing w:after="0" w:line="480" w:lineRule="auto"/>
        <w:ind w:left="709" w:firstLine="709"/>
        <w:jc w:val="both"/>
        <w:rPr>
          <w:rFonts w:ascii="Times New Roman" w:hAnsi="Times New Roman" w:cs="Times New Roman"/>
          <w:sz w:val="24"/>
        </w:rPr>
      </w:pPr>
      <w:r>
        <w:rPr>
          <w:rFonts w:ascii="Times New Roman" w:hAnsi="Times New Roman" w:cs="Times New Roman"/>
          <w:sz w:val="24"/>
        </w:rPr>
        <w:t>Data yang penulis temukan ketika menjumpai responden pada penelitian ini justru menarik. Responden adalah mereka yang berprestasi di</w:t>
      </w:r>
      <w:r w:rsidR="00FC3F52">
        <w:rPr>
          <w:rFonts w:ascii="Times New Roman" w:hAnsi="Times New Roman" w:cs="Times New Roman"/>
          <w:sz w:val="24"/>
        </w:rPr>
        <w:t>lingkungan sekolahnya sendiri, s</w:t>
      </w:r>
      <w:r>
        <w:rPr>
          <w:rFonts w:ascii="Times New Roman" w:hAnsi="Times New Roman" w:cs="Times New Roman"/>
          <w:sz w:val="24"/>
        </w:rPr>
        <w:t>ang</w:t>
      </w:r>
      <w:r w:rsidR="00FC3F52">
        <w:rPr>
          <w:rFonts w:ascii="Times New Roman" w:hAnsi="Times New Roman" w:cs="Times New Roman"/>
          <w:sz w:val="24"/>
        </w:rPr>
        <w:t xml:space="preserve">at menarik </w:t>
      </w:r>
      <w:r>
        <w:rPr>
          <w:rFonts w:ascii="Times New Roman" w:hAnsi="Times New Roman" w:cs="Times New Roman"/>
          <w:sz w:val="24"/>
        </w:rPr>
        <w:t>ketika salah satu responden yang penulis tanyakan :</w:t>
      </w:r>
    </w:p>
    <w:p w:rsidR="00FC3F52" w:rsidRPr="0063140D" w:rsidRDefault="009F448A" w:rsidP="0063140D">
      <w:pPr>
        <w:pStyle w:val="ListParagraph"/>
        <w:tabs>
          <w:tab w:val="left" w:pos="709"/>
        </w:tabs>
        <w:spacing w:after="0" w:line="240" w:lineRule="auto"/>
        <w:ind w:left="709" w:firstLine="709"/>
        <w:jc w:val="both"/>
        <w:rPr>
          <w:rFonts w:ascii="Times New Roman" w:hAnsi="Times New Roman" w:cs="Times New Roman"/>
          <w:sz w:val="24"/>
        </w:rPr>
      </w:pPr>
      <w:r>
        <w:rPr>
          <w:rFonts w:ascii="Times New Roman" w:hAnsi="Times New Roman" w:cs="Times New Roman"/>
          <w:sz w:val="24"/>
        </w:rPr>
        <w:t xml:space="preserve">“Apakah kamu tidak takut jika kesehatan dan prestasimu menurun apabila sering menggunakan barang itu (zat adiktif)”?, jawabannya “kenapa saya takut berhubung masih muda, jika sakit kan bisa berobat gratis. Selain itu juga sekolah saja tidak pernah menghargai prestasi yang sudah saya berikan. Saya lebih merasa diakui dan diterima di komunitas lain daripada disekolahan “ujarnya”. </w:t>
      </w:r>
      <w:r w:rsidRPr="00327BD5">
        <w:rPr>
          <w:rFonts w:ascii="Times New Roman" w:hAnsi="Times New Roman" w:cs="Times New Roman"/>
          <w:sz w:val="24"/>
        </w:rPr>
        <w:t xml:space="preserve">Jadi mana mungkin saya takut jika prestasi dan kesehatan saya menurun atau tidak baik. Teman sebayanya pun beranggapan hal itu biasa-biasa saja bahkan tidak sedikit dari mereka yang juga mengetahui jika temannya menggunakan zat tersebut. </w:t>
      </w:r>
      <w:r>
        <w:rPr>
          <w:rFonts w:ascii="Times New Roman" w:hAnsi="Times New Roman" w:cs="Times New Roman"/>
          <w:sz w:val="24"/>
        </w:rPr>
        <w:t>(</w:t>
      </w:r>
      <w:r>
        <w:rPr>
          <w:rFonts w:ascii="Times New Roman" w:hAnsi="Times New Roman" w:cs="Times New Roman"/>
          <w:color w:val="000000"/>
          <w:sz w:val="23"/>
          <w:szCs w:val="23"/>
        </w:rPr>
        <w:t>Observasi, November 2017</w:t>
      </w:r>
      <w:r w:rsidRPr="00B60A10">
        <w:rPr>
          <w:rFonts w:ascii="Times New Roman" w:hAnsi="Times New Roman" w:cs="Times New Roman"/>
          <w:color w:val="000000"/>
          <w:sz w:val="23"/>
          <w:szCs w:val="23"/>
        </w:rPr>
        <w:t>)</w:t>
      </w:r>
    </w:p>
    <w:p w:rsidR="009F448A" w:rsidRPr="00327BD5" w:rsidRDefault="00076CB1" w:rsidP="009F448A">
      <w:pPr>
        <w:pStyle w:val="ListParagraph"/>
        <w:tabs>
          <w:tab w:val="left" w:pos="709"/>
        </w:tabs>
        <w:spacing w:after="0" w:line="480" w:lineRule="auto"/>
        <w:ind w:left="709" w:firstLine="709"/>
        <w:jc w:val="both"/>
        <w:rPr>
          <w:rFonts w:ascii="Times New Roman" w:hAnsi="Times New Roman" w:cs="Times New Roman"/>
          <w:sz w:val="24"/>
        </w:rPr>
      </w:pPr>
      <w:r>
        <w:rPr>
          <w:rFonts w:ascii="Times New Roman" w:hAnsi="Times New Roman" w:cs="Times New Roman"/>
          <w:sz w:val="24"/>
        </w:rPr>
        <w:t>P</w:t>
      </w:r>
      <w:r w:rsidR="009F448A" w:rsidRPr="00327BD5">
        <w:rPr>
          <w:rFonts w:ascii="Times New Roman" w:hAnsi="Times New Roman" w:cs="Times New Roman"/>
          <w:sz w:val="24"/>
        </w:rPr>
        <w:t>enulis menemukan seorang re</w:t>
      </w:r>
      <w:r w:rsidR="00FC3F52">
        <w:rPr>
          <w:rFonts w:ascii="Times New Roman" w:hAnsi="Times New Roman" w:cs="Times New Roman"/>
          <w:sz w:val="24"/>
        </w:rPr>
        <w:t xml:space="preserve">maja yang sangat berpotensi, </w:t>
      </w:r>
      <w:r w:rsidR="009F448A" w:rsidRPr="00327BD5">
        <w:rPr>
          <w:rFonts w:ascii="Times New Roman" w:hAnsi="Times New Roman" w:cs="Times New Roman"/>
          <w:sz w:val="24"/>
        </w:rPr>
        <w:t>padahal remaja ini berasal dari</w:t>
      </w:r>
      <w:r w:rsidR="002A69BE">
        <w:rPr>
          <w:rFonts w:ascii="Times New Roman" w:hAnsi="Times New Roman" w:cs="Times New Roman"/>
          <w:sz w:val="24"/>
        </w:rPr>
        <w:t xml:space="preserve"> Sekolah Men</w:t>
      </w:r>
      <w:r w:rsidR="00FC3F52">
        <w:rPr>
          <w:rFonts w:ascii="Times New Roman" w:hAnsi="Times New Roman" w:cs="Times New Roman"/>
          <w:sz w:val="24"/>
        </w:rPr>
        <w:t xml:space="preserve">engah Atas Negeri 1 Tanjungpandan </w:t>
      </w:r>
      <w:r w:rsidR="005A2778">
        <w:rPr>
          <w:rFonts w:ascii="Times New Roman" w:hAnsi="Times New Roman" w:cs="Times New Roman"/>
          <w:sz w:val="24"/>
        </w:rPr>
        <w:t>dan Sekolah Menengah Kejuruan 1 Manggar. Kedua s</w:t>
      </w:r>
      <w:r w:rsidR="00FC3F52">
        <w:rPr>
          <w:rFonts w:ascii="Times New Roman" w:hAnsi="Times New Roman" w:cs="Times New Roman"/>
          <w:sz w:val="24"/>
        </w:rPr>
        <w:t>ekolah ini cukup favorite dan sangat</w:t>
      </w:r>
      <w:r w:rsidR="009F448A" w:rsidRPr="00327BD5">
        <w:rPr>
          <w:rFonts w:ascii="Times New Roman" w:hAnsi="Times New Roman" w:cs="Times New Roman"/>
          <w:sz w:val="24"/>
        </w:rPr>
        <w:t xml:space="preserve"> banyak diminati oleh para siswa ditempatnya</w:t>
      </w:r>
      <w:r w:rsidR="005A2778">
        <w:rPr>
          <w:rFonts w:ascii="Times New Roman" w:hAnsi="Times New Roman" w:cs="Times New Roman"/>
          <w:sz w:val="24"/>
        </w:rPr>
        <w:t xml:space="preserve">. </w:t>
      </w:r>
      <w:r w:rsidR="009F448A" w:rsidRPr="00327BD5">
        <w:rPr>
          <w:rFonts w:ascii="Times New Roman" w:hAnsi="Times New Roman"/>
          <w:sz w:val="24"/>
        </w:rPr>
        <w:t>Berikut di bawah ini dikemukakan tabel tentang reaksi teman-temannya terkait penyalahgunaan zat adiktif.</w:t>
      </w:r>
    </w:p>
    <w:p w:rsidR="009F448A" w:rsidRDefault="00045E13"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Tabel 3.4</w:t>
      </w:r>
      <w:r w:rsidR="009F448A">
        <w:rPr>
          <w:rFonts w:ascii="Times New Roman" w:hAnsi="Times New Roman"/>
          <w:sz w:val="24"/>
        </w:rPr>
        <w:t>. Tanggapan Reaksi Teman-Teman</w:t>
      </w:r>
    </w:p>
    <w:p w:rsidR="009F448A" w:rsidRPr="001F2A81" w:rsidRDefault="009F448A" w:rsidP="009F448A">
      <w:pPr>
        <w:tabs>
          <w:tab w:val="left" w:pos="709"/>
        </w:tabs>
        <w:spacing w:after="0"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F2A81">
        <w:rPr>
          <w:rFonts w:ascii="Times New Roman" w:hAnsi="Times New Roman"/>
          <w:sz w:val="24"/>
        </w:rPr>
        <w:t>Responden Penelitian (N=25)</w:t>
      </w:r>
    </w:p>
    <w:tbl>
      <w:tblPr>
        <w:tblStyle w:val="LightShading"/>
        <w:tblW w:w="0" w:type="auto"/>
        <w:jc w:val="center"/>
        <w:tblLayout w:type="fixed"/>
        <w:tblLook w:val="04A0" w:firstRow="1" w:lastRow="0" w:firstColumn="1" w:lastColumn="0" w:noHBand="0" w:noVBand="1"/>
      </w:tblPr>
      <w:tblGrid>
        <w:gridCol w:w="1205"/>
        <w:gridCol w:w="2314"/>
        <w:gridCol w:w="595"/>
        <w:gridCol w:w="612"/>
      </w:tblGrid>
      <w:tr w:rsidR="009F448A" w:rsidTr="00C02890">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Nomor</w:t>
            </w:r>
          </w:p>
        </w:tc>
        <w:tc>
          <w:tcPr>
            <w:tcW w:w="2314" w:type="dxa"/>
            <w:vMerge w:val="restart"/>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Tanggapan teman sebaya</w:t>
            </w:r>
          </w:p>
        </w:tc>
        <w:tc>
          <w:tcPr>
            <w:tcW w:w="1207" w:type="dxa"/>
            <w:gridSpan w:val="2"/>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Jumlah</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vMerge/>
          </w:tcPr>
          <w:p w:rsidR="009F448A" w:rsidRDefault="009F448A" w:rsidP="00C02890">
            <w:pPr>
              <w:pStyle w:val="ListParagraph"/>
              <w:tabs>
                <w:tab w:val="left" w:pos="709"/>
              </w:tabs>
              <w:spacing w:line="480" w:lineRule="auto"/>
              <w:ind w:left="0"/>
              <w:jc w:val="center"/>
              <w:rPr>
                <w:rFonts w:ascii="Times New Roman" w:hAnsi="Times New Roman"/>
                <w:sz w:val="24"/>
              </w:rPr>
            </w:pPr>
          </w:p>
        </w:tc>
        <w:tc>
          <w:tcPr>
            <w:tcW w:w="2314" w:type="dxa"/>
            <w:vMerge/>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N</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1.</w:t>
            </w:r>
          </w:p>
        </w:tc>
        <w:tc>
          <w:tcPr>
            <w:tcW w:w="2314"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Acuh tak acuh</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6</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24</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2.</w:t>
            </w:r>
          </w:p>
        </w:tc>
        <w:tc>
          <w:tcPr>
            <w:tcW w:w="2314"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 xml:space="preserve">Dijauhi </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6</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24</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lastRenderedPageBreak/>
              <w:t>3.</w:t>
            </w:r>
          </w:p>
        </w:tc>
        <w:tc>
          <w:tcPr>
            <w:tcW w:w="2314" w:type="dxa"/>
          </w:tcPr>
          <w:p w:rsidR="009F448A" w:rsidRDefault="00FC3F52"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Sudah terbiasa</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13</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52</w:t>
            </w:r>
          </w:p>
        </w:tc>
      </w:tr>
      <w:tr w:rsidR="009F448A" w:rsidTr="00C02890">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519" w:type="dxa"/>
            <w:gridSpan w:val="2"/>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Jumlah</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25</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100</w:t>
            </w:r>
          </w:p>
        </w:tc>
      </w:tr>
    </w:tbl>
    <w:p w:rsidR="009F448A" w:rsidRDefault="009F448A" w:rsidP="009F448A">
      <w:pPr>
        <w:tabs>
          <w:tab w:val="left" w:pos="709"/>
        </w:tabs>
        <w:spacing w:after="0" w:line="240" w:lineRule="auto"/>
        <w:jc w:val="center"/>
        <w:rPr>
          <w:rFonts w:ascii="Times New Roman" w:hAnsi="Times New Roman"/>
          <w:i/>
          <w:sz w:val="24"/>
        </w:rPr>
      </w:pPr>
      <w:r>
        <w:rPr>
          <w:rFonts w:ascii="Times New Roman" w:hAnsi="Times New Roman"/>
          <w:i/>
          <w:sz w:val="24"/>
        </w:rPr>
        <w:t>Sumber: Data primer diolah</w:t>
      </w:r>
    </w:p>
    <w:p w:rsidR="009F448A" w:rsidRDefault="009F448A" w:rsidP="009F448A">
      <w:pPr>
        <w:tabs>
          <w:tab w:val="left" w:pos="709"/>
        </w:tabs>
        <w:spacing w:after="0" w:line="240" w:lineRule="auto"/>
        <w:jc w:val="center"/>
        <w:rPr>
          <w:rFonts w:ascii="Times New Roman" w:hAnsi="Times New Roman"/>
          <w:sz w:val="24"/>
        </w:rPr>
      </w:pPr>
      <w:r w:rsidRPr="00845C09">
        <w:rPr>
          <w:rFonts w:ascii="Times New Roman" w:hAnsi="Times New Roman"/>
          <w:sz w:val="24"/>
        </w:rPr>
        <w:t>N = jumlah responden</w:t>
      </w:r>
    </w:p>
    <w:p w:rsidR="009F448A" w:rsidRDefault="009F448A" w:rsidP="009F448A">
      <w:pPr>
        <w:pStyle w:val="ListParagraph"/>
        <w:tabs>
          <w:tab w:val="left" w:pos="709"/>
        </w:tabs>
        <w:spacing w:after="0" w:line="480" w:lineRule="auto"/>
        <w:ind w:left="709" w:firstLine="709"/>
        <w:jc w:val="both"/>
        <w:rPr>
          <w:rFonts w:ascii="Times New Roman" w:hAnsi="Times New Roman"/>
          <w:sz w:val="24"/>
        </w:rPr>
      </w:pPr>
    </w:p>
    <w:p w:rsidR="009F448A" w:rsidRDefault="004A23FE"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T</w:t>
      </w:r>
      <w:r w:rsidR="009F448A">
        <w:rPr>
          <w:rFonts w:ascii="Times New Roman" w:hAnsi="Times New Roman"/>
          <w:sz w:val="24"/>
        </w:rPr>
        <w:t>abel diatas dapat dikatakan</w:t>
      </w:r>
      <w:r w:rsidR="009F448A" w:rsidRPr="00AD068C">
        <w:rPr>
          <w:rFonts w:ascii="Times New Roman" w:hAnsi="Times New Roman"/>
          <w:sz w:val="24"/>
        </w:rPr>
        <w:t xml:space="preserve"> bahwa </w:t>
      </w:r>
      <w:r w:rsidR="009F448A">
        <w:rPr>
          <w:rFonts w:ascii="Times New Roman" w:hAnsi="Times New Roman"/>
          <w:sz w:val="24"/>
        </w:rPr>
        <w:t>pengawasan terhadap teman sendiri dalam p</w:t>
      </w:r>
      <w:r w:rsidR="009F448A" w:rsidRPr="00D37675">
        <w:rPr>
          <w:rFonts w:ascii="Times New Roman" w:hAnsi="Times New Roman"/>
          <w:sz w:val="24"/>
        </w:rPr>
        <w:t>ergaulan, seperti yang tela</w:t>
      </w:r>
      <w:r w:rsidR="009F448A">
        <w:rPr>
          <w:rFonts w:ascii="Times New Roman" w:hAnsi="Times New Roman"/>
          <w:sz w:val="24"/>
        </w:rPr>
        <w:t xml:space="preserve">h dikemukakan diatas merupakan </w:t>
      </w:r>
      <w:r w:rsidR="009F448A" w:rsidRPr="00D37675">
        <w:rPr>
          <w:rFonts w:ascii="Times New Roman" w:hAnsi="Times New Roman"/>
          <w:sz w:val="24"/>
        </w:rPr>
        <w:t>pemicu penyalahgunaan ini, sehingga dapat ditebak reaksi dari teman-</w:t>
      </w:r>
      <w:r w:rsidR="009F448A" w:rsidRPr="00D37675">
        <w:t xml:space="preserve"> </w:t>
      </w:r>
      <w:r w:rsidR="009F448A" w:rsidRPr="00D37675">
        <w:rPr>
          <w:rFonts w:ascii="Times New Roman" w:hAnsi="Times New Roman"/>
          <w:sz w:val="24"/>
        </w:rPr>
        <w:t>teman pengguna sebagian besar adalah</w:t>
      </w:r>
      <w:r w:rsidR="009F448A">
        <w:rPr>
          <w:rFonts w:ascii="Times New Roman" w:hAnsi="Times New Roman"/>
          <w:sz w:val="24"/>
        </w:rPr>
        <w:t xml:space="preserve"> </w:t>
      </w:r>
      <w:r w:rsidR="00FC3F52">
        <w:rPr>
          <w:rFonts w:ascii="Times New Roman" w:hAnsi="Times New Roman"/>
          <w:sz w:val="24"/>
        </w:rPr>
        <w:t xml:space="preserve">Sudah terbiasa </w:t>
      </w:r>
      <w:r w:rsidR="009F448A">
        <w:rPr>
          <w:rFonts w:ascii="Times New Roman" w:hAnsi="Times New Roman"/>
          <w:sz w:val="24"/>
        </w:rPr>
        <w:t xml:space="preserve">terdapat (52%). Walaupun bukan dengan </w:t>
      </w:r>
      <w:r w:rsidR="009F448A" w:rsidRPr="00D37675">
        <w:rPr>
          <w:rFonts w:ascii="Times New Roman" w:hAnsi="Times New Roman"/>
          <w:sz w:val="24"/>
        </w:rPr>
        <w:t>teman sesama</w:t>
      </w:r>
      <w:r w:rsidR="009F448A">
        <w:rPr>
          <w:rFonts w:ascii="Times New Roman" w:hAnsi="Times New Roman"/>
          <w:sz w:val="24"/>
        </w:rPr>
        <w:t>-sama</w:t>
      </w:r>
      <w:r w:rsidR="009F448A" w:rsidRPr="00D37675">
        <w:rPr>
          <w:rFonts w:ascii="Times New Roman" w:hAnsi="Times New Roman"/>
          <w:sz w:val="24"/>
        </w:rPr>
        <w:t xml:space="preserve"> penggunanya, </w:t>
      </w:r>
      <w:r w:rsidR="009F448A">
        <w:rPr>
          <w:rFonts w:ascii="Times New Roman" w:hAnsi="Times New Roman"/>
          <w:sz w:val="24"/>
        </w:rPr>
        <w:t xml:space="preserve">bahkan </w:t>
      </w:r>
      <w:r w:rsidR="009F448A" w:rsidRPr="00D37675">
        <w:rPr>
          <w:rFonts w:ascii="Times New Roman" w:hAnsi="Times New Roman"/>
          <w:sz w:val="24"/>
        </w:rPr>
        <w:t>teman-teman lingkungannya pun banyak</w:t>
      </w:r>
      <w:r w:rsidR="009F448A">
        <w:rPr>
          <w:rFonts w:ascii="Times New Roman" w:hAnsi="Times New Roman"/>
          <w:sz w:val="24"/>
        </w:rPr>
        <w:t xml:space="preserve"> </w:t>
      </w:r>
      <w:r w:rsidR="009F448A" w:rsidRPr="00D37675">
        <w:rPr>
          <w:rFonts w:ascii="Times New Roman" w:hAnsi="Times New Roman"/>
          <w:sz w:val="24"/>
        </w:rPr>
        <w:t xml:space="preserve">yang bersikap </w:t>
      </w:r>
      <w:r w:rsidR="009F448A">
        <w:rPr>
          <w:rFonts w:ascii="Times New Roman" w:hAnsi="Times New Roman"/>
          <w:sz w:val="24"/>
        </w:rPr>
        <w:t xml:space="preserve">seperti </w:t>
      </w:r>
      <w:r w:rsidR="009F448A" w:rsidRPr="00D37675">
        <w:rPr>
          <w:rFonts w:ascii="Times New Roman" w:hAnsi="Times New Roman"/>
          <w:sz w:val="24"/>
        </w:rPr>
        <w:t xml:space="preserve">biasa saja. </w:t>
      </w:r>
    </w:p>
    <w:p w:rsidR="009F448A" w:rsidRPr="00E435DE" w:rsidRDefault="009F448A"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B</w:t>
      </w:r>
      <w:r w:rsidRPr="00E435DE">
        <w:rPr>
          <w:rFonts w:ascii="Times New Roman" w:hAnsi="Times New Roman"/>
          <w:sz w:val="24"/>
        </w:rPr>
        <w:t>erbeda dengan sikap biasa yang ditunjukkan oleh sesama pengguna, karena kata yang tepat u</w:t>
      </w:r>
      <w:r>
        <w:rPr>
          <w:rFonts w:ascii="Times New Roman" w:hAnsi="Times New Roman"/>
          <w:sz w:val="24"/>
        </w:rPr>
        <w:t>ntuk mereka s</w:t>
      </w:r>
      <w:r w:rsidRPr="00E435DE">
        <w:rPr>
          <w:rFonts w:ascii="Times New Roman" w:hAnsi="Times New Roman"/>
          <w:sz w:val="24"/>
        </w:rPr>
        <w:t>ebenarnya adalah tidak memperdulikan atau bahkan mereka sangat senang karena mempunyai teman sesama pengguna penyalahgunaan zat adiktif, kalau perlu mereka harus membangun solidaritas yang tinggi dan yang lebih besar sehingga semua orang akan sama-sama mempunyai ketergantungan terhadap zat adiktif itu sendiri.</w:t>
      </w:r>
    </w:p>
    <w:p w:rsidR="009F448A" w:rsidRDefault="004A23FE"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S</w:t>
      </w:r>
      <w:r w:rsidR="009F448A" w:rsidRPr="00244704">
        <w:rPr>
          <w:rFonts w:ascii="Times New Roman" w:hAnsi="Times New Roman"/>
          <w:sz w:val="24"/>
        </w:rPr>
        <w:t xml:space="preserve">ikap yang </w:t>
      </w:r>
      <w:r w:rsidR="00F53F22">
        <w:rPr>
          <w:rFonts w:ascii="Times New Roman" w:hAnsi="Times New Roman"/>
          <w:sz w:val="24"/>
        </w:rPr>
        <w:t xml:space="preserve">sudah terbiasa </w:t>
      </w:r>
      <w:r w:rsidR="009F448A">
        <w:rPr>
          <w:rFonts w:ascii="Times New Roman" w:hAnsi="Times New Roman"/>
          <w:sz w:val="24"/>
        </w:rPr>
        <w:t xml:space="preserve">(52%) terhadap para penyalahgunaan zat adiktif di kalangan remaja ini responden penelitian </w:t>
      </w:r>
      <w:r w:rsidR="00EE2350">
        <w:rPr>
          <w:rFonts w:ascii="Times New Roman" w:hAnsi="Times New Roman"/>
          <w:sz w:val="24"/>
        </w:rPr>
        <w:t xml:space="preserve">perlu memperoleh perhatian, dengan </w:t>
      </w:r>
      <w:r w:rsidR="009F448A">
        <w:rPr>
          <w:rFonts w:ascii="Times New Roman" w:hAnsi="Times New Roman"/>
          <w:sz w:val="24"/>
        </w:rPr>
        <w:t xml:space="preserve">mengkonsumsi zat adiktif yang berlebihan </w:t>
      </w:r>
      <w:r w:rsidR="009F448A" w:rsidRPr="00244704">
        <w:rPr>
          <w:rFonts w:ascii="Times New Roman" w:hAnsi="Times New Roman"/>
          <w:sz w:val="24"/>
        </w:rPr>
        <w:t>merupakan model pergaul</w:t>
      </w:r>
      <w:r w:rsidR="009F448A">
        <w:rPr>
          <w:rFonts w:ascii="Times New Roman" w:hAnsi="Times New Roman"/>
          <w:sz w:val="24"/>
        </w:rPr>
        <w:t>an di kalangan remaja atau gaya dalam</w:t>
      </w:r>
      <w:r w:rsidR="009F448A" w:rsidRPr="00244704">
        <w:rPr>
          <w:rFonts w:ascii="Times New Roman" w:hAnsi="Times New Roman"/>
          <w:sz w:val="24"/>
        </w:rPr>
        <w:t xml:space="preserve"> anak-anak</w:t>
      </w:r>
      <w:r w:rsidR="00EE2350">
        <w:rPr>
          <w:rFonts w:ascii="Times New Roman" w:hAnsi="Times New Roman"/>
          <w:sz w:val="24"/>
        </w:rPr>
        <w:t xml:space="preserve"> muda sekarang, </w:t>
      </w:r>
      <w:r w:rsidR="009F448A">
        <w:rPr>
          <w:rFonts w:ascii="Times New Roman" w:hAnsi="Times New Roman"/>
          <w:sz w:val="24"/>
        </w:rPr>
        <w:t>dengan demikian</w:t>
      </w:r>
      <w:r w:rsidR="00EE2350">
        <w:rPr>
          <w:rFonts w:ascii="Times New Roman" w:hAnsi="Times New Roman"/>
          <w:sz w:val="24"/>
        </w:rPr>
        <w:t xml:space="preserve"> </w:t>
      </w:r>
      <w:r w:rsidR="009F448A">
        <w:rPr>
          <w:rFonts w:ascii="Times New Roman" w:hAnsi="Times New Roman"/>
          <w:sz w:val="24"/>
        </w:rPr>
        <w:t xml:space="preserve">sangatlah </w:t>
      </w:r>
      <w:r w:rsidR="009F448A" w:rsidRPr="00244704">
        <w:rPr>
          <w:rFonts w:ascii="Times New Roman" w:hAnsi="Times New Roman"/>
          <w:sz w:val="24"/>
        </w:rPr>
        <w:t>perlu mendapat</w:t>
      </w:r>
      <w:r w:rsidR="009F448A">
        <w:rPr>
          <w:rFonts w:ascii="Times New Roman" w:hAnsi="Times New Roman"/>
          <w:sz w:val="24"/>
        </w:rPr>
        <w:t>kan</w:t>
      </w:r>
      <w:r w:rsidR="009F448A" w:rsidRPr="00244704">
        <w:rPr>
          <w:rFonts w:ascii="Times New Roman" w:hAnsi="Times New Roman"/>
          <w:sz w:val="24"/>
        </w:rPr>
        <w:t xml:space="preserve"> perhatian </w:t>
      </w:r>
      <w:r w:rsidR="009F448A">
        <w:rPr>
          <w:rFonts w:ascii="Times New Roman" w:hAnsi="Times New Roman"/>
          <w:sz w:val="24"/>
        </w:rPr>
        <w:t xml:space="preserve">khusus </w:t>
      </w:r>
      <w:r w:rsidR="009F448A" w:rsidRPr="00244704">
        <w:rPr>
          <w:rFonts w:ascii="Times New Roman" w:hAnsi="Times New Roman"/>
          <w:sz w:val="24"/>
        </w:rPr>
        <w:t xml:space="preserve">dari </w:t>
      </w:r>
      <w:r w:rsidR="009F448A">
        <w:rPr>
          <w:rFonts w:ascii="Times New Roman" w:hAnsi="Times New Roman"/>
          <w:sz w:val="24"/>
        </w:rPr>
        <w:t xml:space="preserve">sekolah jika itu disekolah, demikian pula masyarakat yang ada dalam </w:t>
      </w:r>
      <w:r w:rsidR="009F448A">
        <w:rPr>
          <w:rFonts w:ascii="Times New Roman" w:hAnsi="Times New Roman"/>
          <w:sz w:val="24"/>
        </w:rPr>
        <w:lastRenderedPageBreak/>
        <w:t>kalangan itu mengingat remaja merupakan aset bangsa ini terutama u</w:t>
      </w:r>
      <w:r w:rsidR="00EE2350">
        <w:rPr>
          <w:rFonts w:ascii="Times New Roman" w:hAnsi="Times New Roman"/>
          <w:sz w:val="24"/>
        </w:rPr>
        <w:t>ntuk kemajuan daerah Kabupaten Belitung dan Kabupaten Belitung Timur</w:t>
      </w:r>
      <w:r w:rsidR="009F448A">
        <w:rPr>
          <w:rFonts w:ascii="Times New Roman" w:hAnsi="Times New Roman"/>
          <w:sz w:val="24"/>
        </w:rPr>
        <w:t>.</w:t>
      </w:r>
    </w:p>
    <w:p w:rsidR="009F448A" w:rsidRPr="00F53F22" w:rsidRDefault="00EE2350" w:rsidP="00F53F22">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Berikut</w:t>
      </w:r>
      <w:r w:rsidR="009F448A">
        <w:rPr>
          <w:rFonts w:ascii="Times New Roman" w:hAnsi="Times New Roman"/>
          <w:sz w:val="24"/>
        </w:rPr>
        <w:t xml:space="preserve"> kondisi pada reaksi yang ditimbulkan ketika responden sudah mulai mengkonsumsi zat adiktif ini, dalam hal itu</w:t>
      </w:r>
      <w:r w:rsidR="009F448A" w:rsidRPr="00C26914">
        <w:rPr>
          <w:rFonts w:ascii="Times New Roman" w:hAnsi="Times New Roman"/>
          <w:sz w:val="24"/>
        </w:rPr>
        <w:t xml:space="preserve"> dapat dilihat dalam tabel berikut ini.</w:t>
      </w:r>
    </w:p>
    <w:p w:rsidR="009F448A" w:rsidRDefault="00045E13"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Tabel 3.5</w:t>
      </w:r>
      <w:r w:rsidR="009F448A">
        <w:rPr>
          <w:rFonts w:ascii="Times New Roman" w:hAnsi="Times New Roman"/>
          <w:sz w:val="24"/>
        </w:rPr>
        <w:t xml:space="preserve">. </w:t>
      </w:r>
      <w:r w:rsidR="00A27247">
        <w:rPr>
          <w:rFonts w:ascii="Times New Roman" w:hAnsi="Times New Roman"/>
          <w:sz w:val="24"/>
        </w:rPr>
        <w:t>Reaksi yang d</w:t>
      </w:r>
      <w:r w:rsidR="009F448A">
        <w:rPr>
          <w:rFonts w:ascii="Times New Roman" w:hAnsi="Times New Roman"/>
          <w:sz w:val="24"/>
        </w:rPr>
        <w:t>irasakan R</w:t>
      </w:r>
      <w:r w:rsidR="009F448A" w:rsidRPr="00C26914">
        <w:rPr>
          <w:rFonts w:ascii="Times New Roman" w:hAnsi="Times New Roman"/>
          <w:sz w:val="24"/>
        </w:rPr>
        <w:t>emaja</w:t>
      </w:r>
      <w:r w:rsidR="009F448A">
        <w:rPr>
          <w:rFonts w:ascii="Times New Roman" w:hAnsi="Times New Roman"/>
          <w:sz w:val="24"/>
        </w:rPr>
        <w:t xml:space="preserve"> </w:t>
      </w:r>
    </w:p>
    <w:p w:rsidR="009F448A" w:rsidRPr="001F2A81" w:rsidRDefault="009F448A" w:rsidP="009F448A">
      <w:pPr>
        <w:tabs>
          <w:tab w:val="left" w:pos="709"/>
        </w:tabs>
        <w:spacing w:after="0"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F2A81">
        <w:rPr>
          <w:rFonts w:ascii="Times New Roman" w:hAnsi="Times New Roman"/>
          <w:sz w:val="24"/>
        </w:rPr>
        <w:t>Responden Penelitian (N=25)</w:t>
      </w:r>
    </w:p>
    <w:tbl>
      <w:tblPr>
        <w:tblStyle w:val="LightShading"/>
        <w:tblW w:w="0" w:type="auto"/>
        <w:jc w:val="center"/>
        <w:tblLayout w:type="fixed"/>
        <w:tblLook w:val="04A0" w:firstRow="1" w:lastRow="0" w:firstColumn="1" w:lastColumn="0" w:noHBand="0" w:noVBand="1"/>
      </w:tblPr>
      <w:tblGrid>
        <w:gridCol w:w="1205"/>
        <w:gridCol w:w="2314"/>
        <w:gridCol w:w="595"/>
        <w:gridCol w:w="612"/>
      </w:tblGrid>
      <w:tr w:rsidR="009F448A" w:rsidTr="00C02890">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Nomor</w:t>
            </w:r>
          </w:p>
        </w:tc>
        <w:tc>
          <w:tcPr>
            <w:tcW w:w="2314" w:type="dxa"/>
            <w:vMerge w:val="restart"/>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Reaksi yang ditimbulkan</w:t>
            </w:r>
          </w:p>
        </w:tc>
        <w:tc>
          <w:tcPr>
            <w:tcW w:w="1207" w:type="dxa"/>
            <w:gridSpan w:val="2"/>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Jumlah</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vMerge/>
          </w:tcPr>
          <w:p w:rsidR="009F448A" w:rsidRDefault="009F448A" w:rsidP="00C02890">
            <w:pPr>
              <w:pStyle w:val="ListParagraph"/>
              <w:tabs>
                <w:tab w:val="left" w:pos="709"/>
              </w:tabs>
              <w:spacing w:line="480" w:lineRule="auto"/>
              <w:ind w:left="0"/>
              <w:jc w:val="center"/>
              <w:rPr>
                <w:rFonts w:ascii="Times New Roman" w:hAnsi="Times New Roman"/>
                <w:sz w:val="24"/>
              </w:rPr>
            </w:pPr>
          </w:p>
        </w:tc>
        <w:tc>
          <w:tcPr>
            <w:tcW w:w="2314" w:type="dxa"/>
            <w:vMerge/>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N</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1.</w:t>
            </w:r>
          </w:p>
        </w:tc>
        <w:tc>
          <w:tcPr>
            <w:tcW w:w="2314"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Memperoleh ketenangan</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6</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24</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2.</w:t>
            </w:r>
          </w:p>
        </w:tc>
        <w:tc>
          <w:tcPr>
            <w:tcW w:w="2314"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 xml:space="preserve">Terasa hebat </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9</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36</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3.</w:t>
            </w:r>
          </w:p>
        </w:tc>
        <w:tc>
          <w:tcPr>
            <w:tcW w:w="2314" w:type="dxa"/>
          </w:tcPr>
          <w:p w:rsidR="009F448A" w:rsidRDefault="00A27247"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d</w:t>
            </w:r>
            <w:r w:rsidR="002657E8">
              <w:rPr>
                <w:rFonts w:ascii="Times New Roman" w:hAnsi="Times New Roman"/>
                <w:sz w:val="24"/>
              </w:rPr>
              <w:t>iterima P</w:t>
            </w:r>
            <w:r w:rsidR="009F448A">
              <w:rPr>
                <w:rFonts w:ascii="Times New Roman" w:hAnsi="Times New Roman"/>
                <w:sz w:val="24"/>
              </w:rPr>
              <w:t>ergaulan</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10</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40</w:t>
            </w:r>
          </w:p>
        </w:tc>
      </w:tr>
      <w:tr w:rsidR="009F448A" w:rsidTr="00C02890">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519" w:type="dxa"/>
            <w:gridSpan w:val="2"/>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Jumlah</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25</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100</w:t>
            </w:r>
          </w:p>
        </w:tc>
      </w:tr>
    </w:tbl>
    <w:p w:rsidR="009F448A" w:rsidRDefault="009F448A" w:rsidP="009F448A">
      <w:pPr>
        <w:tabs>
          <w:tab w:val="left" w:pos="709"/>
        </w:tabs>
        <w:spacing w:after="0" w:line="240" w:lineRule="auto"/>
        <w:jc w:val="center"/>
        <w:rPr>
          <w:rFonts w:ascii="Times New Roman" w:hAnsi="Times New Roman"/>
          <w:i/>
          <w:sz w:val="24"/>
        </w:rPr>
      </w:pPr>
      <w:r>
        <w:rPr>
          <w:rFonts w:ascii="Times New Roman" w:hAnsi="Times New Roman"/>
          <w:i/>
          <w:sz w:val="24"/>
        </w:rPr>
        <w:t>Sumber: Data primer diolah</w:t>
      </w:r>
    </w:p>
    <w:p w:rsidR="009F448A" w:rsidRDefault="009F448A" w:rsidP="009F448A">
      <w:pPr>
        <w:tabs>
          <w:tab w:val="left" w:pos="709"/>
        </w:tabs>
        <w:spacing w:after="0" w:line="240" w:lineRule="auto"/>
        <w:jc w:val="center"/>
        <w:rPr>
          <w:rFonts w:ascii="Times New Roman" w:hAnsi="Times New Roman"/>
          <w:sz w:val="24"/>
        </w:rPr>
      </w:pPr>
      <w:r w:rsidRPr="00845C09">
        <w:rPr>
          <w:rFonts w:ascii="Times New Roman" w:hAnsi="Times New Roman"/>
          <w:sz w:val="24"/>
        </w:rPr>
        <w:t>N = jumlah responden</w:t>
      </w:r>
    </w:p>
    <w:p w:rsidR="009F448A" w:rsidRDefault="009F448A" w:rsidP="009F448A">
      <w:pPr>
        <w:pStyle w:val="ListParagraph"/>
        <w:tabs>
          <w:tab w:val="left" w:pos="709"/>
        </w:tabs>
        <w:spacing w:after="0" w:line="480" w:lineRule="auto"/>
        <w:ind w:left="709" w:firstLine="709"/>
        <w:jc w:val="both"/>
        <w:rPr>
          <w:rFonts w:ascii="Times New Roman" w:hAnsi="Times New Roman"/>
          <w:sz w:val="24"/>
        </w:rPr>
      </w:pPr>
    </w:p>
    <w:p w:rsidR="00F53F22" w:rsidRDefault="00F53F22"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Berdasarkan </w:t>
      </w:r>
      <w:r w:rsidR="009F448A">
        <w:rPr>
          <w:rFonts w:ascii="Times New Roman" w:hAnsi="Times New Roman"/>
          <w:sz w:val="24"/>
        </w:rPr>
        <w:t xml:space="preserve">tabel diatas </w:t>
      </w:r>
      <w:r w:rsidR="009F448A" w:rsidRPr="008B5A82">
        <w:rPr>
          <w:rFonts w:ascii="Times New Roman" w:hAnsi="Times New Roman"/>
          <w:sz w:val="24"/>
        </w:rPr>
        <w:t>besar penyalahguna</w:t>
      </w:r>
      <w:r w:rsidR="009F448A">
        <w:rPr>
          <w:rFonts w:ascii="Times New Roman" w:hAnsi="Times New Roman"/>
          <w:sz w:val="24"/>
        </w:rPr>
        <w:t xml:space="preserve">an zat adiktif ini merasa bisa diterima dalam pergaulan karena solidaritas yang mereka gunakan seperti itu </w:t>
      </w:r>
      <w:r w:rsidR="009F448A" w:rsidRPr="008B5A82">
        <w:rPr>
          <w:rFonts w:ascii="Times New Roman" w:hAnsi="Times New Roman"/>
          <w:sz w:val="24"/>
        </w:rPr>
        <w:t>dengan</w:t>
      </w:r>
      <w:r w:rsidR="009F448A">
        <w:rPr>
          <w:rFonts w:ascii="Times New Roman" w:hAnsi="Times New Roman"/>
          <w:sz w:val="24"/>
        </w:rPr>
        <w:t xml:space="preserve"> mengkonsumsi zat adiktif</w:t>
      </w:r>
      <w:r w:rsidR="009F448A" w:rsidRPr="008B5A82">
        <w:rPr>
          <w:rFonts w:ascii="Times New Roman" w:hAnsi="Times New Roman"/>
          <w:sz w:val="24"/>
        </w:rPr>
        <w:t>, hal ini ditunjukkan dengan prosentase sebesar</w:t>
      </w:r>
      <w:r w:rsidR="009F448A">
        <w:rPr>
          <w:rFonts w:ascii="Times New Roman" w:hAnsi="Times New Roman"/>
          <w:sz w:val="24"/>
        </w:rPr>
        <w:t xml:space="preserve"> (40%)</w:t>
      </w:r>
      <w:r w:rsidR="009F448A" w:rsidRPr="008B5A82">
        <w:rPr>
          <w:rFonts w:ascii="Times New Roman" w:hAnsi="Times New Roman"/>
          <w:sz w:val="24"/>
        </w:rPr>
        <w:t xml:space="preserve"> Anggapan yang salah dari penyalahguna inilah yang memicu</w:t>
      </w:r>
      <w:r w:rsidR="009F448A">
        <w:rPr>
          <w:rFonts w:ascii="Times New Roman" w:hAnsi="Times New Roman"/>
          <w:sz w:val="24"/>
        </w:rPr>
        <w:t xml:space="preserve"> </w:t>
      </w:r>
      <w:r w:rsidR="009F448A" w:rsidRPr="008B5A82">
        <w:rPr>
          <w:rFonts w:ascii="Times New Roman" w:hAnsi="Times New Roman"/>
          <w:sz w:val="24"/>
        </w:rPr>
        <w:t>mengapa remaja responden penelitian cenderung mencari jalan pintas</w:t>
      </w:r>
      <w:r w:rsidR="009F448A">
        <w:rPr>
          <w:rFonts w:ascii="Times New Roman" w:hAnsi="Times New Roman"/>
          <w:sz w:val="24"/>
        </w:rPr>
        <w:t xml:space="preserve"> </w:t>
      </w:r>
      <w:r w:rsidR="009F448A" w:rsidRPr="008B5A82">
        <w:rPr>
          <w:rFonts w:ascii="Times New Roman" w:hAnsi="Times New Roman"/>
          <w:sz w:val="24"/>
        </w:rPr>
        <w:t xml:space="preserve">permasalahan yang dihadapinya </w:t>
      </w:r>
      <w:r w:rsidR="009F448A">
        <w:rPr>
          <w:rFonts w:ascii="Times New Roman" w:hAnsi="Times New Roman"/>
          <w:sz w:val="24"/>
        </w:rPr>
        <w:t>dengan mengkonsumsi zat adiktif</w:t>
      </w:r>
      <w:r w:rsidR="009F448A" w:rsidRPr="008B5A82">
        <w:rPr>
          <w:rFonts w:ascii="Times New Roman" w:hAnsi="Times New Roman"/>
          <w:sz w:val="24"/>
        </w:rPr>
        <w:t>.</w:t>
      </w:r>
    </w:p>
    <w:p w:rsidR="00EE2350" w:rsidRDefault="00F53F22"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lastRenderedPageBreak/>
        <w:t>Anggapan salah satunya</w:t>
      </w:r>
      <w:r w:rsidR="009F448A" w:rsidRPr="008B5A82">
        <w:rPr>
          <w:rFonts w:ascii="Times New Roman" w:hAnsi="Times New Roman"/>
          <w:sz w:val="24"/>
        </w:rPr>
        <w:t xml:space="preserve"> adalah bahwa mereka akan diterima dalam</w:t>
      </w:r>
      <w:r w:rsidR="009F448A">
        <w:rPr>
          <w:rFonts w:ascii="Times New Roman" w:hAnsi="Times New Roman"/>
          <w:sz w:val="24"/>
        </w:rPr>
        <w:t xml:space="preserve"> </w:t>
      </w:r>
      <w:r w:rsidR="009F448A" w:rsidRPr="008B5A82">
        <w:rPr>
          <w:rFonts w:ascii="Times New Roman" w:hAnsi="Times New Roman"/>
          <w:sz w:val="24"/>
        </w:rPr>
        <w:t>pergaulan apabila ikut-ikutan teman-tem</w:t>
      </w:r>
      <w:r w:rsidR="009F448A">
        <w:rPr>
          <w:rFonts w:ascii="Times New Roman" w:hAnsi="Times New Roman"/>
          <w:sz w:val="24"/>
        </w:rPr>
        <w:t>annya mengkonsumsi zat adiktif s</w:t>
      </w:r>
      <w:r w:rsidR="009F448A" w:rsidRPr="008B5A82">
        <w:rPr>
          <w:rFonts w:ascii="Times New Roman" w:hAnsi="Times New Roman"/>
          <w:sz w:val="24"/>
        </w:rPr>
        <w:t>ebagian besar</w:t>
      </w:r>
      <w:r w:rsidR="009F448A">
        <w:rPr>
          <w:rFonts w:ascii="Times New Roman" w:hAnsi="Times New Roman"/>
          <w:sz w:val="24"/>
        </w:rPr>
        <w:t xml:space="preserve"> remaja menggunakan zat adiktif hanya</w:t>
      </w:r>
      <w:r w:rsidR="009F448A" w:rsidRPr="008B5A82">
        <w:rPr>
          <w:rFonts w:ascii="Times New Roman" w:hAnsi="Times New Roman"/>
          <w:sz w:val="24"/>
        </w:rPr>
        <w:t xml:space="preserve"> untuk</w:t>
      </w:r>
      <w:r w:rsidR="009F448A">
        <w:rPr>
          <w:rFonts w:ascii="Times New Roman" w:hAnsi="Times New Roman"/>
          <w:sz w:val="24"/>
        </w:rPr>
        <w:t xml:space="preserve"> </w:t>
      </w:r>
      <w:r w:rsidR="009F448A" w:rsidRPr="008B5A82">
        <w:rPr>
          <w:rFonts w:ascii="Times New Roman" w:hAnsi="Times New Roman"/>
          <w:sz w:val="24"/>
        </w:rPr>
        <w:t>memperoleh ketenangan, karena hal ini dipelajari dari teman-teman dekat</w:t>
      </w:r>
      <w:r w:rsidR="009F448A">
        <w:rPr>
          <w:rFonts w:ascii="Times New Roman" w:hAnsi="Times New Roman"/>
          <w:sz w:val="24"/>
        </w:rPr>
        <w:t xml:space="preserve"> </w:t>
      </w:r>
      <w:r w:rsidR="009F448A" w:rsidRPr="008B5A82">
        <w:rPr>
          <w:rFonts w:ascii="Times New Roman" w:hAnsi="Times New Roman"/>
          <w:sz w:val="24"/>
        </w:rPr>
        <w:t>mereka yang meny</w:t>
      </w:r>
      <w:r w:rsidR="009F448A">
        <w:rPr>
          <w:rFonts w:ascii="Times New Roman" w:hAnsi="Times New Roman"/>
          <w:sz w:val="24"/>
        </w:rPr>
        <w:t>alahgunakan zat adiktif</w:t>
      </w:r>
      <w:r w:rsidR="00EE2350">
        <w:rPr>
          <w:rFonts w:ascii="Times New Roman" w:hAnsi="Times New Roman"/>
          <w:sz w:val="24"/>
        </w:rPr>
        <w:t xml:space="preserve"> s</w:t>
      </w:r>
      <w:r w:rsidR="009F448A" w:rsidRPr="008B5A82">
        <w:rPr>
          <w:rFonts w:ascii="Times New Roman" w:hAnsi="Times New Roman"/>
          <w:sz w:val="24"/>
        </w:rPr>
        <w:t>elain itu banyak sekali</w:t>
      </w:r>
      <w:r w:rsidR="009F448A">
        <w:rPr>
          <w:rFonts w:ascii="Times New Roman" w:hAnsi="Times New Roman"/>
          <w:sz w:val="24"/>
        </w:rPr>
        <w:t xml:space="preserve"> </w:t>
      </w:r>
      <w:r w:rsidR="009F448A" w:rsidRPr="008B5A82">
        <w:rPr>
          <w:rFonts w:ascii="Times New Roman" w:hAnsi="Times New Roman"/>
          <w:sz w:val="24"/>
        </w:rPr>
        <w:t>diantara mereka yang ingin dianggap sebagai teman yang mempunyai rasa</w:t>
      </w:r>
      <w:r w:rsidR="009F448A">
        <w:rPr>
          <w:rFonts w:ascii="Times New Roman" w:hAnsi="Times New Roman"/>
          <w:sz w:val="24"/>
        </w:rPr>
        <w:t xml:space="preserve"> </w:t>
      </w:r>
      <w:r w:rsidR="009F448A" w:rsidRPr="008B5A82">
        <w:rPr>
          <w:rFonts w:ascii="Times New Roman" w:hAnsi="Times New Roman"/>
          <w:sz w:val="24"/>
        </w:rPr>
        <w:t>solidaritas tinggi, sehingga beranggapan dengan mengikuti langkah mereka</w:t>
      </w:r>
      <w:r w:rsidR="009F448A">
        <w:rPr>
          <w:rFonts w:ascii="Times New Roman" w:hAnsi="Times New Roman"/>
          <w:sz w:val="24"/>
        </w:rPr>
        <w:t xml:space="preserve"> </w:t>
      </w:r>
      <w:r w:rsidR="009F448A" w:rsidRPr="008B5A82">
        <w:rPr>
          <w:rFonts w:ascii="Times New Roman" w:hAnsi="Times New Roman"/>
          <w:sz w:val="24"/>
        </w:rPr>
        <w:t>yang telah menggu</w:t>
      </w:r>
      <w:r w:rsidR="009F448A">
        <w:rPr>
          <w:rFonts w:ascii="Times New Roman" w:hAnsi="Times New Roman"/>
          <w:sz w:val="24"/>
        </w:rPr>
        <w:t>nakan ia adalah bagian dari kelompok me</w:t>
      </w:r>
      <w:r w:rsidR="00EE2350">
        <w:rPr>
          <w:rFonts w:ascii="Times New Roman" w:hAnsi="Times New Roman"/>
          <w:sz w:val="24"/>
        </w:rPr>
        <w:t>reka sendiri.</w:t>
      </w:r>
    </w:p>
    <w:p w:rsidR="009F448A" w:rsidRPr="00571BD3" w:rsidRDefault="00EE2350"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Prosentase </w:t>
      </w:r>
      <w:r w:rsidR="009F448A">
        <w:rPr>
          <w:rFonts w:ascii="Times New Roman" w:hAnsi="Times New Roman"/>
          <w:sz w:val="24"/>
        </w:rPr>
        <w:t>(36%) terasa merasa hebat karena efek dari diterimanya dalam pergaulan makam membuat mereka jadi percaya diri sehingga dengan mudah melakukan hal-hal yang tidak diingankan secara berkelompok maupun sendiri-sendiri dengan jaminan kelompoknya akan membantu jika mendapati masalah dengan orang lain</w:t>
      </w:r>
      <w:r w:rsidR="009F448A" w:rsidRPr="008B5A82">
        <w:rPr>
          <w:rFonts w:ascii="Times New Roman" w:hAnsi="Times New Roman"/>
          <w:sz w:val="24"/>
        </w:rPr>
        <w:t>.</w:t>
      </w:r>
    </w:p>
    <w:p w:rsidR="00F53F22" w:rsidRDefault="009F448A" w:rsidP="009F448A">
      <w:pPr>
        <w:pStyle w:val="ListParagraph"/>
        <w:tabs>
          <w:tab w:val="left" w:pos="709"/>
        </w:tabs>
        <w:spacing w:after="0" w:line="480" w:lineRule="auto"/>
        <w:ind w:left="709" w:firstLine="709"/>
        <w:jc w:val="both"/>
        <w:rPr>
          <w:rFonts w:ascii="Times New Roman" w:eastAsia="Times New Roman" w:hAnsi="Times New Roman"/>
          <w:sz w:val="24"/>
        </w:rPr>
      </w:pPr>
      <w:r w:rsidRPr="00DA5D6E">
        <w:rPr>
          <w:rFonts w:ascii="Times New Roman" w:hAnsi="Times New Roman"/>
          <w:i/>
          <w:sz w:val="24"/>
        </w:rPr>
        <w:t>Involvement</w:t>
      </w:r>
      <w:r w:rsidRPr="00DA5D6E">
        <w:rPr>
          <w:rFonts w:ascii="Times New Roman" w:hAnsi="Times New Roman"/>
          <w:sz w:val="24"/>
        </w:rPr>
        <w:t>, berarti bahwa frekuensi kegiatan seseorang akan</w:t>
      </w:r>
      <w:r>
        <w:rPr>
          <w:rFonts w:ascii="Times New Roman" w:hAnsi="Times New Roman"/>
          <w:sz w:val="24"/>
        </w:rPr>
        <w:t xml:space="preserve"> </w:t>
      </w:r>
      <w:r w:rsidRPr="00DA5D6E">
        <w:rPr>
          <w:rFonts w:ascii="Times New Roman" w:hAnsi="Times New Roman"/>
          <w:sz w:val="24"/>
        </w:rPr>
        <w:t>memperkecil kecenderungan yang bersangkutan untuk terlibat dalam</w:t>
      </w:r>
      <w:r>
        <w:rPr>
          <w:rFonts w:ascii="Times New Roman" w:hAnsi="Times New Roman"/>
          <w:sz w:val="24"/>
        </w:rPr>
        <w:t xml:space="preserve"> kejahatan. </w:t>
      </w:r>
      <w:r w:rsidRPr="001E6C86">
        <w:rPr>
          <w:rFonts w:ascii="Times New Roman" w:eastAsia="Times New Roman" w:hAnsi="Times New Roman"/>
          <w:sz w:val="24"/>
        </w:rPr>
        <w:t>Keterlibatan</w:t>
      </w:r>
      <w:r w:rsidRPr="001E6C86">
        <w:rPr>
          <w:rFonts w:ascii="Times New Roman" w:eastAsia="Times New Roman" w:hAnsi="Times New Roman"/>
          <w:i/>
          <w:sz w:val="24"/>
        </w:rPr>
        <w:t xml:space="preserve"> </w:t>
      </w:r>
      <w:r w:rsidRPr="001E6C86">
        <w:rPr>
          <w:rFonts w:ascii="Times New Roman" w:eastAsia="Times New Roman" w:hAnsi="Times New Roman"/>
          <w:sz w:val="24"/>
        </w:rPr>
        <w:t>berhubungan dengan keikutsertaan dalam aktivitas</w:t>
      </w:r>
      <w:r w:rsidRPr="001E6C86">
        <w:rPr>
          <w:rFonts w:ascii="Times New Roman" w:eastAsia="Times New Roman" w:hAnsi="Times New Roman"/>
          <w:i/>
          <w:sz w:val="24"/>
        </w:rPr>
        <w:t xml:space="preserve"> </w:t>
      </w:r>
      <w:r w:rsidRPr="001E6C86">
        <w:rPr>
          <w:rFonts w:ascii="Times New Roman" w:eastAsia="Times New Roman" w:hAnsi="Times New Roman"/>
          <w:sz w:val="24"/>
        </w:rPr>
        <w:t>sosial dan rekreasional yang hanya menyisakan sangat sedikit waktu untuk membuat persoalan atau mengikat status seseorang pada kelompok-kelompok penting lain yang kehormatannya ingin dijunjung seseorang.</w:t>
      </w:r>
    </w:p>
    <w:p w:rsidR="009F448A" w:rsidRPr="001E6C86" w:rsidRDefault="009F448A" w:rsidP="009F448A">
      <w:pPr>
        <w:pStyle w:val="ListParagraph"/>
        <w:tabs>
          <w:tab w:val="left" w:pos="709"/>
        </w:tabs>
        <w:spacing w:after="0" w:line="480" w:lineRule="auto"/>
        <w:ind w:left="709" w:firstLine="709"/>
        <w:jc w:val="both"/>
        <w:rPr>
          <w:rFonts w:ascii="Times New Roman" w:hAnsi="Times New Roman"/>
          <w:sz w:val="24"/>
        </w:rPr>
      </w:pPr>
      <w:r>
        <w:rPr>
          <w:rFonts w:ascii="Times New Roman" w:eastAsia="Times New Roman" w:hAnsi="Times New Roman"/>
          <w:sz w:val="24"/>
        </w:rPr>
        <w:t xml:space="preserve">Keterlibatan adalah cara lain untuk mengemukakan bahwa penolakan akses ke peluang kejahatan akan menurunkan kemungkinan terjadinya delinkuensi, yang dimaksud adalah semakin banyak aktivitas </w:t>
      </w:r>
      <w:r>
        <w:rPr>
          <w:rFonts w:ascii="Times New Roman" w:eastAsia="Times New Roman" w:hAnsi="Times New Roman"/>
          <w:sz w:val="24"/>
        </w:rPr>
        <w:lastRenderedPageBreak/>
        <w:t>konvensional yang terstruktur akan menutup kemungkinan untuk melanggar.</w:t>
      </w:r>
      <w:r>
        <w:rPr>
          <w:rStyle w:val="FootnoteReference"/>
          <w:rFonts w:ascii="Times New Roman" w:eastAsia="Times New Roman" w:hAnsi="Times New Roman"/>
          <w:sz w:val="24"/>
        </w:rPr>
        <w:footnoteReference w:id="150"/>
      </w:r>
    </w:p>
    <w:p w:rsidR="009F448A" w:rsidRPr="00DC3174" w:rsidRDefault="00F53F22"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Berikut</w:t>
      </w:r>
      <w:r w:rsidR="009F448A" w:rsidRPr="002B4D94">
        <w:rPr>
          <w:rFonts w:ascii="Times New Roman" w:hAnsi="Times New Roman"/>
          <w:sz w:val="24"/>
        </w:rPr>
        <w:t xml:space="preserve"> ini dikemukakan status pekerjaan di kalangan</w:t>
      </w:r>
      <w:r w:rsidR="009F448A">
        <w:rPr>
          <w:rFonts w:ascii="Times New Roman" w:hAnsi="Times New Roman"/>
          <w:sz w:val="24"/>
        </w:rPr>
        <w:t xml:space="preserve"> responden penelitian. </w:t>
      </w:r>
      <w:r w:rsidR="009F448A" w:rsidRPr="002B4D94">
        <w:rPr>
          <w:rFonts w:ascii="Times New Roman" w:hAnsi="Times New Roman"/>
          <w:sz w:val="24"/>
        </w:rPr>
        <w:t>Tabel berikut meng</w:t>
      </w:r>
      <w:r w:rsidR="009F448A">
        <w:rPr>
          <w:rFonts w:ascii="Times New Roman" w:hAnsi="Times New Roman"/>
          <w:sz w:val="24"/>
        </w:rPr>
        <w:t>etengahkan status pekerjaan penyalahgunaan zat adiktif oleh remaja</w:t>
      </w:r>
      <w:r w:rsidR="009F448A" w:rsidRPr="002B4D94">
        <w:rPr>
          <w:rFonts w:ascii="Times New Roman" w:hAnsi="Times New Roman"/>
          <w:sz w:val="24"/>
        </w:rPr>
        <w:t>.</w:t>
      </w:r>
    </w:p>
    <w:p w:rsidR="009F448A" w:rsidRPr="00EB11B2" w:rsidRDefault="00045E13" w:rsidP="009F448A">
      <w:pPr>
        <w:pStyle w:val="ListParagraph"/>
        <w:tabs>
          <w:tab w:val="left" w:pos="709"/>
        </w:tabs>
        <w:spacing w:after="0" w:line="480" w:lineRule="auto"/>
        <w:ind w:left="709" w:firstLine="709"/>
        <w:rPr>
          <w:rFonts w:ascii="Times New Roman" w:hAnsi="Times New Roman"/>
          <w:sz w:val="24"/>
        </w:rPr>
      </w:pPr>
      <w:r>
        <w:rPr>
          <w:rFonts w:ascii="Times New Roman" w:hAnsi="Times New Roman"/>
          <w:sz w:val="24"/>
        </w:rPr>
        <w:t>Tabel 3.6</w:t>
      </w:r>
      <w:r w:rsidR="009F448A">
        <w:rPr>
          <w:rFonts w:ascii="Times New Roman" w:hAnsi="Times New Roman"/>
          <w:sz w:val="24"/>
        </w:rPr>
        <w:t>.</w:t>
      </w:r>
      <w:r w:rsidR="009F448A" w:rsidRPr="002B4D94">
        <w:rPr>
          <w:rFonts w:ascii="Times New Roman" w:hAnsi="Times New Roman"/>
          <w:sz w:val="24"/>
        </w:rPr>
        <w:t xml:space="preserve"> Pekerjaan </w:t>
      </w:r>
      <w:r w:rsidR="009F448A">
        <w:rPr>
          <w:rFonts w:ascii="Times New Roman" w:hAnsi="Times New Roman"/>
          <w:sz w:val="24"/>
        </w:rPr>
        <w:t>Penyalahgunaan Zat Adiktif</w:t>
      </w:r>
    </w:p>
    <w:p w:rsidR="009F448A" w:rsidRPr="00695B10" w:rsidRDefault="009F448A" w:rsidP="009F448A">
      <w:pPr>
        <w:pStyle w:val="ListParagraph"/>
        <w:tabs>
          <w:tab w:val="left" w:pos="709"/>
        </w:tabs>
        <w:spacing w:after="0" w:line="480" w:lineRule="auto"/>
        <w:ind w:left="709" w:firstLine="709"/>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Responden Penelitian (N=25</w:t>
      </w:r>
      <w:r w:rsidRPr="00AD068C">
        <w:rPr>
          <w:rFonts w:ascii="Times New Roman" w:hAnsi="Times New Roman"/>
          <w:sz w:val="24"/>
        </w:rPr>
        <w:t>)</w:t>
      </w:r>
    </w:p>
    <w:tbl>
      <w:tblPr>
        <w:tblStyle w:val="LightShading"/>
        <w:tblW w:w="0" w:type="auto"/>
        <w:jc w:val="center"/>
        <w:tblLayout w:type="fixed"/>
        <w:tblLook w:val="04A0" w:firstRow="1" w:lastRow="0" w:firstColumn="1" w:lastColumn="0" w:noHBand="0" w:noVBand="1"/>
      </w:tblPr>
      <w:tblGrid>
        <w:gridCol w:w="1205"/>
        <w:gridCol w:w="2314"/>
        <w:gridCol w:w="595"/>
        <w:gridCol w:w="612"/>
      </w:tblGrid>
      <w:tr w:rsidR="009F448A" w:rsidTr="00C02890">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Nomor</w:t>
            </w:r>
          </w:p>
        </w:tc>
        <w:tc>
          <w:tcPr>
            <w:tcW w:w="2314" w:type="dxa"/>
            <w:vMerge w:val="restart"/>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Pekerjaan</w:t>
            </w:r>
          </w:p>
        </w:tc>
        <w:tc>
          <w:tcPr>
            <w:tcW w:w="1207" w:type="dxa"/>
            <w:gridSpan w:val="2"/>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Jumlah</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vMerge/>
          </w:tcPr>
          <w:p w:rsidR="009F448A" w:rsidRDefault="009F448A" w:rsidP="00C02890">
            <w:pPr>
              <w:pStyle w:val="ListParagraph"/>
              <w:tabs>
                <w:tab w:val="left" w:pos="709"/>
              </w:tabs>
              <w:spacing w:line="480" w:lineRule="auto"/>
              <w:ind w:left="0"/>
              <w:jc w:val="center"/>
              <w:rPr>
                <w:rFonts w:ascii="Times New Roman" w:hAnsi="Times New Roman"/>
                <w:sz w:val="24"/>
              </w:rPr>
            </w:pPr>
          </w:p>
        </w:tc>
        <w:tc>
          <w:tcPr>
            <w:tcW w:w="2314" w:type="dxa"/>
            <w:vMerge/>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N</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1.</w:t>
            </w:r>
          </w:p>
        </w:tc>
        <w:tc>
          <w:tcPr>
            <w:tcW w:w="2314"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Pelajar</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10</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40</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2.</w:t>
            </w:r>
          </w:p>
        </w:tc>
        <w:tc>
          <w:tcPr>
            <w:tcW w:w="2314"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Wiraswasta</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8</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3.</w:t>
            </w:r>
          </w:p>
        </w:tc>
        <w:tc>
          <w:tcPr>
            <w:tcW w:w="2314"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Pengangguran</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13</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52</w:t>
            </w:r>
          </w:p>
        </w:tc>
      </w:tr>
      <w:tr w:rsidR="009F448A" w:rsidTr="00C02890">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519" w:type="dxa"/>
            <w:gridSpan w:val="2"/>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Jumlah</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25</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100</w:t>
            </w:r>
          </w:p>
        </w:tc>
      </w:tr>
    </w:tbl>
    <w:p w:rsidR="009F448A" w:rsidRDefault="009F448A" w:rsidP="009F448A">
      <w:pPr>
        <w:tabs>
          <w:tab w:val="left" w:pos="709"/>
        </w:tabs>
        <w:spacing w:after="0" w:line="240" w:lineRule="auto"/>
        <w:jc w:val="center"/>
        <w:rPr>
          <w:rFonts w:ascii="Times New Roman" w:hAnsi="Times New Roman"/>
          <w:i/>
          <w:sz w:val="24"/>
        </w:rPr>
      </w:pPr>
      <w:r>
        <w:rPr>
          <w:rFonts w:ascii="Times New Roman" w:hAnsi="Times New Roman"/>
          <w:i/>
          <w:sz w:val="24"/>
        </w:rPr>
        <w:t>Sumber: Data primer diolah</w:t>
      </w:r>
    </w:p>
    <w:p w:rsidR="009F448A" w:rsidRDefault="009F448A" w:rsidP="009F448A">
      <w:pPr>
        <w:tabs>
          <w:tab w:val="left" w:pos="709"/>
        </w:tabs>
        <w:spacing w:after="0" w:line="240" w:lineRule="auto"/>
        <w:jc w:val="center"/>
        <w:rPr>
          <w:rFonts w:ascii="Times New Roman" w:hAnsi="Times New Roman"/>
          <w:sz w:val="24"/>
        </w:rPr>
      </w:pPr>
      <w:r w:rsidRPr="00845C09">
        <w:rPr>
          <w:rFonts w:ascii="Times New Roman" w:hAnsi="Times New Roman"/>
          <w:sz w:val="24"/>
        </w:rPr>
        <w:t>N = jumlah responden</w:t>
      </w:r>
    </w:p>
    <w:p w:rsidR="009F448A" w:rsidRDefault="009F448A" w:rsidP="009F448A">
      <w:pPr>
        <w:tabs>
          <w:tab w:val="left" w:pos="709"/>
        </w:tabs>
        <w:spacing w:after="0" w:line="240" w:lineRule="auto"/>
        <w:jc w:val="center"/>
        <w:rPr>
          <w:rFonts w:ascii="Times New Roman" w:hAnsi="Times New Roman"/>
          <w:sz w:val="24"/>
        </w:rPr>
      </w:pPr>
    </w:p>
    <w:p w:rsidR="009F448A" w:rsidRDefault="00EE2350"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S</w:t>
      </w:r>
      <w:r w:rsidR="009F448A" w:rsidRPr="002B4D94">
        <w:rPr>
          <w:rFonts w:ascii="Times New Roman" w:hAnsi="Times New Roman"/>
          <w:sz w:val="24"/>
        </w:rPr>
        <w:t>tatus pekerjaan di kalangan</w:t>
      </w:r>
      <w:r w:rsidR="009F448A">
        <w:rPr>
          <w:rFonts w:ascii="Times New Roman" w:hAnsi="Times New Roman"/>
          <w:sz w:val="24"/>
        </w:rPr>
        <w:t xml:space="preserve"> </w:t>
      </w:r>
      <w:r w:rsidR="009F448A" w:rsidRPr="002B4D94">
        <w:rPr>
          <w:rFonts w:ascii="Times New Roman" w:hAnsi="Times New Roman"/>
          <w:sz w:val="24"/>
        </w:rPr>
        <w:t xml:space="preserve">responden penelitian cukup bervariasi hanya saja yang perlu </w:t>
      </w:r>
      <w:r w:rsidR="009F448A">
        <w:rPr>
          <w:rFonts w:ascii="Times New Roman" w:hAnsi="Times New Roman"/>
          <w:sz w:val="24"/>
        </w:rPr>
        <w:t>di</w:t>
      </w:r>
      <w:r w:rsidR="009F448A" w:rsidRPr="002B4D94">
        <w:rPr>
          <w:rFonts w:ascii="Times New Roman" w:hAnsi="Times New Roman"/>
          <w:sz w:val="24"/>
        </w:rPr>
        <w:t>perhatian</w:t>
      </w:r>
      <w:r w:rsidR="009F448A">
        <w:rPr>
          <w:rFonts w:ascii="Times New Roman" w:hAnsi="Times New Roman"/>
          <w:sz w:val="24"/>
        </w:rPr>
        <w:t xml:space="preserve"> adalah dengan cara memberikan penyuluhan kepada</w:t>
      </w:r>
      <w:r w:rsidR="009F448A" w:rsidRPr="003E29DF">
        <w:rPr>
          <w:rFonts w:ascii="Times New Roman" w:hAnsi="Times New Roman"/>
          <w:sz w:val="24"/>
        </w:rPr>
        <w:t xml:space="preserve"> mereka yang masih </w:t>
      </w:r>
      <w:r w:rsidR="009F448A">
        <w:rPr>
          <w:rFonts w:ascii="Times New Roman" w:hAnsi="Times New Roman"/>
          <w:sz w:val="24"/>
        </w:rPr>
        <w:t>berstatus sebagai pelajar (40%) dan wiraswasta (8%), dan ditingkat pengangguran terdapat (52%). Wiraswasta kebanyakan dari mereka hanya berupa pelaku usaha nelayan dan buruh harian yang diaman mereka bisa mendapatkan uang secara harian tanpa menunggu berbulan-bulan.</w:t>
      </w:r>
    </w:p>
    <w:p w:rsidR="009F448A" w:rsidRDefault="009F448A" w:rsidP="009F448A">
      <w:pPr>
        <w:pStyle w:val="ListParagraph"/>
        <w:tabs>
          <w:tab w:val="left" w:pos="709"/>
        </w:tabs>
        <w:spacing w:after="0" w:line="480" w:lineRule="auto"/>
        <w:ind w:left="709"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Responden mengatakan mengkonsumsi barang zat adiktif tersebut</w:t>
      </w:r>
      <w:r w:rsidR="00F53F22">
        <w:rPr>
          <w:rFonts w:ascii="Times New Roman" w:hAnsi="Times New Roman" w:cs="Times New Roman"/>
          <w:color w:val="000000"/>
          <w:sz w:val="23"/>
          <w:szCs w:val="23"/>
        </w:rPr>
        <w:t xml:space="preserve"> dalam sehari dengan frekuensi 5-7</w:t>
      </w:r>
      <w:r w:rsidRPr="00A202EB">
        <w:rPr>
          <w:rFonts w:ascii="Times New Roman" w:hAnsi="Times New Roman" w:cs="Times New Roman"/>
          <w:color w:val="000000"/>
          <w:sz w:val="23"/>
          <w:szCs w:val="23"/>
        </w:rPr>
        <w:t xml:space="preserve"> kali dalam sehari seperti dije</w:t>
      </w:r>
      <w:r>
        <w:rPr>
          <w:rFonts w:ascii="Times New Roman" w:hAnsi="Times New Roman" w:cs="Times New Roman"/>
          <w:color w:val="000000"/>
          <w:sz w:val="23"/>
          <w:szCs w:val="23"/>
        </w:rPr>
        <w:t>laskan salah satu responden sebagai berikut:</w:t>
      </w:r>
    </w:p>
    <w:p w:rsidR="00F53F22" w:rsidRPr="00575421" w:rsidRDefault="009F448A" w:rsidP="00575421">
      <w:pPr>
        <w:pStyle w:val="ListParagraph"/>
        <w:tabs>
          <w:tab w:val="left" w:pos="709"/>
        </w:tabs>
        <w:spacing w:after="0" w:line="240" w:lineRule="auto"/>
        <w:ind w:left="709" w:firstLine="709"/>
        <w:jc w:val="both"/>
        <w:rPr>
          <w:rFonts w:ascii="Times New Roman" w:hAnsi="Times New Roman" w:cs="Times New Roman"/>
          <w:color w:val="000000"/>
          <w:sz w:val="23"/>
          <w:szCs w:val="23"/>
        </w:rPr>
      </w:pPr>
      <w:r w:rsidRPr="00A202EB">
        <w:rPr>
          <w:rFonts w:ascii="Times New Roman" w:hAnsi="Times New Roman" w:cs="Times New Roman"/>
          <w:i/>
          <w:iCs/>
          <w:color w:val="000000"/>
          <w:sz w:val="23"/>
          <w:szCs w:val="23"/>
        </w:rPr>
        <w:t>“</w:t>
      </w:r>
      <w:r>
        <w:rPr>
          <w:rFonts w:ascii="Times New Roman" w:hAnsi="Times New Roman" w:cs="Times New Roman"/>
          <w:i/>
          <w:iCs/>
          <w:color w:val="000000"/>
          <w:sz w:val="23"/>
          <w:szCs w:val="23"/>
        </w:rPr>
        <w:t xml:space="preserve"> saya bisa </w:t>
      </w:r>
      <w:r w:rsidR="00F53F22">
        <w:rPr>
          <w:rFonts w:ascii="Times New Roman" w:hAnsi="Times New Roman" w:cs="Times New Roman"/>
          <w:i/>
          <w:iCs/>
          <w:color w:val="000000"/>
          <w:sz w:val="23"/>
          <w:szCs w:val="23"/>
        </w:rPr>
        <w:t>5-7</w:t>
      </w:r>
      <w:r w:rsidRPr="00A202EB">
        <w:rPr>
          <w:rFonts w:ascii="Times New Roman" w:hAnsi="Times New Roman" w:cs="Times New Roman"/>
          <w:i/>
          <w:iCs/>
          <w:color w:val="000000"/>
          <w:sz w:val="23"/>
          <w:szCs w:val="23"/>
        </w:rPr>
        <w:t xml:space="preserve"> kali dalam sehari, karena tidak puas jika satu kali, jadi biasa saya pakai lem 1 k</w:t>
      </w:r>
      <w:r>
        <w:rPr>
          <w:rFonts w:ascii="Times New Roman" w:hAnsi="Times New Roman" w:cs="Times New Roman"/>
          <w:i/>
          <w:iCs/>
          <w:color w:val="000000"/>
          <w:sz w:val="23"/>
          <w:szCs w:val="23"/>
        </w:rPr>
        <w:t>aleng yang kecil dan kal</w:t>
      </w:r>
      <w:r w:rsidR="00F53F22">
        <w:rPr>
          <w:rFonts w:ascii="Times New Roman" w:hAnsi="Times New Roman" w:cs="Times New Roman"/>
          <w:i/>
          <w:iCs/>
          <w:color w:val="000000"/>
          <w:sz w:val="23"/>
          <w:szCs w:val="23"/>
        </w:rPr>
        <w:t>au hari libur tidak</w:t>
      </w:r>
      <w:r>
        <w:rPr>
          <w:rFonts w:ascii="Times New Roman" w:hAnsi="Times New Roman" w:cs="Times New Roman"/>
          <w:i/>
          <w:iCs/>
          <w:color w:val="000000"/>
          <w:sz w:val="23"/>
          <w:szCs w:val="23"/>
        </w:rPr>
        <w:t xml:space="preserve"> ngelem tapi ngomik dengan</w:t>
      </w:r>
      <w:r w:rsidR="00F53F22">
        <w:rPr>
          <w:rFonts w:ascii="Times New Roman" w:hAnsi="Times New Roman" w:cs="Times New Roman"/>
          <w:i/>
          <w:iCs/>
          <w:color w:val="000000"/>
          <w:sz w:val="23"/>
          <w:szCs w:val="23"/>
        </w:rPr>
        <w:t xml:space="preserve"> </w:t>
      </w:r>
      <w:r>
        <w:rPr>
          <w:rFonts w:ascii="Times New Roman" w:hAnsi="Times New Roman" w:cs="Times New Roman"/>
          <w:i/>
          <w:iCs/>
          <w:color w:val="000000"/>
          <w:sz w:val="23"/>
          <w:szCs w:val="23"/>
        </w:rPr>
        <w:t>frekuensi yang sama“…dengan</w:t>
      </w:r>
      <w:r w:rsidRPr="00B60A10">
        <w:rPr>
          <w:rFonts w:ascii="Times New Roman" w:hAnsi="Times New Roman" w:cs="Times New Roman"/>
          <w:i/>
          <w:iCs/>
          <w:color w:val="000000"/>
          <w:sz w:val="23"/>
          <w:szCs w:val="23"/>
        </w:rPr>
        <w:t xml:space="preserve"> membawa</w:t>
      </w:r>
      <w:r>
        <w:rPr>
          <w:rFonts w:ascii="Times New Roman" w:hAnsi="Times New Roman" w:cs="Times New Roman"/>
          <w:i/>
          <w:iCs/>
          <w:color w:val="000000"/>
          <w:sz w:val="23"/>
          <w:szCs w:val="23"/>
        </w:rPr>
        <w:t xml:space="preserve"> kertas tentengan berwarna hitam pekat</w:t>
      </w:r>
      <w:r w:rsidRPr="00B60A10">
        <w:rPr>
          <w:rFonts w:ascii="Times New Roman" w:hAnsi="Times New Roman" w:cs="Times New Roman"/>
          <w:i/>
          <w:iCs/>
          <w:color w:val="000000"/>
          <w:sz w:val="23"/>
          <w:szCs w:val="23"/>
        </w:rPr>
        <w:t xml:space="preserve"> dimana isi dar</w:t>
      </w:r>
      <w:r w:rsidR="00F53F22">
        <w:rPr>
          <w:rFonts w:ascii="Times New Roman" w:hAnsi="Times New Roman" w:cs="Times New Roman"/>
          <w:i/>
          <w:iCs/>
          <w:color w:val="000000"/>
          <w:sz w:val="23"/>
          <w:szCs w:val="23"/>
        </w:rPr>
        <w:t xml:space="preserve">i tentengan itu yaitu terlihat </w:t>
      </w:r>
      <w:r>
        <w:rPr>
          <w:rFonts w:ascii="Times New Roman" w:hAnsi="Times New Roman" w:cs="Times New Roman"/>
          <w:i/>
          <w:iCs/>
          <w:color w:val="000000"/>
          <w:sz w:val="23"/>
          <w:szCs w:val="23"/>
        </w:rPr>
        <w:t>jenis lem aica-aibon</w:t>
      </w:r>
      <w:r w:rsidRPr="00B60A10">
        <w:rPr>
          <w:rFonts w:ascii="Times New Roman" w:hAnsi="Times New Roman" w:cs="Times New Roman"/>
          <w:i/>
          <w:iCs/>
          <w:color w:val="000000"/>
          <w:sz w:val="23"/>
          <w:szCs w:val="23"/>
        </w:rPr>
        <w:t xml:space="preserve"> kaleng yang ukuran sederhana dengan isi warna kuning dan kantung plastik gula pasir sebanyak 3 buah</w:t>
      </w:r>
      <w:r w:rsidR="00F53F22">
        <w:rPr>
          <w:rFonts w:ascii="Times New Roman" w:hAnsi="Times New Roman" w:cs="Times New Roman"/>
          <w:i/>
          <w:iCs/>
          <w:color w:val="000000"/>
          <w:sz w:val="23"/>
          <w:szCs w:val="23"/>
        </w:rPr>
        <w:t>.</w:t>
      </w:r>
      <w:r w:rsidRPr="00B60A10">
        <w:rPr>
          <w:rFonts w:ascii="Times New Roman" w:hAnsi="Times New Roman" w:cs="Times New Roman"/>
          <w:i/>
          <w:iCs/>
          <w:color w:val="000000"/>
          <w:sz w:val="23"/>
          <w:szCs w:val="23"/>
        </w:rPr>
        <w:t xml:space="preserve">  </w:t>
      </w:r>
      <w:r>
        <w:rPr>
          <w:rFonts w:ascii="Times New Roman" w:hAnsi="Times New Roman" w:cs="Times New Roman"/>
          <w:color w:val="000000"/>
          <w:sz w:val="23"/>
          <w:szCs w:val="23"/>
        </w:rPr>
        <w:t>(Observasi, November 2017</w:t>
      </w:r>
      <w:r w:rsidRPr="00B60A10">
        <w:rPr>
          <w:rFonts w:ascii="Times New Roman" w:hAnsi="Times New Roman" w:cs="Times New Roman"/>
          <w:color w:val="000000"/>
          <w:sz w:val="23"/>
          <w:szCs w:val="23"/>
        </w:rPr>
        <w:t>)</w:t>
      </w:r>
      <w:r w:rsidR="00734F3F">
        <w:rPr>
          <w:rFonts w:ascii="Times New Roman" w:hAnsi="Times New Roman" w:cs="Times New Roman"/>
          <w:color w:val="000000"/>
          <w:sz w:val="23"/>
          <w:szCs w:val="23"/>
        </w:rPr>
        <w:t>.</w:t>
      </w:r>
    </w:p>
    <w:p w:rsidR="00D84B9D" w:rsidRDefault="00F53F22" w:rsidP="00D84B9D">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J</w:t>
      </w:r>
      <w:r w:rsidR="009F448A">
        <w:rPr>
          <w:rFonts w:ascii="Times New Roman" w:hAnsi="Times New Roman"/>
          <w:sz w:val="24"/>
        </w:rPr>
        <w:t>umla</w:t>
      </w:r>
      <w:r>
        <w:rPr>
          <w:rFonts w:ascii="Times New Roman" w:hAnsi="Times New Roman"/>
          <w:sz w:val="24"/>
        </w:rPr>
        <w:t>h frekuensi responden mencapai 5 sampai dengan 7</w:t>
      </w:r>
      <w:r w:rsidR="009F448A">
        <w:rPr>
          <w:rFonts w:ascii="Times New Roman" w:hAnsi="Times New Roman"/>
          <w:sz w:val="24"/>
        </w:rPr>
        <w:t xml:space="preserve"> kali sehari dalam mengkonsumsi akan berakibat pada taraf-taraf tingkat kecanduan y</w:t>
      </w:r>
      <w:r>
        <w:rPr>
          <w:rFonts w:ascii="Times New Roman" w:hAnsi="Times New Roman"/>
          <w:sz w:val="24"/>
        </w:rPr>
        <w:t xml:space="preserve">ang bahkan bisa berakibat fatal. </w:t>
      </w:r>
      <w:r w:rsidR="00D84B9D">
        <w:rPr>
          <w:rFonts w:ascii="Times New Roman" w:hAnsi="Times New Roman"/>
          <w:sz w:val="24"/>
        </w:rPr>
        <w:t>Jenis usia yang mengkonsumsi zat adiktif bervariasi.</w:t>
      </w:r>
    </w:p>
    <w:p w:rsidR="00D84B9D" w:rsidRPr="00D84B9D" w:rsidRDefault="00D84B9D" w:rsidP="00D84B9D">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Berikut </w:t>
      </w:r>
      <w:r w:rsidRPr="002B4D94">
        <w:rPr>
          <w:rFonts w:ascii="Times New Roman" w:hAnsi="Times New Roman"/>
          <w:sz w:val="24"/>
        </w:rPr>
        <w:t xml:space="preserve">ini </w:t>
      </w:r>
      <w:r>
        <w:rPr>
          <w:rFonts w:ascii="Times New Roman" w:hAnsi="Times New Roman"/>
          <w:sz w:val="24"/>
        </w:rPr>
        <w:t xml:space="preserve">akan </w:t>
      </w:r>
      <w:r w:rsidRPr="002B4D94">
        <w:rPr>
          <w:rFonts w:ascii="Times New Roman" w:hAnsi="Times New Roman"/>
          <w:sz w:val="24"/>
        </w:rPr>
        <w:t>dikemuka</w:t>
      </w:r>
      <w:r>
        <w:rPr>
          <w:rFonts w:ascii="Times New Roman" w:hAnsi="Times New Roman"/>
          <w:sz w:val="24"/>
        </w:rPr>
        <w:t>kan Klasifikasi Umur P</w:t>
      </w:r>
      <w:r w:rsidRPr="00AD068C">
        <w:rPr>
          <w:rFonts w:ascii="Times New Roman" w:hAnsi="Times New Roman"/>
          <w:sz w:val="24"/>
        </w:rPr>
        <w:t>enyalahgunaan Zat Adiktif</w:t>
      </w:r>
      <w:r>
        <w:rPr>
          <w:rFonts w:ascii="Times New Roman" w:hAnsi="Times New Roman"/>
          <w:sz w:val="24"/>
        </w:rPr>
        <w:t xml:space="preserve"> oleh responden penelitian.</w:t>
      </w:r>
    </w:p>
    <w:p w:rsidR="00D84B9D" w:rsidRPr="00712283" w:rsidRDefault="00045E13" w:rsidP="00D84B9D">
      <w:pPr>
        <w:pStyle w:val="ListParagraph"/>
        <w:tabs>
          <w:tab w:val="left" w:pos="709"/>
        </w:tabs>
        <w:spacing w:after="0" w:line="480" w:lineRule="auto"/>
        <w:ind w:left="709" w:firstLine="709"/>
        <w:rPr>
          <w:rFonts w:ascii="Times New Roman" w:hAnsi="Times New Roman"/>
          <w:sz w:val="24"/>
        </w:rPr>
      </w:pPr>
      <w:r>
        <w:rPr>
          <w:rFonts w:ascii="Times New Roman" w:hAnsi="Times New Roman"/>
          <w:sz w:val="24"/>
        </w:rPr>
        <w:t>Tabel 3.7</w:t>
      </w:r>
      <w:r w:rsidR="00D84B9D">
        <w:rPr>
          <w:rFonts w:ascii="Times New Roman" w:hAnsi="Times New Roman"/>
          <w:sz w:val="24"/>
        </w:rPr>
        <w:t>. Klasifikasi Umur P</w:t>
      </w:r>
      <w:r w:rsidR="00D84B9D" w:rsidRPr="00AD068C">
        <w:rPr>
          <w:rFonts w:ascii="Times New Roman" w:hAnsi="Times New Roman"/>
          <w:sz w:val="24"/>
        </w:rPr>
        <w:t>enyalahgunaan Zat Adiktif</w:t>
      </w:r>
      <w:r w:rsidR="00D84B9D">
        <w:rPr>
          <w:rFonts w:ascii="Times New Roman" w:hAnsi="Times New Roman"/>
          <w:sz w:val="24"/>
        </w:rPr>
        <w:t>.</w:t>
      </w:r>
    </w:p>
    <w:p w:rsidR="00D84B9D" w:rsidRPr="00E82E4E" w:rsidRDefault="00D84B9D" w:rsidP="00D84B9D">
      <w:pPr>
        <w:tabs>
          <w:tab w:val="left" w:pos="709"/>
        </w:tabs>
        <w:spacing w:after="0"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Responden Penelitian (N</w:t>
      </w:r>
      <w:r w:rsidRPr="00E82E4E">
        <w:rPr>
          <w:rFonts w:ascii="Times New Roman" w:hAnsi="Times New Roman"/>
          <w:sz w:val="24"/>
        </w:rPr>
        <w:t>=25)</w:t>
      </w:r>
    </w:p>
    <w:tbl>
      <w:tblPr>
        <w:tblStyle w:val="LightShading"/>
        <w:tblW w:w="0" w:type="auto"/>
        <w:jc w:val="center"/>
        <w:tblLayout w:type="fixed"/>
        <w:tblLook w:val="04A0" w:firstRow="1" w:lastRow="0" w:firstColumn="1" w:lastColumn="0" w:noHBand="0" w:noVBand="1"/>
      </w:tblPr>
      <w:tblGrid>
        <w:gridCol w:w="1205"/>
        <w:gridCol w:w="2314"/>
        <w:gridCol w:w="595"/>
        <w:gridCol w:w="612"/>
      </w:tblGrid>
      <w:tr w:rsidR="00D84B9D" w:rsidTr="00C02890">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Nomor</w:t>
            </w:r>
          </w:p>
        </w:tc>
        <w:tc>
          <w:tcPr>
            <w:tcW w:w="2314" w:type="dxa"/>
            <w:vMerge w:val="restart"/>
          </w:tcPr>
          <w:p w:rsidR="00D84B9D" w:rsidRDefault="00D84B9D"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Usia</w:t>
            </w:r>
          </w:p>
        </w:tc>
        <w:tc>
          <w:tcPr>
            <w:tcW w:w="1207" w:type="dxa"/>
            <w:gridSpan w:val="2"/>
          </w:tcPr>
          <w:p w:rsidR="00D84B9D" w:rsidRDefault="00D84B9D"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Jumlah</w:t>
            </w:r>
          </w:p>
        </w:tc>
      </w:tr>
      <w:tr w:rsidR="00D84B9D"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vMerge/>
          </w:tcPr>
          <w:p w:rsidR="00D84B9D" w:rsidRDefault="00D84B9D" w:rsidP="00C02890">
            <w:pPr>
              <w:pStyle w:val="ListParagraph"/>
              <w:tabs>
                <w:tab w:val="left" w:pos="709"/>
              </w:tabs>
              <w:spacing w:line="480" w:lineRule="auto"/>
              <w:ind w:left="0"/>
              <w:jc w:val="center"/>
              <w:rPr>
                <w:rFonts w:ascii="Times New Roman" w:hAnsi="Times New Roman"/>
                <w:sz w:val="24"/>
              </w:rPr>
            </w:pPr>
          </w:p>
        </w:tc>
        <w:tc>
          <w:tcPr>
            <w:tcW w:w="2314" w:type="dxa"/>
            <w:vMerge/>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595"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N</w:t>
            </w:r>
          </w:p>
        </w:tc>
        <w:tc>
          <w:tcPr>
            <w:tcW w:w="612"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t>
            </w:r>
          </w:p>
        </w:tc>
      </w:tr>
      <w:tr w:rsidR="00D84B9D"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1.</w:t>
            </w:r>
          </w:p>
        </w:tc>
        <w:tc>
          <w:tcPr>
            <w:tcW w:w="2314"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15 - 17 tahun</w:t>
            </w:r>
          </w:p>
        </w:tc>
        <w:tc>
          <w:tcPr>
            <w:tcW w:w="595"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11</w:t>
            </w:r>
          </w:p>
        </w:tc>
        <w:tc>
          <w:tcPr>
            <w:tcW w:w="612"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44</w:t>
            </w:r>
          </w:p>
        </w:tc>
      </w:tr>
      <w:tr w:rsidR="00D84B9D"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2.</w:t>
            </w:r>
          </w:p>
        </w:tc>
        <w:tc>
          <w:tcPr>
            <w:tcW w:w="2314"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18 - 20 tahun</w:t>
            </w:r>
          </w:p>
        </w:tc>
        <w:tc>
          <w:tcPr>
            <w:tcW w:w="595"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8</w:t>
            </w:r>
          </w:p>
        </w:tc>
        <w:tc>
          <w:tcPr>
            <w:tcW w:w="612"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32</w:t>
            </w:r>
          </w:p>
        </w:tc>
      </w:tr>
      <w:tr w:rsidR="00D84B9D"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3.</w:t>
            </w:r>
          </w:p>
        </w:tc>
        <w:tc>
          <w:tcPr>
            <w:tcW w:w="2314"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cs="Times New Roman"/>
                <w:sz w:val="24"/>
              </w:rPr>
              <w:t xml:space="preserve">≤ </w:t>
            </w:r>
            <w:r>
              <w:rPr>
                <w:rFonts w:ascii="Times New Roman" w:hAnsi="Times New Roman"/>
                <w:sz w:val="24"/>
              </w:rPr>
              <w:t>21 tahun</w:t>
            </w:r>
          </w:p>
        </w:tc>
        <w:tc>
          <w:tcPr>
            <w:tcW w:w="595"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6</w:t>
            </w:r>
          </w:p>
        </w:tc>
        <w:tc>
          <w:tcPr>
            <w:tcW w:w="612"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24</w:t>
            </w:r>
          </w:p>
        </w:tc>
      </w:tr>
      <w:tr w:rsidR="00D84B9D" w:rsidTr="00C02890">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519" w:type="dxa"/>
            <w:gridSpan w:val="2"/>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Jumlah</w:t>
            </w:r>
          </w:p>
        </w:tc>
        <w:tc>
          <w:tcPr>
            <w:tcW w:w="595"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25</w:t>
            </w:r>
          </w:p>
        </w:tc>
        <w:tc>
          <w:tcPr>
            <w:tcW w:w="612"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100</w:t>
            </w:r>
          </w:p>
        </w:tc>
      </w:tr>
    </w:tbl>
    <w:p w:rsidR="00D84B9D" w:rsidRPr="00154DD7" w:rsidRDefault="00D84B9D" w:rsidP="00D84B9D">
      <w:pPr>
        <w:tabs>
          <w:tab w:val="left" w:pos="709"/>
        </w:tabs>
        <w:spacing w:after="0" w:line="240" w:lineRule="auto"/>
        <w:jc w:val="center"/>
        <w:rPr>
          <w:rFonts w:ascii="Times New Roman" w:hAnsi="Times New Roman"/>
          <w:i/>
          <w:sz w:val="24"/>
        </w:rPr>
      </w:pPr>
      <w:r w:rsidRPr="00154DD7">
        <w:rPr>
          <w:rFonts w:ascii="Times New Roman" w:hAnsi="Times New Roman"/>
          <w:i/>
          <w:sz w:val="24"/>
        </w:rPr>
        <w:t>Sumber: Data primer diolah</w:t>
      </w:r>
    </w:p>
    <w:p w:rsidR="00D84B9D" w:rsidRPr="00B47CAE" w:rsidRDefault="00D84B9D" w:rsidP="00D84B9D">
      <w:pPr>
        <w:tabs>
          <w:tab w:val="left" w:pos="709"/>
        </w:tabs>
        <w:spacing w:after="0" w:line="240" w:lineRule="auto"/>
        <w:jc w:val="center"/>
        <w:rPr>
          <w:rFonts w:ascii="Times New Roman" w:hAnsi="Times New Roman"/>
          <w:sz w:val="24"/>
        </w:rPr>
      </w:pPr>
      <w:r>
        <w:rPr>
          <w:rFonts w:ascii="Times New Roman" w:hAnsi="Times New Roman"/>
          <w:sz w:val="24"/>
        </w:rPr>
        <w:t>N</w:t>
      </w:r>
      <w:r w:rsidRPr="00B47CAE">
        <w:rPr>
          <w:rFonts w:ascii="Times New Roman" w:hAnsi="Times New Roman"/>
          <w:sz w:val="24"/>
        </w:rPr>
        <w:t xml:space="preserve"> = jumlah responden</w:t>
      </w:r>
    </w:p>
    <w:p w:rsidR="00D84B9D" w:rsidRPr="00845C09" w:rsidRDefault="00D84B9D" w:rsidP="00D84B9D">
      <w:pPr>
        <w:tabs>
          <w:tab w:val="left" w:pos="709"/>
        </w:tabs>
        <w:spacing w:after="0" w:line="240" w:lineRule="auto"/>
        <w:jc w:val="center"/>
        <w:rPr>
          <w:rFonts w:ascii="Times New Roman" w:hAnsi="Times New Roman"/>
          <w:i/>
          <w:sz w:val="24"/>
        </w:rPr>
      </w:pPr>
    </w:p>
    <w:p w:rsidR="00D84B9D" w:rsidRPr="00AD068C" w:rsidRDefault="00D84B9D" w:rsidP="00D84B9D">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lastRenderedPageBreak/>
        <w:t>Data yang tertera pada tabel diatas dapat dikatakan</w:t>
      </w:r>
      <w:r w:rsidRPr="00AD068C">
        <w:rPr>
          <w:rFonts w:ascii="Times New Roman" w:hAnsi="Times New Roman"/>
          <w:sz w:val="24"/>
        </w:rPr>
        <w:t xml:space="preserve"> bahwa kelompok umur di kalangan</w:t>
      </w:r>
      <w:r>
        <w:rPr>
          <w:rFonts w:ascii="Times New Roman" w:hAnsi="Times New Roman"/>
          <w:sz w:val="24"/>
        </w:rPr>
        <w:t xml:space="preserve"> </w:t>
      </w:r>
      <w:r w:rsidRPr="00AD068C">
        <w:rPr>
          <w:rFonts w:ascii="Times New Roman" w:hAnsi="Times New Roman"/>
          <w:sz w:val="24"/>
        </w:rPr>
        <w:t>responden penelitian cukup bervariasi.</w:t>
      </w:r>
    </w:p>
    <w:p w:rsidR="00D84B9D" w:rsidRDefault="00D84B9D" w:rsidP="00D84B9D">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Kelompok 15-17 Tahun = 44</w:t>
      </w:r>
      <w:r w:rsidRPr="00AD068C">
        <w:rPr>
          <w:rFonts w:ascii="Times New Roman" w:hAnsi="Times New Roman"/>
          <w:sz w:val="24"/>
        </w:rPr>
        <w:t>%</w:t>
      </w:r>
    </w:p>
    <w:p w:rsidR="00D84B9D" w:rsidRDefault="00D84B9D" w:rsidP="00D84B9D">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Kelompok 18-20 Tahun = 32</w:t>
      </w:r>
      <w:r w:rsidRPr="00AD068C">
        <w:rPr>
          <w:rFonts w:ascii="Times New Roman" w:hAnsi="Times New Roman"/>
          <w:sz w:val="24"/>
        </w:rPr>
        <w:t>%</w:t>
      </w:r>
    </w:p>
    <w:p w:rsidR="00D84B9D" w:rsidRDefault="00D84B9D" w:rsidP="00D84B9D">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Kelompok 21 Tahun =. 24</w:t>
      </w:r>
      <w:r w:rsidRPr="00AD068C">
        <w:rPr>
          <w:rFonts w:ascii="Times New Roman" w:hAnsi="Times New Roman"/>
          <w:sz w:val="24"/>
        </w:rPr>
        <w:t>%</w:t>
      </w:r>
    </w:p>
    <w:p w:rsidR="002636E8" w:rsidRPr="002636E8" w:rsidRDefault="00D84B9D" w:rsidP="002636E8">
      <w:pPr>
        <w:pStyle w:val="ListParagraph"/>
        <w:tabs>
          <w:tab w:val="left" w:pos="709"/>
        </w:tabs>
        <w:spacing w:after="0" w:line="480" w:lineRule="auto"/>
        <w:ind w:left="709" w:firstLine="709"/>
        <w:jc w:val="both"/>
        <w:rPr>
          <w:rFonts w:ascii="Times New Roman" w:hAnsi="Times New Roman" w:cs="Times New Roman"/>
          <w:color w:val="000000"/>
          <w:sz w:val="24"/>
          <w:szCs w:val="23"/>
        </w:rPr>
      </w:pPr>
      <w:r>
        <w:rPr>
          <w:rFonts w:ascii="Times New Roman" w:hAnsi="Times New Roman"/>
          <w:sz w:val="24"/>
        </w:rPr>
        <w:t xml:space="preserve">Hasil </w:t>
      </w:r>
      <w:r w:rsidRPr="00AD068C">
        <w:rPr>
          <w:rFonts w:ascii="Times New Roman" w:hAnsi="Times New Roman"/>
          <w:sz w:val="24"/>
        </w:rPr>
        <w:t>menunjukkan bahwa kelompok umur para pelaku tersebar hampir</w:t>
      </w:r>
      <w:r>
        <w:rPr>
          <w:rFonts w:ascii="Times New Roman" w:hAnsi="Times New Roman"/>
          <w:sz w:val="24"/>
        </w:rPr>
        <w:t xml:space="preserve"> </w:t>
      </w:r>
      <w:r w:rsidRPr="00AD068C">
        <w:rPr>
          <w:rFonts w:ascii="Times New Roman" w:hAnsi="Times New Roman"/>
          <w:sz w:val="24"/>
        </w:rPr>
        <w:t>merata. Responden penelitian ini terdiri dari para remaja dengan range</w:t>
      </w:r>
      <w:r>
        <w:rPr>
          <w:rFonts w:ascii="Times New Roman" w:hAnsi="Times New Roman"/>
          <w:sz w:val="24"/>
        </w:rPr>
        <w:t xml:space="preserve"> </w:t>
      </w:r>
      <w:r w:rsidRPr="00AD068C">
        <w:rPr>
          <w:rFonts w:ascii="Times New Roman" w:hAnsi="Times New Roman"/>
          <w:sz w:val="24"/>
        </w:rPr>
        <w:t>umur 15 sampai 21 tahun, Ses</w:t>
      </w:r>
      <w:r>
        <w:rPr>
          <w:rFonts w:ascii="Times New Roman" w:hAnsi="Times New Roman"/>
          <w:sz w:val="24"/>
        </w:rPr>
        <w:t xml:space="preserve">uai dengan </w:t>
      </w:r>
      <w:r w:rsidRPr="00AD068C">
        <w:rPr>
          <w:rFonts w:ascii="Times New Roman" w:hAnsi="Times New Roman"/>
          <w:sz w:val="24"/>
        </w:rPr>
        <w:t>kurun usia muda dalam</w:t>
      </w:r>
      <w:r>
        <w:rPr>
          <w:rFonts w:ascii="Times New Roman" w:hAnsi="Times New Roman"/>
          <w:sz w:val="24"/>
        </w:rPr>
        <w:t xml:space="preserve"> 4 bagian yaitu remaja awal 10</w:t>
      </w:r>
      <w:r w:rsidRPr="00AD068C">
        <w:rPr>
          <w:rFonts w:ascii="Times New Roman" w:hAnsi="Times New Roman"/>
          <w:sz w:val="24"/>
        </w:rPr>
        <w:t xml:space="preserve"> tahun dan</w:t>
      </w:r>
      <w:r>
        <w:rPr>
          <w:rFonts w:ascii="Times New Roman" w:hAnsi="Times New Roman"/>
          <w:sz w:val="24"/>
        </w:rPr>
        <w:t xml:space="preserve"> </w:t>
      </w:r>
      <w:r w:rsidRPr="00AD068C">
        <w:rPr>
          <w:rFonts w:ascii="Times New Roman" w:hAnsi="Times New Roman"/>
          <w:sz w:val="24"/>
        </w:rPr>
        <w:t>remaja akhir</w:t>
      </w:r>
      <w:r>
        <w:rPr>
          <w:rFonts w:ascii="Times New Roman" w:hAnsi="Times New Roman"/>
          <w:sz w:val="24"/>
        </w:rPr>
        <w:t>/dewasa 15-21</w:t>
      </w:r>
      <w:r w:rsidRPr="00AD068C">
        <w:rPr>
          <w:rFonts w:ascii="Times New Roman" w:hAnsi="Times New Roman"/>
          <w:sz w:val="24"/>
        </w:rPr>
        <w:t xml:space="preserve"> tahun. </w:t>
      </w:r>
      <w:r w:rsidRPr="00845C09">
        <w:rPr>
          <w:rFonts w:ascii="Times New Roman" w:hAnsi="Times New Roman" w:cs="Times New Roman"/>
          <w:color w:val="000000"/>
          <w:sz w:val="24"/>
          <w:szCs w:val="23"/>
        </w:rPr>
        <w:t>Remaja dini, seo</w:t>
      </w:r>
      <w:r>
        <w:rPr>
          <w:rFonts w:ascii="Times New Roman" w:hAnsi="Times New Roman" w:cs="Times New Roman"/>
          <w:color w:val="000000"/>
          <w:sz w:val="24"/>
          <w:szCs w:val="23"/>
        </w:rPr>
        <w:t xml:space="preserve">rang yang berusia 12-15 tahun, </w:t>
      </w:r>
      <w:r w:rsidRPr="00845C09">
        <w:rPr>
          <w:rFonts w:ascii="Times New Roman" w:hAnsi="Times New Roman" w:cs="Times New Roman"/>
          <w:color w:val="000000"/>
          <w:sz w:val="24"/>
          <w:szCs w:val="23"/>
        </w:rPr>
        <w:t>Remaja penuh, seo</w:t>
      </w:r>
      <w:r>
        <w:rPr>
          <w:rFonts w:ascii="Times New Roman" w:hAnsi="Times New Roman" w:cs="Times New Roman"/>
          <w:color w:val="000000"/>
          <w:sz w:val="24"/>
          <w:szCs w:val="23"/>
        </w:rPr>
        <w:t xml:space="preserve">rang yang berusia 15-17 tahun, </w:t>
      </w:r>
      <w:r w:rsidRPr="00845C09">
        <w:rPr>
          <w:rFonts w:ascii="Times New Roman" w:hAnsi="Times New Roman" w:cs="Times New Roman"/>
          <w:color w:val="000000"/>
          <w:sz w:val="24"/>
          <w:szCs w:val="23"/>
        </w:rPr>
        <w:t>Dewasa muda, seorang yang b</w:t>
      </w:r>
      <w:r>
        <w:rPr>
          <w:rFonts w:ascii="Times New Roman" w:hAnsi="Times New Roman" w:cs="Times New Roman"/>
          <w:color w:val="000000"/>
          <w:sz w:val="24"/>
          <w:szCs w:val="23"/>
        </w:rPr>
        <w:t xml:space="preserve">erusia 17-21 tahun, </w:t>
      </w:r>
      <w:r w:rsidRPr="00845C09">
        <w:rPr>
          <w:rFonts w:ascii="Times New Roman" w:hAnsi="Times New Roman" w:cs="Times New Roman"/>
          <w:color w:val="000000"/>
          <w:sz w:val="24"/>
          <w:szCs w:val="23"/>
        </w:rPr>
        <w:t xml:space="preserve">Dewasa, seorang berusia di atas 21 tahun. </w:t>
      </w:r>
      <w:r w:rsidR="002636E8" w:rsidRPr="002636E8">
        <w:rPr>
          <w:rFonts w:ascii="Times New Roman" w:hAnsi="Times New Roman" w:cs="Times New Roman"/>
          <w:sz w:val="24"/>
          <w:szCs w:val="24"/>
        </w:rPr>
        <w:t xml:space="preserve">Pola penyalahgunaan lebih tinggi pada laki-laki daripada perempuan, angka menujukan pada responden yang sekolah swasta, dan angka penyalahguna meningkat seiring dengan semakin tinggi jenjang sekolah dan penambahan umur responden. </w:t>
      </w:r>
    </w:p>
    <w:p w:rsidR="00D84B9D" w:rsidRPr="00D84B9D" w:rsidRDefault="00D84B9D" w:rsidP="00D84B9D">
      <w:pPr>
        <w:pStyle w:val="ListParagraph"/>
        <w:tabs>
          <w:tab w:val="left" w:pos="709"/>
        </w:tabs>
        <w:spacing w:after="0" w:line="480" w:lineRule="auto"/>
        <w:ind w:left="709" w:firstLine="709"/>
        <w:jc w:val="both"/>
        <w:rPr>
          <w:rFonts w:ascii="Times New Roman" w:hAnsi="Times New Roman"/>
          <w:sz w:val="24"/>
        </w:rPr>
      </w:pPr>
      <w:r w:rsidRPr="0007712C">
        <w:rPr>
          <w:rFonts w:ascii="Times New Roman" w:hAnsi="Times New Roman"/>
          <w:sz w:val="24"/>
        </w:rPr>
        <w:t>Responden ini dibagi menjadi tiga kelompok umur untuk memudahkan</w:t>
      </w:r>
      <w:r>
        <w:rPr>
          <w:rFonts w:ascii="Times New Roman" w:hAnsi="Times New Roman"/>
          <w:sz w:val="24"/>
        </w:rPr>
        <w:t xml:space="preserve"> </w:t>
      </w:r>
      <w:r w:rsidRPr="0007712C">
        <w:rPr>
          <w:rFonts w:ascii="Times New Roman" w:hAnsi="Times New Roman"/>
          <w:sz w:val="24"/>
        </w:rPr>
        <w:t>analisis.</w:t>
      </w:r>
      <w:r>
        <w:rPr>
          <w:rFonts w:ascii="Times New Roman" w:hAnsi="Times New Roman"/>
          <w:sz w:val="24"/>
        </w:rPr>
        <w:t xml:space="preserve"> L</w:t>
      </w:r>
      <w:r w:rsidRPr="0007712C">
        <w:rPr>
          <w:rFonts w:ascii="Times New Roman" w:hAnsi="Times New Roman"/>
          <w:sz w:val="24"/>
        </w:rPr>
        <w:t>atar belakang</w:t>
      </w:r>
      <w:r>
        <w:rPr>
          <w:rFonts w:ascii="Times New Roman" w:hAnsi="Times New Roman"/>
          <w:sz w:val="24"/>
        </w:rPr>
        <w:t xml:space="preserve"> </w:t>
      </w:r>
      <w:r w:rsidRPr="0007712C">
        <w:rPr>
          <w:rFonts w:ascii="Times New Roman" w:hAnsi="Times New Roman"/>
          <w:sz w:val="24"/>
        </w:rPr>
        <w:t>pendidikan yang pernah dialami</w:t>
      </w:r>
      <w:r w:rsidR="00D30879">
        <w:rPr>
          <w:rFonts w:ascii="Times New Roman" w:hAnsi="Times New Roman"/>
          <w:sz w:val="24"/>
        </w:rPr>
        <w:t xml:space="preserve"> responden penelitian, berikut </w:t>
      </w:r>
      <w:r w:rsidRPr="0007712C">
        <w:rPr>
          <w:rFonts w:ascii="Times New Roman" w:hAnsi="Times New Roman"/>
          <w:sz w:val="24"/>
        </w:rPr>
        <w:t>ini</w:t>
      </w:r>
      <w:r>
        <w:rPr>
          <w:rFonts w:ascii="Times New Roman" w:hAnsi="Times New Roman"/>
          <w:sz w:val="24"/>
        </w:rPr>
        <w:t xml:space="preserve"> </w:t>
      </w:r>
      <w:r w:rsidRPr="0007712C">
        <w:rPr>
          <w:rFonts w:ascii="Times New Roman" w:hAnsi="Times New Roman"/>
          <w:sz w:val="24"/>
        </w:rPr>
        <w:t>dikemukakan tabel mengenai latar belakang pendidikan di kalangan</w:t>
      </w:r>
      <w:r>
        <w:rPr>
          <w:rFonts w:ascii="Times New Roman" w:hAnsi="Times New Roman"/>
          <w:sz w:val="24"/>
        </w:rPr>
        <w:t xml:space="preserve"> </w:t>
      </w:r>
      <w:r w:rsidRPr="0007712C">
        <w:rPr>
          <w:rFonts w:ascii="Times New Roman" w:hAnsi="Times New Roman"/>
          <w:sz w:val="24"/>
        </w:rPr>
        <w:t>responden penelitian</w:t>
      </w:r>
      <w:r>
        <w:rPr>
          <w:rFonts w:ascii="Times New Roman" w:hAnsi="Times New Roman"/>
          <w:sz w:val="24"/>
        </w:rPr>
        <w:t>.</w:t>
      </w:r>
    </w:p>
    <w:p w:rsidR="00575421" w:rsidRDefault="00575421" w:rsidP="00D84B9D">
      <w:pPr>
        <w:pStyle w:val="ListParagraph"/>
        <w:tabs>
          <w:tab w:val="left" w:pos="709"/>
        </w:tabs>
        <w:spacing w:after="0" w:line="480" w:lineRule="auto"/>
        <w:ind w:left="709" w:firstLine="709"/>
        <w:rPr>
          <w:rFonts w:ascii="Times New Roman" w:hAnsi="Times New Roman"/>
          <w:sz w:val="24"/>
        </w:rPr>
      </w:pPr>
    </w:p>
    <w:p w:rsidR="00575421" w:rsidRDefault="00575421" w:rsidP="00D84B9D">
      <w:pPr>
        <w:pStyle w:val="ListParagraph"/>
        <w:tabs>
          <w:tab w:val="left" w:pos="709"/>
        </w:tabs>
        <w:spacing w:after="0" w:line="480" w:lineRule="auto"/>
        <w:ind w:left="709" w:firstLine="709"/>
        <w:rPr>
          <w:rFonts w:ascii="Times New Roman" w:hAnsi="Times New Roman"/>
          <w:sz w:val="24"/>
        </w:rPr>
      </w:pPr>
    </w:p>
    <w:p w:rsidR="00D84B9D" w:rsidRDefault="00045E13" w:rsidP="00D84B9D">
      <w:pPr>
        <w:pStyle w:val="ListParagraph"/>
        <w:tabs>
          <w:tab w:val="left" w:pos="709"/>
        </w:tabs>
        <w:spacing w:after="0" w:line="480" w:lineRule="auto"/>
        <w:ind w:left="709" w:firstLine="709"/>
        <w:rPr>
          <w:rFonts w:ascii="Times New Roman" w:hAnsi="Times New Roman"/>
          <w:sz w:val="24"/>
        </w:rPr>
      </w:pPr>
      <w:r>
        <w:rPr>
          <w:rFonts w:ascii="Times New Roman" w:hAnsi="Times New Roman"/>
          <w:sz w:val="24"/>
        </w:rPr>
        <w:lastRenderedPageBreak/>
        <w:t>Tabel 3.8</w:t>
      </w:r>
      <w:r w:rsidR="00D84B9D">
        <w:rPr>
          <w:rFonts w:ascii="Times New Roman" w:hAnsi="Times New Roman"/>
          <w:sz w:val="24"/>
        </w:rPr>
        <w:t>.</w:t>
      </w:r>
      <w:r w:rsidR="00D84B9D" w:rsidRPr="0007712C">
        <w:rPr>
          <w:rFonts w:ascii="Times New Roman" w:hAnsi="Times New Roman"/>
          <w:sz w:val="24"/>
        </w:rPr>
        <w:t xml:space="preserve"> </w:t>
      </w:r>
      <w:r w:rsidR="00D84B9D">
        <w:rPr>
          <w:rFonts w:ascii="Times New Roman" w:hAnsi="Times New Roman"/>
          <w:sz w:val="24"/>
        </w:rPr>
        <w:t xml:space="preserve">Klasifikasi </w:t>
      </w:r>
      <w:r w:rsidR="00D84B9D" w:rsidRPr="0007712C">
        <w:rPr>
          <w:rFonts w:ascii="Times New Roman" w:hAnsi="Times New Roman"/>
          <w:sz w:val="24"/>
        </w:rPr>
        <w:t xml:space="preserve">Pendidikan </w:t>
      </w:r>
      <w:r w:rsidR="00D84B9D">
        <w:rPr>
          <w:rFonts w:ascii="Times New Roman" w:hAnsi="Times New Roman"/>
          <w:sz w:val="24"/>
        </w:rPr>
        <w:t>Penyalahgunaan Zat Adiktif</w:t>
      </w:r>
      <w:r w:rsidR="00D84B9D">
        <w:rPr>
          <w:rFonts w:ascii="Times New Roman" w:hAnsi="Times New Roman"/>
          <w:sz w:val="24"/>
        </w:rPr>
        <w:tab/>
      </w:r>
      <w:r w:rsidR="00D84B9D">
        <w:rPr>
          <w:rFonts w:ascii="Times New Roman" w:hAnsi="Times New Roman"/>
          <w:sz w:val="24"/>
        </w:rPr>
        <w:tab/>
      </w:r>
      <w:r w:rsidR="00D84B9D">
        <w:rPr>
          <w:rFonts w:ascii="Times New Roman" w:hAnsi="Times New Roman"/>
          <w:sz w:val="24"/>
        </w:rPr>
        <w:tab/>
      </w:r>
      <w:r w:rsidR="00D84B9D">
        <w:rPr>
          <w:rFonts w:ascii="Times New Roman" w:hAnsi="Times New Roman"/>
          <w:sz w:val="24"/>
        </w:rPr>
        <w:tab/>
      </w:r>
      <w:r w:rsidR="00D84B9D">
        <w:rPr>
          <w:rFonts w:ascii="Times New Roman" w:hAnsi="Times New Roman"/>
          <w:sz w:val="24"/>
        </w:rPr>
        <w:tab/>
        <w:t>Responden Penelitian (N=25</w:t>
      </w:r>
      <w:r w:rsidR="00D84B9D" w:rsidRPr="00AD068C">
        <w:rPr>
          <w:rFonts w:ascii="Times New Roman" w:hAnsi="Times New Roman"/>
          <w:sz w:val="24"/>
        </w:rPr>
        <w:t>)</w:t>
      </w:r>
    </w:p>
    <w:tbl>
      <w:tblPr>
        <w:tblStyle w:val="LightShading"/>
        <w:tblW w:w="0" w:type="auto"/>
        <w:jc w:val="center"/>
        <w:tblLayout w:type="fixed"/>
        <w:tblLook w:val="04A0" w:firstRow="1" w:lastRow="0" w:firstColumn="1" w:lastColumn="0" w:noHBand="0" w:noVBand="1"/>
      </w:tblPr>
      <w:tblGrid>
        <w:gridCol w:w="1205"/>
        <w:gridCol w:w="2314"/>
        <w:gridCol w:w="595"/>
        <w:gridCol w:w="612"/>
      </w:tblGrid>
      <w:tr w:rsidR="00D84B9D" w:rsidTr="00C02890">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Nomor</w:t>
            </w:r>
          </w:p>
        </w:tc>
        <w:tc>
          <w:tcPr>
            <w:tcW w:w="2314" w:type="dxa"/>
            <w:vMerge w:val="restart"/>
          </w:tcPr>
          <w:p w:rsidR="00D84B9D" w:rsidRDefault="00D84B9D"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Pendidikan </w:t>
            </w:r>
          </w:p>
        </w:tc>
        <w:tc>
          <w:tcPr>
            <w:tcW w:w="1207" w:type="dxa"/>
            <w:gridSpan w:val="2"/>
          </w:tcPr>
          <w:p w:rsidR="00D84B9D" w:rsidRDefault="00D84B9D"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Jumlah</w:t>
            </w:r>
          </w:p>
        </w:tc>
      </w:tr>
      <w:tr w:rsidR="00D84B9D"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vMerge/>
          </w:tcPr>
          <w:p w:rsidR="00D84B9D" w:rsidRDefault="00D84B9D" w:rsidP="00C02890">
            <w:pPr>
              <w:pStyle w:val="ListParagraph"/>
              <w:tabs>
                <w:tab w:val="left" w:pos="709"/>
              </w:tabs>
              <w:spacing w:line="480" w:lineRule="auto"/>
              <w:ind w:left="0"/>
              <w:jc w:val="center"/>
              <w:rPr>
                <w:rFonts w:ascii="Times New Roman" w:hAnsi="Times New Roman"/>
                <w:sz w:val="24"/>
              </w:rPr>
            </w:pPr>
          </w:p>
        </w:tc>
        <w:tc>
          <w:tcPr>
            <w:tcW w:w="2314" w:type="dxa"/>
            <w:vMerge/>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595"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N</w:t>
            </w:r>
          </w:p>
        </w:tc>
        <w:tc>
          <w:tcPr>
            <w:tcW w:w="612"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t>
            </w:r>
          </w:p>
        </w:tc>
      </w:tr>
      <w:tr w:rsidR="00D84B9D"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1.</w:t>
            </w:r>
          </w:p>
        </w:tc>
        <w:tc>
          <w:tcPr>
            <w:tcW w:w="2314"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SD</w:t>
            </w:r>
          </w:p>
        </w:tc>
        <w:tc>
          <w:tcPr>
            <w:tcW w:w="595"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3</w:t>
            </w:r>
          </w:p>
        </w:tc>
        <w:tc>
          <w:tcPr>
            <w:tcW w:w="612"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12</w:t>
            </w:r>
          </w:p>
        </w:tc>
      </w:tr>
      <w:tr w:rsidR="00D84B9D"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2.</w:t>
            </w:r>
          </w:p>
        </w:tc>
        <w:tc>
          <w:tcPr>
            <w:tcW w:w="2314"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SMP</w:t>
            </w:r>
          </w:p>
        </w:tc>
        <w:tc>
          <w:tcPr>
            <w:tcW w:w="595"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8</w:t>
            </w:r>
          </w:p>
        </w:tc>
        <w:tc>
          <w:tcPr>
            <w:tcW w:w="612"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32</w:t>
            </w:r>
          </w:p>
        </w:tc>
      </w:tr>
      <w:tr w:rsidR="00D84B9D"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3.</w:t>
            </w:r>
          </w:p>
        </w:tc>
        <w:tc>
          <w:tcPr>
            <w:tcW w:w="2314"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SMA</w:t>
            </w:r>
          </w:p>
        </w:tc>
        <w:tc>
          <w:tcPr>
            <w:tcW w:w="595"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9</w:t>
            </w:r>
          </w:p>
        </w:tc>
        <w:tc>
          <w:tcPr>
            <w:tcW w:w="612"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36</w:t>
            </w:r>
          </w:p>
        </w:tc>
      </w:tr>
      <w:tr w:rsidR="00D84B9D"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4.</w:t>
            </w:r>
          </w:p>
        </w:tc>
        <w:tc>
          <w:tcPr>
            <w:tcW w:w="2314"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PT</w:t>
            </w:r>
          </w:p>
        </w:tc>
        <w:tc>
          <w:tcPr>
            <w:tcW w:w="595"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5</w:t>
            </w:r>
          </w:p>
        </w:tc>
        <w:tc>
          <w:tcPr>
            <w:tcW w:w="612" w:type="dxa"/>
          </w:tcPr>
          <w:p w:rsidR="00D84B9D" w:rsidRDefault="00D84B9D"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20</w:t>
            </w:r>
          </w:p>
        </w:tc>
      </w:tr>
      <w:tr w:rsidR="00D84B9D" w:rsidTr="00C02890">
        <w:trPr>
          <w:trHeight w:val="415"/>
          <w:jc w:val="center"/>
        </w:trPr>
        <w:tc>
          <w:tcPr>
            <w:cnfStyle w:val="001000000000" w:firstRow="0" w:lastRow="0" w:firstColumn="1" w:lastColumn="0" w:oddVBand="0" w:evenVBand="0" w:oddHBand="0" w:evenHBand="0" w:firstRowFirstColumn="0" w:firstRowLastColumn="0" w:lastRowFirstColumn="0" w:lastRowLastColumn="0"/>
            <w:tcW w:w="3519" w:type="dxa"/>
            <w:gridSpan w:val="2"/>
          </w:tcPr>
          <w:p w:rsidR="00D84B9D" w:rsidRDefault="00D84B9D"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Jumlah</w:t>
            </w:r>
          </w:p>
        </w:tc>
        <w:tc>
          <w:tcPr>
            <w:tcW w:w="595"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25</w:t>
            </w:r>
          </w:p>
        </w:tc>
        <w:tc>
          <w:tcPr>
            <w:tcW w:w="612" w:type="dxa"/>
          </w:tcPr>
          <w:p w:rsidR="00D84B9D" w:rsidRDefault="00D84B9D"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100</w:t>
            </w:r>
          </w:p>
        </w:tc>
      </w:tr>
    </w:tbl>
    <w:p w:rsidR="00D84B9D" w:rsidRDefault="00D84B9D" w:rsidP="00D84B9D">
      <w:pPr>
        <w:tabs>
          <w:tab w:val="left" w:pos="709"/>
        </w:tabs>
        <w:spacing w:after="0" w:line="240" w:lineRule="auto"/>
        <w:jc w:val="center"/>
        <w:rPr>
          <w:rFonts w:ascii="Times New Roman" w:hAnsi="Times New Roman"/>
          <w:i/>
          <w:sz w:val="24"/>
        </w:rPr>
      </w:pPr>
      <w:r>
        <w:rPr>
          <w:rFonts w:ascii="Times New Roman" w:hAnsi="Times New Roman"/>
          <w:i/>
          <w:sz w:val="24"/>
        </w:rPr>
        <w:t>Sumber: Data primer diolah</w:t>
      </w:r>
    </w:p>
    <w:p w:rsidR="00D84B9D" w:rsidRDefault="00D84B9D" w:rsidP="00D84B9D">
      <w:pPr>
        <w:tabs>
          <w:tab w:val="left" w:pos="709"/>
        </w:tabs>
        <w:spacing w:after="0" w:line="240" w:lineRule="auto"/>
        <w:jc w:val="center"/>
        <w:rPr>
          <w:rFonts w:ascii="Times New Roman" w:hAnsi="Times New Roman"/>
          <w:sz w:val="24"/>
        </w:rPr>
      </w:pPr>
      <w:r w:rsidRPr="00845C09">
        <w:rPr>
          <w:rFonts w:ascii="Times New Roman" w:hAnsi="Times New Roman"/>
          <w:sz w:val="24"/>
        </w:rPr>
        <w:t>N = jumlah responden</w:t>
      </w:r>
    </w:p>
    <w:p w:rsidR="00D84B9D" w:rsidRPr="00D777E9" w:rsidRDefault="00D84B9D" w:rsidP="00D84B9D">
      <w:pPr>
        <w:tabs>
          <w:tab w:val="left" w:pos="709"/>
        </w:tabs>
        <w:spacing w:after="0" w:line="240" w:lineRule="auto"/>
        <w:jc w:val="center"/>
        <w:rPr>
          <w:rFonts w:ascii="Times New Roman" w:hAnsi="Times New Roman"/>
          <w:sz w:val="24"/>
        </w:rPr>
      </w:pPr>
    </w:p>
    <w:p w:rsidR="00EE2350" w:rsidRDefault="00EE2350" w:rsidP="00D84B9D">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K</w:t>
      </w:r>
      <w:r w:rsidR="00D84B9D">
        <w:rPr>
          <w:rFonts w:ascii="Times New Roman" w:hAnsi="Times New Roman"/>
          <w:sz w:val="24"/>
        </w:rPr>
        <w:t xml:space="preserve">lasifikasi pendidikan </w:t>
      </w:r>
      <w:r w:rsidR="00D84B9D" w:rsidRPr="0007712C">
        <w:rPr>
          <w:rFonts w:ascii="Times New Roman" w:hAnsi="Times New Roman"/>
          <w:sz w:val="24"/>
        </w:rPr>
        <w:t>kalangan responden cu</w:t>
      </w:r>
      <w:r w:rsidR="00D84B9D">
        <w:rPr>
          <w:rFonts w:ascii="Times New Roman" w:hAnsi="Times New Roman"/>
          <w:sz w:val="24"/>
        </w:rPr>
        <w:t>kup bervariasi, mulai dari SD (12%), SMP (32</w:t>
      </w:r>
      <w:r w:rsidR="00D84B9D" w:rsidRPr="0007712C">
        <w:rPr>
          <w:rFonts w:ascii="Times New Roman" w:hAnsi="Times New Roman"/>
          <w:sz w:val="24"/>
        </w:rPr>
        <w:t>%),</w:t>
      </w:r>
      <w:r w:rsidR="00D84B9D">
        <w:rPr>
          <w:rFonts w:ascii="Times New Roman" w:hAnsi="Times New Roman"/>
          <w:sz w:val="24"/>
        </w:rPr>
        <w:t xml:space="preserve"> SMA (36%), dan PT (20%), d</w:t>
      </w:r>
      <w:r w:rsidR="00D84B9D" w:rsidRPr="0007712C">
        <w:rPr>
          <w:rFonts w:ascii="Times New Roman" w:hAnsi="Times New Roman"/>
          <w:sz w:val="24"/>
        </w:rPr>
        <w:t>ari penyebaran tersebut tampak yang perlu</w:t>
      </w:r>
      <w:r w:rsidR="00D84B9D">
        <w:rPr>
          <w:rFonts w:ascii="Times New Roman" w:hAnsi="Times New Roman"/>
          <w:sz w:val="24"/>
        </w:rPr>
        <w:t xml:space="preserve"> </w:t>
      </w:r>
      <w:r w:rsidR="00D84B9D" w:rsidRPr="0007712C">
        <w:rPr>
          <w:rFonts w:ascii="Times New Roman" w:hAnsi="Times New Roman"/>
          <w:sz w:val="24"/>
        </w:rPr>
        <w:t>memperoleh perhatian adalah para pelaku yang ternyata pernah</w:t>
      </w:r>
      <w:r w:rsidR="00D84B9D">
        <w:rPr>
          <w:rFonts w:ascii="Times New Roman" w:hAnsi="Times New Roman"/>
          <w:sz w:val="24"/>
        </w:rPr>
        <w:t xml:space="preserve"> </w:t>
      </w:r>
      <w:r w:rsidR="00D84B9D" w:rsidRPr="0007712C">
        <w:rPr>
          <w:rFonts w:ascii="Times New Roman" w:hAnsi="Times New Roman"/>
          <w:sz w:val="24"/>
        </w:rPr>
        <w:t>menempuh pen</w:t>
      </w:r>
      <w:r>
        <w:rPr>
          <w:rFonts w:ascii="Times New Roman" w:hAnsi="Times New Roman"/>
          <w:sz w:val="24"/>
        </w:rPr>
        <w:t xml:space="preserve">didikan di SMP dan SMA. Karena </w:t>
      </w:r>
      <w:r w:rsidR="00D84B9D" w:rsidRPr="0007712C">
        <w:rPr>
          <w:rFonts w:ascii="Times New Roman" w:hAnsi="Times New Roman"/>
          <w:sz w:val="24"/>
        </w:rPr>
        <w:t>pendidikan</w:t>
      </w:r>
      <w:r w:rsidR="00D84B9D">
        <w:rPr>
          <w:rFonts w:ascii="Times New Roman" w:hAnsi="Times New Roman"/>
          <w:sz w:val="24"/>
        </w:rPr>
        <w:t xml:space="preserve"> </w:t>
      </w:r>
      <w:r w:rsidR="00D84B9D" w:rsidRPr="0007712C">
        <w:rPr>
          <w:rFonts w:ascii="Times New Roman" w:hAnsi="Times New Roman"/>
          <w:sz w:val="24"/>
        </w:rPr>
        <w:t xml:space="preserve">penyalahguna terbesar </w:t>
      </w:r>
      <w:r w:rsidR="00D84B9D">
        <w:rPr>
          <w:rFonts w:ascii="Times New Roman" w:hAnsi="Times New Roman"/>
          <w:sz w:val="24"/>
        </w:rPr>
        <w:t>adalah SMA, yaitu 36% dengan 32</w:t>
      </w:r>
      <w:r w:rsidR="00D84B9D" w:rsidRPr="0007712C">
        <w:rPr>
          <w:rFonts w:ascii="Times New Roman" w:hAnsi="Times New Roman"/>
          <w:sz w:val="24"/>
        </w:rPr>
        <w:t>% diantaranya</w:t>
      </w:r>
      <w:r w:rsidR="00D84B9D">
        <w:rPr>
          <w:rFonts w:ascii="Times New Roman" w:hAnsi="Times New Roman"/>
          <w:sz w:val="24"/>
        </w:rPr>
        <w:t xml:space="preserve"> </w:t>
      </w:r>
      <w:r w:rsidR="00D84B9D" w:rsidRPr="0007712C">
        <w:rPr>
          <w:rFonts w:ascii="Times New Roman" w:hAnsi="Times New Roman"/>
          <w:sz w:val="24"/>
        </w:rPr>
        <w:t>masih be</w:t>
      </w:r>
      <w:r>
        <w:rPr>
          <w:rFonts w:ascii="Times New Roman" w:hAnsi="Times New Roman"/>
          <w:sz w:val="24"/>
        </w:rPr>
        <w:t>rstatus pelajar SMU. P</w:t>
      </w:r>
      <w:r w:rsidR="00D84B9D" w:rsidRPr="0007712C">
        <w:rPr>
          <w:rFonts w:ascii="Times New Roman" w:hAnsi="Times New Roman"/>
          <w:sz w:val="24"/>
        </w:rPr>
        <w:t>enyalahguna yang masih</w:t>
      </w:r>
      <w:r w:rsidR="00D84B9D">
        <w:rPr>
          <w:rFonts w:ascii="Times New Roman" w:hAnsi="Times New Roman"/>
          <w:sz w:val="24"/>
        </w:rPr>
        <w:t xml:space="preserve"> </w:t>
      </w:r>
      <w:r w:rsidR="00D84B9D" w:rsidRPr="002B4D94">
        <w:rPr>
          <w:rFonts w:ascii="Times New Roman" w:hAnsi="Times New Roman"/>
          <w:sz w:val="24"/>
        </w:rPr>
        <w:t>berstatus sebagai pelajar SMP dan mah</w:t>
      </w:r>
      <w:r w:rsidR="00D84B9D">
        <w:rPr>
          <w:rFonts w:ascii="Times New Roman" w:hAnsi="Times New Roman"/>
          <w:sz w:val="24"/>
        </w:rPr>
        <w:t>asiswa perguruan tinggi masing-masing sebesar 32% (8 orang pelajar SMP) dan 20% (5</w:t>
      </w:r>
      <w:r w:rsidR="00D84B9D" w:rsidRPr="002B4D94">
        <w:rPr>
          <w:rFonts w:ascii="Times New Roman" w:hAnsi="Times New Roman"/>
          <w:sz w:val="24"/>
        </w:rPr>
        <w:t xml:space="preserve"> orang mahasiswa).</w:t>
      </w:r>
      <w:r w:rsidR="00D84B9D">
        <w:rPr>
          <w:rFonts w:ascii="Times New Roman" w:hAnsi="Times New Roman"/>
          <w:sz w:val="24"/>
        </w:rPr>
        <w:t xml:space="preserve"> </w:t>
      </w:r>
    </w:p>
    <w:p w:rsidR="00D84B9D" w:rsidRPr="00D84B9D" w:rsidRDefault="00EE2350" w:rsidP="00D84B9D">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Minimnya pengetahuan </w:t>
      </w:r>
      <w:r w:rsidR="00D84B9D" w:rsidRPr="002B4D94">
        <w:rPr>
          <w:rFonts w:ascii="Times New Roman" w:hAnsi="Times New Roman"/>
          <w:sz w:val="24"/>
        </w:rPr>
        <w:t>para pelajar d</w:t>
      </w:r>
      <w:r w:rsidR="00D84B9D">
        <w:rPr>
          <w:rFonts w:ascii="Times New Roman" w:hAnsi="Times New Roman"/>
          <w:sz w:val="24"/>
        </w:rPr>
        <w:t xml:space="preserve">an mahasiswa akan </w:t>
      </w:r>
      <w:r>
        <w:rPr>
          <w:rFonts w:ascii="Times New Roman" w:hAnsi="Times New Roman"/>
          <w:sz w:val="24"/>
        </w:rPr>
        <w:t xml:space="preserve">dampak dari bahaya </w:t>
      </w:r>
      <w:r w:rsidR="00D84B9D">
        <w:rPr>
          <w:rFonts w:ascii="Times New Roman" w:hAnsi="Times New Roman"/>
          <w:sz w:val="24"/>
        </w:rPr>
        <w:t>penyalahgunaan zat adiktif</w:t>
      </w:r>
      <w:r w:rsidR="00D84B9D" w:rsidRPr="002B4D94">
        <w:rPr>
          <w:rFonts w:ascii="Times New Roman" w:hAnsi="Times New Roman"/>
          <w:sz w:val="24"/>
        </w:rPr>
        <w:t>, maka perlu diadakan penyuluhan menyeluruh</w:t>
      </w:r>
      <w:r w:rsidR="00D84B9D">
        <w:rPr>
          <w:rFonts w:ascii="Times New Roman" w:hAnsi="Times New Roman"/>
          <w:sz w:val="24"/>
        </w:rPr>
        <w:t xml:space="preserve"> mengenai zat adiktif</w:t>
      </w:r>
      <w:r w:rsidR="00D84B9D" w:rsidRPr="002B4D94">
        <w:rPr>
          <w:rFonts w:ascii="Times New Roman" w:hAnsi="Times New Roman"/>
          <w:sz w:val="24"/>
        </w:rPr>
        <w:t>. Penyuluhan ini meliputi pengenalan bentuk fisik</w:t>
      </w:r>
      <w:r w:rsidR="00D84B9D">
        <w:rPr>
          <w:rFonts w:ascii="Times New Roman" w:hAnsi="Times New Roman"/>
          <w:sz w:val="24"/>
        </w:rPr>
        <w:t xml:space="preserve"> </w:t>
      </w:r>
      <w:r w:rsidR="00D84B9D" w:rsidRPr="002B4D94">
        <w:rPr>
          <w:rFonts w:ascii="Times New Roman" w:hAnsi="Times New Roman"/>
          <w:sz w:val="24"/>
        </w:rPr>
        <w:t>dan juga akibat-ak</w:t>
      </w:r>
      <w:r>
        <w:rPr>
          <w:rFonts w:ascii="Times New Roman" w:hAnsi="Times New Roman"/>
          <w:sz w:val="24"/>
        </w:rPr>
        <w:t>ibat buruk yang dihasilkannya t</w:t>
      </w:r>
      <w:r w:rsidR="00D84B9D" w:rsidRPr="002B4D94">
        <w:rPr>
          <w:rFonts w:ascii="Times New Roman" w:hAnsi="Times New Roman"/>
          <w:sz w:val="24"/>
        </w:rPr>
        <w:t>idak kalah</w:t>
      </w:r>
      <w:r w:rsidR="00D84B9D">
        <w:rPr>
          <w:rFonts w:ascii="Times New Roman" w:hAnsi="Times New Roman"/>
          <w:sz w:val="24"/>
        </w:rPr>
        <w:t xml:space="preserve"> </w:t>
      </w:r>
      <w:r w:rsidR="00D84B9D" w:rsidRPr="002B4D94">
        <w:rPr>
          <w:rFonts w:ascii="Times New Roman" w:hAnsi="Times New Roman"/>
          <w:sz w:val="24"/>
        </w:rPr>
        <w:lastRenderedPageBreak/>
        <w:t>pentingnya, penyuluhan mengenai tindakan-tindakan yang dapat</w:t>
      </w:r>
      <w:r w:rsidR="00D84B9D">
        <w:rPr>
          <w:rFonts w:ascii="Times New Roman" w:hAnsi="Times New Roman"/>
          <w:sz w:val="24"/>
        </w:rPr>
        <w:t xml:space="preserve"> mencegah penyalahgunaan zat adiktif</w:t>
      </w:r>
      <w:r w:rsidR="00D84B9D" w:rsidRPr="002B4D94">
        <w:rPr>
          <w:rFonts w:ascii="Times New Roman" w:hAnsi="Times New Roman"/>
          <w:sz w:val="24"/>
        </w:rPr>
        <w:t xml:space="preserve"> dan mengobati si korban.</w:t>
      </w:r>
    </w:p>
    <w:p w:rsidR="009F448A" w:rsidRPr="00DC3174" w:rsidRDefault="009F448A"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Berikut </w:t>
      </w:r>
      <w:r w:rsidRPr="002B4D94">
        <w:rPr>
          <w:rFonts w:ascii="Times New Roman" w:hAnsi="Times New Roman"/>
          <w:sz w:val="24"/>
        </w:rPr>
        <w:t xml:space="preserve">ini </w:t>
      </w:r>
      <w:r>
        <w:rPr>
          <w:rFonts w:ascii="Times New Roman" w:hAnsi="Times New Roman"/>
          <w:sz w:val="24"/>
        </w:rPr>
        <w:t xml:space="preserve">akan </w:t>
      </w:r>
      <w:r w:rsidRPr="002B4D94">
        <w:rPr>
          <w:rFonts w:ascii="Times New Roman" w:hAnsi="Times New Roman"/>
          <w:sz w:val="24"/>
        </w:rPr>
        <w:t>dikemuka</w:t>
      </w:r>
      <w:r>
        <w:rPr>
          <w:rFonts w:ascii="Times New Roman" w:hAnsi="Times New Roman"/>
          <w:sz w:val="24"/>
        </w:rPr>
        <w:t>kan tingkat status pada level kecanduan oleh responden penelitian.</w:t>
      </w:r>
    </w:p>
    <w:p w:rsidR="009F448A" w:rsidRPr="00EB11B2" w:rsidRDefault="009F448A" w:rsidP="009F448A">
      <w:pPr>
        <w:pStyle w:val="ListParagraph"/>
        <w:tabs>
          <w:tab w:val="left" w:pos="709"/>
        </w:tabs>
        <w:spacing w:after="0" w:line="480" w:lineRule="auto"/>
        <w:ind w:left="709" w:firstLine="709"/>
        <w:rPr>
          <w:rFonts w:ascii="Times New Roman" w:hAnsi="Times New Roman"/>
          <w:sz w:val="24"/>
        </w:rPr>
      </w:pPr>
      <w:r>
        <w:rPr>
          <w:rFonts w:ascii="Times New Roman" w:hAnsi="Times New Roman"/>
          <w:sz w:val="24"/>
        </w:rPr>
        <w:t>Tabel 3.9. Tingkat Ketergantungan</w:t>
      </w:r>
      <w:r w:rsidRPr="003E29DF">
        <w:rPr>
          <w:rFonts w:ascii="Times New Roman" w:hAnsi="Times New Roman"/>
          <w:sz w:val="24"/>
        </w:rPr>
        <w:t xml:space="preserve"> </w:t>
      </w:r>
      <w:r>
        <w:rPr>
          <w:rFonts w:ascii="Times New Roman" w:hAnsi="Times New Roman"/>
          <w:sz w:val="24"/>
        </w:rPr>
        <w:t xml:space="preserve">Penyalahgunaan Zat Adiktif </w:t>
      </w:r>
    </w:p>
    <w:p w:rsidR="009F448A" w:rsidRDefault="009F448A" w:rsidP="009F448A">
      <w:pPr>
        <w:pStyle w:val="ListParagraph"/>
        <w:tabs>
          <w:tab w:val="left" w:pos="709"/>
        </w:tabs>
        <w:spacing w:after="0" w:line="480" w:lineRule="auto"/>
        <w:ind w:left="709" w:firstLine="709"/>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Responden Penelitian (N=25</w:t>
      </w:r>
      <w:r w:rsidRPr="00AD068C">
        <w:rPr>
          <w:rFonts w:ascii="Times New Roman" w:hAnsi="Times New Roman"/>
          <w:sz w:val="24"/>
        </w:rPr>
        <w:t>)</w:t>
      </w:r>
    </w:p>
    <w:tbl>
      <w:tblPr>
        <w:tblStyle w:val="LightShading"/>
        <w:tblW w:w="0" w:type="auto"/>
        <w:jc w:val="center"/>
        <w:tblLayout w:type="fixed"/>
        <w:tblLook w:val="04A0" w:firstRow="1" w:lastRow="0" w:firstColumn="1" w:lastColumn="0" w:noHBand="0" w:noVBand="1"/>
      </w:tblPr>
      <w:tblGrid>
        <w:gridCol w:w="1205"/>
        <w:gridCol w:w="2314"/>
        <w:gridCol w:w="595"/>
        <w:gridCol w:w="612"/>
      </w:tblGrid>
      <w:tr w:rsidR="009F448A" w:rsidTr="00C02890">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Nomor</w:t>
            </w:r>
          </w:p>
        </w:tc>
        <w:tc>
          <w:tcPr>
            <w:tcW w:w="2314" w:type="dxa"/>
            <w:vMerge w:val="restart"/>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Ketergantungan</w:t>
            </w:r>
          </w:p>
        </w:tc>
        <w:tc>
          <w:tcPr>
            <w:tcW w:w="1207" w:type="dxa"/>
            <w:gridSpan w:val="2"/>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Jumlah</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vMerge/>
          </w:tcPr>
          <w:p w:rsidR="009F448A" w:rsidRDefault="009F448A" w:rsidP="00C02890">
            <w:pPr>
              <w:pStyle w:val="ListParagraph"/>
              <w:tabs>
                <w:tab w:val="left" w:pos="709"/>
              </w:tabs>
              <w:spacing w:line="480" w:lineRule="auto"/>
              <w:ind w:left="0"/>
              <w:jc w:val="center"/>
              <w:rPr>
                <w:rFonts w:ascii="Times New Roman" w:hAnsi="Times New Roman"/>
                <w:sz w:val="24"/>
              </w:rPr>
            </w:pPr>
          </w:p>
        </w:tc>
        <w:tc>
          <w:tcPr>
            <w:tcW w:w="2314" w:type="dxa"/>
            <w:vMerge/>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N</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1.</w:t>
            </w:r>
          </w:p>
        </w:tc>
        <w:tc>
          <w:tcPr>
            <w:tcW w:w="2314"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Belum</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4</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16</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2.</w:t>
            </w:r>
          </w:p>
        </w:tc>
        <w:tc>
          <w:tcPr>
            <w:tcW w:w="2314"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Sedikit</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6</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24</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3.</w:t>
            </w:r>
          </w:p>
        </w:tc>
        <w:tc>
          <w:tcPr>
            <w:tcW w:w="2314"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Sudah</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15</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60</w:t>
            </w:r>
          </w:p>
        </w:tc>
      </w:tr>
      <w:tr w:rsidR="009F448A" w:rsidTr="00C02890">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519" w:type="dxa"/>
            <w:gridSpan w:val="2"/>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Jumlah</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25</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100</w:t>
            </w:r>
          </w:p>
        </w:tc>
      </w:tr>
    </w:tbl>
    <w:p w:rsidR="009F448A" w:rsidRDefault="009F448A" w:rsidP="009F448A">
      <w:pPr>
        <w:tabs>
          <w:tab w:val="left" w:pos="709"/>
        </w:tabs>
        <w:spacing w:after="0" w:line="240" w:lineRule="auto"/>
        <w:jc w:val="center"/>
        <w:rPr>
          <w:rFonts w:ascii="Times New Roman" w:hAnsi="Times New Roman"/>
          <w:i/>
          <w:sz w:val="24"/>
        </w:rPr>
      </w:pPr>
      <w:r>
        <w:rPr>
          <w:rFonts w:ascii="Times New Roman" w:hAnsi="Times New Roman"/>
          <w:i/>
          <w:sz w:val="24"/>
        </w:rPr>
        <w:t>Sumber: Data primer diolah</w:t>
      </w:r>
    </w:p>
    <w:p w:rsidR="009F448A" w:rsidRDefault="009F448A" w:rsidP="009F448A">
      <w:pPr>
        <w:tabs>
          <w:tab w:val="left" w:pos="709"/>
        </w:tabs>
        <w:spacing w:after="0" w:line="240" w:lineRule="auto"/>
        <w:jc w:val="center"/>
        <w:rPr>
          <w:rFonts w:ascii="Times New Roman" w:hAnsi="Times New Roman"/>
          <w:sz w:val="24"/>
        </w:rPr>
      </w:pPr>
      <w:r w:rsidRPr="00845C09">
        <w:rPr>
          <w:rFonts w:ascii="Times New Roman" w:hAnsi="Times New Roman"/>
          <w:sz w:val="24"/>
        </w:rPr>
        <w:t>N = jumlah responden</w:t>
      </w:r>
    </w:p>
    <w:p w:rsidR="009F448A" w:rsidRPr="003E29DF" w:rsidRDefault="009F448A" w:rsidP="009F448A">
      <w:pPr>
        <w:pStyle w:val="ListParagraph"/>
        <w:tabs>
          <w:tab w:val="left" w:pos="709"/>
        </w:tabs>
        <w:spacing w:after="0" w:line="480" w:lineRule="auto"/>
        <w:ind w:left="709" w:firstLine="709"/>
        <w:jc w:val="both"/>
        <w:rPr>
          <w:rFonts w:ascii="Times New Roman" w:hAnsi="Times New Roman"/>
          <w:sz w:val="24"/>
        </w:rPr>
      </w:pPr>
    </w:p>
    <w:p w:rsidR="009F448A" w:rsidRDefault="00EE2350"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 xml:space="preserve">Frekuensi </w:t>
      </w:r>
      <w:r w:rsidR="009F448A">
        <w:rPr>
          <w:rFonts w:ascii="Times New Roman" w:hAnsi="Times New Roman"/>
          <w:sz w:val="24"/>
        </w:rPr>
        <w:t xml:space="preserve">tingkat level kecanduan </w:t>
      </w:r>
      <w:r w:rsidR="009F448A" w:rsidRPr="002B4D94">
        <w:rPr>
          <w:rFonts w:ascii="Times New Roman" w:hAnsi="Times New Roman"/>
          <w:sz w:val="24"/>
        </w:rPr>
        <w:t>di kalangan</w:t>
      </w:r>
      <w:r w:rsidR="009F448A">
        <w:rPr>
          <w:rFonts w:ascii="Times New Roman" w:hAnsi="Times New Roman"/>
          <w:sz w:val="24"/>
        </w:rPr>
        <w:t xml:space="preserve"> </w:t>
      </w:r>
      <w:r w:rsidR="009F448A" w:rsidRPr="002B4D94">
        <w:rPr>
          <w:rFonts w:ascii="Times New Roman" w:hAnsi="Times New Roman"/>
          <w:sz w:val="24"/>
        </w:rPr>
        <w:t>responden pene</w:t>
      </w:r>
      <w:r w:rsidR="009F448A">
        <w:rPr>
          <w:rFonts w:ascii="Times New Roman" w:hAnsi="Times New Roman"/>
          <w:sz w:val="24"/>
        </w:rPr>
        <w:t xml:space="preserve">litian, sudah mulai pada tahap kecanduan pada prosentase terbesar (60%), </w:t>
      </w:r>
      <w:r w:rsidR="00D30879">
        <w:rPr>
          <w:rFonts w:ascii="Times New Roman" w:hAnsi="Times New Roman"/>
          <w:sz w:val="24"/>
        </w:rPr>
        <w:t>k</w:t>
      </w:r>
      <w:r w:rsidR="00F53F22">
        <w:rPr>
          <w:rFonts w:ascii="Times New Roman" w:hAnsi="Times New Roman"/>
          <w:sz w:val="24"/>
        </w:rPr>
        <w:t>e</w:t>
      </w:r>
      <w:r w:rsidR="009F448A" w:rsidRPr="003E29DF">
        <w:rPr>
          <w:rFonts w:ascii="Times New Roman" w:hAnsi="Times New Roman"/>
          <w:sz w:val="24"/>
        </w:rPr>
        <w:t>seluruh</w:t>
      </w:r>
      <w:r w:rsidR="00D30879">
        <w:rPr>
          <w:rFonts w:ascii="Times New Roman" w:hAnsi="Times New Roman"/>
          <w:sz w:val="24"/>
        </w:rPr>
        <w:t>an</w:t>
      </w:r>
      <w:r w:rsidR="009F448A" w:rsidRPr="003E29DF">
        <w:rPr>
          <w:rFonts w:ascii="Times New Roman" w:hAnsi="Times New Roman"/>
          <w:sz w:val="24"/>
        </w:rPr>
        <w:t xml:space="preserve"> tampilan tabel diatas (</w:t>
      </w:r>
      <w:r w:rsidR="009F448A">
        <w:rPr>
          <w:rFonts w:ascii="Times New Roman" w:hAnsi="Times New Roman"/>
          <w:sz w:val="24"/>
        </w:rPr>
        <w:t>tabel 3.1., tabel 3.2., tabel 3.3. dan tabel 3.4.) dapat disimpulkan</w:t>
      </w:r>
      <w:r w:rsidR="009F448A" w:rsidRPr="003E29DF">
        <w:rPr>
          <w:rFonts w:ascii="Times New Roman" w:hAnsi="Times New Roman"/>
          <w:sz w:val="24"/>
        </w:rPr>
        <w:t xml:space="preserve"> bahwa klasifikasi umur di kalangan responden</w:t>
      </w:r>
      <w:r w:rsidR="009F448A">
        <w:rPr>
          <w:rFonts w:ascii="Times New Roman" w:hAnsi="Times New Roman"/>
          <w:sz w:val="24"/>
        </w:rPr>
        <w:t xml:space="preserve"> </w:t>
      </w:r>
      <w:r w:rsidR="009F448A" w:rsidRPr="003E29DF">
        <w:rPr>
          <w:rFonts w:ascii="Times New Roman" w:hAnsi="Times New Roman"/>
          <w:sz w:val="24"/>
        </w:rPr>
        <w:t>penelitian hampir tersebar merata (dari 15 s/d 21 Tahun). Latar belakang</w:t>
      </w:r>
      <w:r w:rsidR="009F448A">
        <w:rPr>
          <w:rFonts w:ascii="Times New Roman" w:hAnsi="Times New Roman"/>
          <w:sz w:val="24"/>
        </w:rPr>
        <w:t xml:space="preserve"> </w:t>
      </w:r>
      <w:r w:rsidR="009F448A" w:rsidRPr="003E29DF">
        <w:rPr>
          <w:rFonts w:ascii="Times New Roman" w:hAnsi="Times New Roman"/>
          <w:sz w:val="24"/>
        </w:rPr>
        <w:t>pendidikan kebanyakan pernah sekolah di SMP dan SMA, status para</w:t>
      </w:r>
      <w:r w:rsidR="009F448A">
        <w:rPr>
          <w:rFonts w:ascii="Times New Roman" w:hAnsi="Times New Roman"/>
          <w:sz w:val="24"/>
        </w:rPr>
        <w:t xml:space="preserve"> penyalahgunaan zat adiktif</w:t>
      </w:r>
      <w:r w:rsidR="009F448A" w:rsidRPr="003E29DF">
        <w:rPr>
          <w:rFonts w:ascii="Times New Roman" w:hAnsi="Times New Roman"/>
          <w:sz w:val="24"/>
        </w:rPr>
        <w:t xml:space="preserve"> keba</w:t>
      </w:r>
      <w:r w:rsidR="009F448A">
        <w:rPr>
          <w:rFonts w:ascii="Times New Roman" w:hAnsi="Times New Roman"/>
          <w:sz w:val="24"/>
        </w:rPr>
        <w:t>nyakan adalah pelajar dan remaja pengangguran</w:t>
      </w:r>
      <w:r w:rsidR="009F448A" w:rsidRPr="003E29DF">
        <w:rPr>
          <w:rFonts w:ascii="Times New Roman" w:hAnsi="Times New Roman"/>
          <w:sz w:val="24"/>
        </w:rPr>
        <w:t>.</w:t>
      </w:r>
    </w:p>
    <w:p w:rsidR="00575421" w:rsidRPr="00E82E4E" w:rsidRDefault="00575421" w:rsidP="009F448A">
      <w:pPr>
        <w:pStyle w:val="ListParagraph"/>
        <w:tabs>
          <w:tab w:val="left" w:pos="709"/>
        </w:tabs>
        <w:spacing w:after="0" w:line="480" w:lineRule="auto"/>
        <w:ind w:left="709" w:firstLine="709"/>
        <w:jc w:val="both"/>
        <w:rPr>
          <w:rFonts w:ascii="Times New Roman" w:hAnsi="Times New Roman"/>
          <w:sz w:val="24"/>
        </w:rPr>
      </w:pPr>
    </w:p>
    <w:p w:rsidR="009F448A" w:rsidRDefault="009F448A"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lastRenderedPageBreak/>
        <w:t>Tabel 3.10. Perolehan Dana Penyalahgunaan Zat Adiktif</w:t>
      </w:r>
    </w:p>
    <w:p w:rsidR="009F448A" w:rsidRPr="001F2A81" w:rsidRDefault="009F448A" w:rsidP="009F448A">
      <w:pPr>
        <w:tabs>
          <w:tab w:val="left" w:pos="709"/>
        </w:tabs>
        <w:spacing w:after="0"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F2A81">
        <w:rPr>
          <w:rFonts w:ascii="Times New Roman" w:hAnsi="Times New Roman"/>
          <w:sz w:val="24"/>
        </w:rPr>
        <w:t>Responden Penelitian (N=25)</w:t>
      </w:r>
    </w:p>
    <w:tbl>
      <w:tblPr>
        <w:tblStyle w:val="LightShading"/>
        <w:tblW w:w="0" w:type="auto"/>
        <w:jc w:val="center"/>
        <w:tblLayout w:type="fixed"/>
        <w:tblLook w:val="04A0" w:firstRow="1" w:lastRow="0" w:firstColumn="1" w:lastColumn="0" w:noHBand="0" w:noVBand="1"/>
      </w:tblPr>
      <w:tblGrid>
        <w:gridCol w:w="1205"/>
        <w:gridCol w:w="2314"/>
        <w:gridCol w:w="595"/>
        <w:gridCol w:w="612"/>
      </w:tblGrid>
      <w:tr w:rsidR="009F448A" w:rsidTr="00C02890">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Nomor</w:t>
            </w:r>
          </w:p>
        </w:tc>
        <w:tc>
          <w:tcPr>
            <w:tcW w:w="2314" w:type="dxa"/>
            <w:vMerge w:val="restart"/>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Asal dana</w:t>
            </w:r>
          </w:p>
        </w:tc>
        <w:tc>
          <w:tcPr>
            <w:tcW w:w="1207" w:type="dxa"/>
            <w:gridSpan w:val="2"/>
          </w:tcPr>
          <w:p w:rsidR="009F448A" w:rsidRDefault="009F448A" w:rsidP="00C02890">
            <w:pPr>
              <w:pStyle w:val="ListParagraph"/>
              <w:tabs>
                <w:tab w:val="left" w:pos="709"/>
              </w:tabs>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Jumlah</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vMerge/>
          </w:tcPr>
          <w:p w:rsidR="009F448A" w:rsidRDefault="009F448A" w:rsidP="00C02890">
            <w:pPr>
              <w:pStyle w:val="ListParagraph"/>
              <w:tabs>
                <w:tab w:val="left" w:pos="709"/>
              </w:tabs>
              <w:spacing w:line="480" w:lineRule="auto"/>
              <w:ind w:left="0"/>
              <w:jc w:val="center"/>
              <w:rPr>
                <w:rFonts w:ascii="Times New Roman" w:hAnsi="Times New Roman"/>
                <w:sz w:val="24"/>
              </w:rPr>
            </w:pPr>
          </w:p>
        </w:tc>
        <w:tc>
          <w:tcPr>
            <w:tcW w:w="2314" w:type="dxa"/>
            <w:vMerge/>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N</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1.</w:t>
            </w:r>
          </w:p>
        </w:tc>
        <w:tc>
          <w:tcPr>
            <w:tcW w:w="2314"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Cari sendiri</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8</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32</w:t>
            </w:r>
          </w:p>
        </w:tc>
      </w:tr>
      <w:tr w:rsidR="009F448A" w:rsidTr="00C028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2.</w:t>
            </w:r>
          </w:p>
        </w:tc>
        <w:tc>
          <w:tcPr>
            <w:tcW w:w="2314"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 xml:space="preserve">Patungan </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12</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48</w:t>
            </w:r>
          </w:p>
        </w:tc>
      </w:tr>
      <w:tr w:rsidR="009F448A" w:rsidTr="00C02890">
        <w:trPr>
          <w:jc w:val="center"/>
        </w:trPr>
        <w:tc>
          <w:tcPr>
            <w:cnfStyle w:val="001000000000" w:firstRow="0" w:lastRow="0" w:firstColumn="1" w:lastColumn="0" w:oddVBand="0" w:evenVBand="0" w:oddHBand="0" w:evenHBand="0" w:firstRowFirstColumn="0" w:firstRowLastColumn="0" w:lastRowFirstColumn="0" w:lastRowLastColumn="0"/>
            <w:tcW w:w="1205" w:type="dxa"/>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3.</w:t>
            </w:r>
          </w:p>
        </w:tc>
        <w:tc>
          <w:tcPr>
            <w:tcW w:w="2314"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Mencuri </w:t>
            </w:r>
          </w:p>
        </w:tc>
        <w:tc>
          <w:tcPr>
            <w:tcW w:w="595"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5</w:t>
            </w:r>
          </w:p>
        </w:tc>
        <w:tc>
          <w:tcPr>
            <w:tcW w:w="612" w:type="dxa"/>
          </w:tcPr>
          <w:p w:rsidR="009F448A" w:rsidRDefault="009F448A" w:rsidP="00C02890">
            <w:pPr>
              <w:pStyle w:val="ListParagraph"/>
              <w:tabs>
                <w:tab w:val="left" w:pos="709"/>
              </w:tabs>
              <w:spacing w:line="48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20</w:t>
            </w:r>
          </w:p>
        </w:tc>
      </w:tr>
      <w:tr w:rsidR="009F448A" w:rsidTr="00C02890">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519" w:type="dxa"/>
            <w:gridSpan w:val="2"/>
          </w:tcPr>
          <w:p w:rsidR="009F448A" w:rsidRDefault="009F448A" w:rsidP="00C02890">
            <w:pPr>
              <w:pStyle w:val="ListParagraph"/>
              <w:tabs>
                <w:tab w:val="left" w:pos="709"/>
              </w:tabs>
              <w:spacing w:line="480" w:lineRule="auto"/>
              <w:ind w:left="0"/>
              <w:jc w:val="center"/>
              <w:rPr>
                <w:rFonts w:ascii="Times New Roman" w:hAnsi="Times New Roman"/>
                <w:sz w:val="24"/>
              </w:rPr>
            </w:pPr>
            <w:r>
              <w:rPr>
                <w:rFonts w:ascii="Times New Roman" w:hAnsi="Times New Roman"/>
                <w:sz w:val="24"/>
              </w:rPr>
              <w:t>Jumlah</w:t>
            </w:r>
          </w:p>
        </w:tc>
        <w:tc>
          <w:tcPr>
            <w:tcW w:w="595"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25</w:t>
            </w:r>
          </w:p>
        </w:tc>
        <w:tc>
          <w:tcPr>
            <w:tcW w:w="612" w:type="dxa"/>
          </w:tcPr>
          <w:p w:rsidR="009F448A" w:rsidRDefault="009F448A" w:rsidP="00C02890">
            <w:pPr>
              <w:pStyle w:val="ListParagraph"/>
              <w:tabs>
                <w:tab w:val="left" w:pos="709"/>
              </w:tabs>
              <w:spacing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100</w:t>
            </w:r>
          </w:p>
        </w:tc>
      </w:tr>
    </w:tbl>
    <w:p w:rsidR="009F448A" w:rsidRDefault="009F448A" w:rsidP="009F448A">
      <w:pPr>
        <w:tabs>
          <w:tab w:val="left" w:pos="709"/>
        </w:tabs>
        <w:spacing w:after="0" w:line="240" w:lineRule="auto"/>
        <w:jc w:val="center"/>
        <w:rPr>
          <w:rFonts w:ascii="Times New Roman" w:hAnsi="Times New Roman"/>
          <w:i/>
          <w:sz w:val="24"/>
        </w:rPr>
      </w:pPr>
      <w:r>
        <w:rPr>
          <w:rFonts w:ascii="Times New Roman" w:hAnsi="Times New Roman"/>
          <w:i/>
          <w:sz w:val="24"/>
        </w:rPr>
        <w:t>Sumber: Data primer diolah</w:t>
      </w:r>
    </w:p>
    <w:p w:rsidR="009F448A" w:rsidRDefault="009F448A" w:rsidP="009F448A">
      <w:pPr>
        <w:tabs>
          <w:tab w:val="left" w:pos="709"/>
        </w:tabs>
        <w:spacing w:after="0" w:line="240" w:lineRule="auto"/>
        <w:jc w:val="center"/>
        <w:rPr>
          <w:rFonts w:ascii="Times New Roman" w:hAnsi="Times New Roman"/>
          <w:sz w:val="24"/>
        </w:rPr>
      </w:pPr>
      <w:r w:rsidRPr="00845C09">
        <w:rPr>
          <w:rFonts w:ascii="Times New Roman" w:hAnsi="Times New Roman"/>
          <w:sz w:val="24"/>
        </w:rPr>
        <w:t>N = jumlah responden</w:t>
      </w:r>
    </w:p>
    <w:p w:rsidR="009F448A" w:rsidRPr="00BC569D" w:rsidRDefault="009F448A" w:rsidP="009F448A">
      <w:pPr>
        <w:tabs>
          <w:tab w:val="left" w:pos="709"/>
        </w:tabs>
        <w:spacing w:after="0" w:line="240" w:lineRule="auto"/>
        <w:jc w:val="center"/>
        <w:rPr>
          <w:rFonts w:ascii="Times New Roman" w:hAnsi="Times New Roman"/>
          <w:sz w:val="24"/>
        </w:rPr>
      </w:pPr>
    </w:p>
    <w:p w:rsidR="00E44BBC" w:rsidRDefault="009F448A" w:rsidP="00E44BBC">
      <w:pPr>
        <w:pStyle w:val="ListParagraph"/>
        <w:tabs>
          <w:tab w:val="left" w:pos="709"/>
        </w:tabs>
        <w:spacing w:after="0" w:line="480" w:lineRule="auto"/>
        <w:ind w:left="709" w:firstLine="709"/>
        <w:jc w:val="both"/>
        <w:rPr>
          <w:rFonts w:ascii="Times New Roman" w:hAnsi="Times New Roman"/>
          <w:sz w:val="24"/>
        </w:rPr>
      </w:pPr>
      <w:r w:rsidRPr="00255A08">
        <w:rPr>
          <w:rFonts w:ascii="Times New Roman" w:hAnsi="Times New Roman"/>
          <w:sz w:val="24"/>
        </w:rPr>
        <w:t>P</w:t>
      </w:r>
      <w:r>
        <w:rPr>
          <w:rFonts w:ascii="Times New Roman" w:hAnsi="Times New Roman"/>
          <w:sz w:val="24"/>
        </w:rPr>
        <w:t>engaruh kelompok tidak diragukan lagi menjadi faktor</w:t>
      </w:r>
      <w:r w:rsidR="00E44BBC">
        <w:rPr>
          <w:rFonts w:ascii="Times New Roman" w:hAnsi="Times New Roman"/>
          <w:sz w:val="24"/>
        </w:rPr>
        <w:t xml:space="preserve"> utama</w:t>
      </w:r>
      <w:r>
        <w:rPr>
          <w:rFonts w:ascii="Times New Roman" w:hAnsi="Times New Roman"/>
          <w:sz w:val="24"/>
        </w:rPr>
        <w:t xml:space="preserve"> selain faktor pengawasan lainnya dari elemen masyarakat dalam penyalahgunaan zat adiktif</w:t>
      </w:r>
      <w:r w:rsidRPr="00255A08">
        <w:rPr>
          <w:rFonts w:ascii="Times New Roman" w:hAnsi="Times New Roman"/>
          <w:sz w:val="24"/>
        </w:rPr>
        <w:t xml:space="preserve"> </w:t>
      </w:r>
      <w:r w:rsidR="00E44BBC">
        <w:rPr>
          <w:rFonts w:ascii="Times New Roman" w:hAnsi="Times New Roman"/>
          <w:sz w:val="24"/>
        </w:rPr>
        <w:t>kalangan responden penelitian, h</w:t>
      </w:r>
      <w:r w:rsidRPr="00255A08">
        <w:rPr>
          <w:rFonts w:ascii="Times New Roman" w:hAnsi="Times New Roman"/>
          <w:sz w:val="24"/>
        </w:rPr>
        <w:t>al ini</w:t>
      </w:r>
      <w:r>
        <w:rPr>
          <w:rFonts w:ascii="Times New Roman" w:hAnsi="Times New Roman"/>
          <w:sz w:val="24"/>
        </w:rPr>
        <w:t xml:space="preserve"> </w:t>
      </w:r>
      <w:r w:rsidR="00E44BBC">
        <w:rPr>
          <w:rFonts w:ascii="Times New Roman" w:hAnsi="Times New Roman"/>
          <w:sz w:val="24"/>
        </w:rPr>
        <w:t xml:space="preserve">ditunjukkan oleh tabel diatas </w:t>
      </w:r>
      <w:r w:rsidRPr="00255A08">
        <w:rPr>
          <w:rFonts w:ascii="Times New Roman" w:hAnsi="Times New Roman"/>
          <w:sz w:val="24"/>
        </w:rPr>
        <w:t>dengan adanya fasilitas dana dari teman</w:t>
      </w:r>
      <w:r>
        <w:rPr>
          <w:rFonts w:ascii="Times New Roman" w:hAnsi="Times New Roman"/>
          <w:sz w:val="24"/>
        </w:rPr>
        <w:t xml:space="preserve"> mereka dengan cara patungan sebesar 48%</w:t>
      </w:r>
      <w:r w:rsidRPr="00255A08">
        <w:rPr>
          <w:rFonts w:ascii="Times New Roman" w:hAnsi="Times New Roman"/>
          <w:sz w:val="24"/>
        </w:rPr>
        <w:t>, mereka menjadi tidak r</w:t>
      </w:r>
      <w:r>
        <w:rPr>
          <w:rFonts w:ascii="Times New Roman" w:hAnsi="Times New Roman"/>
          <w:sz w:val="24"/>
        </w:rPr>
        <w:t xml:space="preserve">agu dalam mempergunakannya. Asal sumber dana </w:t>
      </w:r>
      <w:r w:rsidRPr="00255A08">
        <w:rPr>
          <w:rFonts w:ascii="Times New Roman" w:hAnsi="Times New Roman"/>
          <w:sz w:val="24"/>
        </w:rPr>
        <w:t>dengan</w:t>
      </w:r>
      <w:r>
        <w:rPr>
          <w:rFonts w:ascii="Times New Roman" w:hAnsi="Times New Roman"/>
          <w:sz w:val="24"/>
        </w:rPr>
        <w:t xml:space="preserve"> mencari sendiri (32</w:t>
      </w:r>
      <w:r w:rsidRPr="00255A08">
        <w:rPr>
          <w:rFonts w:ascii="Times New Roman" w:hAnsi="Times New Roman"/>
          <w:sz w:val="24"/>
        </w:rPr>
        <w:t>%).</w:t>
      </w:r>
    </w:p>
    <w:p w:rsidR="009F448A" w:rsidRPr="00E44BBC" w:rsidRDefault="00E44BBC" w:rsidP="00E44BBC">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T</w:t>
      </w:r>
      <w:r w:rsidR="00045E13">
        <w:rPr>
          <w:rFonts w:ascii="Times New Roman" w:hAnsi="Times New Roman"/>
          <w:sz w:val="24"/>
        </w:rPr>
        <w:t>abel 3.1</w:t>
      </w:r>
      <w:r w:rsidR="009F448A" w:rsidRPr="00E44BBC">
        <w:rPr>
          <w:rFonts w:ascii="Times New Roman" w:hAnsi="Times New Roman"/>
          <w:sz w:val="24"/>
        </w:rPr>
        <w:t>. dan tabel 3.10 diatas terlihat jelas bahwa penyalahgunaan zat adiktif diperoleh dengan cara membeli sendiri (56%) dan sumber dana dihasilkan dari patungan (48</w:t>
      </w:r>
      <w:r>
        <w:rPr>
          <w:rFonts w:ascii="Times New Roman" w:hAnsi="Times New Roman"/>
          <w:sz w:val="24"/>
        </w:rPr>
        <w:t>%), i</w:t>
      </w:r>
      <w:r w:rsidR="009F448A" w:rsidRPr="00E44BBC">
        <w:rPr>
          <w:rFonts w:ascii="Times New Roman" w:hAnsi="Times New Roman"/>
          <w:sz w:val="24"/>
        </w:rPr>
        <w:t>ni menunjukkan bahwa faktor yang mendorong terjadinya penyalahgunaan adalah kurangnya pengawasan terhadap penjualan barang yang mengandung zat adiktif tersebut.</w:t>
      </w:r>
    </w:p>
    <w:p w:rsidR="009F448A" w:rsidRPr="002375B0" w:rsidRDefault="009F448A"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lastRenderedPageBreak/>
        <w:t>Pada  tabel diatas dapat dikatakan</w:t>
      </w:r>
      <w:r w:rsidRPr="00AD068C">
        <w:rPr>
          <w:rFonts w:ascii="Times New Roman" w:hAnsi="Times New Roman"/>
          <w:sz w:val="24"/>
        </w:rPr>
        <w:t xml:space="preserve"> bahwa </w:t>
      </w:r>
      <w:r w:rsidRPr="00C26914">
        <w:rPr>
          <w:rFonts w:ascii="Times New Roman" w:hAnsi="Times New Roman"/>
          <w:sz w:val="24"/>
        </w:rPr>
        <w:t>ada di kalangan</w:t>
      </w:r>
      <w:r>
        <w:rPr>
          <w:rFonts w:ascii="Times New Roman" w:hAnsi="Times New Roman"/>
          <w:sz w:val="24"/>
        </w:rPr>
        <w:t xml:space="preserve"> </w:t>
      </w:r>
      <w:r w:rsidRPr="00C26914">
        <w:rPr>
          <w:rFonts w:ascii="Times New Roman" w:hAnsi="Times New Roman"/>
          <w:sz w:val="24"/>
        </w:rPr>
        <w:t xml:space="preserve">remaja responden penelitian yang memperoleh </w:t>
      </w:r>
      <w:r>
        <w:rPr>
          <w:rFonts w:ascii="Times New Roman" w:hAnsi="Times New Roman"/>
          <w:sz w:val="24"/>
        </w:rPr>
        <w:t>zat adiktif</w:t>
      </w:r>
      <w:r w:rsidRPr="00C26914">
        <w:rPr>
          <w:rFonts w:ascii="Times New Roman" w:hAnsi="Times New Roman"/>
          <w:sz w:val="24"/>
        </w:rPr>
        <w:t xml:space="preserve"> dengan cara</w:t>
      </w:r>
      <w:r>
        <w:rPr>
          <w:rFonts w:ascii="Times New Roman" w:hAnsi="Times New Roman"/>
          <w:sz w:val="24"/>
        </w:rPr>
        <w:t xml:space="preserve"> membeli sendiri (</w:t>
      </w:r>
      <w:r w:rsidRPr="00C26914">
        <w:rPr>
          <w:rFonts w:ascii="Times New Roman" w:hAnsi="Times New Roman"/>
          <w:sz w:val="24"/>
        </w:rPr>
        <w:t>5</w:t>
      </w:r>
      <w:r>
        <w:rPr>
          <w:rFonts w:ascii="Times New Roman" w:hAnsi="Times New Roman"/>
          <w:sz w:val="24"/>
        </w:rPr>
        <w:t>6</w:t>
      </w:r>
      <w:r w:rsidRPr="00C26914">
        <w:rPr>
          <w:rFonts w:ascii="Times New Roman" w:hAnsi="Times New Roman"/>
          <w:sz w:val="24"/>
        </w:rPr>
        <w:t>%), kemudian ada pula di kalangan remaja responden</w:t>
      </w:r>
      <w:r>
        <w:rPr>
          <w:rFonts w:ascii="Times New Roman" w:hAnsi="Times New Roman"/>
          <w:sz w:val="24"/>
        </w:rPr>
        <w:t xml:space="preserve"> </w:t>
      </w:r>
      <w:r w:rsidRPr="00C26914">
        <w:rPr>
          <w:rFonts w:ascii="Times New Roman" w:hAnsi="Times New Roman"/>
          <w:sz w:val="24"/>
        </w:rPr>
        <w:t xml:space="preserve">penelitian yang memperoleh dana untuk mendapatkan </w:t>
      </w:r>
      <w:r>
        <w:rPr>
          <w:rFonts w:ascii="Times New Roman" w:hAnsi="Times New Roman"/>
          <w:sz w:val="24"/>
        </w:rPr>
        <w:t xml:space="preserve">zat adiktif </w:t>
      </w:r>
      <w:r w:rsidRPr="00C26914">
        <w:rPr>
          <w:rFonts w:ascii="Times New Roman" w:hAnsi="Times New Roman"/>
          <w:sz w:val="24"/>
        </w:rPr>
        <w:t>dengan</w:t>
      </w:r>
      <w:r>
        <w:rPr>
          <w:rFonts w:ascii="Times New Roman" w:hAnsi="Times New Roman"/>
          <w:sz w:val="24"/>
        </w:rPr>
        <w:t xml:space="preserve"> cara patungan sesam teman (48</w:t>
      </w:r>
      <w:r w:rsidRPr="00C26914">
        <w:rPr>
          <w:rFonts w:ascii="Times New Roman" w:hAnsi="Times New Roman"/>
          <w:sz w:val="24"/>
        </w:rPr>
        <w:t>%). Ini menunjukkan bahwa kondisi para</w:t>
      </w:r>
      <w:r>
        <w:rPr>
          <w:rFonts w:ascii="Times New Roman" w:hAnsi="Times New Roman"/>
          <w:sz w:val="24"/>
        </w:rPr>
        <w:t xml:space="preserve"> </w:t>
      </w:r>
      <w:r w:rsidRPr="00C26914">
        <w:rPr>
          <w:rFonts w:ascii="Times New Roman" w:hAnsi="Times New Roman"/>
          <w:sz w:val="24"/>
        </w:rPr>
        <w:t>penyalahguna di kalangan remaja responden penelitian sudah agak parah,</w:t>
      </w:r>
      <w:r>
        <w:rPr>
          <w:rFonts w:ascii="Times New Roman" w:hAnsi="Times New Roman"/>
          <w:sz w:val="24"/>
        </w:rPr>
        <w:t xml:space="preserve"> </w:t>
      </w:r>
      <w:r w:rsidRPr="00C26914">
        <w:rPr>
          <w:rFonts w:ascii="Times New Roman" w:hAnsi="Times New Roman"/>
          <w:sz w:val="24"/>
        </w:rPr>
        <w:t>karena mere</w:t>
      </w:r>
      <w:r>
        <w:rPr>
          <w:rFonts w:ascii="Times New Roman" w:hAnsi="Times New Roman"/>
          <w:sz w:val="24"/>
        </w:rPr>
        <w:t>ka berusaha mencari dan meracik sendiri zat adiktif untuk disalahgunakan</w:t>
      </w:r>
      <w:r w:rsidRPr="00C26914">
        <w:rPr>
          <w:rFonts w:ascii="Times New Roman" w:hAnsi="Times New Roman"/>
          <w:sz w:val="24"/>
        </w:rPr>
        <w:t xml:space="preserve"> dan</w:t>
      </w:r>
      <w:r>
        <w:rPr>
          <w:rFonts w:ascii="Times New Roman" w:hAnsi="Times New Roman"/>
          <w:sz w:val="24"/>
        </w:rPr>
        <w:t xml:space="preserve"> </w:t>
      </w:r>
      <w:r w:rsidRPr="00C26914">
        <w:rPr>
          <w:rFonts w:ascii="Times New Roman" w:hAnsi="Times New Roman"/>
          <w:sz w:val="24"/>
        </w:rPr>
        <w:t>bisa dikategorikan ketagihan. Kemungkinan besar ini terjadi karena</w:t>
      </w:r>
      <w:r>
        <w:rPr>
          <w:rFonts w:ascii="Times New Roman" w:hAnsi="Times New Roman"/>
          <w:sz w:val="24"/>
        </w:rPr>
        <w:t xml:space="preserve"> </w:t>
      </w:r>
      <w:r w:rsidRPr="00C26914">
        <w:rPr>
          <w:rFonts w:ascii="Times New Roman" w:hAnsi="Times New Roman"/>
          <w:sz w:val="24"/>
        </w:rPr>
        <w:t xml:space="preserve">besarnya pengaruh yang ditimbulkan </w:t>
      </w:r>
      <w:r>
        <w:rPr>
          <w:rFonts w:ascii="Times New Roman" w:hAnsi="Times New Roman"/>
          <w:sz w:val="24"/>
        </w:rPr>
        <w:t xml:space="preserve">oleh zat adiktif itu sendiri </w:t>
      </w:r>
      <w:r w:rsidRPr="00C26914">
        <w:rPr>
          <w:rFonts w:ascii="Times New Roman" w:hAnsi="Times New Roman"/>
          <w:sz w:val="24"/>
        </w:rPr>
        <w:t>terhadap kondisi</w:t>
      </w:r>
      <w:r>
        <w:rPr>
          <w:rFonts w:ascii="Times New Roman" w:hAnsi="Times New Roman"/>
          <w:sz w:val="24"/>
        </w:rPr>
        <w:t xml:space="preserve"> </w:t>
      </w:r>
      <w:r w:rsidRPr="00C26914">
        <w:rPr>
          <w:rFonts w:ascii="Times New Roman" w:hAnsi="Times New Roman"/>
          <w:sz w:val="24"/>
        </w:rPr>
        <w:t>kejiwaan remaja</w:t>
      </w:r>
      <w:r>
        <w:rPr>
          <w:rFonts w:ascii="Times New Roman" w:hAnsi="Times New Roman"/>
          <w:sz w:val="24"/>
        </w:rPr>
        <w:t xml:space="preserve"> yang ada pada saat ini.</w:t>
      </w:r>
    </w:p>
    <w:p w:rsidR="009F448A" w:rsidRDefault="009F448A" w:rsidP="009F448A">
      <w:pPr>
        <w:pStyle w:val="ListParagraph"/>
        <w:tabs>
          <w:tab w:val="left" w:pos="709"/>
        </w:tabs>
        <w:spacing w:after="0" w:line="480" w:lineRule="auto"/>
        <w:ind w:left="709" w:firstLine="709"/>
        <w:jc w:val="both"/>
        <w:rPr>
          <w:rFonts w:ascii="Times New Roman" w:hAnsi="Times New Roman"/>
          <w:sz w:val="24"/>
        </w:rPr>
      </w:pPr>
      <w:r w:rsidRPr="00DA5D6E">
        <w:rPr>
          <w:rFonts w:ascii="Times New Roman" w:hAnsi="Times New Roman"/>
          <w:i/>
          <w:sz w:val="24"/>
        </w:rPr>
        <w:t>Belief</w:t>
      </w:r>
      <w:r w:rsidRPr="00DA5D6E">
        <w:rPr>
          <w:rFonts w:ascii="Times New Roman" w:hAnsi="Times New Roman"/>
          <w:sz w:val="24"/>
        </w:rPr>
        <w:t>,</w:t>
      </w:r>
      <w:r>
        <w:rPr>
          <w:rFonts w:ascii="Times New Roman" w:hAnsi="Times New Roman"/>
          <w:sz w:val="24"/>
        </w:rPr>
        <w:t xml:space="preserve"> </w:t>
      </w:r>
      <w:r w:rsidRPr="00DA5D6E">
        <w:rPr>
          <w:rFonts w:ascii="Times New Roman" w:hAnsi="Times New Roman"/>
          <w:sz w:val="24"/>
        </w:rPr>
        <w:t>merupakan unsur yang mewujudkan pengakuan seseorang akan norma-norma yang baik dan adil dalam masyarakat. Unsur keempat ini</w:t>
      </w:r>
      <w:r>
        <w:rPr>
          <w:rFonts w:ascii="Times New Roman" w:hAnsi="Times New Roman"/>
          <w:sz w:val="24"/>
        </w:rPr>
        <w:t xml:space="preserve"> </w:t>
      </w:r>
      <w:r w:rsidRPr="00DA5D6E">
        <w:rPr>
          <w:rFonts w:ascii="Times New Roman" w:hAnsi="Times New Roman"/>
          <w:sz w:val="24"/>
        </w:rPr>
        <w:t>menyebabkan seseorang menghargai norma-norma dan aturan-aturan</w:t>
      </w:r>
      <w:r>
        <w:rPr>
          <w:rFonts w:ascii="Times New Roman" w:hAnsi="Times New Roman"/>
          <w:sz w:val="24"/>
        </w:rPr>
        <w:t xml:space="preserve"> </w:t>
      </w:r>
      <w:r w:rsidRPr="00DA5D6E">
        <w:rPr>
          <w:rFonts w:ascii="Times New Roman" w:hAnsi="Times New Roman"/>
          <w:sz w:val="24"/>
        </w:rPr>
        <w:t>serta merasakan adanya kewajiban</w:t>
      </w:r>
      <w:r>
        <w:rPr>
          <w:rFonts w:ascii="Times New Roman" w:hAnsi="Times New Roman"/>
          <w:sz w:val="24"/>
        </w:rPr>
        <w:t xml:space="preserve"> moral untuk menaatinya, dalam </w:t>
      </w:r>
      <w:r w:rsidRPr="00DA5D6E">
        <w:rPr>
          <w:rFonts w:ascii="Times New Roman" w:hAnsi="Times New Roman"/>
          <w:sz w:val="24"/>
        </w:rPr>
        <w:t>unsur ini sangat mempengaruhi seorang individu dengan lingkungannya.</w:t>
      </w:r>
    </w:p>
    <w:p w:rsidR="009F448A" w:rsidRDefault="009F448A" w:rsidP="009F448A">
      <w:pPr>
        <w:pStyle w:val="ListParagraph"/>
        <w:spacing w:after="0" w:line="480" w:lineRule="auto"/>
        <w:ind w:left="709" w:firstLine="709"/>
        <w:jc w:val="both"/>
        <w:rPr>
          <w:rFonts w:ascii="Times New Roman" w:eastAsia="Times New Roman" w:hAnsi="Times New Roman"/>
          <w:sz w:val="24"/>
        </w:rPr>
      </w:pPr>
      <w:r w:rsidRPr="006B5A14">
        <w:rPr>
          <w:rFonts w:ascii="Times New Roman" w:eastAsia="Times New Roman" w:hAnsi="Times New Roman" w:cs="Times New Roman"/>
          <w:sz w:val="24"/>
          <w:szCs w:val="24"/>
        </w:rPr>
        <w:t>Kepercayaan</w:t>
      </w:r>
      <w:r w:rsidRPr="006B5A14">
        <w:rPr>
          <w:rFonts w:ascii="Times New Roman" w:hAnsi="Times New Roman" w:cs="Times New Roman"/>
          <w:sz w:val="24"/>
          <w:szCs w:val="24"/>
        </w:rPr>
        <w:t>,</w:t>
      </w:r>
      <w:r w:rsidRPr="00A748D0">
        <w:rPr>
          <w:rFonts w:ascii="Times New Roman" w:hAnsi="Times New Roman" w:cs="Times New Roman"/>
          <w:sz w:val="24"/>
          <w:szCs w:val="24"/>
        </w:rPr>
        <w:t xml:space="preserve"> kesetiaan, dan kepatuhan terhadap </w:t>
      </w:r>
      <w:hyperlink r:id="rId22" w:tooltip="Norma-norma (halaman belum tersedia)" w:history="1">
        <w:r w:rsidRPr="00A748D0">
          <w:rPr>
            <w:rStyle w:val="Hyperlink"/>
            <w:rFonts w:ascii="Times New Roman" w:hAnsi="Times New Roman" w:cs="Times New Roman"/>
            <w:color w:val="auto"/>
            <w:sz w:val="24"/>
            <w:szCs w:val="24"/>
            <w:u w:val="none"/>
          </w:rPr>
          <w:t>norma-norma</w:t>
        </w:r>
      </w:hyperlink>
      <w:r w:rsidRPr="00A748D0">
        <w:rPr>
          <w:rFonts w:ascii="Times New Roman" w:hAnsi="Times New Roman" w:cs="Times New Roman"/>
          <w:sz w:val="24"/>
          <w:szCs w:val="24"/>
        </w:rPr>
        <w:t xml:space="preserve"> </w:t>
      </w:r>
      <w:hyperlink r:id="rId23" w:tooltip="Sosial" w:history="1">
        <w:r w:rsidRPr="00A748D0">
          <w:rPr>
            <w:rStyle w:val="Hyperlink"/>
            <w:rFonts w:ascii="Times New Roman" w:hAnsi="Times New Roman" w:cs="Times New Roman"/>
            <w:color w:val="auto"/>
            <w:sz w:val="24"/>
            <w:szCs w:val="24"/>
            <w:u w:val="none"/>
          </w:rPr>
          <w:t>sosial</w:t>
        </w:r>
      </w:hyperlink>
      <w:r w:rsidRPr="00A748D0">
        <w:rPr>
          <w:rFonts w:ascii="Times New Roman" w:hAnsi="Times New Roman" w:cs="Times New Roman"/>
          <w:sz w:val="24"/>
          <w:szCs w:val="24"/>
        </w:rPr>
        <w:t xml:space="preserve"> atau </w:t>
      </w:r>
      <w:hyperlink r:id="rId24" w:tooltip="Aturan" w:history="1">
        <w:r w:rsidRPr="00A748D0">
          <w:rPr>
            <w:rStyle w:val="Hyperlink"/>
            <w:rFonts w:ascii="Times New Roman" w:hAnsi="Times New Roman" w:cs="Times New Roman"/>
            <w:color w:val="auto"/>
            <w:sz w:val="24"/>
            <w:szCs w:val="24"/>
            <w:u w:val="none"/>
          </w:rPr>
          <w:t>aturan</w:t>
        </w:r>
      </w:hyperlink>
      <w:r w:rsidRPr="00A748D0">
        <w:rPr>
          <w:rFonts w:ascii="Times New Roman" w:hAnsi="Times New Roman" w:cs="Times New Roman"/>
          <w:sz w:val="24"/>
          <w:szCs w:val="24"/>
        </w:rPr>
        <w:t xml:space="preserve"> masyarakat akhirnya akan tertanam kuat di dalam diri seseorang dan itu berarti aturan sosial telah </w:t>
      </w:r>
      <w:r w:rsidRPr="00A748D0">
        <w:rPr>
          <w:rFonts w:ascii="Times New Roman" w:hAnsi="Times New Roman" w:cs="Times New Roman"/>
          <w:i/>
          <w:iCs/>
          <w:sz w:val="24"/>
          <w:szCs w:val="24"/>
        </w:rPr>
        <w:t>self-enforcing</w:t>
      </w:r>
      <w:r w:rsidRPr="00A748D0">
        <w:rPr>
          <w:rFonts w:ascii="Times New Roman" w:hAnsi="Times New Roman" w:cs="Times New Roman"/>
          <w:sz w:val="24"/>
          <w:szCs w:val="24"/>
        </w:rPr>
        <w:t xml:space="preserve"> dan eksistensinya (bagi setiap individu) juga semakin kokoh</w:t>
      </w:r>
      <w:r>
        <w:rPr>
          <w:rFonts w:ascii="Times New Roman" w:hAnsi="Times New Roman" w:cs="Times New Roman"/>
          <w:sz w:val="24"/>
          <w:szCs w:val="24"/>
        </w:rPr>
        <w:t xml:space="preserve"> </w:t>
      </w:r>
      <w:r w:rsidRPr="00A748D0">
        <w:rPr>
          <w:rFonts w:ascii="Times New Roman" w:eastAsia="Times New Roman" w:hAnsi="Times New Roman" w:cs="Times New Roman"/>
          <w:sz w:val="24"/>
          <w:szCs w:val="24"/>
        </w:rPr>
        <w:t xml:space="preserve">dalam </w:t>
      </w:r>
      <w:r w:rsidRPr="00D669A3">
        <w:rPr>
          <w:rFonts w:ascii="Times New Roman" w:eastAsia="Times New Roman" w:hAnsi="Times New Roman"/>
          <w:sz w:val="24"/>
        </w:rPr>
        <w:t>norma-norma konvensional dan sistem nilai dan</w:t>
      </w:r>
      <w:r w:rsidRPr="00D669A3">
        <w:rPr>
          <w:rFonts w:ascii="Times New Roman" w:eastAsia="Times New Roman" w:hAnsi="Times New Roman"/>
          <w:i/>
          <w:sz w:val="24"/>
        </w:rPr>
        <w:t xml:space="preserve"> </w:t>
      </w:r>
      <w:r w:rsidRPr="00D669A3">
        <w:rPr>
          <w:rFonts w:ascii="Times New Roman" w:eastAsia="Times New Roman" w:hAnsi="Times New Roman"/>
          <w:sz w:val="24"/>
        </w:rPr>
        <w:t xml:space="preserve">hukum berfungsi sebagai pengikat dengan </w:t>
      </w:r>
      <w:r>
        <w:rPr>
          <w:rFonts w:ascii="Times New Roman" w:eastAsia="Times New Roman" w:hAnsi="Times New Roman"/>
          <w:sz w:val="24"/>
        </w:rPr>
        <w:t>masyarakat.</w:t>
      </w:r>
      <w:r>
        <w:rPr>
          <w:rStyle w:val="FootnoteReference"/>
          <w:rFonts w:ascii="Times New Roman" w:eastAsia="Times New Roman" w:hAnsi="Times New Roman"/>
          <w:sz w:val="24"/>
        </w:rPr>
        <w:footnoteReference w:id="151"/>
      </w:r>
      <w:r>
        <w:rPr>
          <w:rFonts w:ascii="Times New Roman" w:eastAsia="Times New Roman" w:hAnsi="Times New Roman"/>
          <w:sz w:val="24"/>
        </w:rPr>
        <w:t xml:space="preserve"> </w:t>
      </w:r>
      <w:r w:rsidRPr="001D755F">
        <w:rPr>
          <w:rFonts w:ascii="Times New Roman" w:eastAsia="Times New Roman" w:hAnsi="Times New Roman"/>
          <w:sz w:val="24"/>
        </w:rPr>
        <w:t xml:space="preserve">Kepercayaan seseorang terhadap norma-norma yang ada menimbulkan kepatuhan terhadap norma tersebut. </w:t>
      </w:r>
      <w:r w:rsidRPr="001D755F">
        <w:rPr>
          <w:rFonts w:ascii="Times New Roman" w:eastAsia="Times New Roman" w:hAnsi="Times New Roman"/>
          <w:sz w:val="24"/>
        </w:rPr>
        <w:lastRenderedPageBreak/>
        <w:t>Kepatuhan terhadap norma tersebut tentunya akan mengurangi hasrat untuk melanggar. Tetapi, bila orang tidak mematuhi norma norma maka lebih besar kemungkinan melakukan pelanggaran</w:t>
      </w:r>
      <w:r>
        <w:rPr>
          <w:rFonts w:ascii="Times New Roman" w:eastAsia="Times New Roman" w:hAnsi="Times New Roman"/>
          <w:sz w:val="24"/>
        </w:rPr>
        <w:t>.</w:t>
      </w:r>
    </w:p>
    <w:p w:rsidR="00E44BBC" w:rsidRDefault="00E44BBC" w:rsidP="009F448A">
      <w:pPr>
        <w:pStyle w:val="ListParagraph"/>
        <w:spacing w:after="0" w:line="480" w:lineRule="auto"/>
        <w:ind w:left="709" w:firstLine="709"/>
        <w:jc w:val="both"/>
        <w:rPr>
          <w:rFonts w:ascii="Times New Roman" w:hAnsi="Times New Roman" w:cs="Times New Roman"/>
          <w:sz w:val="24"/>
          <w:szCs w:val="24"/>
        </w:rPr>
      </w:pPr>
      <w:r>
        <w:rPr>
          <w:rFonts w:ascii="Times New Roman" w:eastAsia="Times New Roman" w:hAnsi="Times New Roman"/>
          <w:sz w:val="24"/>
        </w:rPr>
        <w:t>K</w:t>
      </w:r>
      <w:r w:rsidR="009F448A">
        <w:rPr>
          <w:rFonts w:ascii="Times New Roman" w:hAnsi="Times New Roman"/>
          <w:sz w:val="24"/>
        </w:rPr>
        <w:t xml:space="preserve">ondisi regulasi saat ini </w:t>
      </w:r>
      <w:r w:rsidR="009F448A" w:rsidRPr="002375B0">
        <w:rPr>
          <w:rFonts w:ascii="Times New Roman" w:hAnsi="Times New Roman" w:cs="Times New Roman"/>
          <w:sz w:val="24"/>
          <w:szCs w:val="24"/>
        </w:rPr>
        <w:t xml:space="preserve">Indonesia telah meratifikasi Konvensi Tunggal Narkotika 1961 serta Protokolnya dengan Undang-Undang Nomor 8 Tahun 1976 dan Konvensi Psikotropika 1971 dengan Undang-Undang Nomor 8 Tahun 1996, serta membentuk Undang-Undang Nomor 9 Tahun 1976 jo. Undang-Undang Nomor 35 Tahun 2009 tentang Narkotika Di bawah naungan Perserikatan Bangsa-Bangsa, telah dihasilkan </w:t>
      </w:r>
      <w:r w:rsidR="009F448A" w:rsidRPr="00E44BBC">
        <w:rPr>
          <w:rFonts w:ascii="Times New Roman" w:hAnsi="Times New Roman" w:cs="Times New Roman"/>
          <w:i/>
          <w:sz w:val="24"/>
          <w:szCs w:val="24"/>
        </w:rPr>
        <w:t>Single Convention on Narcotic Drugs,</w:t>
      </w:r>
      <w:r w:rsidR="009F448A" w:rsidRPr="002375B0">
        <w:rPr>
          <w:rFonts w:ascii="Times New Roman" w:hAnsi="Times New Roman" w:cs="Times New Roman"/>
          <w:sz w:val="24"/>
          <w:szCs w:val="24"/>
        </w:rPr>
        <w:t xml:space="preserve"> 1961 (Konvensi Tunggal Narkotika 1961) di New York, Amerika Serikat pada tanggal 30 Maret 1961, dan telah diubah dengan 1972 Protocol </w:t>
      </w:r>
      <w:r w:rsidR="009F448A" w:rsidRPr="005A2778">
        <w:rPr>
          <w:rFonts w:ascii="Times New Roman" w:hAnsi="Times New Roman" w:cs="Times New Roman"/>
          <w:i/>
          <w:sz w:val="24"/>
          <w:szCs w:val="24"/>
        </w:rPr>
        <w:t>Amending the Single Convention on Narcotic Drugs</w:t>
      </w:r>
      <w:r w:rsidR="009F448A" w:rsidRPr="002375B0">
        <w:rPr>
          <w:rFonts w:ascii="Times New Roman" w:hAnsi="Times New Roman" w:cs="Times New Roman"/>
          <w:sz w:val="24"/>
          <w:szCs w:val="24"/>
        </w:rPr>
        <w:t xml:space="preserve">, 1961, (Protokol 1972 tentang Perubahan Konvensi Tunggal Narkotika 1961) dan </w:t>
      </w:r>
      <w:r w:rsidR="009F448A" w:rsidRPr="005A2778">
        <w:rPr>
          <w:rFonts w:ascii="Times New Roman" w:hAnsi="Times New Roman" w:cs="Times New Roman"/>
          <w:i/>
          <w:sz w:val="24"/>
          <w:szCs w:val="24"/>
        </w:rPr>
        <w:t>Convention on Psychotropic Substances</w:t>
      </w:r>
      <w:r w:rsidR="009F448A" w:rsidRPr="002375B0">
        <w:rPr>
          <w:rFonts w:ascii="Times New Roman" w:hAnsi="Times New Roman" w:cs="Times New Roman"/>
          <w:sz w:val="24"/>
          <w:szCs w:val="24"/>
        </w:rPr>
        <w:t xml:space="preserve">, 1971 (Konvensi Psikotropika 1971) di Wina, Austria pada tanggal 25 Maret 1972, dan terakhir adalah </w:t>
      </w:r>
      <w:r w:rsidR="009F448A" w:rsidRPr="005A2778">
        <w:rPr>
          <w:rFonts w:ascii="Times New Roman" w:hAnsi="Times New Roman" w:cs="Times New Roman"/>
          <w:i/>
          <w:sz w:val="24"/>
          <w:szCs w:val="24"/>
        </w:rPr>
        <w:t>United Nations Convention Aganst Illicit Traffic in Narcotic Drugs and Psychotropic Su</w:t>
      </w:r>
      <w:r w:rsidR="009F448A" w:rsidRPr="002375B0">
        <w:rPr>
          <w:rFonts w:ascii="Times New Roman" w:hAnsi="Times New Roman" w:cs="Times New Roman"/>
          <w:sz w:val="24"/>
          <w:szCs w:val="24"/>
        </w:rPr>
        <w:t>bstances, 1988 (Konvensi Perserikatan Bangsa-Bangsa tentang Pemberantasan Peredaran Gelap Na</w:t>
      </w:r>
      <w:r>
        <w:rPr>
          <w:rFonts w:ascii="Times New Roman" w:hAnsi="Times New Roman" w:cs="Times New Roman"/>
          <w:sz w:val="24"/>
          <w:szCs w:val="24"/>
        </w:rPr>
        <w:t>rkotika dan Psikotropika 1988).</w:t>
      </w:r>
    </w:p>
    <w:p w:rsidR="00E44BBC" w:rsidRDefault="00E44BBC" w:rsidP="009F448A">
      <w:pPr>
        <w:pStyle w:val="ListParagraph"/>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Berdampingan</w:t>
      </w:r>
      <w:r w:rsidR="009F448A" w:rsidRPr="002375B0">
        <w:rPr>
          <w:rFonts w:ascii="Times New Roman" w:hAnsi="Times New Roman" w:cs="Times New Roman"/>
          <w:sz w:val="24"/>
          <w:szCs w:val="24"/>
        </w:rPr>
        <w:t xml:space="preserve"> dengan cita-cita bangsa di atas, dan komitmen Pemerintah dan rakyat Indonesia untuk senantiasa aktif mengambil bagian dalam setiap usaha memberantas penyalahgunaan dan peredaran gelap narkotika dan psikotropika, Indonesia memandang perlu meratifikasi </w:t>
      </w:r>
      <w:r w:rsidR="009F448A" w:rsidRPr="00E44BBC">
        <w:rPr>
          <w:rFonts w:ascii="Times New Roman" w:hAnsi="Times New Roman" w:cs="Times New Roman"/>
          <w:i/>
          <w:sz w:val="24"/>
          <w:szCs w:val="24"/>
        </w:rPr>
        <w:lastRenderedPageBreak/>
        <w:t>United Nations Convention Against Illicit in Narcotic Drugs and Psychotropic Substances,</w:t>
      </w:r>
      <w:r w:rsidR="009F448A" w:rsidRPr="002375B0">
        <w:rPr>
          <w:rFonts w:ascii="Times New Roman" w:hAnsi="Times New Roman" w:cs="Times New Roman"/>
          <w:sz w:val="24"/>
          <w:szCs w:val="24"/>
        </w:rPr>
        <w:t xml:space="preserve"> 1988 (Konvensi Perserikatan Bangsa-Bangsa tentang Pemberantasan Peredaran Gelap Narkotika dan Psikotropi</w:t>
      </w:r>
      <w:r>
        <w:rPr>
          <w:rFonts w:ascii="Times New Roman" w:hAnsi="Times New Roman" w:cs="Times New Roman"/>
          <w:sz w:val="24"/>
          <w:szCs w:val="24"/>
        </w:rPr>
        <w:t>ka, 1988) dengan Undang-undang.</w:t>
      </w:r>
    </w:p>
    <w:p w:rsidR="009F448A" w:rsidRPr="00E44BBC" w:rsidRDefault="009F448A" w:rsidP="00E44BBC">
      <w:pPr>
        <w:pStyle w:val="ListParagraph"/>
        <w:spacing w:after="0" w:line="480" w:lineRule="auto"/>
        <w:ind w:left="709" w:firstLine="709"/>
        <w:jc w:val="both"/>
        <w:rPr>
          <w:rFonts w:ascii="Times New Roman" w:eastAsia="Times New Roman" w:hAnsi="Times New Roman"/>
          <w:sz w:val="24"/>
        </w:rPr>
      </w:pPr>
      <w:r w:rsidRPr="002375B0">
        <w:rPr>
          <w:rFonts w:ascii="Times New Roman" w:hAnsi="Times New Roman" w:cs="Times New Roman"/>
          <w:sz w:val="24"/>
          <w:szCs w:val="24"/>
        </w:rPr>
        <w:t>Undang-undang ini akan memberikan landasan hukum yang lebih kuat untuk mengambil langkah-langkah dalam upaya mencegah dan memberantas penyalahgunaan dan peredaran g</w:t>
      </w:r>
      <w:r w:rsidR="00E44BBC">
        <w:rPr>
          <w:rFonts w:ascii="Times New Roman" w:hAnsi="Times New Roman" w:cs="Times New Roman"/>
          <w:sz w:val="24"/>
          <w:szCs w:val="24"/>
        </w:rPr>
        <w:t>elap narkotika dan psikotropika m</w:t>
      </w:r>
      <w:r w:rsidRPr="00E44BBC">
        <w:rPr>
          <w:rFonts w:ascii="Times New Roman" w:hAnsi="Times New Roman" w:cs="Times New Roman"/>
          <w:sz w:val="24"/>
          <w:szCs w:val="24"/>
        </w:rPr>
        <w:t xml:space="preserve">eskipun konvensi-konvesi mengenai narkotika, psikotropika dan zat adiktif lainnya sudah diratifikasi namun angka dilapangan </w:t>
      </w:r>
      <w:r w:rsidR="00E44BBC">
        <w:rPr>
          <w:rFonts w:ascii="Times New Roman" w:hAnsi="Times New Roman"/>
          <w:sz w:val="24"/>
        </w:rPr>
        <w:t>melambung tinggi tiap tahunnya. P</w:t>
      </w:r>
      <w:r w:rsidRPr="00E44BBC">
        <w:rPr>
          <w:rFonts w:ascii="Times New Roman" w:hAnsi="Times New Roman"/>
          <w:sz w:val="24"/>
        </w:rPr>
        <w:t xml:space="preserve">enyalahgunaan zat adiktif ini semakin berkembang seiiring perkembangan zaman, sehingga perlu ditelisik lebih jauh lagi </w:t>
      </w:r>
      <w:r w:rsidR="00E44BBC">
        <w:rPr>
          <w:rFonts w:ascii="Times New Roman" w:hAnsi="Times New Roman"/>
          <w:sz w:val="24"/>
        </w:rPr>
        <w:t xml:space="preserve">mengenai langkah-langkah penanggulangannya. Langkah penanggulangan </w:t>
      </w:r>
      <w:r w:rsidRPr="00E44BBC">
        <w:rPr>
          <w:rFonts w:ascii="Times New Roman" w:hAnsi="Times New Roman"/>
          <w:sz w:val="24"/>
        </w:rPr>
        <w:t>yang harus dilakukan</w:t>
      </w:r>
      <w:r w:rsidR="00E44BBC">
        <w:rPr>
          <w:rFonts w:ascii="Times New Roman" w:hAnsi="Times New Roman"/>
          <w:sz w:val="24"/>
        </w:rPr>
        <w:t xml:space="preserve"> d</w:t>
      </w:r>
      <w:r w:rsidRPr="00E44BBC">
        <w:rPr>
          <w:rFonts w:ascii="Times New Roman" w:hAnsi="Times New Roman"/>
          <w:sz w:val="24"/>
        </w:rPr>
        <w:t>alam</w:t>
      </w:r>
      <w:r w:rsidR="00E44BBC">
        <w:rPr>
          <w:rFonts w:ascii="Times New Roman" w:hAnsi="Times New Roman"/>
          <w:sz w:val="24"/>
        </w:rPr>
        <w:t xml:space="preserve"> memberantas</w:t>
      </w:r>
      <w:r w:rsidRPr="00E44BBC">
        <w:rPr>
          <w:rFonts w:ascii="Times New Roman" w:hAnsi="Times New Roman"/>
          <w:sz w:val="24"/>
        </w:rPr>
        <w:t xml:space="preserve"> penyalahgunaan zat adiktif ini terdapat beberapa kendala yang ada pada regulasi saat ini, antara lain faktor undang-undang yang berkaitan dengan penegakan hukum. Psikotropika dan faktor diluar undang-undang.</w:t>
      </w:r>
    </w:p>
    <w:p w:rsidR="009F448A" w:rsidRPr="00737623" w:rsidRDefault="009F448A" w:rsidP="009F448A">
      <w:pPr>
        <w:pStyle w:val="ListParagraph"/>
        <w:tabs>
          <w:tab w:val="left" w:pos="709"/>
        </w:tabs>
        <w:spacing w:after="0" w:line="480" w:lineRule="auto"/>
        <w:ind w:left="709" w:firstLine="709"/>
        <w:jc w:val="both"/>
        <w:rPr>
          <w:rFonts w:ascii="Times New Roman" w:hAnsi="Times New Roman"/>
          <w:sz w:val="24"/>
        </w:rPr>
      </w:pPr>
      <w:r w:rsidRPr="005D2904">
        <w:rPr>
          <w:rFonts w:ascii="Times New Roman" w:hAnsi="Times New Roman"/>
          <w:sz w:val="24"/>
        </w:rPr>
        <w:t xml:space="preserve">Zat adiktif didalam psikotropika dapat diartikan semua zat yang dapat mempengaruhi mental. Sesuai dengan Undang-Undang Nomor 5 Tahun 1997, Psikotropika digolongkan menjadi empat golongan yaitu psikotropika golongan 1, psikotropika golongan II, psikotropika golongan III dan psikotropika golongan IV. Psikotropika yang banyak disalahgunakan adalah jenis benzodiazepin dan amphetamine. Jenis benzodiazepin yang oleh masyarakat disebut sebagai pil koplo yang </w:t>
      </w:r>
      <w:r w:rsidRPr="005D2904">
        <w:rPr>
          <w:rFonts w:ascii="Times New Roman" w:hAnsi="Times New Roman"/>
          <w:sz w:val="24"/>
        </w:rPr>
        <w:lastRenderedPageBreak/>
        <w:t xml:space="preserve">mempunyai efek penenang atau menekan </w:t>
      </w:r>
      <w:r w:rsidRPr="005D2904">
        <w:rPr>
          <w:rFonts w:ascii="Times New Roman" w:hAnsi="Times New Roman"/>
          <w:i/>
          <w:sz w:val="24"/>
        </w:rPr>
        <w:t>(psikodepresansia</w:t>
      </w:r>
      <w:r w:rsidRPr="005D2904">
        <w:rPr>
          <w:rFonts w:ascii="Times New Roman" w:hAnsi="Times New Roman"/>
          <w:sz w:val="24"/>
        </w:rPr>
        <w:t xml:space="preserve">), jenis pil koplo yang hanyak digunakan adalah nipam </w:t>
      </w:r>
      <w:r w:rsidRPr="005D2904">
        <w:rPr>
          <w:rFonts w:ascii="Times New Roman" w:hAnsi="Times New Roman"/>
          <w:i/>
          <w:sz w:val="24"/>
        </w:rPr>
        <w:t>(nitrazepam</w:t>
      </w:r>
      <w:r w:rsidRPr="005D2904">
        <w:rPr>
          <w:rFonts w:ascii="Times New Roman" w:hAnsi="Times New Roman"/>
          <w:sz w:val="24"/>
        </w:rPr>
        <w:t xml:space="preserve">) dengan nama dagang </w:t>
      </w:r>
      <w:r w:rsidRPr="005D2904">
        <w:rPr>
          <w:rFonts w:ascii="Times New Roman" w:hAnsi="Times New Roman"/>
          <w:i/>
          <w:sz w:val="24"/>
        </w:rPr>
        <w:t>rivotri</w:t>
      </w:r>
      <w:r w:rsidRPr="005D2904">
        <w:rPr>
          <w:rFonts w:ascii="Times New Roman" w:hAnsi="Times New Roman"/>
          <w:sz w:val="24"/>
        </w:rPr>
        <w:t xml:space="preserve">, </w:t>
      </w:r>
      <w:r w:rsidRPr="005D2904">
        <w:rPr>
          <w:rFonts w:ascii="Times New Roman" w:hAnsi="Times New Roman"/>
          <w:i/>
          <w:sz w:val="24"/>
        </w:rPr>
        <w:t>sedulin, magadon, rohi</w:t>
      </w:r>
      <w:r w:rsidRPr="005D2904">
        <w:rPr>
          <w:rFonts w:ascii="Times New Roman" w:hAnsi="Times New Roman"/>
          <w:sz w:val="24"/>
        </w:rPr>
        <w:t>pnol dan lain-lain.</w:t>
      </w:r>
      <w:r>
        <w:rPr>
          <w:rFonts w:ascii="Times New Roman" w:hAnsi="Times New Roman"/>
          <w:sz w:val="24"/>
        </w:rPr>
        <w:t xml:space="preserve"> Sedangkan zat adiktif tidak diatur secara spesifikasi dalam undang undang ini.</w:t>
      </w:r>
    </w:p>
    <w:p w:rsidR="009F448A" w:rsidRDefault="009F448A" w:rsidP="009F448A">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Penerapan u</w:t>
      </w:r>
      <w:r w:rsidRPr="004B15FC">
        <w:rPr>
          <w:rFonts w:ascii="Times New Roman" w:hAnsi="Times New Roman"/>
          <w:sz w:val="24"/>
        </w:rPr>
        <w:t>ndan</w:t>
      </w:r>
      <w:r>
        <w:rPr>
          <w:rFonts w:ascii="Times New Roman" w:hAnsi="Times New Roman"/>
          <w:sz w:val="24"/>
        </w:rPr>
        <w:t>g-undang penyalahgunaan narkotika, psikotro</w:t>
      </w:r>
      <w:r w:rsidRPr="004B15FC">
        <w:rPr>
          <w:rFonts w:ascii="Times New Roman" w:hAnsi="Times New Roman"/>
          <w:sz w:val="24"/>
        </w:rPr>
        <w:t>pika</w:t>
      </w:r>
      <w:r>
        <w:rPr>
          <w:rFonts w:ascii="Times New Roman" w:hAnsi="Times New Roman"/>
          <w:sz w:val="24"/>
        </w:rPr>
        <w:t xml:space="preserve"> dan zat adiktif lainnya.</w:t>
      </w:r>
      <w:r w:rsidRPr="004B15FC">
        <w:rPr>
          <w:rFonts w:ascii="Times New Roman" w:hAnsi="Times New Roman"/>
          <w:sz w:val="24"/>
        </w:rPr>
        <w:t xml:space="preserve"> Undang-undang yang terkait langsung dengan penegakan penyalahgunaan </w:t>
      </w:r>
      <w:r>
        <w:rPr>
          <w:rFonts w:ascii="Times New Roman" w:hAnsi="Times New Roman"/>
          <w:sz w:val="24"/>
        </w:rPr>
        <w:t>Narkotika adalah undang-undang nomor 35 tahun 2009, Psikotropika adalah undang-undang nomor 5</w:t>
      </w:r>
      <w:r w:rsidRPr="004B15FC">
        <w:rPr>
          <w:rFonts w:ascii="Times New Roman" w:hAnsi="Times New Roman"/>
          <w:sz w:val="24"/>
        </w:rPr>
        <w:t xml:space="preserve"> t</w:t>
      </w:r>
      <w:r>
        <w:rPr>
          <w:rFonts w:ascii="Times New Roman" w:hAnsi="Times New Roman"/>
          <w:sz w:val="24"/>
        </w:rPr>
        <w:t>a</w:t>
      </w:r>
      <w:r w:rsidRPr="004B15FC">
        <w:rPr>
          <w:rFonts w:ascii="Times New Roman" w:hAnsi="Times New Roman"/>
          <w:sz w:val="24"/>
        </w:rPr>
        <w:t>h</w:t>
      </w:r>
      <w:r>
        <w:rPr>
          <w:rFonts w:ascii="Times New Roman" w:hAnsi="Times New Roman"/>
          <w:sz w:val="24"/>
        </w:rPr>
        <w:t>un 1997, b</w:t>
      </w:r>
      <w:r w:rsidRPr="004B15FC">
        <w:rPr>
          <w:rFonts w:ascii="Times New Roman" w:hAnsi="Times New Roman"/>
          <w:sz w:val="24"/>
        </w:rPr>
        <w:t>erikut ini adalah kelemahan secara yuridis dari</w:t>
      </w:r>
      <w:r>
        <w:rPr>
          <w:rFonts w:ascii="Times New Roman" w:hAnsi="Times New Roman"/>
          <w:sz w:val="24"/>
        </w:rPr>
        <w:t xml:space="preserve"> undang-u</w:t>
      </w:r>
      <w:r w:rsidRPr="004C5B16">
        <w:rPr>
          <w:rFonts w:ascii="Times New Roman" w:hAnsi="Times New Roman"/>
          <w:sz w:val="24"/>
        </w:rPr>
        <w:t>ndang tersebut.</w:t>
      </w:r>
    </w:p>
    <w:p w:rsidR="001B5DCE" w:rsidRPr="00E44BBC" w:rsidRDefault="009F448A" w:rsidP="00E44BBC">
      <w:pPr>
        <w:pStyle w:val="ListParagraph"/>
        <w:tabs>
          <w:tab w:val="left" w:pos="709"/>
        </w:tabs>
        <w:spacing w:after="0" w:line="480" w:lineRule="auto"/>
        <w:ind w:left="709" w:firstLine="709"/>
        <w:jc w:val="both"/>
        <w:rPr>
          <w:rFonts w:ascii="Times New Roman" w:hAnsi="Times New Roman"/>
          <w:sz w:val="24"/>
        </w:rPr>
      </w:pPr>
      <w:r w:rsidRPr="00C357D7">
        <w:rPr>
          <w:rFonts w:ascii="Times New Roman" w:hAnsi="Times New Roman"/>
          <w:sz w:val="24"/>
        </w:rPr>
        <w:t>Undang-undang nomor 5 tahun 1997 tentang psikotropika dan Undang-undang nomor 35 tahun 2009 tentang narkotika</w:t>
      </w:r>
      <w:r>
        <w:rPr>
          <w:rFonts w:ascii="Times New Roman" w:hAnsi="Times New Roman"/>
          <w:sz w:val="24"/>
        </w:rPr>
        <w:t>, t</w:t>
      </w:r>
      <w:r w:rsidRPr="00C357D7">
        <w:rPr>
          <w:rFonts w:ascii="Times New Roman" w:hAnsi="Times New Roman"/>
          <w:sz w:val="24"/>
        </w:rPr>
        <w:t xml:space="preserve">idak adanya kriteria tentang batasan pada zat adiktif, seperti peredaran obat-obatan tertentu yang kadang bisa menyebabkan </w:t>
      </w:r>
      <w:r w:rsidRPr="00C357D7">
        <w:rPr>
          <w:rFonts w:ascii="Times New Roman" w:hAnsi="Times New Roman"/>
          <w:i/>
          <w:sz w:val="24"/>
        </w:rPr>
        <w:t>over capacity</w:t>
      </w:r>
      <w:r>
        <w:rPr>
          <w:rFonts w:ascii="Times New Roman" w:hAnsi="Times New Roman"/>
          <w:i/>
          <w:sz w:val="24"/>
        </w:rPr>
        <w:t xml:space="preserve"> </w:t>
      </w:r>
      <w:r w:rsidRPr="00C357D7">
        <w:rPr>
          <w:rFonts w:ascii="Times New Roman" w:hAnsi="Times New Roman"/>
          <w:sz w:val="24"/>
        </w:rPr>
        <w:t>pada tahap produksi meskipun obat tersebut sangat diperlukan</w:t>
      </w:r>
      <w:r>
        <w:rPr>
          <w:rFonts w:ascii="Times New Roman" w:hAnsi="Times New Roman"/>
          <w:sz w:val="24"/>
        </w:rPr>
        <w:t>, t</w:t>
      </w:r>
      <w:r w:rsidRPr="00C357D7">
        <w:rPr>
          <w:rFonts w:ascii="Times New Roman" w:hAnsi="Times New Roman"/>
          <w:sz w:val="24"/>
        </w:rPr>
        <w:t>idak ada penjelasan mengenai zat adiktif secara khusus, dalam undang-undang narkotika dan psikotropika hanya fokus menjelaskan golongan-g</w:t>
      </w:r>
      <w:r>
        <w:rPr>
          <w:rFonts w:ascii="Times New Roman" w:hAnsi="Times New Roman"/>
          <w:sz w:val="24"/>
        </w:rPr>
        <w:t>o</w:t>
      </w:r>
      <w:r w:rsidRPr="00C357D7">
        <w:rPr>
          <w:rFonts w:ascii="Times New Roman" w:hAnsi="Times New Roman"/>
          <w:sz w:val="24"/>
        </w:rPr>
        <w:t xml:space="preserve">longan tertentu sedangkan zat adiktif belum tahu masuk kedalam golongan </w:t>
      </w:r>
      <w:r>
        <w:rPr>
          <w:rFonts w:ascii="Times New Roman" w:hAnsi="Times New Roman"/>
          <w:sz w:val="24"/>
        </w:rPr>
        <w:t xml:space="preserve">yang </w:t>
      </w:r>
      <w:r w:rsidRPr="00C357D7">
        <w:rPr>
          <w:rFonts w:ascii="Times New Roman" w:hAnsi="Times New Roman"/>
          <w:sz w:val="24"/>
        </w:rPr>
        <w:t>mana.</w:t>
      </w:r>
      <w:r>
        <w:rPr>
          <w:rFonts w:ascii="Times New Roman" w:hAnsi="Times New Roman"/>
          <w:sz w:val="24"/>
        </w:rPr>
        <w:t xml:space="preserve"> </w:t>
      </w:r>
    </w:p>
    <w:p w:rsidR="006F0C02" w:rsidRPr="001A504A" w:rsidRDefault="006F0C02" w:rsidP="006F0C02">
      <w:pPr>
        <w:pStyle w:val="ListParagraph"/>
        <w:tabs>
          <w:tab w:val="left" w:pos="567"/>
        </w:tabs>
        <w:spacing w:after="0" w:line="480" w:lineRule="auto"/>
        <w:ind w:left="709" w:firstLine="709"/>
        <w:jc w:val="both"/>
        <w:rPr>
          <w:rFonts w:ascii="Times New Roman" w:hAnsi="Times New Roman" w:cs="Times New Roman"/>
          <w:color w:val="000000"/>
          <w:sz w:val="24"/>
          <w:szCs w:val="24"/>
        </w:rPr>
      </w:pPr>
      <w:r w:rsidRPr="001A504A">
        <w:rPr>
          <w:rFonts w:ascii="Times New Roman" w:hAnsi="Times New Roman" w:cs="Times New Roman"/>
          <w:color w:val="000000"/>
          <w:sz w:val="24"/>
          <w:szCs w:val="24"/>
        </w:rPr>
        <w:t xml:space="preserve">Penyebab seseorang melakukan penyalahgunaan zat adiktif dipengaruhi oleh faktor internal yaitu faktor yang bersumber dari dalam diri seseorang dan faktor eksternal yaitu faktor yang bersumber dari luar diri seseorang.  Kedua faktor diatas saling berkaitan satu sama lain dan </w:t>
      </w:r>
      <w:r w:rsidRPr="001A504A">
        <w:rPr>
          <w:rFonts w:ascii="Times New Roman" w:hAnsi="Times New Roman" w:cs="Times New Roman"/>
          <w:color w:val="000000"/>
          <w:sz w:val="24"/>
          <w:szCs w:val="24"/>
        </w:rPr>
        <w:lastRenderedPageBreak/>
        <w:t>tentunya tidak berdiri sendiri, penyebabnya dapat dipengaruhi oleh berbagai macam kondisi yang mendukung :</w:t>
      </w:r>
      <w:r>
        <w:rPr>
          <w:rStyle w:val="FootnoteReference"/>
          <w:rFonts w:ascii="Times New Roman" w:hAnsi="Times New Roman" w:cs="Times New Roman"/>
          <w:color w:val="000000"/>
          <w:sz w:val="24"/>
          <w:szCs w:val="24"/>
        </w:rPr>
        <w:footnoteReference w:id="152"/>
      </w:r>
    </w:p>
    <w:p w:rsidR="006F0C02" w:rsidRPr="006F0C02" w:rsidRDefault="006F0C02" w:rsidP="006F0C02">
      <w:pPr>
        <w:pStyle w:val="ListParagraph"/>
        <w:numPr>
          <w:ilvl w:val="4"/>
          <w:numId w:val="38"/>
        </w:numPr>
        <w:tabs>
          <w:tab w:val="left" w:pos="567"/>
        </w:tabs>
        <w:spacing w:after="0" w:line="240" w:lineRule="auto"/>
        <w:ind w:left="1701" w:hanging="283"/>
        <w:jc w:val="both"/>
        <w:rPr>
          <w:rFonts w:ascii="Times New Roman" w:hAnsi="Times New Roman"/>
          <w:sz w:val="24"/>
          <w:szCs w:val="24"/>
        </w:rPr>
      </w:pPr>
      <w:r w:rsidRPr="001A504A">
        <w:rPr>
          <w:rFonts w:ascii="Times New Roman" w:hAnsi="Times New Roman" w:cs="Times New Roman"/>
          <w:bCs/>
          <w:sz w:val="24"/>
          <w:szCs w:val="24"/>
        </w:rPr>
        <w:t>Faktor internal</w:t>
      </w:r>
    </w:p>
    <w:p w:rsidR="006F0C02" w:rsidRPr="006F0C02" w:rsidRDefault="006F0C02" w:rsidP="006F0C02">
      <w:pPr>
        <w:pStyle w:val="ListParagraph"/>
        <w:tabs>
          <w:tab w:val="left" w:pos="567"/>
        </w:tabs>
        <w:spacing w:after="0" w:line="240" w:lineRule="auto"/>
        <w:ind w:left="1701"/>
        <w:jc w:val="both"/>
        <w:rPr>
          <w:rFonts w:ascii="Times New Roman" w:hAnsi="Times New Roman"/>
          <w:sz w:val="24"/>
          <w:szCs w:val="24"/>
        </w:rPr>
      </w:pPr>
      <w:r w:rsidRPr="006F0C02">
        <w:rPr>
          <w:rFonts w:ascii="Times New Roman" w:hAnsi="Times New Roman" w:cs="Times New Roman"/>
          <w:sz w:val="24"/>
          <w:szCs w:val="24"/>
        </w:rPr>
        <w:t xml:space="preserve">Faktor internal yang dapat mempengaruhi perilaku </w:t>
      </w:r>
      <w:r w:rsidR="004363B0">
        <w:rPr>
          <w:rFonts w:ascii="Times New Roman" w:hAnsi="Times New Roman" w:cs="Times New Roman"/>
          <w:sz w:val="24"/>
          <w:szCs w:val="24"/>
        </w:rPr>
        <w:t xml:space="preserve">remaja </w:t>
      </w:r>
      <w:r w:rsidRPr="006F0C02">
        <w:rPr>
          <w:rFonts w:ascii="Times New Roman" w:hAnsi="Times New Roman" w:cs="Times New Roman"/>
          <w:sz w:val="24"/>
          <w:szCs w:val="24"/>
        </w:rPr>
        <w:t xml:space="preserve">yaitu faktor dari dalam diri sendiri seperti kondisi fisiologis pelaku, dan kondisi psikologis pelaku kriminalitas. Faktor kondisi fisiologis yaitu kecenderungan perilaku kriminalitas yang terjadi pada diri sendiri ataupun pada orang lain tak lepas dari pengaruh ego atau kurangnya rasa pengendalian diri yang mendominasi dan membelenggu pikiran. Sedanglan faktor kondisi psikologis yaitu kecenderungan seseorang melakukan aksi-aksi kriminalitas salah satunya mungkin karena faktor traumatik  masa kecil, seperti keluarga yang </w:t>
      </w:r>
      <w:r w:rsidRPr="006F0C02">
        <w:rPr>
          <w:rFonts w:ascii="Times New Roman" w:hAnsi="Times New Roman" w:cs="Times New Roman"/>
          <w:i/>
          <w:iCs/>
          <w:sz w:val="24"/>
          <w:szCs w:val="24"/>
        </w:rPr>
        <w:t>broken home</w:t>
      </w:r>
      <w:r w:rsidRPr="006F0C02">
        <w:rPr>
          <w:rFonts w:ascii="Times New Roman" w:hAnsi="Times New Roman" w:cs="Times New Roman"/>
          <w:sz w:val="24"/>
          <w:szCs w:val="24"/>
        </w:rPr>
        <w:t>, anak yatim piatu, ataupun karena kurangnya pendidikan di keluarga seperti menghargai orang lain, menghargai kerja keras, pendidikan nilai-nilai kemanusiaan, adanya bawaan kepribadian, dan sebagainya.</w:t>
      </w:r>
    </w:p>
    <w:p w:rsidR="006F0C02" w:rsidRPr="001A504A" w:rsidRDefault="006F0C02" w:rsidP="006F0C02">
      <w:pPr>
        <w:pStyle w:val="ListParagraph"/>
        <w:numPr>
          <w:ilvl w:val="4"/>
          <w:numId w:val="38"/>
        </w:numPr>
        <w:tabs>
          <w:tab w:val="left" w:pos="567"/>
        </w:tabs>
        <w:spacing w:after="0" w:line="240" w:lineRule="auto"/>
        <w:ind w:left="1701"/>
        <w:jc w:val="both"/>
        <w:rPr>
          <w:rFonts w:ascii="Times New Roman" w:hAnsi="Times New Roman" w:cs="Times New Roman"/>
          <w:sz w:val="24"/>
          <w:szCs w:val="24"/>
        </w:rPr>
      </w:pPr>
      <w:r w:rsidRPr="001A504A">
        <w:rPr>
          <w:rFonts w:ascii="Times New Roman" w:hAnsi="Times New Roman" w:cs="Times New Roman"/>
          <w:bCs/>
          <w:sz w:val="24"/>
          <w:szCs w:val="24"/>
        </w:rPr>
        <w:t>Faktor eksternal</w:t>
      </w:r>
    </w:p>
    <w:p w:rsidR="006F0C02" w:rsidRPr="001A504A" w:rsidRDefault="006F0C02" w:rsidP="006F0C02">
      <w:pPr>
        <w:pStyle w:val="ListParagraph"/>
        <w:tabs>
          <w:tab w:val="left" w:pos="567"/>
        </w:tabs>
        <w:spacing w:after="0" w:line="240" w:lineRule="auto"/>
        <w:ind w:left="1701"/>
        <w:jc w:val="both"/>
        <w:rPr>
          <w:rFonts w:ascii="Times New Roman" w:hAnsi="Times New Roman" w:cs="Times New Roman"/>
          <w:sz w:val="24"/>
          <w:szCs w:val="24"/>
        </w:rPr>
      </w:pPr>
      <w:r w:rsidRPr="001A504A">
        <w:rPr>
          <w:rFonts w:ascii="Times New Roman" w:hAnsi="Times New Roman" w:cs="Times New Roman"/>
          <w:sz w:val="24"/>
          <w:szCs w:val="24"/>
        </w:rPr>
        <w:t xml:space="preserve">Faktor eksternal yang dapat mempengaruhi perilaku </w:t>
      </w:r>
      <w:r w:rsidR="004363B0">
        <w:rPr>
          <w:rFonts w:ascii="Times New Roman" w:hAnsi="Times New Roman" w:cs="Times New Roman"/>
          <w:sz w:val="24"/>
          <w:szCs w:val="24"/>
        </w:rPr>
        <w:t xml:space="preserve">remaja </w:t>
      </w:r>
      <w:r w:rsidRPr="001A504A">
        <w:rPr>
          <w:rFonts w:ascii="Times New Roman" w:hAnsi="Times New Roman" w:cs="Times New Roman"/>
          <w:sz w:val="24"/>
          <w:szCs w:val="24"/>
        </w:rPr>
        <w:t>yaitu kondisi sosial atau lingkungan sekitar pelaku, orang atau sekelompok orang melakukan tindakan kriminalitas ataupun semata-mata didorong oleh rasa keterhimpitan lingkungan. Sedangkan kondisi sosial atau lingkungan yang mempengaruhi perilaku penyalahgunaan meliputi orang atau sekelompok orang melakukan atau terlibat dalam aksi-aksi kriminalitas yang kemungkinan karena pengaruh pergaulan dengan orang sudah menjadi preman dan melakukan tidakan kriminal sebelumnya.</w:t>
      </w:r>
    </w:p>
    <w:p w:rsidR="006F0C02" w:rsidRDefault="006F0C02" w:rsidP="006F0C02">
      <w:pPr>
        <w:tabs>
          <w:tab w:val="left" w:pos="567"/>
        </w:tabs>
        <w:spacing w:after="0" w:line="240" w:lineRule="auto"/>
        <w:jc w:val="both"/>
        <w:rPr>
          <w:rFonts w:ascii="Times New Roman" w:hAnsi="Times New Roman" w:cs="Times New Roman"/>
          <w:sz w:val="24"/>
          <w:szCs w:val="24"/>
        </w:rPr>
      </w:pPr>
    </w:p>
    <w:p w:rsidR="006F0C02" w:rsidRPr="00932184" w:rsidRDefault="006F0C02" w:rsidP="006F0C02">
      <w:pPr>
        <w:tabs>
          <w:tab w:val="left" w:pos="567"/>
        </w:tabs>
        <w:spacing w:after="0" w:line="480" w:lineRule="auto"/>
        <w:ind w:left="567" w:firstLine="851"/>
        <w:jc w:val="both"/>
        <w:rPr>
          <w:rFonts w:ascii="Times New Roman" w:hAnsi="Times New Roman" w:cs="Times New Roman"/>
          <w:sz w:val="24"/>
          <w:szCs w:val="24"/>
        </w:rPr>
      </w:pPr>
      <w:r w:rsidRPr="00932184">
        <w:rPr>
          <w:rFonts w:ascii="Times New Roman" w:hAnsi="Times New Roman" w:cs="Times New Roman"/>
          <w:sz w:val="24"/>
          <w:szCs w:val="24"/>
        </w:rPr>
        <w:t xml:space="preserve">Adapun penjelasannya dari data hasil penelitian yang telah </w:t>
      </w:r>
      <w:r>
        <w:rPr>
          <w:rFonts w:ascii="Times New Roman" w:hAnsi="Times New Roman" w:cs="Times New Roman"/>
          <w:sz w:val="24"/>
          <w:szCs w:val="24"/>
        </w:rPr>
        <w:t>dilakukan mengenai faktor-</w:t>
      </w:r>
      <w:r w:rsidRPr="00932184">
        <w:rPr>
          <w:rFonts w:ascii="Times New Roman" w:hAnsi="Times New Roman" w:cs="Times New Roman"/>
          <w:sz w:val="24"/>
          <w:szCs w:val="24"/>
        </w:rPr>
        <w:t xml:space="preserve">faktor </w:t>
      </w:r>
      <w:r>
        <w:rPr>
          <w:rFonts w:ascii="Times New Roman" w:hAnsi="Times New Roman" w:cs="Times New Roman"/>
          <w:sz w:val="24"/>
          <w:szCs w:val="24"/>
        </w:rPr>
        <w:t>penyalahgunaan zat adiktif oleh remaja dikaitkan dengan teori yang ada adalah sebagai berikut :</w:t>
      </w:r>
    </w:p>
    <w:p w:rsidR="006F0C02" w:rsidRPr="001A504A" w:rsidRDefault="006F0C02" w:rsidP="006F0C02">
      <w:pPr>
        <w:pStyle w:val="ListParagraph"/>
        <w:numPr>
          <w:ilvl w:val="7"/>
          <w:numId w:val="38"/>
        </w:numPr>
        <w:tabs>
          <w:tab w:val="left" w:pos="567"/>
        </w:tabs>
        <w:spacing w:after="0" w:line="480" w:lineRule="auto"/>
        <w:ind w:left="1701" w:hanging="283"/>
        <w:jc w:val="both"/>
        <w:rPr>
          <w:rFonts w:ascii="Times New Roman" w:hAnsi="Times New Roman"/>
          <w:sz w:val="24"/>
        </w:rPr>
      </w:pPr>
      <w:r w:rsidRPr="001A504A">
        <w:rPr>
          <w:rFonts w:ascii="Times New Roman" w:hAnsi="Times New Roman" w:cs="Times New Roman"/>
          <w:bCs/>
          <w:sz w:val="24"/>
          <w:szCs w:val="24"/>
        </w:rPr>
        <w:t>Faktor Kondisi Psikologis</w:t>
      </w:r>
    </w:p>
    <w:p w:rsidR="006F0C02" w:rsidRDefault="006F0C02" w:rsidP="006F0C02">
      <w:pPr>
        <w:pStyle w:val="ListParagraph"/>
        <w:tabs>
          <w:tab w:val="left" w:pos="567"/>
        </w:tabs>
        <w:spacing w:after="0" w:line="480" w:lineRule="auto"/>
        <w:ind w:left="1701"/>
        <w:jc w:val="both"/>
        <w:rPr>
          <w:rFonts w:ascii="Times New Roman" w:hAnsi="Times New Roman" w:cs="Times New Roman"/>
          <w:sz w:val="24"/>
          <w:szCs w:val="24"/>
        </w:rPr>
      </w:pPr>
      <w:r w:rsidRPr="001A504A">
        <w:rPr>
          <w:rFonts w:ascii="Times New Roman" w:hAnsi="Times New Roman" w:cs="Times New Roman"/>
          <w:sz w:val="24"/>
          <w:szCs w:val="24"/>
        </w:rPr>
        <w:t xml:space="preserve">Salah satu faktor internal yang mempengaruhi penyalahgunaan zat adiktif oleh remaja yaitu faktor kondisi psikologis, rendahnya frekuensi pertemuan anak dengan orang tua dan </w:t>
      </w:r>
      <w:r w:rsidRPr="001A504A">
        <w:rPr>
          <w:rFonts w:ascii="Times New Roman" w:hAnsi="Times New Roman" w:cs="Times New Roman"/>
          <w:sz w:val="24"/>
          <w:szCs w:val="24"/>
        </w:rPr>
        <w:lastRenderedPageBreak/>
        <w:t>keluarga mereka di rumah, mengakibatkan proses interaksi anak dengan orang tua dan keluarganya pun tidak berlangsung secara mulus, lebih jauh dari ini ialah proses intenalisasi dan penanaman nilai-nilai arif dalam keluarga pada anak tidak dapat berlangsung secara baik, sementara itu banyaknya waktu luang anak yang dimanfaatkan untuk berkumpul dengan teman-teman sebaya di luar rumah, memberikan kesempatan para anak untuk lebih banyak berinteraksi dengan teman-teman sebaya dibandingkan dengan keluarganya sendiri.</w:t>
      </w:r>
    </w:p>
    <w:p w:rsidR="006F0C02" w:rsidRDefault="006F0C02" w:rsidP="006F0C02">
      <w:pPr>
        <w:pStyle w:val="ListParagraph"/>
        <w:tabs>
          <w:tab w:val="left" w:pos="567"/>
        </w:tabs>
        <w:spacing w:after="0" w:line="480" w:lineRule="auto"/>
        <w:ind w:left="1701" w:firstLine="567"/>
        <w:jc w:val="both"/>
        <w:rPr>
          <w:rFonts w:ascii="Times New Roman" w:hAnsi="Times New Roman" w:cs="Times New Roman"/>
          <w:sz w:val="24"/>
          <w:szCs w:val="24"/>
        </w:rPr>
      </w:pPr>
      <w:r w:rsidRPr="001A504A">
        <w:rPr>
          <w:rFonts w:ascii="Times New Roman" w:hAnsi="Times New Roman" w:cs="Times New Roman"/>
          <w:sz w:val="24"/>
          <w:szCs w:val="24"/>
        </w:rPr>
        <w:t>Kurangnya pendidikan akan nilai dan</w:t>
      </w:r>
      <w:r>
        <w:rPr>
          <w:rFonts w:ascii="Times New Roman" w:hAnsi="Times New Roman" w:cs="Times New Roman"/>
          <w:sz w:val="24"/>
          <w:szCs w:val="24"/>
        </w:rPr>
        <w:t xml:space="preserve"> </w:t>
      </w:r>
      <w:r w:rsidRPr="001A504A">
        <w:rPr>
          <w:rFonts w:ascii="Times New Roman" w:hAnsi="Times New Roman" w:cs="Times New Roman"/>
          <w:sz w:val="24"/>
          <w:szCs w:val="24"/>
        </w:rPr>
        <w:t>norma yang baik di dalam keluarga, minimnya pengertian dari orang tua bahwa sebagai manusia harus saling bisa menghargai orang lain, menghargai kerja keras, kurangnya pendidikan nilai-nilai kemanusiaan ini sangat mempengaruhi kondisi psikologis pada anak bahwa dengan menghargai orang lain maka dirinya pula akan dihargai oleh orang lain, menghargai kerja keras bahwa dengan kerja keras akan mampu meningkatkat martabat manusia, dengan begitu seseorang akan tahu bagaimana rasanya bekerja keras maka dia juga akan menghargai kerja keras dari orang lain.</w:t>
      </w:r>
      <w:r>
        <w:rPr>
          <w:rFonts w:ascii="Times New Roman" w:hAnsi="Times New Roman" w:cs="Times New Roman"/>
          <w:sz w:val="24"/>
          <w:szCs w:val="24"/>
        </w:rPr>
        <w:t xml:space="preserve"> </w:t>
      </w:r>
    </w:p>
    <w:p w:rsidR="006F0C02" w:rsidRDefault="006F0C02" w:rsidP="006F0C02">
      <w:pPr>
        <w:pStyle w:val="ListParagraph"/>
        <w:tabs>
          <w:tab w:val="left" w:pos="567"/>
        </w:tabs>
        <w:spacing w:after="0" w:line="480" w:lineRule="auto"/>
        <w:ind w:left="1701" w:firstLine="567"/>
        <w:jc w:val="both"/>
        <w:rPr>
          <w:rFonts w:ascii="Times New Roman" w:hAnsi="Times New Roman" w:cs="Times New Roman"/>
          <w:sz w:val="24"/>
          <w:szCs w:val="24"/>
        </w:rPr>
      </w:pPr>
      <w:r>
        <w:rPr>
          <w:rFonts w:ascii="Times New Roman" w:hAnsi="Times New Roman" w:cs="Times New Roman"/>
          <w:sz w:val="24"/>
          <w:szCs w:val="24"/>
        </w:rPr>
        <w:t xml:space="preserve">Kondisi kepribadian yang kurang baik maka cenderung akan menimbulkan dampak negatif pada lingkungannya, </w:t>
      </w:r>
      <w:r>
        <w:rPr>
          <w:rFonts w:ascii="Times New Roman" w:hAnsi="Times New Roman" w:cs="Times New Roman"/>
          <w:sz w:val="24"/>
          <w:szCs w:val="24"/>
        </w:rPr>
        <w:lastRenderedPageBreak/>
        <w:t>kurangnya pendidikan kepribadian didalam keluarga khususnya pada remaja yang melakukan penyalahgunaan zat adiktif.</w:t>
      </w:r>
    </w:p>
    <w:p w:rsidR="004363B0" w:rsidRDefault="006F0C02" w:rsidP="004363B0">
      <w:pPr>
        <w:pStyle w:val="ListParagraph"/>
        <w:numPr>
          <w:ilvl w:val="7"/>
          <w:numId w:val="38"/>
        </w:numPr>
        <w:tabs>
          <w:tab w:val="left" w:pos="567"/>
        </w:tabs>
        <w:spacing w:after="0" w:line="480" w:lineRule="auto"/>
        <w:ind w:left="1701" w:hanging="283"/>
        <w:jc w:val="both"/>
        <w:rPr>
          <w:rFonts w:ascii="Times New Roman" w:hAnsi="Times New Roman" w:cs="Times New Roman"/>
          <w:bCs/>
          <w:sz w:val="24"/>
          <w:szCs w:val="24"/>
        </w:rPr>
      </w:pPr>
      <w:r w:rsidRPr="006F0C02">
        <w:rPr>
          <w:rFonts w:ascii="Times New Roman" w:hAnsi="Times New Roman" w:cs="Times New Roman"/>
          <w:bCs/>
          <w:sz w:val="24"/>
          <w:szCs w:val="24"/>
        </w:rPr>
        <w:t>Faktor</w:t>
      </w:r>
      <w:r w:rsidR="004363B0">
        <w:rPr>
          <w:rFonts w:ascii="Times New Roman" w:hAnsi="Times New Roman" w:cs="Times New Roman"/>
          <w:bCs/>
          <w:sz w:val="24"/>
          <w:szCs w:val="24"/>
        </w:rPr>
        <w:t xml:space="preserve"> </w:t>
      </w:r>
      <w:r w:rsidR="004363B0" w:rsidRPr="004363B0">
        <w:rPr>
          <w:rFonts w:ascii="Times New Roman" w:hAnsi="Times New Roman" w:cs="Times New Roman"/>
          <w:bCs/>
          <w:sz w:val="24"/>
          <w:szCs w:val="24"/>
        </w:rPr>
        <w:t>Kondisi Lingkungan</w:t>
      </w:r>
    </w:p>
    <w:p w:rsidR="004363B0" w:rsidRDefault="004363B0" w:rsidP="004363B0">
      <w:pPr>
        <w:pStyle w:val="ListParagraph"/>
        <w:tabs>
          <w:tab w:val="left" w:pos="567"/>
        </w:tabs>
        <w:spacing w:after="0" w:line="480" w:lineRule="auto"/>
        <w:ind w:left="1701"/>
        <w:jc w:val="both"/>
        <w:rPr>
          <w:rFonts w:ascii="Times New Roman" w:hAnsi="Times New Roman" w:cs="Times New Roman"/>
          <w:sz w:val="24"/>
          <w:szCs w:val="24"/>
        </w:rPr>
      </w:pPr>
      <w:r w:rsidRPr="004363B0">
        <w:rPr>
          <w:rFonts w:ascii="Times New Roman" w:hAnsi="Times New Roman" w:cs="Times New Roman"/>
          <w:sz w:val="24"/>
          <w:szCs w:val="24"/>
        </w:rPr>
        <w:t>Faktor kondisi lingkungan juga sangat mempengaruhi</w:t>
      </w:r>
      <w:r>
        <w:rPr>
          <w:rFonts w:ascii="Times New Roman" w:hAnsi="Times New Roman" w:cs="Times New Roman"/>
          <w:sz w:val="24"/>
          <w:szCs w:val="24"/>
        </w:rPr>
        <w:t xml:space="preserve"> penyalahgunaan zat adiktif oleh remaja, dari hasil wawancara yang telah dilakukan rata-rata para pelaku melakukan kejahatan karena pengaruh pergaulan yang kurang baik, lingkungan sekitar yang kurang baik dapat mempengaruhi kepribadian sesorang, seorang anak yang sering keluar malam dan jarang dirumah akan mudah terpengaruh dengan hal-hal negatif yang timbul akibat pergaulan yang kurang baik, kurangnya perhatian dari orang tua terhadap anak akibat intensitas interaksi antara orang tua dengan anak yang kurang menimbulkan anak akan cenderung meniru perilaku yang kurang baik yang biasa dia lihat di luar rumah.</w:t>
      </w:r>
    </w:p>
    <w:p w:rsidR="006F0C02" w:rsidRPr="004363B0" w:rsidRDefault="004363B0" w:rsidP="004363B0">
      <w:pPr>
        <w:pStyle w:val="ListParagraph"/>
        <w:tabs>
          <w:tab w:val="left" w:pos="567"/>
        </w:tabs>
        <w:spacing w:after="0" w:line="480" w:lineRule="auto"/>
        <w:ind w:left="1701" w:firstLine="567"/>
        <w:jc w:val="both"/>
        <w:rPr>
          <w:rFonts w:ascii="Times New Roman" w:hAnsi="Times New Roman" w:cs="Times New Roman"/>
          <w:bCs/>
          <w:sz w:val="24"/>
          <w:szCs w:val="24"/>
        </w:rPr>
      </w:pPr>
      <w:r>
        <w:rPr>
          <w:rFonts w:ascii="Times New Roman" w:hAnsi="Times New Roman" w:cs="Times New Roman"/>
          <w:sz w:val="24"/>
          <w:szCs w:val="24"/>
        </w:rPr>
        <w:t xml:space="preserve">Faktor pertemenan juga mempengaruhi perilaku seorang anak, seorang anak yang bergaul dengan orang yang cenderung lebih dewasa darinya maka kontrol diri yang dimiliki anak tersebut masih lemah sehingga ia akan dengan mudah menerima dan </w:t>
      </w:r>
      <w:r w:rsidRPr="004363B0">
        <w:rPr>
          <w:rFonts w:ascii="Times New Roman" w:hAnsi="Times New Roman" w:cs="Times New Roman"/>
          <w:sz w:val="24"/>
          <w:szCs w:val="24"/>
        </w:rPr>
        <w:t>meniru perilaku dari lingkungan pertemanannnya tersebut.</w:t>
      </w:r>
    </w:p>
    <w:p w:rsidR="00455884" w:rsidRPr="00781CD4" w:rsidRDefault="0069395F" w:rsidP="0069395F">
      <w:pPr>
        <w:pStyle w:val="ListParagraph"/>
        <w:tabs>
          <w:tab w:val="left" w:pos="709"/>
        </w:tabs>
        <w:spacing w:after="0" w:line="480" w:lineRule="auto"/>
        <w:ind w:left="709" w:firstLine="709"/>
        <w:jc w:val="both"/>
        <w:rPr>
          <w:rFonts w:ascii="Times New Roman" w:hAnsi="Times New Roman"/>
          <w:sz w:val="24"/>
        </w:rPr>
      </w:pPr>
      <w:r>
        <w:rPr>
          <w:rFonts w:ascii="Times New Roman" w:hAnsi="Times New Roman"/>
          <w:sz w:val="24"/>
        </w:rPr>
        <w:t>Jadi d</w:t>
      </w:r>
      <w:r w:rsidR="003E4CEE">
        <w:rPr>
          <w:rFonts w:ascii="Times New Roman" w:hAnsi="Times New Roman"/>
          <w:sz w:val="24"/>
        </w:rPr>
        <w:t xml:space="preserve">ari semua </w:t>
      </w:r>
      <w:r w:rsidR="00455E54">
        <w:rPr>
          <w:rFonts w:ascii="Times New Roman" w:hAnsi="Times New Roman"/>
          <w:sz w:val="24"/>
        </w:rPr>
        <w:t xml:space="preserve">tabel diatas dapat diambil kesimpulan bahwa </w:t>
      </w:r>
      <w:r w:rsidR="00CC0594" w:rsidRPr="00CC0594">
        <w:rPr>
          <w:rFonts w:ascii="Times New Roman" w:hAnsi="Times New Roman"/>
          <w:sz w:val="24"/>
        </w:rPr>
        <w:t>faktor</w:t>
      </w:r>
      <w:r w:rsidR="00CC0594">
        <w:rPr>
          <w:rFonts w:ascii="Times New Roman" w:hAnsi="Times New Roman"/>
          <w:sz w:val="24"/>
        </w:rPr>
        <w:t xml:space="preserve"> penyalahgunaan zat adiktif di kalangan res</w:t>
      </w:r>
      <w:r>
        <w:rPr>
          <w:rFonts w:ascii="Times New Roman" w:hAnsi="Times New Roman"/>
          <w:sz w:val="24"/>
        </w:rPr>
        <w:t>ponden penelitian adalah kurangya k</w:t>
      </w:r>
      <w:r w:rsidR="003E4CEE" w:rsidRPr="0069395F">
        <w:rPr>
          <w:rFonts w:ascii="Times New Roman" w:hAnsi="Times New Roman"/>
          <w:sz w:val="24"/>
        </w:rPr>
        <w:t xml:space="preserve">ontrol sosial orang tua terhadap anaknya yang cenderung </w:t>
      </w:r>
      <w:r w:rsidR="003E4CEE" w:rsidRPr="0069395F">
        <w:rPr>
          <w:rFonts w:ascii="Times New Roman" w:hAnsi="Times New Roman"/>
          <w:sz w:val="24"/>
        </w:rPr>
        <w:lastRenderedPageBreak/>
        <w:t>lemah, hal</w:t>
      </w:r>
      <w:r w:rsidR="00D04623" w:rsidRPr="0069395F">
        <w:rPr>
          <w:rFonts w:ascii="Times New Roman" w:hAnsi="Times New Roman"/>
          <w:sz w:val="24"/>
        </w:rPr>
        <w:t xml:space="preserve"> ini ditunjukkan dengan ketidak</w:t>
      </w:r>
      <w:r w:rsidR="003E4CEE" w:rsidRPr="0069395F">
        <w:rPr>
          <w:rFonts w:ascii="Times New Roman" w:hAnsi="Times New Roman"/>
          <w:sz w:val="24"/>
        </w:rPr>
        <w:t xml:space="preserve">tahuan orang tua bahwa anaknya </w:t>
      </w:r>
      <w:r>
        <w:rPr>
          <w:rFonts w:ascii="Times New Roman" w:hAnsi="Times New Roman"/>
          <w:sz w:val="24"/>
        </w:rPr>
        <w:t>adalah pengguna zat adiktif, u</w:t>
      </w:r>
      <w:r w:rsidR="005665AA" w:rsidRPr="0069395F">
        <w:rPr>
          <w:rFonts w:ascii="Times New Roman" w:hAnsi="Times New Roman"/>
          <w:sz w:val="24"/>
        </w:rPr>
        <w:t xml:space="preserve">ntuk mendapatkan perasaan termasuk, terhitung, diterima sebagai kelompok remaja, Pengaruh teman-teman dan juga untuk mendapatkan pengalaman baru yang menyenangkan. </w:t>
      </w:r>
      <w:r w:rsidR="0031587E">
        <w:rPr>
          <w:rFonts w:ascii="Times New Roman" w:hAnsi="Times New Roman"/>
          <w:sz w:val="24"/>
        </w:rPr>
        <w:t>B</w:t>
      </w:r>
      <w:r w:rsidR="005665AA" w:rsidRPr="005665AA">
        <w:rPr>
          <w:rFonts w:ascii="Times New Roman" w:hAnsi="Times New Roman"/>
          <w:sz w:val="24"/>
        </w:rPr>
        <w:t>ujuk</w:t>
      </w:r>
      <w:r w:rsidR="0031587E">
        <w:rPr>
          <w:rFonts w:ascii="Times New Roman" w:hAnsi="Times New Roman"/>
          <w:sz w:val="24"/>
        </w:rPr>
        <w:t>an oleh teman sebaya dalam hal penyalahgunaan zat adiktif</w:t>
      </w:r>
      <w:r>
        <w:rPr>
          <w:rFonts w:ascii="Times New Roman" w:hAnsi="Times New Roman"/>
          <w:sz w:val="24"/>
        </w:rPr>
        <w:t xml:space="preserve"> bagi pemula. </w:t>
      </w:r>
      <w:r w:rsidR="005665AA" w:rsidRPr="0031587E">
        <w:rPr>
          <w:rFonts w:ascii="Times New Roman" w:hAnsi="Times New Roman"/>
          <w:sz w:val="24"/>
        </w:rPr>
        <w:t>Sebagai tempat pelarian dari masalah dalam kehidupan si remaja</w:t>
      </w:r>
      <w:r w:rsidR="0031587E">
        <w:rPr>
          <w:rFonts w:ascii="Times New Roman" w:hAnsi="Times New Roman"/>
          <w:sz w:val="24"/>
        </w:rPr>
        <w:t xml:space="preserve"> </w:t>
      </w:r>
      <w:r w:rsidR="005665AA" w:rsidRPr="0031587E">
        <w:rPr>
          <w:rFonts w:ascii="Times New Roman" w:hAnsi="Times New Roman"/>
          <w:sz w:val="24"/>
        </w:rPr>
        <w:t>sehingga memperoleh ketenangan, untuk menenangkan diri dari</w:t>
      </w:r>
      <w:r w:rsidR="0031587E">
        <w:rPr>
          <w:rFonts w:ascii="Times New Roman" w:hAnsi="Times New Roman"/>
          <w:sz w:val="24"/>
        </w:rPr>
        <w:t xml:space="preserve"> </w:t>
      </w:r>
      <w:r w:rsidR="005665AA" w:rsidRPr="0031587E">
        <w:rPr>
          <w:rFonts w:ascii="Times New Roman" w:hAnsi="Times New Roman"/>
          <w:sz w:val="24"/>
        </w:rPr>
        <w:t xml:space="preserve">suatu kegagalan, dan untuk </w:t>
      </w:r>
      <w:r w:rsidR="00BF2EA0">
        <w:rPr>
          <w:rFonts w:ascii="Times New Roman" w:hAnsi="Times New Roman"/>
          <w:sz w:val="24"/>
        </w:rPr>
        <w:t xml:space="preserve">supaya diterima dalam pergaulan </w:t>
      </w:r>
      <w:r w:rsidR="005665AA" w:rsidRPr="0031587E">
        <w:rPr>
          <w:rFonts w:ascii="Times New Roman" w:hAnsi="Times New Roman"/>
          <w:sz w:val="24"/>
        </w:rPr>
        <w:t>menenangkan diri dari suatu kecemasan</w:t>
      </w:r>
      <w:r w:rsidR="0031587E">
        <w:rPr>
          <w:rFonts w:ascii="Times New Roman" w:hAnsi="Times New Roman"/>
          <w:sz w:val="24"/>
        </w:rPr>
        <w:t xml:space="preserve"> </w:t>
      </w:r>
      <w:r>
        <w:rPr>
          <w:rFonts w:ascii="Times New Roman" w:hAnsi="Times New Roman"/>
          <w:sz w:val="24"/>
        </w:rPr>
        <w:t>dan kegelisahan.</w:t>
      </w:r>
    </w:p>
    <w:p w:rsidR="00402846" w:rsidRPr="00455884" w:rsidRDefault="0069395F" w:rsidP="00252E04">
      <w:pPr>
        <w:pStyle w:val="ListParagraph"/>
        <w:numPr>
          <w:ilvl w:val="0"/>
          <w:numId w:val="35"/>
        </w:numPr>
        <w:tabs>
          <w:tab w:val="left" w:pos="709"/>
        </w:tabs>
        <w:spacing w:after="0" w:line="480" w:lineRule="auto"/>
        <w:jc w:val="both"/>
        <w:rPr>
          <w:rFonts w:ascii="Times New Roman" w:hAnsi="Times New Roman"/>
          <w:b/>
          <w:sz w:val="24"/>
        </w:rPr>
      </w:pPr>
      <w:r>
        <w:rPr>
          <w:rFonts w:ascii="Times New Roman" w:hAnsi="Times New Roman"/>
          <w:b/>
          <w:sz w:val="24"/>
        </w:rPr>
        <w:t xml:space="preserve">Langkah </w:t>
      </w:r>
      <w:r w:rsidR="00402846" w:rsidRPr="00455884">
        <w:rPr>
          <w:rFonts w:ascii="Times New Roman" w:hAnsi="Times New Roman"/>
          <w:b/>
          <w:sz w:val="24"/>
        </w:rPr>
        <w:t>Penanggulang</w:t>
      </w:r>
      <w:r w:rsidR="0009557F">
        <w:rPr>
          <w:rFonts w:ascii="Times New Roman" w:hAnsi="Times New Roman"/>
          <w:b/>
          <w:sz w:val="24"/>
        </w:rPr>
        <w:t>an Penyalahgunaan Zat Adiktif oleh Remaja d</w:t>
      </w:r>
      <w:r w:rsidR="00402846" w:rsidRPr="00455884">
        <w:rPr>
          <w:rFonts w:ascii="Times New Roman" w:hAnsi="Times New Roman"/>
          <w:b/>
          <w:sz w:val="24"/>
        </w:rPr>
        <w:t>i Belitung</w:t>
      </w:r>
    </w:p>
    <w:p w:rsidR="00C026D7" w:rsidRDefault="009D40F1" w:rsidP="00B93BD2">
      <w:pPr>
        <w:tabs>
          <w:tab w:val="left" w:pos="709"/>
        </w:tabs>
        <w:spacing w:after="0" w:line="480" w:lineRule="auto"/>
        <w:ind w:left="709" w:firstLine="709"/>
        <w:jc w:val="both"/>
        <w:rPr>
          <w:rFonts w:ascii="Times New Roman" w:hAnsi="Times New Roman"/>
          <w:sz w:val="24"/>
        </w:rPr>
      </w:pPr>
      <w:r>
        <w:rPr>
          <w:rFonts w:ascii="Times New Roman" w:hAnsi="Times New Roman"/>
          <w:sz w:val="24"/>
        </w:rPr>
        <w:t>Langkah-langkah dalam upaya</w:t>
      </w:r>
      <w:r w:rsidR="003A4C63">
        <w:rPr>
          <w:rFonts w:ascii="Times New Roman" w:hAnsi="Times New Roman"/>
          <w:sz w:val="24"/>
        </w:rPr>
        <w:t xml:space="preserve"> penanggulangan penyalahgunaan zat adiktif oleh remaja melalui</w:t>
      </w:r>
      <w:r w:rsidR="00B93BD2" w:rsidRPr="00C5776D">
        <w:rPr>
          <w:rFonts w:ascii="Times New Roman" w:hAnsi="Times New Roman"/>
          <w:sz w:val="24"/>
        </w:rPr>
        <w:t xml:space="preserve"> data sekunder</w:t>
      </w:r>
      <w:r w:rsidR="00B93BD2">
        <w:rPr>
          <w:rFonts w:ascii="Times New Roman" w:hAnsi="Times New Roman"/>
          <w:sz w:val="24"/>
        </w:rPr>
        <w:t xml:space="preserve"> (</w:t>
      </w:r>
      <w:r w:rsidR="00B93BD2">
        <w:rPr>
          <w:rFonts w:ascii="Times New Roman" w:hAnsi="Times New Roman" w:cs="Times New Roman"/>
          <w:sz w:val="24"/>
          <w:szCs w:val="24"/>
        </w:rPr>
        <w:t>j</w:t>
      </w:r>
      <w:r w:rsidR="00B93BD2" w:rsidRPr="00092B72">
        <w:rPr>
          <w:rFonts w:ascii="Times New Roman" w:hAnsi="Times New Roman" w:cs="Times New Roman"/>
          <w:sz w:val="24"/>
          <w:szCs w:val="24"/>
        </w:rPr>
        <w:t>enis data sekunder dalam tesis ini dari bahan hukum primer yang diperoleh dalam studi dokumen, bahan hukum sekunder, dan bahan hukum tersier</w:t>
      </w:r>
      <w:r w:rsidR="00B93BD2">
        <w:rPr>
          <w:rFonts w:ascii="Times New Roman" w:hAnsi="Times New Roman" w:cs="Times New Roman"/>
          <w:sz w:val="24"/>
          <w:szCs w:val="24"/>
        </w:rPr>
        <w:t>)</w:t>
      </w:r>
      <w:r w:rsidR="00C026D7">
        <w:rPr>
          <w:rFonts w:ascii="Times New Roman" w:hAnsi="Times New Roman"/>
          <w:sz w:val="24"/>
        </w:rPr>
        <w:t>, dapat ditarik secara menyeluruh</w:t>
      </w:r>
      <w:r w:rsidR="00B93BD2">
        <w:rPr>
          <w:rFonts w:ascii="Times New Roman" w:hAnsi="Times New Roman"/>
          <w:sz w:val="24"/>
        </w:rPr>
        <w:t xml:space="preserve"> </w:t>
      </w:r>
      <w:r w:rsidR="00B93BD2" w:rsidRPr="00C5776D">
        <w:rPr>
          <w:rFonts w:ascii="Times New Roman" w:hAnsi="Times New Roman"/>
          <w:sz w:val="24"/>
        </w:rPr>
        <w:t>bahwa</w:t>
      </w:r>
      <w:r w:rsidR="00C026D7">
        <w:rPr>
          <w:rFonts w:ascii="Times New Roman" w:hAnsi="Times New Roman"/>
          <w:sz w:val="24"/>
        </w:rPr>
        <w:t>sannya</w:t>
      </w:r>
      <w:r w:rsidR="00B93BD2" w:rsidRPr="00C5776D">
        <w:rPr>
          <w:rFonts w:ascii="Times New Roman" w:hAnsi="Times New Roman"/>
          <w:sz w:val="24"/>
        </w:rPr>
        <w:t xml:space="preserve"> untuk sukses dalam penanggulan</w:t>
      </w:r>
      <w:r w:rsidR="00B93BD2">
        <w:rPr>
          <w:rFonts w:ascii="Times New Roman" w:hAnsi="Times New Roman"/>
          <w:sz w:val="24"/>
        </w:rPr>
        <w:t xml:space="preserve">gan penyalahgunaan zat adiktif oleh remaja </w:t>
      </w:r>
      <w:r w:rsidR="00B93BD2" w:rsidRPr="00C5776D">
        <w:rPr>
          <w:rFonts w:ascii="Times New Roman" w:hAnsi="Times New Roman"/>
          <w:sz w:val="24"/>
        </w:rPr>
        <w:t>harus</w:t>
      </w:r>
      <w:r w:rsidR="003A4C63">
        <w:rPr>
          <w:rFonts w:ascii="Times New Roman" w:hAnsi="Times New Roman"/>
          <w:sz w:val="24"/>
        </w:rPr>
        <w:t xml:space="preserve"> melakukan tindakan secara integratif</w:t>
      </w:r>
      <w:r w:rsidR="00B93BD2">
        <w:rPr>
          <w:rFonts w:ascii="Times New Roman" w:hAnsi="Times New Roman"/>
          <w:sz w:val="24"/>
        </w:rPr>
        <w:t xml:space="preserve">, </w:t>
      </w:r>
      <w:r w:rsidR="00C026D7">
        <w:rPr>
          <w:rFonts w:ascii="Times New Roman" w:hAnsi="Times New Roman"/>
          <w:sz w:val="24"/>
        </w:rPr>
        <w:t xml:space="preserve">yang </w:t>
      </w:r>
      <w:r w:rsidR="00B93BD2" w:rsidRPr="00C5776D">
        <w:rPr>
          <w:rFonts w:ascii="Times New Roman" w:hAnsi="Times New Roman"/>
          <w:sz w:val="24"/>
        </w:rPr>
        <w:t>meliputi tindakan</w:t>
      </w:r>
      <w:r w:rsidR="0065033A">
        <w:rPr>
          <w:rFonts w:ascii="Times New Roman" w:hAnsi="Times New Roman"/>
          <w:sz w:val="24"/>
        </w:rPr>
        <w:t xml:space="preserve"> upaya</w:t>
      </w:r>
      <w:r w:rsidR="00B93BD2" w:rsidRPr="00C5776D">
        <w:rPr>
          <w:rFonts w:ascii="Times New Roman" w:hAnsi="Times New Roman"/>
          <w:sz w:val="24"/>
        </w:rPr>
        <w:t xml:space="preserve"> </w:t>
      </w:r>
      <w:r w:rsidR="00C026D7">
        <w:rPr>
          <w:rFonts w:ascii="Times New Roman" w:hAnsi="Times New Roman"/>
          <w:sz w:val="24"/>
        </w:rPr>
        <w:t>Pre-e</w:t>
      </w:r>
      <w:r w:rsidR="00C026D7" w:rsidRPr="00C5776D">
        <w:rPr>
          <w:rFonts w:ascii="Times New Roman" w:hAnsi="Times New Roman"/>
          <w:sz w:val="24"/>
        </w:rPr>
        <w:t>mptif, P</w:t>
      </w:r>
      <w:r w:rsidR="00C026D7">
        <w:rPr>
          <w:rFonts w:ascii="Times New Roman" w:hAnsi="Times New Roman"/>
          <w:sz w:val="24"/>
        </w:rPr>
        <w:t>reventif, d</w:t>
      </w:r>
      <w:r w:rsidR="00C026D7" w:rsidRPr="00C5776D">
        <w:rPr>
          <w:rFonts w:ascii="Times New Roman" w:hAnsi="Times New Roman"/>
          <w:sz w:val="24"/>
        </w:rPr>
        <w:t>a</w:t>
      </w:r>
      <w:r w:rsidR="00C026D7">
        <w:rPr>
          <w:rFonts w:ascii="Times New Roman" w:hAnsi="Times New Roman"/>
          <w:sz w:val="24"/>
        </w:rPr>
        <w:t>n Represif</w:t>
      </w:r>
      <w:r w:rsidR="00B93BD2">
        <w:rPr>
          <w:rFonts w:ascii="Times New Roman" w:hAnsi="Times New Roman"/>
          <w:sz w:val="24"/>
        </w:rPr>
        <w:t xml:space="preserve">. </w:t>
      </w:r>
    </w:p>
    <w:p w:rsidR="00BC4FCA" w:rsidRPr="004363B0" w:rsidRDefault="00B93BD2" w:rsidP="004363B0">
      <w:pPr>
        <w:tabs>
          <w:tab w:val="left" w:pos="709"/>
        </w:tabs>
        <w:spacing w:after="0" w:line="480" w:lineRule="auto"/>
        <w:ind w:left="709" w:firstLine="709"/>
        <w:jc w:val="both"/>
        <w:rPr>
          <w:rFonts w:ascii="Times New Roman" w:hAnsi="Times New Roman"/>
          <w:sz w:val="24"/>
        </w:rPr>
      </w:pPr>
      <w:r>
        <w:rPr>
          <w:rFonts w:ascii="Times New Roman" w:hAnsi="Times New Roman"/>
          <w:sz w:val="24"/>
        </w:rPr>
        <w:t>Semua kegiatan</w:t>
      </w:r>
      <w:r w:rsidR="003A4C63">
        <w:rPr>
          <w:rFonts w:ascii="Times New Roman" w:hAnsi="Times New Roman"/>
          <w:sz w:val="24"/>
        </w:rPr>
        <w:t xml:space="preserve"> tindakan</w:t>
      </w:r>
      <w:r>
        <w:rPr>
          <w:rFonts w:ascii="Times New Roman" w:hAnsi="Times New Roman"/>
          <w:sz w:val="24"/>
        </w:rPr>
        <w:t xml:space="preserve"> tadi </w:t>
      </w:r>
      <w:r w:rsidRPr="00C5776D">
        <w:rPr>
          <w:rFonts w:ascii="Times New Roman" w:hAnsi="Times New Roman"/>
          <w:sz w:val="24"/>
        </w:rPr>
        <w:t>harus sama-sama dilakukan oleh se</w:t>
      </w:r>
      <w:r>
        <w:rPr>
          <w:rFonts w:ascii="Times New Roman" w:hAnsi="Times New Roman"/>
          <w:sz w:val="24"/>
        </w:rPr>
        <w:t xml:space="preserve">mua pihak secara </w:t>
      </w:r>
      <w:r w:rsidR="003A4C63">
        <w:rPr>
          <w:rFonts w:ascii="Times New Roman" w:hAnsi="Times New Roman"/>
          <w:sz w:val="24"/>
        </w:rPr>
        <w:t xml:space="preserve">menyeluruh atau </w:t>
      </w:r>
      <w:r w:rsidR="00D45A5C">
        <w:rPr>
          <w:rFonts w:ascii="Times New Roman" w:hAnsi="Times New Roman"/>
          <w:sz w:val="24"/>
        </w:rPr>
        <w:t>integral, Badan Narkotika Nasional Kabupaten Belitung,</w:t>
      </w:r>
      <w:r>
        <w:rPr>
          <w:rFonts w:ascii="Times New Roman" w:hAnsi="Times New Roman"/>
          <w:sz w:val="24"/>
        </w:rPr>
        <w:t xml:space="preserve"> keluarga, sekolah atau kampus, </w:t>
      </w:r>
      <w:r w:rsidR="00A5184F">
        <w:rPr>
          <w:rFonts w:ascii="Times New Roman" w:hAnsi="Times New Roman"/>
          <w:sz w:val="24"/>
        </w:rPr>
        <w:t>Satuan</w:t>
      </w:r>
      <w:r w:rsidR="002A69BE">
        <w:rPr>
          <w:rFonts w:ascii="Times New Roman" w:hAnsi="Times New Roman"/>
          <w:sz w:val="24"/>
        </w:rPr>
        <w:t xml:space="preserve"> Polisi Pamong Praja, Polisi, </w:t>
      </w:r>
      <w:r w:rsidR="00A5184F">
        <w:rPr>
          <w:rFonts w:ascii="Times New Roman" w:hAnsi="Times New Roman"/>
          <w:sz w:val="24"/>
        </w:rPr>
        <w:t xml:space="preserve">Balai Besar Badan Pengawas Obat </w:t>
      </w:r>
      <w:r>
        <w:rPr>
          <w:rFonts w:ascii="Times New Roman" w:hAnsi="Times New Roman"/>
          <w:sz w:val="24"/>
        </w:rPr>
        <w:t xml:space="preserve">dan makanan </w:t>
      </w:r>
      <w:r w:rsidR="00A5184F">
        <w:rPr>
          <w:rFonts w:ascii="Times New Roman" w:hAnsi="Times New Roman"/>
          <w:sz w:val="24"/>
        </w:rPr>
        <w:t xml:space="preserve">Provinsi </w:t>
      </w:r>
      <w:r w:rsidR="00A5184F">
        <w:rPr>
          <w:rFonts w:ascii="Times New Roman" w:hAnsi="Times New Roman"/>
          <w:sz w:val="24"/>
        </w:rPr>
        <w:lastRenderedPageBreak/>
        <w:t>Kepulauan Bangka Belitung</w:t>
      </w:r>
      <w:r>
        <w:rPr>
          <w:rFonts w:ascii="Times New Roman" w:hAnsi="Times New Roman"/>
          <w:sz w:val="24"/>
        </w:rPr>
        <w:t xml:space="preserve">, ulama dan tokoh </w:t>
      </w:r>
      <w:r w:rsidRPr="00C5776D">
        <w:rPr>
          <w:rFonts w:ascii="Times New Roman" w:hAnsi="Times New Roman"/>
          <w:sz w:val="24"/>
        </w:rPr>
        <w:t>masyarakat setempat, dan yang paling berat</w:t>
      </w:r>
      <w:r>
        <w:rPr>
          <w:rFonts w:ascii="Times New Roman" w:hAnsi="Times New Roman"/>
          <w:sz w:val="24"/>
        </w:rPr>
        <w:t xml:space="preserve"> adalah diri sendiri. Kegiat</w:t>
      </w:r>
      <w:r w:rsidR="00D45A5C">
        <w:rPr>
          <w:rFonts w:ascii="Times New Roman" w:hAnsi="Times New Roman"/>
          <w:sz w:val="24"/>
        </w:rPr>
        <w:t>an- kegiatan tersebut meliputi.</w:t>
      </w:r>
    </w:p>
    <w:p w:rsidR="00BC4FCA" w:rsidRDefault="00D45A5C" w:rsidP="00BC4FCA">
      <w:pPr>
        <w:tabs>
          <w:tab w:val="left" w:pos="709"/>
        </w:tabs>
        <w:spacing w:after="0" w:line="480" w:lineRule="auto"/>
        <w:ind w:left="709"/>
        <w:jc w:val="both"/>
        <w:rPr>
          <w:rFonts w:ascii="Times New Roman" w:hAnsi="Times New Roman"/>
          <w:b/>
          <w:sz w:val="24"/>
        </w:rPr>
      </w:pPr>
      <w:r>
        <w:rPr>
          <w:rFonts w:ascii="Times New Roman" w:hAnsi="Times New Roman"/>
          <w:b/>
          <w:sz w:val="24"/>
        </w:rPr>
        <w:t>B.1. Upaya Badan Narkotika Nasional Kabupaten Belitung</w:t>
      </w:r>
      <w:r w:rsidR="00BC4FCA">
        <w:rPr>
          <w:rFonts w:ascii="Times New Roman" w:hAnsi="Times New Roman"/>
          <w:b/>
          <w:sz w:val="24"/>
        </w:rPr>
        <w:t xml:space="preserve">  dalam </w:t>
      </w:r>
      <w:r w:rsidR="00BC4FCA" w:rsidRPr="00455884">
        <w:rPr>
          <w:rFonts w:ascii="Times New Roman" w:hAnsi="Times New Roman"/>
          <w:b/>
          <w:sz w:val="24"/>
        </w:rPr>
        <w:t>Penanggulang</w:t>
      </w:r>
      <w:r w:rsidR="00BC4FCA">
        <w:rPr>
          <w:rFonts w:ascii="Times New Roman" w:hAnsi="Times New Roman"/>
          <w:b/>
          <w:sz w:val="24"/>
        </w:rPr>
        <w:t>an Penyalahgunaan Zat Adiktif oleh Remaja</w:t>
      </w:r>
    </w:p>
    <w:p w:rsidR="0029144F" w:rsidRPr="00BC4FCA" w:rsidRDefault="00D45A5C" w:rsidP="00BC4FCA">
      <w:pPr>
        <w:tabs>
          <w:tab w:val="left" w:pos="709"/>
        </w:tabs>
        <w:spacing w:after="0" w:line="480" w:lineRule="auto"/>
        <w:ind w:left="709" w:firstLine="709"/>
        <w:jc w:val="both"/>
        <w:rPr>
          <w:rFonts w:ascii="Times New Roman" w:hAnsi="Times New Roman"/>
          <w:b/>
          <w:sz w:val="24"/>
        </w:rPr>
      </w:pPr>
      <w:r w:rsidRPr="00D45A5C">
        <w:rPr>
          <w:rFonts w:ascii="Times New Roman" w:hAnsi="Times New Roman"/>
          <w:sz w:val="24"/>
        </w:rPr>
        <w:t xml:space="preserve">Badan Narkotika Nasional Kabupaten Belitung sebagai lembaga resmi pemerintahan, </w:t>
      </w:r>
      <w:r w:rsidRPr="00D45A5C">
        <w:rPr>
          <w:rFonts w:ascii="Times New Roman" w:hAnsi="Times New Roman" w:cs="Times New Roman"/>
          <w:sz w:val="24"/>
          <w:szCs w:val="24"/>
        </w:rPr>
        <w:t>Visi menjadi Lembaga Non Kementerian yang profesional dan mampu menggerakkan seluruh koponen masyarakat, bangsa dan negara Indonesia dalam melaksanakan Pencegahan dan Pemberantasan Penyalahgunaan dan Peredaran Gelap Narkotika, Psikotropika, Prekursor dan Bahan Adiktif Lainnya di Indonesia. Misi, menyusun kebijakan nasional P4GN, Melaksanakan operasional P4GN sesuai bidang tugas dan kewenangannya, Mengkoordinasikan pencegahan dan pemberantasan penyalahgunaan dan peredaran gelap narkotika, psikotropika, prekursor dan bahan adiktif lainnya (narkoba), Memonitor dan mengendalikan pelaksanaan kebijakan nasional P4GN, Menyusun laporan pelaksanaan kebijakan nasional P4GN dan diserahkan kepada Presiden.</w:t>
      </w:r>
      <w:r>
        <w:rPr>
          <w:rStyle w:val="FootnoteReference"/>
          <w:rFonts w:ascii="Times New Roman" w:hAnsi="Times New Roman" w:cs="Times New Roman"/>
          <w:sz w:val="24"/>
          <w:szCs w:val="24"/>
        </w:rPr>
        <w:footnoteReference w:id="153"/>
      </w:r>
      <w:r w:rsidR="0029144F">
        <w:rPr>
          <w:rFonts w:ascii="Times New Roman" w:hAnsi="Times New Roman" w:cs="Times New Roman"/>
          <w:sz w:val="24"/>
          <w:szCs w:val="24"/>
        </w:rPr>
        <w:t xml:space="preserve"> </w:t>
      </w:r>
    </w:p>
    <w:p w:rsidR="002F158A" w:rsidRPr="0029144F" w:rsidRDefault="0029144F" w:rsidP="0029144F">
      <w:pPr>
        <w:tabs>
          <w:tab w:val="left" w:pos="709"/>
        </w:tabs>
        <w:spacing w:after="0" w:line="480" w:lineRule="auto"/>
        <w:ind w:left="709" w:firstLine="709"/>
        <w:jc w:val="both"/>
        <w:rPr>
          <w:rFonts w:ascii="Times New Roman" w:hAnsi="Times New Roman"/>
          <w:b/>
          <w:sz w:val="24"/>
        </w:rPr>
      </w:pPr>
      <w:r w:rsidRPr="0029144F">
        <w:rPr>
          <w:rFonts w:ascii="Times New Roman" w:hAnsi="Times New Roman" w:cs="Times New Roman"/>
        </w:rPr>
        <w:t>B</w:t>
      </w:r>
      <w:r>
        <w:rPr>
          <w:rFonts w:ascii="Times New Roman" w:hAnsi="Times New Roman" w:cs="Times New Roman"/>
        </w:rPr>
        <w:t xml:space="preserve">adan </w:t>
      </w:r>
      <w:r w:rsidRPr="0029144F">
        <w:rPr>
          <w:rFonts w:ascii="Times New Roman" w:hAnsi="Times New Roman" w:cs="Times New Roman"/>
        </w:rPr>
        <w:t>N</w:t>
      </w:r>
      <w:r>
        <w:rPr>
          <w:rFonts w:ascii="Times New Roman" w:hAnsi="Times New Roman" w:cs="Times New Roman"/>
        </w:rPr>
        <w:t xml:space="preserve">arkotika </w:t>
      </w:r>
      <w:r w:rsidRPr="0029144F">
        <w:rPr>
          <w:rFonts w:ascii="Times New Roman" w:hAnsi="Times New Roman" w:cs="Times New Roman"/>
        </w:rPr>
        <w:t>N</w:t>
      </w:r>
      <w:r>
        <w:rPr>
          <w:rFonts w:ascii="Times New Roman" w:hAnsi="Times New Roman" w:cs="Times New Roman"/>
        </w:rPr>
        <w:t xml:space="preserve">arkotika </w:t>
      </w:r>
      <w:r w:rsidRPr="0029144F">
        <w:rPr>
          <w:rFonts w:ascii="Times New Roman" w:hAnsi="Times New Roman" w:cs="Times New Roman"/>
        </w:rPr>
        <w:t xml:space="preserve"> Kabupaten Belitung</w:t>
      </w:r>
      <w:r>
        <w:rPr>
          <w:rFonts w:ascii="Times New Roman" w:hAnsi="Times New Roman"/>
          <w:b/>
          <w:sz w:val="24"/>
        </w:rPr>
        <w:t xml:space="preserve"> </w:t>
      </w:r>
      <w:r>
        <w:rPr>
          <w:rFonts w:ascii="Times New Roman" w:hAnsi="Times New Roman" w:cs="Times New Roman"/>
        </w:rPr>
        <w:t>terletak di ja</w:t>
      </w:r>
      <w:r w:rsidRPr="0029144F">
        <w:rPr>
          <w:rFonts w:ascii="Times New Roman" w:hAnsi="Times New Roman" w:cs="Times New Roman"/>
        </w:rPr>
        <w:t>l</w:t>
      </w:r>
      <w:r>
        <w:rPr>
          <w:rFonts w:ascii="Times New Roman" w:hAnsi="Times New Roman" w:cs="Times New Roman"/>
        </w:rPr>
        <w:t xml:space="preserve">an  </w:t>
      </w:r>
      <w:r w:rsidR="00F9205B">
        <w:rPr>
          <w:rFonts w:ascii="Times New Roman" w:hAnsi="Times New Roman" w:cs="Times New Roman"/>
        </w:rPr>
        <w:t>RE. Martadinata</w:t>
      </w:r>
      <w:r>
        <w:rPr>
          <w:rFonts w:ascii="Times New Roman" w:hAnsi="Times New Roman" w:cs="Times New Roman"/>
        </w:rPr>
        <w:t xml:space="preserve"> Nomor</w:t>
      </w:r>
      <w:r w:rsidR="00F9205B">
        <w:rPr>
          <w:rFonts w:ascii="Times New Roman" w:hAnsi="Times New Roman" w:cs="Times New Roman"/>
        </w:rPr>
        <w:t xml:space="preserve"> 8 Kelurahan Tanjungpandan</w:t>
      </w:r>
      <w:r>
        <w:rPr>
          <w:rFonts w:ascii="Times New Roman" w:hAnsi="Times New Roman" w:cs="Times New Roman"/>
        </w:rPr>
        <w:t xml:space="preserve"> Belitung</w:t>
      </w:r>
      <w:r w:rsidR="00F9205B">
        <w:rPr>
          <w:rFonts w:ascii="Times New Roman" w:hAnsi="Times New Roman" w:cs="Times New Roman"/>
        </w:rPr>
        <w:t xml:space="preserve"> (33411)</w:t>
      </w:r>
      <w:r>
        <w:rPr>
          <w:rFonts w:ascii="Times New Roman" w:hAnsi="Times New Roman" w:cs="Times New Roman"/>
        </w:rPr>
        <w:t xml:space="preserve">. </w:t>
      </w:r>
      <w:r w:rsidR="00D45A5C" w:rsidRPr="00D45A5C">
        <w:rPr>
          <w:rFonts w:ascii="Times New Roman" w:hAnsi="Times New Roman" w:cs="Times New Roman"/>
          <w:sz w:val="24"/>
          <w:szCs w:val="24"/>
        </w:rPr>
        <w:t>Badan Narkotika Nasional Kabupaten Belitung mempunyai tugas dalam membimbing masyarakat dalam mengetahui semua</w:t>
      </w:r>
      <w:r w:rsidR="00D45A5C" w:rsidRPr="00D45A5C">
        <w:rPr>
          <w:rFonts w:ascii="Times New Roman" w:hAnsi="Times New Roman"/>
          <w:sz w:val="24"/>
        </w:rPr>
        <w:t xml:space="preserve"> awak yang berkaitan dengan Psikotropika dan obat terlarang lainnya. Angka penyalahgunaan </w:t>
      </w:r>
      <w:r w:rsidR="00D45A5C" w:rsidRPr="00D45A5C">
        <w:rPr>
          <w:rFonts w:ascii="Times New Roman" w:hAnsi="Times New Roman"/>
          <w:sz w:val="24"/>
        </w:rPr>
        <w:lastRenderedPageBreak/>
        <w:t xml:space="preserve">Psikotropika dan obat terlarang </w:t>
      </w:r>
      <w:r w:rsidR="0005662C">
        <w:rPr>
          <w:rFonts w:ascii="Times New Roman" w:hAnsi="Times New Roman"/>
          <w:sz w:val="24"/>
        </w:rPr>
        <w:t>lainnya semakin</w:t>
      </w:r>
      <w:r w:rsidR="00D45A5C" w:rsidRPr="00D45A5C">
        <w:rPr>
          <w:rFonts w:ascii="Times New Roman" w:hAnsi="Times New Roman"/>
          <w:sz w:val="24"/>
        </w:rPr>
        <w:t xml:space="preserve"> meningkat</w:t>
      </w:r>
      <w:r w:rsidR="0005662C">
        <w:rPr>
          <w:rFonts w:ascii="Times New Roman" w:hAnsi="Times New Roman"/>
          <w:sz w:val="24"/>
        </w:rPr>
        <w:t xml:space="preserve"> dari tahun ke tahun. </w:t>
      </w:r>
    </w:p>
    <w:p w:rsidR="00DF1F44" w:rsidRDefault="005D132A" w:rsidP="00DF1F44">
      <w:pPr>
        <w:tabs>
          <w:tab w:val="left" w:pos="709"/>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Badan Narkotika Nasional Kabupaten Belitung pada tahun 2012 sampai dengan 2017 menyebutkan, penyalahgunaan zat adiktif tahun 2012 sebanyak 7 kasus penyalahgunaan, tahun 2013 sebanyak 20 kasus, tahun 2014 ada 12 kasus, tahun 2015 sebanyak 49 kasus, tahun 2016 ada 22 kasus, dan terakhir tahun 2017 sebanyak 52 kasus.</w:t>
      </w:r>
      <w:r>
        <w:rPr>
          <w:rStyle w:val="FootnoteReference"/>
          <w:rFonts w:ascii="Times New Roman" w:hAnsi="Times New Roman" w:cs="Times New Roman"/>
          <w:sz w:val="24"/>
          <w:szCs w:val="24"/>
        </w:rPr>
        <w:footnoteReference w:id="154"/>
      </w:r>
    </w:p>
    <w:p w:rsidR="0005662C" w:rsidRPr="00DF1F44" w:rsidRDefault="0005662C" w:rsidP="00DF1F44">
      <w:pPr>
        <w:tabs>
          <w:tab w:val="left" w:pos="709"/>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3"/>
        </w:rPr>
        <w:t xml:space="preserve">Upaya </w:t>
      </w:r>
      <w:r w:rsidRPr="00D45A5C">
        <w:rPr>
          <w:rFonts w:ascii="Times New Roman" w:hAnsi="Times New Roman" w:cs="Times New Roman"/>
          <w:sz w:val="24"/>
          <w:szCs w:val="23"/>
        </w:rPr>
        <w:t>Badan Narkotika Nasional</w:t>
      </w:r>
      <w:r>
        <w:rPr>
          <w:rFonts w:ascii="Times New Roman" w:hAnsi="Times New Roman" w:cs="Times New Roman"/>
          <w:sz w:val="24"/>
          <w:szCs w:val="23"/>
        </w:rPr>
        <w:t xml:space="preserve"> Kabupaten Belitung</w:t>
      </w:r>
      <w:r w:rsidRPr="00D45A5C">
        <w:rPr>
          <w:rFonts w:ascii="Times New Roman" w:hAnsi="Times New Roman" w:cs="Times New Roman"/>
          <w:sz w:val="24"/>
          <w:szCs w:val="23"/>
        </w:rPr>
        <w:t xml:space="preserve"> dalam</w:t>
      </w:r>
      <w:r>
        <w:rPr>
          <w:rFonts w:ascii="Times New Roman" w:hAnsi="Times New Roman" w:cs="Times New Roman"/>
          <w:sz w:val="24"/>
          <w:szCs w:val="23"/>
        </w:rPr>
        <w:t xml:space="preserve"> hal penanggulangan zat adiktif ini,</w:t>
      </w:r>
      <w:r w:rsidRPr="00D45A5C">
        <w:rPr>
          <w:rFonts w:ascii="Times New Roman" w:hAnsi="Times New Roman" w:cs="Times New Roman"/>
          <w:sz w:val="24"/>
          <w:szCs w:val="23"/>
        </w:rPr>
        <w:t xml:space="preserve"> diantaranya upaya yang sangat mendasar dan efektif yaitu adalah promotif dan preventif. Upaya yang paling praktis dan nyata adalah </w:t>
      </w:r>
      <w:r w:rsidR="00730572">
        <w:rPr>
          <w:rFonts w:ascii="Times New Roman" w:hAnsi="Times New Roman" w:cs="Times New Roman"/>
          <w:sz w:val="24"/>
          <w:szCs w:val="23"/>
        </w:rPr>
        <w:t>represif</w:t>
      </w:r>
      <w:r w:rsidR="00DF1F44">
        <w:rPr>
          <w:rFonts w:ascii="Times New Roman" w:hAnsi="Times New Roman" w:cs="Times New Roman"/>
          <w:sz w:val="24"/>
          <w:szCs w:val="23"/>
        </w:rPr>
        <w:t xml:space="preserve"> :</w:t>
      </w:r>
      <w:r w:rsidR="005B0DFB">
        <w:rPr>
          <w:rStyle w:val="FootnoteReference"/>
          <w:rFonts w:ascii="Times New Roman" w:hAnsi="Times New Roman" w:cs="Times New Roman"/>
          <w:sz w:val="24"/>
          <w:szCs w:val="23"/>
        </w:rPr>
        <w:footnoteReference w:id="155"/>
      </w:r>
    </w:p>
    <w:p w:rsidR="00D44EA9" w:rsidRPr="00D44EA9" w:rsidRDefault="00E87AD9" w:rsidP="009A65BF">
      <w:pPr>
        <w:pStyle w:val="ListParagraph"/>
        <w:numPr>
          <w:ilvl w:val="4"/>
          <w:numId w:val="72"/>
        </w:numPr>
        <w:tabs>
          <w:tab w:val="left" w:pos="1701"/>
        </w:tabs>
        <w:spacing w:after="0" w:line="240" w:lineRule="auto"/>
        <w:ind w:left="1701" w:hanging="283"/>
        <w:jc w:val="both"/>
        <w:rPr>
          <w:rFonts w:ascii="Times New Roman" w:hAnsi="Times New Roman" w:cs="Times New Roman"/>
          <w:sz w:val="24"/>
          <w:szCs w:val="23"/>
        </w:rPr>
      </w:pPr>
      <w:r w:rsidRPr="00D44EA9">
        <w:rPr>
          <w:rFonts w:ascii="Times New Roman" w:hAnsi="Times New Roman" w:cs="Times New Roman"/>
          <w:sz w:val="24"/>
          <w:szCs w:val="23"/>
        </w:rPr>
        <w:t>Upaya p</w:t>
      </w:r>
      <w:r w:rsidR="0005662C" w:rsidRPr="00D44EA9">
        <w:rPr>
          <w:rFonts w:ascii="Times New Roman" w:hAnsi="Times New Roman" w:cs="Times New Roman"/>
          <w:sz w:val="24"/>
          <w:szCs w:val="23"/>
        </w:rPr>
        <w:t>romotif merupakan program pre-emtif atau program pembinaan. Program ini ditujukan kepada masya</w:t>
      </w:r>
      <w:r w:rsidR="003D3F53" w:rsidRPr="00D44EA9">
        <w:rPr>
          <w:rFonts w:ascii="Times New Roman" w:hAnsi="Times New Roman" w:cs="Times New Roman"/>
          <w:sz w:val="24"/>
          <w:szCs w:val="23"/>
        </w:rPr>
        <w:t>rakat yang belum</w:t>
      </w:r>
      <w:r w:rsidR="0029144F" w:rsidRPr="00D44EA9">
        <w:rPr>
          <w:rFonts w:ascii="Times New Roman" w:hAnsi="Times New Roman" w:cs="Times New Roman"/>
          <w:sz w:val="24"/>
          <w:szCs w:val="23"/>
        </w:rPr>
        <w:t xml:space="preserve"> mengerti mengenai</w:t>
      </w:r>
      <w:r w:rsidR="003D3F53" w:rsidRPr="00D44EA9">
        <w:rPr>
          <w:rFonts w:ascii="Times New Roman" w:hAnsi="Times New Roman" w:cs="Times New Roman"/>
          <w:sz w:val="24"/>
          <w:szCs w:val="23"/>
        </w:rPr>
        <w:t xml:space="preserve"> zat adiktif</w:t>
      </w:r>
      <w:r w:rsidR="0005662C" w:rsidRPr="00D44EA9">
        <w:rPr>
          <w:rFonts w:ascii="Times New Roman" w:hAnsi="Times New Roman" w:cs="Times New Roman"/>
          <w:sz w:val="24"/>
          <w:szCs w:val="23"/>
        </w:rPr>
        <w:t>, at</w:t>
      </w:r>
      <w:r w:rsidR="003D3F53" w:rsidRPr="00D44EA9">
        <w:rPr>
          <w:rFonts w:ascii="Times New Roman" w:hAnsi="Times New Roman" w:cs="Times New Roman"/>
          <w:sz w:val="24"/>
          <w:szCs w:val="23"/>
        </w:rPr>
        <w:t xml:space="preserve">au bahkan belum mengenal </w:t>
      </w:r>
      <w:r w:rsidR="0029144F" w:rsidRPr="00D44EA9">
        <w:rPr>
          <w:rFonts w:ascii="Times New Roman" w:hAnsi="Times New Roman" w:cs="Times New Roman"/>
          <w:sz w:val="24"/>
          <w:szCs w:val="23"/>
        </w:rPr>
        <w:t xml:space="preserve">bahaya dari dampaknya penyalahgunaan </w:t>
      </w:r>
      <w:r w:rsidR="003D3F53" w:rsidRPr="00D44EA9">
        <w:rPr>
          <w:rFonts w:ascii="Times New Roman" w:hAnsi="Times New Roman" w:cs="Times New Roman"/>
          <w:sz w:val="24"/>
          <w:szCs w:val="23"/>
        </w:rPr>
        <w:t>zat adiktif</w:t>
      </w:r>
      <w:r w:rsidR="0005662C" w:rsidRPr="00D44EA9">
        <w:rPr>
          <w:rFonts w:ascii="Times New Roman" w:hAnsi="Times New Roman" w:cs="Times New Roman"/>
          <w:sz w:val="24"/>
          <w:szCs w:val="23"/>
        </w:rPr>
        <w:t>. Prinsipnya adalah dengan meningkatkan peranan atau ke</w:t>
      </w:r>
      <w:r w:rsidR="0005662C" w:rsidRPr="00D44EA9">
        <w:rPr>
          <w:rFonts w:ascii="Times New Roman" w:hAnsi="Times New Roman" w:cs="Times New Roman"/>
          <w:sz w:val="24"/>
          <w:szCs w:val="24"/>
        </w:rPr>
        <w:t>giatan agar kelompok</w:t>
      </w:r>
      <w:r w:rsidR="007916A1" w:rsidRPr="00D44EA9">
        <w:rPr>
          <w:rFonts w:ascii="Times New Roman" w:hAnsi="Times New Roman" w:cs="Times New Roman"/>
          <w:sz w:val="24"/>
          <w:szCs w:val="24"/>
        </w:rPr>
        <w:t xml:space="preserve"> remaja</w:t>
      </w:r>
      <w:r w:rsidR="0005662C" w:rsidRPr="00D44EA9">
        <w:rPr>
          <w:rFonts w:ascii="Times New Roman" w:hAnsi="Times New Roman" w:cs="Times New Roman"/>
          <w:sz w:val="24"/>
          <w:szCs w:val="24"/>
        </w:rPr>
        <w:t xml:space="preserve"> ini secara nyata lebih sejahtera sehingga tidak pernah berpikir untuk memperoleh kebahagi</w:t>
      </w:r>
      <w:r w:rsidR="007916A1" w:rsidRPr="00D44EA9">
        <w:rPr>
          <w:rFonts w:ascii="Times New Roman" w:hAnsi="Times New Roman" w:cs="Times New Roman"/>
          <w:sz w:val="24"/>
          <w:szCs w:val="24"/>
        </w:rPr>
        <w:t xml:space="preserve">aan </w:t>
      </w:r>
      <w:r w:rsidR="0005662C" w:rsidRPr="00D44EA9">
        <w:rPr>
          <w:rFonts w:ascii="Times New Roman" w:hAnsi="Times New Roman" w:cs="Times New Roman"/>
          <w:sz w:val="24"/>
          <w:szCs w:val="24"/>
        </w:rPr>
        <w:t>dengan penyalahgunaan zat adiktif</w:t>
      </w:r>
      <w:r w:rsidRPr="00D44EA9">
        <w:rPr>
          <w:rFonts w:ascii="Times New Roman" w:hAnsi="Times New Roman" w:cs="Times New Roman"/>
          <w:sz w:val="24"/>
          <w:szCs w:val="24"/>
        </w:rPr>
        <w:t>.</w:t>
      </w:r>
    </w:p>
    <w:p w:rsidR="001D707C" w:rsidRDefault="001D707C" w:rsidP="00D44EA9">
      <w:pPr>
        <w:pStyle w:val="ListParagraph"/>
        <w:tabs>
          <w:tab w:val="left" w:pos="1418"/>
        </w:tabs>
        <w:spacing w:after="0" w:line="480" w:lineRule="auto"/>
        <w:ind w:left="1701" w:firstLine="567"/>
        <w:jc w:val="both"/>
        <w:rPr>
          <w:rFonts w:ascii="Times New Roman" w:hAnsi="Times New Roman"/>
          <w:sz w:val="24"/>
        </w:rPr>
      </w:pPr>
    </w:p>
    <w:p w:rsidR="00D44EA9" w:rsidRPr="00D44EA9" w:rsidRDefault="00D44EA9" w:rsidP="00D44EA9">
      <w:pPr>
        <w:pStyle w:val="ListParagraph"/>
        <w:tabs>
          <w:tab w:val="left" w:pos="1418"/>
        </w:tabs>
        <w:spacing w:after="0" w:line="480" w:lineRule="auto"/>
        <w:ind w:left="1701" w:firstLine="567"/>
        <w:jc w:val="both"/>
        <w:rPr>
          <w:rFonts w:ascii="Times New Roman" w:hAnsi="Times New Roman" w:cs="Times New Roman"/>
          <w:sz w:val="24"/>
          <w:szCs w:val="23"/>
        </w:rPr>
      </w:pPr>
      <w:r w:rsidRPr="00D44EA9">
        <w:rPr>
          <w:rFonts w:ascii="Times New Roman" w:hAnsi="Times New Roman"/>
          <w:sz w:val="24"/>
        </w:rPr>
        <w:t>Program promotif yang telah dilakukan Badan Narkotika Nasional Kabupaten Belitung adalah seperti program dialog interaktif dengan media massa rad</w:t>
      </w:r>
      <w:r w:rsidR="002A69BE">
        <w:rPr>
          <w:rFonts w:ascii="Times New Roman" w:hAnsi="Times New Roman"/>
          <w:sz w:val="24"/>
        </w:rPr>
        <w:t xml:space="preserve">io lokal yaitu Radio BFM 104.6 </w:t>
      </w:r>
      <w:r w:rsidRPr="00D44EA9">
        <w:rPr>
          <w:rFonts w:ascii="Times New Roman" w:hAnsi="Times New Roman"/>
          <w:sz w:val="24"/>
        </w:rPr>
        <w:t xml:space="preserve">FM yang dilaksanakan setiap akhir pekan sekali. Serta </w:t>
      </w:r>
      <w:r w:rsidRPr="00D44EA9">
        <w:rPr>
          <w:rFonts w:ascii="Times New Roman" w:hAnsi="Times New Roman"/>
          <w:sz w:val="24"/>
        </w:rPr>
        <w:lastRenderedPageBreak/>
        <w:t>memasang iklan dan spanduk baleho disetiap persimpangan jalan raya. Guna untuk mengedukasi remaja agar tidak terjerumus kedalam penyalahgunaan zat adiktif.</w:t>
      </w:r>
      <w:r>
        <w:rPr>
          <w:rStyle w:val="FootnoteReference"/>
          <w:rFonts w:ascii="Times New Roman" w:hAnsi="Times New Roman"/>
          <w:sz w:val="24"/>
        </w:rPr>
        <w:footnoteReference w:id="156"/>
      </w:r>
      <w:r w:rsidRPr="00D44EA9">
        <w:rPr>
          <w:rFonts w:ascii="Times New Roman" w:hAnsi="Times New Roman"/>
          <w:sz w:val="24"/>
        </w:rPr>
        <w:t xml:space="preserve"> </w:t>
      </w:r>
    </w:p>
    <w:p w:rsidR="00D44EA9" w:rsidRDefault="00D44EA9" w:rsidP="009A65BF">
      <w:pPr>
        <w:pStyle w:val="ListParagraph"/>
        <w:numPr>
          <w:ilvl w:val="4"/>
          <w:numId w:val="72"/>
        </w:numPr>
        <w:tabs>
          <w:tab w:val="left" w:pos="1418"/>
        </w:tabs>
        <w:spacing w:after="0" w:line="240" w:lineRule="auto"/>
        <w:ind w:left="1701" w:hanging="284"/>
        <w:jc w:val="both"/>
        <w:rPr>
          <w:rFonts w:ascii="Times New Roman" w:hAnsi="Times New Roman" w:cs="Times New Roman"/>
          <w:sz w:val="24"/>
          <w:szCs w:val="23"/>
        </w:rPr>
      </w:pPr>
      <w:r w:rsidRPr="00D44EA9">
        <w:rPr>
          <w:rFonts w:ascii="Times New Roman" w:hAnsi="Times New Roman" w:cs="Times New Roman"/>
          <w:sz w:val="24"/>
          <w:szCs w:val="23"/>
        </w:rPr>
        <w:t>Upaya Preventif disebut juga program pencegahan. Program ini ditujukan kepada masyarakat sehat yang belum mengenal jenis zat adiktif agar mengetahui seluk beluk jenis perkembangan zat adiktif sehingga tidak tertarik untuk menyalahgunakannya. Selain dilakukan oleh pemerintah, program ini juga sangat efektif jika dibantu oleh instansi dan institusi lain, termasuk lembaga swadaya masyarakat, perkumpulan, dan organisasi masyarakat.</w:t>
      </w:r>
    </w:p>
    <w:p w:rsidR="001D707C" w:rsidRDefault="001D707C" w:rsidP="00D44EA9">
      <w:pPr>
        <w:pStyle w:val="ListParagraph"/>
        <w:tabs>
          <w:tab w:val="left" w:pos="1418"/>
        </w:tabs>
        <w:spacing w:after="0" w:line="480" w:lineRule="auto"/>
        <w:ind w:left="1701" w:firstLine="567"/>
        <w:jc w:val="both"/>
        <w:rPr>
          <w:rFonts w:ascii="Times New Roman" w:eastAsia="Times New Roman" w:hAnsi="Times New Roman" w:cs="Times New Roman"/>
          <w:sz w:val="24"/>
          <w:szCs w:val="24"/>
          <w:lang w:eastAsia="id-ID"/>
        </w:rPr>
      </w:pPr>
    </w:p>
    <w:p w:rsidR="00702670" w:rsidRDefault="00D44EA9" w:rsidP="00702670">
      <w:pPr>
        <w:pStyle w:val="ListParagraph"/>
        <w:tabs>
          <w:tab w:val="left" w:pos="1418"/>
        </w:tabs>
        <w:spacing w:after="0" w:line="480" w:lineRule="auto"/>
        <w:ind w:left="1701" w:firstLine="567"/>
        <w:jc w:val="both"/>
        <w:rPr>
          <w:rFonts w:ascii="Times New Roman" w:hAnsi="Times New Roman" w:cs="Times New Roman"/>
          <w:sz w:val="24"/>
          <w:szCs w:val="23"/>
        </w:rPr>
      </w:pPr>
      <w:r w:rsidRPr="00D44EA9">
        <w:rPr>
          <w:rFonts w:ascii="Times New Roman" w:eastAsia="Times New Roman" w:hAnsi="Times New Roman" w:cs="Times New Roman"/>
          <w:sz w:val="24"/>
          <w:szCs w:val="24"/>
          <w:lang w:eastAsia="id-ID"/>
        </w:rPr>
        <w:t>Upaya Preventif adalah sebuah upaya yang dilakukan Badan Narkotika Nasional Kabupaten Belitung yang dilakukan sebelum penyalahgunaan zat adiktif itu sendiri terjadi. Upaya ini biasanya dalam bentuk pendidikan, kampanye, penyuluhan, sosialisasi, atau penyebaran pengetahuan, mengenai bahayanya penyalahgunaan zat adiktif pada umumnya dan narkotika pada khususnya karena dalam fakta di masyarakat Kabupaten Belitung penyalahgunaan zat adiktif mulai masuk ke wilayah pedesaan di Kabupaten Belitung.</w:t>
      </w:r>
      <w:r w:rsidR="00702670">
        <w:rPr>
          <w:rStyle w:val="FootnoteReference"/>
          <w:rFonts w:ascii="Times New Roman" w:eastAsia="Times New Roman" w:hAnsi="Times New Roman" w:cs="Times New Roman"/>
          <w:sz w:val="24"/>
          <w:szCs w:val="24"/>
          <w:lang w:eastAsia="id-ID"/>
        </w:rPr>
        <w:footnoteReference w:id="157"/>
      </w:r>
    </w:p>
    <w:p w:rsidR="00D44EA9" w:rsidRPr="00702670" w:rsidRDefault="00D44EA9" w:rsidP="00702670">
      <w:pPr>
        <w:pStyle w:val="ListParagraph"/>
        <w:tabs>
          <w:tab w:val="left" w:pos="1418"/>
        </w:tabs>
        <w:spacing w:after="0" w:line="480" w:lineRule="auto"/>
        <w:ind w:left="1701" w:firstLine="567"/>
        <w:jc w:val="both"/>
        <w:rPr>
          <w:rFonts w:ascii="Times New Roman" w:eastAsia="Times New Roman" w:hAnsi="Times New Roman" w:cs="Times New Roman"/>
          <w:sz w:val="28"/>
          <w:szCs w:val="24"/>
          <w:lang w:eastAsia="id-ID"/>
        </w:rPr>
      </w:pPr>
      <w:r w:rsidRPr="00D44EA9">
        <w:rPr>
          <w:rFonts w:ascii="Times New Roman" w:eastAsia="Times New Roman" w:hAnsi="Times New Roman" w:cs="Times New Roman"/>
          <w:sz w:val="24"/>
          <w:szCs w:val="24"/>
          <w:lang w:eastAsia="id-ID"/>
        </w:rPr>
        <w:t xml:space="preserve">Cara ini dilakukan di berbagai kelompok masyarakat seperti: sekolah, keluarga, dalam pelaksanaan nya disini masyarakat merasa senang dengan kegiatan yang dilakukan </w:t>
      </w:r>
      <w:r w:rsidRPr="00D44EA9">
        <w:rPr>
          <w:rFonts w:ascii="Times New Roman" w:eastAsia="Times New Roman" w:hAnsi="Times New Roman" w:cs="Times New Roman"/>
          <w:sz w:val="24"/>
          <w:szCs w:val="24"/>
          <w:lang w:eastAsia="id-ID"/>
        </w:rPr>
        <w:lastRenderedPageBreak/>
        <w:t>Badan Narkotika Nasional Kabupaten Belitung.</w:t>
      </w:r>
      <w:r w:rsidR="00702670">
        <w:rPr>
          <w:rFonts w:ascii="Times New Roman" w:eastAsia="Times New Roman" w:hAnsi="Times New Roman" w:cs="Times New Roman"/>
          <w:sz w:val="24"/>
          <w:szCs w:val="24"/>
          <w:lang w:eastAsia="id-ID"/>
        </w:rPr>
        <w:t xml:space="preserve"> Program </w:t>
      </w:r>
      <w:r w:rsidR="00702670">
        <w:rPr>
          <w:rFonts w:ascii="Times New Roman" w:hAnsi="Times New Roman" w:cs="Times New Roman"/>
          <w:sz w:val="24"/>
        </w:rPr>
        <w:t>seperti keberadaan kampung Bersih Narkoba (BERSINAR)</w:t>
      </w:r>
      <w:r w:rsidR="00702670" w:rsidRPr="00702670">
        <w:rPr>
          <w:rFonts w:ascii="Times New Roman" w:hAnsi="Times New Roman" w:cs="Times New Roman"/>
          <w:sz w:val="24"/>
        </w:rPr>
        <w:t xml:space="preserve"> yang didukung oleh para suka relawan dari pemuda </w:t>
      </w:r>
      <w:r w:rsidR="00702670">
        <w:rPr>
          <w:rFonts w:ascii="Times New Roman" w:hAnsi="Times New Roman" w:cs="Times New Roman"/>
          <w:sz w:val="24"/>
        </w:rPr>
        <w:t>pemudi, warga masyarakat (desa air saga</w:t>
      </w:r>
      <w:r w:rsidR="00702670" w:rsidRPr="00702670">
        <w:rPr>
          <w:rFonts w:ascii="Times New Roman" w:hAnsi="Times New Roman" w:cs="Times New Roman"/>
          <w:sz w:val="24"/>
        </w:rPr>
        <w:t xml:space="preserve">) serta keamanan (pecalang, polisi dan TNI), maka secara perlahan-lahan akan mempersempit ruang gerak </w:t>
      </w:r>
      <w:r w:rsidR="00702670">
        <w:rPr>
          <w:rFonts w:ascii="Times New Roman" w:hAnsi="Times New Roman" w:cs="Times New Roman"/>
          <w:sz w:val="24"/>
        </w:rPr>
        <w:t xml:space="preserve">penyalahgunaan zat adiktif </w:t>
      </w:r>
      <w:r w:rsidR="00702670" w:rsidRPr="00702670">
        <w:rPr>
          <w:rFonts w:ascii="Times New Roman" w:hAnsi="Times New Roman" w:cs="Times New Roman"/>
          <w:sz w:val="24"/>
        </w:rPr>
        <w:t xml:space="preserve"> itu</w:t>
      </w:r>
      <w:r w:rsidR="00702670">
        <w:rPr>
          <w:rFonts w:ascii="Times New Roman" w:hAnsi="Times New Roman" w:cs="Times New Roman"/>
          <w:sz w:val="24"/>
        </w:rPr>
        <w:t>.</w:t>
      </w:r>
      <w:r>
        <w:rPr>
          <w:rStyle w:val="FootnoteReference"/>
          <w:rFonts w:ascii="Times New Roman" w:eastAsia="Times New Roman" w:hAnsi="Times New Roman" w:cs="Times New Roman"/>
          <w:sz w:val="24"/>
          <w:szCs w:val="24"/>
          <w:lang w:eastAsia="id-ID"/>
        </w:rPr>
        <w:footnoteReference w:id="158"/>
      </w:r>
    </w:p>
    <w:p w:rsidR="00702670" w:rsidRDefault="00702670" w:rsidP="00D44EA9">
      <w:pPr>
        <w:pStyle w:val="ListParagraph"/>
        <w:tabs>
          <w:tab w:val="left" w:pos="1418"/>
        </w:tabs>
        <w:spacing w:after="0" w:line="480" w:lineRule="auto"/>
        <w:ind w:left="1701"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B</w:t>
      </w:r>
      <w:r w:rsidRPr="00702670">
        <w:rPr>
          <w:rFonts w:ascii="Times New Roman" w:hAnsi="Times New Roman" w:cs="Times New Roman"/>
          <w:sz w:val="24"/>
          <w:szCs w:val="24"/>
        </w:rPr>
        <w:t>apak Teguh Jananto, S.Kom.,</w:t>
      </w:r>
      <w:r w:rsidRPr="00702670">
        <w:rPr>
          <w:rFonts w:ascii="Times New Roman" w:hAnsi="Times New Roman" w:cs="Times New Roman"/>
          <w:b/>
          <w:sz w:val="24"/>
          <w:szCs w:val="24"/>
        </w:rPr>
        <w:t xml:space="preserve"> </w:t>
      </w:r>
      <w:r w:rsidRPr="00702670">
        <w:rPr>
          <w:rFonts w:ascii="Times New Roman" w:hAnsi="Times New Roman" w:cs="Times New Roman"/>
          <w:sz w:val="24"/>
          <w:szCs w:val="24"/>
        </w:rPr>
        <w:t>selaku Kepala Se</w:t>
      </w:r>
      <w:r w:rsidR="009A65BF">
        <w:rPr>
          <w:rFonts w:ascii="Times New Roman" w:hAnsi="Times New Roman" w:cs="Times New Roman"/>
          <w:sz w:val="24"/>
          <w:szCs w:val="24"/>
        </w:rPr>
        <w:t xml:space="preserve">ksi Pencegahan dan Pemberdayaan </w:t>
      </w:r>
      <w:r w:rsidRPr="00702670">
        <w:rPr>
          <w:rFonts w:ascii="Times New Roman" w:hAnsi="Times New Roman" w:cs="Times New Roman"/>
          <w:sz w:val="24"/>
          <w:szCs w:val="24"/>
        </w:rPr>
        <w:t>Masyarakat (P2M) Badan Narkotika Nasional Kabupaten Belitung</w:t>
      </w:r>
      <w:r w:rsidRPr="00702670">
        <w:rPr>
          <w:rFonts w:ascii="Times New Roman" w:eastAsia="Times New Roman" w:hAnsi="Times New Roman" w:cs="Times New Roman"/>
          <w:sz w:val="24"/>
          <w:szCs w:val="24"/>
          <w:lang w:eastAsia="id-ID"/>
        </w:rPr>
        <w:t>, menyatakan</w:t>
      </w:r>
      <w:r w:rsidR="004950C6">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w:t>
      </w:r>
    </w:p>
    <w:p w:rsidR="00702670" w:rsidRPr="00702670" w:rsidRDefault="00702670" w:rsidP="00702670">
      <w:pPr>
        <w:pStyle w:val="ListParagraph"/>
        <w:tabs>
          <w:tab w:val="left" w:pos="1418"/>
        </w:tabs>
        <w:spacing w:after="0" w:line="240" w:lineRule="auto"/>
        <w:ind w:left="1701" w:firstLine="567"/>
        <w:jc w:val="both"/>
        <w:rPr>
          <w:rFonts w:ascii="Times New Roman" w:eastAsia="Times New Roman" w:hAnsi="Times New Roman" w:cs="Times New Roman"/>
          <w:sz w:val="28"/>
          <w:szCs w:val="24"/>
          <w:lang w:eastAsia="id-ID"/>
        </w:rPr>
      </w:pPr>
      <w:r w:rsidRPr="00702670">
        <w:rPr>
          <w:rFonts w:ascii="Times New Roman" w:hAnsi="Times New Roman" w:cs="Times New Roman"/>
          <w:sz w:val="24"/>
          <w:szCs w:val="24"/>
        </w:rPr>
        <w:t>Program kampung Bersih Narkoba bersama elemen masyarakat</w:t>
      </w:r>
      <w:r w:rsidRPr="00702670">
        <w:rPr>
          <w:rFonts w:ascii="Times New Roman" w:hAnsi="Times New Roman" w:cs="Times New Roman"/>
          <w:sz w:val="24"/>
        </w:rPr>
        <w:t xml:space="preserve"> bergerak untuk melakukan pencegahan, karena itu kami berharap kesempatan kali ini menjadi momentum untuk bergerak memerangi narkoba itu. Kami berharap juga ke depannya mendapatkan penyuluhan terkait bahaya narkoba</w:t>
      </w:r>
      <w:r w:rsidR="003B2054">
        <w:rPr>
          <w:rFonts w:ascii="Times New Roman" w:hAnsi="Times New Roman" w:cs="Times New Roman"/>
          <w:sz w:val="24"/>
        </w:rPr>
        <w:t xml:space="preserve"> terlebih penyalahgunaan zat adiktif oleh remaja yang saat ini terus berkembang</w:t>
      </w:r>
      <w:r w:rsidRPr="00702670">
        <w:rPr>
          <w:rFonts w:ascii="Times New Roman" w:hAnsi="Times New Roman" w:cs="Times New Roman"/>
          <w:sz w:val="24"/>
        </w:rPr>
        <w:t>, seperti bagaimana meng</w:t>
      </w:r>
      <w:r w:rsidR="003B2054">
        <w:rPr>
          <w:rFonts w:ascii="Times New Roman" w:hAnsi="Times New Roman" w:cs="Times New Roman"/>
          <w:sz w:val="24"/>
        </w:rPr>
        <w:t>enal tanda-tanda seorang remaja menggunakan zat adiktif itu sendiri</w:t>
      </w:r>
      <w:r w:rsidRPr="00702670">
        <w:rPr>
          <w:rFonts w:ascii="Times New Roman" w:hAnsi="Times New Roman" w:cs="Times New Roman"/>
          <w:sz w:val="24"/>
        </w:rPr>
        <w:t xml:space="preserve">, </w:t>
      </w:r>
      <w:r w:rsidR="003B2054">
        <w:rPr>
          <w:rFonts w:ascii="Times New Roman" w:hAnsi="Times New Roman" w:cs="Times New Roman"/>
          <w:sz w:val="24"/>
        </w:rPr>
        <w:t>termasuk prilakunya</w:t>
      </w:r>
      <w:r w:rsidRPr="00702670">
        <w:rPr>
          <w:rFonts w:ascii="Times New Roman" w:hAnsi="Times New Roman" w:cs="Times New Roman"/>
          <w:sz w:val="24"/>
        </w:rPr>
        <w:t xml:space="preserve"> juga jenis-jenis kategori barang haram itu, sehingga dengan pengetahuan tersebut jika kami menemukan bisa segera melaporkan kepihak berwajib</w:t>
      </w:r>
      <w:r w:rsidR="003B2054">
        <w:rPr>
          <w:rFonts w:ascii="Times New Roman" w:hAnsi="Times New Roman" w:cs="Times New Roman"/>
          <w:sz w:val="24"/>
        </w:rPr>
        <w:t>.</w:t>
      </w:r>
    </w:p>
    <w:p w:rsidR="00702670" w:rsidRDefault="00702670" w:rsidP="00D44EA9">
      <w:pPr>
        <w:pStyle w:val="ListParagraph"/>
        <w:tabs>
          <w:tab w:val="left" w:pos="1418"/>
        </w:tabs>
        <w:spacing w:after="0" w:line="480" w:lineRule="auto"/>
        <w:ind w:left="1701" w:firstLine="567"/>
        <w:jc w:val="both"/>
        <w:rPr>
          <w:rFonts w:ascii="Times New Roman" w:eastAsia="Times New Roman" w:hAnsi="Times New Roman" w:cs="Times New Roman"/>
          <w:sz w:val="24"/>
          <w:szCs w:val="24"/>
          <w:lang w:eastAsia="id-ID"/>
        </w:rPr>
      </w:pPr>
    </w:p>
    <w:p w:rsidR="001D707C" w:rsidRDefault="00D44EA9" w:rsidP="00D44EA9">
      <w:pPr>
        <w:pStyle w:val="ListParagraph"/>
        <w:tabs>
          <w:tab w:val="left" w:pos="1418"/>
        </w:tabs>
        <w:spacing w:after="0" w:line="480" w:lineRule="auto"/>
        <w:ind w:left="1701" w:firstLine="567"/>
        <w:jc w:val="both"/>
        <w:rPr>
          <w:rFonts w:ascii="Times New Roman" w:eastAsia="Times New Roman" w:hAnsi="Times New Roman" w:cs="Times New Roman"/>
          <w:sz w:val="24"/>
          <w:szCs w:val="24"/>
          <w:lang w:eastAsia="id-ID"/>
        </w:rPr>
      </w:pPr>
      <w:r w:rsidRPr="006A0E24">
        <w:rPr>
          <w:rFonts w:ascii="Times New Roman" w:eastAsia="Times New Roman" w:hAnsi="Times New Roman" w:cs="Times New Roman"/>
          <w:sz w:val="24"/>
          <w:szCs w:val="24"/>
          <w:lang w:eastAsia="id-ID"/>
        </w:rPr>
        <w:t xml:space="preserve">Upaya preventif ini dianggap efektif dalam kaitannya menekan jumlah penyalahgunaan </w:t>
      </w:r>
      <w:r>
        <w:rPr>
          <w:rFonts w:ascii="Times New Roman" w:eastAsia="Times New Roman" w:hAnsi="Times New Roman" w:cs="Times New Roman"/>
          <w:sz w:val="24"/>
          <w:szCs w:val="24"/>
          <w:lang w:eastAsia="id-ID"/>
        </w:rPr>
        <w:t>zat adiktif</w:t>
      </w:r>
      <w:r w:rsidRPr="006A0E24">
        <w:rPr>
          <w:rFonts w:ascii="Times New Roman" w:eastAsia="Times New Roman" w:hAnsi="Times New Roman" w:cs="Times New Roman"/>
          <w:sz w:val="24"/>
          <w:szCs w:val="24"/>
          <w:lang w:eastAsia="id-ID"/>
        </w:rPr>
        <w:t xml:space="preserve"> yang terus meningkat tiap tahunnya, kegiatan tersebut dilakukan bukan </w:t>
      </w:r>
      <w:r>
        <w:rPr>
          <w:rFonts w:ascii="Times New Roman" w:hAnsi="Times New Roman" w:cs="Times New Roman"/>
          <w:sz w:val="24"/>
          <w:szCs w:val="23"/>
        </w:rPr>
        <w:t xml:space="preserve"> </w:t>
      </w:r>
      <w:r w:rsidRPr="006A0E24">
        <w:rPr>
          <w:rFonts w:ascii="Times New Roman" w:eastAsia="Times New Roman" w:hAnsi="Times New Roman" w:cs="Times New Roman"/>
          <w:sz w:val="24"/>
          <w:szCs w:val="24"/>
          <w:lang w:eastAsia="id-ID"/>
        </w:rPr>
        <w:t>tanpa alasan, semata-</w:t>
      </w:r>
      <w:r>
        <w:rPr>
          <w:rFonts w:ascii="Times New Roman" w:eastAsia="Times New Roman" w:hAnsi="Times New Roman" w:cs="Times New Roman"/>
          <w:sz w:val="24"/>
          <w:szCs w:val="24"/>
          <w:lang w:eastAsia="id-ID"/>
        </w:rPr>
        <w:t xml:space="preserve">mata sebagai langkah untuk </w:t>
      </w:r>
      <w:r w:rsidRPr="006A0E24">
        <w:rPr>
          <w:rFonts w:ascii="Times New Roman" w:eastAsia="Times New Roman" w:hAnsi="Times New Roman" w:cs="Times New Roman"/>
          <w:sz w:val="24"/>
          <w:szCs w:val="24"/>
          <w:lang w:eastAsia="id-ID"/>
        </w:rPr>
        <w:t xml:space="preserve">mengurangi penyalahgunaan </w:t>
      </w:r>
      <w:r>
        <w:rPr>
          <w:rFonts w:ascii="Times New Roman" w:eastAsia="Times New Roman" w:hAnsi="Times New Roman" w:cs="Times New Roman"/>
          <w:sz w:val="24"/>
          <w:szCs w:val="24"/>
          <w:lang w:eastAsia="id-ID"/>
        </w:rPr>
        <w:t>zat adiktif</w:t>
      </w:r>
      <w:r w:rsidRPr="006A0E24">
        <w:rPr>
          <w:rFonts w:ascii="Times New Roman" w:eastAsia="Times New Roman" w:hAnsi="Times New Roman" w:cs="Times New Roman"/>
          <w:sz w:val="24"/>
          <w:szCs w:val="24"/>
          <w:lang w:eastAsia="id-ID"/>
        </w:rPr>
        <w:t xml:space="preserve"> yang terjadi, apabila kegiatan yang di</w:t>
      </w:r>
      <w:r>
        <w:rPr>
          <w:rFonts w:ascii="Times New Roman" w:eastAsia="Times New Roman" w:hAnsi="Times New Roman" w:cs="Times New Roman"/>
          <w:sz w:val="24"/>
          <w:szCs w:val="24"/>
          <w:lang w:eastAsia="id-ID"/>
        </w:rPr>
        <w:t>lakukan tersebut tidak disandingkan</w:t>
      </w:r>
      <w:r w:rsidRPr="006A0E24">
        <w:rPr>
          <w:rFonts w:ascii="Times New Roman" w:eastAsia="Times New Roman" w:hAnsi="Times New Roman" w:cs="Times New Roman"/>
          <w:sz w:val="24"/>
          <w:szCs w:val="24"/>
          <w:lang w:eastAsia="id-ID"/>
        </w:rPr>
        <w:t xml:space="preserve"> dengan tindakan yang </w:t>
      </w:r>
      <w:r w:rsidRPr="006A0E24">
        <w:rPr>
          <w:rFonts w:ascii="Times New Roman" w:eastAsia="Times New Roman" w:hAnsi="Times New Roman" w:cs="Times New Roman"/>
          <w:sz w:val="24"/>
          <w:szCs w:val="24"/>
          <w:lang w:eastAsia="id-ID"/>
        </w:rPr>
        <w:lastRenderedPageBreak/>
        <w:t xml:space="preserve">sama dari semua kalangan masyarakat di wilayah Kabupaten </w:t>
      </w:r>
      <w:r>
        <w:rPr>
          <w:rFonts w:ascii="Times New Roman" w:eastAsia="Times New Roman" w:hAnsi="Times New Roman" w:cs="Times New Roman"/>
          <w:sz w:val="24"/>
          <w:szCs w:val="24"/>
          <w:lang w:eastAsia="id-ID"/>
        </w:rPr>
        <w:t>Belitung</w:t>
      </w:r>
      <w:r w:rsidRPr="006A0E24">
        <w:rPr>
          <w:rFonts w:ascii="Times New Roman" w:eastAsia="Times New Roman" w:hAnsi="Times New Roman" w:cs="Times New Roman"/>
          <w:sz w:val="24"/>
          <w:szCs w:val="24"/>
          <w:lang w:eastAsia="id-ID"/>
        </w:rPr>
        <w:t xml:space="preserve"> akan sangat sulit dalam memerangi </w:t>
      </w:r>
      <w:r>
        <w:rPr>
          <w:rFonts w:ascii="Times New Roman" w:eastAsia="Times New Roman" w:hAnsi="Times New Roman" w:cs="Times New Roman"/>
          <w:sz w:val="24"/>
          <w:szCs w:val="24"/>
          <w:lang w:eastAsia="id-ID"/>
        </w:rPr>
        <w:t>penya</w:t>
      </w:r>
      <w:r w:rsidR="001D707C">
        <w:rPr>
          <w:rFonts w:ascii="Times New Roman" w:eastAsia="Times New Roman" w:hAnsi="Times New Roman" w:cs="Times New Roman"/>
          <w:sz w:val="24"/>
          <w:szCs w:val="24"/>
          <w:lang w:eastAsia="id-ID"/>
        </w:rPr>
        <w:t>lahgunaan zat adiktif tersebut.</w:t>
      </w:r>
    </w:p>
    <w:p w:rsidR="00D44EA9" w:rsidRDefault="00D44EA9" w:rsidP="00D44EA9">
      <w:pPr>
        <w:pStyle w:val="ListParagraph"/>
        <w:tabs>
          <w:tab w:val="left" w:pos="1418"/>
        </w:tabs>
        <w:spacing w:after="0" w:line="480" w:lineRule="auto"/>
        <w:ind w:left="1701"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Peran </w:t>
      </w:r>
      <w:r w:rsidRPr="006A0E24">
        <w:rPr>
          <w:rFonts w:ascii="Times New Roman" w:eastAsia="Times New Roman" w:hAnsi="Times New Roman" w:cs="Times New Roman"/>
          <w:sz w:val="24"/>
          <w:szCs w:val="24"/>
          <w:lang w:eastAsia="id-ID"/>
        </w:rPr>
        <w:t xml:space="preserve">institusi lain seperti Kepolisisan Resort Kabupaten </w:t>
      </w:r>
      <w:r>
        <w:rPr>
          <w:rFonts w:ascii="Times New Roman" w:eastAsia="Times New Roman" w:hAnsi="Times New Roman" w:cs="Times New Roman"/>
          <w:sz w:val="24"/>
          <w:szCs w:val="24"/>
          <w:lang w:eastAsia="id-ID"/>
        </w:rPr>
        <w:t>Belitung</w:t>
      </w:r>
      <w:r w:rsidRPr="006A0E24">
        <w:rPr>
          <w:rFonts w:ascii="Times New Roman" w:eastAsia="Times New Roman" w:hAnsi="Times New Roman" w:cs="Times New Roman"/>
          <w:sz w:val="24"/>
          <w:szCs w:val="24"/>
          <w:lang w:eastAsia="id-ID"/>
        </w:rPr>
        <w:t xml:space="preserve"> yang senantiasa bekerja beriringan bersama B</w:t>
      </w:r>
      <w:r>
        <w:rPr>
          <w:rFonts w:ascii="Times New Roman" w:eastAsia="Times New Roman" w:hAnsi="Times New Roman" w:cs="Times New Roman"/>
          <w:sz w:val="24"/>
          <w:szCs w:val="24"/>
          <w:lang w:eastAsia="id-ID"/>
        </w:rPr>
        <w:t xml:space="preserve">adan </w:t>
      </w:r>
      <w:r w:rsidRPr="006A0E24">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arkotika </w:t>
      </w:r>
      <w:r w:rsidRPr="006A0E24">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asional</w:t>
      </w:r>
      <w:r w:rsidRPr="006A0E24">
        <w:rPr>
          <w:rFonts w:ascii="Times New Roman" w:eastAsia="Times New Roman" w:hAnsi="Times New Roman" w:cs="Times New Roman"/>
          <w:sz w:val="24"/>
          <w:szCs w:val="24"/>
          <w:lang w:eastAsia="id-ID"/>
        </w:rPr>
        <w:t xml:space="preserve"> Kabupaten </w:t>
      </w:r>
      <w:r>
        <w:rPr>
          <w:rFonts w:ascii="Times New Roman" w:eastAsia="Times New Roman" w:hAnsi="Times New Roman" w:cs="Times New Roman"/>
          <w:sz w:val="24"/>
          <w:szCs w:val="24"/>
          <w:lang w:eastAsia="id-ID"/>
        </w:rPr>
        <w:t>Belitung</w:t>
      </w:r>
      <w:r w:rsidRPr="006A0E24">
        <w:rPr>
          <w:rFonts w:ascii="Times New Roman" w:eastAsia="Times New Roman" w:hAnsi="Times New Roman" w:cs="Times New Roman"/>
          <w:sz w:val="24"/>
          <w:szCs w:val="24"/>
          <w:lang w:eastAsia="id-ID"/>
        </w:rPr>
        <w:t xml:space="preserve"> sangat diperlukan, pemerintah daerah di Kabupaten </w:t>
      </w:r>
      <w:r>
        <w:rPr>
          <w:rFonts w:ascii="Times New Roman" w:eastAsia="Times New Roman" w:hAnsi="Times New Roman" w:cs="Times New Roman"/>
          <w:sz w:val="24"/>
          <w:szCs w:val="24"/>
          <w:lang w:eastAsia="id-ID"/>
        </w:rPr>
        <w:t>Belitung</w:t>
      </w:r>
      <w:r w:rsidRPr="006A0E24">
        <w:rPr>
          <w:rFonts w:ascii="Times New Roman" w:eastAsia="Times New Roman" w:hAnsi="Times New Roman" w:cs="Times New Roman"/>
          <w:sz w:val="24"/>
          <w:szCs w:val="24"/>
          <w:lang w:eastAsia="id-ID"/>
        </w:rPr>
        <w:t>, bahkan lingk</w:t>
      </w:r>
      <w:r>
        <w:rPr>
          <w:rFonts w:ascii="Times New Roman" w:eastAsia="Times New Roman" w:hAnsi="Times New Roman" w:cs="Times New Roman"/>
          <w:sz w:val="24"/>
          <w:szCs w:val="24"/>
          <w:lang w:eastAsia="id-ID"/>
        </w:rPr>
        <w:t>up ruang seperti keluarga peran</w:t>
      </w:r>
      <w:r w:rsidRPr="006A0E24">
        <w:rPr>
          <w:rFonts w:ascii="Times New Roman" w:eastAsia="Times New Roman" w:hAnsi="Times New Roman" w:cs="Times New Roman"/>
          <w:sz w:val="24"/>
          <w:szCs w:val="24"/>
          <w:lang w:eastAsia="id-ID"/>
        </w:rPr>
        <w:t>nya sangat dibutuhkan apabila berkaitan dengan penyalahgunaan narkotika, maka dari itu B</w:t>
      </w:r>
      <w:r>
        <w:rPr>
          <w:rFonts w:ascii="Times New Roman" w:eastAsia="Times New Roman" w:hAnsi="Times New Roman" w:cs="Times New Roman"/>
          <w:sz w:val="24"/>
          <w:szCs w:val="24"/>
          <w:lang w:eastAsia="id-ID"/>
        </w:rPr>
        <w:t xml:space="preserve">adan </w:t>
      </w:r>
      <w:r w:rsidRPr="006A0E24">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 xml:space="preserve">arkotika </w:t>
      </w:r>
      <w:r w:rsidRPr="006A0E24">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asional</w:t>
      </w:r>
      <w:r w:rsidRPr="006A0E24">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Kabupaten Belitung</w:t>
      </w:r>
      <w:r w:rsidRPr="006A0E24">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berupaya dengan optimal </w:t>
      </w:r>
      <w:r w:rsidRPr="005B0DFB">
        <w:rPr>
          <w:rFonts w:ascii="Times New Roman" w:eastAsia="Times New Roman" w:hAnsi="Times New Roman" w:cs="Times New Roman"/>
          <w:sz w:val="24"/>
          <w:szCs w:val="24"/>
          <w:lang w:eastAsia="id-ID"/>
        </w:rPr>
        <w:t xml:space="preserve">untuk memerangi </w:t>
      </w:r>
      <w:r>
        <w:rPr>
          <w:rFonts w:ascii="Times New Roman" w:eastAsia="Times New Roman" w:hAnsi="Times New Roman" w:cs="Times New Roman"/>
          <w:sz w:val="24"/>
          <w:szCs w:val="24"/>
          <w:lang w:eastAsia="id-ID"/>
        </w:rPr>
        <w:t xml:space="preserve">penyalahgunaan zat adiktif </w:t>
      </w:r>
      <w:r w:rsidRPr="005B0DFB">
        <w:rPr>
          <w:rFonts w:ascii="Times New Roman" w:eastAsia="Times New Roman" w:hAnsi="Times New Roman" w:cs="Times New Roman"/>
          <w:sz w:val="24"/>
          <w:szCs w:val="24"/>
          <w:lang w:eastAsia="id-ID"/>
        </w:rPr>
        <w:t xml:space="preserve">dengan melakukan beberapa agenda </w:t>
      </w:r>
      <w:r>
        <w:rPr>
          <w:rFonts w:ascii="Times New Roman" w:eastAsia="Times New Roman" w:hAnsi="Times New Roman" w:cs="Times New Roman"/>
          <w:sz w:val="24"/>
          <w:szCs w:val="24"/>
          <w:lang w:eastAsia="id-ID"/>
        </w:rPr>
        <w:t xml:space="preserve">yang dengan upaya preventif ini. </w:t>
      </w:r>
    </w:p>
    <w:p w:rsidR="00B66CB9" w:rsidRPr="00B66CB9" w:rsidRDefault="00D44EA9" w:rsidP="009A65BF">
      <w:pPr>
        <w:pStyle w:val="ListParagraph"/>
        <w:numPr>
          <w:ilvl w:val="4"/>
          <w:numId w:val="72"/>
        </w:numPr>
        <w:tabs>
          <w:tab w:val="left" w:pos="1418"/>
        </w:tabs>
        <w:spacing w:after="0" w:line="240" w:lineRule="auto"/>
        <w:ind w:left="1701" w:hanging="283"/>
        <w:jc w:val="both"/>
        <w:rPr>
          <w:rFonts w:ascii="Times New Roman" w:hAnsi="Times New Roman" w:cs="Times New Roman"/>
          <w:sz w:val="24"/>
          <w:szCs w:val="23"/>
        </w:rPr>
      </w:pPr>
      <w:r w:rsidRPr="00D44EA9">
        <w:rPr>
          <w:rFonts w:ascii="Times New Roman" w:eastAsia="Times New Roman" w:hAnsi="Times New Roman" w:cs="Times New Roman"/>
          <w:sz w:val="24"/>
          <w:lang w:eastAsia="id-ID"/>
        </w:rPr>
        <w:t xml:space="preserve">Upaya represif adalah sebuah upaya yang dilakukan </w:t>
      </w:r>
      <w:r>
        <w:rPr>
          <w:rFonts w:ascii="Times New Roman" w:eastAsia="Times New Roman" w:hAnsi="Times New Roman" w:cs="Times New Roman"/>
          <w:sz w:val="24"/>
          <w:lang w:eastAsia="id-ID"/>
        </w:rPr>
        <w:t xml:space="preserve">Badan Narkotika Nasional Kabupaten Belitung </w:t>
      </w:r>
      <w:r w:rsidRPr="00D44EA9">
        <w:rPr>
          <w:rFonts w:ascii="Times New Roman" w:eastAsia="Times New Roman" w:hAnsi="Times New Roman" w:cs="Times New Roman"/>
          <w:sz w:val="24"/>
          <w:lang w:eastAsia="id-ID"/>
        </w:rPr>
        <w:t xml:space="preserve">pada saat penyalahgunaan </w:t>
      </w:r>
      <w:r>
        <w:rPr>
          <w:rFonts w:ascii="Times New Roman" w:eastAsia="Times New Roman" w:hAnsi="Times New Roman" w:cs="Times New Roman"/>
          <w:sz w:val="24"/>
          <w:lang w:eastAsia="id-ID"/>
        </w:rPr>
        <w:t xml:space="preserve">zat adiktif sudah terjadi dan </w:t>
      </w:r>
      <w:r w:rsidRPr="00D44EA9">
        <w:rPr>
          <w:rFonts w:ascii="Times New Roman" w:eastAsia="Times New Roman" w:hAnsi="Times New Roman" w:cs="Times New Roman"/>
          <w:sz w:val="24"/>
          <w:lang w:eastAsia="id-ID"/>
        </w:rPr>
        <w:t>diperlukan upaya penyembuhan (</w:t>
      </w:r>
      <w:r w:rsidRPr="009A65BF">
        <w:rPr>
          <w:rFonts w:ascii="Times New Roman" w:eastAsia="Times New Roman" w:hAnsi="Times New Roman" w:cs="Times New Roman"/>
          <w:i/>
          <w:sz w:val="24"/>
          <w:lang w:eastAsia="id-ID"/>
        </w:rPr>
        <w:t>treatment</w:t>
      </w:r>
      <w:r w:rsidRPr="00D44EA9">
        <w:rPr>
          <w:rFonts w:ascii="Times New Roman" w:eastAsia="Times New Roman" w:hAnsi="Times New Roman" w:cs="Times New Roman"/>
          <w:sz w:val="24"/>
          <w:lang w:eastAsia="id-ID"/>
        </w:rPr>
        <w:t>)</w:t>
      </w:r>
      <w:r>
        <w:rPr>
          <w:rFonts w:ascii="Times New Roman" w:eastAsia="Times New Roman" w:hAnsi="Times New Roman" w:cs="Times New Roman"/>
          <w:sz w:val="24"/>
          <w:lang w:eastAsia="id-ID"/>
        </w:rPr>
        <w:t xml:space="preserve"> </w:t>
      </w:r>
      <w:r w:rsidRPr="00D44EA9">
        <w:rPr>
          <w:rFonts w:ascii="Times New Roman" w:eastAsia="Times New Roman" w:hAnsi="Times New Roman" w:cs="Times New Roman"/>
          <w:sz w:val="24"/>
          <w:lang w:eastAsia="id-ID"/>
        </w:rPr>
        <w:t xml:space="preserve">cara ini biasanya ditangani oleh tenaga medis yang terdapat </w:t>
      </w:r>
      <w:r>
        <w:rPr>
          <w:rFonts w:ascii="Times New Roman" w:eastAsia="Times New Roman" w:hAnsi="Times New Roman" w:cs="Times New Roman"/>
          <w:sz w:val="24"/>
          <w:lang w:eastAsia="id-ID"/>
        </w:rPr>
        <w:t>Badan Narkotika Nasional Kabupaten Belitung</w:t>
      </w:r>
      <w:r w:rsidRPr="00D44EA9">
        <w:rPr>
          <w:rFonts w:ascii="Times New Roman" w:eastAsia="Times New Roman" w:hAnsi="Times New Roman" w:cs="Times New Roman"/>
          <w:sz w:val="24"/>
          <w:lang w:eastAsia="id-ID"/>
        </w:rPr>
        <w:t xml:space="preserve">, dengan tahapan: penerimaan awal dengan melakukan pemeriksaan fisik dan mental, dan tahap ditoksikasi dan terapi komplikasi medik dilakukan dengan cara pengurangan ketergantungan bahan-bahan adikitif secara bertahap yang dan juga dengan mengadakan Institusi Penerima Wajib </w:t>
      </w:r>
      <w:r w:rsidR="00B66CB9">
        <w:rPr>
          <w:rFonts w:ascii="Times New Roman" w:eastAsia="Times New Roman" w:hAnsi="Times New Roman" w:cs="Times New Roman"/>
          <w:sz w:val="24"/>
          <w:lang w:eastAsia="id-ID"/>
        </w:rPr>
        <w:t>Lapor (IPWL).</w:t>
      </w:r>
      <w:r w:rsidR="009E6F86">
        <w:rPr>
          <w:rStyle w:val="FootnoteReference"/>
          <w:rFonts w:ascii="Times New Roman" w:eastAsia="Times New Roman" w:hAnsi="Times New Roman" w:cs="Times New Roman"/>
          <w:sz w:val="24"/>
          <w:lang w:eastAsia="id-ID"/>
        </w:rPr>
        <w:footnoteReference w:id="159"/>
      </w:r>
    </w:p>
    <w:p w:rsidR="001D707C" w:rsidRDefault="001D707C" w:rsidP="009664F0">
      <w:pPr>
        <w:pStyle w:val="ListParagraph"/>
        <w:tabs>
          <w:tab w:val="left" w:pos="1418"/>
        </w:tabs>
        <w:spacing w:after="0" w:line="480" w:lineRule="auto"/>
        <w:ind w:left="1701" w:firstLine="567"/>
        <w:jc w:val="both"/>
        <w:rPr>
          <w:rFonts w:ascii="Times New Roman" w:eastAsia="Times New Roman" w:hAnsi="Times New Roman" w:cs="Times New Roman"/>
          <w:sz w:val="24"/>
          <w:lang w:eastAsia="id-ID"/>
        </w:rPr>
      </w:pPr>
    </w:p>
    <w:p w:rsidR="009664F0" w:rsidRDefault="00B66CB9" w:rsidP="009664F0">
      <w:pPr>
        <w:pStyle w:val="ListParagraph"/>
        <w:tabs>
          <w:tab w:val="left" w:pos="1418"/>
        </w:tabs>
        <w:spacing w:after="0" w:line="480" w:lineRule="auto"/>
        <w:ind w:left="1701" w:firstLine="567"/>
        <w:jc w:val="both"/>
        <w:rPr>
          <w:rFonts w:ascii="Times New Roman" w:eastAsia="Times New Roman" w:hAnsi="Times New Roman" w:cs="Times New Roman"/>
          <w:sz w:val="24"/>
          <w:lang w:eastAsia="id-ID"/>
        </w:rPr>
      </w:pPr>
      <w:r>
        <w:rPr>
          <w:rFonts w:ascii="Times New Roman" w:eastAsia="Times New Roman" w:hAnsi="Times New Roman" w:cs="Times New Roman"/>
          <w:sz w:val="24"/>
          <w:lang w:eastAsia="id-ID"/>
        </w:rPr>
        <w:t xml:space="preserve">Kegatan </w:t>
      </w:r>
      <w:r w:rsidR="00D44EA9" w:rsidRPr="00D44EA9">
        <w:rPr>
          <w:rFonts w:ascii="Times New Roman" w:eastAsia="Times New Roman" w:hAnsi="Times New Roman" w:cs="Times New Roman"/>
          <w:sz w:val="24"/>
          <w:lang w:eastAsia="id-ID"/>
        </w:rPr>
        <w:t>IPWL ini adalah merupakan kegiatan lapor</w:t>
      </w:r>
      <w:r w:rsidR="00D44EA9">
        <w:rPr>
          <w:rFonts w:ascii="Times New Roman" w:eastAsia="Times New Roman" w:hAnsi="Times New Roman" w:cs="Times New Roman"/>
          <w:sz w:val="24"/>
          <w:lang w:eastAsia="id-ID"/>
        </w:rPr>
        <w:t xml:space="preserve"> </w:t>
      </w:r>
      <w:r w:rsidR="00D44EA9" w:rsidRPr="00D44EA9">
        <w:rPr>
          <w:rFonts w:ascii="Times New Roman" w:eastAsia="Times New Roman" w:hAnsi="Times New Roman" w:cs="Times New Roman"/>
          <w:sz w:val="24"/>
          <w:lang w:eastAsia="id-ID"/>
        </w:rPr>
        <w:t>diri yang kemudian dilakukan oleh pecandu narkotika yang masuk dalam ketentuan</w:t>
      </w:r>
      <w:r w:rsidR="00D44EA9">
        <w:rPr>
          <w:rFonts w:ascii="Times New Roman" w:eastAsia="Times New Roman" w:hAnsi="Times New Roman" w:cs="Times New Roman"/>
          <w:sz w:val="24"/>
          <w:lang w:eastAsia="id-ID"/>
        </w:rPr>
        <w:t xml:space="preserve"> </w:t>
      </w:r>
      <w:r w:rsidR="00D44EA9" w:rsidRPr="00D44EA9">
        <w:rPr>
          <w:rFonts w:ascii="Times New Roman" w:eastAsia="Times New Roman" w:hAnsi="Times New Roman" w:cs="Times New Roman"/>
          <w:sz w:val="24"/>
          <w:lang w:eastAsia="id-ID"/>
        </w:rPr>
        <w:t xml:space="preserve">cukup umur atau keluarganya, dan/atau orang </w:t>
      </w:r>
      <w:r w:rsidR="00D44EA9" w:rsidRPr="00D44EA9">
        <w:rPr>
          <w:rFonts w:ascii="Times New Roman" w:eastAsia="Times New Roman" w:hAnsi="Times New Roman" w:cs="Times New Roman"/>
          <w:sz w:val="24"/>
          <w:lang w:eastAsia="id-ID"/>
        </w:rPr>
        <w:lastRenderedPageBreak/>
        <w:t xml:space="preserve">tua atau wali dari pecandu narkotika yang belum cukup umur kepada pihak </w:t>
      </w:r>
      <w:r w:rsidRPr="00D44EA9">
        <w:rPr>
          <w:rFonts w:ascii="Times New Roman" w:eastAsia="Times New Roman" w:hAnsi="Times New Roman" w:cs="Times New Roman"/>
          <w:sz w:val="24"/>
          <w:lang w:eastAsia="id-ID"/>
        </w:rPr>
        <w:t xml:space="preserve">Institusi Penerima Wajib </w:t>
      </w:r>
      <w:r>
        <w:rPr>
          <w:rFonts w:ascii="Times New Roman" w:eastAsia="Times New Roman" w:hAnsi="Times New Roman" w:cs="Times New Roman"/>
          <w:sz w:val="24"/>
          <w:lang w:eastAsia="id-ID"/>
        </w:rPr>
        <w:t>Lapor</w:t>
      </w:r>
      <w:r w:rsidRPr="00D44EA9">
        <w:rPr>
          <w:rFonts w:ascii="Times New Roman" w:eastAsia="Times New Roman" w:hAnsi="Times New Roman" w:cs="Times New Roman"/>
          <w:sz w:val="24"/>
          <w:lang w:eastAsia="id-ID"/>
        </w:rPr>
        <w:t xml:space="preserve"> </w:t>
      </w:r>
      <w:r w:rsidR="00D44EA9" w:rsidRPr="00D44EA9">
        <w:rPr>
          <w:rFonts w:ascii="Times New Roman" w:eastAsia="Times New Roman" w:hAnsi="Times New Roman" w:cs="Times New Roman"/>
          <w:sz w:val="24"/>
          <w:lang w:eastAsia="id-ID"/>
        </w:rPr>
        <w:t xml:space="preserve">IPWL, IPWL sendiri adalah pusat kesehatan masyarakat setempat, rumah sakit yang ditunjuk oleh pemerintah dan upaya selanjutnya adalah pendampingan dari </w:t>
      </w:r>
      <w:r w:rsidR="00D44EA9">
        <w:rPr>
          <w:rFonts w:ascii="Times New Roman" w:eastAsia="Times New Roman" w:hAnsi="Times New Roman" w:cs="Times New Roman"/>
          <w:sz w:val="24"/>
          <w:lang w:eastAsia="id-ID"/>
        </w:rPr>
        <w:t>Badan Narkotika Nasional Kabupaten Belitung</w:t>
      </w:r>
      <w:r w:rsidR="00D44EA9" w:rsidRPr="00D44EA9">
        <w:rPr>
          <w:rFonts w:ascii="Times New Roman" w:eastAsia="Times New Roman" w:hAnsi="Times New Roman" w:cs="Times New Roman"/>
          <w:sz w:val="24"/>
          <w:lang w:eastAsia="id-ID"/>
        </w:rPr>
        <w:t xml:space="preserve"> terhadap mantan pengguna narkotika yang baru bebas dari hukuman pidananya sepe</w:t>
      </w:r>
      <w:r>
        <w:rPr>
          <w:rFonts w:ascii="Times New Roman" w:eastAsia="Times New Roman" w:hAnsi="Times New Roman" w:cs="Times New Roman"/>
          <w:sz w:val="24"/>
          <w:lang w:eastAsia="id-ID"/>
        </w:rPr>
        <w:t>rti pemuda mantan pengguna lem dan komik</w:t>
      </w:r>
      <w:r w:rsidR="00D44EA9" w:rsidRPr="00D44EA9">
        <w:rPr>
          <w:rFonts w:ascii="Times New Roman" w:eastAsia="Times New Roman" w:hAnsi="Times New Roman" w:cs="Times New Roman"/>
          <w:sz w:val="24"/>
          <w:lang w:eastAsia="id-ID"/>
        </w:rPr>
        <w:t xml:space="preserve"> dengan lama konsumsi 2 tahun terdaftar sebagai peserta pendampingan bersama seo</w:t>
      </w:r>
      <w:r>
        <w:rPr>
          <w:rFonts w:ascii="Times New Roman" w:eastAsia="Times New Roman" w:hAnsi="Times New Roman" w:cs="Times New Roman"/>
          <w:sz w:val="24"/>
          <w:lang w:eastAsia="id-ID"/>
        </w:rPr>
        <w:t>rang pelajar kelahiran Tanjungpandan</w:t>
      </w:r>
      <w:r w:rsidR="00D44EA9" w:rsidRPr="00D44EA9">
        <w:rPr>
          <w:rFonts w:ascii="Times New Roman" w:eastAsia="Times New Roman" w:hAnsi="Times New Roman" w:cs="Times New Roman"/>
          <w:sz w:val="24"/>
          <w:lang w:eastAsia="id-ID"/>
        </w:rPr>
        <w:t xml:space="preserve"> yang mengkonsumsi </w:t>
      </w:r>
      <w:r>
        <w:rPr>
          <w:rFonts w:ascii="Times New Roman" w:eastAsia="Times New Roman" w:hAnsi="Times New Roman" w:cs="Times New Roman"/>
          <w:sz w:val="24"/>
          <w:lang w:eastAsia="id-ID"/>
        </w:rPr>
        <w:t>penyalahgunaan zat adiktif  pada tahun 2017</w:t>
      </w:r>
      <w:r w:rsidR="00D44EA9" w:rsidRPr="00D44EA9">
        <w:rPr>
          <w:rFonts w:ascii="Times New Roman" w:eastAsia="Times New Roman" w:hAnsi="Times New Roman" w:cs="Times New Roman"/>
          <w:sz w:val="24"/>
          <w:lang w:eastAsia="id-ID"/>
        </w:rPr>
        <w:t xml:space="preserve"> yang dalam pelaksanaannya, peserta pendampingan tersebut dibawa ke </w:t>
      </w:r>
      <w:r>
        <w:rPr>
          <w:rFonts w:ascii="Times New Roman" w:eastAsia="Times New Roman" w:hAnsi="Times New Roman" w:cs="Times New Roman"/>
          <w:sz w:val="24"/>
          <w:lang w:eastAsia="id-ID"/>
        </w:rPr>
        <w:t>Klinik pratama kerjasama dengan Badan Narkotika Nasional Kabupaten Belitung</w:t>
      </w:r>
      <w:r w:rsidR="00D44EA9" w:rsidRPr="00D44EA9">
        <w:rPr>
          <w:rFonts w:ascii="Times New Roman" w:eastAsia="Times New Roman" w:hAnsi="Times New Roman" w:cs="Times New Roman"/>
          <w:sz w:val="24"/>
          <w:lang w:eastAsia="id-ID"/>
        </w:rPr>
        <w:t>.</w:t>
      </w:r>
      <w:r w:rsidR="008B05FF">
        <w:rPr>
          <w:rStyle w:val="FootnoteReference"/>
          <w:rFonts w:ascii="Times New Roman" w:eastAsia="Times New Roman" w:hAnsi="Times New Roman" w:cs="Times New Roman"/>
          <w:sz w:val="24"/>
          <w:lang w:eastAsia="id-ID"/>
        </w:rPr>
        <w:footnoteReference w:id="160"/>
      </w:r>
    </w:p>
    <w:p w:rsidR="00DB66B4" w:rsidRDefault="009664F0" w:rsidP="00DB66B4">
      <w:pPr>
        <w:pStyle w:val="ListParagraph"/>
        <w:tabs>
          <w:tab w:val="left" w:pos="1418"/>
        </w:tabs>
        <w:spacing w:after="0" w:line="480" w:lineRule="auto"/>
        <w:ind w:left="1701" w:firstLine="567"/>
        <w:jc w:val="both"/>
        <w:rPr>
          <w:rFonts w:ascii="Times New Roman" w:eastAsia="Times New Roman" w:hAnsi="Times New Roman" w:cs="Times New Roman"/>
          <w:sz w:val="24"/>
          <w:lang w:eastAsia="id-ID"/>
        </w:rPr>
      </w:pPr>
      <w:r>
        <w:rPr>
          <w:rFonts w:ascii="Times New Roman" w:eastAsia="Times New Roman" w:hAnsi="Times New Roman" w:cs="Times New Roman"/>
          <w:sz w:val="24"/>
          <w:lang w:eastAsia="id-ID"/>
        </w:rPr>
        <w:t>Badan Narkotika Nasional Kabupaten Belitung</w:t>
      </w:r>
      <w:r w:rsidRPr="009664F0">
        <w:rPr>
          <w:rFonts w:ascii="Times New Roman" w:eastAsia="Times New Roman" w:hAnsi="Times New Roman" w:cs="Times New Roman"/>
          <w:sz w:val="24"/>
          <w:lang w:eastAsia="id-ID"/>
        </w:rPr>
        <w:t xml:space="preserve"> melakukan pendampingan pasca rehabilitasi pecandu/penyalah</w:t>
      </w:r>
      <w:r>
        <w:rPr>
          <w:rFonts w:ascii="Times New Roman" w:eastAsia="Times New Roman" w:hAnsi="Times New Roman" w:cs="Times New Roman"/>
          <w:sz w:val="24"/>
          <w:lang w:eastAsia="id-ID"/>
        </w:rPr>
        <w:t>gunaan zat adiktif</w:t>
      </w:r>
      <w:r w:rsidRPr="009664F0">
        <w:rPr>
          <w:rFonts w:ascii="Times New Roman" w:eastAsia="Times New Roman" w:hAnsi="Times New Roman" w:cs="Times New Roman"/>
          <w:sz w:val="24"/>
          <w:lang w:eastAsia="id-ID"/>
        </w:rPr>
        <w:t xml:space="preserve">, pelaksanaan kegiatan ini sebagai salah satu Tugas pokok dan fungsi dari </w:t>
      </w:r>
      <w:r>
        <w:rPr>
          <w:rFonts w:ascii="Times New Roman" w:eastAsia="Times New Roman" w:hAnsi="Times New Roman" w:cs="Times New Roman"/>
          <w:sz w:val="24"/>
          <w:lang w:eastAsia="id-ID"/>
        </w:rPr>
        <w:t>Badan Narkotika Nasional Kabupaten Belitung</w:t>
      </w:r>
      <w:r w:rsidRPr="009664F0">
        <w:rPr>
          <w:rFonts w:ascii="Times New Roman" w:eastAsia="Times New Roman" w:hAnsi="Times New Roman" w:cs="Times New Roman"/>
          <w:sz w:val="24"/>
          <w:lang w:eastAsia="id-ID"/>
        </w:rPr>
        <w:t xml:space="preserve"> bagi mantan pecandu yang telah menyelesaikan proses rehabilitasi di </w:t>
      </w:r>
      <w:r>
        <w:rPr>
          <w:rFonts w:ascii="Times New Roman" w:eastAsia="Times New Roman" w:hAnsi="Times New Roman" w:cs="Times New Roman"/>
          <w:sz w:val="24"/>
          <w:lang w:eastAsia="id-ID"/>
        </w:rPr>
        <w:t>Klinik Pratama Kabupaten Belitung</w:t>
      </w:r>
      <w:r w:rsidRPr="009664F0">
        <w:rPr>
          <w:rFonts w:ascii="Times New Roman" w:eastAsia="Times New Roman" w:hAnsi="Times New Roman" w:cs="Times New Roman"/>
          <w:sz w:val="24"/>
          <w:lang w:eastAsia="id-ID"/>
        </w:rPr>
        <w:t>. Kegiatan</w:t>
      </w:r>
      <w:r>
        <w:rPr>
          <w:rFonts w:ascii="Times New Roman" w:eastAsia="Times New Roman" w:hAnsi="Times New Roman" w:cs="Times New Roman"/>
          <w:sz w:val="24"/>
          <w:lang w:eastAsia="id-ID"/>
        </w:rPr>
        <w:t xml:space="preserve"> </w:t>
      </w:r>
      <w:r w:rsidRPr="009664F0">
        <w:rPr>
          <w:rFonts w:ascii="Times New Roman" w:eastAsia="Times New Roman" w:hAnsi="Times New Roman" w:cs="Times New Roman"/>
          <w:sz w:val="24"/>
          <w:lang w:eastAsia="id-ID"/>
        </w:rPr>
        <w:t xml:space="preserve">pendampingan pasca rehabilitasi ini sudah menjadi salah satu program </w:t>
      </w:r>
      <w:r>
        <w:rPr>
          <w:rFonts w:ascii="Times New Roman" w:eastAsia="Times New Roman" w:hAnsi="Times New Roman" w:cs="Times New Roman"/>
          <w:sz w:val="24"/>
          <w:lang w:eastAsia="id-ID"/>
        </w:rPr>
        <w:t>Badan Narkotika Nasional Kabupaten Belitung</w:t>
      </w:r>
      <w:r w:rsidRPr="009664F0">
        <w:rPr>
          <w:rFonts w:ascii="Times New Roman" w:eastAsia="Times New Roman" w:hAnsi="Times New Roman" w:cs="Times New Roman"/>
          <w:sz w:val="24"/>
          <w:lang w:eastAsia="id-ID"/>
        </w:rPr>
        <w:t xml:space="preserve"> </w:t>
      </w:r>
      <w:r>
        <w:rPr>
          <w:rFonts w:ascii="Times New Roman" w:eastAsia="Times New Roman" w:hAnsi="Times New Roman" w:cs="Times New Roman"/>
          <w:sz w:val="24"/>
          <w:lang w:eastAsia="id-ID"/>
        </w:rPr>
        <w:t xml:space="preserve">yang </w:t>
      </w:r>
      <w:r w:rsidRPr="009664F0">
        <w:rPr>
          <w:rFonts w:ascii="Times New Roman" w:eastAsia="Times New Roman" w:hAnsi="Times New Roman" w:cs="Times New Roman"/>
          <w:sz w:val="24"/>
          <w:lang w:eastAsia="id-ID"/>
        </w:rPr>
        <w:lastRenderedPageBreak/>
        <w:t>bertujuan agar para mantan pencandu tidak terjerumus kembali ke penyalahgunaan obat terlarang. Karena selama</w:t>
      </w:r>
      <w:r>
        <w:rPr>
          <w:rFonts w:ascii="Times New Roman" w:eastAsia="Times New Roman" w:hAnsi="Times New Roman" w:cs="Times New Roman"/>
          <w:sz w:val="24"/>
          <w:lang w:eastAsia="id-ID"/>
        </w:rPr>
        <w:t xml:space="preserve"> </w:t>
      </w:r>
      <w:r w:rsidRPr="009664F0">
        <w:rPr>
          <w:rFonts w:ascii="Times New Roman" w:eastAsia="Times New Roman" w:hAnsi="Times New Roman" w:cs="Times New Roman"/>
          <w:sz w:val="24"/>
          <w:lang w:eastAsia="id-ID"/>
        </w:rPr>
        <w:t>direhabilitasi, banyak diberikan kegiatan positif dan men</w:t>
      </w:r>
      <w:r>
        <w:rPr>
          <w:rFonts w:ascii="Times New Roman" w:eastAsia="Times New Roman" w:hAnsi="Times New Roman" w:cs="Times New Roman"/>
          <w:sz w:val="24"/>
          <w:lang w:eastAsia="id-ID"/>
        </w:rPr>
        <w:t>dapatkan pendidikan moral.</w:t>
      </w:r>
    </w:p>
    <w:p w:rsidR="00DB66B4" w:rsidRDefault="00D45A5C" w:rsidP="00DB66B4">
      <w:pPr>
        <w:pStyle w:val="ListParagraph"/>
        <w:tabs>
          <w:tab w:val="left" w:pos="1418"/>
        </w:tabs>
        <w:spacing w:after="0" w:line="480" w:lineRule="auto"/>
        <w:ind w:left="1701" w:firstLine="567"/>
        <w:jc w:val="both"/>
        <w:rPr>
          <w:rFonts w:ascii="Times New Roman" w:hAnsi="Times New Roman"/>
          <w:b/>
          <w:sz w:val="24"/>
        </w:rPr>
      </w:pPr>
      <w:r w:rsidRPr="00D45A5C">
        <w:rPr>
          <w:rFonts w:ascii="Times New Roman" w:hAnsi="Times New Roman"/>
          <w:sz w:val="24"/>
        </w:rPr>
        <w:t>Badan Narkotika Nasional Kabupaten Belitung masih melakukan perubahan-perubahan yang berarti dalam kebijakan-kebijakannya.</w:t>
      </w:r>
      <w:r w:rsidR="00E465CC">
        <w:rPr>
          <w:rFonts w:ascii="Times New Roman" w:hAnsi="Times New Roman"/>
          <w:sz w:val="24"/>
        </w:rPr>
        <w:t xml:space="preserve"> </w:t>
      </w:r>
      <w:r w:rsidRPr="00D45A5C">
        <w:rPr>
          <w:rFonts w:ascii="Times New Roman" w:hAnsi="Times New Roman"/>
          <w:sz w:val="24"/>
        </w:rPr>
        <w:t>Meningkatkan kinerja lembaganya, sehingga menemukan solusi-solusi yang tepat dalam rangka penanggulangan penyalahgunaan Narkotika, Psikotropika dan khususnya Zat adiktif</w:t>
      </w:r>
      <w:r w:rsidR="00E465CC">
        <w:rPr>
          <w:rFonts w:ascii="Times New Roman" w:hAnsi="Times New Roman"/>
          <w:sz w:val="24"/>
        </w:rPr>
        <w:t xml:space="preserve"> yang dilakukan oleh remaja di B</w:t>
      </w:r>
      <w:r w:rsidRPr="00D45A5C">
        <w:rPr>
          <w:rFonts w:ascii="Times New Roman" w:hAnsi="Times New Roman"/>
          <w:sz w:val="24"/>
        </w:rPr>
        <w:t>elitung saat ini.</w:t>
      </w:r>
      <w:r w:rsidR="00E465CC">
        <w:rPr>
          <w:rStyle w:val="FootnoteReference"/>
          <w:rFonts w:ascii="Times New Roman" w:hAnsi="Times New Roman"/>
          <w:sz w:val="24"/>
        </w:rPr>
        <w:footnoteReference w:id="161"/>
      </w:r>
    </w:p>
    <w:p w:rsidR="00D45A5C" w:rsidRPr="002379A9" w:rsidRDefault="00D45A5C" w:rsidP="002379A9">
      <w:pPr>
        <w:pStyle w:val="ListParagraph"/>
        <w:tabs>
          <w:tab w:val="left" w:pos="1418"/>
        </w:tabs>
        <w:spacing w:after="0" w:line="480" w:lineRule="auto"/>
        <w:ind w:left="1701" w:firstLine="567"/>
        <w:jc w:val="both"/>
        <w:rPr>
          <w:rFonts w:ascii="Times New Roman" w:hAnsi="Times New Roman"/>
          <w:sz w:val="24"/>
        </w:rPr>
      </w:pPr>
      <w:r w:rsidRPr="00D45A5C">
        <w:rPr>
          <w:rFonts w:ascii="Times New Roman" w:hAnsi="Times New Roman"/>
          <w:sz w:val="24"/>
        </w:rPr>
        <w:t xml:space="preserve">Mengoptimalkan kinerja badan narkotika nasional kabupaten belitung dengan melakukan kerjasama ke pihak-pihak sekolah, dan terjun langsung ke masyarakat untu melakukan sosialisasi serta seruan persuasi untuk menyelamatkan generasi </w:t>
      </w:r>
      <w:r w:rsidR="002379A9">
        <w:rPr>
          <w:rFonts w:ascii="Times New Roman" w:hAnsi="Times New Roman"/>
          <w:sz w:val="24"/>
        </w:rPr>
        <w:t>pemuda</w:t>
      </w:r>
      <w:r w:rsidR="004950C6">
        <w:rPr>
          <w:rFonts w:ascii="Times New Roman" w:hAnsi="Times New Roman"/>
          <w:sz w:val="24"/>
        </w:rPr>
        <w:t xml:space="preserve"> dari ancaman </w:t>
      </w:r>
      <w:r w:rsidRPr="00D45A5C">
        <w:rPr>
          <w:rFonts w:ascii="Times New Roman" w:hAnsi="Times New Roman"/>
          <w:sz w:val="24"/>
        </w:rPr>
        <w:t>penyalahgunaan zat adiktif.</w:t>
      </w:r>
      <w:r w:rsidR="004950C6">
        <w:rPr>
          <w:rFonts w:ascii="Times New Roman" w:hAnsi="Times New Roman"/>
          <w:sz w:val="24"/>
        </w:rPr>
        <w:t xml:space="preserve"> </w:t>
      </w:r>
      <w:r w:rsidRPr="002379A9">
        <w:rPr>
          <w:rFonts w:ascii="Times New Roman" w:hAnsi="Times New Roman"/>
          <w:sz w:val="24"/>
        </w:rPr>
        <w:t>Badan Narkotika Nasional Kabupeten Belitung hanya ada satu</w:t>
      </w:r>
      <w:r w:rsidR="004950C6">
        <w:rPr>
          <w:rFonts w:ascii="Times New Roman" w:hAnsi="Times New Roman"/>
          <w:sz w:val="24"/>
        </w:rPr>
        <w:t xml:space="preserve"> kantor</w:t>
      </w:r>
      <w:r w:rsidRPr="002379A9">
        <w:rPr>
          <w:rFonts w:ascii="Times New Roman" w:hAnsi="Times New Roman"/>
          <w:sz w:val="24"/>
        </w:rPr>
        <w:t xml:space="preserve"> </w:t>
      </w:r>
      <w:r w:rsidR="004950C6">
        <w:rPr>
          <w:rFonts w:ascii="Times New Roman" w:hAnsi="Times New Roman"/>
          <w:sz w:val="24"/>
        </w:rPr>
        <w:t xml:space="preserve">dan </w:t>
      </w:r>
      <w:r w:rsidRPr="002379A9">
        <w:rPr>
          <w:rFonts w:ascii="Times New Roman" w:hAnsi="Times New Roman"/>
          <w:sz w:val="24"/>
        </w:rPr>
        <w:t>belum ada Badan Narkotika Nasional Kabupeten Belitung T</w:t>
      </w:r>
      <w:r w:rsidR="004950C6">
        <w:rPr>
          <w:rFonts w:ascii="Times New Roman" w:hAnsi="Times New Roman"/>
          <w:sz w:val="24"/>
        </w:rPr>
        <w:t xml:space="preserve">imur, jadi </w:t>
      </w:r>
      <w:r w:rsidRPr="002379A9">
        <w:rPr>
          <w:rFonts w:ascii="Times New Roman" w:hAnsi="Times New Roman"/>
          <w:sz w:val="24"/>
        </w:rPr>
        <w:t>menyebabkan proses pemberantasan penyalahgunaan zat adiktif oleh remaja saat ini belum maksimal.</w:t>
      </w:r>
    </w:p>
    <w:p w:rsidR="00DB66B4" w:rsidRDefault="00DD340F" w:rsidP="00BC4FCA">
      <w:pPr>
        <w:tabs>
          <w:tab w:val="left" w:pos="709"/>
        </w:tabs>
        <w:spacing w:after="0" w:line="480" w:lineRule="auto"/>
        <w:ind w:left="709"/>
        <w:jc w:val="both"/>
        <w:rPr>
          <w:rFonts w:ascii="Times New Roman" w:hAnsi="Times New Roman"/>
          <w:b/>
          <w:sz w:val="24"/>
        </w:rPr>
      </w:pPr>
      <w:r>
        <w:rPr>
          <w:rFonts w:ascii="Times New Roman" w:hAnsi="Times New Roman"/>
          <w:b/>
          <w:sz w:val="24"/>
        </w:rPr>
        <w:lastRenderedPageBreak/>
        <w:t>B.2</w:t>
      </w:r>
      <w:r w:rsidR="00DB66B4">
        <w:rPr>
          <w:rFonts w:ascii="Times New Roman" w:hAnsi="Times New Roman"/>
          <w:b/>
          <w:sz w:val="24"/>
        </w:rPr>
        <w:t>. Upaya Dinas Kesehatan Kabupaten Belitung</w:t>
      </w:r>
      <w:r w:rsidR="00BC4FCA">
        <w:rPr>
          <w:rFonts w:ascii="Times New Roman" w:hAnsi="Times New Roman"/>
          <w:b/>
          <w:sz w:val="24"/>
        </w:rPr>
        <w:t xml:space="preserve"> dalam </w:t>
      </w:r>
      <w:r w:rsidR="00BC4FCA" w:rsidRPr="00455884">
        <w:rPr>
          <w:rFonts w:ascii="Times New Roman" w:hAnsi="Times New Roman"/>
          <w:b/>
          <w:sz w:val="24"/>
        </w:rPr>
        <w:t>Penanggulang</w:t>
      </w:r>
      <w:r w:rsidR="00BC4FCA">
        <w:rPr>
          <w:rFonts w:ascii="Times New Roman" w:hAnsi="Times New Roman"/>
          <w:b/>
          <w:sz w:val="24"/>
        </w:rPr>
        <w:t>an Penyalahgunaan Zat Adiktif oleh Remaja</w:t>
      </w:r>
    </w:p>
    <w:p w:rsidR="00412463" w:rsidRDefault="00DB66B4" w:rsidP="00412463">
      <w:pPr>
        <w:tabs>
          <w:tab w:val="left" w:pos="709"/>
        </w:tabs>
        <w:spacing w:after="0" w:line="480" w:lineRule="auto"/>
        <w:ind w:left="709" w:firstLine="709"/>
        <w:jc w:val="both"/>
        <w:rPr>
          <w:rFonts w:ascii="Times New Roman" w:hAnsi="Times New Roman" w:cs="Times New Roman"/>
          <w:sz w:val="24"/>
          <w:szCs w:val="24"/>
        </w:rPr>
      </w:pPr>
      <w:r>
        <w:rPr>
          <w:rFonts w:ascii="Times New Roman" w:hAnsi="Times New Roman"/>
          <w:sz w:val="24"/>
        </w:rPr>
        <w:t>Upaya yang dilakukan oleh instasi kesehatan ini lebih kepada t</w:t>
      </w:r>
      <w:r w:rsidR="00E465CC">
        <w:rPr>
          <w:rFonts w:ascii="Times New Roman" w:hAnsi="Times New Roman"/>
          <w:sz w:val="24"/>
        </w:rPr>
        <w:t>ahap represif yang bergerak pada</w:t>
      </w:r>
      <w:r>
        <w:rPr>
          <w:rFonts w:ascii="Times New Roman" w:hAnsi="Times New Roman"/>
          <w:sz w:val="24"/>
        </w:rPr>
        <w:t xml:space="preserve"> proses rehabilitasi penyalahgunaan zat adiktif. Penetapan rehabilitasi m</w:t>
      </w:r>
      <w:r w:rsidRPr="00DB66B4">
        <w:rPr>
          <w:rFonts w:ascii="Times New Roman" w:hAnsi="Times New Roman" w:cs="Times New Roman"/>
          <w:bCs/>
          <w:sz w:val="24"/>
          <w:szCs w:val="24"/>
        </w:rPr>
        <w:t>enurut Peraturan Pemerintah Nomor 25 Tahun 2011 tentang</w:t>
      </w:r>
      <w:r>
        <w:rPr>
          <w:rFonts w:ascii="Times New Roman" w:hAnsi="Times New Roman"/>
          <w:sz w:val="24"/>
        </w:rPr>
        <w:t xml:space="preserve"> </w:t>
      </w:r>
      <w:r w:rsidRPr="00DB66B4">
        <w:rPr>
          <w:rFonts w:ascii="Times New Roman" w:hAnsi="Times New Roman" w:cs="Times New Roman"/>
          <w:bCs/>
          <w:sz w:val="24"/>
          <w:szCs w:val="24"/>
        </w:rPr>
        <w:t>Pelaksanaan Wajib Lapor Pecandu Narkotika</w:t>
      </w:r>
      <w:r>
        <w:rPr>
          <w:rFonts w:ascii="Times New Roman" w:hAnsi="Times New Roman" w:cs="Times New Roman"/>
          <w:bCs/>
          <w:sz w:val="24"/>
          <w:szCs w:val="24"/>
        </w:rPr>
        <w:t xml:space="preserve"> </w:t>
      </w:r>
      <w:r>
        <w:rPr>
          <w:rFonts w:ascii="Times New Roman" w:hAnsi="Times New Roman" w:cs="Times New Roman"/>
          <w:sz w:val="24"/>
          <w:szCs w:val="24"/>
        </w:rPr>
        <w:t>Wajib lapor adalah kegiatan melap</w:t>
      </w:r>
      <w:r w:rsidR="00DB653A">
        <w:rPr>
          <w:rFonts w:ascii="Times New Roman" w:hAnsi="Times New Roman" w:cs="Times New Roman"/>
          <w:sz w:val="24"/>
          <w:szCs w:val="24"/>
        </w:rPr>
        <w:t>orkan diri yang dilakukan oleh p</w:t>
      </w:r>
      <w:r>
        <w:rPr>
          <w:rFonts w:ascii="Times New Roman" w:hAnsi="Times New Roman" w:cs="Times New Roman"/>
          <w:sz w:val="24"/>
          <w:szCs w:val="24"/>
        </w:rPr>
        <w:t>ecandu</w:t>
      </w:r>
      <w:r w:rsidR="00785EB9">
        <w:rPr>
          <w:rFonts w:ascii="Times New Roman" w:hAnsi="Times New Roman" w:cs="Times New Roman"/>
          <w:bCs/>
          <w:sz w:val="24"/>
          <w:szCs w:val="24"/>
        </w:rPr>
        <w:t xml:space="preserve"> </w:t>
      </w:r>
      <w:r>
        <w:rPr>
          <w:rFonts w:ascii="Times New Roman" w:hAnsi="Times New Roman" w:cs="Times New Roman"/>
          <w:sz w:val="24"/>
          <w:szCs w:val="24"/>
        </w:rPr>
        <w:t>yang sudah cukup umur atau keluarganya, dan/atau orang tua atau wali</w:t>
      </w:r>
      <w:r w:rsidR="00785EB9">
        <w:rPr>
          <w:rFonts w:ascii="Times New Roman" w:hAnsi="Times New Roman" w:cs="Times New Roman"/>
          <w:bCs/>
          <w:sz w:val="24"/>
          <w:szCs w:val="24"/>
        </w:rPr>
        <w:t xml:space="preserve"> </w:t>
      </w:r>
      <w:r w:rsidR="00DB653A">
        <w:rPr>
          <w:rFonts w:ascii="Times New Roman" w:hAnsi="Times New Roman" w:cs="Times New Roman"/>
          <w:sz w:val="24"/>
          <w:szCs w:val="24"/>
        </w:rPr>
        <w:t xml:space="preserve">dari pecandu </w:t>
      </w:r>
      <w:r>
        <w:rPr>
          <w:rFonts w:ascii="Times New Roman" w:hAnsi="Times New Roman" w:cs="Times New Roman"/>
          <w:sz w:val="24"/>
          <w:szCs w:val="24"/>
        </w:rPr>
        <w:t>yang belum cukup umur kepada institusi penerima wajib lapor untuk mendapatkan pengobatan dan/atau perawatan melalui rehabilitasi</w:t>
      </w:r>
      <w:r w:rsidR="00412463">
        <w:rPr>
          <w:rFonts w:ascii="Times New Roman" w:hAnsi="Times New Roman" w:cs="Times New Roman"/>
          <w:sz w:val="24"/>
          <w:szCs w:val="24"/>
        </w:rPr>
        <w:t xml:space="preserve"> medis dan rehabilitasi sosial.</w:t>
      </w:r>
      <w:r w:rsidR="00130A44">
        <w:rPr>
          <w:rStyle w:val="FootnoteReference"/>
          <w:rFonts w:ascii="Times New Roman" w:hAnsi="Times New Roman" w:cs="Times New Roman"/>
          <w:sz w:val="24"/>
          <w:szCs w:val="24"/>
        </w:rPr>
        <w:footnoteReference w:id="162"/>
      </w:r>
    </w:p>
    <w:p w:rsidR="00412463" w:rsidRDefault="00DB66B4" w:rsidP="00412463">
      <w:pPr>
        <w:tabs>
          <w:tab w:val="left" w:pos="709"/>
        </w:tabs>
        <w:spacing w:after="0" w:line="480" w:lineRule="auto"/>
        <w:ind w:left="709" w:firstLine="709"/>
        <w:jc w:val="both"/>
        <w:rPr>
          <w:rFonts w:ascii="Times New Roman" w:hAnsi="Times New Roman" w:cs="Times New Roman"/>
          <w:bCs/>
          <w:sz w:val="24"/>
          <w:szCs w:val="24"/>
        </w:rPr>
      </w:pPr>
      <w:r>
        <w:rPr>
          <w:rFonts w:ascii="Times New Roman" w:hAnsi="Times New Roman" w:cs="Times New Roman"/>
          <w:sz w:val="24"/>
          <w:szCs w:val="24"/>
        </w:rPr>
        <w:t>Pelaksanaan wajib lapor ini merupakan suatu tindakan yang mewajibkan</w:t>
      </w:r>
      <w:r w:rsidR="00412463">
        <w:rPr>
          <w:rFonts w:ascii="Times New Roman" w:hAnsi="Times New Roman" w:cs="Times New Roman"/>
          <w:sz w:val="24"/>
          <w:szCs w:val="24"/>
        </w:rPr>
        <w:t xml:space="preserve"> </w:t>
      </w:r>
      <w:r w:rsidR="00DB653A">
        <w:rPr>
          <w:rFonts w:ascii="Times New Roman" w:hAnsi="Times New Roman" w:cs="Times New Roman"/>
          <w:sz w:val="24"/>
          <w:szCs w:val="24"/>
        </w:rPr>
        <w:t>setiap Pecandu untuk segera melapor bukan hanya pecancu narkotika</w:t>
      </w:r>
      <w:r>
        <w:rPr>
          <w:rFonts w:ascii="Times New Roman" w:hAnsi="Times New Roman" w:cs="Times New Roman"/>
          <w:sz w:val="24"/>
          <w:szCs w:val="24"/>
        </w:rPr>
        <w:t>, yang disini</w:t>
      </w:r>
      <w:r w:rsidR="00412463">
        <w:rPr>
          <w:rFonts w:ascii="Times New Roman" w:hAnsi="Times New Roman" w:cs="Times New Roman"/>
          <w:sz w:val="24"/>
          <w:szCs w:val="24"/>
        </w:rPr>
        <w:t xml:space="preserve"> </w:t>
      </w:r>
      <w:r>
        <w:rPr>
          <w:rFonts w:ascii="Times New Roman" w:hAnsi="Times New Roman" w:cs="Times New Roman"/>
          <w:sz w:val="24"/>
          <w:szCs w:val="24"/>
        </w:rPr>
        <w:t>juga dapat dianggap peca</w:t>
      </w:r>
      <w:r w:rsidR="003F04EE">
        <w:rPr>
          <w:rFonts w:ascii="Times New Roman" w:hAnsi="Times New Roman" w:cs="Times New Roman"/>
          <w:sz w:val="24"/>
          <w:szCs w:val="24"/>
        </w:rPr>
        <w:t>ndu karena mengonsumsi penyalahgunaan zat adiktif</w:t>
      </w:r>
      <w:r>
        <w:rPr>
          <w:rFonts w:ascii="Times New Roman" w:hAnsi="Times New Roman" w:cs="Times New Roman"/>
          <w:sz w:val="24"/>
          <w:szCs w:val="24"/>
        </w:rPr>
        <w:t>, agar dapat</w:t>
      </w:r>
      <w:r w:rsidR="00412463">
        <w:rPr>
          <w:rFonts w:ascii="Times New Roman" w:hAnsi="Times New Roman" w:cs="Times New Roman"/>
          <w:sz w:val="24"/>
          <w:szCs w:val="24"/>
        </w:rPr>
        <w:t xml:space="preserve"> </w:t>
      </w:r>
      <w:r>
        <w:rPr>
          <w:rFonts w:ascii="Times New Roman" w:hAnsi="Times New Roman" w:cs="Times New Roman"/>
          <w:sz w:val="24"/>
          <w:szCs w:val="24"/>
        </w:rPr>
        <w:t>direhabilitasi, sebagai upaya pemulihan bagi Pecandu tersebut dari ketergantunan.</w:t>
      </w:r>
      <w:r w:rsidR="00412463">
        <w:rPr>
          <w:rFonts w:ascii="Times New Roman" w:hAnsi="Times New Roman" w:cs="Times New Roman"/>
          <w:sz w:val="24"/>
          <w:szCs w:val="24"/>
        </w:rPr>
        <w:t xml:space="preserve"> </w:t>
      </w:r>
      <w:r>
        <w:rPr>
          <w:rFonts w:ascii="Times New Roman" w:hAnsi="Times New Roman" w:cs="Times New Roman"/>
          <w:sz w:val="24"/>
          <w:szCs w:val="24"/>
        </w:rPr>
        <w:t xml:space="preserve">Selain itu, wajib lapor ini juga sebagai perlindungan bagi </w:t>
      </w:r>
      <w:r w:rsidR="003F04EE">
        <w:rPr>
          <w:rFonts w:ascii="Times New Roman" w:hAnsi="Times New Roman" w:cs="Times New Roman"/>
          <w:sz w:val="24"/>
          <w:szCs w:val="24"/>
        </w:rPr>
        <w:t>remaja</w:t>
      </w:r>
      <w:r>
        <w:rPr>
          <w:rFonts w:ascii="Times New Roman" w:hAnsi="Times New Roman" w:cs="Times New Roman"/>
          <w:sz w:val="24"/>
          <w:szCs w:val="24"/>
        </w:rPr>
        <w:t xml:space="preserve"> agar dapat membantu</w:t>
      </w:r>
      <w:r w:rsidR="00412463">
        <w:rPr>
          <w:rFonts w:ascii="Times New Roman" w:hAnsi="Times New Roman" w:cs="Times New Roman"/>
          <w:sz w:val="24"/>
          <w:szCs w:val="24"/>
        </w:rPr>
        <w:t xml:space="preserve"> </w:t>
      </w:r>
      <w:r>
        <w:rPr>
          <w:rFonts w:ascii="Times New Roman" w:hAnsi="Times New Roman" w:cs="Times New Roman"/>
          <w:sz w:val="24"/>
          <w:szCs w:val="24"/>
        </w:rPr>
        <w:t>meng</w:t>
      </w:r>
      <w:r w:rsidR="00412463">
        <w:rPr>
          <w:rFonts w:ascii="Times New Roman" w:hAnsi="Times New Roman" w:cs="Times New Roman"/>
          <w:sz w:val="24"/>
          <w:szCs w:val="24"/>
        </w:rPr>
        <w:t xml:space="preserve">urangi penyalahgunaan </w:t>
      </w:r>
      <w:r w:rsidR="003F04EE">
        <w:rPr>
          <w:rFonts w:ascii="Times New Roman" w:hAnsi="Times New Roman" w:cs="Times New Roman"/>
          <w:sz w:val="24"/>
          <w:szCs w:val="24"/>
        </w:rPr>
        <w:t>zat adiktif</w:t>
      </w:r>
      <w:r w:rsidR="00412463">
        <w:rPr>
          <w:rFonts w:ascii="Times New Roman" w:hAnsi="Times New Roman" w:cs="Times New Roman"/>
          <w:sz w:val="24"/>
          <w:szCs w:val="24"/>
        </w:rPr>
        <w:t>. P</w:t>
      </w:r>
      <w:r>
        <w:rPr>
          <w:rFonts w:ascii="Times New Roman" w:hAnsi="Times New Roman" w:cs="Times New Roman"/>
          <w:sz w:val="24"/>
          <w:szCs w:val="24"/>
        </w:rPr>
        <w:t>eran</w:t>
      </w:r>
      <w:r w:rsidR="00412463">
        <w:rPr>
          <w:rFonts w:ascii="Times New Roman" w:hAnsi="Times New Roman" w:cs="Times New Roman"/>
          <w:sz w:val="24"/>
          <w:szCs w:val="24"/>
        </w:rPr>
        <w:t xml:space="preserve"> </w:t>
      </w:r>
      <w:r>
        <w:rPr>
          <w:rFonts w:ascii="Times New Roman" w:hAnsi="Times New Roman" w:cs="Times New Roman"/>
          <w:sz w:val="24"/>
          <w:szCs w:val="24"/>
        </w:rPr>
        <w:t xml:space="preserve">serta dari diri sendiri, keluarga, dan masyarakat itu sendiri sangat pentingdalam hal pemberantasan Narkotika tersebut, serta jika </w:t>
      </w:r>
      <w:r w:rsidR="003F04EE">
        <w:rPr>
          <w:rFonts w:ascii="Times New Roman" w:hAnsi="Times New Roman" w:cs="Times New Roman"/>
          <w:sz w:val="24"/>
          <w:szCs w:val="24"/>
        </w:rPr>
        <w:t>remaja</w:t>
      </w:r>
      <w:r>
        <w:rPr>
          <w:rFonts w:ascii="Times New Roman" w:hAnsi="Times New Roman" w:cs="Times New Roman"/>
          <w:sz w:val="24"/>
          <w:szCs w:val="24"/>
        </w:rPr>
        <w:t xml:space="preserve"> tersebut melaporkan diri secara sukarela, maka</w:t>
      </w:r>
      <w:r w:rsidR="003F04EE">
        <w:rPr>
          <w:rFonts w:ascii="Times New Roman" w:hAnsi="Times New Roman" w:cs="Times New Roman"/>
          <w:sz w:val="24"/>
          <w:szCs w:val="24"/>
        </w:rPr>
        <w:t xml:space="preserve"> akan segera </w:t>
      </w:r>
      <w:r>
        <w:rPr>
          <w:rFonts w:ascii="Times New Roman" w:hAnsi="Times New Roman" w:cs="Times New Roman"/>
          <w:sz w:val="24"/>
          <w:szCs w:val="24"/>
        </w:rPr>
        <w:t>direhabilitasi.</w:t>
      </w:r>
    </w:p>
    <w:p w:rsidR="005737A7" w:rsidRDefault="00FD6F3C" w:rsidP="00412463">
      <w:pPr>
        <w:tabs>
          <w:tab w:val="left" w:pos="709"/>
        </w:tabs>
        <w:spacing w:after="0" w:line="480" w:lineRule="auto"/>
        <w:ind w:left="709" w:firstLine="709"/>
        <w:jc w:val="both"/>
        <w:rPr>
          <w:rFonts w:ascii="Times New Roman" w:hAnsi="Times New Roman" w:cs="Times New Roman"/>
          <w:bCs/>
          <w:sz w:val="24"/>
          <w:szCs w:val="24"/>
        </w:rPr>
      </w:pPr>
      <w:r>
        <w:rPr>
          <w:rFonts w:ascii="Times New Roman" w:hAnsi="Times New Roman" w:cs="Times New Roman"/>
          <w:sz w:val="24"/>
          <w:szCs w:val="24"/>
        </w:rPr>
        <w:lastRenderedPageBreak/>
        <w:t>Peraturan Pemerintah men</w:t>
      </w:r>
      <w:r w:rsidR="00DB66B4">
        <w:rPr>
          <w:rFonts w:ascii="Times New Roman" w:hAnsi="Times New Roman" w:cs="Times New Roman"/>
          <w:sz w:val="24"/>
          <w:szCs w:val="24"/>
        </w:rPr>
        <w:t>jelaskan mengenai Institusi</w:t>
      </w:r>
      <w:r w:rsidR="00412463">
        <w:rPr>
          <w:rFonts w:ascii="Times New Roman" w:hAnsi="Times New Roman" w:cs="Times New Roman"/>
          <w:sz w:val="24"/>
          <w:szCs w:val="24"/>
        </w:rPr>
        <w:t xml:space="preserve"> </w:t>
      </w:r>
      <w:r w:rsidR="00DB66B4">
        <w:rPr>
          <w:rFonts w:ascii="Times New Roman" w:hAnsi="Times New Roman" w:cs="Times New Roman"/>
          <w:sz w:val="24"/>
          <w:szCs w:val="24"/>
        </w:rPr>
        <w:t>Pemerintah Wajib Lapor (IPWL), yang ditunjuk oleh pemerintah. IPWL itu sendiri adalah pusat</w:t>
      </w:r>
      <w:r w:rsidR="00412463">
        <w:rPr>
          <w:rFonts w:ascii="Times New Roman" w:hAnsi="Times New Roman" w:cs="Times New Roman"/>
          <w:sz w:val="24"/>
          <w:szCs w:val="24"/>
        </w:rPr>
        <w:t xml:space="preserve"> </w:t>
      </w:r>
      <w:r w:rsidR="00DB66B4">
        <w:rPr>
          <w:rFonts w:ascii="Times New Roman" w:hAnsi="Times New Roman" w:cs="Times New Roman"/>
          <w:sz w:val="24"/>
          <w:szCs w:val="24"/>
        </w:rPr>
        <w:t>kesehatan masyarakat, rumah sakit, dan/atau lembaga rehabilitasi medis dan</w:t>
      </w:r>
      <w:r w:rsidR="00F55D21">
        <w:rPr>
          <w:rFonts w:ascii="Times New Roman" w:hAnsi="Times New Roman" w:cs="Times New Roman"/>
          <w:sz w:val="24"/>
          <w:szCs w:val="24"/>
        </w:rPr>
        <w:t xml:space="preserve"> </w:t>
      </w:r>
      <w:r w:rsidR="00DB66B4">
        <w:rPr>
          <w:rFonts w:ascii="Times New Roman" w:hAnsi="Times New Roman" w:cs="Times New Roman"/>
          <w:sz w:val="24"/>
          <w:szCs w:val="24"/>
        </w:rPr>
        <w:t>rehabilitasi sosial, yang berwenang dan ditunjuk oleh pemerin</w:t>
      </w:r>
      <w:r w:rsidR="005737A7">
        <w:rPr>
          <w:rFonts w:ascii="Times New Roman" w:hAnsi="Times New Roman" w:cs="Times New Roman"/>
          <w:sz w:val="24"/>
          <w:szCs w:val="24"/>
        </w:rPr>
        <w:t>t</w:t>
      </w:r>
      <w:r w:rsidR="00DB66B4">
        <w:rPr>
          <w:rFonts w:ascii="Times New Roman" w:hAnsi="Times New Roman" w:cs="Times New Roman"/>
          <w:sz w:val="24"/>
          <w:szCs w:val="24"/>
        </w:rPr>
        <w:t>ah untuk</w:t>
      </w:r>
      <w:r w:rsidR="00785EB9">
        <w:rPr>
          <w:rFonts w:ascii="Times New Roman" w:hAnsi="Times New Roman" w:cs="Times New Roman"/>
          <w:bCs/>
          <w:sz w:val="24"/>
          <w:szCs w:val="24"/>
        </w:rPr>
        <w:t xml:space="preserve"> </w:t>
      </w:r>
      <w:r w:rsidR="00DB66B4">
        <w:rPr>
          <w:rFonts w:ascii="Times New Roman" w:hAnsi="Times New Roman" w:cs="Times New Roman"/>
          <w:sz w:val="24"/>
          <w:szCs w:val="24"/>
        </w:rPr>
        <w:t>menjalankan pelaksanaan wajib lapor</w:t>
      </w:r>
      <w:r w:rsidR="00785EB9">
        <w:rPr>
          <w:rFonts w:ascii="Times New Roman" w:hAnsi="Times New Roman" w:cs="Times New Roman"/>
          <w:bCs/>
          <w:sz w:val="24"/>
          <w:szCs w:val="24"/>
        </w:rPr>
        <w:t xml:space="preserve">. </w:t>
      </w:r>
      <w:r w:rsidR="00B4153F">
        <w:rPr>
          <w:rFonts w:ascii="Times New Roman" w:hAnsi="Times New Roman" w:cs="Times New Roman"/>
          <w:bCs/>
          <w:sz w:val="24"/>
          <w:szCs w:val="24"/>
        </w:rPr>
        <w:t xml:space="preserve">Saat ini Kabupaten Belitung memiliki lima </w:t>
      </w:r>
      <w:r w:rsidR="00B4153F">
        <w:rPr>
          <w:rFonts w:ascii="Times New Roman" w:hAnsi="Times New Roman" w:cs="Times New Roman"/>
          <w:sz w:val="24"/>
          <w:szCs w:val="24"/>
        </w:rPr>
        <w:t>Institusi Pemerintah Wajib Lapor tingkat pusat kesehatan masyarakat, PUSKESMAS selat Nasik, Tanjungpandan, Tanjungbi</w:t>
      </w:r>
      <w:r>
        <w:rPr>
          <w:rFonts w:ascii="Times New Roman" w:hAnsi="Times New Roman" w:cs="Times New Roman"/>
          <w:sz w:val="24"/>
          <w:szCs w:val="24"/>
        </w:rPr>
        <w:t>nga, Simpang Rusa, Air Saga dan satu di Rumah Sakit Umum Daerah dr. Marsidi Judono Kabupaten Belitung.</w:t>
      </w:r>
    </w:p>
    <w:p w:rsidR="00B4153F" w:rsidRDefault="00B4153F" w:rsidP="00F55D21">
      <w:pPr>
        <w:tabs>
          <w:tab w:val="left" w:pos="709"/>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Institusi Pemerintah Wajib Lapor dalam p</w:t>
      </w:r>
      <w:r w:rsidR="00DB66B4">
        <w:rPr>
          <w:rFonts w:ascii="Times New Roman" w:hAnsi="Times New Roman" w:cs="Times New Roman"/>
          <w:sz w:val="24"/>
          <w:szCs w:val="24"/>
        </w:rPr>
        <w:t>roses Asesmen merupakan p</w:t>
      </w:r>
      <w:r w:rsidR="00DB653A">
        <w:rPr>
          <w:rFonts w:ascii="Times New Roman" w:hAnsi="Times New Roman" w:cs="Times New Roman"/>
          <w:sz w:val="24"/>
          <w:szCs w:val="24"/>
        </w:rPr>
        <w:t xml:space="preserve">roses tahap awal dimana remaja yang menjadi pecandu penyalahgunaan zat adiktif </w:t>
      </w:r>
      <w:r w:rsidR="00DB66B4">
        <w:rPr>
          <w:rFonts w:ascii="Times New Roman" w:hAnsi="Times New Roman" w:cs="Times New Roman"/>
          <w:sz w:val="24"/>
          <w:szCs w:val="24"/>
        </w:rPr>
        <w:t>melapor kepada pihak Badan Narkotika</w:t>
      </w:r>
      <w:r w:rsidR="00130A44">
        <w:rPr>
          <w:rFonts w:ascii="Times New Roman" w:hAnsi="Times New Roman" w:cs="Times New Roman"/>
          <w:sz w:val="24"/>
          <w:szCs w:val="24"/>
        </w:rPr>
        <w:t xml:space="preserve"> </w:t>
      </w:r>
      <w:r w:rsidR="00DB66B4">
        <w:rPr>
          <w:rFonts w:ascii="Times New Roman" w:hAnsi="Times New Roman" w:cs="Times New Roman"/>
          <w:sz w:val="24"/>
          <w:szCs w:val="24"/>
        </w:rPr>
        <w:t>Nasional</w:t>
      </w:r>
      <w:r>
        <w:rPr>
          <w:rFonts w:ascii="Times New Roman" w:hAnsi="Times New Roman" w:cs="Times New Roman"/>
          <w:sz w:val="24"/>
          <w:szCs w:val="24"/>
        </w:rPr>
        <w:t xml:space="preserve"> Kabupaten Belitung</w:t>
      </w:r>
      <w:r w:rsidR="00DB66B4">
        <w:rPr>
          <w:rFonts w:ascii="Times New Roman" w:hAnsi="Times New Roman" w:cs="Times New Roman"/>
          <w:sz w:val="24"/>
          <w:szCs w:val="24"/>
        </w:rPr>
        <w:t xml:space="preserve"> yan</w:t>
      </w:r>
      <w:r w:rsidR="00130A44">
        <w:rPr>
          <w:rFonts w:ascii="Times New Roman" w:hAnsi="Times New Roman" w:cs="Times New Roman"/>
          <w:sz w:val="24"/>
          <w:szCs w:val="24"/>
        </w:rPr>
        <w:t>g memohon untuk direhabilitasi.</w:t>
      </w:r>
      <w:r w:rsidR="00F55D21">
        <w:rPr>
          <w:rFonts w:ascii="Times New Roman" w:hAnsi="Times New Roman" w:cs="Times New Roman"/>
          <w:sz w:val="24"/>
          <w:szCs w:val="24"/>
        </w:rPr>
        <w:t xml:space="preserve"> </w:t>
      </w:r>
      <w:r w:rsidR="00DB66B4">
        <w:rPr>
          <w:rFonts w:ascii="Times New Roman" w:hAnsi="Times New Roman" w:cs="Times New Roman"/>
          <w:sz w:val="24"/>
          <w:szCs w:val="24"/>
        </w:rPr>
        <w:t>Proses ini bisa dijadikan suatu tolak</w:t>
      </w:r>
      <w:r w:rsidR="00785EB9">
        <w:rPr>
          <w:rFonts w:ascii="Times New Roman" w:hAnsi="Times New Roman" w:cs="Times New Roman"/>
          <w:bCs/>
          <w:sz w:val="24"/>
          <w:szCs w:val="24"/>
        </w:rPr>
        <w:t xml:space="preserve"> </w:t>
      </w:r>
      <w:r w:rsidR="00DB653A">
        <w:rPr>
          <w:rFonts w:ascii="Times New Roman" w:hAnsi="Times New Roman" w:cs="Times New Roman"/>
          <w:sz w:val="24"/>
          <w:szCs w:val="24"/>
        </w:rPr>
        <w:t xml:space="preserve">ukur terhadap pecandu </w:t>
      </w:r>
      <w:r w:rsidR="00DB66B4">
        <w:rPr>
          <w:rFonts w:ascii="Times New Roman" w:hAnsi="Times New Roman" w:cs="Times New Roman"/>
          <w:sz w:val="24"/>
          <w:szCs w:val="24"/>
        </w:rPr>
        <w:t>itu</w:t>
      </w:r>
      <w:r w:rsidR="00785EB9">
        <w:rPr>
          <w:rFonts w:ascii="Times New Roman" w:hAnsi="Times New Roman" w:cs="Times New Roman"/>
          <w:bCs/>
          <w:sz w:val="24"/>
          <w:szCs w:val="24"/>
        </w:rPr>
        <w:t xml:space="preserve"> </w:t>
      </w:r>
      <w:r w:rsidR="00DB66B4">
        <w:rPr>
          <w:rFonts w:ascii="Times New Roman" w:hAnsi="Times New Roman" w:cs="Times New Roman"/>
          <w:sz w:val="24"/>
          <w:szCs w:val="24"/>
        </w:rPr>
        <w:t>sendiri untuk menentukan lamanya masa rehabilitasi</w:t>
      </w:r>
      <w:r w:rsidR="00F55D21">
        <w:rPr>
          <w:rFonts w:ascii="Times New Roman" w:hAnsi="Times New Roman" w:cs="Times New Roman"/>
          <w:sz w:val="24"/>
          <w:szCs w:val="24"/>
        </w:rPr>
        <w:t>. Hasil asesmen itu juga</w:t>
      </w:r>
      <w:r w:rsidR="00DB66B4">
        <w:rPr>
          <w:rFonts w:ascii="Times New Roman" w:hAnsi="Times New Roman" w:cs="Times New Roman"/>
          <w:sz w:val="24"/>
          <w:szCs w:val="24"/>
        </w:rPr>
        <w:t xml:space="preserve"> yang digunaka</w:t>
      </w:r>
      <w:r w:rsidR="00785EB9">
        <w:rPr>
          <w:rFonts w:ascii="Times New Roman" w:hAnsi="Times New Roman" w:cs="Times New Roman"/>
          <w:sz w:val="24"/>
          <w:szCs w:val="24"/>
        </w:rPr>
        <w:t xml:space="preserve">n sebagai bahan pertimbangan Tim </w:t>
      </w:r>
      <w:r w:rsidR="00DB66B4">
        <w:rPr>
          <w:rFonts w:ascii="Times New Roman" w:hAnsi="Times New Roman" w:cs="Times New Roman"/>
          <w:sz w:val="24"/>
          <w:szCs w:val="24"/>
        </w:rPr>
        <w:t>Asesmen Terpadu dalam mengambil keputusan terhadap permohonan.</w:t>
      </w:r>
      <w:r w:rsidR="00F55D21">
        <w:rPr>
          <w:rFonts w:ascii="Times New Roman" w:hAnsi="Times New Roman" w:cs="Times New Roman"/>
          <w:sz w:val="24"/>
          <w:szCs w:val="24"/>
        </w:rPr>
        <w:t xml:space="preserve"> </w:t>
      </w:r>
      <w:r w:rsidR="00DB66B4">
        <w:rPr>
          <w:rFonts w:ascii="Times New Roman" w:hAnsi="Times New Roman" w:cs="Times New Roman"/>
          <w:sz w:val="24"/>
          <w:szCs w:val="24"/>
        </w:rPr>
        <w:t>Proses Asesmen dilakukan oleh 2 (dua) Tim Asesmen, yang dinamakan</w:t>
      </w:r>
      <w:r w:rsidR="00F55D21">
        <w:rPr>
          <w:rFonts w:ascii="Times New Roman" w:hAnsi="Times New Roman" w:cs="Times New Roman"/>
          <w:sz w:val="24"/>
          <w:szCs w:val="24"/>
        </w:rPr>
        <w:t xml:space="preserve"> </w:t>
      </w:r>
      <w:r w:rsidR="00DB66B4">
        <w:rPr>
          <w:rFonts w:ascii="Times New Roman" w:hAnsi="Times New Roman" w:cs="Times New Roman"/>
          <w:sz w:val="24"/>
          <w:szCs w:val="24"/>
        </w:rPr>
        <w:t>Tim Asesmen Terpadu. Tim Asesmen Terpadu adalah tim yang terdiri dari Tim</w:t>
      </w:r>
      <w:r w:rsidR="00F55D21">
        <w:rPr>
          <w:rFonts w:ascii="Times New Roman" w:hAnsi="Times New Roman" w:cs="Times New Roman"/>
          <w:sz w:val="24"/>
          <w:szCs w:val="24"/>
        </w:rPr>
        <w:t xml:space="preserve"> </w:t>
      </w:r>
      <w:r w:rsidR="00DB66B4">
        <w:rPr>
          <w:rFonts w:ascii="Times New Roman" w:hAnsi="Times New Roman" w:cs="Times New Roman"/>
          <w:sz w:val="24"/>
          <w:szCs w:val="24"/>
        </w:rPr>
        <w:t>Dokter dan Tim Hukum yang ditetapkan oleh pimpinan satuan kerja setempat</w:t>
      </w:r>
      <w:r w:rsidR="004625EC">
        <w:rPr>
          <w:rFonts w:ascii="Times New Roman" w:hAnsi="Times New Roman" w:cs="Times New Roman"/>
          <w:sz w:val="24"/>
          <w:szCs w:val="24"/>
        </w:rPr>
        <w:t xml:space="preserve">. </w:t>
      </w:r>
      <w:r w:rsidR="00DB66B4">
        <w:rPr>
          <w:rFonts w:ascii="Times New Roman" w:hAnsi="Times New Roman" w:cs="Times New Roman"/>
          <w:sz w:val="24"/>
          <w:szCs w:val="24"/>
        </w:rPr>
        <w:t xml:space="preserve">berdasarkan surat keputusan </w:t>
      </w:r>
      <w:r w:rsidR="00F55D21">
        <w:rPr>
          <w:rFonts w:ascii="Times New Roman" w:hAnsi="Times New Roman" w:cs="Times New Roman"/>
          <w:sz w:val="24"/>
          <w:szCs w:val="24"/>
        </w:rPr>
        <w:t>Kepala Badan Narkotika Nasional Kabupaten Belitung</w:t>
      </w:r>
      <w:r w:rsidR="00DB66B4">
        <w:rPr>
          <w:rFonts w:ascii="Times New Roman" w:hAnsi="Times New Roman" w:cs="Times New Roman"/>
          <w:sz w:val="24"/>
          <w:szCs w:val="24"/>
        </w:rPr>
        <w:t>.</w:t>
      </w:r>
      <w:r>
        <w:rPr>
          <w:rStyle w:val="FootnoteReference"/>
          <w:rFonts w:ascii="Times New Roman" w:hAnsi="Times New Roman" w:cs="Times New Roman"/>
          <w:sz w:val="24"/>
          <w:szCs w:val="24"/>
        </w:rPr>
        <w:footnoteReference w:id="163"/>
      </w:r>
    </w:p>
    <w:p w:rsidR="00F5122C" w:rsidRPr="003F04EE" w:rsidRDefault="004625EC" w:rsidP="003F04EE">
      <w:pPr>
        <w:tabs>
          <w:tab w:val="left" w:pos="709"/>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Tugas dari Tim Asesmen itu sendiri adalah menganalisis terhadap</w:t>
      </w:r>
      <w:r w:rsidR="00F55D21">
        <w:rPr>
          <w:rFonts w:ascii="Times New Roman" w:hAnsi="Times New Roman" w:cs="Times New Roman"/>
          <w:sz w:val="24"/>
          <w:szCs w:val="24"/>
        </w:rPr>
        <w:t xml:space="preserve"> </w:t>
      </w:r>
      <w:r>
        <w:rPr>
          <w:rFonts w:ascii="Times New Roman" w:hAnsi="Times New Roman" w:cs="Times New Roman"/>
          <w:sz w:val="24"/>
          <w:szCs w:val="24"/>
        </w:rPr>
        <w:t>seseorang yang ditangkap dan/atau tertangkap tangan, serta</w:t>
      </w:r>
      <w:r w:rsidR="00F55D21">
        <w:rPr>
          <w:rFonts w:ascii="Times New Roman" w:hAnsi="Times New Roman" w:cs="Times New Roman"/>
          <w:sz w:val="24"/>
          <w:szCs w:val="24"/>
        </w:rPr>
        <w:t xml:space="preserve"> </w:t>
      </w:r>
      <w:r>
        <w:rPr>
          <w:rFonts w:ascii="Times New Roman" w:hAnsi="Times New Roman" w:cs="Times New Roman"/>
          <w:sz w:val="24"/>
          <w:szCs w:val="24"/>
        </w:rPr>
        <w:t>merekomendasi rencana terapi dan rehabilitasi seseorang tersebut yang sebagai</w:t>
      </w:r>
      <w:r w:rsidR="00F55D21">
        <w:rPr>
          <w:rFonts w:ascii="Times New Roman" w:hAnsi="Times New Roman" w:cs="Times New Roman"/>
          <w:sz w:val="24"/>
          <w:szCs w:val="24"/>
        </w:rPr>
        <w:t xml:space="preserve"> </w:t>
      </w:r>
      <w:r w:rsidR="00575421">
        <w:rPr>
          <w:rFonts w:ascii="Times New Roman" w:hAnsi="Times New Roman" w:cs="Times New Roman"/>
          <w:sz w:val="24"/>
          <w:szCs w:val="24"/>
        </w:rPr>
        <w:t>pemohon a</w:t>
      </w:r>
      <w:r>
        <w:rPr>
          <w:rFonts w:ascii="Times New Roman" w:hAnsi="Times New Roman" w:cs="Times New Roman"/>
          <w:sz w:val="24"/>
          <w:szCs w:val="24"/>
        </w:rPr>
        <w:t>dapun w</w:t>
      </w:r>
      <w:r w:rsidR="00F5122C">
        <w:rPr>
          <w:rFonts w:ascii="Times New Roman" w:hAnsi="Times New Roman" w:cs="Times New Roman"/>
          <w:sz w:val="24"/>
          <w:szCs w:val="24"/>
        </w:rPr>
        <w:t>ewenang dari Tim Asesmen</w:t>
      </w:r>
      <w:r>
        <w:rPr>
          <w:rFonts w:ascii="Times New Roman" w:hAnsi="Times New Roman" w:cs="Times New Roman"/>
          <w:sz w:val="24"/>
          <w:szCs w:val="24"/>
        </w:rPr>
        <w:t>, yaitu melakukan analisis peran seseorang yang ditangkap atau</w:t>
      </w:r>
      <w:r w:rsidR="00F55D21">
        <w:rPr>
          <w:rFonts w:ascii="Times New Roman" w:hAnsi="Times New Roman" w:cs="Times New Roman"/>
          <w:sz w:val="24"/>
          <w:szCs w:val="24"/>
        </w:rPr>
        <w:t xml:space="preserve"> </w:t>
      </w:r>
      <w:r>
        <w:rPr>
          <w:rFonts w:ascii="Times New Roman" w:hAnsi="Times New Roman" w:cs="Times New Roman"/>
          <w:sz w:val="24"/>
          <w:szCs w:val="24"/>
        </w:rPr>
        <w:t>tertangkap tangan, bagi yang tertangkap</w:t>
      </w:r>
      <w:r w:rsidR="00F5122C">
        <w:rPr>
          <w:rFonts w:ascii="Times New Roman" w:hAnsi="Times New Roman" w:cs="Times New Roman"/>
          <w:sz w:val="24"/>
          <w:szCs w:val="24"/>
        </w:rPr>
        <w:t xml:space="preserve"> tangan atau </w:t>
      </w:r>
      <w:r>
        <w:rPr>
          <w:rFonts w:ascii="Times New Roman" w:hAnsi="Times New Roman" w:cs="Times New Roman"/>
          <w:sz w:val="24"/>
          <w:szCs w:val="24"/>
        </w:rPr>
        <w:t>hanya sebagai Korban</w:t>
      </w:r>
      <w:r w:rsidR="00F55D21">
        <w:rPr>
          <w:rFonts w:ascii="Times New Roman" w:hAnsi="Times New Roman" w:cs="Times New Roman"/>
          <w:sz w:val="24"/>
          <w:szCs w:val="24"/>
        </w:rPr>
        <w:t xml:space="preserve"> </w:t>
      </w:r>
      <w:r w:rsidR="00F5122C">
        <w:rPr>
          <w:rFonts w:ascii="Times New Roman" w:hAnsi="Times New Roman" w:cs="Times New Roman"/>
          <w:sz w:val="24"/>
          <w:szCs w:val="24"/>
        </w:rPr>
        <w:t>Penyalahgunaan Zat Adiktif, l</w:t>
      </w:r>
      <w:r>
        <w:rPr>
          <w:rFonts w:ascii="Times New Roman" w:hAnsi="Times New Roman" w:cs="Times New Roman"/>
          <w:sz w:val="24"/>
          <w:szCs w:val="24"/>
        </w:rPr>
        <w:t xml:space="preserve">alu menentukan kriteria tingkat keparahan penggunaan </w:t>
      </w:r>
      <w:r w:rsidR="00F5122C">
        <w:rPr>
          <w:rFonts w:ascii="Times New Roman" w:hAnsi="Times New Roman" w:cs="Times New Roman"/>
          <w:sz w:val="24"/>
          <w:szCs w:val="24"/>
        </w:rPr>
        <w:t xml:space="preserve">penyalahgunaan zat adiktif </w:t>
      </w:r>
      <w:r>
        <w:rPr>
          <w:rFonts w:ascii="Times New Roman" w:hAnsi="Times New Roman" w:cs="Times New Roman"/>
          <w:sz w:val="24"/>
          <w:szCs w:val="24"/>
        </w:rPr>
        <w:t xml:space="preserve">sesuai dengan </w:t>
      </w:r>
      <w:r w:rsidR="00F5122C">
        <w:rPr>
          <w:rFonts w:ascii="Times New Roman" w:hAnsi="Times New Roman" w:cs="Times New Roman"/>
          <w:sz w:val="24"/>
          <w:szCs w:val="24"/>
        </w:rPr>
        <w:t>jenis kandungan yang dikonsumsi.</w:t>
      </w:r>
      <w:r w:rsidR="00F5122C">
        <w:rPr>
          <w:rStyle w:val="FootnoteReference"/>
          <w:rFonts w:ascii="Times New Roman" w:hAnsi="Times New Roman" w:cs="Times New Roman"/>
          <w:sz w:val="24"/>
          <w:szCs w:val="24"/>
        </w:rPr>
        <w:footnoteReference w:id="164"/>
      </w:r>
      <w:r w:rsidR="003F04EE">
        <w:rPr>
          <w:rFonts w:ascii="Times New Roman" w:hAnsi="Times New Roman" w:cs="Times New Roman"/>
          <w:sz w:val="24"/>
          <w:szCs w:val="24"/>
        </w:rPr>
        <w:t xml:space="preserve"> </w:t>
      </w:r>
      <w:r w:rsidR="00F5122C">
        <w:rPr>
          <w:rFonts w:ascii="Times New Roman" w:hAnsi="Times New Roman" w:cs="Times New Roman"/>
          <w:sz w:val="24"/>
          <w:szCs w:val="24"/>
        </w:rPr>
        <w:t>P</w:t>
      </w:r>
      <w:r w:rsidR="003F04EE">
        <w:rPr>
          <w:rFonts w:ascii="Times New Roman" w:hAnsi="Times New Roman" w:cs="Times New Roman"/>
          <w:sz w:val="24"/>
          <w:szCs w:val="24"/>
        </w:rPr>
        <w:t>roses asesmen ini merupakan</w:t>
      </w:r>
      <w:r w:rsidR="00915C3A">
        <w:rPr>
          <w:rFonts w:ascii="Times New Roman" w:hAnsi="Times New Roman" w:cs="Times New Roman"/>
          <w:sz w:val="24"/>
          <w:szCs w:val="24"/>
        </w:rPr>
        <w:t xml:space="preserve"> hal pertimbangan Tim Asesmen dalam</w:t>
      </w:r>
      <w:r w:rsidR="00F5122C">
        <w:rPr>
          <w:rFonts w:ascii="Times New Roman" w:hAnsi="Times New Roman" w:cs="Times New Roman"/>
          <w:sz w:val="24"/>
          <w:szCs w:val="24"/>
        </w:rPr>
        <w:t xml:space="preserve"> </w:t>
      </w:r>
      <w:r w:rsidR="00915C3A">
        <w:rPr>
          <w:rFonts w:ascii="Times New Roman" w:hAnsi="Times New Roman" w:cs="Times New Roman"/>
          <w:sz w:val="24"/>
          <w:szCs w:val="24"/>
        </w:rPr>
        <w:t xml:space="preserve">mengambil </w:t>
      </w:r>
      <w:r w:rsidR="00F5122C">
        <w:rPr>
          <w:rFonts w:ascii="Times New Roman" w:hAnsi="Times New Roman" w:cs="Times New Roman"/>
          <w:sz w:val="24"/>
          <w:szCs w:val="24"/>
        </w:rPr>
        <w:t>keputusan terhadap permohonan b</w:t>
      </w:r>
      <w:r w:rsidR="003F04EE">
        <w:rPr>
          <w:rFonts w:ascii="Times New Roman" w:hAnsi="Times New Roman" w:cs="Times New Roman"/>
          <w:sz w:val="24"/>
          <w:szCs w:val="24"/>
        </w:rPr>
        <w:t>isa dikatakan sebagai</w:t>
      </w:r>
      <w:r w:rsidR="00F5122C">
        <w:rPr>
          <w:rFonts w:ascii="Times New Roman" w:hAnsi="Times New Roman" w:cs="Times New Roman"/>
          <w:sz w:val="24"/>
          <w:szCs w:val="24"/>
        </w:rPr>
        <w:t xml:space="preserve"> </w:t>
      </w:r>
      <w:r w:rsidR="00915C3A">
        <w:rPr>
          <w:rFonts w:ascii="Times New Roman" w:hAnsi="Times New Roman" w:cs="Times New Roman"/>
          <w:sz w:val="24"/>
          <w:szCs w:val="24"/>
        </w:rPr>
        <w:t>langkah awal rehabilitasi, untuk mengukur</w:t>
      </w:r>
      <w:r w:rsidR="003F04EE">
        <w:rPr>
          <w:rFonts w:ascii="Times New Roman" w:hAnsi="Times New Roman" w:cs="Times New Roman"/>
          <w:sz w:val="24"/>
          <w:szCs w:val="24"/>
        </w:rPr>
        <w:t xml:space="preserve"> sejauh mana tingkat keparahan p</w:t>
      </w:r>
      <w:r w:rsidR="00915C3A">
        <w:rPr>
          <w:rFonts w:ascii="Times New Roman" w:hAnsi="Times New Roman" w:cs="Times New Roman"/>
          <w:sz w:val="24"/>
          <w:szCs w:val="24"/>
        </w:rPr>
        <w:t xml:space="preserve">ecandu </w:t>
      </w:r>
      <w:r w:rsidR="003F04EE">
        <w:rPr>
          <w:rFonts w:ascii="Times New Roman" w:hAnsi="Times New Roman" w:cs="Times New Roman"/>
          <w:sz w:val="24"/>
          <w:szCs w:val="24"/>
        </w:rPr>
        <w:t>p</w:t>
      </w:r>
      <w:r w:rsidR="00747DF2">
        <w:rPr>
          <w:rFonts w:ascii="Times New Roman" w:hAnsi="Times New Roman" w:cs="Times New Roman"/>
          <w:sz w:val="24"/>
          <w:szCs w:val="24"/>
        </w:rPr>
        <w:t>enyalahgunaan</w:t>
      </w:r>
      <w:r w:rsidR="00915C3A">
        <w:rPr>
          <w:rFonts w:ascii="Times New Roman" w:hAnsi="Times New Roman" w:cs="Times New Roman"/>
          <w:sz w:val="24"/>
          <w:szCs w:val="24"/>
        </w:rPr>
        <w:t xml:space="preserve"> </w:t>
      </w:r>
      <w:r w:rsidR="003F04EE">
        <w:rPr>
          <w:rFonts w:ascii="Times New Roman" w:hAnsi="Times New Roman" w:cs="Times New Roman"/>
          <w:sz w:val="24"/>
          <w:szCs w:val="24"/>
        </w:rPr>
        <w:t>zat adiktif</w:t>
      </w:r>
      <w:r w:rsidR="00915C3A">
        <w:rPr>
          <w:rFonts w:ascii="Times New Roman" w:hAnsi="Times New Roman" w:cs="Times New Roman"/>
          <w:sz w:val="24"/>
          <w:szCs w:val="24"/>
        </w:rPr>
        <w:t xml:space="preserve"> itu</w:t>
      </w:r>
      <w:r w:rsidR="003F04EE">
        <w:rPr>
          <w:rFonts w:ascii="Times New Roman" w:hAnsi="Times New Roman" w:cs="Times New Roman"/>
          <w:sz w:val="24"/>
          <w:szCs w:val="24"/>
        </w:rPr>
        <w:t xml:space="preserve"> sendiri</w:t>
      </w:r>
      <w:r w:rsidR="00915C3A">
        <w:rPr>
          <w:rFonts w:ascii="Times New Roman" w:hAnsi="Times New Roman" w:cs="Times New Roman"/>
          <w:sz w:val="24"/>
          <w:szCs w:val="24"/>
        </w:rPr>
        <w:t>.</w:t>
      </w:r>
      <w:r w:rsidR="00915C3A" w:rsidRPr="00915C3A">
        <w:rPr>
          <w:rFonts w:ascii="Times New Roman" w:hAnsi="Times New Roman" w:cs="Times New Roman"/>
          <w:b/>
          <w:bCs/>
          <w:sz w:val="24"/>
          <w:szCs w:val="24"/>
        </w:rPr>
        <w:t xml:space="preserve"> </w:t>
      </w:r>
    </w:p>
    <w:p w:rsidR="00FD6F3C" w:rsidRDefault="00FD6F3C" w:rsidP="00F55D21">
      <w:pPr>
        <w:tabs>
          <w:tab w:val="left" w:pos="709"/>
        </w:tabs>
        <w:spacing w:after="0" w:line="480" w:lineRule="auto"/>
        <w:ind w:left="709" w:firstLine="709"/>
        <w:jc w:val="both"/>
        <w:rPr>
          <w:rFonts w:ascii="Times New Roman" w:hAnsi="Times New Roman" w:cs="Times New Roman"/>
          <w:bCs/>
          <w:sz w:val="24"/>
          <w:szCs w:val="24"/>
        </w:rPr>
      </w:pPr>
      <w:r>
        <w:rPr>
          <w:rFonts w:ascii="Times New Roman" w:hAnsi="Times New Roman" w:cs="Times New Roman"/>
          <w:bCs/>
          <w:sz w:val="24"/>
          <w:szCs w:val="24"/>
        </w:rPr>
        <w:t xml:space="preserve">Laporan dari </w:t>
      </w:r>
      <w:r>
        <w:rPr>
          <w:rFonts w:ascii="Times New Roman" w:hAnsi="Times New Roman" w:cs="Times New Roman"/>
          <w:sz w:val="24"/>
          <w:szCs w:val="24"/>
        </w:rPr>
        <w:t>Institusi Pemerintah Wajib Lapor Rumah Sakit Umum Daerah dr. Marsidi Judono Kabupaten Belitung tahun 2016 memiliki tujuh orang pecandu yang kebanyakan adalah remaja dari umur 17 tahun sampai 22 tahun berjenis kelamin laki-laki semua</w:t>
      </w:r>
      <w:r w:rsidR="00E32EC8">
        <w:rPr>
          <w:rFonts w:ascii="Times New Roman" w:hAnsi="Times New Roman" w:cs="Times New Roman"/>
          <w:sz w:val="24"/>
          <w:szCs w:val="24"/>
        </w:rPr>
        <w:t>. Data remaja yang menjalani proses rehabilitasi di Rumah Sakit Umum Daerah dr. Marsidi Judono Kabupaten Belitung kebanyakan dari mereka yang berdomisili di Tanjungpandan, dan sebagian ada di Puskesmas Simpang Rusa dan kecamatan Selat Nasik.</w:t>
      </w:r>
      <w:r w:rsidR="00E32EC8">
        <w:rPr>
          <w:rStyle w:val="FootnoteReference"/>
          <w:rFonts w:ascii="Times New Roman" w:hAnsi="Times New Roman" w:cs="Times New Roman"/>
          <w:sz w:val="24"/>
          <w:szCs w:val="24"/>
        </w:rPr>
        <w:footnoteReference w:id="165"/>
      </w:r>
    </w:p>
    <w:p w:rsidR="00F5122C" w:rsidRDefault="00F5122C" w:rsidP="00F55D21">
      <w:pPr>
        <w:tabs>
          <w:tab w:val="left" w:pos="709"/>
        </w:tabs>
        <w:spacing w:after="0" w:line="480" w:lineRule="auto"/>
        <w:ind w:left="709" w:firstLine="709"/>
        <w:jc w:val="both"/>
        <w:rPr>
          <w:rFonts w:ascii="Times New Roman" w:hAnsi="Times New Roman" w:cs="Times New Roman"/>
          <w:sz w:val="24"/>
          <w:szCs w:val="24"/>
        </w:rPr>
      </w:pPr>
      <w:r w:rsidRPr="00F5122C">
        <w:rPr>
          <w:rFonts w:ascii="Times New Roman" w:hAnsi="Times New Roman" w:cs="Times New Roman"/>
          <w:bCs/>
          <w:sz w:val="24"/>
          <w:szCs w:val="24"/>
        </w:rPr>
        <w:lastRenderedPageBreak/>
        <w:t>Tahap</w:t>
      </w:r>
      <w:r>
        <w:rPr>
          <w:rFonts w:ascii="Times New Roman" w:hAnsi="Times New Roman" w:cs="Times New Roman"/>
          <w:b/>
          <w:bCs/>
          <w:sz w:val="24"/>
          <w:szCs w:val="24"/>
        </w:rPr>
        <w:t xml:space="preserve"> </w:t>
      </w:r>
      <w:r w:rsidR="00915C3A">
        <w:rPr>
          <w:rFonts w:ascii="Times New Roman" w:hAnsi="Times New Roman" w:cs="Times New Roman"/>
          <w:sz w:val="24"/>
          <w:szCs w:val="24"/>
        </w:rPr>
        <w:t xml:space="preserve">rehabilitasi penyalahgunaan </w:t>
      </w:r>
      <w:r>
        <w:rPr>
          <w:rFonts w:ascii="Times New Roman" w:hAnsi="Times New Roman" w:cs="Times New Roman"/>
          <w:sz w:val="24"/>
          <w:szCs w:val="24"/>
        </w:rPr>
        <w:t>zat adiktif</w:t>
      </w:r>
      <w:r w:rsidR="00915C3A">
        <w:rPr>
          <w:rFonts w:ascii="Times New Roman" w:hAnsi="Times New Roman" w:cs="Times New Roman"/>
          <w:sz w:val="24"/>
          <w:szCs w:val="24"/>
        </w:rPr>
        <w:t xml:space="preserve"> adalah tahap dimana</w:t>
      </w:r>
      <w:r>
        <w:rPr>
          <w:rFonts w:ascii="Times New Roman" w:hAnsi="Times New Roman" w:cs="Times New Roman"/>
          <w:sz w:val="24"/>
          <w:szCs w:val="24"/>
        </w:rPr>
        <w:t xml:space="preserve"> </w:t>
      </w:r>
      <w:r w:rsidR="00915C3A">
        <w:rPr>
          <w:rFonts w:ascii="Times New Roman" w:hAnsi="Times New Roman" w:cs="Times New Roman"/>
          <w:sz w:val="24"/>
          <w:szCs w:val="24"/>
        </w:rPr>
        <w:t xml:space="preserve">Pecandu </w:t>
      </w:r>
      <w:r w:rsidR="003F04EE">
        <w:rPr>
          <w:rFonts w:ascii="Times New Roman" w:hAnsi="Times New Roman" w:cs="Times New Roman"/>
          <w:sz w:val="24"/>
          <w:szCs w:val="24"/>
        </w:rPr>
        <w:t>p</w:t>
      </w:r>
      <w:r w:rsidR="00915C3A">
        <w:rPr>
          <w:rFonts w:ascii="Times New Roman" w:hAnsi="Times New Roman" w:cs="Times New Roman"/>
          <w:sz w:val="24"/>
          <w:szCs w:val="24"/>
        </w:rPr>
        <w:t xml:space="preserve">enyalahgunaan </w:t>
      </w:r>
      <w:r>
        <w:rPr>
          <w:rFonts w:ascii="Times New Roman" w:hAnsi="Times New Roman" w:cs="Times New Roman"/>
          <w:sz w:val="24"/>
          <w:szCs w:val="24"/>
        </w:rPr>
        <w:t xml:space="preserve">ini </w:t>
      </w:r>
      <w:r w:rsidR="00915C3A">
        <w:rPr>
          <w:rFonts w:ascii="Times New Roman" w:hAnsi="Times New Roman" w:cs="Times New Roman"/>
          <w:sz w:val="24"/>
          <w:szCs w:val="24"/>
        </w:rPr>
        <w:t>mendapatkan</w:t>
      </w:r>
      <w:r>
        <w:rPr>
          <w:rFonts w:ascii="Times New Roman" w:hAnsi="Times New Roman" w:cs="Times New Roman"/>
          <w:sz w:val="24"/>
          <w:szCs w:val="24"/>
        </w:rPr>
        <w:t xml:space="preserve"> </w:t>
      </w:r>
      <w:r w:rsidR="00915C3A">
        <w:rPr>
          <w:rFonts w:ascii="Times New Roman" w:hAnsi="Times New Roman" w:cs="Times New Roman"/>
          <w:sz w:val="24"/>
          <w:szCs w:val="24"/>
        </w:rPr>
        <w:t>rehabilitasi medis dan rehabilitasi sosial dengan beberapa proses pengobatan</w:t>
      </w:r>
      <w:r>
        <w:rPr>
          <w:rFonts w:ascii="Times New Roman" w:hAnsi="Times New Roman" w:cs="Times New Roman"/>
          <w:sz w:val="24"/>
          <w:szCs w:val="24"/>
        </w:rPr>
        <w:t xml:space="preserve"> </w:t>
      </w:r>
      <w:r w:rsidR="00915C3A">
        <w:rPr>
          <w:rFonts w:ascii="Times New Roman" w:hAnsi="Times New Roman" w:cs="Times New Roman"/>
          <w:sz w:val="24"/>
          <w:szCs w:val="24"/>
        </w:rPr>
        <w:t xml:space="preserve">secara terpadu dan pemulihan secara terpadu yang dilakukan oleh pihak </w:t>
      </w:r>
      <w:r>
        <w:rPr>
          <w:rFonts w:ascii="Times New Roman" w:hAnsi="Times New Roman" w:cs="Times New Roman"/>
          <w:sz w:val="24"/>
          <w:szCs w:val="24"/>
        </w:rPr>
        <w:t>PUSKESMAS</w:t>
      </w:r>
      <w:r w:rsidR="00247ED2">
        <w:rPr>
          <w:rFonts w:ascii="Times New Roman" w:hAnsi="Times New Roman" w:cs="Times New Roman"/>
          <w:sz w:val="24"/>
          <w:szCs w:val="24"/>
        </w:rPr>
        <w:t xml:space="preserve"> dan Rumah Sakit Umum daerah Kabupaten Belitung</w:t>
      </w:r>
      <w:r>
        <w:rPr>
          <w:rFonts w:ascii="Times New Roman" w:hAnsi="Times New Roman" w:cs="Times New Roman"/>
          <w:sz w:val="24"/>
          <w:szCs w:val="24"/>
        </w:rPr>
        <w:t xml:space="preserve"> </w:t>
      </w:r>
      <w:r w:rsidR="00915C3A">
        <w:rPr>
          <w:rFonts w:ascii="Times New Roman" w:hAnsi="Times New Roman" w:cs="Times New Roman"/>
          <w:sz w:val="24"/>
          <w:szCs w:val="24"/>
        </w:rPr>
        <w:t xml:space="preserve">agar dapat membebaskan Pecandu </w:t>
      </w:r>
      <w:r w:rsidR="003F04EE">
        <w:rPr>
          <w:rFonts w:ascii="Times New Roman" w:hAnsi="Times New Roman" w:cs="Times New Roman"/>
          <w:sz w:val="24"/>
          <w:szCs w:val="24"/>
        </w:rPr>
        <w:t>p</w:t>
      </w:r>
      <w:r w:rsidR="00915C3A">
        <w:rPr>
          <w:rFonts w:ascii="Times New Roman" w:hAnsi="Times New Roman" w:cs="Times New Roman"/>
          <w:sz w:val="24"/>
          <w:szCs w:val="24"/>
        </w:rPr>
        <w:t>enyalahgunaan dari ketergantungan dan dapat</w:t>
      </w:r>
      <w:r>
        <w:rPr>
          <w:rFonts w:ascii="Times New Roman" w:hAnsi="Times New Roman" w:cs="Times New Roman"/>
          <w:sz w:val="24"/>
          <w:szCs w:val="24"/>
        </w:rPr>
        <w:t xml:space="preserve"> </w:t>
      </w:r>
      <w:r w:rsidR="00915C3A">
        <w:rPr>
          <w:rFonts w:ascii="Times New Roman" w:hAnsi="Times New Roman" w:cs="Times New Roman"/>
          <w:sz w:val="24"/>
          <w:szCs w:val="24"/>
        </w:rPr>
        <w:t>melaksanakan fungsi sosial kembali dalam masyarakat. Artinya disini pendekatan agama dan</w:t>
      </w:r>
      <w:r>
        <w:rPr>
          <w:rFonts w:ascii="Times New Roman" w:hAnsi="Times New Roman" w:cs="Times New Roman"/>
          <w:sz w:val="24"/>
          <w:szCs w:val="24"/>
        </w:rPr>
        <w:t xml:space="preserve"> </w:t>
      </w:r>
      <w:r w:rsidR="00915C3A">
        <w:rPr>
          <w:rFonts w:ascii="Times New Roman" w:hAnsi="Times New Roman" w:cs="Times New Roman"/>
          <w:sz w:val="24"/>
          <w:szCs w:val="24"/>
        </w:rPr>
        <w:t>tradisional juga sangat penting diterapkan kepada Pecandu dan Korban</w:t>
      </w:r>
      <w:r>
        <w:rPr>
          <w:rFonts w:ascii="Times New Roman" w:hAnsi="Times New Roman" w:cs="Times New Roman"/>
          <w:sz w:val="24"/>
          <w:szCs w:val="24"/>
        </w:rPr>
        <w:t xml:space="preserve"> Penyalahgunaan. </w:t>
      </w:r>
    </w:p>
    <w:p w:rsidR="003C7DC3" w:rsidRDefault="00FA6889" w:rsidP="005E1720">
      <w:pPr>
        <w:tabs>
          <w:tab w:val="left" w:pos="709"/>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S</w:t>
      </w:r>
      <w:r w:rsidR="00915C3A">
        <w:rPr>
          <w:rFonts w:ascii="Times New Roman" w:hAnsi="Times New Roman" w:cs="Times New Roman"/>
          <w:sz w:val="24"/>
          <w:szCs w:val="24"/>
        </w:rPr>
        <w:t>etiap orang pasti memiliki agama dan tradisi</w:t>
      </w:r>
      <w:r w:rsidR="003F04EE">
        <w:rPr>
          <w:rFonts w:ascii="Times New Roman" w:hAnsi="Times New Roman" w:cs="Times New Roman"/>
          <w:sz w:val="24"/>
          <w:szCs w:val="24"/>
        </w:rPr>
        <w:t xml:space="preserve"> </w:t>
      </w:r>
      <w:r w:rsidR="00915C3A">
        <w:rPr>
          <w:rFonts w:ascii="Times New Roman" w:hAnsi="Times New Roman" w:cs="Times New Roman"/>
          <w:sz w:val="24"/>
          <w:szCs w:val="24"/>
        </w:rPr>
        <w:t>yang berbeda-beda dan tidak dapat disamakan antara satu dengan yang lainnya.</w:t>
      </w:r>
      <w:r w:rsidR="003F04EE">
        <w:rPr>
          <w:rFonts w:ascii="Times New Roman" w:hAnsi="Times New Roman" w:cs="Times New Roman"/>
          <w:sz w:val="24"/>
          <w:szCs w:val="24"/>
        </w:rPr>
        <w:t xml:space="preserve"> </w:t>
      </w:r>
      <w:r w:rsidR="00915C3A">
        <w:rPr>
          <w:rFonts w:ascii="Times New Roman" w:hAnsi="Times New Roman" w:cs="Times New Roman"/>
          <w:sz w:val="24"/>
          <w:szCs w:val="24"/>
        </w:rPr>
        <w:t>Sehingga pendekatan agama dan tradisional dapat disesuaikan dengan agama serta</w:t>
      </w:r>
      <w:r w:rsidR="003F04EE">
        <w:rPr>
          <w:rFonts w:ascii="Times New Roman" w:hAnsi="Times New Roman" w:cs="Times New Roman"/>
          <w:sz w:val="24"/>
          <w:szCs w:val="24"/>
        </w:rPr>
        <w:t xml:space="preserve"> </w:t>
      </w:r>
      <w:r w:rsidR="00915C3A">
        <w:rPr>
          <w:rFonts w:ascii="Times New Roman" w:hAnsi="Times New Roman" w:cs="Times New Roman"/>
          <w:sz w:val="24"/>
          <w:szCs w:val="24"/>
        </w:rPr>
        <w:t>tradisi yang ada dal</w:t>
      </w:r>
      <w:r w:rsidR="003F04EE">
        <w:rPr>
          <w:rFonts w:ascii="Times New Roman" w:hAnsi="Times New Roman" w:cs="Times New Roman"/>
          <w:sz w:val="24"/>
          <w:szCs w:val="24"/>
        </w:rPr>
        <w:t>am suku atau masyarakat Kabupaten Belitung dimana p</w:t>
      </w:r>
      <w:r w:rsidR="00915C3A">
        <w:rPr>
          <w:rFonts w:ascii="Times New Roman" w:hAnsi="Times New Roman" w:cs="Times New Roman"/>
          <w:sz w:val="24"/>
          <w:szCs w:val="24"/>
        </w:rPr>
        <w:t xml:space="preserve">ecandu </w:t>
      </w:r>
      <w:r w:rsidR="003F04EE">
        <w:rPr>
          <w:rFonts w:ascii="Times New Roman" w:hAnsi="Times New Roman" w:cs="Times New Roman"/>
          <w:sz w:val="24"/>
          <w:szCs w:val="24"/>
        </w:rPr>
        <w:t>p</w:t>
      </w:r>
      <w:r w:rsidR="00915C3A">
        <w:rPr>
          <w:rFonts w:ascii="Times New Roman" w:hAnsi="Times New Roman" w:cs="Times New Roman"/>
          <w:sz w:val="24"/>
          <w:szCs w:val="24"/>
        </w:rPr>
        <w:t>enyalahgunaan narkotika itu tinggal, dengan tetap diterapkannya</w:t>
      </w:r>
      <w:r w:rsidR="003F04EE">
        <w:rPr>
          <w:rFonts w:ascii="Times New Roman" w:hAnsi="Times New Roman" w:cs="Times New Roman"/>
          <w:sz w:val="24"/>
          <w:szCs w:val="24"/>
        </w:rPr>
        <w:t xml:space="preserve"> </w:t>
      </w:r>
      <w:r w:rsidR="00915C3A">
        <w:rPr>
          <w:rFonts w:ascii="Times New Roman" w:hAnsi="Times New Roman" w:cs="Times New Roman"/>
          <w:sz w:val="24"/>
          <w:szCs w:val="24"/>
        </w:rPr>
        <w:t>rehabilitasi  menjadi kewajiban yang</w:t>
      </w:r>
      <w:r w:rsidR="003F04EE">
        <w:rPr>
          <w:rFonts w:ascii="Times New Roman" w:hAnsi="Times New Roman" w:cs="Times New Roman"/>
          <w:sz w:val="24"/>
          <w:szCs w:val="24"/>
        </w:rPr>
        <w:t xml:space="preserve"> </w:t>
      </w:r>
      <w:r w:rsidR="00915C3A">
        <w:rPr>
          <w:rFonts w:ascii="Times New Roman" w:hAnsi="Times New Roman" w:cs="Times New Roman"/>
          <w:sz w:val="24"/>
          <w:szCs w:val="24"/>
        </w:rPr>
        <w:t>harus dilaksanakan bagi Pecandu</w:t>
      </w:r>
      <w:r w:rsidR="003F04EE">
        <w:rPr>
          <w:rFonts w:ascii="Times New Roman" w:hAnsi="Times New Roman" w:cs="Times New Roman"/>
          <w:sz w:val="24"/>
          <w:szCs w:val="24"/>
        </w:rPr>
        <w:t xml:space="preserve"> penyalahgunaan zaat adiktif</w:t>
      </w:r>
      <w:r w:rsidR="00915C3A">
        <w:rPr>
          <w:rFonts w:ascii="Times New Roman" w:hAnsi="Times New Roman" w:cs="Times New Roman"/>
          <w:sz w:val="24"/>
          <w:szCs w:val="24"/>
        </w:rPr>
        <w:t>.</w:t>
      </w:r>
      <w:r w:rsidR="003F04EE">
        <w:rPr>
          <w:rFonts w:ascii="Times New Roman" w:hAnsi="Times New Roman" w:cs="Times New Roman"/>
          <w:sz w:val="24"/>
          <w:szCs w:val="24"/>
        </w:rPr>
        <w:t xml:space="preserve"> </w:t>
      </w:r>
      <w:r w:rsidR="00915C3A">
        <w:rPr>
          <w:rFonts w:ascii="Times New Roman" w:hAnsi="Times New Roman" w:cs="Times New Roman"/>
          <w:sz w:val="24"/>
          <w:szCs w:val="24"/>
        </w:rPr>
        <w:t>Penanganan rehabilitasi ini adalah suatu t</w:t>
      </w:r>
      <w:r w:rsidR="003F04EE">
        <w:rPr>
          <w:rFonts w:ascii="Times New Roman" w:hAnsi="Times New Roman" w:cs="Times New Roman"/>
          <w:sz w:val="24"/>
          <w:szCs w:val="24"/>
        </w:rPr>
        <w:t xml:space="preserve">ahap dimana pecandu penyalahguna </w:t>
      </w:r>
      <w:r w:rsidR="00915C3A">
        <w:rPr>
          <w:rFonts w:ascii="Times New Roman" w:hAnsi="Times New Roman" w:cs="Times New Roman"/>
          <w:sz w:val="24"/>
          <w:szCs w:val="24"/>
        </w:rPr>
        <w:t>mendapatkan penyuluhan dan pendidikan</w:t>
      </w:r>
      <w:r w:rsidR="003F04EE">
        <w:rPr>
          <w:rFonts w:ascii="Times New Roman" w:hAnsi="Times New Roman" w:cs="Times New Roman"/>
          <w:sz w:val="24"/>
          <w:szCs w:val="24"/>
        </w:rPr>
        <w:t xml:space="preserve"> </w:t>
      </w:r>
      <w:r w:rsidR="00915C3A">
        <w:rPr>
          <w:rFonts w:ascii="Times New Roman" w:hAnsi="Times New Roman" w:cs="Times New Roman"/>
          <w:sz w:val="24"/>
          <w:szCs w:val="24"/>
        </w:rPr>
        <w:t>dari pihak yang berwenang, sehingga dapa</w:t>
      </w:r>
      <w:r w:rsidR="003F04EE">
        <w:rPr>
          <w:rFonts w:ascii="Times New Roman" w:hAnsi="Times New Roman" w:cs="Times New Roman"/>
          <w:sz w:val="24"/>
          <w:szCs w:val="24"/>
        </w:rPr>
        <w:t xml:space="preserve">t mengerti akan bahaya dari penyalahgunaan zati adiktif </w:t>
      </w:r>
      <w:r w:rsidR="00915C3A">
        <w:rPr>
          <w:rFonts w:ascii="Times New Roman" w:hAnsi="Times New Roman" w:cs="Times New Roman"/>
          <w:sz w:val="24"/>
          <w:szCs w:val="24"/>
        </w:rPr>
        <w:t xml:space="preserve"> itu</w:t>
      </w:r>
      <w:r w:rsidR="00247ED2">
        <w:rPr>
          <w:rFonts w:ascii="Times New Roman" w:hAnsi="Times New Roman" w:cs="Times New Roman"/>
          <w:sz w:val="24"/>
          <w:szCs w:val="24"/>
        </w:rPr>
        <w:t xml:space="preserve"> </w:t>
      </w:r>
      <w:r w:rsidR="00915C3A">
        <w:rPr>
          <w:rFonts w:ascii="Times New Roman" w:hAnsi="Times New Roman" w:cs="Times New Roman"/>
          <w:sz w:val="24"/>
          <w:szCs w:val="24"/>
        </w:rPr>
        <w:t xml:space="preserve">sendiri, dan dapat pulih dari ketergantungan </w:t>
      </w:r>
      <w:r w:rsidR="00247ED2">
        <w:rPr>
          <w:rFonts w:ascii="Times New Roman" w:hAnsi="Times New Roman" w:cs="Times New Roman"/>
          <w:sz w:val="24"/>
          <w:szCs w:val="24"/>
        </w:rPr>
        <w:t xml:space="preserve">serta </w:t>
      </w:r>
      <w:r w:rsidR="00915C3A">
        <w:rPr>
          <w:rFonts w:ascii="Times New Roman" w:hAnsi="Times New Roman" w:cs="Times New Roman"/>
          <w:sz w:val="24"/>
          <w:szCs w:val="24"/>
        </w:rPr>
        <w:t>kembali</w:t>
      </w:r>
      <w:r w:rsidR="00247ED2">
        <w:rPr>
          <w:rFonts w:ascii="Times New Roman" w:hAnsi="Times New Roman" w:cs="Times New Roman"/>
          <w:sz w:val="24"/>
          <w:szCs w:val="24"/>
        </w:rPr>
        <w:t xml:space="preserve"> </w:t>
      </w:r>
      <w:r w:rsidR="00915C3A">
        <w:rPr>
          <w:rFonts w:ascii="Times New Roman" w:hAnsi="Times New Roman" w:cs="Times New Roman"/>
          <w:sz w:val="24"/>
          <w:szCs w:val="24"/>
        </w:rPr>
        <w:t xml:space="preserve">melaksanakan </w:t>
      </w:r>
      <w:r w:rsidR="00247ED2">
        <w:rPr>
          <w:rFonts w:ascii="Times New Roman" w:hAnsi="Times New Roman" w:cs="Times New Roman"/>
          <w:sz w:val="24"/>
          <w:szCs w:val="24"/>
        </w:rPr>
        <w:t>fungsi sosial dalam masyarakat.</w:t>
      </w:r>
      <w:r w:rsidR="00247ED2">
        <w:rPr>
          <w:rStyle w:val="FootnoteReference"/>
          <w:rFonts w:ascii="Times New Roman" w:hAnsi="Times New Roman" w:cs="Times New Roman"/>
          <w:sz w:val="24"/>
          <w:szCs w:val="24"/>
        </w:rPr>
        <w:footnoteReference w:id="166"/>
      </w:r>
    </w:p>
    <w:p w:rsidR="00247ED2" w:rsidRDefault="00247ED2" w:rsidP="00F55D21">
      <w:pPr>
        <w:tabs>
          <w:tab w:val="left" w:pos="709"/>
        </w:tabs>
        <w:spacing w:after="0" w:line="480" w:lineRule="auto"/>
        <w:ind w:left="709" w:firstLine="709"/>
        <w:jc w:val="both"/>
        <w:rPr>
          <w:rFonts w:ascii="Times New Roman" w:hAnsi="Times New Roman" w:cs="Times New Roman"/>
          <w:bCs/>
          <w:sz w:val="24"/>
          <w:szCs w:val="24"/>
        </w:rPr>
      </w:pPr>
      <w:r>
        <w:rPr>
          <w:rFonts w:ascii="Times New Roman" w:hAnsi="Times New Roman" w:cs="Times New Roman"/>
          <w:sz w:val="24"/>
          <w:szCs w:val="24"/>
        </w:rPr>
        <w:lastRenderedPageBreak/>
        <w:t xml:space="preserve">Tahap perawatan dalam proses </w:t>
      </w:r>
      <w:r w:rsidR="00915C3A">
        <w:rPr>
          <w:rFonts w:ascii="Times New Roman" w:hAnsi="Times New Roman" w:cs="Times New Roman"/>
          <w:sz w:val="24"/>
          <w:szCs w:val="24"/>
        </w:rPr>
        <w:t xml:space="preserve">rehabilitasi terhadap </w:t>
      </w:r>
      <w:r>
        <w:rPr>
          <w:rFonts w:ascii="Times New Roman" w:hAnsi="Times New Roman" w:cs="Times New Roman"/>
          <w:sz w:val="24"/>
          <w:szCs w:val="24"/>
        </w:rPr>
        <w:t>penyalahgunaan zat adiktif</w:t>
      </w:r>
      <w:r w:rsidR="00915C3A">
        <w:rPr>
          <w:rFonts w:ascii="Times New Roman" w:hAnsi="Times New Roman" w:cs="Times New Roman"/>
          <w:sz w:val="24"/>
          <w:szCs w:val="24"/>
        </w:rPr>
        <w:t xml:space="preserve"> adalah :</w:t>
      </w:r>
      <w:r>
        <w:rPr>
          <w:rStyle w:val="FootnoteReference"/>
          <w:rFonts w:ascii="Times New Roman" w:hAnsi="Times New Roman" w:cs="Times New Roman"/>
          <w:sz w:val="24"/>
          <w:szCs w:val="24"/>
        </w:rPr>
        <w:footnoteReference w:id="167"/>
      </w:r>
    </w:p>
    <w:p w:rsidR="00247ED2" w:rsidRDefault="00915C3A" w:rsidP="00B93CEB">
      <w:pPr>
        <w:pStyle w:val="ListParagraph"/>
        <w:numPr>
          <w:ilvl w:val="2"/>
          <w:numId w:val="1"/>
        </w:numPr>
        <w:tabs>
          <w:tab w:val="left" w:pos="709"/>
        </w:tabs>
        <w:spacing w:after="0" w:line="240" w:lineRule="auto"/>
        <w:ind w:left="1701"/>
        <w:jc w:val="both"/>
        <w:rPr>
          <w:rFonts w:ascii="Times New Roman" w:hAnsi="Times New Roman" w:cs="Times New Roman"/>
          <w:sz w:val="24"/>
          <w:szCs w:val="24"/>
        </w:rPr>
      </w:pPr>
      <w:r w:rsidRPr="00247ED2">
        <w:rPr>
          <w:rFonts w:ascii="Times New Roman" w:hAnsi="Times New Roman" w:cs="Times New Roman"/>
          <w:sz w:val="24"/>
          <w:szCs w:val="24"/>
        </w:rPr>
        <w:t>Tahap Penerimaan Awal</w:t>
      </w:r>
      <w:r w:rsidR="00247ED2">
        <w:rPr>
          <w:rFonts w:ascii="Times New Roman" w:hAnsi="Times New Roman" w:cs="Times New Roman"/>
          <w:sz w:val="24"/>
          <w:szCs w:val="24"/>
        </w:rPr>
        <w:t xml:space="preserve"> m</w:t>
      </w:r>
      <w:r w:rsidRPr="00247ED2">
        <w:rPr>
          <w:rFonts w:ascii="Times New Roman" w:hAnsi="Times New Roman" w:cs="Times New Roman"/>
          <w:sz w:val="24"/>
          <w:szCs w:val="24"/>
        </w:rPr>
        <w:t>erupakan tahap pemeriksaan untuk menentuka diagnosa dan rencanaperwatan. Pelayanan yang diberikan meliputi : wawancara (dapat</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dilakukan kepada keluarga), pemeriksaan fisik, pemeriksaan psikis,</w:t>
      </w:r>
      <w:r w:rsidR="00DF1F44">
        <w:rPr>
          <w:rFonts w:ascii="Times New Roman" w:hAnsi="Times New Roman" w:cs="Times New Roman"/>
          <w:sz w:val="24"/>
          <w:szCs w:val="24"/>
        </w:rPr>
        <w:t xml:space="preserve"> dan pemeriksaan laboratorium;</w:t>
      </w:r>
    </w:p>
    <w:p w:rsidR="00247ED2" w:rsidRDefault="00915C3A" w:rsidP="00B93CEB">
      <w:pPr>
        <w:pStyle w:val="ListParagraph"/>
        <w:numPr>
          <w:ilvl w:val="2"/>
          <w:numId w:val="1"/>
        </w:numPr>
        <w:tabs>
          <w:tab w:val="left" w:pos="709"/>
        </w:tabs>
        <w:spacing w:after="0" w:line="240" w:lineRule="auto"/>
        <w:ind w:left="1701"/>
        <w:jc w:val="both"/>
        <w:rPr>
          <w:rFonts w:ascii="Times New Roman" w:hAnsi="Times New Roman" w:cs="Times New Roman"/>
          <w:sz w:val="24"/>
          <w:szCs w:val="24"/>
        </w:rPr>
      </w:pPr>
      <w:r w:rsidRPr="00247ED2">
        <w:rPr>
          <w:rFonts w:ascii="Times New Roman" w:hAnsi="Times New Roman" w:cs="Times New Roman"/>
          <w:sz w:val="24"/>
          <w:szCs w:val="24"/>
        </w:rPr>
        <w:t>Tahap Detoktifikasi</w:t>
      </w:r>
      <w:r w:rsidR="00412463" w:rsidRPr="00247ED2">
        <w:rPr>
          <w:rFonts w:ascii="Times New Roman" w:hAnsi="Times New Roman" w:cs="Times New Roman"/>
          <w:bCs/>
          <w:sz w:val="24"/>
          <w:szCs w:val="24"/>
        </w:rPr>
        <w:t xml:space="preserve"> </w:t>
      </w:r>
      <w:r w:rsidR="00247ED2">
        <w:rPr>
          <w:rFonts w:ascii="Times New Roman" w:hAnsi="Times New Roman" w:cs="Times New Roman"/>
          <w:sz w:val="24"/>
          <w:szCs w:val="24"/>
        </w:rPr>
        <w:t>m</w:t>
      </w:r>
      <w:r w:rsidRPr="00247ED2">
        <w:rPr>
          <w:rFonts w:ascii="Times New Roman" w:hAnsi="Times New Roman" w:cs="Times New Roman"/>
          <w:sz w:val="24"/>
          <w:szCs w:val="24"/>
        </w:rPr>
        <w:t>erupakan tahap menghilangkan racun (efek n</w:t>
      </w:r>
      <w:r w:rsidR="00247ED2">
        <w:rPr>
          <w:rFonts w:ascii="Times New Roman" w:hAnsi="Times New Roman" w:cs="Times New Roman"/>
          <w:sz w:val="24"/>
          <w:szCs w:val="24"/>
        </w:rPr>
        <w:t xml:space="preserve">arkoba) dalam tubuh klien. </w:t>
      </w:r>
      <w:r w:rsidR="00247ED2" w:rsidRPr="00247ED2">
        <w:rPr>
          <w:rFonts w:ascii="Times New Roman" w:hAnsi="Times New Roman" w:cs="Times New Roman"/>
          <w:sz w:val="24"/>
          <w:szCs w:val="24"/>
        </w:rPr>
        <w:t>T</w:t>
      </w:r>
      <w:r w:rsidRPr="00247ED2">
        <w:rPr>
          <w:rFonts w:ascii="Times New Roman" w:hAnsi="Times New Roman" w:cs="Times New Roman"/>
          <w:sz w:val="24"/>
          <w:szCs w:val="24"/>
        </w:rPr>
        <w:t>ahap</w:t>
      </w:r>
      <w:r w:rsidR="00247ED2">
        <w:rPr>
          <w:rFonts w:ascii="Times New Roman" w:hAnsi="Times New Roman" w:cs="Times New Roman"/>
          <w:sz w:val="24"/>
          <w:szCs w:val="24"/>
        </w:rPr>
        <w:t xml:space="preserve"> ini </w:t>
      </w:r>
      <w:r w:rsidRPr="00247ED2">
        <w:rPr>
          <w:rFonts w:ascii="Times New Roman" w:hAnsi="Times New Roman" w:cs="Times New Roman"/>
          <w:sz w:val="24"/>
          <w:szCs w:val="24"/>
        </w:rPr>
        <w:t>terapi medis lebih dominan. Pada beberapa layanan</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rehabilitasi berbasis masyarakat, modalitas terapi yang umum dilakukan</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secara c</w:t>
      </w:r>
      <w:r w:rsidRPr="00247ED2">
        <w:rPr>
          <w:rFonts w:ascii="Times New Roman" w:hAnsi="Times New Roman" w:cs="Times New Roman"/>
          <w:i/>
          <w:iCs/>
          <w:sz w:val="24"/>
          <w:szCs w:val="24"/>
        </w:rPr>
        <w:t>old turkey</w:t>
      </w:r>
      <w:r w:rsidR="00DF1F44">
        <w:rPr>
          <w:rFonts w:ascii="Times New Roman" w:hAnsi="Times New Roman" w:cs="Times New Roman"/>
          <w:sz w:val="24"/>
          <w:szCs w:val="24"/>
        </w:rPr>
        <w:t>, tradisional, spiritua;</w:t>
      </w:r>
      <w:r w:rsidR="00247ED2">
        <w:rPr>
          <w:rFonts w:ascii="Times New Roman" w:hAnsi="Times New Roman" w:cs="Times New Roman"/>
          <w:sz w:val="24"/>
          <w:szCs w:val="24"/>
        </w:rPr>
        <w:t>.</w:t>
      </w:r>
    </w:p>
    <w:p w:rsidR="00247ED2" w:rsidRDefault="00915C3A" w:rsidP="00B93CEB">
      <w:pPr>
        <w:pStyle w:val="ListParagraph"/>
        <w:numPr>
          <w:ilvl w:val="2"/>
          <w:numId w:val="1"/>
        </w:numPr>
        <w:tabs>
          <w:tab w:val="left" w:pos="709"/>
        </w:tabs>
        <w:spacing w:after="0" w:line="240" w:lineRule="auto"/>
        <w:ind w:left="1701"/>
        <w:jc w:val="both"/>
        <w:rPr>
          <w:rFonts w:ascii="Times New Roman" w:hAnsi="Times New Roman" w:cs="Times New Roman"/>
          <w:sz w:val="24"/>
          <w:szCs w:val="24"/>
        </w:rPr>
      </w:pPr>
      <w:r w:rsidRPr="00247ED2">
        <w:rPr>
          <w:rFonts w:ascii="Times New Roman" w:hAnsi="Times New Roman" w:cs="Times New Roman"/>
          <w:sz w:val="24"/>
          <w:szCs w:val="24"/>
        </w:rPr>
        <w:t>Tahap Pra-Rehabilitasi</w:t>
      </w:r>
      <w:r w:rsidR="00247ED2">
        <w:rPr>
          <w:rFonts w:ascii="Times New Roman" w:hAnsi="Times New Roman" w:cs="Times New Roman"/>
          <w:sz w:val="24"/>
          <w:szCs w:val="24"/>
        </w:rPr>
        <w:t xml:space="preserve"> m</w:t>
      </w:r>
      <w:r w:rsidRPr="00247ED2">
        <w:rPr>
          <w:rFonts w:ascii="Times New Roman" w:hAnsi="Times New Roman" w:cs="Times New Roman"/>
          <w:sz w:val="24"/>
          <w:szCs w:val="24"/>
        </w:rPr>
        <w:t>erupakan tahap persiapan bagi klien untuk memasuki programrehabilitasi selanju</w:t>
      </w:r>
      <w:r w:rsidR="00247ED2">
        <w:rPr>
          <w:rFonts w:ascii="Times New Roman" w:hAnsi="Times New Roman" w:cs="Times New Roman"/>
          <w:sz w:val="24"/>
          <w:szCs w:val="24"/>
        </w:rPr>
        <w:t>tnya. T</w:t>
      </w:r>
      <w:r w:rsidRPr="00247ED2">
        <w:rPr>
          <w:rFonts w:ascii="Times New Roman" w:hAnsi="Times New Roman" w:cs="Times New Roman"/>
          <w:sz w:val="24"/>
          <w:szCs w:val="24"/>
        </w:rPr>
        <w:t>ahap ini dilakukan pengujian (asesmen),</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berupa psikotes, anamnesa, dan konseling individual, yang dapat</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menunjang diagnosa, pragnosa, dan rencana tindakan (</w:t>
      </w:r>
      <w:r w:rsidRPr="00247ED2">
        <w:rPr>
          <w:rFonts w:ascii="Times New Roman" w:hAnsi="Times New Roman" w:cs="Times New Roman"/>
          <w:i/>
          <w:iCs/>
          <w:sz w:val="24"/>
          <w:szCs w:val="24"/>
        </w:rPr>
        <w:t>treatment plan</w:t>
      </w:r>
      <w:r w:rsidR="00DF1F44">
        <w:rPr>
          <w:rFonts w:ascii="Times New Roman" w:hAnsi="Times New Roman" w:cs="Times New Roman"/>
          <w:sz w:val="24"/>
          <w:szCs w:val="24"/>
        </w:rPr>
        <w:t>);</w:t>
      </w:r>
    </w:p>
    <w:p w:rsidR="00247ED2" w:rsidRDefault="00915C3A" w:rsidP="00B93CEB">
      <w:pPr>
        <w:pStyle w:val="ListParagraph"/>
        <w:numPr>
          <w:ilvl w:val="2"/>
          <w:numId w:val="1"/>
        </w:numPr>
        <w:tabs>
          <w:tab w:val="left" w:pos="709"/>
        </w:tabs>
        <w:spacing w:after="0" w:line="240" w:lineRule="auto"/>
        <w:ind w:left="1701"/>
        <w:jc w:val="both"/>
        <w:rPr>
          <w:rFonts w:ascii="Times New Roman" w:hAnsi="Times New Roman" w:cs="Times New Roman"/>
          <w:sz w:val="24"/>
          <w:szCs w:val="24"/>
        </w:rPr>
      </w:pPr>
      <w:r w:rsidRPr="00247ED2">
        <w:rPr>
          <w:rFonts w:ascii="Times New Roman" w:hAnsi="Times New Roman" w:cs="Times New Roman"/>
          <w:sz w:val="24"/>
          <w:szCs w:val="24"/>
        </w:rPr>
        <w:t>Tahap Pembinaan dan Bimbingan</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Tujuan dari tahap ini adalah merubah perilaku mal</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adiptif menjadi perilaku</w:t>
      </w:r>
      <w:r w:rsidR="00247ED2">
        <w:rPr>
          <w:rFonts w:ascii="Times New Roman" w:hAnsi="Times New Roman" w:cs="Times New Roman"/>
          <w:sz w:val="24"/>
          <w:szCs w:val="24"/>
        </w:rPr>
        <w:t xml:space="preserve"> adiptif. </w:t>
      </w:r>
      <w:r w:rsidRPr="00247ED2">
        <w:rPr>
          <w:rFonts w:ascii="Times New Roman" w:hAnsi="Times New Roman" w:cs="Times New Roman"/>
          <w:sz w:val="24"/>
          <w:szCs w:val="24"/>
        </w:rPr>
        <w:t>Pembinaannya meliputi bimbingan fisik, mental/psikologis,sosial/spiritual, melalui konseling indi</w:t>
      </w:r>
      <w:r w:rsidR="00DF1F44">
        <w:rPr>
          <w:rFonts w:ascii="Times New Roman" w:hAnsi="Times New Roman" w:cs="Times New Roman"/>
          <w:sz w:val="24"/>
          <w:szCs w:val="24"/>
        </w:rPr>
        <w:t>vidu, kelompok, dan keluarga;</w:t>
      </w:r>
    </w:p>
    <w:p w:rsidR="00247ED2" w:rsidRDefault="00915C3A" w:rsidP="00B93CEB">
      <w:pPr>
        <w:pStyle w:val="ListParagraph"/>
        <w:numPr>
          <w:ilvl w:val="2"/>
          <w:numId w:val="1"/>
        </w:numPr>
        <w:tabs>
          <w:tab w:val="left" w:pos="709"/>
        </w:tabs>
        <w:spacing w:after="0" w:line="240" w:lineRule="auto"/>
        <w:ind w:left="1701"/>
        <w:jc w:val="both"/>
        <w:rPr>
          <w:rFonts w:ascii="Times New Roman" w:hAnsi="Times New Roman" w:cs="Times New Roman"/>
          <w:sz w:val="24"/>
          <w:szCs w:val="24"/>
        </w:rPr>
      </w:pPr>
      <w:r w:rsidRPr="00247ED2">
        <w:rPr>
          <w:rFonts w:ascii="Times New Roman" w:hAnsi="Times New Roman" w:cs="Times New Roman"/>
          <w:sz w:val="24"/>
          <w:szCs w:val="24"/>
        </w:rPr>
        <w:t>Tahap Reintegrasi</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T</w:t>
      </w:r>
      <w:r w:rsidR="00247ED2">
        <w:rPr>
          <w:rFonts w:ascii="Times New Roman" w:hAnsi="Times New Roman" w:cs="Times New Roman"/>
          <w:sz w:val="24"/>
          <w:szCs w:val="24"/>
        </w:rPr>
        <w:t>ahap persiapan sebelum klie</w:t>
      </w:r>
      <w:r w:rsidRPr="00247ED2">
        <w:rPr>
          <w:rFonts w:ascii="Times New Roman" w:hAnsi="Times New Roman" w:cs="Times New Roman"/>
          <w:sz w:val="24"/>
          <w:szCs w:val="24"/>
        </w:rPr>
        <w:t>n dikembalikan kepada keluarga dan</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masyar</w:t>
      </w:r>
      <w:r w:rsidR="00247ED2">
        <w:rPr>
          <w:rFonts w:ascii="Times New Roman" w:hAnsi="Times New Roman" w:cs="Times New Roman"/>
          <w:sz w:val="24"/>
          <w:szCs w:val="24"/>
        </w:rPr>
        <w:t xml:space="preserve">akat. </w:t>
      </w:r>
      <w:r w:rsidR="00247ED2" w:rsidRPr="00247ED2">
        <w:rPr>
          <w:rFonts w:ascii="Times New Roman" w:hAnsi="Times New Roman" w:cs="Times New Roman"/>
          <w:sz w:val="24"/>
          <w:szCs w:val="24"/>
        </w:rPr>
        <w:t>T</w:t>
      </w:r>
      <w:r w:rsidRPr="00247ED2">
        <w:rPr>
          <w:rFonts w:ascii="Times New Roman" w:hAnsi="Times New Roman" w:cs="Times New Roman"/>
          <w:sz w:val="24"/>
          <w:szCs w:val="24"/>
        </w:rPr>
        <w:t>ahap</w:t>
      </w:r>
      <w:r w:rsidR="00247ED2">
        <w:rPr>
          <w:rFonts w:ascii="Times New Roman" w:hAnsi="Times New Roman" w:cs="Times New Roman"/>
          <w:sz w:val="24"/>
          <w:szCs w:val="24"/>
        </w:rPr>
        <w:t xml:space="preserve"> ini </w:t>
      </w:r>
      <w:r w:rsidRPr="00247ED2">
        <w:rPr>
          <w:rFonts w:ascii="Times New Roman" w:hAnsi="Times New Roman" w:cs="Times New Roman"/>
          <w:sz w:val="24"/>
          <w:szCs w:val="24"/>
        </w:rPr>
        <w:t>klien diikutsertakan dalam kegiatan sosial</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kemasyarakatan dan terliba</w:t>
      </w:r>
      <w:r w:rsidR="00247ED2">
        <w:rPr>
          <w:rFonts w:ascii="Times New Roman" w:hAnsi="Times New Roman" w:cs="Times New Roman"/>
          <w:sz w:val="24"/>
          <w:szCs w:val="24"/>
        </w:rPr>
        <w:t>t langsung dengan masyarakat</w:t>
      </w:r>
      <w:r w:rsidR="00DF1F44">
        <w:rPr>
          <w:rFonts w:ascii="Times New Roman" w:hAnsi="Times New Roman" w:cs="Times New Roman"/>
          <w:sz w:val="24"/>
          <w:szCs w:val="24"/>
        </w:rPr>
        <w:t>;</w:t>
      </w:r>
    </w:p>
    <w:p w:rsidR="00247ED2" w:rsidRDefault="00915C3A" w:rsidP="00B93CEB">
      <w:pPr>
        <w:pStyle w:val="ListParagraph"/>
        <w:numPr>
          <w:ilvl w:val="2"/>
          <w:numId w:val="1"/>
        </w:numPr>
        <w:tabs>
          <w:tab w:val="left" w:pos="709"/>
        </w:tabs>
        <w:spacing w:after="0" w:line="240" w:lineRule="auto"/>
        <w:ind w:left="1701"/>
        <w:jc w:val="both"/>
        <w:rPr>
          <w:rFonts w:ascii="Times New Roman" w:hAnsi="Times New Roman" w:cs="Times New Roman"/>
          <w:sz w:val="24"/>
          <w:szCs w:val="24"/>
        </w:rPr>
      </w:pPr>
      <w:r w:rsidRPr="00247ED2">
        <w:rPr>
          <w:rFonts w:ascii="Times New Roman" w:hAnsi="Times New Roman" w:cs="Times New Roman"/>
          <w:sz w:val="24"/>
          <w:szCs w:val="24"/>
        </w:rPr>
        <w:t>Tahap Bimbingan Lanjut</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Klien telah kembali ke rumah atau masyarakat, dan tetap diharuskan untuk</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melakukan kontak dengan pembimbing terkait susai kebutuhan untukmem</w:t>
      </w:r>
      <w:r w:rsidR="00247ED2">
        <w:rPr>
          <w:rFonts w:ascii="Times New Roman" w:hAnsi="Times New Roman" w:cs="Times New Roman"/>
          <w:sz w:val="24"/>
          <w:szCs w:val="24"/>
        </w:rPr>
        <w:t>antau perkembangan pemulihan</w:t>
      </w:r>
      <w:r w:rsidR="00DF1F44">
        <w:rPr>
          <w:rFonts w:ascii="Times New Roman" w:hAnsi="Times New Roman" w:cs="Times New Roman"/>
          <w:sz w:val="24"/>
          <w:szCs w:val="24"/>
        </w:rPr>
        <w:t>;</w:t>
      </w:r>
    </w:p>
    <w:p w:rsidR="00B93CEB" w:rsidRPr="008E71BA" w:rsidRDefault="00915C3A" w:rsidP="008E71BA">
      <w:pPr>
        <w:pStyle w:val="ListParagraph"/>
        <w:numPr>
          <w:ilvl w:val="2"/>
          <w:numId w:val="1"/>
        </w:numPr>
        <w:tabs>
          <w:tab w:val="left" w:pos="709"/>
        </w:tabs>
        <w:spacing w:after="0" w:line="240" w:lineRule="auto"/>
        <w:ind w:left="1701"/>
        <w:jc w:val="both"/>
        <w:rPr>
          <w:rFonts w:ascii="Times New Roman" w:hAnsi="Times New Roman" w:cs="Times New Roman"/>
          <w:sz w:val="24"/>
          <w:szCs w:val="24"/>
        </w:rPr>
      </w:pPr>
      <w:r w:rsidRPr="00247ED2">
        <w:rPr>
          <w:rFonts w:ascii="Times New Roman" w:hAnsi="Times New Roman" w:cs="Times New Roman"/>
          <w:sz w:val="24"/>
          <w:szCs w:val="24"/>
        </w:rPr>
        <w:t>Tahap Integrasi ke Masyarakat</w:t>
      </w:r>
      <w:r w:rsidR="00247ED2">
        <w:rPr>
          <w:rFonts w:ascii="Times New Roman" w:hAnsi="Times New Roman" w:cs="Times New Roman"/>
          <w:sz w:val="24"/>
          <w:szCs w:val="24"/>
        </w:rPr>
        <w:t xml:space="preserve"> m</w:t>
      </w:r>
      <w:r w:rsidRPr="00247ED2">
        <w:rPr>
          <w:rFonts w:ascii="Times New Roman" w:hAnsi="Times New Roman" w:cs="Times New Roman"/>
          <w:sz w:val="24"/>
          <w:szCs w:val="24"/>
        </w:rPr>
        <w:t>erupakan tahap akhir bagi klien setelah dianggap mampu untuk berdiri</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sendiri dan menjalankan fungsinya dimasyarakat tanpa bimbingan. Setelah melihat tahap rehabilitasi</w:t>
      </w:r>
      <w:r w:rsidR="00247ED2">
        <w:rPr>
          <w:rFonts w:ascii="Times New Roman" w:hAnsi="Times New Roman" w:cs="Times New Roman"/>
          <w:sz w:val="24"/>
          <w:szCs w:val="24"/>
        </w:rPr>
        <w:t xml:space="preserve"> penyalahguna</w:t>
      </w:r>
      <w:r w:rsidRPr="00247ED2">
        <w:rPr>
          <w:rFonts w:ascii="Times New Roman" w:hAnsi="Times New Roman" w:cs="Times New Roman"/>
          <w:sz w:val="24"/>
          <w:szCs w:val="24"/>
        </w:rPr>
        <w:t>, bahwa</w:t>
      </w:r>
      <w:r w:rsidR="00247ED2">
        <w:rPr>
          <w:rFonts w:ascii="Times New Roman" w:hAnsi="Times New Roman" w:cs="Times New Roman"/>
          <w:sz w:val="24"/>
          <w:szCs w:val="24"/>
        </w:rPr>
        <w:t xml:space="preserve"> </w:t>
      </w:r>
      <w:r w:rsidRPr="00247ED2">
        <w:rPr>
          <w:rFonts w:ascii="Times New Roman" w:hAnsi="Times New Roman" w:cs="Times New Roman"/>
          <w:sz w:val="24"/>
          <w:szCs w:val="24"/>
        </w:rPr>
        <w:t>tahapan rehabilitasi merupakan suatu upaya proses pengobatan dan pemulihan</w:t>
      </w:r>
      <w:r w:rsidR="00B93CEB">
        <w:rPr>
          <w:rFonts w:ascii="Times New Roman" w:hAnsi="Times New Roman" w:cs="Times New Roman"/>
          <w:sz w:val="24"/>
          <w:szCs w:val="24"/>
        </w:rPr>
        <w:t xml:space="preserve"> agar bisa </w:t>
      </w:r>
      <w:r w:rsidRPr="00247ED2">
        <w:rPr>
          <w:rFonts w:ascii="Times New Roman" w:hAnsi="Times New Roman" w:cs="Times New Roman"/>
          <w:sz w:val="24"/>
          <w:szCs w:val="24"/>
        </w:rPr>
        <w:t xml:space="preserve">kembali </w:t>
      </w:r>
      <w:r w:rsidR="00B93CEB">
        <w:rPr>
          <w:rFonts w:ascii="Times New Roman" w:hAnsi="Times New Roman" w:cs="Times New Roman"/>
          <w:sz w:val="24"/>
          <w:szCs w:val="24"/>
        </w:rPr>
        <w:t xml:space="preserve">dan </w:t>
      </w:r>
      <w:r w:rsidRPr="00247ED2">
        <w:rPr>
          <w:rFonts w:ascii="Times New Roman" w:hAnsi="Times New Roman" w:cs="Times New Roman"/>
          <w:sz w:val="24"/>
          <w:szCs w:val="24"/>
        </w:rPr>
        <w:t>dapat menjalankan fungsinya dalam masyarakat,</w:t>
      </w:r>
      <w:r w:rsidR="00B93CEB">
        <w:rPr>
          <w:rFonts w:ascii="Times New Roman" w:hAnsi="Times New Roman" w:cs="Times New Roman"/>
          <w:sz w:val="24"/>
          <w:szCs w:val="24"/>
        </w:rPr>
        <w:t xml:space="preserve"> </w:t>
      </w:r>
      <w:r w:rsidRPr="00247ED2">
        <w:rPr>
          <w:rFonts w:ascii="Times New Roman" w:hAnsi="Times New Roman" w:cs="Times New Roman"/>
          <w:sz w:val="24"/>
          <w:szCs w:val="24"/>
        </w:rPr>
        <w:t xml:space="preserve">serta </w:t>
      </w:r>
      <w:r w:rsidR="00B93CEB">
        <w:rPr>
          <w:rFonts w:ascii="Times New Roman" w:hAnsi="Times New Roman" w:cs="Times New Roman"/>
          <w:sz w:val="24"/>
          <w:szCs w:val="24"/>
        </w:rPr>
        <w:t>tidak akan mengulangi lagi</w:t>
      </w:r>
      <w:r w:rsidRPr="00247ED2">
        <w:rPr>
          <w:rFonts w:ascii="Times New Roman" w:hAnsi="Times New Roman" w:cs="Times New Roman"/>
          <w:sz w:val="24"/>
          <w:szCs w:val="24"/>
        </w:rPr>
        <w:t>.</w:t>
      </w:r>
    </w:p>
    <w:p w:rsidR="00620FCF" w:rsidRDefault="00620FCF" w:rsidP="00DD340F">
      <w:pPr>
        <w:tabs>
          <w:tab w:val="left" w:pos="709"/>
        </w:tabs>
        <w:spacing w:after="0" w:line="480" w:lineRule="auto"/>
        <w:ind w:left="709" w:firstLine="709"/>
        <w:jc w:val="both"/>
        <w:rPr>
          <w:rFonts w:ascii="Times New Roman" w:hAnsi="Times New Roman" w:cs="Times New Roman"/>
          <w:sz w:val="24"/>
          <w:szCs w:val="24"/>
        </w:rPr>
      </w:pPr>
    </w:p>
    <w:p w:rsidR="00412463" w:rsidRPr="00DD340F" w:rsidRDefault="00915C3A" w:rsidP="00DD340F">
      <w:pPr>
        <w:tabs>
          <w:tab w:val="left" w:pos="709"/>
        </w:tabs>
        <w:spacing w:after="0" w:line="480" w:lineRule="auto"/>
        <w:ind w:left="709" w:firstLine="709"/>
        <w:jc w:val="both"/>
        <w:rPr>
          <w:rFonts w:ascii="Times New Roman" w:hAnsi="Times New Roman" w:cs="Times New Roman"/>
          <w:sz w:val="24"/>
          <w:szCs w:val="24"/>
        </w:rPr>
      </w:pPr>
      <w:r w:rsidRPr="00B93CEB">
        <w:rPr>
          <w:rFonts w:ascii="Times New Roman" w:hAnsi="Times New Roman" w:cs="Times New Roman"/>
          <w:sz w:val="24"/>
          <w:szCs w:val="24"/>
        </w:rPr>
        <w:lastRenderedPageBreak/>
        <w:t>Tahap</w:t>
      </w:r>
      <w:r w:rsidR="0069692C">
        <w:rPr>
          <w:rFonts w:ascii="Times New Roman" w:hAnsi="Times New Roman" w:cs="Times New Roman"/>
          <w:sz w:val="24"/>
          <w:szCs w:val="24"/>
        </w:rPr>
        <w:t>an</w:t>
      </w:r>
      <w:r w:rsidRPr="00B93CEB">
        <w:rPr>
          <w:rFonts w:ascii="Times New Roman" w:hAnsi="Times New Roman" w:cs="Times New Roman"/>
          <w:sz w:val="24"/>
          <w:szCs w:val="24"/>
        </w:rPr>
        <w:t xml:space="preserve"> tersebut, merupakan sebuah upaya dalam hal penanganan</w:t>
      </w:r>
      <w:r w:rsidR="00B93CEB">
        <w:rPr>
          <w:rFonts w:ascii="Times New Roman" w:hAnsi="Times New Roman" w:cs="Times New Roman"/>
          <w:sz w:val="24"/>
          <w:szCs w:val="24"/>
        </w:rPr>
        <w:t xml:space="preserve"> </w:t>
      </w:r>
      <w:r w:rsidRPr="00B93CEB">
        <w:rPr>
          <w:rFonts w:ascii="Times New Roman" w:hAnsi="Times New Roman" w:cs="Times New Roman"/>
          <w:sz w:val="24"/>
          <w:szCs w:val="24"/>
        </w:rPr>
        <w:t xml:space="preserve">rehabilitasi bagi </w:t>
      </w:r>
      <w:r w:rsidR="00B93CEB">
        <w:rPr>
          <w:rFonts w:ascii="Times New Roman" w:hAnsi="Times New Roman" w:cs="Times New Roman"/>
          <w:sz w:val="24"/>
          <w:szCs w:val="24"/>
        </w:rPr>
        <w:t xml:space="preserve">remaja penyalahgunaan zat adiktif </w:t>
      </w:r>
      <w:r w:rsidRPr="00B93CEB">
        <w:rPr>
          <w:rFonts w:ascii="Times New Roman" w:hAnsi="Times New Roman" w:cs="Times New Roman"/>
          <w:sz w:val="24"/>
          <w:szCs w:val="24"/>
        </w:rPr>
        <w:t xml:space="preserve"> yang</w:t>
      </w:r>
      <w:r w:rsidR="00B93CEB">
        <w:rPr>
          <w:rFonts w:ascii="Times New Roman" w:hAnsi="Times New Roman" w:cs="Times New Roman"/>
          <w:sz w:val="24"/>
          <w:szCs w:val="24"/>
        </w:rPr>
        <w:t xml:space="preserve"> </w:t>
      </w:r>
      <w:r w:rsidRPr="00B93CEB">
        <w:rPr>
          <w:rFonts w:ascii="Times New Roman" w:hAnsi="Times New Roman" w:cs="Times New Roman"/>
          <w:sz w:val="24"/>
          <w:szCs w:val="24"/>
        </w:rPr>
        <w:t xml:space="preserve">dilakukan </w:t>
      </w:r>
      <w:r w:rsidR="0069692C">
        <w:rPr>
          <w:rFonts w:ascii="Times New Roman" w:hAnsi="Times New Roman" w:cs="Times New Roman"/>
          <w:sz w:val="24"/>
          <w:szCs w:val="24"/>
        </w:rPr>
        <w:t xml:space="preserve">oleh Tim Asesmen Terpadu </w:t>
      </w:r>
      <w:r w:rsidRPr="00B93CEB">
        <w:rPr>
          <w:rFonts w:ascii="Times New Roman" w:hAnsi="Times New Roman" w:cs="Times New Roman"/>
          <w:sz w:val="24"/>
          <w:szCs w:val="24"/>
        </w:rPr>
        <w:t xml:space="preserve">agar dapat pulih dari ketergantungan </w:t>
      </w:r>
      <w:r w:rsidR="00B93CEB">
        <w:rPr>
          <w:rFonts w:ascii="Times New Roman" w:hAnsi="Times New Roman" w:cs="Times New Roman"/>
          <w:sz w:val="24"/>
          <w:szCs w:val="24"/>
        </w:rPr>
        <w:t>zat adiktif itu sendiri.</w:t>
      </w:r>
      <w:r w:rsidR="0069692C">
        <w:rPr>
          <w:rFonts w:ascii="Times New Roman" w:hAnsi="Times New Roman" w:cs="Times New Roman"/>
          <w:sz w:val="24"/>
          <w:szCs w:val="24"/>
        </w:rPr>
        <w:t xml:space="preserve"> </w:t>
      </w:r>
      <w:r w:rsidR="00B93CEB">
        <w:rPr>
          <w:rFonts w:ascii="Times New Roman" w:hAnsi="Times New Roman" w:cs="Times New Roman"/>
          <w:sz w:val="24"/>
          <w:szCs w:val="24"/>
        </w:rPr>
        <w:t>Seorang remaja</w:t>
      </w:r>
      <w:r w:rsidRPr="00B93CEB">
        <w:rPr>
          <w:rFonts w:ascii="Times New Roman" w:hAnsi="Times New Roman" w:cs="Times New Roman"/>
          <w:sz w:val="24"/>
          <w:szCs w:val="24"/>
        </w:rPr>
        <w:t xml:space="preserve"> dapat dikatakan pulih jika sudah memenuhi persyaratan yang diberika</w:t>
      </w:r>
      <w:r w:rsidR="00B93CEB">
        <w:rPr>
          <w:rFonts w:ascii="Times New Roman" w:hAnsi="Times New Roman" w:cs="Times New Roman"/>
          <w:sz w:val="24"/>
          <w:szCs w:val="24"/>
        </w:rPr>
        <w:t xml:space="preserve">n </w:t>
      </w:r>
      <w:r w:rsidR="0069692C">
        <w:rPr>
          <w:rFonts w:ascii="Times New Roman" w:hAnsi="Times New Roman" w:cs="Times New Roman"/>
          <w:sz w:val="24"/>
          <w:szCs w:val="24"/>
        </w:rPr>
        <w:t>oleh Tim tersebut</w:t>
      </w:r>
      <w:r w:rsidR="00412463" w:rsidRPr="00B93CEB">
        <w:rPr>
          <w:rFonts w:ascii="Times New Roman" w:hAnsi="Times New Roman" w:cs="Times New Roman"/>
          <w:sz w:val="24"/>
          <w:szCs w:val="24"/>
        </w:rPr>
        <w:t>.</w:t>
      </w:r>
      <w:r w:rsidR="00B93CEB">
        <w:rPr>
          <w:rFonts w:ascii="Times New Roman" w:hAnsi="Times New Roman" w:cs="Times New Roman"/>
          <w:sz w:val="24"/>
          <w:szCs w:val="24"/>
        </w:rPr>
        <w:t xml:space="preserve"> </w:t>
      </w:r>
      <w:r w:rsidRPr="00B93CEB">
        <w:rPr>
          <w:rFonts w:ascii="Times New Roman" w:hAnsi="Times New Roman" w:cs="Times New Roman"/>
          <w:sz w:val="24"/>
          <w:szCs w:val="24"/>
        </w:rPr>
        <w:t xml:space="preserve">Penanganan rehabilitasi tersebut juga merupakan tindakan pertolongan kepada </w:t>
      </w:r>
      <w:r w:rsidR="0069692C">
        <w:rPr>
          <w:rFonts w:ascii="Times New Roman" w:hAnsi="Times New Roman" w:cs="Times New Roman"/>
          <w:sz w:val="24"/>
          <w:szCs w:val="24"/>
        </w:rPr>
        <w:t>remaja</w:t>
      </w:r>
      <w:r w:rsidRPr="00B93CEB">
        <w:rPr>
          <w:rFonts w:ascii="Times New Roman" w:hAnsi="Times New Roman" w:cs="Times New Roman"/>
          <w:sz w:val="24"/>
          <w:szCs w:val="24"/>
        </w:rPr>
        <w:t xml:space="preserve"> untuk membebaskannya dari</w:t>
      </w:r>
      <w:r w:rsidR="0069692C">
        <w:rPr>
          <w:rFonts w:ascii="Times New Roman" w:hAnsi="Times New Roman" w:cs="Times New Roman"/>
          <w:sz w:val="24"/>
          <w:szCs w:val="24"/>
        </w:rPr>
        <w:t xml:space="preserve"> </w:t>
      </w:r>
      <w:r w:rsidRPr="00B93CEB">
        <w:rPr>
          <w:rFonts w:ascii="Times New Roman" w:hAnsi="Times New Roman" w:cs="Times New Roman"/>
          <w:sz w:val="24"/>
          <w:szCs w:val="24"/>
        </w:rPr>
        <w:t>ketergantungan itu sendiri, sehingga dapat hidup lebih baik lagi dan</w:t>
      </w:r>
      <w:r w:rsidR="0069692C">
        <w:rPr>
          <w:rFonts w:ascii="Times New Roman" w:hAnsi="Times New Roman" w:cs="Times New Roman"/>
          <w:sz w:val="24"/>
          <w:szCs w:val="24"/>
        </w:rPr>
        <w:t xml:space="preserve"> tidak mengulangi perbuatannya lagi</w:t>
      </w:r>
      <w:r w:rsidRPr="00B93CEB">
        <w:rPr>
          <w:rFonts w:ascii="Times New Roman" w:hAnsi="Times New Roman" w:cs="Times New Roman"/>
          <w:sz w:val="24"/>
          <w:szCs w:val="24"/>
        </w:rPr>
        <w:t>.</w:t>
      </w:r>
      <w:r w:rsidR="0069692C">
        <w:rPr>
          <w:rFonts w:ascii="Times New Roman" w:hAnsi="Times New Roman" w:cs="Times New Roman"/>
          <w:sz w:val="24"/>
          <w:szCs w:val="24"/>
        </w:rPr>
        <w:t xml:space="preserve"> Banyak manfaat yang didapatkan oleh remaja jika dirinya mau melapor ketika sudah mulai menjadi pecandu penyalahgunaan zat adiktif , namun kenyataan yang ada dilapangan para remaja malu untuk melaporkan bahwa dirinya adalah seorang pecandu atau penyalahgunaa. Orang tua/walinya sendiri sangat malu jika melaporkan bahwa anaknya adalah pengguna zat adiktif kerana keterbatasan </w:t>
      </w:r>
      <w:r w:rsidR="001B1263">
        <w:rPr>
          <w:rFonts w:ascii="Times New Roman" w:hAnsi="Times New Roman" w:cs="Times New Roman"/>
          <w:sz w:val="24"/>
          <w:szCs w:val="24"/>
        </w:rPr>
        <w:t>aksesnya juga serta hubungan emosional antara anak dan orang tua.</w:t>
      </w:r>
    </w:p>
    <w:p w:rsidR="00BC4FCA" w:rsidRDefault="00DD340F" w:rsidP="00BC4FCA">
      <w:pPr>
        <w:tabs>
          <w:tab w:val="left" w:pos="709"/>
        </w:tabs>
        <w:spacing w:after="0" w:line="480" w:lineRule="auto"/>
        <w:ind w:left="709"/>
        <w:jc w:val="both"/>
        <w:rPr>
          <w:rFonts w:ascii="Times New Roman" w:hAnsi="Times New Roman"/>
          <w:b/>
          <w:sz w:val="24"/>
        </w:rPr>
      </w:pPr>
      <w:r>
        <w:rPr>
          <w:rFonts w:ascii="Times New Roman" w:hAnsi="Times New Roman"/>
          <w:b/>
          <w:sz w:val="24"/>
        </w:rPr>
        <w:t xml:space="preserve">B.3. </w:t>
      </w:r>
      <w:r w:rsidRPr="00BC4FCA">
        <w:rPr>
          <w:rFonts w:ascii="Times New Roman" w:hAnsi="Times New Roman"/>
          <w:b/>
          <w:sz w:val="24"/>
        </w:rPr>
        <w:t xml:space="preserve">Upaya </w:t>
      </w:r>
      <w:r w:rsidR="00BC4FCA" w:rsidRPr="00BC4FCA">
        <w:rPr>
          <w:rFonts w:ascii="Times New Roman" w:hAnsi="Times New Roman" w:cs="Times New Roman"/>
          <w:b/>
          <w:bCs/>
          <w:color w:val="000000"/>
          <w:sz w:val="24"/>
          <w:szCs w:val="23"/>
        </w:rPr>
        <w:t xml:space="preserve">Kepolisian </w:t>
      </w:r>
      <w:r w:rsidR="00BC4FCA" w:rsidRPr="00BC4FCA">
        <w:rPr>
          <w:rFonts w:ascii="Times New Roman" w:hAnsi="Times New Roman"/>
          <w:b/>
          <w:sz w:val="24"/>
        </w:rPr>
        <w:t>dalam Penanggulangan Penyalahgunaan Zat Adiktif oleh Remaja</w:t>
      </w:r>
    </w:p>
    <w:p w:rsidR="00BC4FCA" w:rsidRDefault="00BC4FCA" w:rsidP="00BC4FCA">
      <w:pPr>
        <w:tabs>
          <w:tab w:val="left" w:pos="709"/>
        </w:tabs>
        <w:spacing w:after="0" w:line="480" w:lineRule="auto"/>
        <w:ind w:left="709" w:firstLine="709"/>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Polisi </w:t>
      </w:r>
      <w:r w:rsidRPr="00BC4FCA">
        <w:rPr>
          <w:rFonts w:ascii="Times New Roman" w:hAnsi="Times New Roman" w:cs="Times New Roman"/>
          <w:color w:val="000000"/>
          <w:sz w:val="24"/>
          <w:szCs w:val="23"/>
        </w:rPr>
        <w:t xml:space="preserve">sebagai pelindung, pengayom, dan pelayan masyarakat, maka setiap persoalan sosial selalu diarahkan pada polisi. Sementara itu polisi juga masih mempunyai pekerjaan lain dalam menegakkan hukum, mencari dan menemukan tersangka tindak pidana serta terjadinya pelanggaran hukum yang dapat diproses sesuai dengan hukum positif. </w:t>
      </w:r>
      <w:r>
        <w:rPr>
          <w:rFonts w:ascii="Times New Roman" w:hAnsi="Times New Roman" w:cs="Times New Roman"/>
          <w:color w:val="000000"/>
          <w:sz w:val="24"/>
          <w:szCs w:val="23"/>
        </w:rPr>
        <w:t xml:space="preserve">Peristiwa demi peristiwa </w:t>
      </w:r>
      <w:r w:rsidRPr="00BC4FCA">
        <w:rPr>
          <w:rFonts w:ascii="Times New Roman" w:hAnsi="Times New Roman" w:cs="Times New Roman"/>
          <w:color w:val="000000"/>
          <w:sz w:val="24"/>
          <w:szCs w:val="23"/>
        </w:rPr>
        <w:t xml:space="preserve">selalu </w:t>
      </w:r>
      <w:r>
        <w:rPr>
          <w:rFonts w:ascii="Times New Roman" w:hAnsi="Times New Roman" w:cs="Times New Roman"/>
          <w:color w:val="000000"/>
          <w:sz w:val="24"/>
          <w:szCs w:val="23"/>
        </w:rPr>
        <w:t xml:space="preserve">muncul mengganggu ketertiban dalam </w:t>
      </w:r>
      <w:r>
        <w:rPr>
          <w:rFonts w:ascii="Times New Roman" w:hAnsi="Times New Roman" w:cs="Times New Roman"/>
          <w:color w:val="000000"/>
          <w:sz w:val="24"/>
          <w:szCs w:val="23"/>
        </w:rPr>
        <w:lastRenderedPageBreak/>
        <w:t xml:space="preserve">bermasyarakat yang menyebabkan </w:t>
      </w:r>
      <w:r w:rsidRPr="00BC4FCA">
        <w:rPr>
          <w:rFonts w:ascii="Times New Roman" w:hAnsi="Times New Roman" w:cs="Times New Roman"/>
          <w:color w:val="000000"/>
          <w:sz w:val="24"/>
          <w:szCs w:val="23"/>
        </w:rPr>
        <w:t xml:space="preserve">ketidaknyamanan masyarakat yang terus selalu membutuhkan kehadiran sosok polisi ditengah-tengah masyarakat seperti unjuk rasa, keramaian, kemacetan, hingga sampai anak terlantar yang tertinggal orang tuanya. Tetapi kondisi tersebut terus menjadi konsentrasi polisi dalam memperbaiki kehidupan masyarakat. </w:t>
      </w:r>
    </w:p>
    <w:p w:rsidR="00620FCF" w:rsidRDefault="00BC4FCA" w:rsidP="00620FCF">
      <w:pPr>
        <w:tabs>
          <w:tab w:val="left" w:pos="709"/>
        </w:tabs>
        <w:spacing w:after="0" w:line="480" w:lineRule="auto"/>
        <w:ind w:left="709" w:firstLine="709"/>
        <w:jc w:val="both"/>
        <w:rPr>
          <w:rFonts w:ascii="Times New Roman" w:hAnsi="Times New Roman" w:cs="Times New Roman"/>
          <w:sz w:val="24"/>
          <w:szCs w:val="24"/>
        </w:rPr>
      </w:pPr>
      <w:r w:rsidRPr="00620FCF">
        <w:rPr>
          <w:rFonts w:ascii="Times New Roman" w:hAnsi="Times New Roman" w:cs="Times New Roman"/>
          <w:color w:val="000000"/>
          <w:sz w:val="24"/>
          <w:szCs w:val="24"/>
        </w:rPr>
        <w:t xml:space="preserve">Sebagaimana juga dalam Pasal 15 Ayat (1) Undang-Undang Kepolisian pada butir C disebutkan bahwa Kepolisian juga berwenang untuk mencegah dan menanggulangi tumbuhnya penyakit masyarakat. Penyakit masyarakat atau penyakit sosial adalah segala bentuk tingkah-laku yang dianggap tidak sesuai, melanggar norma-norma umum, </w:t>
      </w:r>
      <w:r w:rsidRPr="00620FCF">
        <w:rPr>
          <w:rFonts w:ascii="Times New Roman" w:hAnsi="Times New Roman" w:cs="Times New Roman"/>
          <w:sz w:val="24"/>
          <w:szCs w:val="24"/>
        </w:rPr>
        <w:t>adat-istiadat, hukum formal, atau tidak bisa di integrasikan dalam pola tingkah laku umum</w:t>
      </w:r>
      <w:r w:rsidR="00620FCF" w:rsidRPr="00620FCF">
        <w:rPr>
          <w:rFonts w:ascii="Times New Roman" w:hAnsi="Times New Roman" w:cs="Times New Roman"/>
          <w:sz w:val="24"/>
          <w:szCs w:val="24"/>
        </w:rPr>
        <w:t>.</w:t>
      </w:r>
      <w:r w:rsidR="00620FCF">
        <w:rPr>
          <w:rStyle w:val="FootnoteReference"/>
          <w:rFonts w:ascii="Times New Roman" w:hAnsi="Times New Roman" w:cs="Times New Roman"/>
          <w:sz w:val="24"/>
          <w:szCs w:val="24"/>
        </w:rPr>
        <w:footnoteReference w:id="168"/>
      </w:r>
    </w:p>
    <w:p w:rsidR="00620FCF" w:rsidRDefault="00620FCF" w:rsidP="00620FCF">
      <w:pPr>
        <w:tabs>
          <w:tab w:val="left" w:pos="709"/>
        </w:tabs>
        <w:spacing w:after="0" w:line="480" w:lineRule="auto"/>
        <w:ind w:left="709" w:firstLine="709"/>
        <w:jc w:val="both"/>
        <w:rPr>
          <w:rFonts w:ascii="Times New Roman" w:hAnsi="Times New Roman" w:cs="Times New Roman"/>
          <w:sz w:val="24"/>
          <w:szCs w:val="24"/>
        </w:rPr>
      </w:pPr>
      <w:r w:rsidRPr="00620FCF">
        <w:rPr>
          <w:rFonts w:ascii="Times New Roman" w:hAnsi="Times New Roman" w:cs="Times New Roman"/>
          <w:color w:val="000000"/>
          <w:sz w:val="24"/>
          <w:szCs w:val="24"/>
        </w:rPr>
        <w:t>Saat ini berbagai penyakit masyarakat memang masih b</w:t>
      </w:r>
      <w:r>
        <w:rPr>
          <w:rFonts w:ascii="Times New Roman" w:hAnsi="Times New Roman" w:cs="Times New Roman"/>
          <w:color w:val="000000"/>
          <w:sz w:val="24"/>
          <w:szCs w:val="24"/>
        </w:rPr>
        <w:t>anyak ditemukan di Kabupaten Belitung dan Kabupaten Belitung Timur</w:t>
      </w:r>
      <w:r w:rsidRPr="00620FCF">
        <w:rPr>
          <w:rFonts w:ascii="Times New Roman" w:hAnsi="Times New Roman" w:cs="Times New Roman"/>
          <w:color w:val="000000"/>
          <w:sz w:val="24"/>
          <w:szCs w:val="24"/>
        </w:rPr>
        <w:t xml:space="preserve">. Salah satunya juga adalah kenakalan remaja, yaitu perilaku buruk yang dilakukan oleh remaja berumur 13-20 tahun. Mulai </w:t>
      </w:r>
      <w:r>
        <w:rPr>
          <w:rFonts w:ascii="Times New Roman" w:hAnsi="Times New Roman" w:cs="Times New Roman"/>
          <w:color w:val="000000"/>
          <w:sz w:val="24"/>
          <w:szCs w:val="24"/>
        </w:rPr>
        <w:t xml:space="preserve">dari seks bebas, </w:t>
      </w:r>
      <w:r w:rsidRPr="00620FCF">
        <w:rPr>
          <w:rFonts w:ascii="Times New Roman" w:hAnsi="Times New Roman" w:cs="Times New Roman"/>
          <w:color w:val="000000"/>
          <w:sz w:val="24"/>
          <w:szCs w:val="24"/>
        </w:rPr>
        <w:t>penyalahgunaan napza, hingga kenakalan-kenakaln lainnya. Kenakalan yang terbaru dan mulai dibicarakan masyarakat adalah banyaknya remaja yang suka menyalahgunakan</w:t>
      </w:r>
      <w:r>
        <w:rPr>
          <w:rFonts w:ascii="Times New Roman" w:hAnsi="Times New Roman" w:cs="Times New Roman"/>
          <w:color w:val="000000"/>
          <w:sz w:val="24"/>
          <w:szCs w:val="24"/>
        </w:rPr>
        <w:t xml:space="preserve"> zat adiktif seperti komik dengan cara diracik dengan minuman suplemen,</w:t>
      </w:r>
      <w:r w:rsidRPr="00620FCF">
        <w:rPr>
          <w:rFonts w:ascii="Times New Roman" w:hAnsi="Times New Roman" w:cs="Times New Roman"/>
          <w:color w:val="000000"/>
          <w:sz w:val="24"/>
          <w:szCs w:val="24"/>
        </w:rPr>
        <w:t xml:space="preserve"> lem </w:t>
      </w:r>
      <w:r w:rsidR="00462E75">
        <w:rPr>
          <w:rFonts w:ascii="Times New Roman" w:hAnsi="Times New Roman" w:cs="Times New Roman"/>
          <w:color w:val="000000"/>
          <w:sz w:val="24"/>
          <w:szCs w:val="24"/>
        </w:rPr>
        <w:t>kayu</w:t>
      </w:r>
      <w:r w:rsidRPr="00620FCF">
        <w:rPr>
          <w:rFonts w:ascii="Times New Roman" w:hAnsi="Times New Roman" w:cs="Times New Roman"/>
          <w:color w:val="000000"/>
          <w:sz w:val="24"/>
          <w:szCs w:val="24"/>
        </w:rPr>
        <w:t xml:space="preserve"> dengan cara dihirup.</w:t>
      </w:r>
      <w:r>
        <w:rPr>
          <w:rFonts w:ascii="Times New Roman" w:hAnsi="Times New Roman" w:cs="Times New Roman"/>
          <w:color w:val="000000"/>
          <w:sz w:val="24"/>
          <w:szCs w:val="24"/>
        </w:rPr>
        <w:t xml:space="preserve"> Gel pembalut direbus dicampur dengan bahan adiktif lainnya.</w:t>
      </w:r>
    </w:p>
    <w:p w:rsidR="00620FCF" w:rsidRDefault="00620FCF" w:rsidP="00620FCF">
      <w:pPr>
        <w:tabs>
          <w:tab w:val="left" w:pos="709"/>
        </w:tabs>
        <w:spacing w:after="0" w:line="480" w:lineRule="auto"/>
        <w:ind w:left="709"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U</w:t>
      </w:r>
      <w:r w:rsidRPr="00620FCF">
        <w:rPr>
          <w:rFonts w:ascii="Times New Roman" w:hAnsi="Times New Roman" w:cs="Times New Roman"/>
          <w:color w:val="000000"/>
          <w:sz w:val="24"/>
          <w:szCs w:val="24"/>
        </w:rPr>
        <w:t>paya</w:t>
      </w:r>
      <w:r>
        <w:rPr>
          <w:rFonts w:ascii="Times New Roman" w:hAnsi="Times New Roman" w:cs="Times New Roman"/>
          <w:color w:val="000000"/>
          <w:sz w:val="24"/>
          <w:szCs w:val="24"/>
        </w:rPr>
        <w:t xml:space="preserve"> dalam</w:t>
      </w:r>
      <w:r w:rsidRPr="00620FCF">
        <w:rPr>
          <w:rFonts w:ascii="Times New Roman" w:hAnsi="Times New Roman" w:cs="Times New Roman"/>
          <w:color w:val="000000"/>
          <w:sz w:val="24"/>
          <w:szCs w:val="24"/>
        </w:rPr>
        <w:t xml:space="preserve"> menanggulangi perilaku penyalahgunaan </w:t>
      </w:r>
      <w:r>
        <w:rPr>
          <w:rFonts w:ascii="Times New Roman" w:hAnsi="Times New Roman" w:cs="Times New Roman"/>
          <w:color w:val="000000"/>
          <w:sz w:val="24"/>
          <w:szCs w:val="24"/>
        </w:rPr>
        <w:t>zat adiktif oleh remaja</w:t>
      </w:r>
      <w:r w:rsidRPr="00620FCF">
        <w:rPr>
          <w:rFonts w:ascii="Times New Roman" w:hAnsi="Times New Roman" w:cs="Times New Roman"/>
          <w:color w:val="000000"/>
          <w:sz w:val="24"/>
          <w:szCs w:val="24"/>
        </w:rPr>
        <w:t xml:space="preserve"> yang meresahkan warga, maka aparat dalam hal ini kepolisian melakukan upaya-upaya yang terdiri</w:t>
      </w:r>
      <w:r>
        <w:rPr>
          <w:rFonts w:ascii="Times New Roman" w:hAnsi="Times New Roman" w:cs="Times New Roman"/>
          <w:color w:val="000000"/>
          <w:sz w:val="24"/>
          <w:szCs w:val="24"/>
        </w:rPr>
        <w:t xml:space="preserve"> dari tiga bagian pokok, yaitu:</w:t>
      </w:r>
      <w:r>
        <w:rPr>
          <w:rStyle w:val="FootnoteReference"/>
          <w:rFonts w:ascii="Times New Roman" w:hAnsi="Times New Roman" w:cs="Times New Roman"/>
          <w:color w:val="000000"/>
          <w:sz w:val="24"/>
          <w:szCs w:val="24"/>
        </w:rPr>
        <w:footnoteReference w:id="169"/>
      </w:r>
    </w:p>
    <w:p w:rsidR="00620FCF" w:rsidRPr="00620FCF" w:rsidRDefault="00620FCF" w:rsidP="00252E04">
      <w:pPr>
        <w:pStyle w:val="ListParagraph"/>
        <w:numPr>
          <w:ilvl w:val="0"/>
          <w:numId w:val="45"/>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Upaya </w:t>
      </w:r>
      <w:r w:rsidRPr="00620FCF">
        <w:rPr>
          <w:rFonts w:ascii="Times New Roman" w:hAnsi="Times New Roman" w:cs="Times New Roman"/>
          <w:color w:val="000000"/>
          <w:sz w:val="24"/>
          <w:szCs w:val="24"/>
        </w:rPr>
        <w:t>Pre-emptif adalah upaya-upaya awal yang dilakukan pihak kepolisian untuk mencegah terjadinya tindak pidana. Usaha-usaha yang dilakukan dalam penannggulangan kejahatan. Secara pre-emtif adalah menanamkan nilai-nilai/norma-norma yang baik sehingga norma-norma tersebut terinternalisasi dalam diri seseorang. Meskipun ada kesempatan untuk melakukan pelanggaran/kejahatan tapi tidak ada niatnya untuk melakukan hal tersebut maka tidak akan terjadi kejahatan. Jadi dalam usaha pre-emtif faktor niat menjadi hilang meskipun ada kesempatan.</w:t>
      </w:r>
    </w:p>
    <w:p w:rsidR="003B3FEB" w:rsidRDefault="003B3FEB" w:rsidP="00F2006F">
      <w:pPr>
        <w:pStyle w:val="ListParagraph"/>
        <w:tabs>
          <w:tab w:val="left" w:pos="709"/>
        </w:tabs>
        <w:spacing w:after="0" w:line="480" w:lineRule="auto"/>
        <w:ind w:left="1778" w:firstLine="490"/>
        <w:jc w:val="both"/>
        <w:rPr>
          <w:rFonts w:ascii="Times New Roman" w:hAnsi="Times New Roman" w:cs="Times New Roman"/>
          <w:color w:val="000000"/>
          <w:sz w:val="24"/>
          <w:szCs w:val="24"/>
        </w:rPr>
      </w:pPr>
    </w:p>
    <w:p w:rsidR="00F2006F" w:rsidRDefault="00620FCF" w:rsidP="00F2006F">
      <w:pPr>
        <w:pStyle w:val="ListParagraph"/>
        <w:tabs>
          <w:tab w:val="left" w:pos="709"/>
        </w:tabs>
        <w:spacing w:after="0" w:line="480" w:lineRule="auto"/>
        <w:ind w:left="1778" w:firstLine="490"/>
        <w:jc w:val="both"/>
        <w:rPr>
          <w:rFonts w:ascii="Times New Roman" w:hAnsi="Times New Roman" w:cs="Times New Roman"/>
          <w:color w:val="000000"/>
          <w:sz w:val="23"/>
          <w:szCs w:val="23"/>
        </w:rPr>
      </w:pPr>
      <w:r w:rsidRPr="00620FCF">
        <w:rPr>
          <w:rFonts w:ascii="Times New Roman" w:hAnsi="Times New Roman" w:cs="Times New Roman"/>
          <w:color w:val="000000"/>
          <w:sz w:val="24"/>
          <w:szCs w:val="24"/>
        </w:rPr>
        <w:t>Berdasarkan hasil penelitian penulis, maka upaya pre-emtif yang dilakukan aparat kepolisian adalah memberikan kesadaran akan bahayanya menyalahgunakan narkotika, psikotropika, dan zat adikti</w:t>
      </w:r>
      <w:r w:rsidR="00F2006F">
        <w:rPr>
          <w:rFonts w:ascii="Times New Roman" w:hAnsi="Times New Roman" w:cs="Times New Roman"/>
          <w:color w:val="000000"/>
          <w:sz w:val="24"/>
          <w:szCs w:val="24"/>
        </w:rPr>
        <w:t>f lainnya, kemudian memberikan p</w:t>
      </w:r>
      <w:r w:rsidRPr="00620FCF">
        <w:rPr>
          <w:rFonts w:ascii="Times New Roman" w:hAnsi="Times New Roman" w:cs="Times New Roman"/>
          <w:color w:val="000000"/>
          <w:sz w:val="24"/>
          <w:szCs w:val="24"/>
        </w:rPr>
        <w:t>endidikan hukum pada umumnya yang baik kepada para remaja melalui penyuluhan yang dilakukan disekolah-sekolah dan juga penyuluhan kepada</w:t>
      </w:r>
      <w:r w:rsidRPr="00620FCF">
        <w:rPr>
          <w:rFonts w:ascii="Times New Roman" w:hAnsi="Times New Roman" w:cs="Times New Roman"/>
          <w:color w:val="000000"/>
          <w:sz w:val="23"/>
          <w:szCs w:val="23"/>
        </w:rPr>
        <w:t xml:space="preserve"> anggota masyarakat khususnya orangtua agar lebih menjaga anaknya.</w:t>
      </w:r>
    </w:p>
    <w:p w:rsidR="00F2006F" w:rsidRPr="00DD0EE6" w:rsidRDefault="00F2006F" w:rsidP="00F2006F">
      <w:pPr>
        <w:pStyle w:val="ListParagraph"/>
        <w:tabs>
          <w:tab w:val="left" w:pos="709"/>
        </w:tabs>
        <w:spacing w:after="0" w:line="480" w:lineRule="auto"/>
        <w:ind w:left="1778" w:firstLine="490"/>
        <w:jc w:val="both"/>
        <w:rPr>
          <w:rFonts w:ascii="Times New Roman" w:hAnsi="Times New Roman" w:cs="Times New Roman"/>
          <w:color w:val="000000"/>
          <w:sz w:val="24"/>
          <w:szCs w:val="24"/>
        </w:rPr>
      </w:pPr>
      <w:r>
        <w:rPr>
          <w:rFonts w:ascii="Times New Roman" w:hAnsi="Times New Roman" w:cs="Times New Roman"/>
          <w:color w:val="000000"/>
          <w:sz w:val="24"/>
          <w:szCs w:val="23"/>
        </w:rPr>
        <w:t>D</w:t>
      </w:r>
      <w:r w:rsidR="00620FCF" w:rsidRPr="00620FCF">
        <w:rPr>
          <w:rFonts w:ascii="Times New Roman" w:hAnsi="Times New Roman" w:cs="Times New Roman"/>
          <w:color w:val="000000"/>
          <w:sz w:val="24"/>
          <w:szCs w:val="23"/>
        </w:rPr>
        <w:t xml:space="preserve">ata yang diperoleh dari hasil wawancara dengan </w:t>
      </w:r>
      <w:r w:rsidR="00DD0EE6" w:rsidRPr="00DD0EE6">
        <w:rPr>
          <w:rFonts w:ascii="Times New Roman" w:hAnsi="Times New Roman" w:cs="Times New Roman"/>
          <w:sz w:val="24"/>
          <w:szCs w:val="24"/>
        </w:rPr>
        <w:t xml:space="preserve">bapak </w:t>
      </w:r>
      <w:r w:rsidR="00644AB0">
        <w:rPr>
          <w:rFonts w:ascii="Times New Roman" w:hAnsi="Times New Roman" w:cs="Times New Roman"/>
          <w:sz w:val="24"/>
          <w:szCs w:val="24"/>
        </w:rPr>
        <w:t xml:space="preserve">Inspektur </w:t>
      </w:r>
      <w:r w:rsidR="00B14BDC">
        <w:rPr>
          <w:rFonts w:ascii="Times New Roman" w:hAnsi="Times New Roman" w:cs="Times New Roman"/>
          <w:sz w:val="24"/>
          <w:szCs w:val="24"/>
        </w:rPr>
        <w:t xml:space="preserve">Polisi </w:t>
      </w:r>
      <w:r w:rsidR="00644AB0">
        <w:rPr>
          <w:rFonts w:ascii="Times New Roman" w:hAnsi="Times New Roman" w:cs="Times New Roman"/>
          <w:sz w:val="24"/>
          <w:szCs w:val="24"/>
        </w:rPr>
        <w:t>Satu</w:t>
      </w:r>
      <w:r w:rsidR="00B14BDC">
        <w:rPr>
          <w:rFonts w:ascii="Times New Roman" w:hAnsi="Times New Roman" w:cs="Times New Roman"/>
          <w:sz w:val="24"/>
          <w:szCs w:val="24"/>
        </w:rPr>
        <w:t xml:space="preserve"> (IPTU)</w:t>
      </w:r>
      <w:r w:rsidR="00644AB0">
        <w:rPr>
          <w:rFonts w:ascii="Times New Roman" w:hAnsi="Times New Roman" w:cs="Times New Roman"/>
          <w:sz w:val="24"/>
          <w:szCs w:val="24"/>
        </w:rPr>
        <w:t xml:space="preserve"> Karyadi, S.H</w:t>
      </w:r>
      <w:r w:rsidR="00815E62">
        <w:rPr>
          <w:rFonts w:ascii="Times New Roman" w:hAnsi="Times New Roman" w:cs="Times New Roman"/>
          <w:sz w:val="24"/>
          <w:szCs w:val="24"/>
        </w:rPr>
        <w:t>.,</w:t>
      </w:r>
      <w:r w:rsidR="00644AB0">
        <w:rPr>
          <w:rFonts w:ascii="Times New Roman" w:hAnsi="Times New Roman" w:cs="Times New Roman"/>
          <w:sz w:val="24"/>
          <w:szCs w:val="24"/>
        </w:rPr>
        <w:t xml:space="preserve"> selaku Kepala Bagian Operasional</w:t>
      </w:r>
      <w:r w:rsidR="00927BB6">
        <w:rPr>
          <w:rFonts w:ascii="Times New Roman" w:hAnsi="Times New Roman" w:cs="Times New Roman"/>
          <w:sz w:val="24"/>
          <w:szCs w:val="24"/>
        </w:rPr>
        <w:t xml:space="preserve"> (KBO)</w:t>
      </w:r>
      <w:r w:rsidR="00644AB0">
        <w:rPr>
          <w:rFonts w:ascii="Times New Roman" w:hAnsi="Times New Roman" w:cs="Times New Roman"/>
          <w:sz w:val="24"/>
          <w:szCs w:val="24"/>
        </w:rPr>
        <w:t xml:space="preserve"> Reskrim </w:t>
      </w:r>
      <w:r w:rsidR="003C7DC3">
        <w:rPr>
          <w:rFonts w:ascii="Times New Roman" w:hAnsi="Times New Roman" w:cs="Times New Roman"/>
          <w:sz w:val="24"/>
          <w:szCs w:val="24"/>
        </w:rPr>
        <w:t xml:space="preserve">Polres </w:t>
      </w:r>
      <w:r w:rsidR="00DD0EE6" w:rsidRPr="00DD0EE6">
        <w:rPr>
          <w:rFonts w:ascii="Times New Roman" w:hAnsi="Times New Roman" w:cs="Times New Roman"/>
          <w:sz w:val="24"/>
          <w:szCs w:val="24"/>
        </w:rPr>
        <w:t xml:space="preserve">Kabupaten Belitung, </w:t>
      </w:r>
      <w:r w:rsidR="00DD0EE6" w:rsidRPr="00DD0EE6">
        <w:rPr>
          <w:rFonts w:ascii="Times New Roman" w:eastAsia="Times New Roman" w:hAnsi="Times New Roman" w:cs="Times New Roman"/>
          <w:sz w:val="24"/>
          <w:szCs w:val="24"/>
          <w:lang w:eastAsia="id-ID"/>
        </w:rPr>
        <w:t>pada tan</w:t>
      </w:r>
      <w:r w:rsidR="00927BB6">
        <w:rPr>
          <w:rFonts w:ascii="Times New Roman" w:eastAsia="Times New Roman" w:hAnsi="Times New Roman" w:cs="Times New Roman"/>
          <w:sz w:val="24"/>
          <w:szCs w:val="24"/>
          <w:lang w:eastAsia="id-ID"/>
        </w:rPr>
        <w:t xml:space="preserve">ggal </w:t>
      </w:r>
      <w:r w:rsidR="00644AB0">
        <w:rPr>
          <w:rFonts w:ascii="Times New Roman" w:eastAsia="Times New Roman" w:hAnsi="Times New Roman" w:cs="Times New Roman"/>
          <w:sz w:val="24"/>
          <w:szCs w:val="24"/>
          <w:lang w:eastAsia="id-ID"/>
        </w:rPr>
        <w:t>27</w:t>
      </w:r>
      <w:r w:rsidR="00927BB6">
        <w:rPr>
          <w:rFonts w:ascii="Times New Roman" w:eastAsia="Times New Roman" w:hAnsi="Times New Roman" w:cs="Times New Roman"/>
          <w:sz w:val="24"/>
          <w:szCs w:val="24"/>
          <w:lang w:eastAsia="id-ID"/>
        </w:rPr>
        <w:t xml:space="preserve"> </w:t>
      </w:r>
      <w:r w:rsidR="00DD0EE6" w:rsidRPr="00DD0EE6">
        <w:rPr>
          <w:rFonts w:ascii="Times New Roman" w:eastAsia="Times New Roman" w:hAnsi="Times New Roman" w:cs="Times New Roman"/>
          <w:sz w:val="24"/>
          <w:szCs w:val="24"/>
          <w:lang w:eastAsia="id-ID"/>
        </w:rPr>
        <w:t xml:space="preserve">November 2017, Pukul 10.00 WIB. </w:t>
      </w:r>
      <w:r w:rsidR="00DD0EE6">
        <w:rPr>
          <w:rFonts w:ascii="Times New Roman" w:hAnsi="Times New Roman" w:cs="Times New Roman"/>
          <w:color w:val="000000"/>
          <w:sz w:val="24"/>
          <w:szCs w:val="24"/>
        </w:rPr>
        <w:t>menyatakan</w:t>
      </w:r>
      <w:r w:rsidR="00620FCF" w:rsidRPr="00620FCF">
        <w:rPr>
          <w:rFonts w:ascii="Times New Roman" w:hAnsi="Times New Roman" w:cs="Times New Roman"/>
          <w:color w:val="000000"/>
          <w:sz w:val="24"/>
          <w:szCs w:val="24"/>
        </w:rPr>
        <w:t xml:space="preserve"> bahwa: </w:t>
      </w:r>
    </w:p>
    <w:p w:rsidR="00F2006F" w:rsidRDefault="00DD0EE6" w:rsidP="00F2006F">
      <w:pPr>
        <w:pStyle w:val="ListParagraph"/>
        <w:tabs>
          <w:tab w:val="left" w:pos="709"/>
        </w:tabs>
        <w:spacing w:after="0" w:line="240" w:lineRule="auto"/>
        <w:ind w:left="1778" w:firstLine="490"/>
        <w:jc w:val="both"/>
        <w:rPr>
          <w:rFonts w:ascii="Times New Roman" w:hAnsi="Times New Roman" w:cs="Times New Roman"/>
          <w:color w:val="000000"/>
          <w:sz w:val="24"/>
          <w:szCs w:val="23"/>
        </w:rPr>
      </w:pPr>
      <w:r>
        <w:rPr>
          <w:rFonts w:ascii="Times New Roman" w:hAnsi="Times New Roman" w:cs="Times New Roman"/>
          <w:color w:val="000000"/>
          <w:sz w:val="24"/>
          <w:szCs w:val="23"/>
        </w:rPr>
        <w:lastRenderedPageBreak/>
        <w:t>“Kami pihak K</w:t>
      </w:r>
      <w:r w:rsidR="00620FCF" w:rsidRPr="00620FCF">
        <w:rPr>
          <w:rFonts w:ascii="Times New Roman" w:hAnsi="Times New Roman" w:cs="Times New Roman"/>
          <w:color w:val="000000"/>
          <w:sz w:val="24"/>
          <w:szCs w:val="23"/>
        </w:rPr>
        <w:t>epolisian</w:t>
      </w:r>
      <w:r>
        <w:rPr>
          <w:rFonts w:ascii="Times New Roman" w:hAnsi="Times New Roman" w:cs="Times New Roman"/>
          <w:color w:val="000000"/>
          <w:sz w:val="24"/>
          <w:szCs w:val="23"/>
        </w:rPr>
        <w:t xml:space="preserve"> </w:t>
      </w:r>
      <w:r w:rsidR="003C7DC3">
        <w:rPr>
          <w:rFonts w:ascii="Times New Roman" w:hAnsi="Times New Roman" w:cs="Times New Roman"/>
          <w:color w:val="000000"/>
          <w:sz w:val="24"/>
          <w:szCs w:val="23"/>
        </w:rPr>
        <w:t xml:space="preserve">Resort </w:t>
      </w:r>
      <w:r>
        <w:rPr>
          <w:rFonts w:ascii="Times New Roman" w:hAnsi="Times New Roman" w:cs="Times New Roman"/>
          <w:color w:val="000000"/>
          <w:sz w:val="24"/>
          <w:szCs w:val="23"/>
        </w:rPr>
        <w:t>Kabupaten Belitung</w:t>
      </w:r>
      <w:r w:rsidR="00620FCF" w:rsidRPr="00620FCF">
        <w:rPr>
          <w:rFonts w:ascii="Times New Roman" w:hAnsi="Times New Roman" w:cs="Times New Roman"/>
          <w:color w:val="000000"/>
          <w:sz w:val="24"/>
          <w:szCs w:val="23"/>
        </w:rPr>
        <w:t xml:space="preserve"> dalam mencegah penyalahgunaan Napz</w:t>
      </w:r>
      <w:r>
        <w:rPr>
          <w:rFonts w:ascii="Times New Roman" w:hAnsi="Times New Roman" w:cs="Times New Roman"/>
          <w:color w:val="000000"/>
          <w:sz w:val="24"/>
          <w:szCs w:val="23"/>
        </w:rPr>
        <w:t xml:space="preserve">a termasuk obat-obatan </w:t>
      </w:r>
      <w:r w:rsidR="00620FCF" w:rsidRPr="00620FCF">
        <w:rPr>
          <w:rFonts w:ascii="Times New Roman" w:hAnsi="Times New Roman" w:cs="Times New Roman"/>
          <w:color w:val="000000"/>
          <w:sz w:val="24"/>
          <w:szCs w:val="23"/>
        </w:rPr>
        <w:t xml:space="preserve">beserta </w:t>
      </w:r>
      <w:r>
        <w:rPr>
          <w:rFonts w:ascii="Times New Roman" w:hAnsi="Times New Roman" w:cs="Times New Roman"/>
          <w:color w:val="000000"/>
          <w:sz w:val="24"/>
          <w:szCs w:val="23"/>
        </w:rPr>
        <w:t>zat adiktif lainnya seperti perilaku ngomik, ngelem</w:t>
      </w:r>
      <w:r w:rsidR="00620FCF" w:rsidRPr="00620FCF">
        <w:rPr>
          <w:rFonts w:ascii="Times New Roman" w:hAnsi="Times New Roman" w:cs="Times New Roman"/>
          <w:color w:val="000000"/>
          <w:sz w:val="24"/>
          <w:szCs w:val="23"/>
        </w:rPr>
        <w:t xml:space="preserve"> yang dilakukan oleh remaja adalah dengan melakukan penyuluhan setiap harinya di wi</w:t>
      </w:r>
      <w:r w:rsidR="00644AB0">
        <w:rPr>
          <w:rFonts w:ascii="Times New Roman" w:hAnsi="Times New Roman" w:cs="Times New Roman"/>
          <w:color w:val="000000"/>
          <w:sz w:val="24"/>
          <w:szCs w:val="23"/>
        </w:rPr>
        <w:t>layah hukum Polres Kabupaten Belitung d</w:t>
      </w:r>
      <w:r w:rsidR="00620FCF" w:rsidRPr="00620FCF">
        <w:rPr>
          <w:rFonts w:ascii="Times New Roman" w:hAnsi="Times New Roman" w:cs="Times New Roman"/>
          <w:color w:val="000000"/>
          <w:sz w:val="24"/>
          <w:szCs w:val="23"/>
        </w:rPr>
        <w:t>an didalam penyuluhan itu kami sampaikan bagi or</w:t>
      </w:r>
      <w:r w:rsidR="00644AB0">
        <w:rPr>
          <w:rFonts w:ascii="Times New Roman" w:hAnsi="Times New Roman" w:cs="Times New Roman"/>
          <w:color w:val="000000"/>
          <w:sz w:val="24"/>
          <w:szCs w:val="23"/>
        </w:rPr>
        <w:t>angtua agar mengawasi anaknya.”</w:t>
      </w:r>
      <w:r w:rsidR="00644AB0">
        <w:rPr>
          <w:rStyle w:val="FootnoteReference"/>
          <w:rFonts w:ascii="Times New Roman" w:hAnsi="Times New Roman" w:cs="Times New Roman"/>
          <w:color w:val="000000"/>
          <w:sz w:val="24"/>
          <w:szCs w:val="23"/>
        </w:rPr>
        <w:footnoteReference w:id="170"/>
      </w:r>
    </w:p>
    <w:p w:rsidR="00644AB0" w:rsidRDefault="00644AB0" w:rsidP="00644AB0">
      <w:pPr>
        <w:pStyle w:val="ListParagraph"/>
        <w:tabs>
          <w:tab w:val="left" w:pos="709"/>
        </w:tabs>
        <w:spacing w:after="0" w:line="480" w:lineRule="auto"/>
        <w:ind w:left="1778" w:firstLine="490"/>
        <w:jc w:val="both"/>
        <w:rPr>
          <w:rFonts w:ascii="Times New Roman" w:hAnsi="Times New Roman" w:cs="Times New Roman"/>
          <w:color w:val="000000"/>
          <w:sz w:val="24"/>
          <w:szCs w:val="23"/>
        </w:rPr>
      </w:pPr>
    </w:p>
    <w:p w:rsidR="00644AB0" w:rsidRPr="00644AB0" w:rsidRDefault="00620FCF" w:rsidP="00644AB0">
      <w:pPr>
        <w:pStyle w:val="ListParagraph"/>
        <w:tabs>
          <w:tab w:val="left" w:pos="709"/>
        </w:tabs>
        <w:spacing w:after="0" w:line="480" w:lineRule="auto"/>
        <w:ind w:left="1778" w:firstLine="490"/>
        <w:jc w:val="both"/>
        <w:rPr>
          <w:rFonts w:ascii="Times New Roman" w:hAnsi="Times New Roman" w:cs="Times New Roman"/>
          <w:color w:val="000000"/>
          <w:sz w:val="24"/>
          <w:szCs w:val="23"/>
        </w:rPr>
      </w:pPr>
      <w:r w:rsidRPr="00620FCF">
        <w:rPr>
          <w:rFonts w:ascii="Times New Roman" w:hAnsi="Times New Roman" w:cs="Times New Roman"/>
          <w:color w:val="000000"/>
          <w:sz w:val="24"/>
          <w:szCs w:val="23"/>
        </w:rPr>
        <w:t xml:space="preserve">Hal tersebut juga sejalan dengan apa yang disampaikan oleh </w:t>
      </w:r>
      <w:r w:rsidR="00644AB0" w:rsidRPr="00644AB0">
        <w:rPr>
          <w:rFonts w:ascii="Times New Roman" w:hAnsi="Times New Roman" w:cs="Times New Roman"/>
          <w:sz w:val="24"/>
        </w:rPr>
        <w:t>bapak Bri</w:t>
      </w:r>
      <w:r w:rsidR="005653EA">
        <w:rPr>
          <w:rFonts w:ascii="Times New Roman" w:hAnsi="Times New Roman" w:cs="Times New Roman"/>
          <w:sz w:val="24"/>
        </w:rPr>
        <w:t>gadir Polisi Kepal</w:t>
      </w:r>
      <w:r w:rsidR="00644AB0" w:rsidRPr="00644AB0">
        <w:rPr>
          <w:rFonts w:ascii="Times New Roman" w:hAnsi="Times New Roman" w:cs="Times New Roman"/>
          <w:sz w:val="24"/>
        </w:rPr>
        <w:t>a</w:t>
      </w:r>
      <w:r w:rsidR="005653EA">
        <w:rPr>
          <w:rFonts w:ascii="Times New Roman" w:hAnsi="Times New Roman" w:cs="Times New Roman"/>
          <w:sz w:val="24"/>
        </w:rPr>
        <w:t xml:space="preserve"> (BRIPKA)</w:t>
      </w:r>
      <w:r w:rsidR="00644AB0" w:rsidRPr="00644AB0">
        <w:rPr>
          <w:rFonts w:ascii="Times New Roman" w:hAnsi="Times New Roman" w:cs="Times New Roman"/>
          <w:sz w:val="24"/>
        </w:rPr>
        <w:t xml:space="preserve"> Hasbi Sidqi selaku Kepala Unit Idik 1 satuan Reserse Narkoba </w:t>
      </w:r>
      <w:r w:rsidR="003C7DC3">
        <w:rPr>
          <w:rFonts w:ascii="Times New Roman" w:hAnsi="Times New Roman" w:cs="Times New Roman"/>
        </w:rPr>
        <w:t>Polres</w:t>
      </w:r>
      <w:r w:rsidR="003C7DC3" w:rsidRPr="00644AB0">
        <w:rPr>
          <w:rFonts w:ascii="Times New Roman" w:hAnsi="Times New Roman" w:cs="Times New Roman"/>
          <w:sz w:val="24"/>
        </w:rPr>
        <w:t xml:space="preserve"> </w:t>
      </w:r>
      <w:r w:rsidR="00644AB0" w:rsidRPr="00644AB0">
        <w:rPr>
          <w:rFonts w:ascii="Times New Roman" w:hAnsi="Times New Roman" w:cs="Times New Roman"/>
          <w:sz w:val="24"/>
        </w:rPr>
        <w:t>Kabupaten Belitung Timur</w:t>
      </w:r>
      <w:r w:rsidRPr="00620FCF">
        <w:rPr>
          <w:rFonts w:ascii="Times New Roman" w:hAnsi="Times New Roman" w:cs="Times New Roman"/>
          <w:color w:val="000000"/>
          <w:sz w:val="24"/>
          <w:szCs w:val="23"/>
        </w:rPr>
        <w:t xml:space="preserve">, mengatakan bahwa: </w:t>
      </w:r>
    </w:p>
    <w:p w:rsidR="00620FCF" w:rsidRPr="00F2006F" w:rsidRDefault="00644AB0" w:rsidP="00F2006F">
      <w:pPr>
        <w:pStyle w:val="ListParagraph"/>
        <w:tabs>
          <w:tab w:val="left" w:pos="709"/>
        </w:tabs>
        <w:spacing w:after="0" w:line="240" w:lineRule="auto"/>
        <w:ind w:left="1778" w:firstLine="490"/>
        <w:jc w:val="both"/>
        <w:rPr>
          <w:rFonts w:ascii="Times New Roman" w:hAnsi="Times New Roman" w:cs="Times New Roman"/>
          <w:sz w:val="24"/>
          <w:szCs w:val="24"/>
        </w:rPr>
      </w:pPr>
      <w:r>
        <w:rPr>
          <w:rFonts w:ascii="Times New Roman" w:hAnsi="Times New Roman" w:cs="Times New Roman"/>
          <w:color w:val="000000"/>
          <w:sz w:val="24"/>
          <w:szCs w:val="23"/>
        </w:rPr>
        <w:t xml:space="preserve">“Polres Kabupaten Belitung Timur </w:t>
      </w:r>
      <w:r w:rsidR="00620FCF" w:rsidRPr="00620FCF">
        <w:rPr>
          <w:rFonts w:ascii="Times New Roman" w:hAnsi="Times New Roman" w:cs="Times New Roman"/>
          <w:color w:val="000000"/>
          <w:sz w:val="24"/>
          <w:szCs w:val="23"/>
        </w:rPr>
        <w:t>selalu mengadakan sosialisasi ataupun penyuluhan terkait hukum juga mengenai kenaka</w:t>
      </w:r>
      <w:r>
        <w:rPr>
          <w:rFonts w:ascii="Times New Roman" w:hAnsi="Times New Roman" w:cs="Times New Roman"/>
          <w:color w:val="000000"/>
          <w:sz w:val="24"/>
          <w:szCs w:val="23"/>
        </w:rPr>
        <w:t>lan remaja di sekolah-sekolah, s</w:t>
      </w:r>
      <w:r w:rsidR="00620FCF" w:rsidRPr="00620FCF">
        <w:rPr>
          <w:rFonts w:ascii="Times New Roman" w:hAnsi="Times New Roman" w:cs="Times New Roman"/>
          <w:color w:val="000000"/>
          <w:sz w:val="24"/>
          <w:szCs w:val="23"/>
        </w:rPr>
        <w:t>elain itu kami juga sering mengarahkan kepada seluruh anggota Bhabinkamtibmas agar rutin dalam memberikan nasehat-nasehat atau himbauan kamtibmas kepada anak-anak muda agar tidak keluyuran kemana-mana tanpa tujuan yang jelas, apalagi ikutan geng motor, balap liar, juga tidak mendekati narkoba dan obat-obatan lainnya.”</w:t>
      </w:r>
      <w:r>
        <w:rPr>
          <w:rStyle w:val="FootnoteReference"/>
          <w:rFonts w:ascii="Times New Roman" w:hAnsi="Times New Roman" w:cs="Times New Roman"/>
          <w:color w:val="000000"/>
          <w:sz w:val="24"/>
          <w:szCs w:val="23"/>
        </w:rPr>
        <w:footnoteReference w:id="171"/>
      </w:r>
    </w:p>
    <w:p w:rsidR="00941E74" w:rsidRPr="00941E74" w:rsidRDefault="00941E74" w:rsidP="00941E74">
      <w:pPr>
        <w:autoSpaceDE w:val="0"/>
        <w:autoSpaceDN w:val="0"/>
        <w:adjustRightInd w:val="0"/>
        <w:spacing w:after="0" w:line="240" w:lineRule="auto"/>
        <w:rPr>
          <w:rFonts w:ascii="Arial" w:hAnsi="Arial" w:cs="Arial"/>
          <w:color w:val="000000"/>
          <w:sz w:val="24"/>
          <w:szCs w:val="24"/>
        </w:rPr>
      </w:pPr>
    </w:p>
    <w:p w:rsidR="001A2A2D" w:rsidRDefault="00941E74" w:rsidP="00252E04">
      <w:pPr>
        <w:pStyle w:val="ListParagraph"/>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941E74">
        <w:rPr>
          <w:rFonts w:ascii="Times New Roman" w:hAnsi="Times New Roman" w:cs="Times New Roman"/>
          <w:color w:val="000000"/>
          <w:sz w:val="24"/>
          <w:szCs w:val="24"/>
        </w:rPr>
        <w:t>Upaya Preventif adalah tindak l</w:t>
      </w:r>
      <w:r>
        <w:rPr>
          <w:rFonts w:ascii="Times New Roman" w:hAnsi="Times New Roman" w:cs="Times New Roman"/>
          <w:color w:val="000000"/>
          <w:sz w:val="24"/>
          <w:szCs w:val="24"/>
        </w:rPr>
        <w:t xml:space="preserve">anjut dari upaya Pre-emtif yang </w:t>
      </w:r>
      <w:r w:rsidRPr="00941E74">
        <w:rPr>
          <w:rFonts w:ascii="Times New Roman" w:hAnsi="Times New Roman" w:cs="Times New Roman"/>
          <w:color w:val="000000"/>
          <w:sz w:val="24"/>
          <w:szCs w:val="24"/>
        </w:rPr>
        <w:t>masih dalam tataran pencegahan sebelum terjadinya kejahatan.</w:t>
      </w:r>
      <w:r w:rsidR="001A2A2D">
        <w:rPr>
          <w:rFonts w:ascii="Times New Roman" w:hAnsi="Times New Roman" w:cs="Times New Roman"/>
          <w:color w:val="000000"/>
          <w:sz w:val="24"/>
          <w:szCs w:val="24"/>
        </w:rPr>
        <w:t xml:space="preserve"> </w:t>
      </w:r>
      <w:r w:rsidR="001A2A2D" w:rsidRPr="001A2A2D">
        <w:rPr>
          <w:rFonts w:ascii="Times New Roman" w:hAnsi="Times New Roman" w:cs="Times New Roman"/>
          <w:color w:val="000000"/>
          <w:sz w:val="24"/>
          <w:szCs w:val="24"/>
        </w:rPr>
        <w:t>Upaya preventif yang ditekankan adalah menghilangkan kesempatan untuk dilakukannya kejahatan.</w:t>
      </w:r>
      <w:r w:rsidR="001A2A2D">
        <w:rPr>
          <w:rFonts w:ascii="Times New Roman" w:hAnsi="Times New Roman" w:cs="Times New Roman"/>
          <w:color w:val="000000"/>
          <w:sz w:val="24"/>
          <w:szCs w:val="24"/>
        </w:rPr>
        <w:t xml:space="preserve"> </w:t>
      </w:r>
      <w:r w:rsidR="001A2A2D" w:rsidRPr="001A2A2D">
        <w:rPr>
          <w:rFonts w:ascii="Times New Roman" w:hAnsi="Times New Roman" w:cs="Times New Roman"/>
          <w:color w:val="000000"/>
          <w:sz w:val="24"/>
          <w:szCs w:val="24"/>
        </w:rPr>
        <w:t xml:space="preserve">Upaya ini merupakan upaya yang lebih baik dari pada pemberantasan, oleh karena itu perlu dilakukan pengawasan dan pengendalian untuk mencegah </w:t>
      </w:r>
      <w:r w:rsidR="001A2A2D" w:rsidRPr="001A2A2D">
        <w:rPr>
          <w:rFonts w:ascii="Times New Roman" w:hAnsi="Times New Roman" w:cs="Times New Roman"/>
          <w:i/>
          <w:iCs/>
          <w:color w:val="000000"/>
          <w:sz w:val="24"/>
          <w:szCs w:val="24"/>
        </w:rPr>
        <w:t xml:space="preserve">supply and demand </w:t>
      </w:r>
      <w:r w:rsidR="001A2A2D" w:rsidRPr="001A2A2D">
        <w:rPr>
          <w:rFonts w:ascii="Times New Roman" w:hAnsi="Times New Roman" w:cs="Times New Roman"/>
          <w:color w:val="000000"/>
          <w:sz w:val="24"/>
          <w:szCs w:val="24"/>
        </w:rPr>
        <w:t xml:space="preserve">agar tidak terjadi saling interaksi atau dengan kata lain mencegah terjadinya ancaman faktual. </w:t>
      </w:r>
    </w:p>
    <w:p w:rsidR="00037378" w:rsidRPr="00037378" w:rsidRDefault="00037378" w:rsidP="00037378">
      <w:pPr>
        <w:pStyle w:val="ListParagraph"/>
        <w:autoSpaceDE w:val="0"/>
        <w:autoSpaceDN w:val="0"/>
        <w:adjustRightInd w:val="0"/>
        <w:spacing w:after="0" w:line="240" w:lineRule="auto"/>
        <w:ind w:left="1778"/>
        <w:jc w:val="both"/>
        <w:rPr>
          <w:rFonts w:ascii="Times New Roman" w:hAnsi="Times New Roman" w:cs="Times New Roman"/>
          <w:color w:val="000000"/>
          <w:sz w:val="24"/>
          <w:szCs w:val="24"/>
        </w:rPr>
      </w:pPr>
    </w:p>
    <w:p w:rsidR="003B3FEB" w:rsidRPr="003B3FEB" w:rsidRDefault="003B3FEB" w:rsidP="003B3FEB">
      <w:pPr>
        <w:pStyle w:val="ListParagraph"/>
        <w:autoSpaceDE w:val="0"/>
        <w:autoSpaceDN w:val="0"/>
        <w:adjustRightInd w:val="0"/>
        <w:spacing w:after="0" w:line="480" w:lineRule="auto"/>
        <w:ind w:left="1778" w:firstLine="490"/>
        <w:jc w:val="both"/>
        <w:rPr>
          <w:rFonts w:ascii="Times New Roman" w:hAnsi="Times New Roman" w:cs="Times New Roman"/>
          <w:color w:val="000000"/>
          <w:sz w:val="24"/>
          <w:szCs w:val="24"/>
        </w:rPr>
      </w:pPr>
      <w:r w:rsidRPr="003B3FEB">
        <w:rPr>
          <w:rFonts w:ascii="Times New Roman" w:eastAsia="Times New Roman" w:hAnsi="Times New Roman" w:cs="Times New Roman"/>
          <w:sz w:val="24"/>
          <w:lang w:eastAsia="id-ID"/>
        </w:rPr>
        <w:lastRenderedPageBreak/>
        <w:t xml:space="preserve">Hasil wawancara dengan </w:t>
      </w:r>
      <w:r w:rsidRPr="003B3FEB">
        <w:rPr>
          <w:rFonts w:ascii="Times New Roman" w:hAnsi="Times New Roman" w:cs="Times New Roman"/>
          <w:sz w:val="24"/>
        </w:rPr>
        <w:t xml:space="preserve">Ajun Komisaris Polisi (AKP) Wendi Indra Y.P.G., S.H., selaku Kepala Satuan Reserse Narkoba </w:t>
      </w:r>
      <w:r w:rsidR="003C7DC3" w:rsidRPr="003C7DC3">
        <w:rPr>
          <w:rFonts w:ascii="Times New Roman" w:hAnsi="Times New Roman" w:cs="Times New Roman"/>
          <w:sz w:val="24"/>
        </w:rPr>
        <w:t>Polres</w:t>
      </w:r>
      <w:r w:rsidR="003C7DC3" w:rsidRPr="003C7DC3">
        <w:rPr>
          <w:rFonts w:ascii="Times New Roman" w:hAnsi="Times New Roman" w:cs="Times New Roman"/>
          <w:sz w:val="28"/>
        </w:rPr>
        <w:t xml:space="preserve"> </w:t>
      </w:r>
      <w:r w:rsidRPr="003B3FEB">
        <w:rPr>
          <w:rFonts w:ascii="Times New Roman" w:hAnsi="Times New Roman" w:cs="Times New Roman"/>
          <w:sz w:val="24"/>
        </w:rPr>
        <w:t>Kabupaten Belitung</w:t>
      </w:r>
      <w:r>
        <w:rPr>
          <w:rFonts w:ascii="Times New Roman" w:eastAsia="Times New Roman" w:hAnsi="Times New Roman" w:cs="Times New Roman"/>
          <w:sz w:val="24"/>
          <w:lang w:eastAsia="id-ID"/>
        </w:rPr>
        <w:t xml:space="preserve"> </w:t>
      </w:r>
      <w:r w:rsidR="001A2A2D" w:rsidRPr="001A2A2D">
        <w:rPr>
          <w:rFonts w:ascii="Times New Roman" w:hAnsi="Times New Roman" w:cs="Times New Roman"/>
          <w:color w:val="000000"/>
          <w:sz w:val="24"/>
          <w:szCs w:val="24"/>
        </w:rPr>
        <w:t xml:space="preserve">mengatakan bahwa: </w:t>
      </w:r>
    </w:p>
    <w:p w:rsidR="001A2A2D" w:rsidRDefault="001A2A2D" w:rsidP="003B3FEB">
      <w:pPr>
        <w:pStyle w:val="ListParagraph"/>
        <w:autoSpaceDE w:val="0"/>
        <w:autoSpaceDN w:val="0"/>
        <w:adjustRightInd w:val="0"/>
        <w:spacing w:after="0" w:line="240" w:lineRule="auto"/>
        <w:ind w:left="1778" w:firstLine="490"/>
        <w:jc w:val="both"/>
        <w:rPr>
          <w:rFonts w:ascii="Times New Roman" w:hAnsi="Times New Roman" w:cs="Times New Roman"/>
          <w:color w:val="000000"/>
          <w:sz w:val="24"/>
          <w:szCs w:val="24"/>
        </w:rPr>
      </w:pPr>
      <w:r w:rsidRPr="001A2A2D">
        <w:rPr>
          <w:rFonts w:ascii="Times New Roman" w:hAnsi="Times New Roman" w:cs="Times New Roman"/>
          <w:color w:val="000000"/>
          <w:sz w:val="24"/>
          <w:szCs w:val="24"/>
        </w:rPr>
        <w:t>“</w:t>
      </w:r>
      <w:r w:rsidR="003B3FEB">
        <w:rPr>
          <w:rFonts w:ascii="Times New Roman" w:hAnsi="Times New Roman" w:cs="Times New Roman"/>
          <w:color w:val="000000"/>
          <w:sz w:val="24"/>
          <w:szCs w:val="23"/>
        </w:rPr>
        <w:t>Kami pihak K</w:t>
      </w:r>
      <w:r w:rsidR="003B3FEB" w:rsidRPr="00620FCF">
        <w:rPr>
          <w:rFonts w:ascii="Times New Roman" w:hAnsi="Times New Roman" w:cs="Times New Roman"/>
          <w:color w:val="000000"/>
          <w:sz w:val="24"/>
          <w:szCs w:val="23"/>
        </w:rPr>
        <w:t>epolisian</w:t>
      </w:r>
      <w:r w:rsidR="003C7DC3">
        <w:rPr>
          <w:rFonts w:ascii="Times New Roman" w:hAnsi="Times New Roman" w:cs="Times New Roman"/>
          <w:color w:val="000000"/>
          <w:sz w:val="24"/>
          <w:szCs w:val="23"/>
        </w:rPr>
        <w:t xml:space="preserve"> Resort</w:t>
      </w:r>
      <w:r w:rsidR="003B3FEB">
        <w:rPr>
          <w:rFonts w:ascii="Times New Roman" w:hAnsi="Times New Roman" w:cs="Times New Roman"/>
          <w:color w:val="000000"/>
          <w:sz w:val="24"/>
          <w:szCs w:val="23"/>
        </w:rPr>
        <w:t xml:space="preserve"> Kabupaten Belitung</w:t>
      </w:r>
      <w:r w:rsidR="003B3FEB" w:rsidRPr="00620FCF">
        <w:rPr>
          <w:rFonts w:ascii="Times New Roman" w:hAnsi="Times New Roman" w:cs="Times New Roman"/>
          <w:color w:val="000000"/>
          <w:sz w:val="24"/>
          <w:szCs w:val="23"/>
        </w:rPr>
        <w:t xml:space="preserve"> dalam mencegah penyalahgunaan Napz</w:t>
      </w:r>
      <w:r w:rsidR="003B3FEB">
        <w:rPr>
          <w:rFonts w:ascii="Times New Roman" w:hAnsi="Times New Roman" w:cs="Times New Roman"/>
          <w:color w:val="000000"/>
          <w:sz w:val="24"/>
          <w:szCs w:val="23"/>
        </w:rPr>
        <w:t xml:space="preserve">a termasuk obat-obatan </w:t>
      </w:r>
      <w:r w:rsidR="003B3FEB" w:rsidRPr="00620FCF">
        <w:rPr>
          <w:rFonts w:ascii="Times New Roman" w:hAnsi="Times New Roman" w:cs="Times New Roman"/>
          <w:color w:val="000000"/>
          <w:sz w:val="24"/>
          <w:szCs w:val="23"/>
        </w:rPr>
        <w:t xml:space="preserve">beserta </w:t>
      </w:r>
      <w:r w:rsidR="003B3FEB">
        <w:rPr>
          <w:rFonts w:ascii="Times New Roman" w:hAnsi="Times New Roman" w:cs="Times New Roman"/>
          <w:color w:val="000000"/>
          <w:sz w:val="24"/>
          <w:szCs w:val="23"/>
        </w:rPr>
        <w:t>zat adiktif lainnya mem</w:t>
      </w:r>
      <w:r w:rsidRPr="001A2A2D">
        <w:rPr>
          <w:rFonts w:ascii="Times New Roman" w:hAnsi="Times New Roman" w:cs="Times New Roman"/>
          <w:color w:val="000000"/>
          <w:sz w:val="24"/>
          <w:szCs w:val="24"/>
        </w:rPr>
        <w:t>bentuk tim reaksi cepat yang mana beranggotakan 3 unsur didalamnya yaitu Sat</w:t>
      </w:r>
      <w:r w:rsidR="003B3FEB">
        <w:rPr>
          <w:rFonts w:ascii="Times New Roman" w:hAnsi="Times New Roman" w:cs="Times New Roman"/>
          <w:color w:val="000000"/>
          <w:sz w:val="24"/>
          <w:szCs w:val="24"/>
        </w:rPr>
        <w:t>uan P</w:t>
      </w:r>
      <w:r w:rsidRPr="001A2A2D">
        <w:rPr>
          <w:rFonts w:ascii="Times New Roman" w:hAnsi="Times New Roman" w:cs="Times New Roman"/>
          <w:color w:val="000000"/>
          <w:sz w:val="24"/>
          <w:szCs w:val="24"/>
        </w:rPr>
        <w:t>ol</w:t>
      </w:r>
      <w:r w:rsidR="003B3FEB">
        <w:rPr>
          <w:rFonts w:ascii="Times New Roman" w:hAnsi="Times New Roman" w:cs="Times New Roman"/>
          <w:color w:val="000000"/>
          <w:sz w:val="24"/>
          <w:szCs w:val="24"/>
        </w:rPr>
        <w:t>isi</w:t>
      </w:r>
      <w:r w:rsidRPr="001A2A2D">
        <w:rPr>
          <w:rFonts w:ascii="Times New Roman" w:hAnsi="Times New Roman" w:cs="Times New Roman"/>
          <w:color w:val="000000"/>
          <w:sz w:val="24"/>
          <w:szCs w:val="24"/>
        </w:rPr>
        <w:t xml:space="preserve"> P</w:t>
      </w:r>
      <w:r w:rsidR="003B3FEB">
        <w:rPr>
          <w:rFonts w:ascii="Times New Roman" w:hAnsi="Times New Roman" w:cs="Times New Roman"/>
          <w:color w:val="000000"/>
          <w:sz w:val="24"/>
          <w:szCs w:val="24"/>
        </w:rPr>
        <w:t xml:space="preserve">among  </w:t>
      </w:r>
      <w:r w:rsidRPr="001A2A2D">
        <w:rPr>
          <w:rFonts w:ascii="Times New Roman" w:hAnsi="Times New Roman" w:cs="Times New Roman"/>
          <w:color w:val="000000"/>
          <w:sz w:val="24"/>
          <w:szCs w:val="24"/>
        </w:rPr>
        <w:t>P</w:t>
      </w:r>
      <w:r w:rsidR="003B3FEB">
        <w:rPr>
          <w:rFonts w:ascii="Times New Roman" w:hAnsi="Times New Roman" w:cs="Times New Roman"/>
          <w:color w:val="000000"/>
          <w:sz w:val="24"/>
          <w:szCs w:val="24"/>
        </w:rPr>
        <w:t>raja</w:t>
      </w:r>
      <w:r w:rsidRPr="001A2A2D">
        <w:rPr>
          <w:rFonts w:ascii="Times New Roman" w:hAnsi="Times New Roman" w:cs="Times New Roman"/>
          <w:color w:val="000000"/>
          <w:sz w:val="24"/>
          <w:szCs w:val="24"/>
        </w:rPr>
        <w:t xml:space="preserve"> sebagai penegak p</w:t>
      </w:r>
      <w:r w:rsidR="003B3FEB">
        <w:rPr>
          <w:rFonts w:ascii="Times New Roman" w:hAnsi="Times New Roman" w:cs="Times New Roman"/>
          <w:color w:val="000000"/>
          <w:sz w:val="24"/>
          <w:szCs w:val="24"/>
        </w:rPr>
        <w:t>erda, ada unsur dari Polres</w:t>
      </w:r>
      <w:r w:rsidRPr="001A2A2D">
        <w:rPr>
          <w:rFonts w:ascii="Times New Roman" w:hAnsi="Times New Roman" w:cs="Times New Roman"/>
          <w:color w:val="000000"/>
          <w:sz w:val="24"/>
          <w:szCs w:val="24"/>
        </w:rPr>
        <w:t xml:space="preserve"> yang mem</w:t>
      </w:r>
      <w:r w:rsidRPr="001A2A2D">
        <w:rPr>
          <w:rFonts w:ascii="Times New Roman" w:hAnsi="Times New Roman" w:cs="Times New Roman"/>
          <w:i/>
          <w:iCs/>
          <w:color w:val="000000"/>
          <w:sz w:val="24"/>
          <w:szCs w:val="24"/>
        </w:rPr>
        <w:t xml:space="preserve">backup </w:t>
      </w:r>
      <w:r w:rsidRPr="001A2A2D">
        <w:rPr>
          <w:rFonts w:ascii="Times New Roman" w:hAnsi="Times New Roman" w:cs="Times New Roman"/>
          <w:color w:val="000000"/>
          <w:sz w:val="24"/>
          <w:szCs w:val="24"/>
        </w:rPr>
        <w:t xml:space="preserve">kami di lapangan, dan </w:t>
      </w:r>
      <w:r w:rsidR="003B3FEB">
        <w:rPr>
          <w:rFonts w:ascii="Times New Roman" w:hAnsi="Times New Roman" w:cs="Times New Roman"/>
          <w:color w:val="000000"/>
          <w:sz w:val="24"/>
          <w:szCs w:val="24"/>
        </w:rPr>
        <w:t>Badaan Narkotika Nasional Kabupaten Belitung</w:t>
      </w:r>
      <w:r w:rsidRPr="001A2A2D">
        <w:rPr>
          <w:rFonts w:ascii="Times New Roman" w:hAnsi="Times New Roman" w:cs="Times New Roman"/>
          <w:color w:val="000000"/>
          <w:sz w:val="24"/>
          <w:szCs w:val="24"/>
        </w:rPr>
        <w:t xml:space="preserve">. Melalui tim reaksi cepat inilah kita melakukan pembinaan-pembinaan, melakukan pengawasan, dan memberikan </w:t>
      </w:r>
      <w:r w:rsidR="00F44063">
        <w:rPr>
          <w:rFonts w:ascii="Times New Roman" w:hAnsi="Times New Roman" w:cs="Times New Roman"/>
          <w:color w:val="000000"/>
          <w:sz w:val="24"/>
          <w:szCs w:val="24"/>
        </w:rPr>
        <w:t>pemahamaman kepada masyarakat.”</w:t>
      </w:r>
      <w:r w:rsidR="00F44063">
        <w:rPr>
          <w:rStyle w:val="FootnoteReference"/>
          <w:rFonts w:ascii="Times New Roman" w:hAnsi="Times New Roman" w:cs="Times New Roman"/>
          <w:color w:val="000000"/>
          <w:sz w:val="24"/>
          <w:szCs w:val="24"/>
        </w:rPr>
        <w:footnoteReference w:id="172"/>
      </w:r>
    </w:p>
    <w:p w:rsidR="003B3FEB" w:rsidRPr="003B3FEB" w:rsidRDefault="003B3FEB" w:rsidP="003B3FEB">
      <w:pPr>
        <w:pStyle w:val="ListParagraph"/>
        <w:autoSpaceDE w:val="0"/>
        <w:autoSpaceDN w:val="0"/>
        <w:adjustRightInd w:val="0"/>
        <w:spacing w:after="0" w:line="240" w:lineRule="auto"/>
        <w:ind w:left="1778" w:firstLine="490"/>
        <w:jc w:val="both"/>
        <w:rPr>
          <w:rFonts w:ascii="Times New Roman" w:hAnsi="Times New Roman" w:cs="Times New Roman"/>
          <w:color w:val="000000"/>
          <w:sz w:val="24"/>
          <w:szCs w:val="24"/>
        </w:rPr>
      </w:pPr>
    </w:p>
    <w:p w:rsidR="001A2A2D" w:rsidRDefault="00F44063" w:rsidP="001A2A2D">
      <w:pPr>
        <w:pStyle w:val="ListParagraph"/>
        <w:autoSpaceDE w:val="0"/>
        <w:autoSpaceDN w:val="0"/>
        <w:adjustRightInd w:val="0"/>
        <w:spacing w:after="0" w:line="480" w:lineRule="auto"/>
        <w:ind w:left="1778" w:firstLine="490"/>
        <w:jc w:val="both"/>
        <w:rPr>
          <w:rFonts w:ascii="Times New Roman" w:hAnsi="Times New Roman" w:cs="Times New Roman"/>
          <w:color w:val="000000"/>
          <w:sz w:val="24"/>
          <w:szCs w:val="24"/>
        </w:rPr>
      </w:pPr>
      <w:r w:rsidRPr="00644AB0">
        <w:rPr>
          <w:rFonts w:ascii="Times New Roman" w:hAnsi="Times New Roman" w:cs="Times New Roman"/>
          <w:sz w:val="24"/>
        </w:rPr>
        <w:t>B</w:t>
      </w:r>
      <w:r w:rsidR="003B3FEB" w:rsidRPr="00644AB0">
        <w:rPr>
          <w:rFonts w:ascii="Times New Roman" w:hAnsi="Times New Roman" w:cs="Times New Roman"/>
          <w:sz w:val="24"/>
        </w:rPr>
        <w:t>apak Bri</w:t>
      </w:r>
      <w:r w:rsidR="003B3FEB">
        <w:rPr>
          <w:rFonts w:ascii="Times New Roman" w:hAnsi="Times New Roman" w:cs="Times New Roman"/>
          <w:sz w:val="24"/>
        </w:rPr>
        <w:t>gadir Polisi Kepal</w:t>
      </w:r>
      <w:r w:rsidR="003B3FEB" w:rsidRPr="00644AB0">
        <w:rPr>
          <w:rFonts w:ascii="Times New Roman" w:hAnsi="Times New Roman" w:cs="Times New Roman"/>
          <w:sz w:val="24"/>
        </w:rPr>
        <w:t>a</w:t>
      </w:r>
      <w:r w:rsidR="003B3FEB">
        <w:rPr>
          <w:rFonts w:ascii="Times New Roman" w:hAnsi="Times New Roman" w:cs="Times New Roman"/>
          <w:sz w:val="24"/>
        </w:rPr>
        <w:t xml:space="preserve"> (BRIPKA)</w:t>
      </w:r>
      <w:r w:rsidR="003B3FEB" w:rsidRPr="00644AB0">
        <w:rPr>
          <w:rFonts w:ascii="Times New Roman" w:hAnsi="Times New Roman" w:cs="Times New Roman"/>
          <w:sz w:val="24"/>
        </w:rPr>
        <w:t xml:space="preserve"> Hasbi Sidqi selaku Kepala Unit Idik 1 satuan Reserse </w:t>
      </w:r>
      <w:r w:rsidR="003C7DC3" w:rsidRPr="003C7DC3">
        <w:rPr>
          <w:rFonts w:ascii="Times New Roman" w:hAnsi="Times New Roman" w:cs="Times New Roman"/>
          <w:sz w:val="24"/>
        </w:rPr>
        <w:t>Polres</w:t>
      </w:r>
      <w:r w:rsidR="003C7DC3" w:rsidRPr="003C7DC3">
        <w:rPr>
          <w:rFonts w:ascii="Times New Roman" w:hAnsi="Times New Roman" w:cs="Times New Roman"/>
          <w:sz w:val="28"/>
        </w:rPr>
        <w:t xml:space="preserve"> </w:t>
      </w:r>
      <w:r w:rsidR="003B3FEB" w:rsidRPr="00644AB0">
        <w:rPr>
          <w:rFonts w:ascii="Times New Roman" w:hAnsi="Times New Roman" w:cs="Times New Roman"/>
          <w:sz w:val="24"/>
        </w:rPr>
        <w:t>Narkoba Kabupaten Belitung Timur</w:t>
      </w:r>
      <w:r w:rsidR="001A2A2D" w:rsidRPr="001A2A2D">
        <w:rPr>
          <w:rFonts w:ascii="Times New Roman" w:hAnsi="Times New Roman" w:cs="Times New Roman"/>
          <w:color w:val="000000"/>
          <w:sz w:val="24"/>
          <w:szCs w:val="24"/>
        </w:rPr>
        <w:t xml:space="preserve"> mengungkapkan bahwa: </w:t>
      </w:r>
    </w:p>
    <w:p w:rsidR="005F2CEA" w:rsidRDefault="003B3FEB" w:rsidP="005F2CEA">
      <w:pPr>
        <w:pStyle w:val="ListParagraph"/>
        <w:autoSpaceDE w:val="0"/>
        <w:autoSpaceDN w:val="0"/>
        <w:adjustRightInd w:val="0"/>
        <w:spacing w:after="0" w:line="240" w:lineRule="auto"/>
        <w:ind w:left="1778" w:firstLine="490"/>
        <w:jc w:val="both"/>
        <w:rPr>
          <w:rFonts w:ascii="Times New Roman" w:hAnsi="Times New Roman" w:cs="Times New Roman"/>
          <w:sz w:val="24"/>
          <w:szCs w:val="24"/>
        </w:rPr>
      </w:pPr>
      <w:r>
        <w:rPr>
          <w:rFonts w:ascii="Times New Roman" w:hAnsi="Times New Roman" w:cs="Times New Roman"/>
          <w:color w:val="000000"/>
          <w:sz w:val="24"/>
          <w:szCs w:val="24"/>
        </w:rPr>
        <w:t>“K</w:t>
      </w:r>
      <w:r w:rsidR="001A2A2D" w:rsidRPr="001A2A2D">
        <w:rPr>
          <w:rFonts w:ascii="Times New Roman" w:hAnsi="Times New Roman" w:cs="Times New Roman"/>
          <w:color w:val="000000"/>
          <w:sz w:val="24"/>
          <w:szCs w:val="24"/>
        </w:rPr>
        <w:t>epolisian</w:t>
      </w:r>
      <w:r>
        <w:rPr>
          <w:rFonts w:ascii="Times New Roman" w:hAnsi="Times New Roman" w:cs="Times New Roman"/>
          <w:color w:val="000000"/>
          <w:sz w:val="24"/>
          <w:szCs w:val="24"/>
        </w:rPr>
        <w:t xml:space="preserve"> Resort Kabupaten Belitung Timur</w:t>
      </w:r>
      <w:r w:rsidR="001A2A2D" w:rsidRPr="001A2A2D">
        <w:rPr>
          <w:rFonts w:ascii="Times New Roman" w:hAnsi="Times New Roman" w:cs="Times New Roman"/>
          <w:color w:val="000000"/>
          <w:sz w:val="24"/>
          <w:szCs w:val="24"/>
        </w:rPr>
        <w:t xml:space="preserve"> juga melakukan </w:t>
      </w:r>
      <w:r w:rsidR="001A2A2D" w:rsidRPr="001A2A2D">
        <w:rPr>
          <w:rFonts w:ascii="Times New Roman" w:hAnsi="Times New Roman" w:cs="Times New Roman"/>
          <w:i/>
          <w:iCs/>
          <w:color w:val="000000"/>
          <w:sz w:val="24"/>
          <w:szCs w:val="24"/>
        </w:rPr>
        <w:t xml:space="preserve">backup </w:t>
      </w:r>
      <w:r w:rsidR="001A2A2D" w:rsidRPr="001A2A2D">
        <w:rPr>
          <w:rFonts w:ascii="Times New Roman" w:hAnsi="Times New Roman" w:cs="Times New Roman"/>
          <w:color w:val="000000"/>
          <w:sz w:val="24"/>
          <w:szCs w:val="24"/>
        </w:rPr>
        <w:t xml:space="preserve">dalam penertiban anak jalanan, yang mana anak jalanan ini jugalah yang banyak </w:t>
      </w:r>
      <w:r>
        <w:rPr>
          <w:rFonts w:ascii="Times New Roman" w:hAnsi="Times New Roman" w:cs="Times New Roman"/>
          <w:color w:val="000000"/>
          <w:sz w:val="24"/>
          <w:szCs w:val="24"/>
        </w:rPr>
        <w:t>melakukan penyalahgunaan zat adiktif</w:t>
      </w:r>
      <w:r w:rsidR="001A2A2D" w:rsidRPr="001A2A2D">
        <w:rPr>
          <w:rFonts w:ascii="Times New Roman" w:hAnsi="Times New Roman" w:cs="Times New Roman"/>
          <w:color w:val="000000"/>
          <w:sz w:val="24"/>
          <w:szCs w:val="24"/>
        </w:rPr>
        <w:t xml:space="preserve">. Karena tidak selamanya anggota </w:t>
      </w:r>
      <w:r>
        <w:rPr>
          <w:rFonts w:ascii="Times New Roman" w:hAnsi="Times New Roman" w:cs="Times New Roman"/>
          <w:color w:val="000000"/>
          <w:sz w:val="24"/>
          <w:szCs w:val="24"/>
        </w:rPr>
        <w:t>satuan polisi pamong praja</w:t>
      </w:r>
      <w:r w:rsidR="001A2A2D" w:rsidRPr="001A2A2D">
        <w:rPr>
          <w:rFonts w:ascii="Times New Roman" w:hAnsi="Times New Roman" w:cs="Times New Roman"/>
          <w:color w:val="000000"/>
          <w:sz w:val="24"/>
          <w:szCs w:val="24"/>
        </w:rPr>
        <w:t xml:space="preserve"> itu melakukan razia atau patrolinya berjal</w:t>
      </w:r>
      <w:r>
        <w:rPr>
          <w:rFonts w:ascii="Times New Roman" w:hAnsi="Times New Roman" w:cs="Times New Roman"/>
          <w:color w:val="000000"/>
          <w:sz w:val="24"/>
          <w:szCs w:val="24"/>
        </w:rPr>
        <w:t>an mulus tanpa ada perlawanan, d</w:t>
      </w:r>
      <w:r w:rsidR="001A2A2D" w:rsidRPr="001A2A2D">
        <w:rPr>
          <w:rFonts w:ascii="Times New Roman" w:hAnsi="Times New Roman" w:cs="Times New Roman"/>
          <w:color w:val="000000"/>
          <w:sz w:val="24"/>
          <w:szCs w:val="24"/>
        </w:rPr>
        <w:t>an memang banyak terjadi ketika kami</w:t>
      </w:r>
      <w:r w:rsidR="000E65AA">
        <w:rPr>
          <w:rFonts w:ascii="Times New Roman" w:hAnsi="Times New Roman" w:cs="Times New Roman"/>
          <w:color w:val="000000"/>
          <w:sz w:val="24"/>
          <w:szCs w:val="24"/>
        </w:rPr>
        <w:t xml:space="preserve"> melakukan patroli dan para remaja</w:t>
      </w:r>
      <w:r w:rsidR="001A2A2D" w:rsidRPr="001A2A2D">
        <w:rPr>
          <w:rFonts w:ascii="Times New Roman" w:hAnsi="Times New Roman" w:cs="Times New Roman"/>
          <w:color w:val="000000"/>
          <w:sz w:val="24"/>
          <w:szCs w:val="24"/>
        </w:rPr>
        <w:t xml:space="preserve"> itu melakukan perlawanan, yaitu bentuknya seperti mereka menyerang petugas, biasa dengan melakukan pelemparan batu, menggunakan busur, dan </w:t>
      </w:r>
      <w:r w:rsidR="001A2A2D" w:rsidRPr="001A2A2D">
        <w:rPr>
          <w:rFonts w:ascii="Times New Roman" w:hAnsi="Times New Roman" w:cs="Times New Roman"/>
          <w:sz w:val="24"/>
          <w:szCs w:val="24"/>
        </w:rPr>
        <w:t>ba</w:t>
      </w:r>
      <w:r w:rsidR="000E65AA">
        <w:rPr>
          <w:rFonts w:ascii="Times New Roman" w:hAnsi="Times New Roman" w:cs="Times New Roman"/>
          <w:sz w:val="24"/>
          <w:szCs w:val="24"/>
        </w:rPr>
        <w:t>hkan sudah saya temukan ada remaja</w:t>
      </w:r>
      <w:r w:rsidR="001A2A2D" w:rsidRPr="001A2A2D">
        <w:rPr>
          <w:rFonts w:ascii="Times New Roman" w:hAnsi="Times New Roman" w:cs="Times New Roman"/>
          <w:sz w:val="24"/>
          <w:szCs w:val="24"/>
        </w:rPr>
        <w:t xml:space="preserve"> yang berupaya mengg</w:t>
      </w:r>
      <w:r>
        <w:rPr>
          <w:rFonts w:ascii="Times New Roman" w:hAnsi="Times New Roman" w:cs="Times New Roman"/>
          <w:sz w:val="24"/>
          <w:szCs w:val="24"/>
        </w:rPr>
        <w:t>unakan senjata tajam yaitu pisau</w:t>
      </w:r>
      <w:r w:rsidR="001A2A2D" w:rsidRPr="001A2A2D">
        <w:rPr>
          <w:rFonts w:ascii="Times New Roman" w:hAnsi="Times New Roman" w:cs="Times New Roman"/>
          <w:sz w:val="24"/>
          <w:szCs w:val="24"/>
        </w:rPr>
        <w:t xml:space="preserve"> atau parang.” </w:t>
      </w:r>
      <w:r w:rsidR="00F44063">
        <w:rPr>
          <w:rStyle w:val="FootnoteReference"/>
          <w:rFonts w:ascii="Times New Roman" w:hAnsi="Times New Roman" w:cs="Times New Roman"/>
          <w:sz w:val="24"/>
          <w:szCs w:val="24"/>
        </w:rPr>
        <w:footnoteReference w:id="173"/>
      </w:r>
    </w:p>
    <w:p w:rsidR="005F2CEA" w:rsidRDefault="005F2CEA" w:rsidP="005F2CEA">
      <w:pPr>
        <w:pStyle w:val="ListParagraph"/>
        <w:autoSpaceDE w:val="0"/>
        <w:autoSpaceDN w:val="0"/>
        <w:adjustRightInd w:val="0"/>
        <w:spacing w:after="0" w:line="240" w:lineRule="auto"/>
        <w:ind w:left="1778" w:firstLine="490"/>
        <w:jc w:val="both"/>
        <w:rPr>
          <w:rFonts w:ascii="Times New Roman" w:hAnsi="Times New Roman" w:cs="Times New Roman"/>
          <w:sz w:val="24"/>
          <w:szCs w:val="24"/>
        </w:rPr>
      </w:pPr>
    </w:p>
    <w:p w:rsidR="003C7DC3" w:rsidRDefault="001A2A2D" w:rsidP="003C7DC3">
      <w:pPr>
        <w:pStyle w:val="ListParagraph"/>
        <w:autoSpaceDE w:val="0"/>
        <w:autoSpaceDN w:val="0"/>
        <w:adjustRightInd w:val="0"/>
        <w:spacing w:after="0" w:line="480" w:lineRule="auto"/>
        <w:ind w:left="1778" w:firstLine="490"/>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1A2A2D">
        <w:rPr>
          <w:rFonts w:ascii="Times New Roman" w:hAnsi="Times New Roman" w:cs="Times New Roman"/>
          <w:color w:val="000000"/>
          <w:sz w:val="24"/>
          <w:szCs w:val="24"/>
        </w:rPr>
        <w:t xml:space="preserve">adi </w:t>
      </w:r>
      <w:r w:rsidR="004D0664" w:rsidRPr="001A2A2D">
        <w:rPr>
          <w:rFonts w:ascii="Times New Roman" w:hAnsi="Times New Roman" w:cs="Times New Roman"/>
          <w:color w:val="000000"/>
          <w:sz w:val="24"/>
          <w:szCs w:val="24"/>
        </w:rPr>
        <w:t xml:space="preserve">Upaya Preventif </w:t>
      </w:r>
      <w:r w:rsidRPr="001A2A2D">
        <w:rPr>
          <w:rFonts w:ascii="Times New Roman" w:hAnsi="Times New Roman" w:cs="Times New Roman"/>
          <w:color w:val="000000"/>
          <w:sz w:val="24"/>
          <w:szCs w:val="24"/>
        </w:rPr>
        <w:t>yang dilakukan berdasarkan ha</w:t>
      </w:r>
      <w:r w:rsidR="00F44063">
        <w:rPr>
          <w:rFonts w:ascii="Times New Roman" w:hAnsi="Times New Roman" w:cs="Times New Roman"/>
          <w:color w:val="000000"/>
          <w:sz w:val="24"/>
          <w:szCs w:val="24"/>
        </w:rPr>
        <w:t>sil penelitian penulis, Polres Kabupaten Belitung dan Kabupaten Belitung Timur</w:t>
      </w:r>
      <w:r w:rsidR="00037378">
        <w:rPr>
          <w:rFonts w:ascii="Times New Roman" w:hAnsi="Times New Roman" w:cs="Times New Roman"/>
          <w:color w:val="000000"/>
          <w:sz w:val="24"/>
          <w:szCs w:val="24"/>
        </w:rPr>
        <w:t xml:space="preserve"> selalu</w:t>
      </w:r>
      <w:r w:rsidRPr="001A2A2D">
        <w:rPr>
          <w:rFonts w:ascii="Times New Roman" w:hAnsi="Times New Roman" w:cs="Times New Roman"/>
          <w:color w:val="000000"/>
          <w:sz w:val="24"/>
          <w:szCs w:val="24"/>
        </w:rPr>
        <w:t xml:space="preserve"> melakukan patroli setiap hari</w:t>
      </w:r>
      <w:r w:rsidR="00037378">
        <w:rPr>
          <w:rFonts w:ascii="Times New Roman" w:hAnsi="Times New Roman" w:cs="Times New Roman"/>
          <w:color w:val="000000"/>
          <w:sz w:val="24"/>
          <w:szCs w:val="24"/>
        </w:rPr>
        <w:t xml:space="preserve">nya di </w:t>
      </w:r>
      <w:r w:rsidR="00037378">
        <w:rPr>
          <w:rFonts w:ascii="Times New Roman" w:hAnsi="Times New Roman" w:cs="Times New Roman"/>
          <w:color w:val="000000"/>
          <w:sz w:val="24"/>
          <w:szCs w:val="24"/>
        </w:rPr>
        <w:lastRenderedPageBreak/>
        <w:t>wilayah H</w:t>
      </w:r>
      <w:r w:rsidR="00F44063">
        <w:rPr>
          <w:rFonts w:ascii="Times New Roman" w:hAnsi="Times New Roman" w:cs="Times New Roman"/>
          <w:color w:val="000000"/>
          <w:sz w:val="24"/>
          <w:szCs w:val="24"/>
        </w:rPr>
        <w:t>ukum Polres Kabupaten Belitung dan Kabupaten Belitung Timur. Selain itu Polres</w:t>
      </w:r>
      <w:r w:rsidRPr="001A2A2D">
        <w:rPr>
          <w:rFonts w:ascii="Times New Roman" w:hAnsi="Times New Roman" w:cs="Times New Roman"/>
          <w:color w:val="000000"/>
          <w:sz w:val="24"/>
          <w:szCs w:val="24"/>
        </w:rPr>
        <w:t xml:space="preserve"> </w:t>
      </w:r>
      <w:r w:rsidR="00F44063">
        <w:rPr>
          <w:rFonts w:ascii="Times New Roman" w:hAnsi="Times New Roman" w:cs="Times New Roman"/>
          <w:color w:val="000000"/>
          <w:sz w:val="24"/>
          <w:szCs w:val="24"/>
        </w:rPr>
        <w:t>Kabupaten Belitung dan Kabupaten Belitung Timur</w:t>
      </w:r>
      <w:r w:rsidRPr="001A2A2D">
        <w:rPr>
          <w:rFonts w:ascii="Times New Roman" w:hAnsi="Times New Roman" w:cs="Times New Roman"/>
          <w:color w:val="000000"/>
          <w:sz w:val="24"/>
          <w:szCs w:val="24"/>
        </w:rPr>
        <w:t xml:space="preserve"> bersama dengan Satuan Polisi Pamong Praja </w:t>
      </w:r>
      <w:r w:rsidR="00F44063">
        <w:rPr>
          <w:rFonts w:ascii="Times New Roman" w:hAnsi="Times New Roman" w:cs="Times New Roman"/>
          <w:color w:val="000000"/>
          <w:sz w:val="24"/>
          <w:szCs w:val="24"/>
        </w:rPr>
        <w:t>Kabupaten Belitung dan Kabupaten Belitung Timur</w:t>
      </w:r>
      <w:r w:rsidRPr="001A2A2D">
        <w:rPr>
          <w:rFonts w:ascii="Times New Roman" w:hAnsi="Times New Roman" w:cs="Times New Roman"/>
          <w:color w:val="000000"/>
          <w:sz w:val="24"/>
          <w:szCs w:val="24"/>
        </w:rPr>
        <w:t>, membentuk Tim Reaksi Cep</w:t>
      </w:r>
      <w:r w:rsidR="00F44063">
        <w:rPr>
          <w:rFonts w:ascii="Times New Roman" w:hAnsi="Times New Roman" w:cs="Times New Roman"/>
          <w:color w:val="000000"/>
          <w:sz w:val="24"/>
          <w:szCs w:val="24"/>
        </w:rPr>
        <w:t>at dan lewat tim ini Polres</w:t>
      </w:r>
      <w:r w:rsidRPr="001A2A2D">
        <w:rPr>
          <w:rFonts w:ascii="Times New Roman" w:hAnsi="Times New Roman" w:cs="Times New Roman"/>
          <w:color w:val="000000"/>
          <w:sz w:val="24"/>
          <w:szCs w:val="24"/>
        </w:rPr>
        <w:t xml:space="preserve"> melakukan patroli dan pengawasan rutin di banyak titik lokasi yang dianggap rawan maupun loka</w:t>
      </w:r>
      <w:r w:rsidR="00F44063">
        <w:rPr>
          <w:rFonts w:ascii="Times New Roman" w:hAnsi="Times New Roman" w:cs="Times New Roman"/>
          <w:color w:val="000000"/>
          <w:sz w:val="24"/>
          <w:szCs w:val="24"/>
        </w:rPr>
        <w:t>si umum</w:t>
      </w:r>
      <w:r w:rsidRPr="001A2A2D">
        <w:rPr>
          <w:rFonts w:ascii="Times New Roman" w:hAnsi="Times New Roman" w:cs="Times New Roman"/>
          <w:color w:val="000000"/>
          <w:sz w:val="24"/>
          <w:szCs w:val="24"/>
        </w:rPr>
        <w:t>.</w:t>
      </w:r>
    </w:p>
    <w:p w:rsidR="003C7DC3" w:rsidRPr="003C7DC3" w:rsidRDefault="005F2CEA" w:rsidP="00252E04">
      <w:pPr>
        <w:pStyle w:val="ListParagraph"/>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3C7DC3">
        <w:rPr>
          <w:rFonts w:ascii="Times New Roman" w:hAnsi="Times New Roman" w:cs="Times New Roman"/>
          <w:color w:val="000000"/>
          <w:sz w:val="24"/>
          <w:szCs w:val="24"/>
        </w:rPr>
        <w:t>Upaya Represif adalah upaya yang dilakukan pada saat telah terjadi tindak pidana/kejahatan yang tindakannya berupa penegakan hukum (</w:t>
      </w:r>
      <w:r w:rsidRPr="003C7DC3">
        <w:rPr>
          <w:rFonts w:ascii="Times New Roman" w:hAnsi="Times New Roman" w:cs="Times New Roman"/>
          <w:i/>
          <w:iCs/>
          <w:color w:val="000000"/>
          <w:sz w:val="24"/>
          <w:szCs w:val="24"/>
        </w:rPr>
        <w:t>law enforcement</w:t>
      </w:r>
      <w:r w:rsidRPr="003C7DC3">
        <w:rPr>
          <w:rFonts w:ascii="Times New Roman" w:hAnsi="Times New Roman" w:cs="Times New Roman"/>
          <w:color w:val="000000"/>
          <w:sz w:val="24"/>
          <w:szCs w:val="24"/>
        </w:rPr>
        <w:t>) dengan menjatuhkan hukuman.</w:t>
      </w:r>
    </w:p>
    <w:p w:rsidR="00316ACD" w:rsidRDefault="00316ACD" w:rsidP="003C7DC3">
      <w:pPr>
        <w:pStyle w:val="ListParagraph"/>
        <w:autoSpaceDE w:val="0"/>
        <w:autoSpaceDN w:val="0"/>
        <w:adjustRightInd w:val="0"/>
        <w:spacing w:after="0" w:line="480" w:lineRule="auto"/>
        <w:ind w:left="1778" w:firstLine="490"/>
        <w:jc w:val="both"/>
        <w:rPr>
          <w:rFonts w:ascii="Times New Roman" w:hAnsi="Times New Roman" w:cs="Times New Roman"/>
          <w:color w:val="000000"/>
          <w:sz w:val="24"/>
          <w:szCs w:val="24"/>
        </w:rPr>
      </w:pPr>
    </w:p>
    <w:p w:rsidR="003C7DC3" w:rsidRDefault="005F2CEA" w:rsidP="003C7DC3">
      <w:pPr>
        <w:pStyle w:val="ListParagraph"/>
        <w:autoSpaceDE w:val="0"/>
        <w:autoSpaceDN w:val="0"/>
        <w:adjustRightInd w:val="0"/>
        <w:spacing w:after="0" w:line="480" w:lineRule="auto"/>
        <w:ind w:left="1778" w:firstLine="490"/>
        <w:jc w:val="both"/>
        <w:rPr>
          <w:rFonts w:ascii="Times New Roman" w:hAnsi="Times New Roman" w:cs="Times New Roman"/>
          <w:color w:val="000000"/>
          <w:sz w:val="24"/>
          <w:szCs w:val="24"/>
        </w:rPr>
      </w:pPr>
      <w:r w:rsidRPr="003C7DC3">
        <w:rPr>
          <w:rFonts w:ascii="Times New Roman" w:hAnsi="Times New Roman" w:cs="Times New Roman"/>
          <w:color w:val="000000"/>
          <w:sz w:val="24"/>
          <w:szCs w:val="24"/>
        </w:rPr>
        <w:t xml:space="preserve">Berdasarkan data yang diperoleh dari </w:t>
      </w:r>
      <w:r w:rsidR="00F525A9" w:rsidRPr="003B3FEB">
        <w:rPr>
          <w:rFonts w:ascii="Times New Roman" w:eastAsia="Times New Roman" w:hAnsi="Times New Roman" w:cs="Times New Roman"/>
          <w:sz w:val="24"/>
          <w:lang w:eastAsia="id-ID"/>
        </w:rPr>
        <w:t xml:space="preserve">wawancara dengan </w:t>
      </w:r>
      <w:r w:rsidR="00F525A9" w:rsidRPr="003B3FEB">
        <w:rPr>
          <w:rFonts w:ascii="Times New Roman" w:hAnsi="Times New Roman" w:cs="Times New Roman"/>
          <w:sz w:val="24"/>
        </w:rPr>
        <w:t xml:space="preserve">Ajun Komisaris Polisi (AKP) Wendi Indra Y.P.G., S.H., selaku Kepala Satuan Reserse Narkoba </w:t>
      </w:r>
      <w:r w:rsidR="00F525A9" w:rsidRPr="003C7DC3">
        <w:rPr>
          <w:rFonts w:ascii="Times New Roman" w:hAnsi="Times New Roman" w:cs="Times New Roman"/>
          <w:sz w:val="24"/>
        </w:rPr>
        <w:t>Polres</w:t>
      </w:r>
      <w:r w:rsidR="00F525A9" w:rsidRPr="003C7DC3">
        <w:rPr>
          <w:rFonts w:ascii="Times New Roman" w:hAnsi="Times New Roman" w:cs="Times New Roman"/>
          <w:sz w:val="28"/>
        </w:rPr>
        <w:t xml:space="preserve"> </w:t>
      </w:r>
      <w:r w:rsidR="00F525A9" w:rsidRPr="003B3FEB">
        <w:rPr>
          <w:rFonts w:ascii="Times New Roman" w:hAnsi="Times New Roman" w:cs="Times New Roman"/>
          <w:sz w:val="24"/>
        </w:rPr>
        <w:t>Kabupaten Belitung</w:t>
      </w:r>
      <w:r w:rsidRPr="003C7DC3">
        <w:rPr>
          <w:rFonts w:ascii="Times New Roman" w:hAnsi="Times New Roman" w:cs="Times New Roman"/>
          <w:color w:val="000000"/>
          <w:sz w:val="24"/>
          <w:szCs w:val="24"/>
        </w:rPr>
        <w:t xml:space="preserve"> mengatakan bahwa: </w:t>
      </w:r>
    </w:p>
    <w:p w:rsidR="00316ACD" w:rsidRDefault="00F525A9" w:rsidP="00F81522">
      <w:pPr>
        <w:pStyle w:val="ListParagraph"/>
        <w:autoSpaceDE w:val="0"/>
        <w:autoSpaceDN w:val="0"/>
        <w:adjustRightInd w:val="0"/>
        <w:spacing w:after="0" w:line="240" w:lineRule="auto"/>
        <w:ind w:left="1778" w:firstLine="490"/>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5F2CEA" w:rsidRPr="003C7DC3">
        <w:rPr>
          <w:rFonts w:ascii="Times New Roman" w:hAnsi="Times New Roman" w:cs="Times New Roman"/>
          <w:color w:val="000000"/>
          <w:sz w:val="24"/>
          <w:szCs w:val="24"/>
        </w:rPr>
        <w:t>epolis</w:t>
      </w:r>
      <w:r>
        <w:rPr>
          <w:rFonts w:ascii="Times New Roman" w:hAnsi="Times New Roman" w:cs="Times New Roman"/>
          <w:color w:val="000000"/>
          <w:sz w:val="24"/>
          <w:szCs w:val="24"/>
        </w:rPr>
        <w:t>ian ini setelah mendapatkan remaja, dan diamankan di satuan polisi pamong praja</w:t>
      </w:r>
      <w:r w:rsidR="005F2CEA" w:rsidRPr="003C7DC3">
        <w:rPr>
          <w:rFonts w:ascii="Times New Roman" w:hAnsi="Times New Roman" w:cs="Times New Roman"/>
          <w:color w:val="000000"/>
          <w:sz w:val="24"/>
          <w:szCs w:val="24"/>
        </w:rPr>
        <w:t xml:space="preserve">, itu selanjutnya di </w:t>
      </w:r>
      <w:r w:rsidR="005F2CEA" w:rsidRPr="003C7DC3">
        <w:rPr>
          <w:rFonts w:ascii="Times New Roman" w:hAnsi="Times New Roman" w:cs="Times New Roman"/>
          <w:i/>
          <w:iCs/>
          <w:color w:val="000000"/>
          <w:sz w:val="24"/>
          <w:szCs w:val="24"/>
        </w:rPr>
        <w:t>assessment</w:t>
      </w:r>
      <w:r w:rsidR="005F2CEA" w:rsidRPr="003C7DC3">
        <w:rPr>
          <w:rFonts w:ascii="Times New Roman" w:hAnsi="Times New Roman" w:cs="Times New Roman"/>
          <w:color w:val="000000"/>
          <w:sz w:val="24"/>
          <w:szCs w:val="24"/>
        </w:rPr>
        <w:t>, di ambil datanya, ditanyakan latar belakangnya kenapa melakukan hal seperti itu, kemudian tindak lanjutnya itu nanti kita arahkan ke ba</w:t>
      </w:r>
      <w:r>
        <w:rPr>
          <w:rFonts w:ascii="Times New Roman" w:hAnsi="Times New Roman" w:cs="Times New Roman"/>
          <w:color w:val="000000"/>
          <w:sz w:val="24"/>
          <w:szCs w:val="24"/>
        </w:rPr>
        <w:t>gian rehabilitasi yaitu di Badan narkotika Nasional Kabupaten Belitung</w:t>
      </w:r>
      <w:r w:rsidR="005F2CEA" w:rsidRPr="003C7DC3">
        <w:rPr>
          <w:rFonts w:ascii="Times New Roman" w:hAnsi="Times New Roman" w:cs="Times New Roman"/>
          <w:color w:val="000000"/>
          <w:sz w:val="24"/>
          <w:szCs w:val="24"/>
        </w:rPr>
        <w:t>.”</w:t>
      </w:r>
    </w:p>
    <w:p w:rsidR="00F81522" w:rsidRPr="00F81522" w:rsidRDefault="00F81522" w:rsidP="00F81522">
      <w:pPr>
        <w:pStyle w:val="ListParagraph"/>
        <w:autoSpaceDE w:val="0"/>
        <w:autoSpaceDN w:val="0"/>
        <w:adjustRightInd w:val="0"/>
        <w:spacing w:after="0" w:line="240" w:lineRule="auto"/>
        <w:ind w:left="1778" w:firstLine="490"/>
        <w:jc w:val="both"/>
        <w:rPr>
          <w:rFonts w:ascii="Times New Roman" w:hAnsi="Times New Roman" w:cs="Times New Roman"/>
          <w:color w:val="000000"/>
          <w:sz w:val="24"/>
          <w:szCs w:val="24"/>
        </w:rPr>
      </w:pPr>
    </w:p>
    <w:p w:rsidR="00F81522" w:rsidRPr="00F81522" w:rsidRDefault="00316ACD" w:rsidP="00F81522">
      <w:pPr>
        <w:pStyle w:val="ListParagraph"/>
        <w:autoSpaceDE w:val="0"/>
        <w:autoSpaceDN w:val="0"/>
        <w:adjustRightInd w:val="0"/>
        <w:spacing w:after="0" w:line="480" w:lineRule="auto"/>
        <w:ind w:left="1778" w:firstLine="490"/>
        <w:jc w:val="both"/>
        <w:rPr>
          <w:rFonts w:ascii="Times New Roman" w:hAnsi="Times New Roman" w:cs="Times New Roman"/>
          <w:sz w:val="24"/>
          <w:szCs w:val="24"/>
        </w:rPr>
      </w:pPr>
      <w:r>
        <w:rPr>
          <w:rFonts w:ascii="Times New Roman" w:hAnsi="Times New Roman" w:cs="Times New Roman"/>
          <w:color w:val="000000"/>
          <w:sz w:val="24"/>
          <w:szCs w:val="24"/>
        </w:rPr>
        <w:t xml:space="preserve">Para remaja yang ditangkap oleh tim akan diperiksa di Badan narkotika nasional untuk mendapatkan </w:t>
      </w:r>
      <w:r w:rsidR="00231910">
        <w:rPr>
          <w:rFonts w:ascii="Times New Roman" w:hAnsi="Times New Roman" w:cs="Times New Roman"/>
          <w:color w:val="000000"/>
          <w:sz w:val="24"/>
          <w:szCs w:val="24"/>
        </w:rPr>
        <w:t>status sebagai pecandu dengan kadar berat, sedang atau ringan. Setelah itu</w:t>
      </w:r>
      <w:r w:rsidRPr="005F2CEA">
        <w:rPr>
          <w:rFonts w:ascii="Times New Roman" w:hAnsi="Times New Roman" w:cs="Times New Roman"/>
          <w:color w:val="000000"/>
          <w:sz w:val="24"/>
          <w:szCs w:val="24"/>
        </w:rPr>
        <w:t xml:space="preserve"> itu melaporkan diri pada Institusi Penerima Wajib Lapor (IPWL). Dan </w:t>
      </w:r>
      <w:r w:rsidR="00231910">
        <w:rPr>
          <w:rFonts w:ascii="Times New Roman" w:hAnsi="Times New Roman" w:cs="Times New Roman"/>
          <w:color w:val="000000"/>
          <w:sz w:val="24"/>
          <w:szCs w:val="24"/>
        </w:rPr>
        <w:t xml:space="preserve">pada saat </w:t>
      </w:r>
      <w:r w:rsidR="00231910">
        <w:rPr>
          <w:rFonts w:ascii="Times New Roman" w:hAnsi="Times New Roman" w:cs="Times New Roman"/>
          <w:bCs/>
          <w:sz w:val="24"/>
          <w:szCs w:val="24"/>
        </w:rPr>
        <w:t xml:space="preserve">ini Kabupaten Belitung memiliki lima </w:t>
      </w:r>
      <w:r w:rsidR="00231910">
        <w:rPr>
          <w:rFonts w:ascii="Times New Roman" w:hAnsi="Times New Roman" w:cs="Times New Roman"/>
          <w:sz w:val="24"/>
          <w:szCs w:val="24"/>
        </w:rPr>
        <w:t xml:space="preserve">Institusi Pemerintah Wajib Lapor tingkat pusat kesehatan masyarakat, </w:t>
      </w:r>
      <w:r w:rsidR="00231910">
        <w:rPr>
          <w:rFonts w:ascii="Times New Roman" w:hAnsi="Times New Roman" w:cs="Times New Roman"/>
          <w:sz w:val="24"/>
          <w:szCs w:val="24"/>
        </w:rPr>
        <w:lastRenderedPageBreak/>
        <w:t xml:space="preserve">PUSKESMAS selat Nasik, Tanjungpandan, Tanjungbinga, Simpang Rusa, Air Saga dan satu di Rumah Sakit Umum Daerah dr. Marsidi Judono Kabupaten Belitung. </w:t>
      </w:r>
    </w:p>
    <w:p w:rsidR="00357B8A" w:rsidRDefault="00357B8A" w:rsidP="00357B8A">
      <w:pPr>
        <w:tabs>
          <w:tab w:val="left" w:pos="709"/>
        </w:tabs>
        <w:spacing w:after="0" w:line="480" w:lineRule="auto"/>
        <w:ind w:left="709"/>
        <w:jc w:val="both"/>
        <w:rPr>
          <w:rFonts w:ascii="Times New Roman" w:hAnsi="Times New Roman"/>
          <w:b/>
          <w:sz w:val="24"/>
        </w:rPr>
      </w:pPr>
      <w:r>
        <w:rPr>
          <w:rFonts w:ascii="Times New Roman" w:hAnsi="Times New Roman"/>
          <w:b/>
          <w:sz w:val="24"/>
        </w:rPr>
        <w:t xml:space="preserve">B.4. </w:t>
      </w:r>
      <w:r w:rsidRPr="00BC4FCA">
        <w:rPr>
          <w:rFonts w:ascii="Times New Roman" w:hAnsi="Times New Roman"/>
          <w:b/>
          <w:sz w:val="24"/>
        </w:rPr>
        <w:t xml:space="preserve">Upaya </w:t>
      </w:r>
      <w:r w:rsidR="00037378">
        <w:rPr>
          <w:rFonts w:ascii="Times New Roman" w:hAnsi="Times New Roman" w:cs="Times New Roman"/>
          <w:b/>
          <w:bCs/>
          <w:color w:val="000000"/>
          <w:sz w:val="24"/>
          <w:szCs w:val="23"/>
        </w:rPr>
        <w:t>Satuan Polisi Pamong Praja</w:t>
      </w:r>
      <w:r w:rsidRPr="00BC4FCA">
        <w:rPr>
          <w:rFonts w:ascii="Times New Roman" w:hAnsi="Times New Roman" w:cs="Times New Roman"/>
          <w:b/>
          <w:bCs/>
          <w:color w:val="000000"/>
          <w:sz w:val="24"/>
          <w:szCs w:val="23"/>
        </w:rPr>
        <w:t xml:space="preserve"> </w:t>
      </w:r>
      <w:r w:rsidRPr="00BC4FCA">
        <w:rPr>
          <w:rFonts w:ascii="Times New Roman" w:hAnsi="Times New Roman"/>
          <w:b/>
          <w:sz w:val="24"/>
        </w:rPr>
        <w:t>dalam Penanggulangan Penyalahgunaan Zat Adiktif oleh Remaja</w:t>
      </w:r>
    </w:p>
    <w:p w:rsidR="00DC03E2" w:rsidRDefault="00580E29" w:rsidP="00DC03E2">
      <w:pPr>
        <w:tabs>
          <w:tab w:val="left" w:pos="709"/>
        </w:tabs>
        <w:spacing w:after="0" w:line="480" w:lineRule="auto"/>
        <w:ind w:left="709" w:firstLine="709"/>
        <w:jc w:val="both"/>
        <w:rPr>
          <w:rFonts w:ascii="Times New Roman" w:hAnsi="Times New Roman" w:cs="Times New Roman"/>
          <w:sz w:val="24"/>
          <w:szCs w:val="24"/>
        </w:rPr>
      </w:pPr>
      <w:r w:rsidRPr="00580E29">
        <w:rPr>
          <w:rFonts w:ascii="Times New Roman" w:hAnsi="Times New Roman" w:cs="Times New Roman"/>
          <w:sz w:val="24"/>
          <w:szCs w:val="23"/>
        </w:rPr>
        <w:t>P</w:t>
      </w:r>
      <w:r>
        <w:rPr>
          <w:rFonts w:ascii="Times New Roman" w:hAnsi="Times New Roman" w:cs="Times New Roman"/>
          <w:sz w:val="24"/>
          <w:szCs w:val="24"/>
        </w:rPr>
        <w:t xml:space="preserve">eran </w:t>
      </w:r>
      <w:r w:rsidR="00DC03E2">
        <w:rPr>
          <w:rFonts w:ascii="Times New Roman" w:hAnsi="Times New Roman" w:cs="Times New Roman"/>
          <w:sz w:val="24"/>
          <w:szCs w:val="24"/>
        </w:rPr>
        <w:t>Satuan Polisi Pamong Praja d</w:t>
      </w:r>
      <w:r w:rsidR="00DC03E2" w:rsidRPr="00DC03E2">
        <w:rPr>
          <w:rFonts w:ascii="Times New Roman" w:eastAsia="Times New Roman" w:hAnsi="Times New Roman" w:cs="Times New Roman"/>
          <w:sz w:val="24"/>
          <w:szCs w:val="26"/>
          <w:lang w:eastAsia="id-ID"/>
        </w:rPr>
        <w:t>alam rangka penegakan Perda, unsur utama sebagai pelaksana di lapangan adalah pemerintah daerah, dalam</w:t>
      </w:r>
      <w:r w:rsidR="00E97B07">
        <w:rPr>
          <w:rFonts w:ascii="Times New Roman" w:eastAsia="Times New Roman" w:hAnsi="Times New Roman" w:cs="Times New Roman"/>
          <w:sz w:val="24"/>
          <w:szCs w:val="26"/>
          <w:lang w:eastAsia="id-ID"/>
        </w:rPr>
        <w:t xml:space="preserve"> hal ini kewenangan tersebut di</w:t>
      </w:r>
      <w:r w:rsidR="00DC03E2" w:rsidRPr="00DC03E2">
        <w:rPr>
          <w:rFonts w:ascii="Times New Roman" w:eastAsia="Times New Roman" w:hAnsi="Times New Roman" w:cs="Times New Roman"/>
          <w:sz w:val="24"/>
          <w:szCs w:val="26"/>
          <w:lang w:eastAsia="id-ID"/>
        </w:rPr>
        <w:t>emban oleh Sat</w:t>
      </w:r>
      <w:r w:rsidR="00E97B07">
        <w:rPr>
          <w:rFonts w:ascii="Times New Roman" w:eastAsia="Times New Roman" w:hAnsi="Times New Roman" w:cs="Times New Roman"/>
          <w:sz w:val="24"/>
          <w:szCs w:val="26"/>
          <w:lang w:eastAsia="id-ID"/>
        </w:rPr>
        <w:t>uan</w:t>
      </w:r>
      <w:r w:rsidR="00DC03E2" w:rsidRPr="00DC03E2">
        <w:rPr>
          <w:rFonts w:ascii="Times New Roman" w:eastAsia="Times New Roman" w:hAnsi="Times New Roman" w:cs="Times New Roman"/>
          <w:sz w:val="24"/>
          <w:szCs w:val="26"/>
          <w:lang w:eastAsia="id-ID"/>
        </w:rPr>
        <w:t xml:space="preserve"> Pol</w:t>
      </w:r>
      <w:r w:rsidR="00E97B07">
        <w:rPr>
          <w:rFonts w:ascii="Times New Roman" w:eastAsia="Times New Roman" w:hAnsi="Times New Roman" w:cs="Times New Roman"/>
          <w:sz w:val="24"/>
          <w:szCs w:val="26"/>
          <w:lang w:eastAsia="id-ID"/>
        </w:rPr>
        <w:t>isi</w:t>
      </w:r>
      <w:r w:rsidR="00DC03E2" w:rsidRPr="00DC03E2">
        <w:rPr>
          <w:rFonts w:ascii="Times New Roman" w:eastAsia="Times New Roman" w:hAnsi="Times New Roman" w:cs="Times New Roman"/>
          <w:sz w:val="24"/>
          <w:szCs w:val="26"/>
          <w:lang w:eastAsia="id-ID"/>
        </w:rPr>
        <w:t xml:space="preserve"> Pamong Praja yang didalamnya juga terdapat Penyidik Pegawai Negeri Sipil, yang sudah dididik, dilatih dan sudah memiliki surat keputusan sebagai penyidik. Sebagaimana tertuang dalam Pasal 148, 149 U</w:t>
      </w:r>
      <w:r w:rsidR="00DC03E2">
        <w:rPr>
          <w:rFonts w:ascii="Times New Roman" w:eastAsia="Times New Roman" w:hAnsi="Times New Roman" w:cs="Times New Roman"/>
          <w:sz w:val="24"/>
          <w:szCs w:val="26"/>
          <w:lang w:eastAsia="id-ID"/>
        </w:rPr>
        <w:t>ndang-</w:t>
      </w:r>
      <w:r w:rsidR="00DC03E2" w:rsidRPr="00DC03E2">
        <w:rPr>
          <w:rFonts w:ascii="Times New Roman" w:eastAsia="Times New Roman" w:hAnsi="Times New Roman" w:cs="Times New Roman"/>
          <w:sz w:val="24"/>
          <w:szCs w:val="26"/>
          <w:lang w:eastAsia="id-ID"/>
        </w:rPr>
        <w:t>U</w:t>
      </w:r>
      <w:r w:rsidR="00DC03E2">
        <w:rPr>
          <w:rFonts w:ascii="Times New Roman" w:eastAsia="Times New Roman" w:hAnsi="Times New Roman" w:cs="Times New Roman"/>
          <w:sz w:val="24"/>
          <w:szCs w:val="26"/>
          <w:lang w:eastAsia="id-ID"/>
        </w:rPr>
        <w:t>ndang</w:t>
      </w:r>
      <w:r w:rsidR="00DC03E2" w:rsidRPr="00DC03E2">
        <w:rPr>
          <w:rFonts w:ascii="Times New Roman" w:eastAsia="Times New Roman" w:hAnsi="Times New Roman" w:cs="Times New Roman"/>
          <w:sz w:val="24"/>
          <w:szCs w:val="26"/>
          <w:lang w:eastAsia="id-ID"/>
        </w:rPr>
        <w:t xml:space="preserve"> No</w:t>
      </w:r>
      <w:r w:rsidR="00E97B07">
        <w:rPr>
          <w:rFonts w:ascii="Times New Roman" w:eastAsia="Times New Roman" w:hAnsi="Times New Roman" w:cs="Times New Roman"/>
          <w:sz w:val="24"/>
          <w:szCs w:val="26"/>
          <w:lang w:eastAsia="id-ID"/>
        </w:rPr>
        <w:t>mor</w:t>
      </w:r>
      <w:r w:rsidR="00DC03E2" w:rsidRPr="00DC03E2">
        <w:rPr>
          <w:rFonts w:ascii="Times New Roman" w:eastAsia="Times New Roman" w:hAnsi="Times New Roman" w:cs="Times New Roman"/>
          <w:sz w:val="24"/>
          <w:szCs w:val="26"/>
          <w:lang w:eastAsia="id-ID"/>
        </w:rPr>
        <w:t xml:space="preserve"> 34 tahun 2004</w:t>
      </w:r>
      <w:r w:rsidR="00DC03E2">
        <w:rPr>
          <w:rFonts w:ascii="Times New Roman" w:hAnsi="Times New Roman" w:cs="Times New Roman"/>
          <w:sz w:val="24"/>
          <w:szCs w:val="24"/>
        </w:rPr>
        <w:t xml:space="preserve"> </w:t>
      </w:r>
      <w:r w:rsidR="00DC03E2" w:rsidRPr="00DC03E2">
        <w:rPr>
          <w:rFonts w:ascii="Times New Roman" w:eastAsia="Times New Roman" w:hAnsi="Times New Roman" w:cs="Times New Roman"/>
          <w:sz w:val="24"/>
          <w:szCs w:val="26"/>
          <w:lang w:eastAsia="id-ID"/>
        </w:rPr>
        <w:t>Tentang Pemerintahan daerah, bahwa (1) Untuk membantu kepala daerah dalam</w:t>
      </w:r>
      <w:r w:rsidR="00DC03E2">
        <w:rPr>
          <w:rFonts w:ascii="Times New Roman" w:eastAsia="Times New Roman" w:hAnsi="Times New Roman" w:cs="Times New Roman"/>
          <w:sz w:val="24"/>
          <w:szCs w:val="26"/>
          <w:lang w:eastAsia="id-ID"/>
        </w:rPr>
        <w:t xml:space="preserve"> </w:t>
      </w:r>
      <w:r w:rsidR="00DC03E2" w:rsidRPr="00DC03E2">
        <w:rPr>
          <w:rFonts w:ascii="Times New Roman" w:eastAsia="Times New Roman" w:hAnsi="Times New Roman" w:cs="Times New Roman"/>
          <w:sz w:val="24"/>
          <w:szCs w:val="26"/>
          <w:lang w:eastAsia="id-ID"/>
        </w:rPr>
        <w:t>menegakkan Perda dan penyelenggaraan ketertiban umum dan ketentraman masyarakat dibentuk Satuan Polisi Pamong Praja.</w:t>
      </w:r>
      <w:r w:rsidR="00DC03E2">
        <w:rPr>
          <w:rStyle w:val="FootnoteReference"/>
          <w:rFonts w:ascii="Times New Roman" w:eastAsia="Times New Roman" w:hAnsi="Times New Roman" w:cs="Times New Roman"/>
          <w:sz w:val="24"/>
          <w:szCs w:val="26"/>
          <w:lang w:eastAsia="id-ID"/>
        </w:rPr>
        <w:footnoteReference w:id="174"/>
      </w:r>
    </w:p>
    <w:p w:rsidR="00B07691" w:rsidRDefault="00B07691" w:rsidP="00B07691">
      <w:pPr>
        <w:tabs>
          <w:tab w:val="left" w:pos="709"/>
        </w:tabs>
        <w:spacing w:after="0" w:line="480" w:lineRule="auto"/>
        <w:ind w:left="709" w:firstLine="709"/>
        <w:jc w:val="both"/>
        <w:rPr>
          <w:rFonts w:ascii="Times New Roman" w:eastAsia="Times New Roman" w:hAnsi="Times New Roman" w:cs="Times New Roman"/>
          <w:sz w:val="24"/>
          <w:szCs w:val="26"/>
          <w:lang w:eastAsia="id-ID"/>
        </w:rPr>
      </w:pPr>
      <w:r>
        <w:rPr>
          <w:rFonts w:ascii="Times New Roman" w:eastAsia="Times New Roman" w:hAnsi="Times New Roman" w:cs="Times New Roman"/>
          <w:sz w:val="24"/>
          <w:szCs w:val="26"/>
          <w:lang w:eastAsia="id-ID"/>
        </w:rPr>
        <w:t>W</w:t>
      </w:r>
      <w:r w:rsidR="00DC03E2" w:rsidRPr="00DC03E2">
        <w:rPr>
          <w:rFonts w:ascii="Times New Roman" w:eastAsia="Times New Roman" w:hAnsi="Times New Roman" w:cs="Times New Roman"/>
          <w:sz w:val="24"/>
          <w:szCs w:val="26"/>
          <w:lang w:eastAsia="id-ID"/>
        </w:rPr>
        <w:t>ewenang Sat</w:t>
      </w:r>
      <w:r>
        <w:rPr>
          <w:rFonts w:ascii="Times New Roman" w:eastAsia="Times New Roman" w:hAnsi="Times New Roman" w:cs="Times New Roman"/>
          <w:sz w:val="24"/>
          <w:szCs w:val="26"/>
          <w:lang w:eastAsia="id-ID"/>
        </w:rPr>
        <w:t>uan P</w:t>
      </w:r>
      <w:r w:rsidR="00DC03E2" w:rsidRPr="00DC03E2">
        <w:rPr>
          <w:rFonts w:ascii="Times New Roman" w:eastAsia="Times New Roman" w:hAnsi="Times New Roman" w:cs="Times New Roman"/>
          <w:sz w:val="24"/>
          <w:szCs w:val="26"/>
          <w:lang w:eastAsia="id-ID"/>
        </w:rPr>
        <w:t>ol</w:t>
      </w:r>
      <w:r>
        <w:rPr>
          <w:rFonts w:ascii="Times New Roman" w:eastAsia="Times New Roman" w:hAnsi="Times New Roman" w:cs="Times New Roman"/>
          <w:sz w:val="24"/>
          <w:szCs w:val="26"/>
          <w:lang w:eastAsia="id-ID"/>
        </w:rPr>
        <w:t>isi</w:t>
      </w:r>
      <w:r w:rsidR="00DC03E2" w:rsidRPr="00DC03E2">
        <w:rPr>
          <w:rFonts w:ascii="Times New Roman" w:eastAsia="Times New Roman" w:hAnsi="Times New Roman" w:cs="Times New Roman"/>
          <w:sz w:val="24"/>
          <w:szCs w:val="26"/>
          <w:lang w:eastAsia="id-ID"/>
        </w:rPr>
        <w:t xml:space="preserve"> P</w:t>
      </w:r>
      <w:r>
        <w:rPr>
          <w:rFonts w:ascii="Times New Roman" w:eastAsia="Times New Roman" w:hAnsi="Times New Roman" w:cs="Times New Roman"/>
          <w:sz w:val="24"/>
          <w:szCs w:val="26"/>
          <w:lang w:eastAsia="id-ID"/>
        </w:rPr>
        <w:t xml:space="preserve">among </w:t>
      </w:r>
      <w:r w:rsidR="00DC03E2" w:rsidRPr="00DC03E2">
        <w:rPr>
          <w:rFonts w:ascii="Times New Roman" w:eastAsia="Times New Roman" w:hAnsi="Times New Roman" w:cs="Times New Roman"/>
          <w:sz w:val="24"/>
          <w:szCs w:val="26"/>
          <w:lang w:eastAsia="id-ID"/>
        </w:rPr>
        <w:t>P</w:t>
      </w:r>
      <w:r>
        <w:rPr>
          <w:rFonts w:ascii="Times New Roman" w:eastAsia="Times New Roman" w:hAnsi="Times New Roman" w:cs="Times New Roman"/>
          <w:sz w:val="24"/>
          <w:szCs w:val="26"/>
          <w:lang w:eastAsia="id-ID"/>
        </w:rPr>
        <w:t>raja</w:t>
      </w:r>
      <w:r w:rsidR="00DC03E2" w:rsidRPr="00DC03E2">
        <w:rPr>
          <w:rFonts w:ascii="Times New Roman" w:eastAsia="Times New Roman" w:hAnsi="Times New Roman" w:cs="Times New Roman"/>
          <w:sz w:val="24"/>
          <w:szCs w:val="26"/>
          <w:lang w:eastAsia="id-ID"/>
        </w:rPr>
        <w:t xml:space="preserve"> </w:t>
      </w:r>
      <w:r w:rsidR="006E3647">
        <w:rPr>
          <w:rFonts w:ascii="Times New Roman" w:eastAsia="Times New Roman" w:hAnsi="Times New Roman" w:cs="Times New Roman"/>
          <w:sz w:val="24"/>
          <w:szCs w:val="26"/>
          <w:lang w:eastAsia="id-ID"/>
        </w:rPr>
        <w:t xml:space="preserve">Nomor 6 </w:t>
      </w:r>
      <w:r w:rsidR="00DC03E2" w:rsidRPr="00DC03E2">
        <w:rPr>
          <w:rFonts w:ascii="Times New Roman" w:eastAsia="Times New Roman" w:hAnsi="Times New Roman" w:cs="Times New Roman"/>
          <w:sz w:val="24"/>
          <w:szCs w:val="26"/>
          <w:lang w:eastAsia="id-ID"/>
        </w:rPr>
        <w:t>T</w:t>
      </w:r>
      <w:r>
        <w:rPr>
          <w:rFonts w:ascii="Times New Roman" w:eastAsia="Times New Roman" w:hAnsi="Times New Roman" w:cs="Times New Roman"/>
          <w:sz w:val="24"/>
          <w:szCs w:val="26"/>
          <w:lang w:eastAsia="id-ID"/>
        </w:rPr>
        <w:t>a</w:t>
      </w:r>
      <w:r w:rsidR="00DC03E2" w:rsidRPr="00DC03E2">
        <w:rPr>
          <w:rFonts w:ascii="Times New Roman" w:eastAsia="Times New Roman" w:hAnsi="Times New Roman" w:cs="Times New Roman"/>
          <w:sz w:val="24"/>
          <w:szCs w:val="26"/>
          <w:lang w:eastAsia="id-ID"/>
        </w:rPr>
        <w:t>h</w:t>
      </w:r>
      <w:r>
        <w:rPr>
          <w:rFonts w:ascii="Times New Roman" w:eastAsia="Times New Roman" w:hAnsi="Times New Roman" w:cs="Times New Roman"/>
          <w:sz w:val="24"/>
          <w:szCs w:val="26"/>
          <w:lang w:eastAsia="id-ID"/>
        </w:rPr>
        <w:t>un</w:t>
      </w:r>
      <w:r w:rsidR="00DC03E2" w:rsidRPr="00DC03E2">
        <w:rPr>
          <w:rFonts w:ascii="Times New Roman" w:eastAsia="Times New Roman" w:hAnsi="Times New Roman" w:cs="Times New Roman"/>
          <w:sz w:val="24"/>
          <w:szCs w:val="26"/>
          <w:lang w:eastAsia="id-ID"/>
        </w:rPr>
        <w:t xml:space="preserve"> 2010</w:t>
      </w:r>
      <w:r>
        <w:rPr>
          <w:rFonts w:ascii="Times New Roman" w:hAnsi="Times New Roman" w:cs="Times New Roman"/>
          <w:sz w:val="24"/>
          <w:szCs w:val="24"/>
        </w:rPr>
        <w:t xml:space="preserve"> </w:t>
      </w:r>
      <w:r>
        <w:rPr>
          <w:rFonts w:ascii="Times New Roman" w:eastAsia="Times New Roman" w:hAnsi="Times New Roman" w:cs="Times New Roman"/>
          <w:sz w:val="24"/>
          <w:szCs w:val="26"/>
          <w:lang w:eastAsia="id-ID"/>
        </w:rPr>
        <w:t>tentang Satuan P</w:t>
      </w:r>
      <w:r w:rsidR="00DC03E2" w:rsidRPr="00DC03E2">
        <w:rPr>
          <w:rFonts w:ascii="Times New Roman" w:eastAsia="Times New Roman" w:hAnsi="Times New Roman" w:cs="Times New Roman"/>
          <w:sz w:val="24"/>
          <w:szCs w:val="26"/>
          <w:lang w:eastAsia="id-ID"/>
        </w:rPr>
        <w:t xml:space="preserve">olisi Pamong Praja </w:t>
      </w:r>
      <w:r w:rsidR="00AE5466" w:rsidRPr="00DC03E2">
        <w:rPr>
          <w:rFonts w:ascii="Times New Roman" w:eastAsia="Times New Roman" w:hAnsi="Times New Roman" w:cs="Times New Roman"/>
          <w:sz w:val="24"/>
          <w:szCs w:val="26"/>
          <w:lang w:eastAsia="id-ID"/>
        </w:rPr>
        <w:t>BAB</w:t>
      </w:r>
      <w:r w:rsidR="00DC03E2" w:rsidRPr="00DC03E2">
        <w:rPr>
          <w:rFonts w:ascii="Times New Roman" w:eastAsia="Times New Roman" w:hAnsi="Times New Roman" w:cs="Times New Roman"/>
          <w:sz w:val="24"/>
          <w:szCs w:val="26"/>
          <w:lang w:eastAsia="id-ID"/>
        </w:rPr>
        <w:t xml:space="preserve"> III Pasal 6, </w:t>
      </w:r>
      <w:r>
        <w:rPr>
          <w:rFonts w:ascii="Times New Roman" w:eastAsia="Times New Roman" w:hAnsi="Times New Roman" w:cs="Times New Roman"/>
          <w:sz w:val="24"/>
          <w:szCs w:val="26"/>
          <w:lang w:eastAsia="id-ID"/>
        </w:rPr>
        <w:t>Polisi Pamong Praja berwenang :</w:t>
      </w:r>
    </w:p>
    <w:p w:rsidR="00B07691" w:rsidRPr="00B07691" w:rsidRDefault="00DC03E2" w:rsidP="009A65BF">
      <w:pPr>
        <w:pStyle w:val="ListParagraph"/>
        <w:numPr>
          <w:ilvl w:val="7"/>
          <w:numId w:val="72"/>
        </w:numPr>
        <w:tabs>
          <w:tab w:val="left" w:pos="709"/>
        </w:tabs>
        <w:spacing w:after="0" w:line="240" w:lineRule="auto"/>
        <w:ind w:left="1701" w:hanging="283"/>
        <w:jc w:val="both"/>
        <w:rPr>
          <w:rFonts w:ascii="Times New Roman" w:hAnsi="Times New Roman" w:cs="Times New Roman"/>
          <w:sz w:val="24"/>
          <w:szCs w:val="24"/>
        </w:rPr>
      </w:pPr>
      <w:r w:rsidRPr="00B07691">
        <w:rPr>
          <w:rFonts w:ascii="Times New Roman" w:eastAsia="Times New Roman" w:hAnsi="Times New Roman" w:cs="Times New Roman"/>
          <w:sz w:val="24"/>
          <w:szCs w:val="26"/>
          <w:lang w:eastAsia="id-ID"/>
        </w:rPr>
        <w:t xml:space="preserve">melakukan tindakan penertiban nonyustisial terhadap warga masyarakat, aparatur, atau badan hukum yang melakukan pelanggaran atas Perda dan/atau </w:t>
      </w:r>
      <w:r w:rsidR="00B07691">
        <w:rPr>
          <w:rFonts w:ascii="Times New Roman" w:eastAsia="Times New Roman" w:hAnsi="Times New Roman" w:cs="Times New Roman"/>
          <w:sz w:val="24"/>
          <w:szCs w:val="26"/>
          <w:lang w:eastAsia="id-ID"/>
        </w:rPr>
        <w:t>peraturan</w:t>
      </w:r>
      <w:r w:rsidR="006E3647">
        <w:rPr>
          <w:rFonts w:ascii="Times New Roman" w:eastAsia="Times New Roman" w:hAnsi="Times New Roman" w:cs="Times New Roman"/>
          <w:sz w:val="24"/>
          <w:szCs w:val="26"/>
          <w:lang w:eastAsia="id-ID"/>
        </w:rPr>
        <w:t xml:space="preserve"> </w:t>
      </w:r>
      <w:r w:rsidR="00B07691">
        <w:rPr>
          <w:rFonts w:ascii="Times New Roman" w:eastAsia="Times New Roman" w:hAnsi="Times New Roman" w:cs="Times New Roman"/>
          <w:sz w:val="24"/>
          <w:szCs w:val="26"/>
          <w:lang w:eastAsia="id-ID"/>
        </w:rPr>
        <w:t>kepala daerah</w:t>
      </w:r>
      <w:r w:rsidR="00C80923">
        <w:rPr>
          <w:rFonts w:ascii="Times New Roman" w:eastAsia="Times New Roman" w:hAnsi="Times New Roman" w:cs="Times New Roman"/>
          <w:sz w:val="24"/>
          <w:szCs w:val="26"/>
          <w:lang w:eastAsia="id-ID"/>
        </w:rPr>
        <w:t>;</w:t>
      </w:r>
    </w:p>
    <w:p w:rsidR="00B07691" w:rsidRPr="00B07691" w:rsidRDefault="00DC03E2" w:rsidP="009A65BF">
      <w:pPr>
        <w:pStyle w:val="ListParagraph"/>
        <w:numPr>
          <w:ilvl w:val="7"/>
          <w:numId w:val="72"/>
        </w:numPr>
        <w:tabs>
          <w:tab w:val="left" w:pos="709"/>
        </w:tabs>
        <w:spacing w:after="0" w:line="240" w:lineRule="auto"/>
        <w:ind w:left="1701" w:hanging="283"/>
        <w:jc w:val="both"/>
        <w:rPr>
          <w:rFonts w:ascii="Times New Roman" w:hAnsi="Times New Roman" w:cs="Times New Roman"/>
          <w:sz w:val="24"/>
          <w:szCs w:val="24"/>
        </w:rPr>
      </w:pPr>
      <w:r w:rsidRPr="00B07691">
        <w:rPr>
          <w:rFonts w:ascii="Times New Roman" w:eastAsia="Times New Roman" w:hAnsi="Times New Roman" w:cs="Times New Roman"/>
          <w:sz w:val="24"/>
          <w:szCs w:val="26"/>
          <w:lang w:eastAsia="id-ID"/>
        </w:rPr>
        <w:t>menindak warga masyarakat, aparatur, atau badan hukum yang mengganggu ketertiban umum dan ketenteraman</w:t>
      </w:r>
      <w:r w:rsidR="00B07691">
        <w:rPr>
          <w:rFonts w:ascii="Times New Roman" w:eastAsia="Times New Roman" w:hAnsi="Times New Roman" w:cs="Times New Roman"/>
          <w:sz w:val="24"/>
          <w:szCs w:val="26"/>
          <w:lang w:eastAsia="id-ID"/>
        </w:rPr>
        <w:t xml:space="preserve"> masyarakat;</w:t>
      </w:r>
    </w:p>
    <w:p w:rsidR="00B07691" w:rsidRPr="00B07691" w:rsidRDefault="00DC03E2" w:rsidP="009A65BF">
      <w:pPr>
        <w:pStyle w:val="ListParagraph"/>
        <w:numPr>
          <w:ilvl w:val="7"/>
          <w:numId w:val="72"/>
        </w:numPr>
        <w:tabs>
          <w:tab w:val="left" w:pos="709"/>
        </w:tabs>
        <w:spacing w:after="0" w:line="240" w:lineRule="auto"/>
        <w:ind w:left="1701" w:hanging="283"/>
        <w:jc w:val="both"/>
        <w:rPr>
          <w:rFonts w:ascii="Times New Roman" w:hAnsi="Times New Roman" w:cs="Times New Roman"/>
          <w:sz w:val="24"/>
          <w:szCs w:val="24"/>
        </w:rPr>
      </w:pPr>
      <w:r w:rsidRPr="00B07691">
        <w:rPr>
          <w:rFonts w:ascii="Times New Roman" w:eastAsia="Times New Roman" w:hAnsi="Times New Roman" w:cs="Times New Roman"/>
          <w:sz w:val="24"/>
          <w:szCs w:val="26"/>
          <w:lang w:eastAsia="id-ID"/>
        </w:rPr>
        <w:lastRenderedPageBreak/>
        <w:t>fasilitasi dan pemberdayaan kapasitas penyelenggaraan perlindungan masyarak</w:t>
      </w:r>
      <w:r w:rsidR="00B07691">
        <w:rPr>
          <w:rFonts w:ascii="Times New Roman" w:eastAsia="Times New Roman" w:hAnsi="Times New Roman" w:cs="Times New Roman"/>
          <w:sz w:val="24"/>
          <w:szCs w:val="26"/>
          <w:lang w:eastAsia="id-ID"/>
        </w:rPr>
        <w:t>at</w:t>
      </w:r>
      <w:r w:rsidR="00C80923">
        <w:rPr>
          <w:rFonts w:ascii="Times New Roman" w:eastAsia="Times New Roman" w:hAnsi="Times New Roman" w:cs="Times New Roman"/>
          <w:sz w:val="24"/>
          <w:szCs w:val="26"/>
          <w:lang w:eastAsia="id-ID"/>
        </w:rPr>
        <w:t>;</w:t>
      </w:r>
    </w:p>
    <w:p w:rsidR="00B07691" w:rsidRPr="00B07691" w:rsidRDefault="00DC03E2" w:rsidP="009A65BF">
      <w:pPr>
        <w:pStyle w:val="ListParagraph"/>
        <w:numPr>
          <w:ilvl w:val="7"/>
          <w:numId w:val="72"/>
        </w:numPr>
        <w:tabs>
          <w:tab w:val="left" w:pos="709"/>
        </w:tabs>
        <w:spacing w:after="0" w:line="240" w:lineRule="auto"/>
        <w:ind w:left="1701" w:hanging="283"/>
        <w:jc w:val="both"/>
        <w:rPr>
          <w:rFonts w:ascii="Times New Roman" w:hAnsi="Times New Roman" w:cs="Times New Roman"/>
          <w:sz w:val="24"/>
          <w:szCs w:val="24"/>
        </w:rPr>
      </w:pPr>
      <w:r w:rsidRPr="00B07691">
        <w:rPr>
          <w:rFonts w:ascii="Times New Roman" w:eastAsia="Times New Roman" w:hAnsi="Times New Roman" w:cs="Times New Roman"/>
          <w:sz w:val="24"/>
          <w:szCs w:val="26"/>
          <w:lang w:eastAsia="id-ID"/>
        </w:rPr>
        <w:t xml:space="preserve">melakukan tindakan penyelidikan terhadap warga masyarakat, aparatur, atau badan hukum yang didugamelakukan pelanggaran atas Perda dan/atau </w:t>
      </w:r>
      <w:r w:rsidR="00B07691">
        <w:rPr>
          <w:rFonts w:ascii="Times New Roman" w:eastAsia="Times New Roman" w:hAnsi="Times New Roman" w:cs="Times New Roman"/>
          <w:sz w:val="24"/>
          <w:szCs w:val="26"/>
          <w:lang w:eastAsia="id-ID"/>
        </w:rPr>
        <w:t>peraturankepala daerah; dan</w:t>
      </w:r>
    </w:p>
    <w:p w:rsidR="00B07691" w:rsidRPr="00B07691" w:rsidRDefault="00DC03E2" w:rsidP="009A65BF">
      <w:pPr>
        <w:pStyle w:val="ListParagraph"/>
        <w:numPr>
          <w:ilvl w:val="7"/>
          <w:numId w:val="72"/>
        </w:numPr>
        <w:tabs>
          <w:tab w:val="left" w:pos="709"/>
        </w:tabs>
        <w:spacing w:after="0" w:line="240" w:lineRule="auto"/>
        <w:ind w:left="1701" w:hanging="283"/>
        <w:jc w:val="both"/>
        <w:rPr>
          <w:rFonts w:ascii="Times New Roman" w:hAnsi="Times New Roman" w:cs="Times New Roman"/>
          <w:sz w:val="24"/>
          <w:szCs w:val="24"/>
        </w:rPr>
      </w:pPr>
      <w:r w:rsidRPr="00B07691">
        <w:rPr>
          <w:rFonts w:ascii="Times New Roman" w:eastAsia="Times New Roman" w:hAnsi="Times New Roman" w:cs="Times New Roman"/>
          <w:sz w:val="24"/>
          <w:szCs w:val="26"/>
          <w:lang w:eastAsia="id-ID"/>
        </w:rPr>
        <w:t>melakukan tindakan administratif terhadap warga masyarakat, aparatur, atau badan hukum yang melakukan pelanggaran atas Perda dan/atau peraturan kepala daerah.</w:t>
      </w:r>
    </w:p>
    <w:p w:rsidR="00B07691" w:rsidRPr="00B07691" w:rsidRDefault="00B07691" w:rsidP="00B07691">
      <w:pPr>
        <w:pStyle w:val="ListParagraph"/>
        <w:tabs>
          <w:tab w:val="left" w:pos="709"/>
        </w:tabs>
        <w:spacing w:after="0" w:line="240" w:lineRule="auto"/>
        <w:ind w:left="1701"/>
        <w:jc w:val="both"/>
        <w:rPr>
          <w:rFonts w:ascii="Times New Roman" w:hAnsi="Times New Roman" w:cs="Times New Roman"/>
          <w:sz w:val="24"/>
          <w:szCs w:val="24"/>
        </w:rPr>
      </w:pPr>
    </w:p>
    <w:p w:rsidR="00C80923" w:rsidRDefault="00C80923" w:rsidP="00C80923">
      <w:pPr>
        <w:tabs>
          <w:tab w:val="left" w:pos="709"/>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Peraturan Bupati Belitung </w:t>
      </w:r>
      <w:r>
        <w:rPr>
          <w:rFonts w:ascii="Times New Roman" w:hAnsi="Times New Roman" w:cs="Times New Roman"/>
          <w:color w:val="000000"/>
          <w:sz w:val="24"/>
          <w:szCs w:val="24"/>
        </w:rPr>
        <w:t>nomor 43 t</w:t>
      </w:r>
      <w:r w:rsidRPr="00C80923">
        <w:rPr>
          <w:rFonts w:ascii="Times New Roman" w:hAnsi="Times New Roman" w:cs="Times New Roman"/>
          <w:color w:val="000000"/>
          <w:sz w:val="24"/>
          <w:szCs w:val="24"/>
        </w:rPr>
        <w:t>ahun 2014</w:t>
      </w:r>
      <w:r>
        <w:rPr>
          <w:rFonts w:ascii="Bookman Old Style" w:hAnsi="Bookman Old Style" w:cs="Bookman Old Style"/>
          <w:color w:val="000000"/>
          <w:sz w:val="23"/>
          <w:szCs w:val="23"/>
        </w:rPr>
        <w:t xml:space="preserve"> </w:t>
      </w:r>
      <w:r>
        <w:rPr>
          <w:rFonts w:ascii="Times New Roman" w:hAnsi="Times New Roman" w:cs="Times New Roman"/>
          <w:sz w:val="24"/>
          <w:szCs w:val="24"/>
        </w:rPr>
        <w:t>tentang Penjabaran Tugas d</w:t>
      </w:r>
      <w:r w:rsidR="00B07691" w:rsidRPr="00B07691">
        <w:rPr>
          <w:rFonts w:ascii="Times New Roman" w:hAnsi="Times New Roman" w:cs="Times New Roman"/>
          <w:sz w:val="24"/>
          <w:szCs w:val="24"/>
        </w:rPr>
        <w:t>an Fungsi Satuan Polisi P</w:t>
      </w:r>
      <w:r>
        <w:rPr>
          <w:rFonts w:ascii="Times New Roman" w:hAnsi="Times New Roman" w:cs="Times New Roman"/>
          <w:sz w:val="24"/>
          <w:szCs w:val="24"/>
        </w:rPr>
        <w:t xml:space="preserve">among Praja Kabupaten Belitung dalam </w:t>
      </w:r>
      <w:r w:rsidRPr="00C80923">
        <w:rPr>
          <w:rFonts w:ascii="Times New Roman" w:hAnsi="Times New Roman" w:cs="Times New Roman"/>
          <w:color w:val="000000"/>
          <w:sz w:val="24"/>
          <w:szCs w:val="24"/>
        </w:rPr>
        <w:t xml:space="preserve">Pasal 4 </w:t>
      </w:r>
      <w:r>
        <w:rPr>
          <w:rFonts w:ascii="Times New Roman" w:hAnsi="Times New Roman" w:cs="Times New Roman"/>
          <w:color w:val="000000"/>
          <w:sz w:val="24"/>
          <w:szCs w:val="24"/>
        </w:rPr>
        <w:t>berbunyi :</w:t>
      </w:r>
    </w:p>
    <w:p w:rsidR="00C80923" w:rsidRDefault="00C80923" w:rsidP="00C80923">
      <w:pPr>
        <w:tabs>
          <w:tab w:val="left" w:pos="709"/>
        </w:tabs>
        <w:spacing w:after="0" w:line="240" w:lineRule="auto"/>
        <w:ind w:left="709" w:firstLine="709"/>
        <w:jc w:val="both"/>
        <w:rPr>
          <w:rFonts w:ascii="Times New Roman" w:hAnsi="Times New Roman" w:cs="Times New Roman"/>
          <w:color w:val="000000"/>
          <w:sz w:val="24"/>
          <w:szCs w:val="24"/>
        </w:rPr>
      </w:pPr>
      <w:r w:rsidRPr="00C80923">
        <w:rPr>
          <w:rFonts w:ascii="Times New Roman" w:hAnsi="Times New Roman" w:cs="Times New Roman"/>
          <w:color w:val="000000"/>
          <w:sz w:val="24"/>
          <w:szCs w:val="24"/>
        </w:rPr>
        <w:t xml:space="preserve">Dalam menyelenggarakan tugas sebagaimana dimaksud dalam Pasal 3, Satuan Polisi </w:t>
      </w:r>
      <w:r>
        <w:rPr>
          <w:rFonts w:ascii="Times New Roman" w:hAnsi="Times New Roman" w:cs="Times New Roman"/>
          <w:color w:val="000000"/>
          <w:sz w:val="24"/>
          <w:szCs w:val="24"/>
        </w:rPr>
        <w:t>Pamong Praja mempunyai fungsi :</w:t>
      </w:r>
    </w:p>
    <w:p w:rsidR="00C80923" w:rsidRPr="00C80923" w:rsidRDefault="00C80923" w:rsidP="00252E04">
      <w:pPr>
        <w:pStyle w:val="ListParagraph"/>
        <w:numPr>
          <w:ilvl w:val="7"/>
          <w:numId w:val="43"/>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perumusan kebijakan teknis sesuai dengan lingkup tugasnya; </w:t>
      </w:r>
    </w:p>
    <w:p w:rsidR="00C80923" w:rsidRPr="00C80923" w:rsidRDefault="00C80923" w:rsidP="00252E04">
      <w:pPr>
        <w:pStyle w:val="ListParagraph"/>
        <w:numPr>
          <w:ilvl w:val="7"/>
          <w:numId w:val="43"/>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pemberian dukungan atas penyelenggaraan pemerintah daerah sesuai dengan lingkup tugasnya; </w:t>
      </w:r>
    </w:p>
    <w:p w:rsidR="00C80923" w:rsidRPr="00C80923" w:rsidRDefault="00C80923" w:rsidP="00252E04">
      <w:pPr>
        <w:pStyle w:val="ListParagraph"/>
        <w:numPr>
          <w:ilvl w:val="7"/>
          <w:numId w:val="43"/>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pembinaan dan pengembangan kapasitas sumber daya personil, penyuluhan dan sosialisasi, dokumentasi dan pelaporan; </w:t>
      </w:r>
    </w:p>
    <w:p w:rsidR="00C80923" w:rsidRPr="00C80923" w:rsidRDefault="00C80923" w:rsidP="00252E04">
      <w:pPr>
        <w:pStyle w:val="ListParagraph"/>
        <w:numPr>
          <w:ilvl w:val="7"/>
          <w:numId w:val="43"/>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pembinaan pengamanan, pengawalan pejabat daerah dan kesamaptaan, operasional dan penertiban serta penyidikan dan penindakan sesuai dengan ruang lingkup tugasnya; </w:t>
      </w:r>
    </w:p>
    <w:p w:rsidR="00283F09" w:rsidRPr="00283F09" w:rsidRDefault="00C80923" w:rsidP="00252E04">
      <w:pPr>
        <w:pStyle w:val="ListParagraph"/>
        <w:numPr>
          <w:ilvl w:val="7"/>
          <w:numId w:val="43"/>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penyelenggaraan tugas perlindungan ma</w:t>
      </w:r>
      <w:r>
        <w:rPr>
          <w:rFonts w:ascii="Times New Roman" w:hAnsi="Times New Roman" w:cs="Times New Roman"/>
          <w:color w:val="000000"/>
          <w:sz w:val="24"/>
          <w:szCs w:val="24"/>
        </w:rPr>
        <w:t>syarakat dan pemadam kebakaran;</w:t>
      </w:r>
    </w:p>
    <w:p w:rsidR="00C80923" w:rsidRPr="00283F09" w:rsidRDefault="00283F09" w:rsidP="00252E04">
      <w:pPr>
        <w:pStyle w:val="ListParagraph"/>
        <w:numPr>
          <w:ilvl w:val="7"/>
          <w:numId w:val="43"/>
        </w:numPr>
        <w:tabs>
          <w:tab w:val="left" w:pos="709"/>
        </w:tabs>
        <w:spacing w:after="0" w:line="240" w:lineRule="auto"/>
        <w:ind w:left="1701" w:hanging="283"/>
        <w:jc w:val="both"/>
        <w:rPr>
          <w:rFonts w:ascii="Times New Roman" w:hAnsi="Times New Roman" w:cs="Times New Roman"/>
          <w:sz w:val="24"/>
          <w:szCs w:val="24"/>
        </w:rPr>
      </w:pPr>
      <w:r w:rsidRPr="00283F09">
        <w:rPr>
          <w:rFonts w:ascii="Times New Roman" w:hAnsi="Times New Roman" w:cs="Times New Roman"/>
          <w:color w:val="000000"/>
          <w:sz w:val="24"/>
          <w:szCs w:val="24"/>
        </w:rPr>
        <w:t xml:space="preserve">penyelenggaraan </w:t>
      </w:r>
      <w:r w:rsidR="00C80923" w:rsidRPr="00283F09">
        <w:rPr>
          <w:rFonts w:ascii="Times New Roman" w:hAnsi="Times New Roman" w:cs="Times New Roman"/>
          <w:color w:val="000000"/>
          <w:sz w:val="24"/>
          <w:szCs w:val="24"/>
        </w:rPr>
        <w:t>urusan ketatalaksanaan, perlengkapan, kepegawaian,</w:t>
      </w:r>
      <w:r>
        <w:rPr>
          <w:rFonts w:ascii="Times New Roman" w:hAnsi="Times New Roman" w:cs="Times New Roman"/>
          <w:color w:val="000000"/>
          <w:sz w:val="24"/>
          <w:szCs w:val="24"/>
        </w:rPr>
        <w:t xml:space="preserve"> keuangan dan rumah tangga; dan</w:t>
      </w:r>
    </w:p>
    <w:p w:rsidR="00C80923" w:rsidRPr="00C80923" w:rsidRDefault="00C80923" w:rsidP="00252E04">
      <w:pPr>
        <w:pStyle w:val="ListParagraph"/>
        <w:numPr>
          <w:ilvl w:val="7"/>
          <w:numId w:val="43"/>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pelaksanaan tugas lain yang diberikan oleh Bupati sesuai dengan tugas pokok dan fungsinya. </w:t>
      </w:r>
    </w:p>
    <w:p w:rsidR="00C80923" w:rsidRPr="00C80923" w:rsidRDefault="00C80923" w:rsidP="00C80923">
      <w:pPr>
        <w:pStyle w:val="ListParagraph"/>
        <w:tabs>
          <w:tab w:val="left" w:pos="709"/>
        </w:tabs>
        <w:spacing w:after="0" w:line="240" w:lineRule="auto"/>
        <w:ind w:left="1701"/>
        <w:jc w:val="both"/>
        <w:rPr>
          <w:rFonts w:ascii="Times New Roman" w:hAnsi="Times New Roman" w:cs="Times New Roman"/>
          <w:sz w:val="24"/>
          <w:szCs w:val="24"/>
        </w:rPr>
      </w:pPr>
    </w:p>
    <w:p w:rsidR="00C80923" w:rsidRDefault="00C80923" w:rsidP="00C80923">
      <w:pPr>
        <w:tabs>
          <w:tab w:val="left" w:pos="709"/>
        </w:tabs>
        <w:spacing w:after="0" w:line="480" w:lineRule="auto"/>
        <w:ind w:left="709" w:firstLine="709"/>
        <w:jc w:val="both"/>
        <w:rPr>
          <w:rFonts w:ascii="Times New Roman" w:hAnsi="Times New Roman" w:cs="Times New Roman"/>
          <w:sz w:val="24"/>
          <w:szCs w:val="24"/>
        </w:rPr>
      </w:pPr>
      <w:r w:rsidRPr="00C80923">
        <w:rPr>
          <w:rFonts w:ascii="Times New Roman" w:hAnsi="Times New Roman" w:cs="Times New Roman"/>
          <w:color w:val="000000"/>
          <w:sz w:val="24"/>
          <w:szCs w:val="24"/>
        </w:rPr>
        <w:t>Pasal 5 Untuk melaksanakan fungsi sebagaimana dimaksud dalam Pasal 4, Satuan Polisi Pamong Praja mempu</w:t>
      </w:r>
      <w:r>
        <w:rPr>
          <w:rFonts w:ascii="Times New Roman" w:hAnsi="Times New Roman" w:cs="Times New Roman"/>
          <w:color w:val="000000"/>
          <w:sz w:val="24"/>
          <w:szCs w:val="24"/>
        </w:rPr>
        <w:t>nyai kewenangan sebagai berikut</w:t>
      </w:r>
      <w:r w:rsidRPr="00C80923">
        <w:rPr>
          <w:rFonts w:ascii="Times New Roman" w:hAnsi="Times New Roman" w:cs="Times New Roman"/>
          <w:color w:val="000000"/>
          <w:sz w:val="24"/>
          <w:szCs w:val="24"/>
        </w:rPr>
        <w:t xml:space="preserve">: </w:t>
      </w:r>
    </w:p>
    <w:p w:rsidR="00C80923" w:rsidRPr="00C80923" w:rsidRDefault="00C80923" w:rsidP="00252E04">
      <w:pPr>
        <w:pStyle w:val="ListParagraph"/>
        <w:numPr>
          <w:ilvl w:val="0"/>
          <w:numId w:val="46"/>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penyusunan pedoman dan petunjuk operasional penertiban Peraturan Daerah, Peraturan Bupati, Keputusan Bupati dan perlindungan masyarakat serta penanggulangan kebakaran; </w:t>
      </w:r>
    </w:p>
    <w:p w:rsidR="00C80923" w:rsidRPr="00C80923" w:rsidRDefault="00C80923" w:rsidP="00252E04">
      <w:pPr>
        <w:pStyle w:val="ListParagraph"/>
        <w:numPr>
          <w:ilvl w:val="0"/>
          <w:numId w:val="46"/>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penyusunan program kegiatan pembinaan ketentraman dan ketertiban masyarakat; </w:t>
      </w:r>
    </w:p>
    <w:p w:rsidR="00C80923" w:rsidRPr="00C80923" w:rsidRDefault="00C80923" w:rsidP="00252E04">
      <w:pPr>
        <w:pStyle w:val="ListParagraph"/>
        <w:numPr>
          <w:ilvl w:val="0"/>
          <w:numId w:val="46"/>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membantu pengamanan dan penertiban penyelenggaraan pemilihan umum dan pemilihan umum kepala daerah; </w:t>
      </w:r>
    </w:p>
    <w:p w:rsidR="00C80923" w:rsidRPr="00C80923" w:rsidRDefault="00C80923" w:rsidP="00252E04">
      <w:pPr>
        <w:pStyle w:val="ListParagraph"/>
        <w:numPr>
          <w:ilvl w:val="0"/>
          <w:numId w:val="46"/>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lastRenderedPageBreak/>
        <w:t xml:space="preserve">membantu pengamanan dan penertiban penyelenggaraan keramaian daerah dan / atau kegiatan yang berskala massal; </w:t>
      </w:r>
    </w:p>
    <w:p w:rsidR="00C80923" w:rsidRPr="00C80923" w:rsidRDefault="00C80923" w:rsidP="00252E04">
      <w:pPr>
        <w:pStyle w:val="ListParagraph"/>
        <w:numPr>
          <w:ilvl w:val="0"/>
          <w:numId w:val="46"/>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penyusunan program pembinaan dan pengembangan kapasitas serta sumber daya personil satuan polisi pamong praja dan satuan perlindungan masyarakat, sarana dan prasarana kerja satuan polisi pamong praja dan peralatan satuan perlindungan masyarakat dan pemadam kebakaran; </w:t>
      </w:r>
    </w:p>
    <w:p w:rsidR="00C80923" w:rsidRPr="00C80923" w:rsidRDefault="00C80923" w:rsidP="00252E04">
      <w:pPr>
        <w:pStyle w:val="ListParagraph"/>
        <w:numPr>
          <w:ilvl w:val="0"/>
          <w:numId w:val="46"/>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koordinasi pembinaan ketentraman dan ketertiban masyarakat, pengawalan dan operasional serta penyidikan dan penindakan dengan unsur-unsur aparatur keamanan lainnya sesuai program, pedoman dan petunjuk teknis; dan </w:t>
      </w:r>
    </w:p>
    <w:p w:rsidR="00C80923" w:rsidRPr="00C80923" w:rsidRDefault="00C80923" w:rsidP="00252E04">
      <w:pPr>
        <w:pStyle w:val="ListParagraph"/>
        <w:numPr>
          <w:ilvl w:val="0"/>
          <w:numId w:val="46"/>
        </w:numPr>
        <w:tabs>
          <w:tab w:val="left" w:pos="709"/>
        </w:tabs>
        <w:spacing w:after="0" w:line="240" w:lineRule="auto"/>
        <w:ind w:left="1701" w:hanging="283"/>
        <w:jc w:val="both"/>
        <w:rPr>
          <w:rFonts w:ascii="Times New Roman" w:hAnsi="Times New Roman" w:cs="Times New Roman"/>
          <w:sz w:val="24"/>
          <w:szCs w:val="24"/>
        </w:rPr>
      </w:pPr>
      <w:r w:rsidRPr="00C80923">
        <w:rPr>
          <w:rFonts w:ascii="Times New Roman" w:hAnsi="Times New Roman" w:cs="Times New Roman"/>
          <w:color w:val="000000"/>
          <w:sz w:val="24"/>
          <w:szCs w:val="24"/>
        </w:rPr>
        <w:t xml:space="preserve">evaluasi pelaksanaan tugas dan pelaporan. </w:t>
      </w:r>
    </w:p>
    <w:p w:rsidR="00C80923" w:rsidRDefault="00C80923" w:rsidP="00C80923">
      <w:pPr>
        <w:autoSpaceDE w:val="0"/>
        <w:autoSpaceDN w:val="0"/>
        <w:adjustRightInd w:val="0"/>
        <w:spacing w:after="0" w:line="240" w:lineRule="auto"/>
        <w:rPr>
          <w:rFonts w:ascii="Bookman Old Style" w:hAnsi="Bookman Old Style" w:cs="Bookman Old Style"/>
          <w:color w:val="000000"/>
          <w:sz w:val="23"/>
          <w:szCs w:val="23"/>
        </w:rPr>
      </w:pPr>
    </w:p>
    <w:p w:rsidR="00A57E3A" w:rsidRDefault="00A57E3A" w:rsidP="00A57E3A">
      <w:pPr>
        <w:tabs>
          <w:tab w:val="left" w:pos="709"/>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Setelah memamarkan tugas dan fungsi </w:t>
      </w:r>
      <w:r w:rsidRPr="00B07691">
        <w:rPr>
          <w:rFonts w:ascii="Times New Roman" w:hAnsi="Times New Roman" w:cs="Times New Roman"/>
          <w:sz w:val="24"/>
          <w:szCs w:val="24"/>
        </w:rPr>
        <w:t>Satuan Polisi P</w:t>
      </w:r>
      <w:r>
        <w:rPr>
          <w:rFonts w:ascii="Times New Roman" w:hAnsi="Times New Roman" w:cs="Times New Roman"/>
          <w:sz w:val="24"/>
          <w:szCs w:val="24"/>
        </w:rPr>
        <w:t>among Praja Kabupaten Belitung, berikut penulis akan memaparkan Visi dan M</w:t>
      </w:r>
      <w:r w:rsidRPr="00A57E3A">
        <w:rPr>
          <w:rFonts w:ascii="Times New Roman" w:hAnsi="Times New Roman" w:cs="Times New Roman"/>
          <w:sz w:val="24"/>
          <w:szCs w:val="24"/>
        </w:rPr>
        <w:t>isi Satuan Polisi Pamong Praja, Pemadam Kebakaran Dan Penyelamatan Kabupaten Belitung Timur</w:t>
      </w:r>
      <w:r>
        <w:rPr>
          <w:rFonts w:ascii="Times New Roman" w:hAnsi="Times New Roman" w:cs="Times New Roman"/>
          <w:sz w:val="24"/>
          <w:szCs w:val="24"/>
        </w:rPr>
        <w:t>.</w:t>
      </w:r>
    </w:p>
    <w:p w:rsidR="00A57E3A" w:rsidRDefault="00A57E3A" w:rsidP="00A57E3A">
      <w:pPr>
        <w:tabs>
          <w:tab w:val="left" w:pos="709"/>
        </w:tabs>
        <w:spacing w:after="0" w:line="240" w:lineRule="auto"/>
        <w:ind w:left="709" w:firstLine="709"/>
        <w:jc w:val="both"/>
        <w:rPr>
          <w:rFonts w:ascii="Times New Roman" w:hAnsi="Times New Roman" w:cs="Times New Roman"/>
          <w:sz w:val="24"/>
          <w:szCs w:val="24"/>
        </w:rPr>
      </w:pPr>
      <w:r w:rsidRPr="00A57E3A">
        <w:rPr>
          <w:rFonts w:ascii="Times New Roman" w:hAnsi="Times New Roman" w:cs="Times New Roman"/>
          <w:sz w:val="24"/>
          <w:szCs w:val="24"/>
        </w:rPr>
        <w:t>Visi</w:t>
      </w:r>
      <w:r>
        <w:rPr>
          <w:rFonts w:ascii="Times New Roman" w:hAnsi="Times New Roman" w:cs="Times New Roman"/>
          <w:sz w:val="24"/>
          <w:szCs w:val="24"/>
        </w:rPr>
        <w:t xml:space="preserve"> :</w:t>
      </w:r>
      <w:r w:rsidR="00B478CC" w:rsidRPr="00A57E3A">
        <w:rPr>
          <w:rFonts w:ascii="Times New Roman" w:hAnsi="Times New Roman" w:cs="Times New Roman"/>
          <w:sz w:val="24"/>
          <w:szCs w:val="24"/>
        </w:rPr>
        <w:t xml:space="preserve">“Menciptakan Aparatur Polisi Pamong Praja / Damkar  yang Tangguh dan Profesional dalam </w:t>
      </w:r>
      <w:r w:rsidRPr="00A57E3A">
        <w:rPr>
          <w:rFonts w:ascii="Times New Roman" w:hAnsi="Times New Roman" w:cs="Times New Roman"/>
          <w:sz w:val="24"/>
          <w:szCs w:val="24"/>
        </w:rPr>
        <w:t xml:space="preserve"> </w:t>
      </w:r>
      <w:r w:rsidR="00B478CC" w:rsidRPr="00A57E3A">
        <w:rPr>
          <w:rFonts w:ascii="Times New Roman" w:hAnsi="Times New Roman" w:cs="Times New Roman"/>
          <w:sz w:val="24"/>
          <w:szCs w:val="24"/>
        </w:rPr>
        <w:t>pelaksanaan Tugas Pengamanan Kepala Daerah dan Penegakan Peraturan Daerah, serta dalam rangka mewujudkan Perlindungan Masyarakat dan P</w:t>
      </w:r>
      <w:r>
        <w:rPr>
          <w:rFonts w:ascii="Times New Roman" w:hAnsi="Times New Roman" w:cs="Times New Roman"/>
          <w:sz w:val="24"/>
          <w:szCs w:val="24"/>
        </w:rPr>
        <w:t xml:space="preserve">enanggulangan Bencana </w:t>
      </w:r>
      <w:r w:rsidR="00B478CC" w:rsidRPr="00A57E3A">
        <w:rPr>
          <w:rFonts w:ascii="Times New Roman" w:hAnsi="Times New Roman" w:cs="Times New Roman"/>
          <w:sz w:val="24"/>
          <w:szCs w:val="24"/>
        </w:rPr>
        <w:t>Kebakaran serta Kondisi Kabupaten Belitung Timur yang Aman dan Tertib.”</w:t>
      </w:r>
      <w:r>
        <w:rPr>
          <w:rStyle w:val="FootnoteReference"/>
          <w:rFonts w:ascii="Times New Roman" w:hAnsi="Times New Roman" w:cs="Times New Roman"/>
          <w:sz w:val="24"/>
          <w:szCs w:val="24"/>
        </w:rPr>
        <w:footnoteReference w:id="175"/>
      </w:r>
    </w:p>
    <w:p w:rsidR="00D328A9" w:rsidRDefault="00D328A9" w:rsidP="00A57E3A">
      <w:pPr>
        <w:tabs>
          <w:tab w:val="left" w:pos="709"/>
        </w:tabs>
        <w:spacing w:after="0" w:line="240" w:lineRule="auto"/>
        <w:ind w:left="709" w:firstLine="709"/>
        <w:jc w:val="both"/>
        <w:rPr>
          <w:rFonts w:ascii="Times New Roman" w:hAnsi="Times New Roman" w:cs="Times New Roman"/>
          <w:sz w:val="24"/>
          <w:szCs w:val="24"/>
        </w:rPr>
      </w:pPr>
    </w:p>
    <w:p w:rsidR="00A57E3A" w:rsidRDefault="00A57E3A" w:rsidP="00A57E3A">
      <w:pPr>
        <w:tabs>
          <w:tab w:val="left" w:pos="709"/>
        </w:tabs>
        <w:spacing w:after="0"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Misi:</w:t>
      </w:r>
    </w:p>
    <w:p w:rsidR="00A57E3A" w:rsidRDefault="00EF5C7B" w:rsidP="00252E04">
      <w:pPr>
        <w:pStyle w:val="ListParagraph"/>
        <w:numPr>
          <w:ilvl w:val="0"/>
          <w:numId w:val="47"/>
        </w:numPr>
        <w:tabs>
          <w:tab w:val="left" w:pos="1701"/>
        </w:tabs>
        <w:spacing w:after="0" w:line="240" w:lineRule="auto"/>
        <w:ind w:left="1701" w:hanging="283"/>
        <w:jc w:val="both"/>
        <w:rPr>
          <w:rFonts w:ascii="Times New Roman" w:hAnsi="Times New Roman" w:cs="Times New Roman"/>
          <w:sz w:val="24"/>
          <w:szCs w:val="24"/>
        </w:rPr>
      </w:pPr>
      <w:r w:rsidRPr="00A57E3A">
        <w:rPr>
          <w:rFonts w:ascii="Times New Roman" w:hAnsi="Times New Roman" w:cs="Times New Roman"/>
          <w:sz w:val="24"/>
          <w:szCs w:val="24"/>
        </w:rPr>
        <w:t>meningkatkan pengembangan kemampuan aparatur untuk menjadi tangguh dan profesional agar dapat memberikan pelayanan maksimal kepada masyarakat;</w:t>
      </w:r>
    </w:p>
    <w:p w:rsidR="00A57E3A" w:rsidRDefault="00EF5C7B" w:rsidP="00252E04">
      <w:pPr>
        <w:pStyle w:val="ListParagraph"/>
        <w:numPr>
          <w:ilvl w:val="0"/>
          <w:numId w:val="47"/>
        </w:numPr>
        <w:tabs>
          <w:tab w:val="left" w:pos="1701"/>
        </w:tabs>
        <w:spacing w:after="0" w:line="240" w:lineRule="auto"/>
        <w:ind w:left="1701" w:hanging="283"/>
        <w:jc w:val="both"/>
        <w:rPr>
          <w:rFonts w:ascii="Times New Roman" w:hAnsi="Times New Roman" w:cs="Times New Roman"/>
          <w:sz w:val="24"/>
          <w:szCs w:val="24"/>
        </w:rPr>
      </w:pPr>
      <w:r w:rsidRPr="00A57E3A">
        <w:rPr>
          <w:rFonts w:ascii="Times New Roman" w:hAnsi="Times New Roman" w:cs="Times New Roman"/>
          <w:sz w:val="24"/>
          <w:szCs w:val="24"/>
        </w:rPr>
        <w:t>memelihara dan menyelenggarakan ketentraman dan ketertiban umum serta perlindungan masyarakat;</w:t>
      </w:r>
    </w:p>
    <w:p w:rsidR="00A57E3A" w:rsidRDefault="00EF5C7B" w:rsidP="00252E04">
      <w:pPr>
        <w:pStyle w:val="ListParagraph"/>
        <w:numPr>
          <w:ilvl w:val="0"/>
          <w:numId w:val="47"/>
        </w:numPr>
        <w:tabs>
          <w:tab w:val="left" w:pos="1701"/>
        </w:tabs>
        <w:spacing w:after="0" w:line="240" w:lineRule="auto"/>
        <w:ind w:left="1701" w:hanging="283"/>
        <w:jc w:val="both"/>
        <w:rPr>
          <w:rFonts w:ascii="Times New Roman" w:hAnsi="Times New Roman" w:cs="Times New Roman"/>
          <w:sz w:val="24"/>
          <w:szCs w:val="24"/>
        </w:rPr>
      </w:pPr>
      <w:r w:rsidRPr="00A57E3A">
        <w:rPr>
          <w:rFonts w:ascii="Times New Roman" w:hAnsi="Times New Roman" w:cs="Times New Roman"/>
          <w:sz w:val="24"/>
          <w:szCs w:val="24"/>
        </w:rPr>
        <w:t>meningkatkan mutu pelayanan kepada masyarakat melalui penegakan peraturan daerah dan keputusan kepala daerah lainnya;</w:t>
      </w:r>
    </w:p>
    <w:p w:rsidR="00D328A9" w:rsidRDefault="00EF5C7B" w:rsidP="00252E04">
      <w:pPr>
        <w:pStyle w:val="ListParagraph"/>
        <w:numPr>
          <w:ilvl w:val="0"/>
          <w:numId w:val="47"/>
        </w:numPr>
        <w:tabs>
          <w:tab w:val="left" w:pos="1701"/>
        </w:tabs>
        <w:spacing w:after="0" w:line="240" w:lineRule="auto"/>
        <w:ind w:left="1701" w:hanging="283"/>
        <w:jc w:val="both"/>
        <w:rPr>
          <w:rFonts w:ascii="Times New Roman" w:hAnsi="Times New Roman" w:cs="Times New Roman"/>
          <w:sz w:val="24"/>
          <w:szCs w:val="24"/>
        </w:rPr>
      </w:pPr>
      <w:r w:rsidRPr="00A57E3A">
        <w:rPr>
          <w:rFonts w:ascii="Times New Roman" w:hAnsi="Times New Roman" w:cs="Times New Roman"/>
          <w:sz w:val="24"/>
          <w:szCs w:val="24"/>
        </w:rPr>
        <w:t>menciptakan rasa aman ditengah masyarakat serta situasi kondusif dalam iklim investasi; dan</w:t>
      </w:r>
      <w:r>
        <w:rPr>
          <w:rFonts w:ascii="Times New Roman" w:hAnsi="Times New Roman" w:cs="Times New Roman"/>
          <w:sz w:val="24"/>
          <w:szCs w:val="24"/>
        </w:rPr>
        <w:t xml:space="preserve"> </w:t>
      </w:r>
      <w:r w:rsidRPr="00A57E3A">
        <w:rPr>
          <w:rFonts w:ascii="Times New Roman" w:hAnsi="Times New Roman" w:cs="Times New Roman"/>
          <w:sz w:val="24"/>
          <w:szCs w:val="24"/>
        </w:rPr>
        <w:t>menjalin kemitraaan dengan masyarakat serta instansi terkait lainnya dalam menciptakan harmonisasi dan sinkronisasi pembangunan daerah.</w:t>
      </w:r>
    </w:p>
    <w:p w:rsidR="00D328A9" w:rsidRDefault="00D328A9" w:rsidP="00D328A9">
      <w:pPr>
        <w:tabs>
          <w:tab w:val="left" w:pos="1701"/>
        </w:tabs>
        <w:spacing w:after="0" w:line="240" w:lineRule="auto"/>
        <w:ind w:left="1418"/>
        <w:jc w:val="both"/>
        <w:rPr>
          <w:rFonts w:ascii="Times New Roman" w:hAnsi="Times New Roman" w:cs="Times New Roman"/>
          <w:sz w:val="24"/>
          <w:szCs w:val="24"/>
        </w:rPr>
      </w:pPr>
    </w:p>
    <w:p w:rsidR="00D328A9" w:rsidRDefault="00B478CC" w:rsidP="00D328A9">
      <w:pPr>
        <w:tabs>
          <w:tab w:val="left" w:pos="709"/>
        </w:tabs>
        <w:spacing w:after="0" w:line="480" w:lineRule="auto"/>
        <w:ind w:left="709" w:firstLine="709"/>
        <w:jc w:val="both"/>
        <w:rPr>
          <w:rFonts w:ascii="Times New Roman" w:hAnsi="Times New Roman" w:cs="Times New Roman"/>
          <w:sz w:val="24"/>
          <w:szCs w:val="24"/>
        </w:rPr>
      </w:pPr>
      <w:r w:rsidRPr="00D328A9">
        <w:rPr>
          <w:rFonts w:ascii="Times New Roman" w:hAnsi="Times New Roman" w:cs="Times New Roman"/>
          <w:sz w:val="24"/>
          <w:szCs w:val="24"/>
        </w:rPr>
        <w:lastRenderedPageBreak/>
        <w:t>Tujuan dan Sasaran Satuan Polisi Pamong Praja, Pemadam Kebakaran dan Penyelamatan  Kabupaten Belitung Timur</w:t>
      </w:r>
      <w:r w:rsidR="00D328A9">
        <w:rPr>
          <w:rFonts w:ascii="Times New Roman" w:hAnsi="Times New Roman" w:cs="Times New Roman"/>
          <w:sz w:val="24"/>
          <w:szCs w:val="24"/>
        </w:rPr>
        <w:t>, m</w:t>
      </w:r>
      <w:r w:rsidRPr="00B478CC">
        <w:rPr>
          <w:rFonts w:ascii="Times New Roman" w:hAnsi="Times New Roman" w:cs="Times New Roman"/>
          <w:sz w:val="24"/>
          <w:szCs w:val="24"/>
        </w:rPr>
        <w:t>eningkatkan pengembangan Kemampuan Aparatur untuk menjadi Tangguh dan Profesional agar dapat memberikan Pelayanan Maksimal kepada Masyarakat</w:t>
      </w:r>
      <w:r w:rsidR="00D328A9">
        <w:rPr>
          <w:rFonts w:ascii="Times New Roman" w:hAnsi="Times New Roman" w:cs="Times New Roman"/>
          <w:sz w:val="24"/>
          <w:szCs w:val="24"/>
        </w:rPr>
        <w:t xml:space="preserve">. Terwujudnya </w:t>
      </w:r>
      <w:r w:rsidRPr="00B478CC">
        <w:rPr>
          <w:rFonts w:ascii="Times New Roman" w:hAnsi="Times New Roman" w:cs="Times New Roman"/>
          <w:sz w:val="24"/>
          <w:szCs w:val="24"/>
        </w:rPr>
        <w:t>Aparatur Polisi Pamong Praja / Damkar yang Tangguh dan Pro</w:t>
      </w:r>
      <w:r w:rsidR="00D328A9">
        <w:rPr>
          <w:rFonts w:ascii="Times New Roman" w:hAnsi="Times New Roman" w:cs="Times New Roman"/>
          <w:sz w:val="24"/>
          <w:szCs w:val="24"/>
        </w:rPr>
        <w:t xml:space="preserve">fesional </w:t>
      </w:r>
      <w:r w:rsidRPr="00B478CC">
        <w:rPr>
          <w:rFonts w:ascii="Times New Roman" w:hAnsi="Times New Roman" w:cs="Times New Roman"/>
          <w:sz w:val="24"/>
          <w:szCs w:val="24"/>
        </w:rPr>
        <w:t>dengan sasaran</w:t>
      </w:r>
      <w:r w:rsidR="00D328A9">
        <w:rPr>
          <w:rFonts w:ascii="Times New Roman" w:hAnsi="Times New Roman" w:cs="Times New Roman"/>
          <w:sz w:val="24"/>
          <w:szCs w:val="24"/>
        </w:rPr>
        <w:t xml:space="preserve"> </w:t>
      </w:r>
      <w:r w:rsidRPr="00B478CC">
        <w:rPr>
          <w:rFonts w:ascii="Times New Roman" w:hAnsi="Times New Roman" w:cs="Times New Roman"/>
          <w:sz w:val="24"/>
          <w:szCs w:val="24"/>
        </w:rPr>
        <w:t>Pemenuhan Kebutuhan Administrasi Perkantoran,</w:t>
      </w:r>
      <w:r w:rsidR="00D328A9">
        <w:rPr>
          <w:rFonts w:ascii="Times New Roman" w:hAnsi="Times New Roman" w:cs="Times New Roman"/>
          <w:sz w:val="24"/>
          <w:szCs w:val="24"/>
        </w:rPr>
        <w:t xml:space="preserve"> </w:t>
      </w:r>
      <w:r w:rsidRPr="00B478CC">
        <w:rPr>
          <w:rFonts w:ascii="Times New Roman" w:hAnsi="Times New Roman" w:cs="Times New Roman"/>
          <w:sz w:val="24"/>
          <w:szCs w:val="24"/>
        </w:rPr>
        <w:t>Meningkatnya Sarana dan Prasarana Aparatur,</w:t>
      </w:r>
      <w:r w:rsidR="00D328A9">
        <w:rPr>
          <w:rFonts w:ascii="Times New Roman" w:hAnsi="Times New Roman" w:cs="Times New Roman"/>
          <w:sz w:val="24"/>
          <w:szCs w:val="24"/>
        </w:rPr>
        <w:t xml:space="preserve"> </w:t>
      </w:r>
      <w:r w:rsidRPr="00B478CC">
        <w:rPr>
          <w:rFonts w:ascii="Times New Roman" w:hAnsi="Times New Roman" w:cs="Times New Roman"/>
          <w:sz w:val="24"/>
          <w:szCs w:val="24"/>
        </w:rPr>
        <w:t>Peningkatan Kapasitas Sumber Daya Aparatur</w:t>
      </w:r>
      <w:r w:rsidR="00D328A9">
        <w:rPr>
          <w:rFonts w:ascii="Times New Roman" w:hAnsi="Times New Roman" w:cs="Times New Roman"/>
          <w:sz w:val="24"/>
          <w:szCs w:val="24"/>
        </w:rPr>
        <w:t xml:space="preserve">, </w:t>
      </w:r>
      <w:r w:rsidRPr="00B478CC">
        <w:rPr>
          <w:rFonts w:ascii="Times New Roman" w:hAnsi="Times New Roman" w:cs="Times New Roman"/>
          <w:sz w:val="24"/>
          <w:szCs w:val="24"/>
        </w:rPr>
        <w:t>Peningkatan Disiplin Aparatur dan meningkatkan Kewibawaan Aparatur dalam menjalankan Tugas Pokok dan Fungsi.</w:t>
      </w:r>
      <w:r w:rsidR="00D328A9">
        <w:rPr>
          <w:rStyle w:val="FootnoteReference"/>
          <w:rFonts w:ascii="Times New Roman" w:hAnsi="Times New Roman" w:cs="Times New Roman"/>
          <w:sz w:val="24"/>
          <w:szCs w:val="24"/>
        </w:rPr>
        <w:footnoteReference w:id="176"/>
      </w:r>
    </w:p>
    <w:p w:rsidR="0006309D" w:rsidRDefault="00B478CC" w:rsidP="0006309D">
      <w:pPr>
        <w:tabs>
          <w:tab w:val="left" w:pos="709"/>
        </w:tabs>
        <w:spacing w:after="0" w:line="480" w:lineRule="auto"/>
        <w:ind w:left="709" w:firstLine="709"/>
        <w:jc w:val="both"/>
        <w:rPr>
          <w:rFonts w:ascii="Times New Roman" w:hAnsi="Times New Roman" w:cs="Times New Roman"/>
          <w:sz w:val="24"/>
          <w:szCs w:val="24"/>
        </w:rPr>
      </w:pPr>
      <w:r w:rsidRPr="00D328A9">
        <w:rPr>
          <w:rFonts w:ascii="Times New Roman" w:hAnsi="Times New Roman" w:cs="Times New Roman"/>
          <w:sz w:val="24"/>
          <w:szCs w:val="24"/>
        </w:rPr>
        <w:t>Memelihara dan Menyelenggarakan Ketentraman dan Ketertiban Umum serta Perlindungan Masyarakat, dengan tujuan</w:t>
      </w:r>
      <w:r w:rsidR="00D328A9">
        <w:rPr>
          <w:rFonts w:ascii="Times New Roman" w:hAnsi="Times New Roman" w:cs="Times New Roman"/>
          <w:sz w:val="24"/>
          <w:szCs w:val="24"/>
        </w:rPr>
        <w:t xml:space="preserve"> m</w:t>
      </w:r>
      <w:r w:rsidRPr="00B478CC">
        <w:rPr>
          <w:rFonts w:ascii="Times New Roman" w:hAnsi="Times New Roman" w:cs="Times New Roman"/>
          <w:sz w:val="24"/>
          <w:szCs w:val="24"/>
        </w:rPr>
        <w:t>ewujudkan Ketentraman dan Ketertiban Umum dilingkungan Masyarakat,</w:t>
      </w:r>
      <w:r w:rsidR="00D328A9">
        <w:rPr>
          <w:rFonts w:ascii="Times New Roman" w:hAnsi="Times New Roman" w:cs="Times New Roman"/>
          <w:sz w:val="24"/>
          <w:szCs w:val="24"/>
        </w:rPr>
        <w:t xml:space="preserve"> </w:t>
      </w:r>
      <w:r w:rsidRPr="00D328A9">
        <w:rPr>
          <w:rFonts w:ascii="Times New Roman" w:hAnsi="Times New Roman" w:cs="Times New Roman"/>
          <w:sz w:val="24"/>
          <w:szCs w:val="24"/>
        </w:rPr>
        <w:t>Terwujudnya Masyarakat yang Bebas Penyakit Masyarakat (PEKAT)</w:t>
      </w:r>
      <w:r w:rsidR="00D328A9">
        <w:rPr>
          <w:rFonts w:ascii="Times New Roman" w:hAnsi="Times New Roman" w:cs="Times New Roman"/>
          <w:sz w:val="24"/>
          <w:szCs w:val="24"/>
        </w:rPr>
        <w:t xml:space="preserve">, </w:t>
      </w:r>
      <w:r w:rsidRPr="00D328A9">
        <w:rPr>
          <w:rFonts w:ascii="Times New Roman" w:hAnsi="Times New Roman" w:cs="Times New Roman"/>
          <w:sz w:val="24"/>
          <w:szCs w:val="24"/>
        </w:rPr>
        <w:t xml:space="preserve">Mewujudkan terlaksananya Peraturan Daerah dan Keputusan Kepala Daerah </w:t>
      </w:r>
      <w:r w:rsidR="00D328A9">
        <w:rPr>
          <w:rFonts w:ascii="Times New Roman" w:hAnsi="Times New Roman" w:cs="Times New Roman"/>
          <w:sz w:val="24"/>
          <w:szCs w:val="24"/>
        </w:rPr>
        <w:t xml:space="preserve">berjalan dengan baik </w:t>
      </w:r>
      <w:r w:rsidRPr="00D328A9">
        <w:rPr>
          <w:rFonts w:ascii="Times New Roman" w:hAnsi="Times New Roman" w:cs="Times New Roman"/>
          <w:sz w:val="24"/>
          <w:szCs w:val="24"/>
        </w:rPr>
        <w:t>Menurunnya tingkat Pelanggaran PERDA</w:t>
      </w:r>
      <w:r w:rsidR="00D328A9">
        <w:rPr>
          <w:rFonts w:ascii="Times New Roman" w:hAnsi="Times New Roman" w:cs="Times New Roman"/>
          <w:sz w:val="24"/>
          <w:szCs w:val="24"/>
        </w:rPr>
        <w:t xml:space="preserve">. </w:t>
      </w:r>
      <w:r w:rsidRPr="00D328A9">
        <w:rPr>
          <w:rFonts w:ascii="Times New Roman" w:hAnsi="Times New Roman" w:cs="Times New Roman"/>
          <w:sz w:val="24"/>
          <w:szCs w:val="24"/>
        </w:rPr>
        <w:t>Meningkatkan Mutu Pelayanan kepada Masyarakat melalui Penegakan Peraturan Daerah dan Keputusan Kepala Daerah lainnya, dengan tujuan</w:t>
      </w:r>
      <w:r w:rsidR="00D328A9">
        <w:rPr>
          <w:rFonts w:ascii="Times New Roman" w:hAnsi="Times New Roman" w:cs="Times New Roman"/>
          <w:sz w:val="24"/>
          <w:szCs w:val="24"/>
        </w:rPr>
        <w:t xml:space="preserve"> </w:t>
      </w:r>
      <w:r w:rsidRPr="00B478CC">
        <w:rPr>
          <w:rFonts w:ascii="Times New Roman" w:hAnsi="Times New Roman" w:cs="Times New Roman"/>
          <w:sz w:val="24"/>
          <w:szCs w:val="24"/>
        </w:rPr>
        <w:t>Meningkatkan Kesiapsiagaan dalam menghadapi Bencana Kebakaran</w:t>
      </w:r>
      <w:r w:rsidR="00D328A9">
        <w:rPr>
          <w:rFonts w:ascii="Times New Roman" w:hAnsi="Times New Roman" w:cs="Times New Roman"/>
          <w:sz w:val="24"/>
          <w:szCs w:val="24"/>
        </w:rPr>
        <w:t xml:space="preserve">, </w:t>
      </w:r>
      <w:r w:rsidR="00D328A9">
        <w:rPr>
          <w:rFonts w:ascii="Times New Roman" w:hAnsi="Times New Roman" w:cs="Times New Roman"/>
          <w:sz w:val="24"/>
          <w:szCs w:val="24"/>
        </w:rPr>
        <w:lastRenderedPageBreak/>
        <w:t xml:space="preserve">dengan sasaran </w:t>
      </w:r>
      <w:r w:rsidRPr="00D328A9">
        <w:rPr>
          <w:rFonts w:ascii="Times New Roman" w:hAnsi="Times New Roman" w:cs="Times New Roman"/>
          <w:sz w:val="24"/>
          <w:szCs w:val="24"/>
        </w:rPr>
        <w:t>Meningkatnya Penanggulangan Kebakaran yang bisa teratasi dengan cepat.</w:t>
      </w:r>
      <w:r w:rsidR="00D328A9">
        <w:rPr>
          <w:rStyle w:val="FootnoteReference"/>
          <w:rFonts w:ascii="Times New Roman" w:hAnsi="Times New Roman" w:cs="Times New Roman"/>
          <w:sz w:val="24"/>
          <w:szCs w:val="24"/>
        </w:rPr>
        <w:footnoteReference w:id="177"/>
      </w:r>
    </w:p>
    <w:p w:rsidR="0006309D" w:rsidRDefault="0006309D" w:rsidP="00580E29">
      <w:pPr>
        <w:tabs>
          <w:tab w:val="left" w:pos="709"/>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Data pada Satuan Polisi Pamong Praja Kabupaten Belitung dan </w:t>
      </w:r>
      <w:r w:rsidR="0074570F" w:rsidRPr="00D328A9">
        <w:rPr>
          <w:rFonts w:ascii="Times New Roman" w:hAnsi="Times New Roman" w:cs="Times New Roman"/>
          <w:sz w:val="24"/>
          <w:szCs w:val="24"/>
        </w:rPr>
        <w:t>Satuan Polisi Pamong Praja, Pemadam Kebakaran dan Penyelamatan  Kabupaten Belitung Timur</w:t>
      </w:r>
      <w:r w:rsidR="0074570F">
        <w:rPr>
          <w:rFonts w:ascii="Times New Roman" w:hAnsi="Times New Roman" w:cs="Times New Roman"/>
          <w:sz w:val="24"/>
          <w:szCs w:val="24"/>
        </w:rPr>
        <w:t xml:space="preserve"> </w:t>
      </w:r>
      <w:r>
        <w:rPr>
          <w:rFonts w:ascii="Times New Roman" w:hAnsi="Times New Roman" w:cs="Times New Roman"/>
          <w:sz w:val="24"/>
          <w:szCs w:val="24"/>
        </w:rPr>
        <w:t>sepanjang tahun 2014 sampai dengan 2017 menyebutkan, penyalahgunaan zat adiktif tahun 2014 sebanyak 115 kasus, tahun 2015 sebanyak 137 kasus, tahun 2016 sebanyak 155 kasus, dan terakhir tahun 2017 sebanyak 152 kasus</w:t>
      </w:r>
      <w:r w:rsidR="0074570F">
        <w:rPr>
          <w:rFonts w:ascii="Times New Roman" w:hAnsi="Times New Roman" w:cs="Times New Roman"/>
          <w:sz w:val="24"/>
          <w:szCs w:val="24"/>
        </w:rPr>
        <w:t>.</w:t>
      </w:r>
      <w:r w:rsidR="0074570F">
        <w:rPr>
          <w:rStyle w:val="FootnoteReference"/>
          <w:rFonts w:ascii="Times New Roman" w:hAnsi="Times New Roman" w:cs="Times New Roman"/>
          <w:sz w:val="24"/>
          <w:szCs w:val="24"/>
        </w:rPr>
        <w:footnoteReference w:id="178"/>
      </w:r>
    </w:p>
    <w:p w:rsidR="00F13601" w:rsidRDefault="0074570F" w:rsidP="00F13601">
      <w:pPr>
        <w:tabs>
          <w:tab w:val="left" w:pos="709"/>
        </w:tabs>
        <w:spacing w:after="0" w:line="480" w:lineRule="auto"/>
        <w:ind w:left="709" w:firstLine="709"/>
        <w:jc w:val="both"/>
        <w:rPr>
          <w:rFonts w:ascii="Times New Roman" w:hAnsi="Times New Roman" w:cs="Times New Roman"/>
          <w:sz w:val="24"/>
          <w:szCs w:val="23"/>
        </w:rPr>
      </w:pPr>
      <w:r>
        <w:rPr>
          <w:rFonts w:ascii="Times New Roman" w:hAnsi="Times New Roman" w:cs="Times New Roman"/>
          <w:sz w:val="24"/>
          <w:szCs w:val="24"/>
        </w:rPr>
        <w:t xml:space="preserve">Data dari jumlah kenakalan remaja penyalahgunaan zat adiktif yang dilaksanakan Satuan Polisi Pamong Praja Kabupaten Belitung dan </w:t>
      </w:r>
      <w:r w:rsidRPr="00D328A9">
        <w:rPr>
          <w:rFonts w:ascii="Times New Roman" w:hAnsi="Times New Roman" w:cs="Times New Roman"/>
          <w:sz w:val="24"/>
          <w:szCs w:val="24"/>
        </w:rPr>
        <w:t>Satuan Polisi Pamong Praja, Pemadam Kebakaran dan Penyelamatan  Kabupaten Belitung Timur</w:t>
      </w:r>
      <w:r>
        <w:rPr>
          <w:rFonts w:ascii="Times New Roman" w:hAnsi="Times New Roman" w:cs="Times New Roman"/>
          <w:sz w:val="24"/>
          <w:szCs w:val="24"/>
        </w:rPr>
        <w:t xml:space="preserve"> </w:t>
      </w:r>
      <w:r w:rsidR="00580E29" w:rsidRPr="00580E29">
        <w:rPr>
          <w:rFonts w:ascii="Times New Roman" w:hAnsi="Times New Roman" w:cs="Times New Roman"/>
          <w:sz w:val="24"/>
          <w:szCs w:val="23"/>
        </w:rPr>
        <w:t>menunjukan</w:t>
      </w:r>
      <w:r>
        <w:rPr>
          <w:rFonts w:ascii="Times New Roman" w:hAnsi="Times New Roman" w:cs="Times New Roman"/>
          <w:sz w:val="24"/>
          <w:szCs w:val="23"/>
        </w:rPr>
        <w:t xml:space="preserve"> yang sangat memprihatinkan</w:t>
      </w:r>
      <w:r w:rsidR="00F13601">
        <w:rPr>
          <w:rFonts w:ascii="Times New Roman" w:hAnsi="Times New Roman" w:cs="Times New Roman"/>
          <w:sz w:val="24"/>
          <w:szCs w:val="23"/>
        </w:rPr>
        <w:t xml:space="preserve">. Akibat banyaknya remaja dalam penyalahgunaan zat adiktif </w:t>
      </w:r>
      <w:r w:rsidR="00580E29" w:rsidRPr="00580E29">
        <w:rPr>
          <w:rFonts w:ascii="Times New Roman" w:hAnsi="Times New Roman" w:cs="Times New Roman"/>
          <w:sz w:val="24"/>
          <w:szCs w:val="23"/>
        </w:rPr>
        <w:t>akan</w:t>
      </w:r>
      <w:r w:rsidR="00580E29" w:rsidRPr="00580E29">
        <w:rPr>
          <w:rFonts w:ascii="Times New Roman" w:hAnsi="Times New Roman"/>
          <w:sz w:val="24"/>
        </w:rPr>
        <w:t xml:space="preserve"> </w:t>
      </w:r>
      <w:r w:rsidR="00580E29" w:rsidRPr="00580E29">
        <w:rPr>
          <w:rFonts w:ascii="Times New Roman" w:hAnsi="Times New Roman" w:cs="Times New Roman"/>
          <w:sz w:val="24"/>
          <w:szCs w:val="23"/>
        </w:rPr>
        <w:t>banyak menimbulkan kejahatan, seperti yang sudah menggejala dalam masyarakat, yakni</w:t>
      </w:r>
      <w:r>
        <w:rPr>
          <w:rFonts w:ascii="Times New Roman" w:hAnsi="Times New Roman" w:cs="Times New Roman"/>
          <w:sz w:val="24"/>
          <w:szCs w:val="23"/>
        </w:rPr>
        <w:t xml:space="preserve"> </w:t>
      </w:r>
      <w:r w:rsidR="00580E29" w:rsidRPr="00580E29">
        <w:rPr>
          <w:rFonts w:ascii="Times New Roman" w:hAnsi="Times New Roman" w:cs="Times New Roman"/>
          <w:sz w:val="24"/>
          <w:szCs w:val="23"/>
        </w:rPr>
        <w:t>perkelahian, pembunuhan, per</w:t>
      </w:r>
      <w:r w:rsidR="00F13601">
        <w:rPr>
          <w:rFonts w:ascii="Times New Roman" w:hAnsi="Times New Roman" w:cs="Times New Roman"/>
          <w:sz w:val="24"/>
          <w:szCs w:val="23"/>
        </w:rPr>
        <w:t>buatan asusila</w:t>
      </w:r>
      <w:r w:rsidR="00580E29" w:rsidRPr="00580E29">
        <w:rPr>
          <w:rFonts w:ascii="Times New Roman" w:hAnsi="Times New Roman" w:cs="Times New Roman"/>
          <w:sz w:val="24"/>
          <w:szCs w:val="23"/>
        </w:rPr>
        <w:t>, pencurian merupakan tragedi-tragedi kemanusiaan</w:t>
      </w:r>
      <w:r w:rsidR="00580E29">
        <w:rPr>
          <w:rFonts w:ascii="Times New Roman" w:hAnsi="Times New Roman"/>
          <w:sz w:val="24"/>
        </w:rPr>
        <w:t xml:space="preserve"> </w:t>
      </w:r>
      <w:r w:rsidR="00F13601">
        <w:rPr>
          <w:rFonts w:ascii="Times New Roman" w:hAnsi="Times New Roman" w:cs="Times New Roman"/>
          <w:sz w:val="24"/>
          <w:szCs w:val="23"/>
        </w:rPr>
        <w:t>yang dapat terjadi kapan saja</w:t>
      </w:r>
      <w:r w:rsidR="00580E29" w:rsidRPr="00580E29">
        <w:rPr>
          <w:rFonts w:ascii="Times New Roman" w:hAnsi="Times New Roman" w:cs="Times New Roman"/>
          <w:sz w:val="24"/>
          <w:szCs w:val="23"/>
        </w:rPr>
        <w:t>.</w:t>
      </w:r>
      <w:r w:rsidR="00580E29">
        <w:rPr>
          <w:rFonts w:ascii="Times New Roman" w:hAnsi="Times New Roman"/>
          <w:sz w:val="24"/>
        </w:rPr>
        <w:t xml:space="preserve"> </w:t>
      </w:r>
      <w:r w:rsidR="00580E29" w:rsidRPr="00580E29">
        <w:rPr>
          <w:rFonts w:ascii="Times New Roman" w:hAnsi="Times New Roman" w:cs="Times New Roman"/>
          <w:sz w:val="24"/>
          <w:szCs w:val="23"/>
        </w:rPr>
        <w:t>Meskipun dalam hal menanggulangi kejahatan yang terjadi pada hakikatnya terletak</w:t>
      </w:r>
      <w:r w:rsidR="00580E29">
        <w:rPr>
          <w:rFonts w:ascii="Times New Roman" w:hAnsi="Times New Roman"/>
          <w:sz w:val="24"/>
        </w:rPr>
        <w:t xml:space="preserve"> </w:t>
      </w:r>
      <w:r w:rsidR="00580E29" w:rsidRPr="00580E29">
        <w:rPr>
          <w:rFonts w:ascii="Times New Roman" w:hAnsi="Times New Roman" w:cs="Times New Roman"/>
          <w:sz w:val="24"/>
          <w:szCs w:val="23"/>
        </w:rPr>
        <w:t>pada pundak masyarakat secara keseluruhan, namun penegak hukumlah yang merupakan</w:t>
      </w:r>
      <w:r w:rsidR="00580E29">
        <w:rPr>
          <w:rFonts w:ascii="Times New Roman" w:hAnsi="Times New Roman"/>
          <w:sz w:val="24"/>
        </w:rPr>
        <w:t xml:space="preserve"> </w:t>
      </w:r>
      <w:r w:rsidR="00580E29" w:rsidRPr="00580E29">
        <w:rPr>
          <w:rFonts w:ascii="Times New Roman" w:hAnsi="Times New Roman" w:cs="Times New Roman"/>
          <w:sz w:val="24"/>
          <w:szCs w:val="23"/>
        </w:rPr>
        <w:t>unsur paling utama berhadapan dengan kejahatan dan melaksanakan kegiatan</w:t>
      </w:r>
      <w:r w:rsidR="0006309D">
        <w:rPr>
          <w:rFonts w:ascii="Times New Roman" w:hAnsi="Times New Roman"/>
          <w:sz w:val="24"/>
        </w:rPr>
        <w:t xml:space="preserve"> </w:t>
      </w:r>
      <w:r w:rsidR="00580E29" w:rsidRPr="00580E29">
        <w:rPr>
          <w:rFonts w:ascii="Times New Roman" w:hAnsi="Times New Roman" w:cs="Times New Roman"/>
          <w:sz w:val="24"/>
          <w:szCs w:val="23"/>
        </w:rPr>
        <w:t xml:space="preserve">penanggulangan demi </w:t>
      </w:r>
      <w:r w:rsidR="00580E29" w:rsidRPr="00580E29">
        <w:rPr>
          <w:rFonts w:ascii="Times New Roman" w:hAnsi="Times New Roman" w:cs="Times New Roman"/>
          <w:sz w:val="24"/>
          <w:szCs w:val="23"/>
        </w:rPr>
        <w:lastRenderedPageBreak/>
        <w:t>terwujudnya dan terciptanya situasi yang tertib dan aman di tengah</w:t>
      </w:r>
      <w:r w:rsidR="0006309D">
        <w:rPr>
          <w:rFonts w:ascii="Times New Roman" w:hAnsi="Times New Roman" w:cs="Times New Roman"/>
          <w:sz w:val="24"/>
          <w:szCs w:val="23"/>
        </w:rPr>
        <w:t xml:space="preserve"> </w:t>
      </w:r>
      <w:r w:rsidR="00580E29" w:rsidRPr="00580E29">
        <w:rPr>
          <w:rFonts w:ascii="Times New Roman" w:hAnsi="Times New Roman" w:cs="Times New Roman"/>
          <w:sz w:val="24"/>
          <w:szCs w:val="23"/>
        </w:rPr>
        <w:t>tengah</w:t>
      </w:r>
      <w:r w:rsidR="0006309D">
        <w:rPr>
          <w:rFonts w:ascii="Times New Roman" w:hAnsi="Times New Roman"/>
          <w:sz w:val="24"/>
        </w:rPr>
        <w:t xml:space="preserve"> </w:t>
      </w:r>
      <w:r w:rsidR="00580E29" w:rsidRPr="00580E29">
        <w:rPr>
          <w:rFonts w:ascii="Times New Roman" w:hAnsi="Times New Roman" w:cs="Times New Roman"/>
          <w:sz w:val="24"/>
          <w:szCs w:val="23"/>
        </w:rPr>
        <w:t xml:space="preserve">kehidupan masyarakat. </w:t>
      </w:r>
    </w:p>
    <w:p w:rsidR="00F13601" w:rsidRDefault="00F13601" w:rsidP="00F13601">
      <w:pPr>
        <w:tabs>
          <w:tab w:val="left" w:pos="709"/>
        </w:tabs>
        <w:spacing w:after="0" w:line="480" w:lineRule="auto"/>
        <w:ind w:left="709" w:firstLine="709"/>
        <w:jc w:val="both"/>
        <w:rPr>
          <w:rFonts w:ascii="Times New Roman" w:hAnsi="Times New Roman" w:cs="Times New Roman"/>
          <w:sz w:val="24"/>
          <w:szCs w:val="23"/>
        </w:rPr>
      </w:pPr>
      <w:r w:rsidRPr="00580E29">
        <w:rPr>
          <w:rFonts w:ascii="Times New Roman" w:hAnsi="Times New Roman" w:cs="Times New Roman"/>
          <w:sz w:val="24"/>
          <w:szCs w:val="23"/>
        </w:rPr>
        <w:t>M</w:t>
      </w:r>
      <w:r w:rsidR="00580E29" w:rsidRPr="00580E29">
        <w:rPr>
          <w:rFonts w:ascii="Times New Roman" w:hAnsi="Times New Roman" w:cs="Times New Roman"/>
          <w:sz w:val="24"/>
          <w:szCs w:val="23"/>
        </w:rPr>
        <w:t>engantisipasi hal tersebut berbagai upaya telah</w:t>
      </w:r>
      <w:r w:rsidR="0006309D">
        <w:rPr>
          <w:rFonts w:ascii="Times New Roman" w:hAnsi="Times New Roman"/>
          <w:sz w:val="24"/>
        </w:rPr>
        <w:t xml:space="preserve"> </w:t>
      </w:r>
      <w:r w:rsidR="00580E29" w:rsidRPr="00580E29">
        <w:rPr>
          <w:rFonts w:ascii="Times New Roman" w:hAnsi="Times New Roman" w:cs="Times New Roman"/>
          <w:sz w:val="24"/>
          <w:szCs w:val="23"/>
        </w:rPr>
        <w:t>dilakukan dan d</w:t>
      </w:r>
      <w:r>
        <w:rPr>
          <w:rFonts w:ascii="Times New Roman" w:hAnsi="Times New Roman" w:cs="Times New Roman"/>
          <w:sz w:val="24"/>
          <w:szCs w:val="23"/>
        </w:rPr>
        <w:t>ilaksanakan, akan tetapi pada p</w:t>
      </w:r>
      <w:r w:rsidR="00580E29" w:rsidRPr="00580E29">
        <w:rPr>
          <w:rFonts w:ascii="Times New Roman" w:hAnsi="Times New Roman" w:cs="Times New Roman"/>
          <w:sz w:val="24"/>
          <w:szCs w:val="23"/>
        </w:rPr>
        <w:t>rinsipnya upaya-upaya yang dilakukan oleh</w:t>
      </w:r>
      <w:r w:rsidR="0006309D">
        <w:rPr>
          <w:rFonts w:ascii="Times New Roman" w:hAnsi="Times New Roman"/>
          <w:sz w:val="24"/>
        </w:rPr>
        <w:t xml:space="preserve"> </w:t>
      </w:r>
      <w:r w:rsidR="00580E29" w:rsidRPr="00580E29">
        <w:rPr>
          <w:rFonts w:ascii="Times New Roman" w:hAnsi="Times New Roman" w:cs="Times New Roman"/>
          <w:sz w:val="24"/>
          <w:szCs w:val="23"/>
        </w:rPr>
        <w:t>pihak kepoli</w:t>
      </w:r>
      <w:r w:rsidR="00486C90">
        <w:rPr>
          <w:rFonts w:ascii="Times New Roman" w:hAnsi="Times New Roman" w:cs="Times New Roman"/>
          <w:sz w:val="24"/>
          <w:szCs w:val="23"/>
        </w:rPr>
        <w:t>sian dan satuan Polisi Pamong P</w:t>
      </w:r>
      <w:r w:rsidR="00580E29" w:rsidRPr="00580E29">
        <w:rPr>
          <w:rFonts w:ascii="Times New Roman" w:hAnsi="Times New Roman" w:cs="Times New Roman"/>
          <w:sz w:val="24"/>
          <w:szCs w:val="23"/>
        </w:rPr>
        <w:t>raja tersebut dapat tergolongkan dalam dua</w:t>
      </w:r>
      <w:r w:rsidR="0006309D">
        <w:rPr>
          <w:rFonts w:ascii="Times New Roman" w:hAnsi="Times New Roman"/>
          <w:sz w:val="24"/>
        </w:rPr>
        <w:t xml:space="preserve"> </w:t>
      </w:r>
      <w:r>
        <w:rPr>
          <w:rFonts w:ascii="Times New Roman" w:hAnsi="Times New Roman" w:cs="Times New Roman"/>
          <w:sz w:val="24"/>
          <w:szCs w:val="23"/>
        </w:rPr>
        <w:t>bagian yakni</w:t>
      </w:r>
      <w:r w:rsidR="00486C90">
        <w:rPr>
          <w:rFonts w:ascii="Times New Roman" w:hAnsi="Times New Roman" w:cs="Times New Roman"/>
          <w:sz w:val="24"/>
          <w:szCs w:val="23"/>
        </w:rPr>
        <w:t xml:space="preserve"> </w:t>
      </w:r>
      <w:r>
        <w:rPr>
          <w:rFonts w:ascii="Times New Roman" w:hAnsi="Times New Roman" w:cs="Times New Roman"/>
          <w:sz w:val="24"/>
          <w:szCs w:val="23"/>
        </w:rPr>
        <w:t>:</w:t>
      </w:r>
      <w:r w:rsidR="00486C90">
        <w:rPr>
          <w:rStyle w:val="FootnoteReference"/>
          <w:rFonts w:ascii="Times New Roman" w:hAnsi="Times New Roman" w:cs="Times New Roman"/>
          <w:sz w:val="24"/>
          <w:szCs w:val="23"/>
        </w:rPr>
        <w:footnoteReference w:id="179"/>
      </w:r>
    </w:p>
    <w:p w:rsidR="00486C90" w:rsidRDefault="00580E29" w:rsidP="00252E04">
      <w:pPr>
        <w:pStyle w:val="ListParagraph"/>
        <w:numPr>
          <w:ilvl w:val="0"/>
          <w:numId w:val="48"/>
        </w:numPr>
        <w:tabs>
          <w:tab w:val="left" w:pos="709"/>
        </w:tabs>
        <w:spacing w:after="0" w:line="480" w:lineRule="auto"/>
        <w:ind w:left="1701" w:hanging="283"/>
        <w:jc w:val="both"/>
        <w:rPr>
          <w:rFonts w:ascii="Times New Roman" w:hAnsi="Times New Roman" w:cs="Times New Roman"/>
          <w:sz w:val="24"/>
          <w:szCs w:val="24"/>
        </w:rPr>
      </w:pPr>
      <w:r w:rsidRPr="00F13601">
        <w:rPr>
          <w:rFonts w:ascii="Times New Roman" w:hAnsi="Times New Roman" w:cs="Times New Roman"/>
          <w:bCs/>
          <w:sz w:val="24"/>
          <w:szCs w:val="24"/>
        </w:rPr>
        <w:t>Upaya Pre</w:t>
      </w:r>
      <w:r w:rsidR="00486C90">
        <w:rPr>
          <w:rFonts w:ascii="Times New Roman" w:hAnsi="Times New Roman" w:cs="Times New Roman"/>
          <w:bCs/>
          <w:sz w:val="24"/>
          <w:szCs w:val="24"/>
        </w:rPr>
        <w:t>-</w:t>
      </w:r>
      <w:r w:rsidRPr="00F13601">
        <w:rPr>
          <w:rFonts w:ascii="Times New Roman" w:hAnsi="Times New Roman" w:cs="Times New Roman"/>
          <w:bCs/>
          <w:sz w:val="24"/>
          <w:szCs w:val="24"/>
        </w:rPr>
        <w:t>emtif</w:t>
      </w:r>
      <w:r w:rsidR="00F13601" w:rsidRPr="00F13601">
        <w:rPr>
          <w:rFonts w:ascii="Times New Roman" w:hAnsi="Times New Roman" w:cs="Times New Roman"/>
          <w:sz w:val="24"/>
          <w:szCs w:val="24"/>
        </w:rPr>
        <w:t xml:space="preserve"> </w:t>
      </w:r>
      <w:r w:rsidRPr="00F13601">
        <w:rPr>
          <w:rFonts w:ascii="Times New Roman" w:hAnsi="Times New Roman" w:cs="Times New Roman"/>
          <w:sz w:val="24"/>
          <w:szCs w:val="24"/>
        </w:rPr>
        <w:t>tidak dapat di pisahkan dari tin</w:t>
      </w:r>
      <w:r w:rsidR="00486C90">
        <w:rPr>
          <w:rFonts w:ascii="Times New Roman" w:hAnsi="Times New Roman" w:cs="Times New Roman"/>
          <w:sz w:val="24"/>
          <w:szCs w:val="24"/>
        </w:rPr>
        <w:t>dakan preventif. Tindakan pre-em</w:t>
      </w:r>
      <w:r w:rsidRPr="00F13601">
        <w:rPr>
          <w:rFonts w:ascii="Times New Roman" w:hAnsi="Times New Roman" w:cs="Times New Roman"/>
          <w:sz w:val="24"/>
          <w:szCs w:val="24"/>
        </w:rPr>
        <w:t>tif</w:t>
      </w:r>
      <w:r w:rsidR="00F13601" w:rsidRPr="00F13601">
        <w:rPr>
          <w:rFonts w:ascii="Times New Roman" w:hAnsi="Times New Roman" w:cs="Times New Roman"/>
          <w:sz w:val="24"/>
          <w:szCs w:val="24"/>
        </w:rPr>
        <w:t xml:space="preserve"> </w:t>
      </w:r>
      <w:r w:rsidRPr="00F13601">
        <w:rPr>
          <w:rFonts w:ascii="Times New Roman" w:hAnsi="Times New Roman" w:cs="Times New Roman"/>
          <w:sz w:val="24"/>
          <w:szCs w:val="24"/>
        </w:rPr>
        <w:t>merupakan tindakan yang dilakukan oleh aparat pengak hukum dengan lebih diarahkan kebidang edukasi (pendidikan) yang berkaitan dengan masalah minuman keras melalui</w:t>
      </w:r>
      <w:r w:rsidR="00486C90">
        <w:rPr>
          <w:rFonts w:ascii="Times New Roman" w:hAnsi="Times New Roman" w:cs="Times New Roman"/>
          <w:sz w:val="24"/>
          <w:szCs w:val="24"/>
        </w:rPr>
        <w:t xml:space="preserve"> penyuluhan</w:t>
      </w:r>
      <w:r w:rsidRPr="00F13601">
        <w:rPr>
          <w:rFonts w:ascii="Times New Roman" w:hAnsi="Times New Roman" w:cs="Times New Roman"/>
          <w:sz w:val="24"/>
          <w:szCs w:val="24"/>
        </w:rPr>
        <w:t>, poster, pamplet, dan lain sebagainya.</w:t>
      </w:r>
      <w:r w:rsidR="00486C90">
        <w:rPr>
          <w:rFonts w:ascii="Times New Roman" w:hAnsi="Times New Roman" w:cs="Times New Roman"/>
          <w:sz w:val="24"/>
          <w:szCs w:val="24"/>
        </w:rPr>
        <w:t xml:space="preserve"> </w:t>
      </w:r>
      <w:r w:rsidRPr="00F13601">
        <w:rPr>
          <w:rFonts w:ascii="Times New Roman" w:hAnsi="Times New Roman" w:cs="Times New Roman"/>
          <w:sz w:val="24"/>
          <w:szCs w:val="24"/>
        </w:rPr>
        <w:t>Proses pre-emtif yang dilakukan oleh penegak hukum tersebut meliputi :</w:t>
      </w:r>
    </w:p>
    <w:p w:rsidR="00486C90" w:rsidRDefault="00EF5C7B" w:rsidP="00252E04">
      <w:pPr>
        <w:pStyle w:val="ListParagraph"/>
        <w:numPr>
          <w:ilvl w:val="0"/>
          <w:numId w:val="49"/>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dengan tidak melupakan as</w:t>
      </w:r>
      <w:r w:rsidRPr="00F13601">
        <w:rPr>
          <w:rFonts w:ascii="Times New Roman" w:hAnsi="Times New Roman" w:cs="Times New Roman"/>
          <w:sz w:val="24"/>
          <w:szCs w:val="24"/>
        </w:rPr>
        <w:t>as mencegah lebih baik dari pada timbulnya kejahatan maka</w:t>
      </w:r>
      <w:r>
        <w:rPr>
          <w:rFonts w:ascii="Times New Roman" w:hAnsi="Times New Roman" w:cs="Times New Roman"/>
          <w:sz w:val="24"/>
          <w:szCs w:val="24"/>
        </w:rPr>
        <w:t xml:space="preserve"> satuan poli</w:t>
      </w:r>
      <w:r w:rsidRPr="00486C90">
        <w:rPr>
          <w:rFonts w:ascii="Times New Roman" w:hAnsi="Times New Roman" w:cs="Times New Roman"/>
          <w:sz w:val="24"/>
          <w:szCs w:val="24"/>
        </w:rPr>
        <w:t>si pamong praja m</w:t>
      </w:r>
      <w:r>
        <w:rPr>
          <w:rFonts w:ascii="Times New Roman" w:hAnsi="Times New Roman" w:cs="Times New Roman"/>
          <w:sz w:val="24"/>
          <w:szCs w:val="24"/>
        </w:rPr>
        <w:t>elibatkan instansi terkait, mis</w:t>
      </w:r>
      <w:r w:rsidRPr="00486C90">
        <w:rPr>
          <w:rFonts w:ascii="Times New Roman" w:hAnsi="Times New Roman" w:cs="Times New Roman"/>
          <w:sz w:val="24"/>
          <w:szCs w:val="24"/>
        </w:rPr>
        <w:t>al organisasi kepemudaan,</w:t>
      </w:r>
      <w:r>
        <w:rPr>
          <w:rFonts w:ascii="Times New Roman" w:hAnsi="Times New Roman" w:cs="Times New Roman"/>
          <w:sz w:val="24"/>
          <w:szCs w:val="24"/>
        </w:rPr>
        <w:t xml:space="preserve"> </w:t>
      </w:r>
      <w:r w:rsidRPr="00486C90">
        <w:rPr>
          <w:rFonts w:ascii="Times New Roman" w:hAnsi="Times New Roman" w:cs="Times New Roman"/>
          <w:sz w:val="24"/>
          <w:szCs w:val="24"/>
        </w:rPr>
        <w:t>lembaga swadaya masyarakat, memberikan penerangan serta penyebaran informasi</w:t>
      </w:r>
      <w:r>
        <w:rPr>
          <w:rFonts w:ascii="Times New Roman" w:hAnsi="Times New Roman" w:cs="Times New Roman"/>
          <w:sz w:val="24"/>
          <w:szCs w:val="24"/>
        </w:rPr>
        <w:t xml:space="preserve"> </w:t>
      </w:r>
      <w:r w:rsidRPr="00486C90">
        <w:rPr>
          <w:rFonts w:ascii="Times New Roman" w:hAnsi="Times New Roman" w:cs="Times New Roman"/>
          <w:sz w:val="24"/>
          <w:szCs w:val="24"/>
        </w:rPr>
        <w:t>tenta</w:t>
      </w:r>
      <w:r>
        <w:rPr>
          <w:rFonts w:ascii="Times New Roman" w:hAnsi="Times New Roman" w:cs="Times New Roman"/>
          <w:sz w:val="24"/>
          <w:szCs w:val="24"/>
        </w:rPr>
        <w:t>ng bahaya penyalahgunaan zat adiktif;</w:t>
      </w:r>
    </w:p>
    <w:p w:rsidR="00486C90" w:rsidRPr="00F32FBA" w:rsidRDefault="00EF5C7B" w:rsidP="00252E04">
      <w:pPr>
        <w:pStyle w:val="ListParagraph"/>
        <w:numPr>
          <w:ilvl w:val="0"/>
          <w:numId w:val="49"/>
        </w:numPr>
        <w:tabs>
          <w:tab w:val="left" w:pos="709"/>
        </w:tabs>
        <w:spacing w:after="0" w:line="240" w:lineRule="auto"/>
        <w:jc w:val="both"/>
        <w:rPr>
          <w:rFonts w:ascii="Times New Roman" w:hAnsi="Times New Roman" w:cs="Times New Roman"/>
          <w:sz w:val="24"/>
          <w:szCs w:val="24"/>
        </w:rPr>
      </w:pPr>
      <w:r w:rsidRPr="00486C90">
        <w:rPr>
          <w:rFonts w:ascii="Times New Roman" w:hAnsi="Times New Roman" w:cs="Times New Roman"/>
          <w:sz w:val="24"/>
          <w:szCs w:val="24"/>
        </w:rPr>
        <w:t>secara fungsional dan berkala memberikan penerangan terhadap pemuda atau pelajar</w:t>
      </w:r>
      <w:r>
        <w:rPr>
          <w:rFonts w:ascii="Times New Roman" w:hAnsi="Times New Roman" w:cs="Times New Roman"/>
          <w:sz w:val="24"/>
          <w:szCs w:val="24"/>
        </w:rPr>
        <w:t xml:space="preserve"> </w:t>
      </w:r>
      <w:r w:rsidRPr="00486C90">
        <w:rPr>
          <w:rFonts w:ascii="Times New Roman" w:hAnsi="Times New Roman" w:cs="Times New Roman"/>
          <w:sz w:val="24"/>
          <w:szCs w:val="24"/>
        </w:rPr>
        <w:t xml:space="preserve">tentang bahaya </w:t>
      </w:r>
      <w:r>
        <w:rPr>
          <w:rFonts w:ascii="Times New Roman" w:hAnsi="Times New Roman" w:cs="Times New Roman"/>
          <w:sz w:val="24"/>
          <w:szCs w:val="24"/>
        </w:rPr>
        <w:t>penyalahgunaan zat adiktif;</w:t>
      </w:r>
    </w:p>
    <w:p w:rsidR="00F32FBA" w:rsidRDefault="00EF5C7B" w:rsidP="00252E04">
      <w:pPr>
        <w:pStyle w:val="ListParagraph"/>
        <w:numPr>
          <w:ilvl w:val="0"/>
          <w:numId w:val="49"/>
        </w:numPr>
        <w:tabs>
          <w:tab w:val="left" w:pos="709"/>
        </w:tabs>
        <w:spacing w:after="0" w:line="240" w:lineRule="auto"/>
        <w:jc w:val="both"/>
        <w:rPr>
          <w:rFonts w:ascii="Times New Roman" w:hAnsi="Times New Roman" w:cs="Times New Roman"/>
          <w:sz w:val="24"/>
          <w:szCs w:val="24"/>
        </w:rPr>
      </w:pPr>
      <w:r w:rsidRPr="00F32FBA">
        <w:rPr>
          <w:rFonts w:ascii="Times New Roman" w:hAnsi="Times New Roman" w:cs="Times New Roman"/>
          <w:sz w:val="24"/>
          <w:szCs w:val="24"/>
        </w:rPr>
        <w:t xml:space="preserve">bersama dengan instansi terkait bekerja sama melakukan pengawasan terhadap </w:t>
      </w:r>
      <w:r>
        <w:rPr>
          <w:rFonts w:ascii="Times New Roman" w:hAnsi="Times New Roman" w:cs="Times New Roman"/>
          <w:sz w:val="24"/>
          <w:szCs w:val="24"/>
        </w:rPr>
        <w:t>penyalahgunaan zat adiktif</w:t>
      </w:r>
      <w:r w:rsidR="009A65BF">
        <w:rPr>
          <w:rFonts w:ascii="Times New Roman" w:hAnsi="Times New Roman" w:cs="Times New Roman"/>
          <w:sz w:val="24"/>
          <w:szCs w:val="24"/>
        </w:rPr>
        <w:t>;</w:t>
      </w:r>
    </w:p>
    <w:p w:rsidR="00F13601" w:rsidRDefault="00EF5C7B" w:rsidP="00252E04">
      <w:pPr>
        <w:pStyle w:val="ListParagraph"/>
        <w:numPr>
          <w:ilvl w:val="0"/>
          <w:numId w:val="49"/>
        </w:numPr>
        <w:tabs>
          <w:tab w:val="left" w:pos="709"/>
        </w:tabs>
        <w:spacing w:after="0" w:line="240" w:lineRule="auto"/>
        <w:jc w:val="both"/>
        <w:rPr>
          <w:rFonts w:ascii="Times New Roman" w:hAnsi="Times New Roman" w:cs="Times New Roman"/>
          <w:sz w:val="24"/>
          <w:szCs w:val="24"/>
        </w:rPr>
      </w:pPr>
      <w:r w:rsidRPr="00F32FBA">
        <w:rPr>
          <w:rFonts w:ascii="Times New Roman" w:hAnsi="Times New Roman" w:cs="Times New Roman"/>
          <w:sz w:val="24"/>
          <w:szCs w:val="24"/>
        </w:rPr>
        <w:t xml:space="preserve">upaya pre-emtif dilakukan untuk mencegah timbulnya, </w:t>
      </w:r>
      <w:r>
        <w:rPr>
          <w:rFonts w:ascii="Times New Roman" w:hAnsi="Times New Roman" w:cs="Times New Roman"/>
          <w:sz w:val="24"/>
          <w:szCs w:val="24"/>
        </w:rPr>
        <w:t xml:space="preserve">penyalahgunaan zat adiktif </w:t>
      </w:r>
      <w:r w:rsidRPr="00F32FBA">
        <w:rPr>
          <w:rFonts w:ascii="Times New Roman" w:hAnsi="Times New Roman" w:cs="Times New Roman"/>
          <w:sz w:val="24"/>
          <w:szCs w:val="24"/>
        </w:rPr>
        <w:t>disetiap kalangan masyarakat.</w:t>
      </w:r>
    </w:p>
    <w:p w:rsidR="00F32FBA" w:rsidRPr="00F32FBA" w:rsidRDefault="00F32FBA" w:rsidP="00F32FBA">
      <w:pPr>
        <w:pStyle w:val="ListParagraph"/>
        <w:tabs>
          <w:tab w:val="left" w:pos="709"/>
        </w:tabs>
        <w:spacing w:after="0" w:line="240" w:lineRule="auto"/>
        <w:ind w:left="2061"/>
        <w:jc w:val="both"/>
        <w:rPr>
          <w:rFonts w:ascii="Times New Roman" w:hAnsi="Times New Roman" w:cs="Times New Roman"/>
          <w:sz w:val="24"/>
          <w:szCs w:val="24"/>
        </w:rPr>
      </w:pPr>
    </w:p>
    <w:p w:rsidR="009669E9" w:rsidRPr="009669E9" w:rsidRDefault="00F13601" w:rsidP="00252E04">
      <w:pPr>
        <w:pStyle w:val="ListParagraph"/>
        <w:numPr>
          <w:ilvl w:val="0"/>
          <w:numId w:val="48"/>
        </w:numPr>
        <w:autoSpaceDE w:val="0"/>
        <w:autoSpaceDN w:val="0"/>
        <w:adjustRightInd w:val="0"/>
        <w:spacing w:after="0" w:line="480" w:lineRule="auto"/>
        <w:jc w:val="both"/>
        <w:rPr>
          <w:rFonts w:ascii="Times New Roman" w:hAnsi="Times New Roman" w:cs="Times New Roman"/>
          <w:bCs/>
          <w:sz w:val="24"/>
          <w:szCs w:val="24"/>
        </w:rPr>
      </w:pPr>
      <w:r w:rsidRPr="00486C90">
        <w:rPr>
          <w:rFonts w:ascii="Times New Roman" w:hAnsi="Times New Roman" w:cs="Times New Roman"/>
          <w:bCs/>
          <w:sz w:val="24"/>
          <w:szCs w:val="24"/>
        </w:rPr>
        <w:lastRenderedPageBreak/>
        <w:t>Upaya Preventif</w:t>
      </w:r>
      <w:r w:rsidR="00486C90" w:rsidRPr="00486C90">
        <w:rPr>
          <w:rFonts w:ascii="Times New Roman" w:hAnsi="Times New Roman" w:cs="Times New Roman"/>
          <w:bCs/>
          <w:sz w:val="24"/>
          <w:szCs w:val="24"/>
        </w:rPr>
        <w:t xml:space="preserve"> </w:t>
      </w:r>
      <w:r w:rsidR="00486C90" w:rsidRPr="00486C90">
        <w:rPr>
          <w:rFonts w:ascii="Times New Roman" w:hAnsi="Times New Roman" w:cs="Times New Roman"/>
          <w:sz w:val="24"/>
          <w:szCs w:val="24"/>
        </w:rPr>
        <w:t>p</w:t>
      </w:r>
      <w:r w:rsidRPr="00486C90">
        <w:rPr>
          <w:rFonts w:ascii="Times New Roman" w:hAnsi="Times New Roman" w:cs="Times New Roman"/>
          <w:sz w:val="24"/>
          <w:szCs w:val="24"/>
        </w:rPr>
        <w:t>rinsip umum y</w:t>
      </w:r>
      <w:r w:rsidR="00486C90" w:rsidRPr="00486C90">
        <w:rPr>
          <w:rFonts w:ascii="Times New Roman" w:hAnsi="Times New Roman" w:cs="Times New Roman"/>
          <w:sz w:val="24"/>
          <w:szCs w:val="24"/>
        </w:rPr>
        <w:t xml:space="preserve">ang selalu menjadi pedoman bagi </w:t>
      </w:r>
      <w:r w:rsidRPr="00486C90">
        <w:rPr>
          <w:rFonts w:ascii="Times New Roman" w:hAnsi="Times New Roman" w:cs="Times New Roman"/>
          <w:sz w:val="24"/>
          <w:szCs w:val="24"/>
        </w:rPr>
        <w:t>aparat penegak hukum di dalam</w:t>
      </w:r>
      <w:r w:rsidR="00486C90" w:rsidRPr="00486C90">
        <w:rPr>
          <w:rFonts w:ascii="Times New Roman" w:hAnsi="Times New Roman" w:cs="Times New Roman"/>
          <w:sz w:val="24"/>
          <w:szCs w:val="24"/>
        </w:rPr>
        <w:t xml:space="preserve"> </w:t>
      </w:r>
      <w:r w:rsidRPr="00486C90">
        <w:rPr>
          <w:rFonts w:ascii="Times New Roman" w:hAnsi="Times New Roman" w:cs="Times New Roman"/>
          <w:sz w:val="24"/>
          <w:szCs w:val="24"/>
        </w:rPr>
        <w:t>melaksanakan sistim keamanan dan ketertiban di tengah-tengah masyarakat, bahwa</w:t>
      </w:r>
      <w:r w:rsidR="00F32FBA">
        <w:rPr>
          <w:rFonts w:ascii="Times New Roman" w:hAnsi="Times New Roman" w:cs="Times New Roman"/>
          <w:sz w:val="24"/>
          <w:szCs w:val="24"/>
        </w:rPr>
        <w:t xml:space="preserve"> </w:t>
      </w:r>
      <w:r w:rsidRPr="00F32FBA">
        <w:rPr>
          <w:rFonts w:ascii="Times New Roman" w:hAnsi="Times New Roman" w:cs="Times New Roman"/>
          <w:sz w:val="24"/>
          <w:szCs w:val="24"/>
        </w:rPr>
        <w:t>mencegah terjadinya pelanggaran dan kejahatan adalah lebih baik dari pada memberantas</w:t>
      </w:r>
      <w:r w:rsidR="00F32FBA">
        <w:rPr>
          <w:rFonts w:ascii="Times New Roman" w:hAnsi="Times New Roman" w:cs="Times New Roman"/>
          <w:sz w:val="24"/>
          <w:szCs w:val="24"/>
        </w:rPr>
        <w:t xml:space="preserve"> </w:t>
      </w:r>
      <w:r w:rsidRPr="00F32FBA">
        <w:rPr>
          <w:rFonts w:ascii="Times New Roman" w:hAnsi="Times New Roman" w:cs="Times New Roman"/>
          <w:sz w:val="24"/>
          <w:szCs w:val="24"/>
        </w:rPr>
        <w:t>pelanggaran dan kejahatan yang telah terjadi. Walaupun kejahatan telah terjadi, namun</w:t>
      </w:r>
      <w:r w:rsidR="00F32FBA">
        <w:rPr>
          <w:rFonts w:ascii="Times New Roman" w:hAnsi="Times New Roman" w:cs="Times New Roman"/>
          <w:sz w:val="24"/>
          <w:szCs w:val="24"/>
        </w:rPr>
        <w:t xml:space="preserve"> </w:t>
      </w:r>
      <w:r w:rsidRPr="00F32FBA">
        <w:rPr>
          <w:rFonts w:ascii="Times New Roman" w:hAnsi="Times New Roman" w:cs="Times New Roman"/>
          <w:sz w:val="24"/>
          <w:szCs w:val="24"/>
        </w:rPr>
        <w:t>upaya-upaya pe</w:t>
      </w:r>
      <w:r w:rsidR="009669E9">
        <w:rPr>
          <w:rFonts w:ascii="Times New Roman" w:hAnsi="Times New Roman" w:cs="Times New Roman"/>
          <w:sz w:val="24"/>
          <w:szCs w:val="24"/>
        </w:rPr>
        <w:t>ncegahan tetap terus dilakukan.</w:t>
      </w:r>
    </w:p>
    <w:p w:rsidR="00CA0C64" w:rsidRDefault="009669E9" w:rsidP="00CA0C64">
      <w:pPr>
        <w:pStyle w:val="ListParagraph"/>
        <w:autoSpaceDE w:val="0"/>
        <w:autoSpaceDN w:val="0"/>
        <w:adjustRightInd w:val="0"/>
        <w:spacing w:after="0" w:line="480" w:lineRule="auto"/>
        <w:ind w:left="1778" w:firstLine="490"/>
        <w:jc w:val="both"/>
        <w:rPr>
          <w:rFonts w:ascii="Times New Roman" w:hAnsi="Times New Roman" w:cs="Times New Roman"/>
          <w:color w:val="000000"/>
          <w:sz w:val="24"/>
          <w:szCs w:val="24"/>
        </w:rPr>
      </w:pPr>
      <w:r>
        <w:rPr>
          <w:rFonts w:ascii="Times New Roman" w:hAnsi="Times New Roman" w:cs="Times New Roman"/>
          <w:sz w:val="24"/>
          <w:szCs w:val="24"/>
        </w:rPr>
        <w:t>Penyalahgunaan zat adiktif</w:t>
      </w:r>
      <w:r w:rsidR="00F13601" w:rsidRPr="00F32FBA">
        <w:rPr>
          <w:rFonts w:ascii="Times New Roman" w:hAnsi="Times New Roman" w:cs="Times New Roman"/>
          <w:sz w:val="24"/>
          <w:szCs w:val="24"/>
        </w:rPr>
        <w:t xml:space="preserve"> menyangkut tugas dan wewenang beberapa instansi maupun</w:t>
      </w:r>
      <w:r w:rsidR="00F32FBA">
        <w:rPr>
          <w:rFonts w:ascii="Times New Roman" w:hAnsi="Times New Roman" w:cs="Times New Roman"/>
          <w:sz w:val="24"/>
          <w:szCs w:val="24"/>
        </w:rPr>
        <w:t xml:space="preserve"> </w:t>
      </w:r>
      <w:r w:rsidR="00F13601" w:rsidRPr="00F32FBA">
        <w:rPr>
          <w:rFonts w:ascii="Times New Roman" w:hAnsi="Times New Roman" w:cs="Times New Roman"/>
          <w:sz w:val="24"/>
          <w:szCs w:val="24"/>
        </w:rPr>
        <w:t>depertemen, sesu</w:t>
      </w:r>
      <w:r>
        <w:rPr>
          <w:rFonts w:ascii="Times New Roman" w:hAnsi="Times New Roman" w:cs="Times New Roman"/>
          <w:sz w:val="24"/>
          <w:szCs w:val="24"/>
        </w:rPr>
        <w:t>a</w:t>
      </w:r>
      <w:r w:rsidR="00F13601" w:rsidRPr="00F32FBA">
        <w:rPr>
          <w:rFonts w:ascii="Times New Roman" w:hAnsi="Times New Roman" w:cs="Times New Roman"/>
          <w:sz w:val="24"/>
          <w:szCs w:val="24"/>
        </w:rPr>
        <w:t>i dengan ruang lingkup dan tugasnya masing-masing.</w:t>
      </w:r>
      <w:r w:rsidR="00F32FBA">
        <w:rPr>
          <w:rFonts w:ascii="Times New Roman" w:hAnsi="Times New Roman" w:cs="Times New Roman"/>
          <w:sz w:val="24"/>
          <w:szCs w:val="24"/>
        </w:rPr>
        <w:t xml:space="preserve"> </w:t>
      </w:r>
      <w:r w:rsidR="00F13601" w:rsidRPr="00F32FBA">
        <w:rPr>
          <w:rFonts w:ascii="Times New Roman" w:hAnsi="Times New Roman" w:cs="Times New Roman"/>
          <w:sz w:val="24"/>
          <w:szCs w:val="24"/>
        </w:rPr>
        <w:t>Salah satunya</w:t>
      </w:r>
      <w:r w:rsidR="00F32FBA">
        <w:rPr>
          <w:rFonts w:ascii="Times New Roman" w:hAnsi="Times New Roman" w:cs="Times New Roman"/>
          <w:sz w:val="24"/>
          <w:szCs w:val="24"/>
        </w:rPr>
        <w:t xml:space="preserve"> </w:t>
      </w:r>
      <w:r>
        <w:rPr>
          <w:rFonts w:ascii="Times New Roman" w:hAnsi="Times New Roman" w:cs="Times New Roman"/>
          <w:sz w:val="24"/>
          <w:szCs w:val="24"/>
        </w:rPr>
        <w:t>adalah satuan P</w:t>
      </w:r>
      <w:r w:rsidR="00F13601" w:rsidRPr="00F32FBA">
        <w:rPr>
          <w:rFonts w:ascii="Times New Roman" w:hAnsi="Times New Roman" w:cs="Times New Roman"/>
          <w:sz w:val="24"/>
          <w:szCs w:val="24"/>
        </w:rPr>
        <w:t>olis</w:t>
      </w:r>
      <w:r>
        <w:rPr>
          <w:rFonts w:ascii="Times New Roman" w:hAnsi="Times New Roman" w:cs="Times New Roman"/>
          <w:sz w:val="24"/>
          <w:szCs w:val="24"/>
        </w:rPr>
        <w:t>i Pamong P</w:t>
      </w:r>
      <w:r w:rsidR="00762E49">
        <w:rPr>
          <w:rFonts w:ascii="Times New Roman" w:hAnsi="Times New Roman" w:cs="Times New Roman"/>
          <w:sz w:val="24"/>
          <w:szCs w:val="24"/>
        </w:rPr>
        <w:t xml:space="preserve">raja yang berwenang menjalankan </w:t>
      </w:r>
      <w:r w:rsidRPr="009669E9">
        <w:rPr>
          <w:rFonts w:ascii="Times New Roman" w:hAnsi="Times New Roman" w:cs="Times New Roman"/>
          <w:color w:val="000000"/>
          <w:sz w:val="24"/>
          <w:szCs w:val="24"/>
        </w:rPr>
        <w:t>Peraturan Daerah Kabupat</w:t>
      </w:r>
      <w:r w:rsidR="008306B3">
        <w:rPr>
          <w:rFonts w:ascii="Times New Roman" w:hAnsi="Times New Roman" w:cs="Times New Roman"/>
          <w:color w:val="000000"/>
          <w:sz w:val="24"/>
          <w:szCs w:val="24"/>
        </w:rPr>
        <w:t>en Belitung Nomor 5 Tahun 2014 t</w:t>
      </w:r>
      <w:r w:rsidRPr="009669E9">
        <w:rPr>
          <w:rFonts w:ascii="Times New Roman" w:hAnsi="Times New Roman" w:cs="Times New Roman"/>
          <w:color w:val="000000"/>
          <w:sz w:val="24"/>
          <w:szCs w:val="24"/>
        </w:rPr>
        <w:t>entang Ketertiban Umum</w:t>
      </w:r>
      <w:r>
        <w:rPr>
          <w:rFonts w:ascii="Times New Roman" w:hAnsi="Times New Roman" w:cs="Times New Roman"/>
          <w:sz w:val="24"/>
          <w:szCs w:val="24"/>
        </w:rPr>
        <w:t>,</w:t>
      </w:r>
      <w:r w:rsidR="00CA0C64">
        <w:rPr>
          <w:rStyle w:val="FootnoteReference"/>
          <w:rFonts w:ascii="Times New Roman" w:hAnsi="Times New Roman" w:cs="Times New Roman"/>
          <w:sz w:val="24"/>
          <w:szCs w:val="24"/>
        </w:rPr>
        <w:footnoteReference w:id="180"/>
      </w:r>
      <w:r w:rsidR="00CA0C64">
        <w:rPr>
          <w:rFonts w:ascii="Times New Roman" w:hAnsi="Times New Roman" w:cs="Times New Roman"/>
          <w:sz w:val="24"/>
          <w:szCs w:val="24"/>
        </w:rPr>
        <w:t xml:space="preserve"> </w:t>
      </w:r>
      <w:r w:rsidR="008306B3" w:rsidRPr="009669E9">
        <w:rPr>
          <w:rFonts w:ascii="Times New Roman" w:hAnsi="Times New Roman" w:cs="Times New Roman"/>
          <w:color w:val="000000"/>
          <w:sz w:val="24"/>
          <w:szCs w:val="24"/>
        </w:rPr>
        <w:t xml:space="preserve">Peraturan Daerah Kabupaten Belitung </w:t>
      </w:r>
      <w:r w:rsidR="008306B3">
        <w:rPr>
          <w:rFonts w:ascii="Times New Roman" w:hAnsi="Times New Roman" w:cs="Times New Roman"/>
          <w:color w:val="000000"/>
          <w:sz w:val="24"/>
          <w:szCs w:val="24"/>
        </w:rPr>
        <w:t xml:space="preserve">Timur </w:t>
      </w:r>
      <w:r w:rsidR="008306B3" w:rsidRPr="009669E9">
        <w:rPr>
          <w:rFonts w:ascii="Times New Roman" w:hAnsi="Times New Roman" w:cs="Times New Roman"/>
          <w:color w:val="000000"/>
          <w:sz w:val="24"/>
          <w:szCs w:val="24"/>
        </w:rPr>
        <w:t>Nomor</w:t>
      </w:r>
      <w:r w:rsidR="008306B3">
        <w:rPr>
          <w:rFonts w:ascii="Times New Roman" w:hAnsi="Times New Roman" w:cs="Times New Roman"/>
          <w:color w:val="000000"/>
          <w:sz w:val="24"/>
          <w:szCs w:val="24"/>
        </w:rPr>
        <w:t xml:space="preserve"> 1 Tahun 2015 tentang</w:t>
      </w:r>
      <w:r w:rsidR="00CA0C64">
        <w:rPr>
          <w:rFonts w:ascii="Times New Roman" w:hAnsi="Times New Roman" w:cs="Times New Roman"/>
          <w:color w:val="000000"/>
          <w:sz w:val="24"/>
          <w:szCs w:val="24"/>
        </w:rPr>
        <w:t xml:space="preserve"> Pembinaan dan Pengawasan</w:t>
      </w:r>
      <w:r w:rsidR="008306B3" w:rsidRPr="009669E9">
        <w:rPr>
          <w:rFonts w:ascii="Times New Roman" w:hAnsi="Times New Roman" w:cs="Times New Roman"/>
          <w:color w:val="000000"/>
          <w:sz w:val="24"/>
          <w:szCs w:val="24"/>
        </w:rPr>
        <w:t xml:space="preserve"> </w:t>
      </w:r>
      <w:r w:rsidR="00CA0C64" w:rsidRPr="009669E9">
        <w:rPr>
          <w:rFonts w:ascii="Times New Roman" w:hAnsi="Times New Roman" w:cs="Times New Roman"/>
          <w:color w:val="000000"/>
          <w:sz w:val="24"/>
          <w:szCs w:val="24"/>
        </w:rPr>
        <w:t>Ketertiban Umum</w:t>
      </w:r>
      <w:r w:rsidR="00CA0C64">
        <w:rPr>
          <w:rFonts w:ascii="Times New Roman" w:hAnsi="Times New Roman" w:cs="Times New Roman"/>
          <w:sz w:val="24"/>
          <w:szCs w:val="24"/>
        </w:rPr>
        <w:t xml:space="preserve"> </w:t>
      </w:r>
      <w:r w:rsidR="00CA0C64" w:rsidRPr="00CA0C64">
        <w:rPr>
          <w:rFonts w:ascii="Times New Roman" w:hAnsi="Times New Roman" w:cs="Times New Roman"/>
          <w:i/>
          <w:sz w:val="24"/>
          <w:szCs w:val="24"/>
        </w:rPr>
        <w:t>juncto</w:t>
      </w:r>
      <w:r w:rsidR="00CA0C64">
        <w:rPr>
          <w:rFonts w:ascii="Times New Roman" w:hAnsi="Times New Roman" w:cs="Times New Roman"/>
          <w:sz w:val="24"/>
          <w:szCs w:val="24"/>
        </w:rPr>
        <w:t xml:space="preserve"> </w:t>
      </w:r>
      <w:r w:rsidR="00CA0C64" w:rsidRPr="009669E9">
        <w:rPr>
          <w:rFonts w:ascii="Times New Roman" w:hAnsi="Times New Roman" w:cs="Times New Roman"/>
          <w:color w:val="000000"/>
          <w:sz w:val="24"/>
          <w:szCs w:val="24"/>
        </w:rPr>
        <w:t xml:space="preserve">Peraturan Daerah Kabupaten Belitung </w:t>
      </w:r>
      <w:r w:rsidR="00CA0C64">
        <w:rPr>
          <w:rFonts w:ascii="Times New Roman" w:hAnsi="Times New Roman" w:cs="Times New Roman"/>
          <w:color w:val="000000"/>
          <w:sz w:val="24"/>
          <w:szCs w:val="24"/>
        </w:rPr>
        <w:t xml:space="preserve">Timur </w:t>
      </w:r>
      <w:r w:rsidR="00CA0C64" w:rsidRPr="009669E9">
        <w:rPr>
          <w:rFonts w:ascii="Times New Roman" w:hAnsi="Times New Roman" w:cs="Times New Roman"/>
          <w:color w:val="000000"/>
          <w:sz w:val="24"/>
          <w:szCs w:val="24"/>
        </w:rPr>
        <w:t>Nomor</w:t>
      </w:r>
      <w:r w:rsidR="00CA0C64">
        <w:rPr>
          <w:rFonts w:ascii="Times New Roman" w:hAnsi="Times New Roman" w:cs="Times New Roman"/>
          <w:color w:val="000000"/>
          <w:sz w:val="24"/>
          <w:szCs w:val="24"/>
        </w:rPr>
        <w:t xml:space="preserve"> 5 Tahun 2017 tentang Pengendalian dan Pengawasan terhadap Minuman Beralkohol dan Minuman Oplosan.</w:t>
      </w:r>
      <w:r w:rsidR="00EF5C7B">
        <w:rPr>
          <w:rStyle w:val="FootnoteReference"/>
          <w:rFonts w:ascii="Times New Roman" w:hAnsi="Times New Roman" w:cs="Times New Roman"/>
          <w:color w:val="000000"/>
          <w:sz w:val="24"/>
          <w:szCs w:val="24"/>
        </w:rPr>
        <w:footnoteReference w:id="181"/>
      </w:r>
    </w:p>
    <w:p w:rsidR="00C41480" w:rsidRDefault="00CA0C64" w:rsidP="00C41480">
      <w:pPr>
        <w:pStyle w:val="ListParagraph"/>
        <w:autoSpaceDE w:val="0"/>
        <w:autoSpaceDN w:val="0"/>
        <w:adjustRightInd w:val="0"/>
        <w:spacing w:after="0" w:line="480" w:lineRule="auto"/>
        <w:ind w:left="1778" w:firstLine="490"/>
        <w:jc w:val="both"/>
        <w:rPr>
          <w:rFonts w:ascii="Times New Roman" w:hAnsi="Times New Roman" w:cs="Times New Roman"/>
          <w:sz w:val="24"/>
          <w:szCs w:val="24"/>
        </w:rPr>
      </w:pPr>
      <w:r>
        <w:rPr>
          <w:rFonts w:ascii="Times New Roman" w:hAnsi="Times New Roman" w:cs="Times New Roman"/>
          <w:sz w:val="24"/>
          <w:szCs w:val="24"/>
        </w:rPr>
        <w:lastRenderedPageBreak/>
        <w:t xml:space="preserve">Upaya </w:t>
      </w:r>
      <w:r w:rsidR="00F13601" w:rsidRPr="009669E9">
        <w:rPr>
          <w:rFonts w:ascii="Times New Roman" w:hAnsi="Times New Roman" w:cs="Times New Roman"/>
          <w:sz w:val="24"/>
          <w:szCs w:val="24"/>
        </w:rPr>
        <w:t>pencegahan terhadap terjadinya</w:t>
      </w:r>
      <w:r w:rsidR="00F32FBA" w:rsidRPr="009669E9">
        <w:rPr>
          <w:rFonts w:ascii="Times New Roman" w:hAnsi="Times New Roman" w:cs="Times New Roman"/>
          <w:sz w:val="24"/>
          <w:szCs w:val="24"/>
        </w:rPr>
        <w:t xml:space="preserve"> </w:t>
      </w:r>
      <w:r>
        <w:rPr>
          <w:rFonts w:ascii="Times New Roman" w:hAnsi="Times New Roman" w:cs="Times New Roman"/>
          <w:sz w:val="24"/>
          <w:szCs w:val="24"/>
        </w:rPr>
        <w:t>penyalahgunaan zat adiktif</w:t>
      </w:r>
      <w:r w:rsidR="00F13601" w:rsidRPr="009669E9">
        <w:rPr>
          <w:rFonts w:ascii="Times New Roman" w:hAnsi="Times New Roman" w:cs="Times New Roman"/>
          <w:sz w:val="24"/>
          <w:szCs w:val="24"/>
        </w:rPr>
        <w:t xml:space="preserve"> yang dilakukan oleh polisi dan satuan polisi</w:t>
      </w:r>
      <w:r>
        <w:rPr>
          <w:rFonts w:ascii="Times New Roman" w:hAnsi="Times New Roman" w:cs="Times New Roman"/>
          <w:sz w:val="24"/>
          <w:szCs w:val="24"/>
        </w:rPr>
        <w:t xml:space="preserve"> </w:t>
      </w:r>
      <w:r w:rsidR="00F13601" w:rsidRPr="00486C90">
        <w:rPr>
          <w:rFonts w:ascii="Times New Roman" w:hAnsi="Times New Roman" w:cs="Times New Roman"/>
          <w:sz w:val="24"/>
          <w:szCs w:val="24"/>
        </w:rPr>
        <w:t>pamong</w:t>
      </w:r>
      <w:r w:rsidR="00E431E2">
        <w:rPr>
          <w:rFonts w:ascii="Times New Roman" w:hAnsi="Times New Roman" w:cs="Times New Roman"/>
          <w:sz w:val="24"/>
          <w:szCs w:val="24"/>
        </w:rPr>
        <w:t xml:space="preserve"> praja</w:t>
      </w:r>
      <w:r w:rsidR="00F13601" w:rsidRPr="00486C90">
        <w:rPr>
          <w:rFonts w:ascii="Times New Roman" w:hAnsi="Times New Roman" w:cs="Times New Roman"/>
          <w:sz w:val="24"/>
          <w:szCs w:val="24"/>
        </w:rPr>
        <w:t xml:space="preserve"> berdasarkan penelitian penulis antara lain :</w:t>
      </w:r>
    </w:p>
    <w:p w:rsidR="00E431E2" w:rsidRPr="00E431E2" w:rsidRDefault="00F13601" w:rsidP="00252E04">
      <w:pPr>
        <w:pStyle w:val="ListParagraph"/>
        <w:numPr>
          <w:ilvl w:val="0"/>
          <w:numId w:val="50"/>
        </w:numPr>
        <w:autoSpaceDE w:val="0"/>
        <w:autoSpaceDN w:val="0"/>
        <w:adjustRightInd w:val="0"/>
        <w:spacing w:after="0" w:line="240" w:lineRule="auto"/>
        <w:jc w:val="both"/>
        <w:rPr>
          <w:rFonts w:ascii="Times New Roman" w:hAnsi="Times New Roman" w:cs="Times New Roman"/>
          <w:sz w:val="24"/>
          <w:szCs w:val="24"/>
        </w:rPr>
      </w:pPr>
      <w:r w:rsidRPr="00486C90">
        <w:rPr>
          <w:rFonts w:ascii="Times New Roman" w:hAnsi="Times New Roman" w:cs="Times New Roman"/>
          <w:sz w:val="24"/>
          <w:szCs w:val="24"/>
        </w:rPr>
        <w:t>Meningkatkan Pengawasan</w:t>
      </w:r>
      <w:r w:rsidR="00C41480">
        <w:rPr>
          <w:rFonts w:ascii="Times New Roman" w:hAnsi="Times New Roman" w:cs="Times New Roman"/>
          <w:sz w:val="24"/>
          <w:szCs w:val="24"/>
        </w:rPr>
        <w:t xml:space="preserve"> </w:t>
      </w:r>
      <w:r w:rsidRPr="00486C90">
        <w:rPr>
          <w:rFonts w:ascii="Times New Roman" w:hAnsi="Times New Roman" w:cs="Times New Roman"/>
          <w:sz w:val="24"/>
          <w:szCs w:val="24"/>
        </w:rPr>
        <w:t>Pengawasan adalah merupakan upaya yang efektif dalam pencegahan terjadinya tindak</w:t>
      </w:r>
      <w:r w:rsidR="00C41480">
        <w:rPr>
          <w:rFonts w:ascii="Times New Roman" w:hAnsi="Times New Roman" w:cs="Times New Roman"/>
          <w:sz w:val="24"/>
          <w:szCs w:val="24"/>
        </w:rPr>
        <w:t xml:space="preserve"> </w:t>
      </w:r>
      <w:r w:rsidRPr="00486C90">
        <w:rPr>
          <w:rFonts w:ascii="Times New Roman" w:hAnsi="Times New Roman" w:cs="Times New Roman"/>
          <w:sz w:val="24"/>
          <w:szCs w:val="24"/>
        </w:rPr>
        <w:t>pidana pelanggran minuman keras, karena dengan dilakukannya pengawasan maka berarti</w:t>
      </w:r>
      <w:r w:rsidR="00C41480">
        <w:rPr>
          <w:rFonts w:ascii="Times New Roman" w:hAnsi="Times New Roman" w:cs="Times New Roman"/>
          <w:sz w:val="24"/>
          <w:szCs w:val="24"/>
        </w:rPr>
        <w:t xml:space="preserve"> </w:t>
      </w:r>
      <w:r w:rsidRPr="00486C90">
        <w:rPr>
          <w:rFonts w:ascii="Times New Roman" w:hAnsi="Times New Roman" w:cs="Times New Roman"/>
          <w:sz w:val="24"/>
          <w:szCs w:val="24"/>
        </w:rPr>
        <w:t>penegak hukum aktif terjun ketengah-tengah masyarakat. Dalam hal ini Satuan Polisi</w:t>
      </w:r>
      <w:r w:rsidR="00C41480">
        <w:rPr>
          <w:rFonts w:ascii="Times New Roman" w:hAnsi="Times New Roman" w:cs="Times New Roman"/>
          <w:sz w:val="24"/>
          <w:szCs w:val="24"/>
        </w:rPr>
        <w:t xml:space="preserve"> </w:t>
      </w:r>
      <w:r w:rsidRPr="00486C90">
        <w:rPr>
          <w:rFonts w:ascii="Times New Roman" w:hAnsi="Times New Roman" w:cs="Times New Roman"/>
          <w:sz w:val="24"/>
          <w:szCs w:val="24"/>
        </w:rPr>
        <w:t>Pamong Praja melakukan pemerik</w:t>
      </w:r>
      <w:r w:rsidR="00E431E2">
        <w:rPr>
          <w:rFonts w:ascii="Times New Roman" w:hAnsi="Times New Roman" w:cs="Times New Roman"/>
          <w:sz w:val="24"/>
          <w:szCs w:val="24"/>
        </w:rPr>
        <w:t xml:space="preserve">saan terhadap adanya pelanggran </w:t>
      </w:r>
      <w:r w:rsidR="00E431E2" w:rsidRPr="00E431E2">
        <w:rPr>
          <w:rFonts w:ascii="Times New Roman" w:hAnsi="Times New Roman" w:cs="Times New Roman"/>
          <w:color w:val="000000"/>
          <w:sz w:val="24"/>
          <w:szCs w:val="24"/>
        </w:rPr>
        <w:t>Peraturan Daerah Kabupaten Belitung Nomor 5 Tahun 2014 tentang Ketertiban Umum</w:t>
      </w:r>
      <w:r w:rsidR="00E431E2" w:rsidRPr="00E431E2">
        <w:rPr>
          <w:rFonts w:ascii="Times New Roman" w:hAnsi="Times New Roman" w:cs="Times New Roman"/>
          <w:sz w:val="24"/>
          <w:szCs w:val="24"/>
        </w:rPr>
        <w:t>,</w:t>
      </w:r>
      <w:r w:rsidR="00E431E2">
        <w:rPr>
          <w:rStyle w:val="FootnoteReference"/>
          <w:rFonts w:ascii="Times New Roman" w:hAnsi="Times New Roman" w:cs="Times New Roman"/>
          <w:sz w:val="24"/>
          <w:szCs w:val="24"/>
        </w:rPr>
        <w:footnoteReference w:id="182"/>
      </w:r>
      <w:r w:rsidR="00E431E2" w:rsidRPr="00E431E2">
        <w:rPr>
          <w:rFonts w:ascii="Times New Roman" w:hAnsi="Times New Roman" w:cs="Times New Roman"/>
          <w:sz w:val="24"/>
          <w:szCs w:val="24"/>
        </w:rPr>
        <w:t xml:space="preserve"> </w:t>
      </w:r>
      <w:r w:rsidR="00E431E2" w:rsidRPr="00E431E2">
        <w:rPr>
          <w:rFonts w:ascii="Times New Roman" w:hAnsi="Times New Roman" w:cs="Times New Roman"/>
          <w:color w:val="000000"/>
          <w:sz w:val="24"/>
          <w:szCs w:val="24"/>
        </w:rPr>
        <w:t>Peraturan Daerah Kabupaten Belitung Timur Nomor 1 Tahun 2015 tentang Pembinaan dan Pengawasan Ketertiban Umum</w:t>
      </w:r>
      <w:r w:rsidR="00E431E2" w:rsidRPr="00E431E2">
        <w:rPr>
          <w:rFonts w:ascii="Times New Roman" w:hAnsi="Times New Roman" w:cs="Times New Roman"/>
          <w:sz w:val="24"/>
          <w:szCs w:val="24"/>
        </w:rPr>
        <w:t xml:space="preserve"> </w:t>
      </w:r>
      <w:r w:rsidR="00E431E2" w:rsidRPr="00E431E2">
        <w:rPr>
          <w:rFonts w:ascii="Times New Roman" w:hAnsi="Times New Roman" w:cs="Times New Roman"/>
          <w:i/>
          <w:sz w:val="24"/>
          <w:szCs w:val="24"/>
        </w:rPr>
        <w:t>juncto</w:t>
      </w:r>
      <w:r w:rsidR="00E431E2" w:rsidRPr="00E431E2">
        <w:rPr>
          <w:rFonts w:ascii="Times New Roman" w:hAnsi="Times New Roman" w:cs="Times New Roman"/>
          <w:sz w:val="24"/>
          <w:szCs w:val="24"/>
        </w:rPr>
        <w:t xml:space="preserve"> </w:t>
      </w:r>
      <w:r w:rsidR="00E431E2" w:rsidRPr="00E431E2">
        <w:rPr>
          <w:rFonts w:ascii="Times New Roman" w:hAnsi="Times New Roman" w:cs="Times New Roman"/>
          <w:color w:val="000000"/>
          <w:sz w:val="24"/>
          <w:szCs w:val="24"/>
        </w:rPr>
        <w:t>Peraturan Daerah Kabupaten Belitung Timur Nomor 5 Tahun 2017 tentang Pengendalian dan Pengawasan terhadap Minuman</w:t>
      </w:r>
      <w:r w:rsidR="00E431E2">
        <w:rPr>
          <w:rFonts w:ascii="Times New Roman" w:hAnsi="Times New Roman" w:cs="Times New Roman"/>
          <w:color w:val="000000"/>
          <w:sz w:val="24"/>
          <w:szCs w:val="24"/>
        </w:rPr>
        <w:t xml:space="preserve"> Beralkohol dan Minuman Oplosan</w:t>
      </w:r>
      <w:r w:rsidR="00E431E2">
        <w:rPr>
          <w:rStyle w:val="FootnoteReference"/>
          <w:rFonts w:ascii="Times New Roman" w:hAnsi="Times New Roman" w:cs="Times New Roman"/>
          <w:color w:val="000000"/>
          <w:sz w:val="24"/>
          <w:szCs w:val="24"/>
        </w:rPr>
        <w:footnoteReference w:id="183"/>
      </w:r>
      <w:r w:rsidRPr="00E431E2">
        <w:rPr>
          <w:rFonts w:ascii="Times New Roman" w:hAnsi="Times New Roman" w:cs="Times New Roman"/>
          <w:sz w:val="24"/>
          <w:szCs w:val="24"/>
        </w:rPr>
        <w:t>, dimana dalam pasal</w:t>
      </w:r>
      <w:r w:rsidR="00C41480" w:rsidRPr="00E431E2">
        <w:rPr>
          <w:rFonts w:ascii="Times New Roman" w:hAnsi="Times New Roman" w:cs="Times New Roman"/>
          <w:sz w:val="24"/>
          <w:szCs w:val="24"/>
        </w:rPr>
        <w:t xml:space="preserve"> </w:t>
      </w:r>
      <w:r w:rsidRPr="00E431E2">
        <w:rPr>
          <w:rFonts w:ascii="Times New Roman" w:hAnsi="Times New Roman" w:cs="Times New Roman"/>
          <w:sz w:val="24"/>
          <w:szCs w:val="24"/>
        </w:rPr>
        <w:t>tersebut tidak diperbolehkan untuk mengkonsumsi dan menjual minuman keras. Namun pada</w:t>
      </w:r>
      <w:r w:rsidR="00C41480" w:rsidRPr="00E431E2">
        <w:rPr>
          <w:rFonts w:ascii="Times New Roman" w:hAnsi="Times New Roman" w:cs="Times New Roman"/>
          <w:sz w:val="24"/>
          <w:szCs w:val="24"/>
        </w:rPr>
        <w:t xml:space="preserve"> </w:t>
      </w:r>
      <w:r w:rsidRPr="00E431E2">
        <w:rPr>
          <w:rFonts w:ascii="Times New Roman" w:hAnsi="Times New Roman" w:cs="Times New Roman"/>
          <w:sz w:val="24"/>
          <w:szCs w:val="24"/>
        </w:rPr>
        <w:t xml:space="preserve">kenyataannya masih dapat ditemukan di </w:t>
      </w:r>
      <w:r w:rsidR="00E431E2" w:rsidRPr="00E431E2">
        <w:rPr>
          <w:rFonts w:ascii="Times New Roman" w:hAnsi="Times New Roman" w:cs="Times New Roman"/>
          <w:sz w:val="24"/>
          <w:szCs w:val="24"/>
        </w:rPr>
        <w:t>beberapa tempat antara lain sep</w:t>
      </w:r>
      <w:r w:rsidR="00E431E2">
        <w:rPr>
          <w:rFonts w:ascii="Times New Roman" w:hAnsi="Times New Roman" w:cs="Times New Roman"/>
          <w:sz w:val="24"/>
          <w:szCs w:val="24"/>
        </w:rPr>
        <w:t>erti toko</w:t>
      </w:r>
      <w:r w:rsidRPr="00E431E2">
        <w:rPr>
          <w:rFonts w:ascii="Times New Roman" w:hAnsi="Times New Roman" w:cs="Times New Roman"/>
          <w:sz w:val="24"/>
          <w:szCs w:val="24"/>
        </w:rPr>
        <w:t>, tempat</w:t>
      </w:r>
      <w:r w:rsidR="00C41480" w:rsidRPr="00E431E2">
        <w:rPr>
          <w:rFonts w:ascii="Times New Roman" w:hAnsi="Times New Roman" w:cs="Times New Roman"/>
          <w:sz w:val="24"/>
          <w:szCs w:val="24"/>
        </w:rPr>
        <w:t xml:space="preserve"> </w:t>
      </w:r>
      <w:r w:rsidR="00E431E2">
        <w:rPr>
          <w:rFonts w:ascii="Times New Roman" w:hAnsi="Times New Roman" w:cs="Times New Roman"/>
          <w:sz w:val="24"/>
          <w:szCs w:val="24"/>
        </w:rPr>
        <w:t>karouke, cafe</w:t>
      </w:r>
      <w:r w:rsidRPr="00E431E2">
        <w:rPr>
          <w:rFonts w:ascii="Times New Roman" w:hAnsi="Times New Roman" w:cs="Times New Roman"/>
          <w:sz w:val="24"/>
          <w:szCs w:val="24"/>
        </w:rPr>
        <w:t>, dan warung-warung kecil yang masih menjual minuman keras.</w:t>
      </w:r>
      <w:r w:rsidR="00E431E2">
        <w:rPr>
          <w:rFonts w:ascii="Times New Roman" w:hAnsi="Times New Roman" w:cs="Times New Roman"/>
          <w:sz w:val="24"/>
          <w:szCs w:val="24"/>
        </w:rPr>
        <w:t xml:space="preserve"> Penyalahgunaan zat adiktif seperti komik, ngelem serta gel pem</w:t>
      </w:r>
      <w:r w:rsidR="00611EDF">
        <w:rPr>
          <w:rFonts w:ascii="Times New Roman" w:hAnsi="Times New Roman" w:cs="Times New Roman"/>
          <w:sz w:val="24"/>
          <w:szCs w:val="24"/>
        </w:rPr>
        <w:t>balut yang direbus dan dioplos sebagai barang memabukkan, Satuan Polisi Pamong Praja hanya menjaring remaja tersebut dan memberikan peringatan berupa pemanggilan orang tua/wali untuk memberikan arahan sebagai pembinaan agar tidak mengulangi perbuatan.</w:t>
      </w:r>
    </w:p>
    <w:p w:rsidR="00611EDF" w:rsidRDefault="00F13601" w:rsidP="00611EDF">
      <w:pPr>
        <w:pStyle w:val="ListParagraph"/>
        <w:autoSpaceDE w:val="0"/>
        <w:autoSpaceDN w:val="0"/>
        <w:adjustRightInd w:val="0"/>
        <w:spacing w:after="0" w:line="480" w:lineRule="auto"/>
        <w:ind w:left="2628" w:firstLine="491"/>
        <w:jc w:val="both"/>
        <w:rPr>
          <w:rFonts w:ascii="Times New Roman" w:hAnsi="Times New Roman" w:cs="Times New Roman"/>
          <w:sz w:val="24"/>
          <w:szCs w:val="24"/>
        </w:rPr>
      </w:pPr>
      <w:r w:rsidRPr="00E431E2">
        <w:rPr>
          <w:rFonts w:ascii="Times New Roman" w:hAnsi="Times New Roman" w:cs="Times New Roman"/>
          <w:sz w:val="24"/>
          <w:szCs w:val="24"/>
        </w:rPr>
        <w:t>Pemeriksaan dilakukan oleh Polisi Pamong Praja dengan melakukan patroli dan razia, Salah</w:t>
      </w:r>
      <w:r w:rsidR="00C41480" w:rsidRPr="00E431E2">
        <w:rPr>
          <w:rFonts w:ascii="Times New Roman" w:hAnsi="Times New Roman" w:cs="Times New Roman"/>
          <w:sz w:val="24"/>
          <w:szCs w:val="24"/>
        </w:rPr>
        <w:t xml:space="preserve"> </w:t>
      </w:r>
      <w:r w:rsidRPr="00E431E2">
        <w:rPr>
          <w:rFonts w:ascii="Times New Roman" w:hAnsi="Times New Roman" w:cs="Times New Roman"/>
          <w:sz w:val="24"/>
          <w:szCs w:val="24"/>
        </w:rPr>
        <w:t>satu bentuk pengawasan yang dilakukan oleh s</w:t>
      </w:r>
      <w:r w:rsidR="00E431E2">
        <w:rPr>
          <w:rFonts w:ascii="Times New Roman" w:hAnsi="Times New Roman" w:cs="Times New Roman"/>
          <w:sz w:val="24"/>
          <w:szCs w:val="24"/>
        </w:rPr>
        <w:t>atuan polisi pamong praja</w:t>
      </w:r>
      <w:r w:rsidRPr="00E431E2">
        <w:rPr>
          <w:rFonts w:ascii="Times New Roman" w:hAnsi="Times New Roman" w:cs="Times New Roman"/>
          <w:sz w:val="24"/>
          <w:szCs w:val="24"/>
        </w:rPr>
        <w:t xml:space="preserve"> dalam</w:t>
      </w:r>
      <w:r w:rsidR="00C41480" w:rsidRPr="00E431E2">
        <w:rPr>
          <w:rFonts w:ascii="Times New Roman" w:hAnsi="Times New Roman" w:cs="Times New Roman"/>
          <w:sz w:val="24"/>
          <w:szCs w:val="24"/>
        </w:rPr>
        <w:t xml:space="preserve"> </w:t>
      </w:r>
      <w:r w:rsidRPr="00E431E2">
        <w:rPr>
          <w:rFonts w:ascii="Times New Roman" w:hAnsi="Times New Roman" w:cs="Times New Roman"/>
          <w:sz w:val="24"/>
          <w:szCs w:val="24"/>
        </w:rPr>
        <w:t xml:space="preserve">menjaga dan untuk mengetahui secara </w:t>
      </w:r>
      <w:r w:rsidRPr="00E431E2">
        <w:rPr>
          <w:rFonts w:ascii="Times New Roman" w:hAnsi="Times New Roman" w:cs="Times New Roman"/>
          <w:sz w:val="24"/>
          <w:szCs w:val="24"/>
        </w:rPr>
        <w:lastRenderedPageBreak/>
        <w:t>langsung keadaan ketertiban, dimana aparat kepolisian</w:t>
      </w:r>
      <w:r w:rsidR="00C41480" w:rsidRPr="00E431E2">
        <w:rPr>
          <w:rFonts w:ascii="Times New Roman" w:hAnsi="Times New Roman" w:cs="Times New Roman"/>
          <w:sz w:val="24"/>
          <w:szCs w:val="24"/>
        </w:rPr>
        <w:t xml:space="preserve"> </w:t>
      </w:r>
      <w:r w:rsidRPr="00E431E2">
        <w:rPr>
          <w:rFonts w:ascii="Times New Roman" w:hAnsi="Times New Roman" w:cs="Times New Roman"/>
          <w:sz w:val="24"/>
          <w:szCs w:val="24"/>
        </w:rPr>
        <w:t>mengadakan patroli dan razia yang dilakukan secara terarah dan teratur sesuai dengan waktu</w:t>
      </w:r>
      <w:r w:rsidR="00C41480" w:rsidRPr="00E431E2">
        <w:rPr>
          <w:rFonts w:ascii="Times New Roman" w:hAnsi="Times New Roman" w:cs="Times New Roman"/>
          <w:sz w:val="24"/>
          <w:szCs w:val="24"/>
        </w:rPr>
        <w:t xml:space="preserve"> </w:t>
      </w:r>
      <w:r w:rsidRPr="00E431E2">
        <w:rPr>
          <w:rFonts w:ascii="Times New Roman" w:hAnsi="Times New Roman" w:cs="Times New Roman"/>
          <w:sz w:val="24"/>
          <w:szCs w:val="24"/>
        </w:rPr>
        <w:t>dan kondisi serta situasi setempat.</w:t>
      </w:r>
    </w:p>
    <w:p w:rsidR="00C41480" w:rsidRPr="00611EDF" w:rsidRDefault="00F13601" w:rsidP="00611EDF">
      <w:pPr>
        <w:pStyle w:val="ListParagraph"/>
        <w:autoSpaceDE w:val="0"/>
        <w:autoSpaceDN w:val="0"/>
        <w:adjustRightInd w:val="0"/>
        <w:spacing w:after="0" w:line="480" w:lineRule="auto"/>
        <w:ind w:left="2628" w:firstLine="491"/>
        <w:jc w:val="both"/>
        <w:rPr>
          <w:rFonts w:ascii="Times New Roman" w:hAnsi="Times New Roman" w:cs="Times New Roman"/>
          <w:sz w:val="24"/>
          <w:szCs w:val="24"/>
        </w:rPr>
      </w:pPr>
      <w:r w:rsidRPr="00611EDF">
        <w:rPr>
          <w:rFonts w:ascii="Times New Roman" w:hAnsi="Times New Roman" w:cs="Times New Roman"/>
          <w:sz w:val="24"/>
          <w:szCs w:val="24"/>
        </w:rPr>
        <w:t xml:space="preserve">Menurut </w:t>
      </w:r>
      <w:r w:rsidR="00611EDF" w:rsidRPr="00611EDF">
        <w:rPr>
          <w:rFonts w:ascii="Times New Roman" w:hAnsi="Times New Roman" w:cs="Times New Roman"/>
        </w:rPr>
        <w:t xml:space="preserve">Kepala Seksi Pengawasan dan Penertiban Satuan Polisi Pamong Praja Kabupaten Belitung bapak </w:t>
      </w:r>
      <w:r w:rsidR="00611EDF" w:rsidRPr="00611EDF">
        <w:rPr>
          <w:rFonts w:ascii="Times New Roman" w:eastAsia="Times New Roman" w:hAnsi="Times New Roman" w:cs="Times New Roman"/>
          <w:lang w:eastAsia="id-ID"/>
        </w:rPr>
        <w:t>Azhari</w:t>
      </w:r>
      <w:r w:rsidRPr="00611EDF">
        <w:rPr>
          <w:rFonts w:ascii="Times New Roman" w:hAnsi="Times New Roman" w:cs="Times New Roman"/>
          <w:sz w:val="24"/>
          <w:szCs w:val="24"/>
        </w:rPr>
        <w:t>, dalam perakteknya kegiatan patroli tersebut dapat</w:t>
      </w:r>
      <w:r w:rsidR="00C41480" w:rsidRPr="00611EDF">
        <w:rPr>
          <w:rFonts w:ascii="Times New Roman" w:hAnsi="Times New Roman" w:cs="Times New Roman"/>
          <w:sz w:val="24"/>
          <w:szCs w:val="24"/>
        </w:rPr>
        <w:t xml:space="preserve"> </w:t>
      </w:r>
      <w:r w:rsidR="00611EDF" w:rsidRPr="00611EDF">
        <w:rPr>
          <w:rFonts w:ascii="Times New Roman" w:hAnsi="Times New Roman" w:cs="Times New Roman"/>
          <w:sz w:val="24"/>
          <w:szCs w:val="24"/>
        </w:rPr>
        <w:t>dibedakan atas</w:t>
      </w:r>
      <w:r w:rsidRPr="00611EDF">
        <w:rPr>
          <w:rFonts w:ascii="Times New Roman" w:hAnsi="Times New Roman" w:cs="Times New Roman"/>
          <w:sz w:val="24"/>
          <w:szCs w:val="24"/>
        </w:rPr>
        <w:t>:</w:t>
      </w:r>
    </w:p>
    <w:p w:rsidR="00C41480" w:rsidRDefault="00F13601" w:rsidP="00252E04">
      <w:pPr>
        <w:pStyle w:val="ListParagraph"/>
        <w:numPr>
          <w:ilvl w:val="0"/>
          <w:numId w:val="51"/>
        </w:numPr>
        <w:autoSpaceDE w:val="0"/>
        <w:autoSpaceDN w:val="0"/>
        <w:adjustRightInd w:val="0"/>
        <w:spacing w:after="0" w:line="240" w:lineRule="auto"/>
        <w:jc w:val="both"/>
        <w:rPr>
          <w:rFonts w:ascii="Times New Roman" w:hAnsi="Times New Roman" w:cs="Times New Roman"/>
          <w:sz w:val="24"/>
          <w:szCs w:val="24"/>
        </w:rPr>
      </w:pPr>
      <w:r w:rsidRPr="00486C90">
        <w:rPr>
          <w:rFonts w:ascii="Times New Roman" w:hAnsi="Times New Roman" w:cs="Times New Roman"/>
          <w:sz w:val="24"/>
          <w:szCs w:val="24"/>
        </w:rPr>
        <w:t>Patroli rutin, yaitu patroli yang dilakukan pada waktu-waktu tertentu dengan</w:t>
      </w:r>
      <w:r w:rsidR="00C41480">
        <w:rPr>
          <w:rFonts w:ascii="Times New Roman" w:hAnsi="Times New Roman" w:cs="Times New Roman"/>
          <w:sz w:val="24"/>
          <w:szCs w:val="24"/>
        </w:rPr>
        <w:t xml:space="preserve"> </w:t>
      </w:r>
      <w:r w:rsidRPr="00486C90">
        <w:rPr>
          <w:rFonts w:ascii="Times New Roman" w:hAnsi="Times New Roman" w:cs="Times New Roman"/>
          <w:sz w:val="24"/>
          <w:szCs w:val="24"/>
        </w:rPr>
        <w:t>melalui daerah-daerah terte</w:t>
      </w:r>
      <w:r w:rsidR="009A65BF">
        <w:rPr>
          <w:rFonts w:ascii="Times New Roman" w:hAnsi="Times New Roman" w:cs="Times New Roman"/>
          <w:sz w:val="24"/>
          <w:szCs w:val="24"/>
        </w:rPr>
        <w:t>ntu atau tempat-tempat tertentu;</w:t>
      </w:r>
    </w:p>
    <w:p w:rsidR="00C41480" w:rsidRDefault="00F13601" w:rsidP="00252E04">
      <w:pPr>
        <w:pStyle w:val="ListParagraph"/>
        <w:numPr>
          <w:ilvl w:val="0"/>
          <w:numId w:val="51"/>
        </w:numPr>
        <w:autoSpaceDE w:val="0"/>
        <w:autoSpaceDN w:val="0"/>
        <w:adjustRightInd w:val="0"/>
        <w:spacing w:after="0" w:line="240" w:lineRule="auto"/>
        <w:jc w:val="both"/>
        <w:rPr>
          <w:rFonts w:ascii="Times New Roman" w:hAnsi="Times New Roman" w:cs="Times New Roman"/>
          <w:sz w:val="24"/>
          <w:szCs w:val="24"/>
        </w:rPr>
      </w:pPr>
      <w:r w:rsidRPr="00486C90">
        <w:rPr>
          <w:rFonts w:ascii="Times New Roman" w:hAnsi="Times New Roman" w:cs="Times New Roman"/>
          <w:sz w:val="24"/>
          <w:szCs w:val="24"/>
        </w:rPr>
        <w:t>Patroli selektif, yaitu patroli yang dilaksanakan melalui pemilihan waktu dan</w:t>
      </w:r>
      <w:r w:rsidR="00C41480">
        <w:rPr>
          <w:rFonts w:ascii="Times New Roman" w:hAnsi="Times New Roman" w:cs="Times New Roman"/>
          <w:sz w:val="24"/>
          <w:szCs w:val="24"/>
        </w:rPr>
        <w:t xml:space="preserve"> </w:t>
      </w:r>
      <w:r w:rsidRPr="00C41480">
        <w:rPr>
          <w:rFonts w:ascii="Times New Roman" w:hAnsi="Times New Roman" w:cs="Times New Roman"/>
          <w:sz w:val="24"/>
          <w:szCs w:val="24"/>
        </w:rPr>
        <w:t>tempat secara selektif untuk menjaga tem</w:t>
      </w:r>
      <w:r w:rsidR="009A65BF">
        <w:rPr>
          <w:rFonts w:ascii="Times New Roman" w:hAnsi="Times New Roman" w:cs="Times New Roman"/>
          <w:sz w:val="24"/>
          <w:szCs w:val="24"/>
        </w:rPr>
        <w:t>pat tempat yang di anggap rawan;</w:t>
      </w:r>
    </w:p>
    <w:p w:rsidR="00E97B07" w:rsidRDefault="00F13601" w:rsidP="00252E04">
      <w:pPr>
        <w:pStyle w:val="ListParagraph"/>
        <w:numPr>
          <w:ilvl w:val="0"/>
          <w:numId w:val="51"/>
        </w:numPr>
        <w:autoSpaceDE w:val="0"/>
        <w:autoSpaceDN w:val="0"/>
        <w:adjustRightInd w:val="0"/>
        <w:spacing w:after="0" w:line="240" w:lineRule="auto"/>
        <w:jc w:val="both"/>
        <w:rPr>
          <w:rFonts w:ascii="Times New Roman" w:hAnsi="Times New Roman" w:cs="Times New Roman"/>
          <w:sz w:val="24"/>
          <w:szCs w:val="24"/>
        </w:rPr>
      </w:pPr>
      <w:r w:rsidRPr="00C41480">
        <w:rPr>
          <w:rFonts w:ascii="Times New Roman" w:hAnsi="Times New Roman" w:cs="Times New Roman"/>
          <w:sz w:val="24"/>
          <w:szCs w:val="24"/>
        </w:rPr>
        <w:t>Patroli insidentil, yaitu patroli yang dilaksanakan apabila terjadi peristiwa atau</w:t>
      </w:r>
      <w:r w:rsidR="00C41480">
        <w:rPr>
          <w:rFonts w:ascii="Times New Roman" w:hAnsi="Times New Roman" w:cs="Times New Roman"/>
          <w:sz w:val="24"/>
          <w:szCs w:val="24"/>
        </w:rPr>
        <w:t xml:space="preserve"> </w:t>
      </w:r>
      <w:r w:rsidRPr="00C41480">
        <w:rPr>
          <w:rFonts w:ascii="Times New Roman" w:hAnsi="Times New Roman" w:cs="Times New Roman"/>
          <w:sz w:val="24"/>
          <w:szCs w:val="24"/>
        </w:rPr>
        <w:t>terhadap sesuatu.</w:t>
      </w:r>
    </w:p>
    <w:p w:rsidR="00AE5466" w:rsidRDefault="00AE5466" w:rsidP="00E97B07">
      <w:pPr>
        <w:pStyle w:val="ListParagraph"/>
        <w:autoSpaceDE w:val="0"/>
        <w:autoSpaceDN w:val="0"/>
        <w:adjustRightInd w:val="0"/>
        <w:spacing w:after="0" w:line="480" w:lineRule="auto"/>
        <w:ind w:left="2988" w:firstLine="414"/>
        <w:jc w:val="both"/>
        <w:rPr>
          <w:rFonts w:ascii="Times New Roman" w:hAnsi="Times New Roman" w:cs="Times New Roman"/>
          <w:sz w:val="24"/>
          <w:szCs w:val="24"/>
        </w:rPr>
      </w:pPr>
    </w:p>
    <w:p w:rsidR="00E97B07" w:rsidRDefault="00F13601" w:rsidP="00E97B07">
      <w:pPr>
        <w:pStyle w:val="ListParagraph"/>
        <w:autoSpaceDE w:val="0"/>
        <w:autoSpaceDN w:val="0"/>
        <w:adjustRightInd w:val="0"/>
        <w:spacing w:after="0" w:line="480" w:lineRule="auto"/>
        <w:ind w:left="2988" w:firstLine="414"/>
        <w:jc w:val="both"/>
        <w:rPr>
          <w:rFonts w:ascii="Times New Roman" w:hAnsi="Times New Roman" w:cs="Times New Roman"/>
          <w:sz w:val="24"/>
          <w:szCs w:val="24"/>
        </w:rPr>
      </w:pPr>
      <w:r w:rsidRPr="00E97B07">
        <w:rPr>
          <w:rFonts w:ascii="Times New Roman" w:hAnsi="Times New Roman" w:cs="Times New Roman"/>
          <w:sz w:val="24"/>
          <w:szCs w:val="24"/>
        </w:rPr>
        <w:t>Menurut hasil wawancara pen</w:t>
      </w:r>
      <w:r w:rsidR="00E97B07" w:rsidRPr="00E97B07">
        <w:rPr>
          <w:rFonts w:ascii="Times New Roman" w:hAnsi="Times New Roman" w:cs="Times New Roman"/>
          <w:sz w:val="24"/>
          <w:szCs w:val="24"/>
        </w:rPr>
        <w:t>ulis dengan Polisi Pamong Pra</w:t>
      </w:r>
      <w:r w:rsidR="00611EDF">
        <w:rPr>
          <w:rFonts w:ascii="Times New Roman" w:hAnsi="Times New Roman" w:cs="Times New Roman"/>
          <w:sz w:val="24"/>
          <w:szCs w:val="24"/>
        </w:rPr>
        <w:t>ja</w:t>
      </w:r>
      <w:r w:rsidRPr="00E97B07">
        <w:rPr>
          <w:rFonts w:ascii="Times New Roman" w:hAnsi="Times New Roman" w:cs="Times New Roman"/>
          <w:sz w:val="24"/>
          <w:szCs w:val="24"/>
        </w:rPr>
        <w:t>, pemuka</w:t>
      </w:r>
      <w:r w:rsidR="00C41480" w:rsidRPr="00E97B07">
        <w:rPr>
          <w:rFonts w:ascii="Times New Roman" w:hAnsi="Times New Roman" w:cs="Times New Roman"/>
          <w:sz w:val="24"/>
          <w:szCs w:val="24"/>
        </w:rPr>
        <w:t xml:space="preserve"> </w:t>
      </w:r>
      <w:r w:rsidRPr="00E97B07">
        <w:rPr>
          <w:rFonts w:ascii="Times New Roman" w:hAnsi="Times New Roman" w:cs="Times New Roman"/>
          <w:sz w:val="24"/>
          <w:szCs w:val="24"/>
        </w:rPr>
        <w:t>masyarakat, pernyataan dari mereka tidak jauh berbeda, di mana di sini dikatakan bahwa</w:t>
      </w:r>
      <w:r w:rsidR="00C41480" w:rsidRPr="00E97B07">
        <w:rPr>
          <w:rFonts w:ascii="Times New Roman" w:hAnsi="Times New Roman" w:cs="Times New Roman"/>
          <w:sz w:val="24"/>
          <w:szCs w:val="24"/>
        </w:rPr>
        <w:t xml:space="preserve"> </w:t>
      </w:r>
      <w:r w:rsidRPr="00E97B07">
        <w:rPr>
          <w:rFonts w:ascii="Times New Roman" w:hAnsi="Times New Roman" w:cs="Times New Roman"/>
          <w:sz w:val="24"/>
          <w:szCs w:val="24"/>
        </w:rPr>
        <w:t xml:space="preserve">patroli dan razia </w:t>
      </w:r>
      <w:r w:rsidR="00611EDF">
        <w:rPr>
          <w:rFonts w:ascii="Times New Roman" w:hAnsi="Times New Roman" w:cs="Times New Roman"/>
          <w:sz w:val="24"/>
          <w:szCs w:val="24"/>
        </w:rPr>
        <w:t xml:space="preserve">penyalahgunaan zat adiktif salah satunya </w:t>
      </w:r>
      <w:r w:rsidRPr="00E97B07">
        <w:rPr>
          <w:rFonts w:ascii="Times New Roman" w:hAnsi="Times New Roman" w:cs="Times New Roman"/>
          <w:sz w:val="24"/>
          <w:szCs w:val="24"/>
        </w:rPr>
        <w:t>minuman</w:t>
      </w:r>
      <w:r w:rsidR="00E97B07" w:rsidRPr="00E97B07">
        <w:rPr>
          <w:rFonts w:ascii="Times New Roman" w:hAnsi="Times New Roman" w:cs="Times New Roman"/>
          <w:sz w:val="24"/>
          <w:szCs w:val="24"/>
        </w:rPr>
        <w:t xml:space="preserve"> </w:t>
      </w:r>
      <w:r w:rsidRPr="00E97B07">
        <w:rPr>
          <w:rFonts w:ascii="Times New Roman" w:hAnsi="Times New Roman" w:cs="Times New Roman"/>
          <w:sz w:val="24"/>
          <w:szCs w:val="24"/>
        </w:rPr>
        <w:t>keras adalah bentuk tindakan mengin</w:t>
      </w:r>
      <w:r w:rsidR="00C41480" w:rsidRPr="00E97B07">
        <w:rPr>
          <w:rFonts w:ascii="Times New Roman" w:hAnsi="Times New Roman" w:cs="Times New Roman"/>
          <w:sz w:val="24"/>
          <w:szCs w:val="24"/>
        </w:rPr>
        <w:t>tai para pelaku di tempat</w:t>
      </w:r>
      <w:r w:rsidR="00611EDF">
        <w:rPr>
          <w:rFonts w:ascii="Times New Roman" w:hAnsi="Times New Roman" w:cs="Times New Roman"/>
          <w:sz w:val="24"/>
          <w:szCs w:val="24"/>
        </w:rPr>
        <w:t>-</w:t>
      </w:r>
      <w:r w:rsidR="00C41480" w:rsidRPr="00E97B07">
        <w:rPr>
          <w:rFonts w:ascii="Times New Roman" w:hAnsi="Times New Roman" w:cs="Times New Roman"/>
          <w:sz w:val="24"/>
          <w:szCs w:val="24"/>
        </w:rPr>
        <w:t xml:space="preserve">tempat </w:t>
      </w:r>
      <w:r w:rsidRPr="00E97B07">
        <w:rPr>
          <w:rFonts w:ascii="Times New Roman" w:hAnsi="Times New Roman" w:cs="Times New Roman"/>
          <w:sz w:val="24"/>
          <w:szCs w:val="24"/>
        </w:rPr>
        <w:t>yang di anggap rawan. Adapun tujuan utamanya a</w:t>
      </w:r>
      <w:r w:rsidR="00C41480" w:rsidRPr="00E97B07">
        <w:rPr>
          <w:rFonts w:ascii="Times New Roman" w:hAnsi="Times New Roman" w:cs="Times New Roman"/>
          <w:sz w:val="24"/>
          <w:szCs w:val="24"/>
        </w:rPr>
        <w:t xml:space="preserve">dalah memberantas </w:t>
      </w:r>
      <w:r w:rsidRPr="00E97B07">
        <w:rPr>
          <w:rFonts w:ascii="Times New Roman" w:hAnsi="Times New Roman" w:cs="Times New Roman"/>
          <w:sz w:val="24"/>
          <w:szCs w:val="24"/>
        </w:rPr>
        <w:t xml:space="preserve">penyalahgunaan </w:t>
      </w:r>
      <w:r w:rsidR="00611EDF">
        <w:rPr>
          <w:rFonts w:ascii="Times New Roman" w:hAnsi="Times New Roman" w:cs="Times New Roman"/>
          <w:sz w:val="24"/>
          <w:szCs w:val="24"/>
        </w:rPr>
        <w:t>zat adiktif</w:t>
      </w:r>
      <w:r w:rsidR="00415A3F">
        <w:rPr>
          <w:rFonts w:ascii="Times New Roman" w:hAnsi="Times New Roman" w:cs="Times New Roman"/>
          <w:sz w:val="24"/>
          <w:szCs w:val="24"/>
        </w:rPr>
        <w:t xml:space="preserve"> oleh remaja</w:t>
      </w:r>
      <w:r w:rsidRPr="00E97B07">
        <w:rPr>
          <w:rFonts w:ascii="Times New Roman" w:hAnsi="Times New Roman" w:cs="Times New Roman"/>
          <w:sz w:val="24"/>
          <w:szCs w:val="24"/>
        </w:rPr>
        <w:t xml:space="preserve"> pada </w:t>
      </w:r>
      <w:r w:rsidRPr="00E97B07">
        <w:rPr>
          <w:rFonts w:ascii="Times New Roman" w:hAnsi="Times New Roman" w:cs="Times New Roman"/>
          <w:sz w:val="24"/>
          <w:szCs w:val="24"/>
        </w:rPr>
        <w:lastRenderedPageBreak/>
        <w:t>daerah daerah yang di anggap rawan terjadi kriminal.</w:t>
      </w:r>
    </w:p>
    <w:p w:rsidR="00E97B07" w:rsidRDefault="00F13601" w:rsidP="00252E04">
      <w:pPr>
        <w:pStyle w:val="ListParagraph"/>
        <w:numPr>
          <w:ilvl w:val="0"/>
          <w:numId w:val="50"/>
        </w:numPr>
        <w:autoSpaceDE w:val="0"/>
        <w:autoSpaceDN w:val="0"/>
        <w:adjustRightInd w:val="0"/>
        <w:spacing w:after="0" w:line="240" w:lineRule="auto"/>
        <w:jc w:val="both"/>
        <w:rPr>
          <w:rFonts w:ascii="Times New Roman" w:hAnsi="Times New Roman" w:cs="Times New Roman"/>
          <w:sz w:val="24"/>
          <w:szCs w:val="24"/>
        </w:rPr>
      </w:pPr>
      <w:r w:rsidRPr="00E97B07">
        <w:rPr>
          <w:rFonts w:ascii="Times New Roman" w:hAnsi="Times New Roman" w:cs="Times New Roman"/>
          <w:sz w:val="24"/>
          <w:szCs w:val="24"/>
        </w:rPr>
        <w:t>Memberikan Penyuluhan Kepada Masyarakat</w:t>
      </w:r>
      <w:r w:rsidR="00E97B07">
        <w:rPr>
          <w:rFonts w:ascii="Times New Roman" w:hAnsi="Times New Roman" w:cs="Times New Roman"/>
          <w:sz w:val="24"/>
          <w:szCs w:val="24"/>
        </w:rPr>
        <w:t xml:space="preserve"> </w:t>
      </w:r>
      <w:r w:rsidR="00415A3F">
        <w:rPr>
          <w:rFonts w:ascii="Times New Roman" w:hAnsi="Times New Roman" w:cs="Times New Roman"/>
          <w:sz w:val="24"/>
          <w:szCs w:val="24"/>
        </w:rPr>
        <w:t>d</w:t>
      </w:r>
      <w:r w:rsidRPr="00E97B07">
        <w:rPr>
          <w:rFonts w:ascii="Times New Roman" w:hAnsi="Times New Roman" w:cs="Times New Roman"/>
          <w:sz w:val="24"/>
          <w:szCs w:val="24"/>
        </w:rPr>
        <w:t xml:space="preserve">alam upaya </w:t>
      </w:r>
      <w:r w:rsidR="001D7862">
        <w:rPr>
          <w:rFonts w:ascii="Times New Roman" w:hAnsi="Times New Roman" w:cs="Times New Roman"/>
          <w:sz w:val="24"/>
          <w:szCs w:val="24"/>
        </w:rPr>
        <w:t xml:space="preserve">ini Satuan Polisi Pamong Praja </w:t>
      </w:r>
      <w:r w:rsidRPr="00E97B07">
        <w:rPr>
          <w:rFonts w:ascii="Times New Roman" w:hAnsi="Times New Roman" w:cs="Times New Roman"/>
          <w:sz w:val="24"/>
          <w:szCs w:val="24"/>
        </w:rPr>
        <w:t>memberikan penjelasan yang</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sejelas-jelasnya kepada masyarakat dari segala kalangan dan elemen masyarakat tentang</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 xml:space="preserve">bahaya </w:t>
      </w:r>
      <w:r w:rsidR="001D7862">
        <w:rPr>
          <w:rFonts w:ascii="Times New Roman" w:hAnsi="Times New Roman" w:cs="Times New Roman"/>
          <w:sz w:val="24"/>
          <w:szCs w:val="24"/>
        </w:rPr>
        <w:t>penyalahgunaan zat adiktif</w:t>
      </w:r>
      <w:r w:rsidRPr="00E97B07">
        <w:rPr>
          <w:rFonts w:ascii="Times New Roman" w:hAnsi="Times New Roman" w:cs="Times New Roman"/>
          <w:sz w:val="24"/>
          <w:szCs w:val="24"/>
        </w:rPr>
        <w:t xml:space="preserve"> dan bebrapa aspek hukum yang relevan dengan</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 xml:space="preserve">perbuatan-perbuatan yang berkaiatan dengan </w:t>
      </w:r>
      <w:r w:rsidR="001D7862">
        <w:rPr>
          <w:rFonts w:ascii="Times New Roman" w:hAnsi="Times New Roman" w:cs="Times New Roman"/>
          <w:sz w:val="24"/>
          <w:szCs w:val="24"/>
        </w:rPr>
        <w:t>penyalahgunaan zat adiktif</w:t>
      </w:r>
      <w:r w:rsidRPr="00E97B07">
        <w:rPr>
          <w:rFonts w:ascii="Times New Roman" w:hAnsi="Times New Roman" w:cs="Times New Roman"/>
          <w:sz w:val="24"/>
          <w:szCs w:val="24"/>
        </w:rPr>
        <w:t xml:space="preserve"> yang kerap kali</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dilakukan oleh masyarakat tersebut. Sehingga dengan penjelasan tersebut masyarakat</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 xml:space="preserve">mengetahui dan memahami </w:t>
      </w:r>
      <w:r w:rsidR="001D7862">
        <w:rPr>
          <w:rFonts w:ascii="Times New Roman" w:hAnsi="Times New Roman" w:cs="Times New Roman"/>
          <w:sz w:val="24"/>
          <w:szCs w:val="24"/>
        </w:rPr>
        <w:t>mengenai penyalahgunaan zat adiktif</w:t>
      </w:r>
      <w:r w:rsidRPr="00E97B07">
        <w:rPr>
          <w:rFonts w:ascii="Times New Roman" w:hAnsi="Times New Roman" w:cs="Times New Roman"/>
          <w:sz w:val="24"/>
          <w:szCs w:val="24"/>
        </w:rPr>
        <w:t xml:space="preserve"> itu merugiakan</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 xml:space="preserve">kesehatan jasmani dan rohani </w:t>
      </w:r>
      <w:r w:rsidR="001D7862">
        <w:rPr>
          <w:rFonts w:ascii="Times New Roman" w:hAnsi="Times New Roman" w:cs="Times New Roman"/>
          <w:sz w:val="24"/>
          <w:szCs w:val="24"/>
        </w:rPr>
        <w:t xml:space="preserve">serta </w:t>
      </w:r>
      <w:r w:rsidRPr="00E97B07">
        <w:rPr>
          <w:rFonts w:ascii="Times New Roman" w:hAnsi="Times New Roman" w:cs="Times New Roman"/>
          <w:sz w:val="24"/>
          <w:szCs w:val="24"/>
        </w:rPr>
        <w:t>dengan itu pula akan membentuk masyarakat yang sadar akan hukum. Usaha</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untuk mencapai kesadaran hukum dalam masyarakat dapat di mulai dengan hal yang</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sederhana dengan penyuluhan hukum yang dapat digambarkan dalam beragam bentuk dan</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jenisnya. Dengan melalui beberapa pengertian dan pemahaman tentang hukum, masyarakat</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akan mampu mengerti akan nilai-nilai positif yang bermanfaat dalam kehidupan</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bermasyarakat di lingkungannya.</w:t>
      </w:r>
      <w:r w:rsidR="001D7862">
        <w:rPr>
          <w:rStyle w:val="FootnoteReference"/>
          <w:rFonts w:ascii="Times New Roman" w:hAnsi="Times New Roman" w:cs="Times New Roman"/>
          <w:sz w:val="24"/>
          <w:szCs w:val="24"/>
        </w:rPr>
        <w:footnoteReference w:id="184"/>
      </w:r>
    </w:p>
    <w:p w:rsidR="00BB4179" w:rsidRDefault="00BB4179" w:rsidP="00E97B07">
      <w:pPr>
        <w:pStyle w:val="ListParagraph"/>
        <w:autoSpaceDE w:val="0"/>
        <w:autoSpaceDN w:val="0"/>
        <w:adjustRightInd w:val="0"/>
        <w:spacing w:after="0" w:line="480" w:lineRule="auto"/>
        <w:ind w:left="2628" w:firstLine="491"/>
        <w:jc w:val="both"/>
        <w:rPr>
          <w:rFonts w:ascii="Times New Roman" w:hAnsi="Times New Roman" w:cs="Times New Roman"/>
          <w:sz w:val="24"/>
          <w:szCs w:val="24"/>
        </w:rPr>
      </w:pPr>
    </w:p>
    <w:p w:rsidR="00E97B07" w:rsidRDefault="00F13601" w:rsidP="00E97B07">
      <w:pPr>
        <w:pStyle w:val="ListParagraph"/>
        <w:autoSpaceDE w:val="0"/>
        <w:autoSpaceDN w:val="0"/>
        <w:adjustRightInd w:val="0"/>
        <w:spacing w:after="0" w:line="480" w:lineRule="auto"/>
        <w:ind w:left="2628" w:firstLine="491"/>
        <w:jc w:val="both"/>
        <w:rPr>
          <w:rFonts w:ascii="Times New Roman" w:hAnsi="Times New Roman" w:cs="Times New Roman"/>
          <w:sz w:val="24"/>
          <w:szCs w:val="24"/>
        </w:rPr>
      </w:pPr>
      <w:r w:rsidRPr="00E97B07">
        <w:rPr>
          <w:rFonts w:ascii="Times New Roman" w:hAnsi="Times New Roman" w:cs="Times New Roman"/>
          <w:sz w:val="24"/>
          <w:szCs w:val="24"/>
        </w:rPr>
        <w:t>Untuk dapat mengetahui seberapa besar pengaruh penyuluhan yang diberikan oleh</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aparat penegak hukum dan para penceramah dan alim ulama terhadap masyarakat sebagai</w:t>
      </w:r>
      <w:r w:rsidR="00E97B07">
        <w:rPr>
          <w:rFonts w:ascii="Times New Roman" w:hAnsi="Times New Roman" w:cs="Times New Roman"/>
          <w:sz w:val="24"/>
          <w:szCs w:val="24"/>
        </w:rPr>
        <w:t xml:space="preserve"> </w:t>
      </w:r>
      <w:r w:rsidRPr="00E97B07">
        <w:rPr>
          <w:rFonts w:ascii="Times New Roman" w:hAnsi="Times New Roman" w:cs="Times New Roman"/>
          <w:sz w:val="24"/>
          <w:szCs w:val="24"/>
        </w:rPr>
        <w:t xml:space="preserve">upaya penangulangan timbulnya </w:t>
      </w:r>
      <w:r w:rsidR="001D7862">
        <w:rPr>
          <w:rFonts w:ascii="Times New Roman" w:hAnsi="Times New Roman" w:cs="Times New Roman"/>
          <w:sz w:val="24"/>
          <w:szCs w:val="24"/>
        </w:rPr>
        <w:t xml:space="preserve">penyalahgunaan zat adiktif </w:t>
      </w:r>
      <w:r w:rsidR="00BB4179">
        <w:rPr>
          <w:rFonts w:ascii="Times New Roman" w:hAnsi="Times New Roman" w:cs="Times New Roman"/>
          <w:sz w:val="24"/>
          <w:szCs w:val="24"/>
        </w:rPr>
        <w:t xml:space="preserve">oleh remaja </w:t>
      </w:r>
      <w:r w:rsidRPr="00486C90">
        <w:rPr>
          <w:rFonts w:ascii="Times New Roman" w:hAnsi="Times New Roman" w:cs="Times New Roman"/>
          <w:sz w:val="24"/>
          <w:szCs w:val="24"/>
        </w:rPr>
        <w:t>ialah melalui pemberian penyuluhan hukum. Untuk mensukseskan penyuluhan</w:t>
      </w:r>
      <w:r w:rsidR="00E97B07">
        <w:rPr>
          <w:rFonts w:ascii="Times New Roman" w:hAnsi="Times New Roman" w:cs="Times New Roman"/>
          <w:sz w:val="24"/>
          <w:szCs w:val="24"/>
        </w:rPr>
        <w:t xml:space="preserve"> </w:t>
      </w:r>
      <w:r w:rsidRPr="00486C90">
        <w:rPr>
          <w:rFonts w:ascii="Times New Roman" w:hAnsi="Times New Roman" w:cs="Times New Roman"/>
          <w:sz w:val="24"/>
          <w:szCs w:val="24"/>
        </w:rPr>
        <w:t xml:space="preserve">bahaya </w:t>
      </w:r>
      <w:r w:rsidR="001D7862">
        <w:rPr>
          <w:rFonts w:ascii="Times New Roman" w:hAnsi="Times New Roman" w:cs="Times New Roman"/>
          <w:sz w:val="24"/>
          <w:szCs w:val="24"/>
        </w:rPr>
        <w:t>penyalahgunaan zat adiktif</w:t>
      </w:r>
      <w:r w:rsidRPr="00486C90">
        <w:rPr>
          <w:rFonts w:ascii="Times New Roman" w:hAnsi="Times New Roman" w:cs="Times New Roman"/>
          <w:sz w:val="24"/>
          <w:szCs w:val="24"/>
        </w:rPr>
        <w:t xml:space="preserve"> di tengah tengah masyarakat, koordinasi dan kerja sama </w:t>
      </w:r>
      <w:r w:rsidRPr="00486C90">
        <w:rPr>
          <w:rFonts w:ascii="Times New Roman" w:hAnsi="Times New Roman" w:cs="Times New Roman"/>
          <w:sz w:val="24"/>
          <w:szCs w:val="24"/>
        </w:rPr>
        <w:lastRenderedPageBreak/>
        <w:t>sangatlah</w:t>
      </w:r>
      <w:r w:rsidR="00E97B07">
        <w:rPr>
          <w:rFonts w:ascii="Times New Roman" w:hAnsi="Times New Roman" w:cs="Times New Roman"/>
          <w:sz w:val="24"/>
          <w:szCs w:val="24"/>
        </w:rPr>
        <w:t xml:space="preserve"> </w:t>
      </w:r>
      <w:r w:rsidRPr="00486C90">
        <w:rPr>
          <w:rFonts w:ascii="Times New Roman" w:hAnsi="Times New Roman" w:cs="Times New Roman"/>
          <w:sz w:val="24"/>
          <w:szCs w:val="24"/>
        </w:rPr>
        <w:t>penting terutama dengan instansi terkait. Salah satu sumbangsih yang dilakukan oleh dinas</w:t>
      </w:r>
      <w:r w:rsidR="00E97B07">
        <w:rPr>
          <w:rFonts w:ascii="Times New Roman" w:hAnsi="Times New Roman" w:cs="Times New Roman"/>
          <w:sz w:val="24"/>
          <w:szCs w:val="24"/>
        </w:rPr>
        <w:t xml:space="preserve"> </w:t>
      </w:r>
      <w:r w:rsidR="00A074CD">
        <w:rPr>
          <w:rFonts w:ascii="Times New Roman" w:hAnsi="Times New Roman" w:cs="Times New Roman"/>
          <w:sz w:val="24"/>
          <w:szCs w:val="24"/>
        </w:rPr>
        <w:t>kesehatan K</w:t>
      </w:r>
      <w:r w:rsidRPr="00486C90">
        <w:rPr>
          <w:rFonts w:ascii="Times New Roman" w:hAnsi="Times New Roman" w:cs="Times New Roman"/>
          <w:sz w:val="24"/>
          <w:szCs w:val="24"/>
        </w:rPr>
        <w:t xml:space="preserve">abupaten </w:t>
      </w:r>
      <w:r w:rsidR="00A074CD">
        <w:rPr>
          <w:rFonts w:ascii="Times New Roman" w:hAnsi="Times New Roman" w:cs="Times New Roman"/>
          <w:sz w:val="24"/>
          <w:szCs w:val="24"/>
        </w:rPr>
        <w:t>Belitung, Badan Narkotika Nasional Kabupaten Belitung dan Kabupaten Belitung Timur dalam penyuluhan penyalahgunaan zat adikif</w:t>
      </w:r>
      <w:r w:rsidRPr="00486C90">
        <w:rPr>
          <w:rFonts w:ascii="Times New Roman" w:hAnsi="Times New Roman" w:cs="Times New Roman"/>
          <w:sz w:val="24"/>
          <w:szCs w:val="24"/>
        </w:rPr>
        <w:t xml:space="preserve"> ialah menjelaskan akibat</w:t>
      </w:r>
      <w:r w:rsidR="00E97B07">
        <w:rPr>
          <w:rFonts w:ascii="Times New Roman" w:hAnsi="Times New Roman" w:cs="Times New Roman"/>
          <w:sz w:val="24"/>
          <w:szCs w:val="24"/>
        </w:rPr>
        <w:t xml:space="preserve"> </w:t>
      </w:r>
      <w:r w:rsidRPr="00486C90">
        <w:rPr>
          <w:rFonts w:ascii="Times New Roman" w:hAnsi="Times New Roman" w:cs="Times New Roman"/>
          <w:sz w:val="24"/>
          <w:szCs w:val="24"/>
        </w:rPr>
        <w:t xml:space="preserve">yang ditimbulkan </w:t>
      </w:r>
      <w:r w:rsidR="00BB4179">
        <w:rPr>
          <w:rFonts w:ascii="Times New Roman" w:hAnsi="Times New Roman" w:cs="Times New Roman"/>
          <w:sz w:val="24"/>
          <w:szCs w:val="24"/>
        </w:rPr>
        <w:t>penyalahgunaan zat adiktif</w:t>
      </w:r>
      <w:r w:rsidRPr="00486C90">
        <w:rPr>
          <w:rFonts w:ascii="Times New Roman" w:hAnsi="Times New Roman" w:cs="Times New Roman"/>
          <w:sz w:val="24"/>
          <w:szCs w:val="24"/>
        </w:rPr>
        <w:t xml:space="preserve"> dari sudut pandang ilmu kesehatan.</w:t>
      </w:r>
    </w:p>
    <w:p w:rsidR="00F13601" w:rsidRPr="00A074CD" w:rsidRDefault="00A074CD" w:rsidP="00A074CD">
      <w:pPr>
        <w:pStyle w:val="ListParagraph"/>
        <w:autoSpaceDE w:val="0"/>
        <w:autoSpaceDN w:val="0"/>
        <w:adjustRightInd w:val="0"/>
        <w:spacing w:after="0" w:line="480" w:lineRule="auto"/>
        <w:ind w:left="2628" w:firstLine="491"/>
        <w:jc w:val="both"/>
        <w:rPr>
          <w:rFonts w:ascii="Times New Roman" w:hAnsi="Times New Roman" w:cs="Times New Roman"/>
          <w:sz w:val="24"/>
          <w:szCs w:val="24"/>
        </w:rPr>
      </w:pPr>
      <w:r w:rsidRPr="00611EDF">
        <w:rPr>
          <w:rFonts w:ascii="Times New Roman" w:hAnsi="Times New Roman" w:cs="Times New Roman"/>
          <w:sz w:val="24"/>
          <w:szCs w:val="24"/>
        </w:rPr>
        <w:t xml:space="preserve">Menurut </w:t>
      </w:r>
      <w:r w:rsidRPr="00611EDF">
        <w:rPr>
          <w:rFonts w:ascii="Times New Roman" w:hAnsi="Times New Roman" w:cs="Times New Roman"/>
        </w:rPr>
        <w:t xml:space="preserve">Kepala Seksi Pengawasan dan Penertiban Satuan Polisi Pamong Praja Kabupaten Belitung bapak </w:t>
      </w:r>
      <w:r w:rsidRPr="00611EDF">
        <w:rPr>
          <w:rFonts w:ascii="Times New Roman" w:eastAsia="Times New Roman" w:hAnsi="Times New Roman" w:cs="Times New Roman"/>
          <w:lang w:eastAsia="id-ID"/>
        </w:rPr>
        <w:t>Azhari</w:t>
      </w:r>
      <w:r w:rsidRPr="00486C90">
        <w:rPr>
          <w:rFonts w:ascii="Times New Roman" w:hAnsi="Times New Roman" w:cs="Times New Roman"/>
          <w:sz w:val="24"/>
          <w:szCs w:val="24"/>
        </w:rPr>
        <w:t xml:space="preserve"> </w:t>
      </w:r>
      <w:r>
        <w:rPr>
          <w:rFonts w:ascii="Times New Roman" w:hAnsi="Times New Roman" w:cs="Times New Roman"/>
          <w:sz w:val="24"/>
          <w:szCs w:val="24"/>
        </w:rPr>
        <w:t>menyebutkan</w:t>
      </w:r>
      <w:r w:rsidR="00F13601" w:rsidRPr="00486C90">
        <w:rPr>
          <w:rFonts w:ascii="Times New Roman" w:hAnsi="Times New Roman" w:cs="Times New Roman"/>
          <w:sz w:val="24"/>
          <w:szCs w:val="24"/>
        </w:rPr>
        <w:t xml:space="preserve"> bahwa arti penting penyuluhan hukum mengandung maksud mendidik sehingga</w:t>
      </w:r>
      <w:r w:rsidR="00E97B07">
        <w:rPr>
          <w:rFonts w:ascii="Times New Roman" w:hAnsi="Times New Roman" w:cs="Times New Roman"/>
          <w:sz w:val="24"/>
          <w:szCs w:val="24"/>
        </w:rPr>
        <w:t xml:space="preserve"> </w:t>
      </w:r>
      <w:r w:rsidR="00F13601" w:rsidRPr="00486C90">
        <w:rPr>
          <w:rFonts w:ascii="Times New Roman" w:hAnsi="Times New Roman" w:cs="Times New Roman"/>
          <w:sz w:val="24"/>
          <w:szCs w:val="24"/>
        </w:rPr>
        <w:t>masyarakat mengerti hukum, kemudian akan menghargainya dan akhirnya masyarakat</w:t>
      </w:r>
      <w:r w:rsidR="00E97B07">
        <w:rPr>
          <w:rFonts w:ascii="Times New Roman" w:hAnsi="Times New Roman" w:cs="Times New Roman"/>
          <w:sz w:val="24"/>
          <w:szCs w:val="24"/>
        </w:rPr>
        <w:t xml:space="preserve"> </w:t>
      </w:r>
      <w:r w:rsidR="00F13601" w:rsidRPr="00486C90">
        <w:rPr>
          <w:rFonts w:ascii="Times New Roman" w:hAnsi="Times New Roman" w:cs="Times New Roman"/>
          <w:sz w:val="24"/>
          <w:szCs w:val="24"/>
        </w:rPr>
        <w:t>mampu m</w:t>
      </w:r>
      <w:r>
        <w:rPr>
          <w:rFonts w:ascii="Times New Roman" w:hAnsi="Times New Roman" w:cs="Times New Roman"/>
          <w:sz w:val="24"/>
          <w:szCs w:val="24"/>
        </w:rPr>
        <w:t>ematuhi dengan sebaik-baiknya. Siste</w:t>
      </w:r>
      <w:r w:rsidR="00F13601" w:rsidRPr="00486C90">
        <w:rPr>
          <w:rFonts w:ascii="Times New Roman" w:hAnsi="Times New Roman" w:cs="Times New Roman"/>
          <w:sz w:val="24"/>
          <w:szCs w:val="24"/>
        </w:rPr>
        <w:t>m hukum yang harus di ketahui, dihayati dan</w:t>
      </w:r>
      <w:r w:rsidR="00E97B07">
        <w:rPr>
          <w:rFonts w:ascii="Times New Roman" w:hAnsi="Times New Roman" w:cs="Times New Roman"/>
          <w:sz w:val="24"/>
          <w:szCs w:val="24"/>
        </w:rPr>
        <w:t xml:space="preserve"> </w:t>
      </w:r>
      <w:r w:rsidR="00F13601" w:rsidRPr="00486C90">
        <w:rPr>
          <w:rFonts w:ascii="Times New Roman" w:hAnsi="Times New Roman" w:cs="Times New Roman"/>
          <w:sz w:val="24"/>
          <w:szCs w:val="24"/>
        </w:rPr>
        <w:t>dipatuhi oleh masyarakat tidak hanya terbatas bada hukum tertulis saja, akan tetapi yang</w:t>
      </w:r>
      <w:r w:rsidR="00E97B07">
        <w:rPr>
          <w:rFonts w:ascii="Times New Roman" w:hAnsi="Times New Roman" w:cs="Times New Roman"/>
          <w:sz w:val="24"/>
          <w:szCs w:val="24"/>
        </w:rPr>
        <w:t xml:space="preserve"> </w:t>
      </w:r>
      <w:r w:rsidR="00F13601" w:rsidRPr="00486C90">
        <w:rPr>
          <w:rFonts w:ascii="Times New Roman" w:hAnsi="Times New Roman" w:cs="Times New Roman"/>
          <w:sz w:val="24"/>
          <w:szCs w:val="24"/>
        </w:rPr>
        <w:t>lebih luas yang didalamnya mencakup hukum adat serta norma-norma yang tumbuh dan</w:t>
      </w:r>
      <w:r w:rsidR="00E97B07">
        <w:rPr>
          <w:rFonts w:ascii="Times New Roman" w:hAnsi="Times New Roman" w:cs="Times New Roman"/>
          <w:sz w:val="24"/>
          <w:szCs w:val="24"/>
        </w:rPr>
        <w:t xml:space="preserve"> </w:t>
      </w:r>
      <w:r w:rsidR="00F13601" w:rsidRPr="00486C90">
        <w:rPr>
          <w:rFonts w:ascii="Times New Roman" w:hAnsi="Times New Roman" w:cs="Times New Roman"/>
          <w:sz w:val="24"/>
          <w:szCs w:val="24"/>
        </w:rPr>
        <w:t>berkembang dalam masyarakat</w:t>
      </w:r>
      <w:r>
        <w:rPr>
          <w:rFonts w:ascii="Times New Roman" w:hAnsi="Times New Roman" w:cs="Times New Roman"/>
          <w:sz w:val="24"/>
          <w:szCs w:val="24"/>
        </w:rPr>
        <w:t>.</w:t>
      </w:r>
    </w:p>
    <w:p w:rsidR="00FA6889" w:rsidRDefault="00BB4179" w:rsidP="00936DA1">
      <w:pPr>
        <w:pStyle w:val="ListParagraph"/>
        <w:numPr>
          <w:ilvl w:val="0"/>
          <w:numId w:val="5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Menjalin Kerja Sama dengan m</w:t>
      </w:r>
      <w:r w:rsidR="00F13601" w:rsidRPr="00E97B07">
        <w:rPr>
          <w:rFonts w:ascii="Times New Roman" w:hAnsi="Times New Roman" w:cs="Times New Roman"/>
          <w:sz w:val="24"/>
          <w:szCs w:val="24"/>
        </w:rPr>
        <w:t>asyarakat</w:t>
      </w:r>
      <w:r w:rsidR="00E97B07">
        <w:rPr>
          <w:rFonts w:ascii="Times New Roman" w:hAnsi="Times New Roman" w:cs="Times New Roman"/>
          <w:sz w:val="24"/>
          <w:szCs w:val="24"/>
        </w:rPr>
        <w:t xml:space="preserve"> </w:t>
      </w:r>
      <w:r>
        <w:rPr>
          <w:rFonts w:ascii="Times New Roman" w:hAnsi="Times New Roman" w:cs="Times New Roman"/>
          <w:sz w:val="24"/>
          <w:szCs w:val="24"/>
        </w:rPr>
        <w:t>u</w:t>
      </w:r>
      <w:r w:rsidR="00F13601" w:rsidRPr="00E97B07">
        <w:rPr>
          <w:rFonts w:ascii="Times New Roman" w:hAnsi="Times New Roman" w:cs="Times New Roman"/>
          <w:sz w:val="24"/>
          <w:szCs w:val="24"/>
        </w:rPr>
        <w:t xml:space="preserve">paya penangulangan terjadinya </w:t>
      </w:r>
      <w:r>
        <w:rPr>
          <w:rFonts w:ascii="Times New Roman" w:hAnsi="Times New Roman" w:cs="Times New Roman"/>
          <w:sz w:val="24"/>
          <w:szCs w:val="24"/>
        </w:rPr>
        <w:t>penyalahgunaan zat adiktif oleh remaja</w:t>
      </w:r>
      <w:r w:rsidR="00F13601" w:rsidRPr="00E97B07">
        <w:rPr>
          <w:rFonts w:ascii="Times New Roman" w:hAnsi="Times New Roman" w:cs="Times New Roman"/>
          <w:sz w:val="24"/>
          <w:szCs w:val="24"/>
        </w:rPr>
        <w:t xml:space="preserve"> tidak hanya dapat dilakukan secara sepihak oleh aparat</w:t>
      </w:r>
      <w:r w:rsidR="00E97B07">
        <w:rPr>
          <w:rFonts w:ascii="Times New Roman" w:hAnsi="Times New Roman" w:cs="Times New Roman"/>
          <w:sz w:val="24"/>
          <w:szCs w:val="24"/>
        </w:rPr>
        <w:t xml:space="preserve"> </w:t>
      </w:r>
      <w:r w:rsidR="00F13601" w:rsidRPr="00E97B07">
        <w:rPr>
          <w:rFonts w:ascii="Times New Roman" w:hAnsi="Times New Roman" w:cs="Times New Roman"/>
          <w:sz w:val="24"/>
          <w:szCs w:val="24"/>
        </w:rPr>
        <w:t>penegak hukum saja, akan tetapi haruslah melibatkan unsur-unsur lain diluar kepolisian</w:t>
      </w:r>
      <w:r w:rsidR="00E97B07">
        <w:rPr>
          <w:rFonts w:ascii="Times New Roman" w:hAnsi="Times New Roman" w:cs="Times New Roman"/>
          <w:sz w:val="24"/>
          <w:szCs w:val="24"/>
        </w:rPr>
        <w:t xml:space="preserve"> </w:t>
      </w:r>
      <w:r w:rsidR="00F13601" w:rsidRPr="00E97B07">
        <w:rPr>
          <w:rFonts w:ascii="Times New Roman" w:hAnsi="Times New Roman" w:cs="Times New Roman"/>
          <w:sz w:val="24"/>
          <w:szCs w:val="24"/>
        </w:rPr>
        <w:lastRenderedPageBreak/>
        <w:t>tersebut yaitu peran serata masyaraka</w:t>
      </w:r>
      <w:r>
        <w:rPr>
          <w:rFonts w:ascii="Times New Roman" w:hAnsi="Times New Roman" w:cs="Times New Roman"/>
          <w:sz w:val="24"/>
          <w:szCs w:val="24"/>
        </w:rPr>
        <w:t>t dan dukungan dari masyarakat.</w:t>
      </w:r>
      <w:r w:rsidR="00A75EA9">
        <w:rPr>
          <w:rStyle w:val="FootnoteReference"/>
          <w:rFonts w:ascii="Times New Roman" w:hAnsi="Times New Roman" w:cs="Times New Roman"/>
          <w:sz w:val="24"/>
          <w:szCs w:val="24"/>
        </w:rPr>
        <w:footnoteReference w:id="185"/>
      </w:r>
    </w:p>
    <w:p w:rsidR="00936DA1" w:rsidRPr="00936DA1" w:rsidRDefault="00936DA1" w:rsidP="00936DA1">
      <w:pPr>
        <w:pStyle w:val="ListParagraph"/>
        <w:autoSpaceDE w:val="0"/>
        <w:autoSpaceDN w:val="0"/>
        <w:adjustRightInd w:val="0"/>
        <w:spacing w:after="0" w:line="240" w:lineRule="auto"/>
        <w:ind w:left="2628"/>
        <w:jc w:val="both"/>
        <w:rPr>
          <w:rFonts w:ascii="Times New Roman" w:hAnsi="Times New Roman" w:cs="Times New Roman"/>
          <w:sz w:val="24"/>
          <w:szCs w:val="24"/>
        </w:rPr>
      </w:pPr>
    </w:p>
    <w:p w:rsidR="008219A9" w:rsidRDefault="00A75EA9" w:rsidP="00BB4179">
      <w:pPr>
        <w:pStyle w:val="ListParagraph"/>
        <w:autoSpaceDE w:val="0"/>
        <w:autoSpaceDN w:val="0"/>
        <w:adjustRightInd w:val="0"/>
        <w:spacing w:after="0" w:line="480" w:lineRule="auto"/>
        <w:ind w:left="2628" w:firstLine="491"/>
        <w:jc w:val="both"/>
        <w:rPr>
          <w:rFonts w:ascii="Times New Roman" w:hAnsi="Times New Roman" w:cs="Times New Roman"/>
          <w:sz w:val="24"/>
          <w:szCs w:val="24"/>
        </w:rPr>
      </w:pPr>
      <w:r>
        <w:rPr>
          <w:rFonts w:ascii="Times New Roman" w:hAnsi="Times New Roman" w:cs="Times New Roman"/>
          <w:sz w:val="24"/>
          <w:szCs w:val="24"/>
        </w:rPr>
        <w:t>M</w:t>
      </w:r>
      <w:r w:rsidR="00F13601" w:rsidRPr="00E97B07">
        <w:rPr>
          <w:rFonts w:ascii="Times New Roman" w:hAnsi="Times New Roman" w:cs="Times New Roman"/>
          <w:sz w:val="24"/>
          <w:szCs w:val="24"/>
        </w:rPr>
        <w:t>aksud diadakannya kerja sama antar penegak hukum dengan masyarakat adalah untuk mempermudah</w:t>
      </w:r>
      <w:r w:rsidR="00E97B07">
        <w:rPr>
          <w:rFonts w:ascii="Times New Roman" w:hAnsi="Times New Roman" w:cs="Times New Roman"/>
          <w:sz w:val="24"/>
          <w:szCs w:val="24"/>
        </w:rPr>
        <w:t xml:space="preserve"> </w:t>
      </w:r>
      <w:r w:rsidR="00F13601" w:rsidRPr="00E97B07">
        <w:rPr>
          <w:rFonts w:ascii="Times New Roman" w:hAnsi="Times New Roman" w:cs="Times New Roman"/>
          <w:sz w:val="24"/>
          <w:szCs w:val="24"/>
        </w:rPr>
        <w:t xml:space="preserve">mengungkap kasus-kasus penyalahgunaan </w:t>
      </w:r>
      <w:r w:rsidR="00415A3F">
        <w:rPr>
          <w:rFonts w:ascii="Times New Roman" w:hAnsi="Times New Roman" w:cs="Times New Roman"/>
          <w:sz w:val="24"/>
          <w:szCs w:val="24"/>
        </w:rPr>
        <w:t>zat adiktif oleh remaja</w:t>
      </w:r>
      <w:r w:rsidR="00F13601" w:rsidRPr="00E97B07">
        <w:rPr>
          <w:rFonts w:ascii="Times New Roman" w:hAnsi="Times New Roman" w:cs="Times New Roman"/>
          <w:sz w:val="24"/>
          <w:szCs w:val="24"/>
        </w:rPr>
        <w:t xml:space="preserve"> berdasarkan informasi yang</w:t>
      </w:r>
      <w:r w:rsidR="00E97B07">
        <w:rPr>
          <w:rFonts w:ascii="Times New Roman" w:hAnsi="Times New Roman" w:cs="Times New Roman"/>
          <w:sz w:val="24"/>
          <w:szCs w:val="24"/>
        </w:rPr>
        <w:t xml:space="preserve"> </w:t>
      </w:r>
      <w:r w:rsidR="00F13601" w:rsidRPr="00E97B07">
        <w:rPr>
          <w:rFonts w:ascii="Times New Roman" w:hAnsi="Times New Roman" w:cs="Times New Roman"/>
          <w:sz w:val="24"/>
          <w:szCs w:val="24"/>
        </w:rPr>
        <w:t xml:space="preserve">diterima dari masyarakat. </w:t>
      </w:r>
      <w:r w:rsidRPr="00E97B07">
        <w:rPr>
          <w:rFonts w:ascii="Times New Roman" w:hAnsi="Times New Roman" w:cs="Times New Roman"/>
          <w:sz w:val="24"/>
          <w:szCs w:val="24"/>
        </w:rPr>
        <w:t>K</w:t>
      </w:r>
      <w:r w:rsidR="00F13601" w:rsidRPr="00E97B07">
        <w:rPr>
          <w:rFonts w:ascii="Times New Roman" w:hAnsi="Times New Roman" w:cs="Times New Roman"/>
          <w:sz w:val="24"/>
          <w:szCs w:val="24"/>
        </w:rPr>
        <w:t>erja</w:t>
      </w:r>
      <w:r>
        <w:rPr>
          <w:rFonts w:ascii="Times New Roman" w:hAnsi="Times New Roman" w:cs="Times New Roman"/>
          <w:sz w:val="24"/>
          <w:szCs w:val="24"/>
        </w:rPr>
        <w:t xml:space="preserve"> </w:t>
      </w:r>
      <w:r w:rsidR="00F13601" w:rsidRPr="00E97B07">
        <w:rPr>
          <w:rFonts w:ascii="Times New Roman" w:hAnsi="Times New Roman" w:cs="Times New Roman"/>
          <w:sz w:val="24"/>
          <w:szCs w:val="24"/>
        </w:rPr>
        <w:t>sama disini lahir dalam bentuk saling membantu dan</w:t>
      </w:r>
      <w:r w:rsidR="00E97B07">
        <w:rPr>
          <w:rFonts w:ascii="Times New Roman" w:hAnsi="Times New Roman" w:cs="Times New Roman"/>
          <w:sz w:val="24"/>
          <w:szCs w:val="24"/>
        </w:rPr>
        <w:t xml:space="preserve"> </w:t>
      </w:r>
      <w:r>
        <w:rPr>
          <w:rFonts w:ascii="Times New Roman" w:hAnsi="Times New Roman" w:cs="Times New Roman"/>
          <w:sz w:val="24"/>
          <w:szCs w:val="24"/>
        </w:rPr>
        <w:t>melengkapi tujuan bersama, d</w:t>
      </w:r>
      <w:r w:rsidR="00F13601" w:rsidRPr="00E97B07">
        <w:rPr>
          <w:rFonts w:ascii="Times New Roman" w:hAnsi="Times New Roman" w:cs="Times New Roman"/>
          <w:sz w:val="24"/>
          <w:szCs w:val="24"/>
        </w:rPr>
        <w:t>engan adanya kerja sama yang baik diharapkan hasil yang baik</w:t>
      </w:r>
      <w:r w:rsidR="00E97B07">
        <w:rPr>
          <w:rFonts w:ascii="Times New Roman" w:hAnsi="Times New Roman" w:cs="Times New Roman"/>
          <w:sz w:val="24"/>
          <w:szCs w:val="24"/>
        </w:rPr>
        <w:t xml:space="preserve"> </w:t>
      </w:r>
      <w:r w:rsidR="00F13601" w:rsidRPr="00E97B07">
        <w:rPr>
          <w:rFonts w:ascii="Times New Roman" w:hAnsi="Times New Roman" w:cs="Times New Roman"/>
          <w:sz w:val="24"/>
          <w:szCs w:val="24"/>
        </w:rPr>
        <w:t>pula.</w:t>
      </w:r>
      <w:r w:rsidR="00E97B07">
        <w:rPr>
          <w:rFonts w:ascii="Times New Roman" w:hAnsi="Times New Roman" w:cs="Times New Roman"/>
          <w:sz w:val="24"/>
          <w:szCs w:val="24"/>
        </w:rPr>
        <w:t xml:space="preserve"> </w:t>
      </w:r>
    </w:p>
    <w:p w:rsidR="001D707C" w:rsidRPr="00936DA1" w:rsidRDefault="00F13601" w:rsidP="00936DA1">
      <w:pPr>
        <w:pStyle w:val="ListParagraph"/>
        <w:numPr>
          <w:ilvl w:val="0"/>
          <w:numId w:val="48"/>
        </w:numPr>
        <w:autoSpaceDE w:val="0"/>
        <w:autoSpaceDN w:val="0"/>
        <w:adjustRightInd w:val="0"/>
        <w:spacing w:after="0" w:line="240" w:lineRule="auto"/>
        <w:jc w:val="both"/>
        <w:rPr>
          <w:rFonts w:ascii="Times New Roman" w:hAnsi="Times New Roman" w:cs="Times New Roman"/>
          <w:bCs/>
          <w:sz w:val="24"/>
          <w:szCs w:val="24"/>
        </w:rPr>
      </w:pPr>
      <w:r w:rsidRPr="0033599A">
        <w:rPr>
          <w:rFonts w:ascii="Times New Roman" w:hAnsi="Times New Roman" w:cs="Times New Roman"/>
          <w:bCs/>
          <w:sz w:val="24"/>
          <w:szCs w:val="24"/>
        </w:rPr>
        <w:t>Upaya Represif</w:t>
      </w:r>
      <w:r w:rsidR="0033599A">
        <w:rPr>
          <w:rFonts w:ascii="Times New Roman" w:hAnsi="Times New Roman" w:cs="Times New Roman"/>
          <w:bCs/>
          <w:sz w:val="24"/>
          <w:szCs w:val="24"/>
        </w:rPr>
        <w:t xml:space="preserve"> </w:t>
      </w:r>
      <w:r w:rsidR="00A75EA9">
        <w:rPr>
          <w:rFonts w:ascii="Times New Roman" w:hAnsi="Times New Roman" w:cs="Times New Roman"/>
          <w:sz w:val="24"/>
          <w:szCs w:val="24"/>
        </w:rPr>
        <w:t>su</w:t>
      </w:r>
      <w:r w:rsidRPr="0033599A">
        <w:rPr>
          <w:rFonts w:ascii="Times New Roman" w:hAnsi="Times New Roman" w:cs="Times New Roman"/>
          <w:sz w:val="24"/>
          <w:szCs w:val="24"/>
        </w:rPr>
        <w:t>atu kejadian atau peristiwa pidana tidak selamanya dapat di cegah walaupun upaya</w:t>
      </w:r>
      <w:r w:rsidR="0033599A">
        <w:rPr>
          <w:rFonts w:ascii="Times New Roman" w:hAnsi="Times New Roman" w:cs="Times New Roman"/>
          <w:sz w:val="24"/>
          <w:szCs w:val="24"/>
        </w:rPr>
        <w:t xml:space="preserve"> </w:t>
      </w:r>
      <w:r w:rsidRPr="0033599A">
        <w:rPr>
          <w:rFonts w:ascii="Times New Roman" w:hAnsi="Times New Roman" w:cs="Times New Roman"/>
          <w:sz w:val="24"/>
          <w:szCs w:val="24"/>
        </w:rPr>
        <w:t>pencegahan tela</w:t>
      </w:r>
      <w:r w:rsidR="00A75EA9">
        <w:rPr>
          <w:rFonts w:ascii="Times New Roman" w:hAnsi="Times New Roman" w:cs="Times New Roman"/>
          <w:sz w:val="24"/>
          <w:szCs w:val="24"/>
        </w:rPr>
        <w:t>h dilakukan semaksimal mungkin, a</w:t>
      </w:r>
      <w:r w:rsidRPr="0033599A">
        <w:rPr>
          <w:rFonts w:ascii="Times New Roman" w:hAnsi="Times New Roman" w:cs="Times New Roman"/>
          <w:sz w:val="24"/>
          <w:szCs w:val="24"/>
        </w:rPr>
        <w:t>kan tetapi suatu kejadian atau peristiwa</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hukum pidana tersebut a</w:t>
      </w:r>
      <w:r w:rsidR="00C04758">
        <w:rPr>
          <w:rFonts w:ascii="Times New Roman" w:hAnsi="Times New Roman" w:cs="Times New Roman"/>
          <w:sz w:val="24"/>
          <w:szCs w:val="24"/>
        </w:rPr>
        <w:t xml:space="preserve">kan selalu terjadi, meskipun </w:t>
      </w:r>
      <w:r w:rsidRPr="00BE39EA">
        <w:rPr>
          <w:rFonts w:ascii="Times New Roman" w:hAnsi="Times New Roman" w:cs="Times New Roman"/>
          <w:sz w:val="24"/>
          <w:szCs w:val="24"/>
        </w:rPr>
        <w:t xml:space="preserve">upaya penanggulangan </w:t>
      </w:r>
      <w:r w:rsidR="00C04758">
        <w:rPr>
          <w:rFonts w:ascii="Times New Roman" w:hAnsi="Times New Roman" w:cs="Times New Roman"/>
          <w:sz w:val="24"/>
          <w:szCs w:val="24"/>
        </w:rPr>
        <w:t xml:space="preserve">penyalahgunaan zat adiktif seperti </w:t>
      </w:r>
      <w:r w:rsidRPr="00BE39EA">
        <w:rPr>
          <w:rFonts w:ascii="Times New Roman" w:hAnsi="Times New Roman" w:cs="Times New Roman"/>
          <w:sz w:val="24"/>
          <w:szCs w:val="24"/>
        </w:rPr>
        <w:t>terjadinya pelanggaran minuman keras telah</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dilakukan, tetapi pelanggaran itu tetap saja terjadi.</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Dalam tindakan represif maka yang sangat berperan disini adalah Satuan Polisi Pamong</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Praja. Dan untuk menjadikan peranan Polisi Pamong Praja ini menjadi bagian cara</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penangulangan penyalahgunaan minuman keras, pemidanaan perkara penyalahgunaan</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minuman keras harus dilakukan dengan sebenarnya, dengan demikian akan berdampak</w:t>
      </w:r>
      <w:r w:rsidR="00BE39EA">
        <w:rPr>
          <w:rFonts w:ascii="Times New Roman" w:hAnsi="Times New Roman" w:cs="Times New Roman"/>
          <w:sz w:val="24"/>
          <w:szCs w:val="24"/>
        </w:rPr>
        <w:t xml:space="preserve"> preventif.</w:t>
      </w:r>
    </w:p>
    <w:p w:rsidR="00936DA1" w:rsidRPr="00936DA1" w:rsidRDefault="00936DA1" w:rsidP="00936DA1">
      <w:pPr>
        <w:pStyle w:val="ListParagraph"/>
        <w:autoSpaceDE w:val="0"/>
        <w:autoSpaceDN w:val="0"/>
        <w:adjustRightInd w:val="0"/>
        <w:spacing w:after="0" w:line="240" w:lineRule="auto"/>
        <w:ind w:left="1778"/>
        <w:jc w:val="both"/>
        <w:rPr>
          <w:rFonts w:ascii="Times New Roman" w:hAnsi="Times New Roman" w:cs="Times New Roman"/>
          <w:bCs/>
          <w:sz w:val="24"/>
          <w:szCs w:val="24"/>
        </w:rPr>
      </w:pPr>
    </w:p>
    <w:p w:rsidR="00BE39EA" w:rsidRPr="00B06B0E" w:rsidRDefault="001D707C" w:rsidP="00B06B0E">
      <w:pPr>
        <w:pStyle w:val="ListParagraph"/>
        <w:autoSpaceDE w:val="0"/>
        <w:autoSpaceDN w:val="0"/>
        <w:adjustRightInd w:val="0"/>
        <w:spacing w:after="0" w:line="480" w:lineRule="auto"/>
        <w:ind w:left="1778" w:firstLine="490"/>
        <w:jc w:val="both"/>
        <w:rPr>
          <w:rFonts w:ascii="Times New Roman" w:hAnsi="Times New Roman" w:cs="Times New Roman"/>
          <w:color w:val="000000"/>
          <w:sz w:val="24"/>
          <w:szCs w:val="24"/>
        </w:rPr>
      </w:pPr>
      <w:r>
        <w:rPr>
          <w:rFonts w:ascii="Times New Roman" w:hAnsi="Times New Roman" w:cs="Times New Roman"/>
          <w:sz w:val="24"/>
          <w:szCs w:val="24"/>
        </w:rPr>
        <w:t>Tugas dan</w:t>
      </w:r>
      <w:r w:rsidR="00F13601" w:rsidRPr="00BE39EA">
        <w:rPr>
          <w:rFonts w:ascii="Times New Roman" w:hAnsi="Times New Roman" w:cs="Times New Roman"/>
          <w:sz w:val="24"/>
          <w:szCs w:val="24"/>
        </w:rPr>
        <w:t xml:space="preserve"> wewenang PPNS </w:t>
      </w:r>
      <w:r w:rsidR="00B06B0E">
        <w:rPr>
          <w:rFonts w:ascii="Times New Roman" w:hAnsi="Times New Roman" w:cs="Times New Roman"/>
          <w:sz w:val="24"/>
          <w:szCs w:val="24"/>
        </w:rPr>
        <w:t xml:space="preserve">Satuan Polisi Pamong Praja </w:t>
      </w:r>
      <w:r w:rsidR="00F13601" w:rsidRPr="00BE39EA">
        <w:rPr>
          <w:rFonts w:ascii="Times New Roman" w:hAnsi="Times New Roman" w:cs="Times New Roman"/>
          <w:sz w:val="24"/>
          <w:szCs w:val="24"/>
        </w:rPr>
        <w:t xml:space="preserve">adalah sesuai </w:t>
      </w:r>
      <w:r w:rsidR="00B06B0E" w:rsidRPr="009669E9">
        <w:rPr>
          <w:rFonts w:ascii="Times New Roman" w:hAnsi="Times New Roman" w:cs="Times New Roman"/>
          <w:color w:val="000000"/>
          <w:sz w:val="24"/>
          <w:szCs w:val="24"/>
        </w:rPr>
        <w:t>Peraturan Daerah Kabupat</w:t>
      </w:r>
      <w:r w:rsidR="00B06B0E">
        <w:rPr>
          <w:rFonts w:ascii="Times New Roman" w:hAnsi="Times New Roman" w:cs="Times New Roman"/>
          <w:color w:val="000000"/>
          <w:sz w:val="24"/>
          <w:szCs w:val="24"/>
        </w:rPr>
        <w:t>en Belitung Nomor 5 Tahun 2014 t</w:t>
      </w:r>
      <w:r w:rsidR="00B06B0E" w:rsidRPr="009669E9">
        <w:rPr>
          <w:rFonts w:ascii="Times New Roman" w:hAnsi="Times New Roman" w:cs="Times New Roman"/>
          <w:color w:val="000000"/>
          <w:sz w:val="24"/>
          <w:szCs w:val="24"/>
        </w:rPr>
        <w:t>entang Ketertiban Umum</w:t>
      </w:r>
      <w:r w:rsidR="00B06B0E">
        <w:rPr>
          <w:rFonts w:ascii="Times New Roman" w:hAnsi="Times New Roman" w:cs="Times New Roman"/>
          <w:sz w:val="24"/>
          <w:szCs w:val="24"/>
        </w:rPr>
        <w:t>,</w:t>
      </w:r>
      <w:r w:rsidR="00B06B0E">
        <w:rPr>
          <w:rStyle w:val="FootnoteReference"/>
          <w:rFonts w:ascii="Times New Roman" w:hAnsi="Times New Roman" w:cs="Times New Roman"/>
          <w:sz w:val="24"/>
          <w:szCs w:val="24"/>
        </w:rPr>
        <w:footnoteReference w:id="186"/>
      </w:r>
      <w:r w:rsidR="00B06B0E">
        <w:rPr>
          <w:rFonts w:ascii="Times New Roman" w:hAnsi="Times New Roman" w:cs="Times New Roman"/>
          <w:sz w:val="24"/>
          <w:szCs w:val="24"/>
        </w:rPr>
        <w:t xml:space="preserve"> </w:t>
      </w:r>
      <w:r w:rsidR="00B06B0E" w:rsidRPr="009669E9">
        <w:rPr>
          <w:rFonts w:ascii="Times New Roman" w:hAnsi="Times New Roman" w:cs="Times New Roman"/>
          <w:color w:val="000000"/>
          <w:sz w:val="24"/>
          <w:szCs w:val="24"/>
        </w:rPr>
        <w:t xml:space="preserve">Peraturan Daerah Kabupaten Belitung </w:t>
      </w:r>
      <w:r w:rsidR="00B06B0E">
        <w:rPr>
          <w:rFonts w:ascii="Times New Roman" w:hAnsi="Times New Roman" w:cs="Times New Roman"/>
          <w:color w:val="000000"/>
          <w:sz w:val="24"/>
          <w:szCs w:val="24"/>
        </w:rPr>
        <w:t xml:space="preserve">Timur </w:t>
      </w:r>
      <w:r w:rsidR="00B06B0E" w:rsidRPr="009669E9">
        <w:rPr>
          <w:rFonts w:ascii="Times New Roman" w:hAnsi="Times New Roman" w:cs="Times New Roman"/>
          <w:color w:val="000000"/>
          <w:sz w:val="24"/>
          <w:szCs w:val="24"/>
        </w:rPr>
        <w:t>Nomor</w:t>
      </w:r>
      <w:r w:rsidR="00B06B0E">
        <w:rPr>
          <w:rFonts w:ascii="Times New Roman" w:hAnsi="Times New Roman" w:cs="Times New Roman"/>
          <w:color w:val="000000"/>
          <w:sz w:val="24"/>
          <w:szCs w:val="24"/>
        </w:rPr>
        <w:t xml:space="preserve"> 1 Tahun 2015 tentang </w:t>
      </w:r>
      <w:r w:rsidR="00B06B0E">
        <w:rPr>
          <w:rFonts w:ascii="Times New Roman" w:hAnsi="Times New Roman" w:cs="Times New Roman"/>
          <w:color w:val="000000"/>
          <w:sz w:val="24"/>
          <w:szCs w:val="24"/>
        </w:rPr>
        <w:lastRenderedPageBreak/>
        <w:t>Pembinaan dan Pengawasan</w:t>
      </w:r>
      <w:r w:rsidR="00B06B0E" w:rsidRPr="009669E9">
        <w:rPr>
          <w:rFonts w:ascii="Times New Roman" w:hAnsi="Times New Roman" w:cs="Times New Roman"/>
          <w:color w:val="000000"/>
          <w:sz w:val="24"/>
          <w:szCs w:val="24"/>
        </w:rPr>
        <w:t xml:space="preserve"> Ketertiban Umum</w:t>
      </w:r>
      <w:r w:rsidR="00B06B0E">
        <w:rPr>
          <w:rFonts w:ascii="Times New Roman" w:hAnsi="Times New Roman" w:cs="Times New Roman"/>
          <w:sz w:val="24"/>
          <w:szCs w:val="24"/>
        </w:rPr>
        <w:t xml:space="preserve"> </w:t>
      </w:r>
      <w:r w:rsidR="00B06B0E" w:rsidRPr="00CA0C64">
        <w:rPr>
          <w:rFonts w:ascii="Times New Roman" w:hAnsi="Times New Roman" w:cs="Times New Roman"/>
          <w:i/>
          <w:sz w:val="24"/>
          <w:szCs w:val="24"/>
        </w:rPr>
        <w:t>juncto</w:t>
      </w:r>
      <w:r w:rsidR="00B06B0E">
        <w:rPr>
          <w:rFonts w:ascii="Times New Roman" w:hAnsi="Times New Roman" w:cs="Times New Roman"/>
          <w:sz w:val="24"/>
          <w:szCs w:val="24"/>
        </w:rPr>
        <w:t xml:space="preserve"> </w:t>
      </w:r>
      <w:r w:rsidR="00B06B0E" w:rsidRPr="009669E9">
        <w:rPr>
          <w:rFonts w:ascii="Times New Roman" w:hAnsi="Times New Roman" w:cs="Times New Roman"/>
          <w:color w:val="000000"/>
          <w:sz w:val="24"/>
          <w:szCs w:val="24"/>
        </w:rPr>
        <w:t xml:space="preserve">Peraturan Daerah Kabupaten Belitung </w:t>
      </w:r>
      <w:r w:rsidR="00B06B0E">
        <w:rPr>
          <w:rFonts w:ascii="Times New Roman" w:hAnsi="Times New Roman" w:cs="Times New Roman"/>
          <w:color w:val="000000"/>
          <w:sz w:val="24"/>
          <w:szCs w:val="24"/>
        </w:rPr>
        <w:t xml:space="preserve">Timur </w:t>
      </w:r>
      <w:r w:rsidR="00B06B0E" w:rsidRPr="009669E9">
        <w:rPr>
          <w:rFonts w:ascii="Times New Roman" w:hAnsi="Times New Roman" w:cs="Times New Roman"/>
          <w:color w:val="000000"/>
          <w:sz w:val="24"/>
          <w:szCs w:val="24"/>
        </w:rPr>
        <w:t>Nomor</w:t>
      </w:r>
      <w:r w:rsidR="00B06B0E">
        <w:rPr>
          <w:rFonts w:ascii="Times New Roman" w:hAnsi="Times New Roman" w:cs="Times New Roman"/>
          <w:color w:val="000000"/>
          <w:sz w:val="24"/>
          <w:szCs w:val="24"/>
        </w:rPr>
        <w:t xml:space="preserve"> 5 Tahun 2017 tentang Pengendalian dan Pengawasan terhadap Minuman Beralkohol dan Minuman Oplosan.</w:t>
      </w:r>
      <w:r w:rsidR="00B06B0E">
        <w:rPr>
          <w:rStyle w:val="FootnoteReference"/>
          <w:rFonts w:ascii="Times New Roman" w:hAnsi="Times New Roman" w:cs="Times New Roman"/>
          <w:color w:val="000000"/>
          <w:sz w:val="24"/>
          <w:szCs w:val="24"/>
        </w:rPr>
        <w:footnoteReference w:id="187"/>
      </w:r>
      <w:r w:rsidR="00B06B0E">
        <w:rPr>
          <w:rFonts w:ascii="Times New Roman" w:hAnsi="Times New Roman" w:cs="Times New Roman"/>
          <w:color w:val="000000"/>
          <w:sz w:val="24"/>
          <w:szCs w:val="24"/>
        </w:rPr>
        <w:t xml:space="preserve"> </w:t>
      </w:r>
      <w:r w:rsidR="00F13601" w:rsidRPr="00B06B0E">
        <w:rPr>
          <w:rFonts w:ascii="Times New Roman" w:hAnsi="Times New Roman" w:cs="Times New Roman"/>
          <w:sz w:val="24"/>
          <w:szCs w:val="24"/>
        </w:rPr>
        <w:t>yaitu:</w:t>
      </w:r>
    </w:p>
    <w:p w:rsidR="00BE39EA" w:rsidRPr="00BE39EA" w:rsidRDefault="00F13601" w:rsidP="00252E04">
      <w:pPr>
        <w:pStyle w:val="ListParagraph"/>
        <w:numPr>
          <w:ilvl w:val="0"/>
          <w:numId w:val="52"/>
        </w:numPr>
        <w:autoSpaceDE w:val="0"/>
        <w:autoSpaceDN w:val="0"/>
        <w:adjustRightInd w:val="0"/>
        <w:spacing w:after="0" w:line="240" w:lineRule="auto"/>
        <w:jc w:val="both"/>
        <w:rPr>
          <w:rFonts w:ascii="Times New Roman" w:hAnsi="Times New Roman" w:cs="Times New Roman"/>
          <w:bCs/>
          <w:sz w:val="24"/>
          <w:szCs w:val="24"/>
        </w:rPr>
      </w:pPr>
      <w:r w:rsidRPr="00486C90">
        <w:rPr>
          <w:rFonts w:ascii="Times New Roman" w:hAnsi="Times New Roman" w:cs="Times New Roman"/>
          <w:sz w:val="24"/>
          <w:szCs w:val="24"/>
        </w:rPr>
        <w:t>Menerima laporan atau pengaduan dari seseora</w:t>
      </w:r>
      <w:r w:rsidR="00B06B0E">
        <w:rPr>
          <w:rFonts w:ascii="Times New Roman" w:hAnsi="Times New Roman" w:cs="Times New Roman"/>
          <w:sz w:val="24"/>
          <w:szCs w:val="24"/>
        </w:rPr>
        <w:t>ng tentang adanya tindak pidana, d</w:t>
      </w:r>
      <w:r w:rsidRPr="00BE39EA">
        <w:rPr>
          <w:rFonts w:ascii="Times New Roman" w:hAnsi="Times New Roman" w:cs="Times New Roman"/>
          <w:sz w:val="24"/>
          <w:szCs w:val="24"/>
        </w:rPr>
        <w:t xml:space="preserve">alam hal pemberantasan </w:t>
      </w:r>
      <w:r w:rsidR="00B06B0E">
        <w:rPr>
          <w:rFonts w:ascii="Times New Roman" w:hAnsi="Times New Roman" w:cs="Times New Roman"/>
          <w:sz w:val="24"/>
          <w:szCs w:val="24"/>
        </w:rPr>
        <w:t xml:space="preserve">penyalahgunaan zat adiktif seperti </w:t>
      </w:r>
      <w:r w:rsidRPr="00BE39EA">
        <w:rPr>
          <w:rFonts w:ascii="Times New Roman" w:hAnsi="Times New Roman" w:cs="Times New Roman"/>
          <w:sz w:val="24"/>
          <w:szCs w:val="24"/>
        </w:rPr>
        <w:t xml:space="preserve">peredaran minuman keras pihak </w:t>
      </w:r>
      <w:r w:rsidR="00B06B0E">
        <w:rPr>
          <w:rFonts w:ascii="Times New Roman" w:hAnsi="Times New Roman" w:cs="Times New Roman"/>
          <w:sz w:val="24"/>
          <w:szCs w:val="24"/>
        </w:rPr>
        <w:t>Satuan Polisi Pamong Praja</w:t>
      </w:r>
      <w:r w:rsidR="00640624">
        <w:rPr>
          <w:rFonts w:ascii="Times New Roman" w:hAnsi="Times New Roman" w:cs="Times New Roman"/>
          <w:sz w:val="24"/>
          <w:szCs w:val="24"/>
        </w:rPr>
        <w:t xml:space="preserve"> </w:t>
      </w:r>
      <w:r w:rsidRPr="00BE39EA">
        <w:rPr>
          <w:rFonts w:ascii="Times New Roman" w:hAnsi="Times New Roman" w:cs="Times New Roman"/>
          <w:sz w:val="24"/>
          <w:szCs w:val="24"/>
        </w:rPr>
        <w:t>terlebih dahulu</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menerima laporan dari masyarakat yaitu berupa pengaduan atas terjadinya pelanggaran</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tindak pidana penju</w:t>
      </w:r>
      <w:r w:rsidR="00B06B0E">
        <w:rPr>
          <w:rFonts w:ascii="Times New Roman" w:hAnsi="Times New Roman" w:cs="Times New Roman"/>
          <w:sz w:val="24"/>
          <w:szCs w:val="24"/>
        </w:rPr>
        <w:t>alan, mengkonsumsi zat adiktif</w:t>
      </w:r>
      <w:r w:rsidRPr="00BE39EA">
        <w:rPr>
          <w:rFonts w:ascii="Times New Roman" w:hAnsi="Times New Roman" w:cs="Times New Roman"/>
          <w:sz w:val="24"/>
          <w:szCs w:val="24"/>
        </w:rPr>
        <w:t>. Laporan tersebut biasanya</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bersumber dari masyarakat yang merasa resah terhadap orang-orang yang mabuk di sekitar</w:t>
      </w:r>
      <w:r w:rsidR="00BE39EA">
        <w:rPr>
          <w:rFonts w:ascii="Times New Roman" w:hAnsi="Times New Roman" w:cs="Times New Roman"/>
          <w:sz w:val="24"/>
          <w:szCs w:val="24"/>
        </w:rPr>
        <w:t xml:space="preserve"> </w:t>
      </w:r>
      <w:r w:rsidR="00640624">
        <w:rPr>
          <w:rFonts w:ascii="Times New Roman" w:hAnsi="Times New Roman" w:cs="Times New Roman"/>
          <w:sz w:val="24"/>
          <w:szCs w:val="24"/>
        </w:rPr>
        <w:t>tempat tersebut;</w:t>
      </w:r>
      <w:r w:rsidR="00640624">
        <w:rPr>
          <w:rStyle w:val="FootnoteReference"/>
          <w:rFonts w:ascii="Times New Roman" w:hAnsi="Times New Roman" w:cs="Times New Roman"/>
          <w:sz w:val="24"/>
          <w:szCs w:val="24"/>
        </w:rPr>
        <w:footnoteReference w:id="188"/>
      </w:r>
    </w:p>
    <w:p w:rsidR="00BE39EA" w:rsidRPr="00BE39EA" w:rsidRDefault="00F13601" w:rsidP="00252E04">
      <w:pPr>
        <w:pStyle w:val="ListParagraph"/>
        <w:numPr>
          <w:ilvl w:val="0"/>
          <w:numId w:val="52"/>
        </w:numPr>
        <w:autoSpaceDE w:val="0"/>
        <w:autoSpaceDN w:val="0"/>
        <w:adjustRightInd w:val="0"/>
        <w:spacing w:after="0" w:line="240" w:lineRule="auto"/>
        <w:jc w:val="both"/>
        <w:rPr>
          <w:rFonts w:ascii="Times New Roman" w:hAnsi="Times New Roman" w:cs="Times New Roman"/>
          <w:bCs/>
          <w:sz w:val="24"/>
          <w:szCs w:val="24"/>
        </w:rPr>
      </w:pPr>
      <w:r w:rsidRPr="00BE39EA">
        <w:rPr>
          <w:rFonts w:ascii="Times New Roman" w:hAnsi="Times New Roman" w:cs="Times New Roman"/>
          <w:sz w:val="24"/>
          <w:szCs w:val="24"/>
        </w:rPr>
        <w:t>Melakukan tindakan pertama di tempat kejadian perkara serta melakukan pemeriksaan.</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 xml:space="preserve">Laporan yang diterima dari masyarakat akan ditindak lanjuti oleh pihak </w:t>
      </w:r>
      <w:r w:rsidR="00640624">
        <w:rPr>
          <w:rFonts w:ascii="Times New Roman" w:hAnsi="Times New Roman" w:cs="Times New Roman"/>
          <w:sz w:val="24"/>
          <w:szCs w:val="24"/>
        </w:rPr>
        <w:t>Satuan Polisi Pamong Praja</w:t>
      </w:r>
      <w:r w:rsidRPr="00BE39EA">
        <w:rPr>
          <w:rFonts w:ascii="Times New Roman" w:hAnsi="Times New Roman" w:cs="Times New Roman"/>
          <w:sz w:val="24"/>
          <w:szCs w:val="24"/>
        </w:rPr>
        <w:t>,</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tindak lanjutnya adalah melakukan tindak pertama yaitu tindakan pemeriksaan di tempat</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kejadian ataupaun tempat yang dilaporkan sebagai tempat yang digunakan untuk menjual</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minuman keras. Pemeriksaan dilakukan dengan sistem penggerebekan dengan razia</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 xml:space="preserve">berdasarkan surat perintah tugas yang dimiliki oleh </w:t>
      </w:r>
      <w:r w:rsidR="00B06B0E">
        <w:rPr>
          <w:rFonts w:ascii="Times New Roman" w:hAnsi="Times New Roman" w:cs="Times New Roman"/>
          <w:sz w:val="24"/>
          <w:szCs w:val="24"/>
        </w:rPr>
        <w:t>Satuan Polisi Pamong Praja</w:t>
      </w:r>
      <w:r w:rsidR="00640624">
        <w:rPr>
          <w:rFonts w:ascii="Times New Roman" w:hAnsi="Times New Roman" w:cs="Times New Roman"/>
          <w:sz w:val="24"/>
          <w:szCs w:val="24"/>
        </w:rPr>
        <w:t xml:space="preserve"> </w:t>
      </w:r>
      <w:r w:rsidRPr="00BE39EA">
        <w:rPr>
          <w:rFonts w:ascii="Times New Roman" w:hAnsi="Times New Roman" w:cs="Times New Roman"/>
          <w:sz w:val="24"/>
          <w:szCs w:val="24"/>
        </w:rPr>
        <w:t>yang dilakukan secara dadakan</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dengan tujuan mencari barang bukti dan tersangkanya.</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 xml:space="preserve">Setiap laporan yang diterima oleh </w:t>
      </w:r>
      <w:r w:rsidR="00B06B0E">
        <w:rPr>
          <w:rFonts w:ascii="Times New Roman" w:hAnsi="Times New Roman" w:cs="Times New Roman"/>
          <w:sz w:val="24"/>
          <w:szCs w:val="24"/>
        </w:rPr>
        <w:t>Satuan Polisi Pamong Praja</w:t>
      </w:r>
      <w:r w:rsidR="00640624">
        <w:rPr>
          <w:rFonts w:ascii="Times New Roman" w:hAnsi="Times New Roman" w:cs="Times New Roman"/>
          <w:sz w:val="24"/>
          <w:szCs w:val="24"/>
        </w:rPr>
        <w:t xml:space="preserve"> </w:t>
      </w:r>
      <w:r w:rsidRPr="00BE39EA">
        <w:rPr>
          <w:rFonts w:ascii="Times New Roman" w:hAnsi="Times New Roman" w:cs="Times New Roman"/>
          <w:sz w:val="24"/>
          <w:szCs w:val="24"/>
        </w:rPr>
        <w:t>tidak selamanya langsung diproses pada</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saat laporan itu diberikan, tetapi kadang kala pemeriksaan dilakukan setelah waktu yang</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 xml:space="preserve">lama, hal ini dikarenakan tugas dari </w:t>
      </w:r>
      <w:r w:rsidR="00B06B0E">
        <w:rPr>
          <w:rFonts w:ascii="Times New Roman" w:hAnsi="Times New Roman" w:cs="Times New Roman"/>
          <w:sz w:val="24"/>
          <w:szCs w:val="24"/>
        </w:rPr>
        <w:t>Satuan Polisi Pamong Praja</w:t>
      </w:r>
      <w:r w:rsidR="00640624">
        <w:rPr>
          <w:rFonts w:ascii="Times New Roman" w:hAnsi="Times New Roman" w:cs="Times New Roman"/>
          <w:sz w:val="24"/>
          <w:szCs w:val="24"/>
        </w:rPr>
        <w:t xml:space="preserve"> </w:t>
      </w:r>
      <w:r w:rsidRPr="00BE39EA">
        <w:rPr>
          <w:rFonts w:ascii="Times New Roman" w:hAnsi="Times New Roman" w:cs="Times New Roman"/>
          <w:sz w:val="24"/>
          <w:szCs w:val="24"/>
        </w:rPr>
        <w:t>itu sendiri tidak hanya dalam menegakan</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 xml:space="preserve">peredaran minuman keras saja, tetapi juga dalam hal penegakan terhadap Perda-Perda yang lainnya serta permasalahan yang terdapat dalam Perda </w:t>
      </w:r>
      <w:r w:rsidRPr="00BE39EA">
        <w:rPr>
          <w:rFonts w:ascii="Times New Roman" w:hAnsi="Times New Roman" w:cs="Times New Roman"/>
          <w:sz w:val="24"/>
          <w:szCs w:val="24"/>
        </w:rPr>
        <w:lastRenderedPageBreak/>
        <w:t>Penanggulangan Penyakit Masyarakat</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tersebut tidak hanya mengenai</w:t>
      </w:r>
      <w:r w:rsidR="00640624">
        <w:rPr>
          <w:rFonts w:ascii="Times New Roman" w:hAnsi="Times New Roman" w:cs="Times New Roman"/>
          <w:sz w:val="24"/>
          <w:szCs w:val="24"/>
        </w:rPr>
        <w:t xml:space="preserve"> pelanggaran menjual miras saja;</w:t>
      </w:r>
      <w:r w:rsidR="00CD47A2">
        <w:rPr>
          <w:rStyle w:val="FootnoteReference"/>
          <w:rFonts w:ascii="Times New Roman" w:hAnsi="Times New Roman" w:cs="Times New Roman"/>
          <w:sz w:val="24"/>
          <w:szCs w:val="24"/>
        </w:rPr>
        <w:footnoteReference w:id="189"/>
      </w:r>
    </w:p>
    <w:p w:rsidR="00F13601" w:rsidRPr="005B5E5D" w:rsidRDefault="00F13601" w:rsidP="00252E04">
      <w:pPr>
        <w:pStyle w:val="ListParagraph"/>
        <w:numPr>
          <w:ilvl w:val="0"/>
          <w:numId w:val="52"/>
        </w:numPr>
        <w:autoSpaceDE w:val="0"/>
        <w:autoSpaceDN w:val="0"/>
        <w:adjustRightInd w:val="0"/>
        <w:spacing w:after="0" w:line="240" w:lineRule="auto"/>
        <w:jc w:val="both"/>
        <w:rPr>
          <w:rFonts w:ascii="Times New Roman" w:hAnsi="Times New Roman" w:cs="Times New Roman"/>
          <w:bCs/>
          <w:sz w:val="24"/>
          <w:szCs w:val="24"/>
        </w:rPr>
      </w:pPr>
      <w:r w:rsidRPr="00BE39EA">
        <w:rPr>
          <w:rFonts w:ascii="Times New Roman" w:hAnsi="Times New Roman" w:cs="Times New Roman"/>
          <w:sz w:val="24"/>
          <w:szCs w:val="24"/>
        </w:rPr>
        <w:t>Menyuruh berhenti seorang tersangka dan meeriksa tanda pengenal diri tersangka.</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 xml:space="preserve">Setelah mereka di kumpulkan, maka </w:t>
      </w:r>
      <w:r w:rsidR="00B06B0E">
        <w:rPr>
          <w:rFonts w:ascii="Times New Roman" w:hAnsi="Times New Roman" w:cs="Times New Roman"/>
          <w:sz w:val="24"/>
          <w:szCs w:val="24"/>
        </w:rPr>
        <w:t>Satuan Polisi Pamong Praja</w:t>
      </w:r>
      <w:r w:rsidR="00640624">
        <w:rPr>
          <w:rFonts w:ascii="Times New Roman" w:hAnsi="Times New Roman" w:cs="Times New Roman"/>
          <w:sz w:val="24"/>
          <w:szCs w:val="24"/>
        </w:rPr>
        <w:t xml:space="preserve"> </w:t>
      </w:r>
      <w:r w:rsidRPr="00BE39EA">
        <w:rPr>
          <w:rFonts w:ascii="Times New Roman" w:hAnsi="Times New Roman" w:cs="Times New Roman"/>
          <w:sz w:val="24"/>
          <w:szCs w:val="24"/>
        </w:rPr>
        <w:t>akan memeriksa identitas mereka yang</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terjaring. Pada saat penjaringan terkadang ditemukan anak-anak yang masih di bawah umur</w:t>
      </w:r>
      <w:r w:rsidR="00BE39EA">
        <w:rPr>
          <w:rFonts w:ascii="Times New Roman" w:hAnsi="Times New Roman" w:cs="Times New Roman"/>
          <w:sz w:val="24"/>
          <w:szCs w:val="24"/>
        </w:rPr>
        <w:t xml:space="preserve"> </w:t>
      </w:r>
      <w:r w:rsidRPr="00BE39EA">
        <w:rPr>
          <w:rFonts w:ascii="Times New Roman" w:hAnsi="Times New Roman" w:cs="Times New Roman"/>
          <w:sz w:val="24"/>
          <w:szCs w:val="24"/>
        </w:rPr>
        <w:t>ketika diadakan razia. Biasanya ser</w:t>
      </w:r>
      <w:r w:rsidR="00640624">
        <w:rPr>
          <w:rFonts w:ascii="Times New Roman" w:hAnsi="Times New Roman" w:cs="Times New Roman"/>
          <w:sz w:val="24"/>
          <w:szCs w:val="24"/>
        </w:rPr>
        <w:t>ing ditemukan di tempat-tempat d</w:t>
      </w:r>
      <w:r w:rsidRPr="00BE39EA">
        <w:rPr>
          <w:rFonts w:ascii="Times New Roman" w:hAnsi="Times New Roman" w:cs="Times New Roman"/>
          <w:sz w:val="24"/>
          <w:szCs w:val="24"/>
        </w:rPr>
        <w:t>an tidak dapat</w:t>
      </w:r>
      <w:r w:rsidR="000E6B19">
        <w:rPr>
          <w:rFonts w:ascii="Times New Roman" w:hAnsi="Times New Roman" w:cs="Times New Roman"/>
          <w:sz w:val="24"/>
          <w:szCs w:val="24"/>
        </w:rPr>
        <w:t xml:space="preserve"> </w:t>
      </w:r>
      <w:r w:rsidRPr="000E6B19">
        <w:rPr>
          <w:rFonts w:ascii="Times New Roman" w:hAnsi="Times New Roman" w:cs="Times New Roman"/>
          <w:sz w:val="24"/>
          <w:szCs w:val="24"/>
        </w:rPr>
        <w:t>dipungkiri terkadang anak-anak tersebut membeli minuman keras tersebut dengan alasan</w:t>
      </w:r>
      <w:r w:rsidR="000E6B19">
        <w:rPr>
          <w:rFonts w:ascii="Times New Roman" w:hAnsi="Times New Roman" w:cs="Times New Roman"/>
          <w:sz w:val="24"/>
          <w:szCs w:val="24"/>
        </w:rPr>
        <w:t xml:space="preserve"> </w:t>
      </w:r>
      <w:r w:rsidRPr="000E6B19">
        <w:rPr>
          <w:rFonts w:ascii="Times New Roman" w:hAnsi="Times New Roman" w:cs="Times New Roman"/>
          <w:sz w:val="24"/>
          <w:szCs w:val="24"/>
        </w:rPr>
        <w:t>coba-coba yang kemudian menjadi ketagiahan dan menjadi kebiasaan. Maka dalam hal ini</w:t>
      </w:r>
      <w:r w:rsidR="000E6B19">
        <w:rPr>
          <w:rFonts w:ascii="Times New Roman" w:hAnsi="Times New Roman" w:cs="Times New Roman"/>
          <w:sz w:val="24"/>
          <w:szCs w:val="24"/>
        </w:rPr>
        <w:t xml:space="preserve"> </w:t>
      </w:r>
      <w:r w:rsidR="00B06B0E">
        <w:rPr>
          <w:rFonts w:ascii="Times New Roman" w:hAnsi="Times New Roman" w:cs="Times New Roman"/>
          <w:sz w:val="24"/>
          <w:szCs w:val="24"/>
        </w:rPr>
        <w:t>Satuan Polisi Pamong Praja</w:t>
      </w:r>
      <w:r w:rsidR="00640624">
        <w:rPr>
          <w:rFonts w:ascii="Times New Roman" w:hAnsi="Times New Roman" w:cs="Times New Roman"/>
          <w:sz w:val="24"/>
          <w:szCs w:val="24"/>
        </w:rPr>
        <w:t xml:space="preserve"> </w:t>
      </w:r>
      <w:r w:rsidRPr="000E6B19">
        <w:rPr>
          <w:rFonts w:ascii="Times New Roman" w:hAnsi="Times New Roman" w:cs="Times New Roman"/>
          <w:sz w:val="24"/>
          <w:szCs w:val="24"/>
        </w:rPr>
        <w:t xml:space="preserve">memberikan teguran mengingat usia mereka yang masih dibawah umur. </w:t>
      </w:r>
      <w:r w:rsidR="00640624" w:rsidRPr="000E6B19">
        <w:rPr>
          <w:rFonts w:ascii="Times New Roman" w:hAnsi="Times New Roman" w:cs="Times New Roman"/>
          <w:sz w:val="24"/>
          <w:szCs w:val="24"/>
        </w:rPr>
        <w:t>M</w:t>
      </w:r>
      <w:r w:rsidRPr="000E6B19">
        <w:rPr>
          <w:rFonts w:ascii="Times New Roman" w:hAnsi="Times New Roman" w:cs="Times New Roman"/>
          <w:sz w:val="24"/>
          <w:szCs w:val="24"/>
        </w:rPr>
        <w:t>ereka dibawa kekantor untuk kemudian dibuat surat pernyataan untuk tidak minum lagi</w:t>
      </w:r>
      <w:r w:rsidR="000E6B19">
        <w:rPr>
          <w:rFonts w:ascii="Times New Roman" w:hAnsi="Times New Roman" w:cs="Times New Roman"/>
          <w:sz w:val="24"/>
          <w:szCs w:val="24"/>
        </w:rPr>
        <w:t xml:space="preserve"> </w:t>
      </w:r>
      <w:r w:rsidRPr="000E6B19">
        <w:rPr>
          <w:rFonts w:ascii="Times New Roman" w:hAnsi="Times New Roman" w:cs="Times New Roman"/>
          <w:sz w:val="24"/>
          <w:szCs w:val="24"/>
        </w:rPr>
        <w:t xml:space="preserve">dan melaporkan mereka kepada orang </w:t>
      </w:r>
      <w:r w:rsidR="00640624">
        <w:rPr>
          <w:rFonts w:ascii="Times New Roman" w:hAnsi="Times New Roman" w:cs="Times New Roman"/>
          <w:sz w:val="24"/>
          <w:szCs w:val="24"/>
        </w:rPr>
        <w:t>tuanya untuk dididik, b</w:t>
      </w:r>
      <w:r w:rsidRPr="000E6B19">
        <w:rPr>
          <w:rFonts w:ascii="Times New Roman" w:hAnsi="Times New Roman" w:cs="Times New Roman"/>
          <w:sz w:val="24"/>
          <w:szCs w:val="24"/>
        </w:rPr>
        <w:t>iasanya anak-anak ini selalu di</w:t>
      </w:r>
      <w:r w:rsidR="000E6B19">
        <w:rPr>
          <w:rFonts w:ascii="Times New Roman" w:hAnsi="Times New Roman" w:cs="Times New Roman"/>
          <w:sz w:val="24"/>
          <w:szCs w:val="24"/>
        </w:rPr>
        <w:t xml:space="preserve"> </w:t>
      </w:r>
      <w:r w:rsidR="00A75EA9">
        <w:rPr>
          <w:rFonts w:ascii="Times New Roman" w:hAnsi="Times New Roman" w:cs="Times New Roman"/>
          <w:sz w:val="24"/>
          <w:szCs w:val="24"/>
        </w:rPr>
        <w:t xml:space="preserve">marahi apabila tertangkap. </w:t>
      </w:r>
      <w:r w:rsidRPr="000E6B19">
        <w:rPr>
          <w:rFonts w:ascii="Times New Roman" w:hAnsi="Times New Roman" w:cs="Times New Roman"/>
          <w:sz w:val="24"/>
          <w:szCs w:val="24"/>
        </w:rPr>
        <w:t>Tanggapan salah satu dari mereka yang pernah tertangkap</w:t>
      </w:r>
      <w:r w:rsidR="00A75EA9">
        <w:rPr>
          <w:rFonts w:ascii="Times New Roman" w:hAnsi="Times New Roman" w:cs="Times New Roman"/>
          <w:sz w:val="24"/>
          <w:szCs w:val="24"/>
        </w:rPr>
        <w:t xml:space="preserve"> </w:t>
      </w:r>
      <w:r w:rsidRPr="00A75EA9">
        <w:rPr>
          <w:rFonts w:ascii="Times New Roman" w:hAnsi="Times New Roman" w:cs="Times New Roman"/>
          <w:sz w:val="24"/>
          <w:szCs w:val="24"/>
        </w:rPr>
        <w:t xml:space="preserve">bahwa </w:t>
      </w:r>
      <w:r w:rsidR="00B06B0E">
        <w:rPr>
          <w:rFonts w:ascii="Times New Roman" w:hAnsi="Times New Roman" w:cs="Times New Roman"/>
          <w:sz w:val="24"/>
          <w:szCs w:val="24"/>
        </w:rPr>
        <w:t>Satuan Polisi Pamong Praja</w:t>
      </w:r>
      <w:r w:rsidR="00640624">
        <w:rPr>
          <w:rFonts w:ascii="Times New Roman" w:hAnsi="Times New Roman" w:cs="Times New Roman"/>
          <w:sz w:val="24"/>
          <w:szCs w:val="24"/>
        </w:rPr>
        <w:t xml:space="preserve"> </w:t>
      </w:r>
      <w:r w:rsidRPr="00A75EA9">
        <w:rPr>
          <w:rFonts w:ascii="Times New Roman" w:hAnsi="Times New Roman" w:cs="Times New Roman"/>
          <w:sz w:val="24"/>
          <w:szCs w:val="24"/>
        </w:rPr>
        <w:t>yang sedang mengadakan penggerebekan langsung mengumpulkan mereka</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disatu tempat dan memeriksa identitas mereka masing-masing, dan sebagian dari oknum</w:t>
      </w:r>
      <w:r w:rsidR="005B5E5D">
        <w:rPr>
          <w:rFonts w:ascii="Times New Roman" w:hAnsi="Times New Roman" w:cs="Times New Roman"/>
          <w:sz w:val="24"/>
          <w:szCs w:val="24"/>
        </w:rPr>
        <w:t xml:space="preserve"> </w:t>
      </w:r>
      <w:r w:rsidR="00B06B0E">
        <w:rPr>
          <w:rFonts w:ascii="Times New Roman" w:hAnsi="Times New Roman" w:cs="Times New Roman"/>
          <w:sz w:val="24"/>
          <w:szCs w:val="24"/>
        </w:rPr>
        <w:t>Satuan Polisi Pamong Praja</w:t>
      </w:r>
      <w:r w:rsidR="00640624">
        <w:rPr>
          <w:rFonts w:ascii="Times New Roman" w:hAnsi="Times New Roman" w:cs="Times New Roman"/>
          <w:sz w:val="24"/>
          <w:szCs w:val="24"/>
        </w:rPr>
        <w:t xml:space="preserve"> </w:t>
      </w:r>
      <w:r w:rsidRPr="005B5E5D">
        <w:rPr>
          <w:rFonts w:ascii="Times New Roman" w:hAnsi="Times New Roman" w:cs="Times New Roman"/>
          <w:sz w:val="24"/>
          <w:szCs w:val="24"/>
        </w:rPr>
        <w:t>tersebut berlaku kasar</w:t>
      </w:r>
      <w:r w:rsidR="00640624">
        <w:rPr>
          <w:rFonts w:ascii="Times New Roman" w:hAnsi="Times New Roman" w:cs="Times New Roman"/>
          <w:sz w:val="24"/>
          <w:szCs w:val="24"/>
        </w:rPr>
        <w:t xml:space="preserve"> ketika melakukan penggerebekan;</w:t>
      </w:r>
      <w:r w:rsidR="00CD47A2">
        <w:rPr>
          <w:rStyle w:val="FootnoteReference"/>
          <w:rFonts w:ascii="Times New Roman" w:hAnsi="Times New Roman" w:cs="Times New Roman"/>
          <w:sz w:val="24"/>
          <w:szCs w:val="24"/>
        </w:rPr>
        <w:footnoteReference w:id="190"/>
      </w:r>
    </w:p>
    <w:p w:rsidR="005B5E5D" w:rsidRDefault="00F13601" w:rsidP="00252E04">
      <w:pPr>
        <w:pStyle w:val="ListParagraph"/>
        <w:numPr>
          <w:ilvl w:val="0"/>
          <w:numId w:val="52"/>
        </w:numPr>
        <w:autoSpaceDE w:val="0"/>
        <w:autoSpaceDN w:val="0"/>
        <w:adjustRightInd w:val="0"/>
        <w:spacing w:after="0" w:line="240" w:lineRule="auto"/>
        <w:jc w:val="both"/>
        <w:rPr>
          <w:rFonts w:ascii="Times New Roman" w:hAnsi="Times New Roman" w:cs="Times New Roman"/>
          <w:sz w:val="24"/>
          <w:szCs w:val="24"/>
        </w:rPr>
      </w:pPr>
      <w:r w:rsidRPr="005B5E5D">
        <w:rPr>
          <w:rFonts w:ascii="Times New Roman" w:hAnsi="Times New Roman" w:cs="Times New Roman"/>
          <w:sz w:val="24"/>
          <w:szCs w:val="24"/>
        </w:rPr>
        <w:t>Melakukan penyitaan benda atau surat yang ada hubungannya dengan pemeriksaan</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perkara.</w:t>
      </w:r>
      <w:r w:rsidR="005B5E5D">
        <w:rPr>
          <w:rFonts w:ascii="Times New Roman" w:hAnsi="Times New Roman" w:cs="Times New Roman"/>
          <w:sz w:val="24"/>
          <w:szCs w:val="24"/>
        </w:rPr>
        <w:t xml:space="preserve"> </w:t>
      </w:r>
      <w:r w:rsidR="00640624">
        <w:rPr>
          <w:rFonts w:ascii="Times New Roman" w:hAnsi="Times New Roman" w:cs="Times New Roman"/>
          <w:sz w:val="24"/>
          <w:szCs w:val="24"/>
        </w:rPr>
        <w:t xml:space="preserve">Saat </w:t>
      </w:r>
      <w:r w:rsidRPr="005B5E5D">
        <w:rPr>
          <w:rFonts w:ascii="Times New Roman" w:hAnsi="Times New Roman" w:cs="Times New Roman"/>
          <w:sz w:val="24"/>
          <w:szCs w:val="24"/>
        </w:rPr>
        <w:t>melakukan razia apabila menemukan barang-barang berupa minuman keras</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makan barang-barang tersebut akan langsung di sita</w:t>
      </w:r>
      <w:r w:rsidR="005B5E5D">
        <w:rPr>
          <w:rFonts w:ascii="Times New Roman" w:hAnsi="Times New Roman" w:cs="Times New Roman"/>
          <w:sz w:val="24"/>
          <w:szCs w:val="24"/>
        </w:rPr>
        <w:t xml:space="preserve"> dan diamankan oleh </w:t>
      </w:r>
      <w:r w:rsidR="00640624">
        <w:rPr>
          <w:rFonts w:ascii="Times New Roman" w:hAnsi="Times New Roman" w:cs="Times New Roman"/>
          <w:sz w:val="24"/>
          <w:szCs w:val="24"/>
        </w:rPr>
        <w:t>Satuan Polisi Pamong Praja;</w:t>
      </w:r>
      <w:r w:rsidR="00CD47A2">
        <w:rPr>
          <w:rStyle w:val="FootnoteReference"/>
          <w:rFonts w:ascii="Times New Roman" w:hAnsi="Times New Roman" w:cs="Times New Roman"/>
          <w:sz w:val="24"/>
          <w:szCs w:val="24"/>
        </w:rPr>
        <w:footnoteReference w:id="191"/>
      </w:r>
    </w:p>
    <w:p w:rsidR="005B5E5D" w:rsidRDefault="00F13601" w:rsidP="00252E04">
      <w:pPr>
        <w:pStyle w:val="ListParagraph"/>
        <w:numPr>
          <w:ilvl w:val="0"/>
          <w:numId w:val="52"/>
        </w:numPr>
        <w:autoSpaceDE w:val="0"/>
        <w:autoSpaceDN w:val="0"/>
        <w:adjustRightInd w:val="0"/>
        <w:spacing w:after="0" w:line="240" w:lineRule="auto"/>
        <w:jc w:val="both"/>
        <w:rPr>
          <w:rFonts w:ascii="Times New Roman" w:hAnsi="Times New Roman" w:cs="Times New Roman"/>
          <w:sz w:val="24"/>
          <w:szCs w:val="24"/>
        </w:rPr>
      </w:pPr>
      <w:r w:rsidRPr="005B5E5D">
        <w:rPr>
          <w:rFonts w:ascii="Times New Roman" w:hAnsi="Times New Roman" w:cs="Times New Roman"/>
          <w:sz w:val="24"/>
          <w:szCs w:val="24"/>
        </w:rPr>
        <w:t>Mengambil sidik jari dan memotret pelaku.</w:t>
      </w:r>
      <w:r w:rsidR="00640624">
        <w:rPr>
          <w:rFonts w:ascii="Times New Roman" w:hAnsi="Times New Roman" w:cs="Times New Roman"/>
          <w:sz w:val="24"/>
          <w:szCs w:val="24"/>
        </w:rPr>
        <w:t xml:space="preserve"> </w:t>
      </w:r>
      <w:r w:rsidR="00640624" w:rsidRPr="005B5E5D">
        <w:rPr>
          <w:rFonts w:ascii="Times New Roman" w:hAnsi="Times New Roman" w:cs="Times New Roman"/>
          <w:sz w:val="24"/>
          <w:szCs w:val="24"/>
        </w:rPr>
        <w:t>M</w:t>
      </w:r>
      <w:r w:rsidRPr="005B5E5D">
        <w:rPr>
          <w:rFonts w:ascii="Times New Roman" w:hAnsi="Times New Roman" w:cs="Times New Roman"/>
          <w:sz w:val="24"/>
          <w:szCs w:val="24"/>
        </w:rPr>
        <w:t>engambil sidik jari dan memotret pelaku tidak dilakukan, mereka yang</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 xml:space="preserve">ditangkap tersebut tidak </w:t>
      </w:r>
      <w:r w:rsidRPr="005B5E5D">
        <w:rPr>
          <w:rFonts w:ascii="Times New Roman" w:hAnsi="Times New Roman" w:cs="Times New Roman"/>
          <w:sz w:val="24"/>
          <w:szCs w:val="24"/>
        </w:rPr>
        <w:lastRenderedPageBreak/>
        <w:t>sampai di tahan, mereka hanya disuruh membuat surat pernyataan</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untuk tidak lagi menjual dan mengk</w:t>
      </w:r>
      <w:r w:rsidR="00640624">
        <w:rPr>
          <w:rFonts w:ascii="Times New Roman" w:hAnsi="Times New Roman" w:cs="Times New Roman"/>
          <w:sz w:val="24"/>
          <w:szCs w:val="24"/>
        </w:rPr>
        <w:t>onsumsi minuman keras. Akan tate</w:t>
      </w:r>
      <w:r w:rsidRPr="005B5E5D">
        <w:rPr>
          <w:rFonts w:ascii="Times New Roman" w:hAnsi="Times New Roman" w:cs="Times New Roman"/>
          <w:sz w:val="24"/>
          <w:szCs w:val="24"/>
        </w:rPr>
        <w:t>pi bagi mereka yang</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mabuk dan melakukan tindakan kriminal, maka mereka akan langsung diberikan kepada</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pihak kepolisian untuk</w:t>
      </w:r>
      <w:r w:rsidR="00640624">
        <w:rPr>
          <w:rFonts w:ascii="Times New Roman" w:hAnsi="Times New Roman" w:cs="Times New Roman"/>
          <w:sz w:val="24"/>
          <w:szCs w:val="24"/>
        </w:rPr>
        <w:t xml:space="preserve"> ditindaklanjuti;</w:t>
      </w:r>
      <w:r w:rsidR="00CD47A2">
        <w:rPr>
          <w:rStyle w:val="FootnoteReference"/>
          <w:rFonts w:ascii="Times New Roman" w:hAnsi="Times New Roman" w:cs="Times New Roman"/>
          <w:sz w:val="24"/>
          <w:szCs w:val="24"/>
        </w:rPr>
        <w:footnoteReference w:id="192"/>
      </w:r>
    </w:p>
    <w:p w:rsidR="005B5E5D" w:rsidRDefault="00F13601" w:rsidP="00252E04">
      <w:pPr>
        <w:pStyle w:val="ListParagraph"/>
        <w:numPr>
          <w:ilvl w:val="0"/>
          <w:numId w:val="52"/>
        </w:numPr>
        <w:autoSpaceDE w:val="0"/>
        <w:autoSpaceDN w:val="0"/>
        <w:adjustRightInd w:val="0"/>
        <w:spacing w:after="0" w:line="240" w:lineRule="auto"/>
        <w:jc w:val="both"/>
        <w:rPr>
          <w:rFonts w:ascii="Times New Roman" w:hAnsi="Times New Roman" w:cs="Times New Roman"/>
          <w:sz w:val="24"/>
          <w:szCs w:val="24"/>
        </w:rPr>
      </w:pPr>
      <w:r w:rsidRPr="005B5E5D">
        <w:rPr>
          <w:rFonts w:ascii="Times New Roman" w:hAnsi="Times New Roman" w:cs="Times New Roman"/>
          <w:sz w:val="24"/>
          <w:szCs w:val="24"/>
        </w:rPr>
        <w:t>Memanggil seseorang untuk didengar dan diperik</w:t>
      </w:r>
      <w:r w:rsidR="00640624">
        <w:rPr>
          <w:rFonts w:ascii="Times New Roman" w:hAnsi="Times New Roman" w:cs="Times New Roman"/>
          <w:sz w:val="24"/>
          <w:szCs w:val="24"/>
        </w:rPr>
        <w:t>sa sebagai tersangka atau saksi, b</w:t>
      </w:r>
      <w:r w:rsidRPr="005B5E5D">
        <w:rPr>
          <w:rFonts w:ascii="Times New Roman" w:hAnsi="Times New Roman" w:cs="Times New Roman"/>
          <w:sz w:val="24"/>
          <w:szCs w:val="24"/>
        </w:rPr>
        <w:t xml:space="preserve">agi mereka yang terjaring dalam razia yang dilakukan oleh </w:t>
      </w:r>
      <w:r w:rsidR="00B06B0E">
        <w:rPr>
          <w:rFonts w:ascii="Times New Roman" w:hAnsi="Times New Roman" w:cs="Times New Roman"/>
          <w:sz w:val="24"/>
          <w:szCs w:val="24"/>
        </w:rPr>
        <w:t>Satuan Polisi Pamong Praja</w:t>
      </w:r>
      <w:r w:rsidR="00640624">
        <w:rPr>
          <w:rFonts w:ascii="Times New Roman" w:hAnsi="Times New Roman" w:cs="Times New Roman"/>
          <w:sz w:val="24"/>
          <w:szCs w:val="24"/>
        </w:rPr>
        <w:t xml:space="preserve"> </w:t>
      </w:r>
      <w:r w:rsidRPr="005B5E5D">
        <w:rPr>
          <w:rFonts w:ascii="Times New Roman" w:hAnsi="Times New Roman" w:cs="Times New Roman"/>
          <w:sz w:val="24"/>
          <w:szCs w:val="24"/>
        </w:rPr>
        <w:t>serta</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pemilik tempat usaha yang kedapatan menjual minuman keras tersebut akan dibawa kekantor</w:t>
      </w:r>
      <w:r w:rsidR="005B5E5D">
        <w:rPr>
          <w:rFonts w:ascii="Times New Roman" w:hAnsi="Times New Roman" w:cs="Times New Roman"/>
          <w:sz w:val="24"/>
          <w:szCs w:val="24"/>
        </w:rPr>
        <w:t xml:space="preserve"> </w:t>
      </w:r>
      <w:r w:rsidR="00B06B0E">
        <w:rPr>
          <w:rFonts w:ascii="Times New Roman" w:hAnsi="Times New Roman" w:cs="Times New Roman"/>
          <w:sz w:val="24"/>
          <w:szCs w:val="24"/>
        </w:rPr>
        <w:t>Satuan Polisi Pamong Praja</w:t>
      </w:r>
      <w:r w:rsidR="00640624">
        <w:rPr>
          <w:rFonts w:ascii="Times New Roman" w:hAnsi="Times New Roman" w:cs="Times New Roman"/>
          <w:sz w:val="24"/>
          <w:szCs w:val="24"/>
        </w:rPr>
        <w:t xml:space="preserve"> </w:t>
      </w:r>
      <w:r w:rsidRPr="005B5E5D">
        <w:rPr>
          <w:rFonts w:ascii="Times New Roman" w:hAnsi="Times New Roman" w:cs="Times New Roman"/>
          <w:sz w:val="24"/>
          <w:szCs w:val="24"/>
        </w:rPr>
        <w:t>untuk dimintai keterangan yang berguna untuk pemeriksaan terhadap perkara</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 xml:space="preserve">tersebut. Keterangan tersebut diperlukan agar </w:t>
      </w:r>
      <w:r w:rsidR="00B06B0E">
        <w:rPr>
          <w:rFonts w:ascii="Times New Roman" w:hAnsi="Times New Roman" w:cs="Times New Roman"/>
          <w:sz w:val="24"/>
          <w:szCs w:val="24"/>
        </w:rPr>
        <w:t>Satuan Polisi Pamong Praja</w:t>
      </w:r>
      <w:r w:rsidRPr="005B5E5D">
        <w:rPr>
          <w:rFonts w:ascii="Times New Roman" w:hAnsi="Times New Roman" w:cs="Times New Roman"/>
          <w:sz w:val="24"/>
          <w:szCs w:val="24"/>
        </w:rPr>
        <w:t>mengetahui tindakan apa yang akan</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 xml:space="preserve">dilakukan selanjutnya untuk menangani kasus </w:t>
      </w:r>
      <w:r w:rsidR="00640624">
        <w:rPr>
          <w:rFonts w:ascii="Times New Roman" w:hAnsi="Times New Roman" w:cs="Times New Roman"/>
          <w:sz w:val="24"/>
          <w:szCs w:val="24"/>
        </w:rPr>
        <w:t>tersebut;</w:t>
      </w:r>
      <w:r w:rsidR="00CD47A2">
        <w:rPr>
          <w:rStyle w:val="FootnoteReference"/>
          <w:rFonts w:ascii="Times New Roman" w:hAnsi="Times New Roman" w:cs="Times New Roman"/>
          <w:sz w:val="24"/>
          <w:szCs w:val="24"/>
        </w:rPr>
        <w:footnoteReference w:id="193"/>
      </w:r>
    </w:p>
    <w:p w:rsidR="005B5E5D" w:rsidRDefault="00F13601" w:rsidP="00252E04">
      <w:pPr>
        <w:pStyle w:val="ListParagraph"/>
        <w:numPr>
          <w:ilvl w:val="0"/>
          <w:numId w:val="52"/>
        </w:numPr>
        <w:autoSpaceDE w:val="0"/>
        <w:autoSpaceDN w:val="0"/>
        <w:adjustRightInd w:val="0"/>
        <w:spacing w:after="0" w:line="240" w:lineRule="auto"/>
        <w:jc w:val="both"/>
        <w:rPr>
          <w:rFonts w:ascii="Times New Roman" w:hAnsi="Times New Roman" w:cs="Times New Roman"/>
          <w:sz w:val="24"/>
          <w:szCs w:val="24"/>
        </w:rPr>
      </w:pPr>
      <w:r w:rsidRPr="005B5E5D">
        <w:rPr>
          <w:rFonts w:ascii="Times New Roman" w:hAnsi="Times New Roman" w:cs="Times New Roman"/>
          <w:sz w:val="24"/>
          <w:szCs w:val="24"/>
        </w:rPr>
        <w:t>Bila hasil penyidikan terbukti adanya pelanggaran terhadap ketentuan yang berlaku,</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maka usah tersebut dapat ditutup dan izinnya dicabut tanpa ganti rugi.</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Penyidik Pegawai Negri Sipil membuat berita acara atas setiap tindakan tersangka</w:t>
      </w:r>
      <w:r w:rsidR="005B5E5D">
        <w:rPr>
          <w:rFonts w:ascii="Times New Roman" w:hAnsi="Times New Roman" w:cs="Times New Roman"/>
          <w:sz w:val="24"/>
          <w:szCs w:val="24"/>
        </w:rPr>
        <w:t xml:space="preserve"> </w:t>
      </w:r>
      <w:r w:rsidRPr="005B5E5D">
        <w:rPr>
          <w:rFonts w:ascii="Times New Roman" w:hAnsi="Times New Roman" w:cs="Times New Roman"/>
          <w:sz w:val="24"/>
          <w:szCs w:val="24"/>
        </w:rPr>
        <w:t>antara lain:</w:t>
      </w:r>
      <w:r w:rsidR="005B5E5D">
        <w:rPr>
          <w:rFonts w:ascii="Times New Roman" w:hAnsi="Times New Roman" w:cs="Times New Roman"/>
          <w:sz w:val="24"/>
          <w:szCs w:val="24"/>
        </w:rPr>
        <w:t xml:space="preserve"> </w:t>
      </w:r>
      <w:r w:rsidR="00CD47A2">
        <w:rPr>
          <w:rStyle w:val="FootnoteReference"/>
          <w:rFonts w:ascii="Times New Roman" w:hAnsi="Times New Roman" w:cs="Times New Roman"/>
          <w:sz w:val="24"/>
          <w:szCs w:val="24"/>
        </w:rPr>
        <w:footnoteReference w:id="194"/>
      </w:r>
    </w:p>
    <w:p w:rsidR="005B5E5D" w:rsidRDefault="00F13601" w:rsidP="00252E04">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5B5E5D">
        <w:rPr>
          <w:rFonts w:ascii="Times New Roman" w:hAnsi="Times New Roman" w:cs="Times New Roman"/>
          <w:sz w:val="24"/>
          <w:szCs w:val="24"/>
        </w:rPr>
        <w:t>Pemeriksaan tersangka</w:t>
      </w:r>
      <w:r w:rsidR="009A65BF">
        <w:rPr>
          <w:rFonts w:ascii="Times New Roman" w:hAnsi="Times New Roman" w:cs="Times New Roman"/>
          <w:sz w:val="24"/>
          <w:szCs w:val="24"/>
        </w:rPr>
        <w:t>;</w:t>
      </w:r>
    </w:p>
    <w:p w:rsidR="005B5E5D" w:rsidRDefault="005B5E5D" w:rsidP="00252E04">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Penggeledahan rumah</w:t>
      </w:r>
      <w:r w:rsidR="009A65BF">
        <w:rPr>
          <w:rFonts w:ascii="Times New Roman" w:hAnsi="Times New Roman" w:cs="Times New Roman"/>
          <w:sz w:val="24"/>
          <w:szCs w:val="24"/>
        </w:rPr>
        <w:t>;</w:t>
      </w:r>
    </w:p>
    <w:p w:rsidR="005B5E5D" w:rsidRDefault="00F13601" w:rsidP="00252E04">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486C90">
        <w:rPr>
          <w:rFonts w:ascii="Times New Roman" w:hAnsi="Times New Roman" w:cs="Times New Roman"/>
          <w:sz w:val="24"/>
          <w:szCs w:val="24"/>
        </w:rPr>
        <w:t>Penyitaan benda</w:t>
      </w:r>
      <w:r w:rsidR="009A65BF">
        <w:rPr>
          <w:rFonts w:ascii="Times New Roman" w:hAnsi="Times New Roman" w:cs="Times New Roman"/>
          <w:sz w:val="24"/>
          <w:szCs w:val="24"/>
        </w:rPr>
        <w:t>;</w:t>
      </w:r>
    </w:p>
    <w:p w:rsidR="005B5E5D" w:rsidRDefault="00F13601" w:rsidP="00252E04">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5B5E5D">
        <w:rPr>
          <w:rFonts w:ascii="Times New Roman" w:hAnsi="Times New Roman" w:cs="Times New Roman"/>
          <w:sz w:val="24"/>
          <w:szCs w:val="24"/>
        </w:rPr>
        <w:t>Penyitaan surat</w:t>
      </w:r>
      <w:r w:rsidR="009A65BF">
        <w:rPr>
          <w:rFonts w:ascii="Times New Roman" w:hAnsi="Times New Roman" w:cs="Times New Roman"/>
          <w:sz w:val="24"/>
          <w:szCs w:val="24"/>
        </w:rPr>
        <w:t>;</w:t>
      </w:r>
    </w:p>
    <w:p w:rsidR="005B5E5D" w:rsidRDefault="00F13601" w:rsidP="00252E04">
      <w:pPr>
        <w:pStyle w:val="ListParagraph"/>
        <w:numPr>
          <w:ilvl w:val="0"/>
          <w:numId w:val="53"/>
        </w:numPr>
        <w:autoSpaceDE w:val="0"/>
        <w:autoSpaceDN w:val="0"/>
        <w:adjustRightInd w:val="0"/>
        <w:spacing w:after="0" w:line="240" w:lineRule="auto"/>
        <w:jc w:val="both"/>
        <w:rPr>
          <w:rFonts w:ascii="Times New Roman" w:hAnsi="Times New Roman" w:cs="Times New Roman"/>
          <w:sz w:val="24"/>
          <w:szCs w:val="24"/>
        </w:rPr>
      </w:pPr>
      <w:r w:rsidRPr="005B5E5D">
        <w:rPr>
          <w:rFonts w:ascii="Times New Roman" w:hAnsi="Times New Roman" w:cs="Times New Roman"/>
          <w:sz w:val="24"/>
          <w:szCs w:val="24"/>
        </w:rPr>
        <w:t>Pemeriksaan di tempat kejadian</w:t>
      </w:r>
      <w:r w:rsidR="00640624">
        <w:rPr>
          <w:rFonts w:ascii="Times New Roman" w:hAnsi="Times New Roman" w:cs="Times New Roman"/>
          <w:sz w:val="24"/>
          <w:szCs w:val="24"/>
        </w:rPr>
        <w:t>.</w:t>
      </w:r>
    </w:p>
    <w:p w:rsidR="00B06B0E" w:rsidRDefault="00B06B0E" w:rsidP="00762E49">
      <w:pPr>
        <w:autoSpaceDE w:val="0"/>
        <w:autoSpaceDN w:val="0"/>
        <w:adjustRightInd w:val="0"/>
        <w:spacing w:after="0" w:line="480" w:lineRule="auto"/>
        <w:ind w:left="1701" w:firstLine="567"/>
        <w:jc w:val="both"/>
        <w:rPr>
          <w:rFonts w:ascii="Times New Roman" w:hAnsi="Times New Roman" w:cs="Times New Roman"/>
          <w:sz w:val="24"/>
          <w:szCs w:val="24"/>
        </w:rPr>
      </w:pPr>
    </w:p>
    <w:p w:rsidR="00AE5466" w:rsidRDefault="00C04758" w:rsidP="00B06B0E">
      <w:pPr>
        <w:autoSpaceDE w:val="0"/>
        <w:autoSpaceDN w:val="0"/>
        <w:adjustRightInd w:val="0"/>
        <w:spacing w:after="0" w:line="480" w:lineRule="auto"/>
        <w:ind w:left="1701" w:firstLine="567"/>
        <w:jc w:val="both"/>
        <w:rPr>
          <w:rFonts w:ascii="Times New Roman" w:hAnsi="Times New Roman" w:cs="Times New Roman"/>
          <w:sz w:val="24"/>
          <w:szCs w:val="24"/>
        </w:rPr>
      </w:pPr>
      <w:r>
        <w:rPr>
          <w:rFonts w:ascii="Times New Roman" w:hAnsi="Times New Roman" w:cs="Times New Roman"/>
          <w:sz w:val="24"/>
          <w:szCs w:val="24"/>
        </w:rPr>
        <w:t>Jadi pada p</w:t>
      </w:r>
      <w:r w:rsidR="00F13601" w:rsidRPr="005B5E5D">
        <w:rPr>
          <w:rFonts w:ascii="Times New Roman" w:hAnsi="Times New Roman" w:cs="Times New Roman"/>
          <w:sz w:val="24"/>
          <w:szCs w:val="24"/>
        </w:rPr>
        <w:t xml:space="preserve">roses penyidikan dalam upaya pemberantasan </w:t>
      </w:r>
      <w:r w:rsidR="00CD47A2">
        <w:rPr>
          <w:rFonts w:ascii="Times New Roman" w:hAnsi="Times New Roman" w:cs="Times New Roman"/>
          <w:sz w:val="24"/>
          <w:szCs w:val="24"/>
        </w:rPr>
        <w:t xml:space="preserve">penyalahgunaan zat adiktif </w:t>
      </w:r>
      <w:r w:rsidR="00F13601" w:rsidRPr="005B5E5D">
        <w:rPr>
          <w:rFonts w:ascii="Times New Roman" w:hAnsi="Times New Roman" w:cs="Times New Roman"/>
          <w:sz w:val="24"/>
          <w:szCs w:val="24"/>
        </w:rPr>
        <w:t xml:space="preserve">oleh </w:t>
      </w:r>
      <w:r w:rsidR="00B06B0E">
        <w:rPr>
          <w:rFonts w:ascii="Times New Roman" w:hAnsi="Times New Roman" w:cs="Times New Roman"/>
          <w:sz w:val="24"/>
          <w:szCs w:val="24"/>
        </w:rPr>
        <w:t>Satuan Polisi Pamong Praja</w:t>
      </w:r>
      <w:r w:rsidR="00CD47A2">
        <w:rPr>
          <w:rFonts w:ascii="Times New Roman" w:hAnsi="Times New Roman" w:cs="Times New Roman"/>
          <w:sz w:val="24"/>
          <w:szCs w:val="24"/>
        </w:rPr>
        <w:t xml:space="preserve"> </w:t>
      </w:r>
      <w:r w:rsidR="00F13601" w:rsidRPr="00486C90">
        <w:rPr>
          <w:rFonts w:ascii="Times New Roman" w:hAnsi="Times New Roman" w:cs="Times New Roman"/>
          <w:sz w:val="24"/>
          <w:szCs w:val="24"/>
        </w:rPr>
        <w:t>tidak sampai dalam membuat BAP, hal ini dikarenakan P</w:t>
      </w:r>
      <w:r>
        <w:rPr>
          <w:rFonts w:ascii="Times New Roman" w:hAnsi="Times New Roman" w:cs="Times New Roman"/>
          <w:sz w:val="24"/>
          <w:szCs w:val="24"/>
        </w:rPr>
        <w:t xml:space="preserve">enyidik </w:t>
      </w:r>
      <w:r w:rsidR="00F13601" w:rsidRPr="00486C90">
        <w:rPr>
          <w:rFonts w:ascii="Times New Roman" w:hAnsi="Times New Roman" w:cs="Times New Roman"/>
          <w:sz w:val="24"/>
          <w:szCs w:val="24"/>
        </w:rPr>
        <w:lastRenderedPageBreak/>
        <w:t>P</w:t>
      </w:r>
      <w:r>
        <w:rPr>
          <w:rFonts w:ascii="Times New Roman" w:hAnsi="Times New Roman" w:cs="Times New Roman"/>
          <w:sz w:val="24"/>
          <w:szCs w:val="24"/>
        </w:rPr>
        <w:t xml:space="preserve">egawai </w:t>
      </w:r>
      <w:r w:rsidR="00F13601" w:rsidRPr="00486C90">
        <w:rPr>
          <w:rFonts w:ascii="Times New Roman" w:hAnsi="Times New Roman" w:cs="Times New Roman"/>
          <w:sz w:val="24"/>
          <w:szCs w:val="24"/>
        </w:rPr>
        <w:t>N</w:t>
      </w:r>
      <w:r>
        <w:rPr>
          <w:rFonts w:ascii="Times New Roman" w:hAnsi="Times New Roman" w:cs="Times New Roman"/>
          <w:sz w:val="24"/>
          <w:szCs w:val="24"/>
        </w:rPr>
        <w:t xml:space="preserve">egeri </w:t>
      </w:r>
      <w:r w:rsidR="00F13601" w:rsidRPr="00486C90">
        <w:rPr>
          <w:rFonts w:ascii="Times New Roman" w:hAnsi="Times New Roman" w:cs="Times New Roman"/>
          <w:sz w:val="24"/>
          <w:szCs w:val="24"/>
        </w:rPr>
        <w:t>S</w:t>
      </w:r>
      <w:r>
        <w:rPr>
          <w:rFonts w:ascii="Times New Roman" w:hAnsi="Times New Roman" w:cs="Times New Roman"/>
          <w:sz w:val="24"/>
          <w:szCs w:val="24"/>
        </w:rPr>
        <w:t>ipil</w:t>
      </w:r>
      <w:r w:rsidR="00F13601" w:rsidRPr="00486C90">
        <w:rPr>
          <w:rFonts w:ascii="Times New Roman" w:hAnsi="Times New Roman" w:cs="Times New Roman"/>
          <w:sz w:val="24"/>
          <w:szCs w:val="24"/>
        </w:rPr>
        <w:t xml:space="preserve"> yang</w:t>
      </w:r>
      <w:r w:rsidR="00762E49">
        <w:rPr>
          <w:rFonts w:ascii="Times New Roman" w:hAnsi="Times New Roman" w:cs="Times New Roman"/>
          <w:sz w:val="24"/>
          <w:szCs w:val="24"/>
        </w:rPr>
        <w:t xml:space="preserve"> ada di </w:t>
      </w:r>
      <w:r w:rsidR="00B06B0E">
        <w:rPr>
          <w:rFonts w:ascii="Times New Roman" w:hAnsi="Times New Roman" w:cs="Times New Roman"/>
          <w:sz w:val="24"/>
          <w:szCs w:val="24"/>
        </w:rPr>
        <w:t>Satuan Polisi Pamong Praja</w:t>
      </w:r>
      <w:r w:rsidR="00CD47A2">
        <w:rPr>
          <w:rFonts w:ascii="Times New Roman" w:hAnsi="Times New Roman" w:cs="Times New Roman"/>
          <w:sz w:val="24"/>
          <w:szCs w:val="24"/>
        </w:rPr>
        <w:t xml:space="preserve"> </w:t>
      </w:r>
      <w:r w:rsidR="00F13601" w:rsidRPr="00486C90">
        <w:rPr>
          <w:rFonts w:ascii="Times New Roman" w:hAnsi="Times New Roman" w:cs="Times New Roman"/>
          <w:sz w:val="24"/>
          <w:szCs w:val="24"/>
        </w:rPr>
        <w:t>tersebut belum mampu untuk menjalanka</w:t>
      </w:r>
      <w:r w:rsidR="00762E49">
        <w:rPr>
          <w:rFonts w:ascii="Times New Roman" w:hAnsi="Times New Roman" w:cs="Times New Roman"/>
          <w:sz w:val="24"/>
          <w:szCs w:val="24"/>
        </w:rPr>
        <w:t>n tugas dan fungsinya dalam hal</w:t>
      </w:r>
      <w:r w:rsidR="00B06B0E">
        <w:rPr>
          <w:rFonts w:ascii="Times New Roman" w:hAnsi="Times New Roman" w:cs="Times New Roman"/>
          <w:sz w:val="24"/>
          <w:szCs w:val="24"/>
        </w:rPr>
        <w:t xml:space="preserve"> </w:t>
      </w:r>
      <w:r w:rsidR="00CD47A2">
        <w:rPr>
          <w:rFonts w:ascii="Times New Roman" w:hAnsi="Times New Roman" w:cs="Times New Roman"/>
          <w:sz w:val="24"/>
          <w:szCs w:val="24"/>
        </w:rPr>
        <w:t>membatasi dalam penjualan zat adiktif</w:t>
      </w:r>
      <w:r>
        <w:rPr>
          <w:rFonts w:ascii="Times New Roman" w:hAnsi="Times New Roman" w:cs="Times New Roman"/>
          <w:sz w:val="24"/>
          <w:szCs w:val="24"/>
        </w:rPr>
        <w:t xml:space="preserve"> oleh remaja</w:t>
      </w:r>
      <w:r w:rsidR="00CD47A2">
        <w:rPr>
          <w:rFonts w:ascii="Times New Roman" w:hAnsi="Times New Roman" w:cs="Times New Roman"/>
          <w:sz w:val="24"/>
          <w:szCs w:val="24"/>
        </w:rPr>
        <w:t xml:space="preserve"> seperti pembelian obat batuk komik, lem kayu serta gel pembalut tersebut, karena ketika </w:t>
      </w:r>
      <w:r w:rsidR="00F13601" w:rsidRPr="00486C90">
        <w:rPr>
          <w:rFonts w:ascii="Times New Roman" w:hAnsi="Times New Roman" w:cs="Times New Roman"/>
          <w:sz w:val="24"/>
          <w:szCs w:val="24"/>
        </w:rPr>
        <w:t>menjalankan perannnya sebagai penegak Perda Satuan Polisi Pamong Praja</w:t>
      </w:r>
      <w:r w:rsidR="00762E49">
        <w:rPr>
          <w:rFonts w:ascii="Times New Roman" w:hAnsi="Times New Roman" w:cs="Times New Roman"/>
          <w:sz w:val="24"/>
          <w:szCs w:val="24"/>
        </w:rPr>
        <w:t xml:space="preserve"> </w:t>
      </w:r>
      <w:r w:rsidR="00F13601" w:rsidRPr="00486C90">
        <w:rPr>
          <w:rFonts w:ascii="Times New Roman" w:hAnsi="Times New Roman" w:cs="Times New Roman"/>
          <w:sz w:val="24"/>
          <w:szCs w:val="24"/>
        </w:rPr>
        <w:t>harus menind</w:t>
      </w:r>
      <w:r w:rsidR="00762E49">
        <w:rPr>
          <w:rFonts w:ascii="Times New Roman" w:hAnsi="Times New Roman" w:cs="Times New Roman"/>
          <w:sz w:val="24"/>
          <w:szCs w:val="24"/>
        </w:rPr>
        <w:t xml:space="preserve">ak setiap </w:t>
      </w:r>
      <w:r w:rsidR="00F13601" w:rsidRPr="00486C90">
        <w:rPr>
          <w:rFonts w:ascii="Times New Roman" w:hAnsi="Times New Roman" w:cs="Times New Roman"/>
          <w:sz w:val="24"/>
          <w:szCs w:val="24"/>
        </w:rPr>
        <w:t>pelanggaran yang terjadi sesuai dengan k</w:t>
      </w:r>
      <w:r w:rsidR="00B06B0E">
        <w:rPr>
          <w:rFonts w:ascii="Times New Roman" w:hAnsi="Times New Roman" w:cs="Times New Roman"/>
          <w:sz w:val="24"/>
          <w:szCs w:val="24"/>
        </w:rPr>
        <w:t>e</w:t>
      </w:r>
      <w:r w:rsidR="00AE5466">
        <w:rPr>
          <w:rFonts w:ascii="Times New Roman" w:hAnsi="Times New Roman" w:cs="Times New Roman"/>
          <w:sz w:val="24"/>
          <w:szCs w:val="24"/>
        </w:rPr>
        <w:t>tentuan yang ada didalam perda.</w:t>
      </w:r>
    </w:p>
    <w:p w:rsidR="00AE5466" w:rsidRPr="00486C90" w:rsidRDefault="00AE5466" w:rsidP="00936DA1">
      <w:pPr>
        <w:autoSpaceDE w:val="0"/>
        <w:autoSpaceDN w:val="0"/>
        <w:adjustRightInd w:val="0"/>
        <w:spacing w:after="0" w:line="480" w:lineRule="auto"/>
        <w:ind w:left="1701" w:firstLine="567"/>
        <w:jc w:val="both"/>
        <w:rPr>
          <w:rFonts w:ascii="Times New Roman" w:hAnsi="Times New Roman" w:cs="Times New Roman"/>
          <w:sz w:val="24"/>
          <w:szCs w:val="24"/>
        </w:rPr>
      </w:pPr>
      <w:r>
        <w:rPr>
          <w:rFonts w:ascii="Times New Roman" w:hAnsi="Times New Roman" w:cs="Times New Roman"/>
          <w:sz w:val="24"/>
          <w:szCs w:val="24"/>
        </w:rPr>
        <w:t>P</w:t>
      </w:r>
      <w:r w:rsidR="00CD47A2">
        <w:rPr>
          <w:rFonts w:ascii="Times New Roman" w:hAnsi="Times New Roman" w:cs="Times New Roman"/>
          <w:sz w:val="24"/>
          <w:szCs w:val="24"/>
        </w:rPr>
        <w:t xml:space="preserve">erda tentang pembatasan untuk penjualan atau pembelian obat batuk komik, lem kayu serta gel pembalut tersebut belum ada aturan secara spesifikasi. </w:t>
      </w:r>
      <w:r w:rsidR="00B06B0E">
        <w:rPr>
          <w:rFonts w:ascii="Times New Roman" w:hAnsi="Times New Roman" w:cs="Times New Roman"/>
          <w:sz w:val="24"/>
          <w:szCs w:val="24"/>
        </w:rPr>
        <w:t xml:space="preserve">Sistem penegakan perda </w:t>
      </w:r>
      <w:r w:rsidR="00F13601" w:rsidRPr="00486C90">
        <w:rPr>
          <w:rFonts w:ascii="Times New Roman" w:hAnsi="Times New Roman" w:cs="Times New Roman"/>
          <w:sz w:val="24"/>
          <w:szCs w:val="24"/>
        </w:rPr>
        <w:t xml:space="preserve">tersebut </w:t>
      </w:r>
      <w:r w:rsidR="00762E49">
        <w:rPr>
          <w:rFonts w:ascii="Times New Roman" w:hAnsi="Times New Roman" w:cs="Times New Roman"/>
          <w:sz w:val="24"/>
          <w:szCs w:val="24"/>
        </w:rPr>
        <w:t xml:space="preserve">diharapkan dapat membantu dalam </w:t>
      </w:r>
      <w:r w:rsidR="00F13601" w:rsidRPr="00486C90">
        <w:rPr>
          <w:rFonts w:ascii="Times New Roman" w:hAnsi="Times New Roman" w:cs="Times New Roman"/>
          <w:sz w:val="24"/>
          <w:szCs w:val="24"/>
        </w:rPr>
        <w:t>pemberantasan dan pengurangan kriminalitas dalam melaksa</w:t>
      </w:r>
      <w:r w:rsidR="00762E49">
        <w:rPr>
          <w:rFonts w:ascii="Times New Roman" w:hAnsi="Times New Roman" w:cs="Times New Roman"/>
          <w:sz w:val="24"/>
          <w:szCs w:val="24"/>
        </w:rPr>
        <w:t xml:space="preserve">nakan </w:t>
      </w:r>
      <w:r w:rsidR="00B06B0E">
        <w:rPr>
          <w:rFonts w:ascii="Times New Roman" w:hAnsi="Times New Roman" w:cs="Times New Roman"/>
          <w:sz w:val="24"/>
          <w:szCs w:val="24"/>
        </w:rPr>
        <w:t>ketertiban</w:t>
      </w:r>
      <w:r w:rsidR="00762E49">
        <w:rPr>
          <w:rFonts w:ascii="Times New Roman" w:hAnsi="Times New Roman" w:cs="Times New Roman"/>
          <w:sz w:val="24"/>
          <w:szCs w:val="24"/>
        </w:rPr>
        <w:t xml:space="preserve"> secara baik dan </w:t>
      </w:r>
      <w:r w:rsidR="00F13601" w:rsidRPr="00486C90">
        <w:rPr>
          <w:rFonts w:ascii="Times New Roman" w:hAnsi="Times New Roman" w:cs="Times New Roman"/>
          <w:sz w:val="24"/>
          <w:szCs w:val="24"/>
        </w:rPr>
        <w:t>efesien. Salah satu fungsi yang terpenting adalah untuk meningkatkan kesadaran huk</w:t>
      </w:r>
      <w:r w:rsidR="00762E49">
        <w:rPr>
          <w:rFonts w:ascii="Times New Roman" w:hAnsi="Times New Roman" w:cs="Times New Roman"/>
          <w:sz w:val="24"/>
          <w:szCs w:val="24"/>
        </w:rPr>
        <w:t xml:space="preserve">um </w:t>
      </w:r>
      <w:r w:rsidR="00F13601" w:rsidRPr="00486C90">
        <w:rPr>
          <w:rFonts w:ascii="Times New Roman" w:hAnsi="Times New Roman" w:cs="Times New Roman"/>
          <w:sz w:val="24"/>
          <w:szCs w:val="24"/>
        </w:rPr>
        <w:t>masyarakat, dan untuk mencegah orang-orang yan</w:t>
      </w:r>
      <w:r w:rsidR="00762E49">
        <w:rPr>
          <w:rFonts w:ascii="Times New Roman" w:hAnsi="Times New Roman" w:cs="Times New Roman"/>
          <w:sz w:val="24"/>
          <w:szCs w:val="24"/>
        </w:rPr>
        <w:t xml:space="preserve">g sudah dihukum dan calon-calon </w:t>
      </w:r>
      <w:r w:rsidR="00F13601" w:rsidRPr="00486C90">
        <w:rPr>
          <w:rFonts w:ascii="Times New Roman" w:hAnsi="Times New Roman" w:cs="Times New Roman"/>
          <w:sz w:val="24"/>
          <w:szCs w:val="24"/>
        </w:rPr>
        <w:t>pertindak pidana melakukan kejahatan.</w:t>
      </w:r>
    </w:p>
    <w:p w:rsidR="00762E49" w:rsidRPr="00C04758" w:rsidRDefault="00C04758" w:rsidP="00C04758">
      <w:pPr>
        <w:tabs>
          <w:tab w:val="left" w:pos="709"/>
        </w:tabs>
        <w:spacing w:after="0" w:line="480" w:lineRule="auto"/>
        <w:ind w:left="709"/>
        <w:jc w:val="both"/>
        <w:rPr>
          <w:rFonts w:ascii="Times New Roman" w:hAnsi="Times New Roman"/>
          <w:b/>
          <w:sz w:val="24"/>
        </w:rPr>
      </w:pPr>
      <w:r>
        <w:rPr>
          <w:rFonts w:ascii="Times New Roman" w:hAnsi="Times New Roman"/>
          <w:b/>
          <w:sz w:val="24"/>
        </w:rPr>
        <w:t xml:space="preserve">B.5. Upaya </w:t>
      </w:r>
      <w:r>
        <w:rPr>
          <w:rFonts w:ascii="Times New Roman" w:hAnsi="Times New Roman" w:cs="Times New Roman"/>
          <w:b/>
          <w:bCs/>
          <w:color w:val="000000"/>
          <w:sz w:val="24"/>
          <w:szCs w:val="23"/>
        </w:rPr>
        <w:t>Masyarakat</w:t>
      </w:r>
      <w:r w:rsidRPr="00BC4FCA">
        <w:rPr>
          <w:rFonts w:ascii="Times New Roman" w:hAnsi="Times New Roman" w:cs="Times New Roman"/>
          <w:b/>
          <w:bCs/>
          <w:color w:val="000000"/>
          <w:sz w:val="24"/>
          <w:szCs w:val="23"/>
        </w:rPr>
        <w:t xml:space="preserve"> </w:t>
      </w:r>
      <w:r w:rsidRPr="00BC4FCA">
        <w:rPr>
          <w:rFonts w:ascii="Times New Roman" w:hAnsi="Times New Roman"/>
          <w:b/>
          <w:sz w:val="24"/>
        </w:rPr>
        <w:t>dalam Penanggulangan Penyalahgunaan Zat Adiktif oleh Remaja</w:t>
      </w:r>
    </w:p>
    <w:p w:rsidR="00C04758" w:rsidRPr="002820CC" w:rsidRDefault="00C04758" w:rsidP="002820CC">
      <w:pPr>
        <w:tabs>
          <w:tab w:val="left" w:pos="709"/>
        </w:tabs>
        <w:spacing w:after="0" w:line="480" w:lineRule="auto"/>
        <w:ind w:left="709" w:firstLine="709"/>
        <w:jc w:val="both"/>
        <w:rPr>
          <w:rFonts w:ascii="Times New Roman" w:hAnsi="Times New Roman" w:cs="Times New Roman"/>
          <w:sz w:val="24"/>
          <w:szCs w:val="24"/>
        </w:rPr>
      </w:pPr>
      <w:r w:rsidRPr="00C04758">
        <w:rPr>
          <w:rFonts w:ascii="Times New Roman" w:hAnsi="Times New Roman" w:cs="Times New Roman"/>
          <w:sz w:val="24"/>
          <w:szCs w:val="24"/>
        </w:rPr>
        <w:t>Masyarakat memiliki peran yang sangat besar dalam keseluruhan proses</w:t>
      </w:r>
      <w:r>
        <w:rPr>
          <w:rFonts w:ascii="Times New Roman" w:hAnsi="Times New Roman"/>
          <w:sz w:val="24"/>
        </w:rPr>
        <w:t xml:space="preserve"> </w:t>
      </w:r>
      <w:r w:rsidR="00A76F93">
        <w:rPr>
          <w:rFonts w:ascii="Times New Roman" w:hAnsi="Times New Roman" w:cs="Times New Roman"/>
          <w:sz w:val="24"/>
          <w:szCs w:val="24"/>
        </w:rPr>
        <w:t>penanggulangan penyalahgunaan zat adiktif oleh remaja.</w:t>
      </w:r>
      <w:r w:rsidR="002820CC">
        <w:rPr>
          <w:rFonts w:ascii="Times New Roman" w:hAnsi="Times New Roman" w:cs="Times New Roman"/>
          <w:sz w:val="24"/>
          <w:szCs w:val="24"/>
        </w:rPr>
        <w:t xml:space="preserve"> </w:t>
      </w:r>
      <w:r w:rsidR="006E3647">
        <w:rPr>
          <w:rFonts w:ascii="Times New Roman" w:hAnsi="Times New Roman" w:cs="Times New Roman"/>
          <w:sz w:val="24"/>
          <w:szCs w:val="24"/>
        </w:rPr>
        <w:t xml:space="preserve">Penulis melakukan wawancara dengan tokoh Pemuda dan </w:t>
      </w:r>
      <w:r w:rsidR="000C0EDD">
        <w:rPr>
          <w:rFonts w:ascii="Times New Roman" w:hAnsi="Times New Roman" w:cs="Times New Roman"/>
          <w:sz w:val="24"/>
          <w:szCs w:val="24"/>
        </w:rPr>
        <w:t xml:space="preserve">Tokoh </w:t>
      </w:r>
      <w:r w:rsidR="006E3647">
        <w:rPr>
          <w:rFonts w:ascii="Times New Roman" w:hAnsi="Times New Roman" w:cs="Times New Roman"/>
          <w:sz w:val="24"/>
          <w:szCs w:val="24"/>
        </w:rPr>
        <w:t xml:space="preserve">Masyarakat yang ada di Kabupaten Belitung dan Kabupaten Belitung Timur, maka </w:t>
      </w:r>
      <w:r w:rsidR="006E3647">
        <w:rPr>
          <w:rFonts w:ascii="Times New Roman" w:hAnsi="Times New Roman" w:cs="Times New Roman"/>
          <w:sz w:val="24"/>
          <w:szCs w:val="24"/>
        </w:rPr>
        <w:lastRenderedPageBreak/>
        <w:t xml:space="preserve">didapatkan hasil sebagai berikut bahwasannya </w:t>
      </w:r>
      <w:r w:rsidR="00A76F93">
        <w:rPr>
          <w:rFonts w:ascii="Times New Roman" w:hAnsi="Times New Roman" w:cs="Times New Roman"/>
          <w:sz w:val="24"/>
          <w:szCs w:val="24"/>
        </w:rPr>
        <w:t>p</w:t>
      </w:r>
      <w:r w:rsidRPr="00486C90">
        <w:rPr>
          <w:rFonts w:ascii="Times New Roman" w:hAnsi="Times New Roman" w:cs="Times New Roman"/>
          <w:sz w:val="24"/>
          <w:szCs w:val="24"/>
        </w:rPr>
        <w:t>eran masyarakat di k</w:t>
      </w:r>
      <w:r w:rsidR="0033777B">
        <w:rPr>
          <w:rFonts w:ascii="Times New Roman" w:hAnsi="Times New Roman" w:cs="Times New Roman"/>
          <w:sz w:val="24"/>
          <w:szCs w:val="24"/>
        </w:rPr>
        <w:t>embangkan melalui beberapa cara :</w:t>
      </w:r>
      <w:r w:rsidR="00A76F93">
        <w:rPr>
          <w:rStyle w:val="FootnoteReference"/>
          <w:rFonts w:ascii="Times New Roman" w:hAnsi="Times New Roman" w:cs="Times New Roman"/>
          <w:sz w:val="24"/>
          <w:szCs w:val="24"/>
        </w:rPr>
        <w:footnoteReference w:id="195"/>
      </w:r>
    </w:p>
    <w:p w:rsidR="00C04758" w:rsidRPr="00C04758" w:rsidRDefault="00C04758" w:rsidP="00252E04">
      <w:pPr>
        <w:pStyle w:val="ListParagraph"/>
        <w:numPr>
          <w:ilvl w:val="0"/>
          <w:numId w:val="54"/>
        </w:numPr>
        <w:tabs>
          <w:tab w:val="left" w:pos="709"/>
        </w:tabs>
        <w:spacing w:after="0" w:line="240" w:lineRule="auto"/>
        <w:ind w:left="1701" w:hanging="283"/>
        <w:jc w:val="both"/>
        <w:rPr>
          <w:rFonts w:ascii="Times New Roman" w:hAnsi="Times New Roman"/>
          <w:sz w:val="24"/>
        </w:rPr>
      </w:pPr>
      <w:r w:rsidRPr="00C04758">
        <w:rPr>
          <w:rFonts w:ascii="Times New Roman" w:hAnsi="Times New Roman" w:cs="Times New Roman"/>
          <w:sz w:val="24"/>
          <w:szCs w:val="24"/>
        </w:rPr>
        <w:t>Kegiatan memba</w:t>
      </w:r>
      <w:r w:rsidR="002820CC">
        <w:rPr>
          <w:rFonts w:ascii="Times New Roman" w:hAnsi="Times New Roman" w:cs="Times New Roman"/>
          <w:sz w:val="24"/>
          <w:szCs w:val="24"/>
        </w:rPr>
        <w:t>ngun resistensi sosial, terkait</w:t>
      </w:r>
      <w:r w:rsidRPr="00C04758">
        <w:rPr>
          <w:rFonts w:ascii="Times New Roman" w:hAnsi="Times New Roman" w:cs="Times New Roman"/>
          <w:sz w:val="24"/>
          <w:szCs w:val="24"/>
        </w:rPr>
        <w:t xml:space="preserve"> </w:t>
      </w:r>
      <w:r w:rsidR="00A76F93">
        <w:rPr>
          <w:rFonts w:ascii="Times New Roman" w:hAnsi="Times New Roman" w:cs="Times New Roman"/>
          <w:sz w:val="24"/>
          <w:szCs w:val="24"/>
        </w:rPr>
        <w:t>penyalahgunaan zat adiktif</w:t>
      </w:r>
      <w:r w:rsidR="002820CC">
        <w:rPr>
          <w:rFonts w:ascii="Times New Roman" w:hAnsi="Times New Roman" w:cs="Times New Roman"/>
          <w:sz w:val="24"/>
          <w:szCs w:val="24"/>
        </w:rPr>
        <w:t xml:space="preserve"> oleh remaja</w:t>
      </w:r>
      <w:r w:rsidR="00A76F93">
        <w:rPr>
          <w:rFonts w:ascii="Times New Roman" w:hAnsi="Times New Roman" w:cs="Times New Roman"/>
          <w:sz w:val="24"/>
          <w:szCs w:val="24"/>
        </w:rPr>
        <w:t xml:space="preserve"> </w:t>
      </w:r>
      <w:r w:rsidRPr="00C04758">
        <w:rPr>
          <w:rFonts w:ascii="Times New Roman" w:hAnsi="Times New Roman" w:cs="Times New Roman"/>
          <w:sz w:val="24"/>
          <w:szCs w:val="24"/>
        </w:rPr>
        <w:t>yaitu penolakan kolektif</w:t>
      </w:r>
      <w:r w:rsidRPr="00C04758">
        <w:rPr>
          <w:rFonts w:ascii="Times New Roman" w:hAnsi="Times New Roman"/>
          <w:sz w:val="24"/>
        </w:rPr>
        <w:t xml:space="preserve"> </w:t>
      </w:r>
      <w:r w:rsidRPr="00C04758">
        <w:rPr>
          <w:rFonts w:ascii="Times New Roman" w:hAnsi="Times New Roman" w:cs="Times New Roman"/>
          <w:sz w:val="24"/>
          <w:szCs w:val="24"/>
        </w:rPr>
        <w:t>terhadap sikap dan prila</w:t>
      </w:r>
      <w:r w:rsidR="00A76F93">
        <w:rPr>
          <w:rFonts w:ascii="Times New Roman" w:hAnsi="Times New Roman" w:cs="Times New Roman"/>
          <w:sz w:val="24"/>
          <w:szCs w:val="24"/>
        </w:rPr>
        <w:t>ku yang menjurus pada penyalahgunaan tersebut</w:t>
      </w:r>
      <w:r w:rsidR="0033777B">
        <w:rPr>
          <w:rFonts w:ascii="Times New Roman" w:hAnsi="Times New Roman" w:cs="Times New Roman"/>
          <w:sz w:val="24"/>
          <w:szCs w:val="24"/>
        </w:rPr>
        <w:t>;</w:t>
      </w:r>
    </w:p>
    <w:p w:rsidR="00C04758" w:rsidRPr="00C04758" w:rsidRDefault="00C04758" w:rsidP="00252E04">
      <w:pPr>
        <w:pStyle w:val="ListParagraph"/>
        <w:numPr>
          <w:ilvl w:val="0"/>
          <w:numId w:val="54"/>
        </w:numPr>
        <w:tabs>
          <w:tab w:val="left" w:pos="709"/>
        </w:tabs>
        <w:spacing w:after="0" w:line="240" w:lineRule="auto"/>
        <w:ind w:left="1701" w:hanging="283"/>
        <w:jc w:val="both"/>
        <w:rPr>
          <w:rFonts w:ascii="Times New Roman" w:hAnsi="Times New Roman"/>
          <w:sz w:val="24"/>
        </w:rPr>
      </w:pPr>
      <w:r w:rsidRPr="00C04758">
        <w:rPr>
          <w:rFonts w:ascii="Times New Roman" w:hAnsi="Times New Roman" w:cs="Times New Roman"/>
          <w:sz w:val="24"/>
          <w:szCs w:val="24"/>
        </w:rPr>
        <w:t>Pranata-pranata sosial dalam masyarakat seperti keluarga, lembaga keamanan atau</w:t>
      </w:r>
      <w:r>
        <w:rPr>
          <w:rFonts w:ascii="Times New Roman" w:hAnsi="Times New Roman" w:cs="Times New Roman"/>
          <w:sz w:val="24"/>
          <w:szCs w:val="24"/>
        </w:rPr>
        <w:t xml:space="preserve"> </w:t>
      </w:r>
      <w:r w:rsidRPr="00C04758">
        <w:rPr>
          <w:rFonts w:ascii="Times New Roman" w:hAnsi="Times New Roman" w:cs="Times New Roman"/>
          <w:sz w:val="24"/>
          <w:szCs w:val="24"/>
        </w:rPr>
        <w:t>lembaga lain yang secara langsung melakukan pengendalian sosial agar masyarakat taat</w:t>
      </w:r>
      <w:r>
        <w:rPr>
          <w:rFonts w:ascii="Times New Roman" w:hAnsi="Times New Roman" w:cs="Times New Roman"/>
          <w:sz w:val="24"/>
          <w:szCs w:val="24"/>
        </w:rPr>
        <w:t xml:space="preserve"> </w:t>
      </w:r>
      <w:r w:rsidRPr="00C04758">
        <w:rPr>
          <w:rFonts w:ascii="Times New Roman" w:hAnsi="Times New Roman" w:cs="Times New Roman"/>
          <w:sz w:val="24"/>
          <w:szCs w:val="24"/>
        </w:rPr>
        <w:t>hukum, kejahatan selain di latar belakangi faktor sosio-struktural, juga berhubungan</w:t>
      </w:r>
      <w:r>
        <w:rPr>
          <w:rFonts w:ascii="Times New Roman" w:hAnsi="Times New Roman" w:cs="Times New Roman"/>
          <w:sz w:val="24"/>
          <w:szCs w:val="24"/>
        </w:rPr>
        <w:t xml:space="preserve"> </w:t>
      </w:r>
      <w:r w:rsidRPr="00C04758">
        <w:rPr>
          <w:rFonts w:ascii="Times New Roman" w:hAnsi="Times New Roman" w:cs="Times New Roman"/>
          <w:sz w:val="24"/>
          <w:szCs w:val="24"/>
        </w:rPr>
        <w:t>dengan dinamika int</w:t>
      </w:r>
      <w:r w:rsidR="0033777B">
        <w:rPr>
          <w:rFonts w:ascii="Times New Roman" w:hAnsi="Times New Roman" w:cs="Times New Roman"/>
          <w:sz w:val="24"/>
          <w:szCs w:val="24"/>
        </w:rPr>
        <w:t>e</w:t>
      </w:r>
      <w:r w:rsidRPr="00C04758">
        <w:rPr>
          <w:rFonts w:ascii="Times New Roman" w:hAnsi="Times New Roman" w:cs="Times New Roman"/>
          <w:sz w:val="24"/>
          <w:szCs w:val="24"/>
        </w:rPr>
        <w:t>raksi sosial. Oleh karena itu, pengendalian sosial pada dasarnya</w:t>
      </w:r>
      <w:r>
        <w:rPr>
          <w:rFonts w:ascii="Times New Roman" w:hAnsi="Times New Roman" w:cs="Times New Roman"/>
          <w:sz w:val="24"/>
          <w:szCs w:val="24"/>
        </w:rPr>
        <w:t xml:space="preserve"> </w:t>
      </w:r>
      <w:r w:rsidRPr="00C04758">
        <w:rPr>
          <w:rFonts w:ascii="Times New Roman" w:hAnsi="Times New Roman" w:cs="Times New Roman"/>
          <w:sz w:val="24"/>
          <w:szCs w:val="24"/>
        </w:rPr>
        <w:t>berfungsi untuk mengurangi ruang gerak kejahatan. Ini bisa ditumbuhkan sebagai</w:t>
      </w:r>
      <w:r>
        <w:rPr>
          <w:rFonts w:ascii="Times New Roman" w:hAnsi="Times New Roman" w:cs="Times New Roman"/>
          <w:sz w:val="24"/>
          <w:szCs w:val="24"/>
        </w:rPr>
        <w:t xml:space="preserve"> </w:t>
      </w:r>
      <w:r w:rsidRPr="00C04758">
        <w:rPr>
          <w:rFonts w:ascii="Times New Roman" w:hAnsi="Times New Roman" w:cs="Times New Roman"/>
          <w:sz w:val="24"/>
          <w:szCs w:val="24"/>
        </w:rPr>
        <w:t>jaringan informasi untuk mendeteksi gejala awal kejahatan.</w:t>
      </w:r>
      <w:r>
        <w:rPr>
          <w:rFonts w:ascii="Times New Roman" w:hAnsi="Times New Roman" w:cs="Times New Roman"/>
          <w:sz w:val="24"/>
          <w:szCs w:val="24"/>
        </w:rPr>
        <w:t xml:space="preserve"> </w:t>
      </w:r>
      <w:r w:rsidRPr="00C04758">
        <w:rPr>
          <w:rFonts w:ascii="Times New Roman" w:hAnsi="Times New Roman" w:cs="Times New Roman"/>
          <w:sz w:val="24"/>
          <w:szCs w:val="24"/>
        </w:rPr>
        <w:t>Pengendalian sosial menyandang fungsi yang dapat di kembangkan dalam proses</w:t>
      </w:r>
      <w:r>
        <w:rPr>
          <w:rFonts w:ascii="Times New Roman" w:hAnsi="Times New Roman" w:cs="Times New Roman"/>
          <w:sz w:val="24"/>
          <w:szCs w:val="24"/>
        </w:rPr>
        <w:t xml:space="preserve"> </w:t>
      </w:r>
      <w:r w:rsidRPr="00C04758">
        <w:rPr>
          <w:rFonts w:ascii="Times New Roman" w:hAnsi="Times New Roman" w:cs="Times New Roman"/>
          <w:sz w:val="24"/>
          <w:szCs w:val="24"/>
        </w:rPr>
        <w:t>penangkalan kejahatan. Bentuk lai</w:t>
      </w:r>
      <w:r w:rsidR="002820CC">
        <w:rPr>
          <w:rFonts w:ascii="Times New Roman" w:hAnsi="Times New Roman" w:cs="Times New Roman"/>
          <w:sz w:val="24"/>
          <w:szCs w:val="24"/>
        </w:rPr>
        <w:t xml:space="preserve">nnya adalah opini publik. Opini </w:t>
      </w:r>
      <w:r w:rsidRPr="00C04758">
        <w:rPr>
          <w:rFonts w:ascii="Times New Roman" w:hAnsi="Times New Roman" w:cs="Times New Roman"/>
          <w:sz w:val="24"/>
          <w:szCs w:val="24"/>
        </w:rPr>
        <w:t>publik ini</w:t>
      </w:r>
      <w:r>
        <w:rPr>
          <w:rFonts w:ascii="Times New Roman" w:hAnsi="Times New Roman" w:cs="Times New Roman"/>
          <w:sz w:val="24"/>
          <w:szCs w:val="24"/>
        </w:rPr>
        <w:t xml:space="preserve"> </w:t>
      </w:r>
      <w:r w:rsidRPr="00C04758">
        <w:rPr>
          <w:rFonts w:ascii="Times New Roman" w:hAnsi="Times New Roman" w:cs="Times New Roman"/>
          <w:sz w:val="24"/>
          <w:szCs w:val="24"/>
        </w:rPr>
        <w:t>termobilisasi dalam kasus-kasus kejahatan tertentu yang pada satu sisi memperkuat</w:t>
      </w:r>
      <w:r>
        <w:rPr>
          <w:rFonts w:ascii="Times New Roman" w:hAnsi="Times New Roman" w:cs="Times New Roman"/>
          <w:sz w:val="24"/>
          <w:szCs w:val="24"/>
        </w:rPr>
        <w:t xml:space="preserve"> </w:t>
      </w:r>
      <w:r w:rsidRPr="00C04758">
        <w:rPr>
          <w:rFonts w:ascii="Times New Roman" w:hAnsi="Times New Roman" w:cs="Times New Roman"/>
          <w:sz w:val="24"/>
          <w:szCs w:val="24"/>
        </w:rPr>
        <w:t>komitmen moral anti kejahatan, dan pada sisi</w:t>
      </w:r>
      <w:r>
        <w:rPr>
          <w:rFonts w:ascii="Times New Roman" w:hAnsi="Times New Roman" w:cs="Times New Roman"/>
          <w:sz w:val="24"/>
          <w:szCs w:val="24"/>
        </w:rPr>
        <w:t xml:space="preserve"> lain melahirkan hukuman sosial</w:t>
      </w:r>
      <w:r w:rsidR="00A76F93">
        <w:rPr>
          <w:rFonts w:ascii="Times New Roman" w:hAnsi="Times New Roman" w:cs="Times New Roman"/>
          <w:sz w:val="24"/>
          <w:szCs w:val="24"/>
        </w:rPr>
        <w:t>;</w:t>
      </w:r>
    </w:p>
    <w:p w:rsidR="0033777B" w:rsidRPr="00936DA1" w:rsidRDefault="00C04758" w:rsidP="00936DA1">
      <w:pPr>
        <w:pStyle w:val="ListParagraph"/>
        <w:numPr>
          <w:ilvl w:val="0"/>
          <w:numId w:val="54"/>
        </w:numPr>
        <w:tabs>
          <w:tab w:val="left" w:pos="709"/>
        </w:tabs>
        <w:spacing w:after="0" w:line="240" w:lineRule="auto"/>
        <w:ind w:left="1701" w:hanging="283"/>
        <w:jc w:val="both"/>
        <w:rPr>
          <w:rFonts w:ascii="Times New Roman" w:hAnsi="Times New Roman"/>
          <w:sz w:val="24"/>
        </w:rPr>
      </w:pPr>
      <w:r w:rsidRPr="00C04758">
        <w:rPr>
          <w:rFonts w:ascii="Times New Roman" w:hAnsi="Times New Roman" w:cs="Times New Roman"/>
          <w:sz w:val="24"/>
          <w:szCs w:val="24"/>
        </w:rPr>
        <w:t>Peran masyarakat secara pisik, peran ini berlangsung melalui, misalnya, system</w:t>
      </w:r>
      <w:r>
        <w:rPr>
          <w:rFonts w:ascii="Times New Roman" w:hAnsi="Times New Roman" w:cs="Times New Roman"/>
          <w:sz w:val="24"/>
          <w:szCs w:val="24"/>
        </w:rPr>
        <w:t xml:space="preserve"> </w:t>
      </w:r>
      <w:r w:rsidRPr="00C04758">
        <w:rPr>
          <w:rFonts w:ascii="Times New Roman" w:hAnsi="Times New Roman" w:cs="Times New Roman"/>
          <w:sz w:val="24"/>
          <w:szCs w:val="24"/>
        </w:rPr>
        <w:t>keamanan lingkungan (siskamling) atau kelompok masyarakat yang dikembangkan</w:t>
      </w:r>
      <w:r>
        <w:rPr>
          <w:rFonts w:ascii="Times New Roman" w:hAnsi="Times New Roman" w:cs="Times New Roman"/>
          <w:sz w:val="24"/>
          <w:szCs w:val="24"/>
        </w:rPr>
        <w:t xml:space="preserve"> </w:t>
      </w:r>
      <w:r w:rsidRPr="00C04758">
        <w:rPr>
          <w:rFonts w:ascii="Times New Roman" w:hAnsi="Times New Roman" w:cs="Times New Roman"/>
          <w:sz w:val="24"/>
          <w:szCs w:val="24"/>
        </w:rPr>
        <w:t>dalam hubungannya dengan upaya birokrasi, penegak hukum contohnya adalah</w:t>
      </w:r>
      <w:r>
        <w:rPr>
          <w:rFonts w:ascii="Times New Roman" w:hAnsi="Times New Roman" w:cs="Times New Roman"/>
          <w:sz w:val="24"/>
          <w:szCs w:val="24"/>
        </w:rPr>
        <w:t xml:space="preserve"> kelompok sadar hukum.</w:t>
      </w:r>
    </w:p>
    <w:p w:rsidR="00936DA1" w:rsidRPr="00936DA1" w:rsidRDefault="00936DA1" w:rsidP="00936DA1">
      <w:pPr>
        <w:pStyle w:val="ListParagraph"/>
        <w:tabs>
          <w:tab w:val="left" w:pos="709"/>
        </w:tabs>
        <w:spacing w:after="0" w:line="240" w:lineRule="auto"/>
        <w:ind w:left="1701"/>
        <w:jc w:val="both"/>
        <w:rPr>
          <w:rFonts w:ascii="Times New Roman" w:hAnsi="Times New Roman"/>
          <w:sz w:val="24"/>
        </w:rPr>
      </w:pPr>
    </w:p>
    <w:p w:rsidR="00C04758" w:rsidRDefault="00C04758" w:rsidP="00C04758">
      <w:pPr>
        <w:tabs>
          <w:tab w:val="left" w:pos="709"/>
        </w:tabs>
        <w:spacing w:after="0" w:line="480" w:lineRule="auto"/>
        <w:ind w:left="709" w:firstLine="709"/>
        <w:jc w:val="both"/>
        <w:rPr>
          <w:rFonts w:ascii="Times New Roman" w:hAnsi="Times New Roman"/>
          <w:sz w:val="24"/>
        </w:rPr>
      </w:pPr>
      <w:r w:rsidRPr="00C04758">
        <w:rPr>
          <w:rFonts w:ascii="Times New Roman" w:hAnsi="Times New Roman" w:cs="Times New Roman"/>
          <w:sz w:val="24"/>
          <w:szCs w:val="24"/>
        </w:rPr>
        <w:t>Upaya membangun daya tangkal dan daya cegah agar masyarakat masyarakat</w:t>
      </w:r>
      <w:r>
        <w:rPr>
          <w:rFonts w:ascii="Times New Roman" w:hAnsi="Times New Roman"/>
          <w:sz w:val="24"/>
        </w:rPr>
        <w:t xml:space="preserve"> </w:t>
      </w:r>
      <w:r w:rsidRPr="00486C90">
        <w:rPr>
          <w:rFonts w:ascii="Times New Roman" w:hAnsi="Times New Roman" w:cs="Times New Roman"/>
          <w:sz w:val="24"/>
          <w:szCs w:val="24"/>
        </w:rPr>
        <w:t>masyarakat tidak berbuat kejahatan dan memiliki kesadaran keamanan dan ketertiban</w:t>
      </w:r>
      <w:r>
        <w:rPr>
          <w:rFonts w:ascii="Times New Roman" w:hAnsi="Times New Roman"/>
          <w:sz w:val="24"/>
        </w:rPr>
        <w:t xml:space="preserve"> </w:t>
      </w:r>
      <w:r w:rsidRPr="00486C90">
        <w:rPr>
          <w:rFonts w:ascii="Times New Roman" w:hAnsi="Times New Roman" w:cs="Times New Roman"/>
          <w:sz w:val="24"/>
          <w:szCs w:val="24"/>
        </w:rPr>
        <w:t xml:space="preserve">tinggi, masyarakat juga diharapkan mampu menjadi polisi bagi dirinya </w:t>
      </w:r>
      <w:r w:rsidRPr="00D20754">
        <w:rPr>
          <w:rFonts w:ascii="Times New Roman" w:hAnsi="Times New Roman" w:cs="Times New Roman"/>
          <w:sz w:val="24"/>
          <w:szCs w:val="24"/>
        </w:rPr>
        <w:t>sendiri.</w:t>
      </w:r>
      <w:r w:rsidR="000C0EDD">
        <w:rPr>
          <w:rFonts w:ascii="Times New Roman" w:hAnsi="Times New Roman"/>
          <w:sz w:val="24"/>
          <w:szCs w:val="24"/>
        </w:rPr>
        <w:t xml:space="preserve"> H</w:t>
      </w:r>
      <w:r w:rsidRPr="00D20754">
        <w:rPr>
          <w:rFonts w:ascii="Times New Roman" w:hAnsi="Times New Roman" w:cs="Times New Roman"/>
          <w:sz w:val="24"/>
          <w:szCs w:val="24"/>
        </w:rPr>
        <w:t xml:space="preserve">asil wawancara penulis </w:t>
      </w:r>
      <w:r w:rsidR="00D20754" w:rsidRPr="00D20754">
        <w:rPr>
          <w:rFonts w:ascii="Times New Roman" w:eastAsia="Times New Roman" w:hAnsi="Times New Roman" w:cs="Times New Roman"/>
          <w:sz w:val="24"/>
          <w:szCs w:val="24"/>
          <w:lang w:eastAsia="id-ID"/>
        </w:rPr>
        <w:t xml:space="preserve">dengan Tokoh Pemuda dan </w:t>
      </w:r>
      <w:r w:rsidR="000C0EDD">
        <w:rPr>
          <w:rFonts w:ascii="Times New Roman" w:eastAsia="Times New Roman" w:hAnsi="Times New Roman" w:cs="Times New Roman"/>
          <w:sz w:val="24"/>
          <w:szCs w:val="24"/>
          <w:lang w:eastAsia="id-ID"/>
        </w:rPr>
        <w:t xml:space="preserve">Tokoh </w:t>
      </w:r>
      <w:r w:rsidR="00D20754" w:rsidRPr="00D20754">
        <w:rPr>
          <w:rFonts w:ascii="Times New Roman" w:eastAsia="Times New Roman" w:hAnsi="Times New Roman" w:cs="Times New Roman"/>
          <w:sz w:val="24"/>
          <w:szCs w:val="24"/>
          <w:lang w:eastAsia="id-ID"/>
        </w:rPr>
        <w:t>Ma</w:t>
      </w:r>
      <w:r w:rsidR="000C0EDD">
        <w:rPr>
          <w:rFonts w:ascii="Times New Roman" w:eastAsia="Times New Roman" w:hAnsi="Times New Roman" w:cs="Times New Roman"/>
          <w:sz w:val="24"/>
          <w:szCs w:val="24"/>
          <w:lang w:eastAsia="id-ID"/>
        </w:rPr>
        <w:t xml:space="preserve">syarakat Kabupaten Belitung dan Kabupaten Belitung Timur </w:t>
      </w:r>
      <w:r w:rsidRPr="00D20754">
        <w:rPr>
          <w:rFonts w:ascii="Times New Roman" w:hAnsi="Times New Roman" w:cs="Times New Roman"/>
          <w:sz w:val="24"/>
          <w:szCs w:val="24"/>
        </w:rPr>
        <w:t>di tujuan dari penangulangan kejahatan secara terpadu ini bermaksud :</w:t>
      </w:r>
      <w:r w:rsidR="00D20754">
        <w:rPr>
          <w:rStyle w:val="FootnoteReference"/>
          <w:rFonts w:ascii="Times New Roman" w:hAnsi="Times New Roman" w:cs="Times New Roman"/>
          <w:sz w:val="24"/>
          <w:szCs w:val="24"/>
        </w:rPr>
        <w:footnoteReference w:id="196"/>
      </w:r>
    </w:p>
    <w:p w:rsidR="00C04758" w:rsidRPr="00C04758" w:rsidRDefault="000C0EDD" w:rsidP="00252E04">
      <w:pPr>
        <w:pStyle w:val="ListParagraph"/>
        <w:numPr>
          <w:ilvl w:val="0"/>
          <w:numId w:val="55"/>
        </w:numPr>
        <w:tabs>
          <w:tab w:val="left" w:pos="709"/>
        </w:tabs>
        <w:spacing w:after="0" w:line="240" w:lineRule="auto"/>
        <w:ind w:left="1701" w:hanging="283"/>
        <w:jc w:val="both"/>
        <w:rPr>
          <w:rFonts w:ascii="Times New Roman" w:hAnsi="Times New Roman"/>
          <w:sz w:val="24"/>
        </w:rPr>
      </w:pPr>
      <w:r w:rsidRPr="00C04758">
        <w:rPr>
          <w:rFonts w:ascii="Times New Roman" w:hAnsi="Times New Roman" w:cs="Times New Roman"/>
          <w:sz w:val="24"/>
          <w:szCs w:val="24"/>
        </w:rPr>
        <w:lastRenderedPageBreak/>
        <w:t xml:space="preserve">adanya suasana </w:t>
      </w:r>
      <w:r>
        <w:rPr>
          <w:rFonts w:ascii="Times New Roman" w:hAnsi="Times New Roman" w:cs="Times New Roman"/>
          <w:sz w:val="24"/>
          <w:szCs w:val="24"/>
        </w:rPr>
        <w:t>masyarakat bebas dari gangguan fisik atau pisikis;</w:t>
      </w:r>
    </w:p>
    <w:p w:rsidR="00C04758" w:rsidRPr="00C04758" w:rsidRDefault="000C0EDD" w:rsidP="00252E04">
      <w:pPr>
        <w:pStyle w:val="ListParagraph"/>
        <w:numPr>
          <w:ilvl w:val="0"/>
          <w:numId w:val="55"/>
        </w:numPr>
        <w:tabs>
          <w:tab w:val="left" w:pos="709"/>
        </w:tabs>
        <w:spacing w:after="0" w:line="240" w:lineRule="auto"/>
        <w:ind w:left="1701" w:hanging="283"/>
        <w:jc w:val="both"/>
        <w:rPr>
          <w:rFonts w:ascii="Times New Roman" w:hAnsi="Times New Roman"/>
          <w:sz w:val="24"/>
        </w:rPr>
      </w:pPr>
      <w:r w:rsidRPr="00C04758">
        <w:rPr>
          <w:rFonts w:ascii="Times New Roman" w:hAnsi="Times New Roman" w:cs="Times New Roman"/>
          <w:sz w:val="24"/>
          <w:szCs w:val="24"/>
        </w:rPr>
        <w:t>adanya suasna bebas dari kekhawatiran, karaguan dan ketakutan serta rasa kepastian dan</w:t>
      </w:r>
      <w:r>
        <w:rPr>
          <w:rFonts w:ascii="Times New Roman" w:hAnsi="Times New Roman" w:cs="Times New Roman"/>
          <w:sz w:val="24"/>
          <w:szCs w:val="24"/>
        </w:rPr>
        <w:t xml:space="preserve"> ketaatan hukum;</w:t>
      </w:r>
    </w:p>
    <w:p w:rsidR="00C04758" w:rsidRPr="00C04758" w:rsidRDefault="000C0EDD" w:rsidP="00252E04">
      <w:pPr>
        <w:pStyle w:val="ListParagraph"/>
        <w:numPr>
          <w:ilvl w:val="0"/>
          <w:numId w:val="55"/>
        </w:numPr>
        <w:tabs>
          <w:tab w:val="left" w:pos="709"/>
        </w:tabs>
        <w:spacing w:after="0" w:line="240" w:lineRule="auto"/>
        <w:ind w:left="1701" w:hanging="283"/>
        <w:jc w:val="both"/>
        <w:rPr>
          <w:rFonts w:ascii="Times New Roman" w:hAnsi="Times New Roman"/>
          <w:sz w:val="24"/>
        </w:rPr>
      </w:pPr>
      <w:r w:rsidRPr="00C04758">
        <w:rPr>
          <w:rFonts w:ascii="Times New Roman" w:hAnsi="Times New Roman" w:cs="Times New Roman"/>
          <w:sz w:val="24"/>
          <w:szCs w:val="24"/>
        </w:rPr>
        <w:t xml:space="preserve">adanya suasana masyarakat yang merasakan adanya </w:t>
      </w:r>
      <w:r>
        <w:rPr>
          <w:rFonts w:ascii="Times New Roman" w:hAnsi="Times New Roman" w:cs="Times New Roman"/>
          <w:sz w:val="24"/>
          <w:szCs w:val="24"/>
        </w:rPr>
        <w:t>perlindungan dari segala bahaya;</w:t>
      </w:r>
    </w:p>
    <w:p w:rsidR="00C04758" w:rsidRPr="00C04758" w:rsidRDefault="000C0EDD" w:rsidP="00252E04">
      <w:pPr>
        <w:pStyle w:val="ListParagraph"/>
        <w:numPr>
          <w:ilvl w:val="0"/>
          <w:numId w:val="55"/>
        </w:numPr>
        <w:tabs>
          <w:tab w:val="left" w:pos="709"/>
        </w:tabs>
        <w:spacing w:after="0" w:line="240" w:lineRule="auto"/>
        <w:ind w:left="1701" w:hanging="283"/>
        <w:jc w:val="both"/>
        <w:rPr>
          <w:rFonts w:ascii="Times New Roman" w:hAnsi="Times New Roman"/>
          <w:sz w:val="24"/>
        </w:rPr>
      </w:pPr>
      <w:r w:rsidRPr="00C04758">
        <w:rPr>
          <w:rFonts w:ascii="Times New Roman" w:hAnsi="Times New Roman" w:cs="Times New Roman"/>
          <w:sz w:val="24"/>
          <w:szCs w:val="24"/>
        </w:rPr>
        <w:t>adanya suasana kedamaian dan kenyamana</w:t>
      </w:r>
      <w:r>
        <w:rPr>
          <w:rFonts w:ascii="Times New Roman" w:hAnsi="Times New Roman" w:cs="Times New Roman"/>
          <w:sz w:val="24"/>
          <w:szCs w:val="24"/>
        </w:rPr>
        <w:t>n serta ketentraman lahiriah;</w:t>
      </w:r>
    </w:p>
    <w:p w:rsidR="00FA6889" w:rsidRPr="00936DA1" w:rsidRDefault="000C0EDD" w:rsidP="00936DA1">
      <w:pPr>
        <w:pStyle w:val="ListParagraph"/>
        <w:numPr>
          <w:ilvl w:val="0"/>
          <w:numId w:val="55"/>
        </w:numPr>
        <w:tabs>
          <w:tab w:val="left" w:pos="709"/>
        </w:tabs>
        <w:spacing w:after="0" w:line="240" w:lineRule="auto"/>
        <w:ind w:left="1701" w:hanging="283"/>
        <w:jc w:val="both"/>
        <w:rPr>
          <w:rFonts w:ascii="Times New Roman" w:hAnsi="Times New Roman"/>
          <w:sz w:val="24"/>
        </w:rPr>
      </w:pPr>
      <w:r w:rsidRPr="00C04758">
        <w:rPr>
          <w:rFonts w:ascii="Times New Roman" w:hAnsi="Times New Roman" w:cs="Times New Roman"/>
          <w:sz w:val="24"/>
          <w:szCs w:val="24"/>
        </w:rPr>
        <w:t>hubungan para penegak hukum dengan</w:t>
      </w:r>
      <w:r>
        <w:rPr>
          <w:rFonts w:ascii="Times New Roman" w:hAnsi="Times New Roman" w:cs="Times New Roman"/>
          <w:sz w:val="24"/>
          <w:szCs w:val="24"/>
        </w:rPr>
        <w:t xml:space="preserve"> </w:t>
      </w:r>
      <w:r w:rsidRPr="00C04758">
        <w:rPr>
          <w:rFonts w:ascii="Times New Roman" w:hAnsi="Times New Roman" w:cs="Times New Roman"/>
          <w:sz w:val="24"/>
          <w:szCs w:val="24"/>
        </w:rPr>
        <w:t>masyarakat senantiasa harus di perhitungkan ke dalam rencana-rencana operasi dan</w:t>
      </w:r>
      <w:r>
        <w:rPr>
          <w:rFonts w:ascii="Times New Roman" w:hAnsi="Times New Roman" w:cs="Times New Roman"/>
          <w:sz w:val="24"/>
          <w:szCs w:val="24"/>
        </w:rPr>
        <w:t xml:space="preserve"> </w:t>
      </w:r>
      <w:r w:rsidRPr="00C04758">
        <w:rPr>
          <w:rFonts w:ascii="Times New Roman" w:hAnsi="Times New Roman" w:cs="Times New Roman"/>
          <w:sz w:val="24"/>
          <w:szCs w:val="24"/>
        </w:rPr>
        <w:t>dikonkritkan dalam bentuk kerjasama. pola dasar penangulangan kriminalitas di indonesia bersifat terpadu,</w:t>
      </w:r>
      <w:r>
        <w:rPr>
          <w:rFonts w:ascii="Times New Roman" w:hAnsi="Times New Roman" w:cs="Times New Roman"/>
          <w:sz w:val="24"/>
          <w:szCs w:val="24"/>
        </w:rPr>
        <w:t xml:space="preserve"> </w:t>
      </w:r>
      <w:r w:rsidRPr="00C04758">
        <w:rPr>
          <w:rFonts w:ascii="Times New Roman" w:hAnsi="Times New Roman" w:cs="Times New Roman"/>
          <w:sz w:val="24"/>
          <w:szCs w:val="24"/>
        </w:rPr>
        <w:t>baik dalam lingkup intern lembaga penegak hukum maupun lingkup yang melibatkan</w:t>
      </w:r>
      <w:r>
        <w:rPr>
          <w:rFonts w:ascii="Times New Roman" w:hAnsi="Times New Roman" w:cs="Times New Roman"/>
          <w:sz w:val="24"/>
          <w:szCs w:val="24"/>
        </w:rPr>
        <w:t xml:space="preserve"> </w:t>
      </w:r>
      <w:r w:rsidRPr="00C04758">
        <w:rPr>
          <w:rFonts w:ascii="Times New Roman" w:hAnsi="Times New Roman" w:cs="Times New Roman"/>
          <w:sz w:val="24"/>
          <w:szCs w:val="24"/>
        </w:rPr>
        <w:t>komponen-komponen lain di luar institusi penegak hukum itu sendiri. dukungan masyarakat adalah sangat penting dalam membina para pelaku kejahatan dan</w:t>
      </w:r>
      <w:r>
        <w:rPr>
          <w:rFonts w:ascii="Times New Roman" w:hAnsi="Times New Roman" w:cs="Times New Roman"/>
          <w:sz w:val="24"/>
          <w:szCs w:val="24"/>
        </w:rPr>
        <w:t xml:space="preserve"> </w:t>
      </w:r>
      <w:r w:rsidRPr="00C04758">
        <w:rPr>
          <w:rFonts w:ascii="Times New Roman" w:hAnsi="Times New Roman" w:cs="Times New Roman"/>
          <w:sz w:val="24"/>
          <w:szCs w:val="24"/>
        </w:rPr>
        <w:t>pelanggaran, sebab masyarakat yang memberikan reaksi terhadap para pelaku kejahatan.</w:t>
      </w:r>
      <w:r>
        <w:rPr>
          <w:rFonts w:ascii="Times New Roman" w:hAnsi="Times New Roman" w:cs="Times New Roman"/>
          <w:sz w:val="24"/>
          <w:szCs w:val="24"/>
        </w:rPr>
        <w:t xml:space="preserve"> </w:t>
      </w:r>
      <w:r w:rsidRPr="00C04758">
        <w:rPr>
          <w:rFonts w:ascii="Times New Roman" w:hAnsi="Times New Roman" w:cs="Times New Roman"/>
          <w:sz w:val="24"/>
          <w:szCs w:val="24"/>
        </w:rPr>
        <w:t>jika masyarakat berusaha menyadarkan kembali pera pelaku kejahatan kearah kehidupan</w:t>
      </w:r>
      <w:r>
        <w:rPr>
          <w:rFonts w:ascii="Times New Roman" w:hAnsi="Times New Roman" w:cs="Times New Roman"/>
          <w:sz w:val="24"/>
          <w:szCs w:val="24"/>
        </w:rPr>
        <w:t xml:space="preserve"> </w:t>
      </w:r>
      <w:r w:rsidRPr="00C04758">
        <w:rPr>
          <w:rFonts w:ascii="Times New Roman" w:hAnsi="Times New Roman" w:cs="Times New Roman"/>
          <w:sz w:val="24"/>
          <w:szCs w:val="24"/>
        </w:rPr>
        <w:t xml:space="preserve">yang wajar, maka hasilnya akan jauh lebih </w:t>
      </w:r>
      <w:r>
        <w:rPr>
          <w:rFonts w:ascii="Times New Roman" w:hAnsi="Times New Roman" w:cs="Times New Roman"/>
          <w:sz w:val="24"/>
          <w:szCs w:val="24"/>
        </w:rPr>
        <w:t>baik dari pada mengucilkannya.</w:t>
      </w:r>
    </w:p>
    <w:p w:rsidR="00936DA1" w:rsidRPr="00936DA1" w:rsidRDefault="00936DA1" w:rsidP="00936DA1">
      <w:pPr>
        <w:pStyle w:val="ListParagraph"/>
        <w:tabs>
          <w:tab w:val="left" w:pos="709"/>
        </w:tabs>
        <w:spacing w:after="0" w:line="240" w:lineRule="auto"/>
        <w:ind w:left="1701"/>
        <w:jc w:val="both"/>
        <w:rPr>
          <w:rFonts w:ascii="Times New Roman" w:hAnsi="Times New Roman"/>
          <w:sz w:val="24"/>
        </w:rPr>
      </w:pPr>
    </w:p>
    <w:p w:rsidR="00B13182" w:rsidRDefault="00B93BD2" w:rsidP="00D20754">
      <w:pPr>
        <w:tabs>
          <w:tab w:val="left" w:pos="709"/>
        </w:tabs>
        <w:spacing w:after="0" w:line="480" w:lineRule="auto"/>
        <w:ind w:left="709" w:firstLine="709"/>
        <w:jc w:val="both"/>
        <w:rPr>
          <w:rFonts w:ascii="Times New Roman" w:hAnsi="Times New Roman"/>
          <w:sz w:val="24"/>
        </w:rPr>
      </w:pPr>
      <w:r>
        <w:rPr>
          <w:rFonts w:ascii="Times New Roman" w:hAnsi="Times New Roman"/>
          <w:sz w:val="24"/>
        </w:rPr>
        <w:t>Upaya Pre-emptif, d</w:t>
      </w:r>
      <w:r w:rsidR="00472176">
        <w:rPr>
          <w:rFonts w:ascii="Times New Roman" w:hAnsi="Times New Roman"/>
          <w:sz w:val="24"/>
        </w:rPr>
        <w:t>engan tidak melupakan as</w:t>
      </w:r>
      <w:r w:rsidRPr="000F247D">
        <w:rPr>
          <w:rFonts w:ascii="Times New Roman" w:hAnsi="Times New Roman"/>
          <w:sz w:val="24"/>
        </w:rPr>
        <w:t xml:space="preserve">as </w:t>
      </w:r>
      <w:r>
        <w:rPr>
          <w:rFonts w:ascii="Times New Roman" w:hAnsi="Times New Roman"/>
          <w:sz w:val="24"/>
        </w:rPr>
        <w:t xml:space="preserve">mencegah lebih baik daripada </w:t>
      </w:r>
      <w:r w:rsidRPr="000F247D">
        <w:rPr>
          <w:rFonts w:ascii="Times New Roman" w:hAnsi="Times New Roman"/>
          <w:sz w:val="24"/>
        </w:rPr>
        <w:t>timbulnya kejahatan</w:t>
      </w:r>
      <w:r w:rsidR="00D20754">
        <w:rPr>
          <w:rFonts w:ascii="Times New Roman" w:hAnsi="Times New Roman"/>
          <w:sz w:val="24"/>
        </w:rPr>
        <w:t xml:space="preserve"> s</w:t>
      </w:r>
      <w:r w:rsidRPr="000F247D">
        <w:rPr>
          <w:rFonts w:ascii="Times New Roman" w:hAnsi="Times New Roman"/>
          <w:sz w:val="24"/>
        </w:rPr>
        <w:t>ecara fungsional dan berkala</w:t>
      </w:r>
      <w:r>
        <w:rPr>
          <w:rFonts w:ascii="Times New Roman" w:hAnsi="Times New Roman"/>
          <w:sz w:val="24"/>
        </w:rPr>
        <w:t xml:space="preserve"> memberikan penerangan terhadap </w:t>
      </w:r>
      <w:r w:rsidRPr="000F247D">
        <w:rPr>
          <w:rFonts w:ascii="Times New Roman" w:hAnsi="Times New Roman"/>
          <w:sz w:val="24"/>
        </w:rPr>
        <w:t xml:space="preserve">pemuda/ pelajar tentang bahaya penyalahgunaan </w:t>
      </w:r>
      <w:r>
        <w:rPr>
          <w:rFonts w:ascii="Times New Roman" w:hAnsi="Times New Roman"/>
          <w:sz w:val="24"/>
        </w:rPr>
        <w:t>zat adiktf, selanjutnya setelah itu bekerja b</w:t>
      </w:r>
      <w:r w:rsidRPr="000F247D">
        <w:rPr>
          <w:rFonts w:ascii="Times New Roman" w:hAnsi="Times New Roman"/>
          <w:sz w:val="24"/>
        </w:rPr>
        <w:t xml:space="preserve">ersama dengan </w:t>
      </w:r>
      <w:r w:rsidR="005D2274">
        <w:rPr>
          <w:rFonts w:ascii="Times New Roman" w:hAnsi="Times New Roman"/>
          <w:sz w:val="24"/>
        </w:rPr>
        <w:t>Tokoh Masyarakat dan Keluarga dalam</w:t>
      </w:r>
      <w:r w:rsidRPr="000F247D">
        <w:rPr>
          <w:rFonts w:ascii="Times New Roman" w:hAnsi="Times New Roman"/>
          <w:sz w:val="24"/>
        </w:rPr>
        <w:t xml:space="preserve"> m</w:t>
      </w:r>
      <w:r>
        <w:rPr>
          <w:rFonts w:ascii="Times New Roman" w:hAnsi="Times New Roman"/>
          <w:sz w:val="24"/>
        </w:rPr>
        <w:t>engadakan pengawasan</w:t>
      </w:r>
      <w:r w:rsidR="005D2274">
        <w:rPr>
          <w:rFonts w:ascii="Times New Roman" w:hAnsi="Times New Roman"/>
          <w:sz w:val="24"/>
        </w:rPr>
        <w:t xml:space="preserve"> dalam memberantas penyalahgunaan zat adiktif</w:t>
      </w:r>
      <w:r w:rsidR="00B13182">
        <w:rPr>
          <w:rFonts w:ascii="Times New Roman" w:hAnsi="Times New Roman"/>
          <w:sz w:val="24"/>
        </w:rPr>
        <w:t>. S</w:t>
      </w:r>
      <w:r w:rsidR="00D33B74">
        <w:rPr>
          <w:rFonts w:ascii="Times New Roman" w:hAnsi="Times New Roman"/>
          <w:sz w:val="24"/>
        </w:rPr>
        <w:t>arana pre-emptif</w:t>
      </w:r>
      <w:r w:rsidRPr="00D470E0">
        <w:rPr>
          <w:rFonts w:ascii="Times New Roman" w:hAnsi="Times New Roman"/>
          <w:sz w:val="24"/>
        </w:rPr>
        <w:t xml:space="preserve"> yang dapat diambil dalam rangka penanggulangan penyalahgunaan zat a</w:t>
      </w:r>
      <w:r w:rsidR="00B13182">
        <w:rPr>
          <w:rFonts w:ascii="Times New Roman" w:hAnsi="Times New Roman"/>
          <w:sz w:val="24"/>
        </w:rPr>
        <w:t xml:space="preserve">diktif oleh remaja di belitung. </w:t>
      </w:r>
    </w:p>
    <w:p w:rsidR="00B13182" w:rsidRDefault="00D20754" w:rsidP="00B13182">
      <w:pPr>
        <w:tabs>
          <w:tab w:val="left" w:pos="709"/>
        </w:tabs>
        <w:spacing w:after="0" w:line="480" w:lineRule="auto"/>
        <w:ind w:left="709" w:firstLine="709"/>
        <w:jc w:val="both"/>
        <w:rPr>
          <w:rFonts w:ascii="Times New Roman" w:hAnsi="Times New Roman"/>
          <w:sz w:val="24"/>
        </w:rPr>
      </w:pPr>
      <w:r>
        <w:rPr>
          <w:rFonts w:ascii="Times New Roman" w:hAnsi="Times New Roman"/>
          <w:sz w:val="24"/>
        </w:rPr>
        <w:t>Upaya Masyarakat dalam memberantas penyalahgunaan zat adiktif oleh remaja tentunya berawal dari keluarga. K</w:t>
      </w:r>
      <w:r w:rsidR="00B93BD2" w:rsidRPr="00B13182">
        <w:rPr>
          <w:rFonts w:ascii="Times New Roman" w:hAnsi="Times New Roman"/>
          <w:sz w:val="24"/>
        </w:rPr>
        <w:t>eluarga</w:t>
      </w:r>
      <w:r w:rsidR="00B13182" w:rsidRPr="00B13182">
        <w:rPr>
          <w:rFonts w:ascii="Times New Roman" w:hAnsi="Times New Roman"/>
          <w:sz w:val="24"/>
        </w:rPr>
        <w:t xml:space="preserve"> </w:t>
      </w:r>
      <w:r w:rsidR="00B13182" w:rsidRPr="00B13182">
        <w:rPr>
          <w:rFonts w:ascii="Times New Roman" w:hAnsi="Times New Roman" w:cs="Times New Roman"/>
          <w:sz w:val="24"/>
          <w:szCs w:val="24"/>
        </w:rPr>
        <w:t xml:space="preserve">merupakan faktor yang paling mempengaruhi perilaku sosial anak dalam hal ini karena keluarga adalah lingkungan yang mereka kenal pertama kali sejak pertama kali lahir dan mereka sangat mengenal lingkungan ini dengan sangat baik </w:t>
      </w:r>
      <w:r w:rsidR="00B13182" w:rsidRPr="00B13182">
        <w:rPr>
          <w:rFonts w:ascii="Times New Roman" w:hAnsi="Times New Roman" w:cs="Times New Roman"/>
          <w:sz w:val="24"/>
          <w:szCs w:val="24"/>
        </w:rPr>
        <w:lastRenderedPageBreak/>
        <w:t>sehingga keberhasilan keluarga dalam memberikan pengalaman sosial dini terhadap anak akan mempengaruhi perilaku sosial anak di masyarakat</w:t>
      </w:r>
      <w:r w:rsidR="00B13182">
        <w:rPr>
          <w:rFonts w:ascii="Times New Roman" w:hAnsi="Times New Roman" w:cs="Times New Roman"/>
          <w:sz w:val="24"/>
          <w:szCs w:val="24"/>
        </w:rPr>
        <w:t>.</w:t>
      </w:r>
      <w:r>
        <w:rPr>
          <w:rStyle w:val="FootnoteReference"/>
          <w:rFonts w:ascii="Times New Roman" w:hAnsi="Times New Roman" w:cs="Times New Roman"/>
          <w:sz w:val="24"/>
          <w:szCs w:val="24"/>
        </w:rPr>
        <w:footnoteReference w:id="197"/>
      </w:r>
    </w:p>
    <w:p w:rsidR="006001CA" w:rsidRDefault="00B13182" w:rsidP="006001CA">
      <w:pPr>
        <w:tabs>
          <w:tab w:val="left" w:pos="709"/>
        </w:tabs>
        <w:spacing w:after="0" w:line="480" w:lineRule="auto"/>
        <w:ind w:left="709" w:firstLine="709"/>
        <w:jc w:val="both"/>
        <w:rPr>
          <w:rFonts w:ascii="Times New Roman" w:hAnsi="Times New Roman" w:cs="Times New Roman"/>
          <w:sz w:val="24"/>
          <w:szCs w:val="24"/>
        </w:rPr>
      </w:pPr>
      <w:r w:rsidRPr="00B13182">
        <w:rPr>
          <w:rFonts w:ascii="Times New Roman" w:hAnsi="Times New Roman" w:cs="Times New Roman"/>
          <w:sz w:val="24"/>
          <w:szCs w:val="24"/>
        </w:rPr>
        <w:t>T</w:t>
      </w:r>
      <w:r>
        <w:rPr>
          <w:rFonts w:ascii="Times New Roman" w:hAnsi="Times New Roman" w:cs="Times New Roman"/>
          <w:sz w:val="24"/>
          <w:szCs w:val="24"/>
        </w:rPr>
        <w:t xml:space="preserve">ingkat </w:t>
      </w:r>
      <w:r w:rsidR="00D20754">
        <w:rPr>
          <w:rFonts w:ascii="Times New Roman" w:hAnsi="Times New Roman" w:cs="Times New Roman"/>
          <w:sz w:val="24"/>
          <w:szCs w:val="24"/>
        </w:rPr>
        <w:t xml:space="preserve">pendidikan ibu yang </w:t>
      </w:r>
      <w:r w:rsidR="00472176" w:rsidRPr="00B13182">
        <w:rPr>
          <w:rFonts w:ascii="Times New Roman" w:hAnsi="Times New Roman" w:cs="Times New Roman"/>
          <w:sz w:val="24"/>
          <w:szCs w:val="24"/>
        </w:rPr>
        <w:t>jelek dibandingkan ayah, terlihat dari proporsi mereka yang berpendidik</w:t>
      </w:r>
      <w:r>
        <w:rPr>
          <w:rFonts w:ascii="Times New Roman" w:hAnsi="Times New Roman" w:cs="Times New Roman"/>
          <w:sz w:val="24"/>
          <w:szCs w:val="24"/>
        </w:rPr>
        <w:t>an rendah. Ibu</w:t>
      </w:r>
      <w:r w:rsidR="00472176" w:rsidRPr="00B13182">
        <w:rPr>
          <w:rFonts w:ascii="Times New Roman" w:hAnsi="Times New Roman" w:cs="Times New Roman"/>
          <w:sz w:val="24"/>
          <w:szCs w:val="24"/>
        </w:rPr>
        <w:t xml:space="preserve"> yang berpendidikan rendah lebih banyak </w:t>
      </w:r>
      <w:r>
        <w:rPr>
          <w:rFonts w:ascii="Times New Roman" w:hAnsi="Times New Roman" w:cs="Times New Roman"/>
          <w:sz w:val="24"/>
          <w:szCs w:val="24"/>
        </w:rPr>
        <w:t>dibandingkan ayah</w:t>
      </w:r>
      <w:r w:rsidR="00D20754">
        <w:rPr>
          <w:rFonts w:ascii="Times New Roman" w:hAnsi="Times New Roman" w:cs="Times New Roman"/>
          <w:sz w:val="24"/>
          <w:szCs w:val="24"/>
        </w:rPr>
        <w:t xml:space="preserve">. Ada 1 dari 4 ayah yang </w:t>
      </w:r>
      <w:r w:rsidR="00472176" w:rsidRPr="00B13182">
        <w:rPr>
          <w:rFonts w:ascii="Times New Roman" w:hAnsi="Times New Roman" w:cs="Times New Roman"/>
          <w:sz w:val="24"/>
          <w:szCs w:val="24"/>
        </w:rPr>
        <w:t xml:space="preserve">memiliki tingkat pendidikan </w:t>
      </w:r>
      <w:r>
        <w:rPr>
          <w:rFonts w:ascii="Times New Roman" w:hAnsi="Times New Roman" w:cs="Times New Roman"/>
          <w:sz w:val="24"/>
          <w:szCs w:val="24"/>
        </w:rPr>
        <w:t xml:space="preserve">rendah. </w:t>
      </w:r>
      <w:r w:rsidR="00472176" w:rsidRPr="00B13182">
        <w:rPr>
          <w:rFonts w:ascii="Times New Roman" w:hAnsi="Times New Roman" w:cs="Times New Roman"/>
          <w:sz w:val="24"/>
          <w:szCs w:val="24"/>
        </w:rPr>
        <w:t>Dengan demikian, telah ada kesadaran untuk memberikan akses pendidikan bagi para perempuan. Pekerjaan ayah sebagian be</w:t>
      </w:r>
      <w:r>
        <w:rPr>
          <w:rFonts w:ascii="Times New Roman" w:hAnsi="Times New Roman" w:cs="Times New Roman"/>
          <w:sz w:val="24"/>
          <w:szCs w:val="24"/>
        </w:rPr>
        <w:t>sar adalah pedagang/wiraswasta, petani</w:t>
      </w:r>
      <w:r w:rsidR="00472176" w:rsidRPr="00B13182">
        <w:rPr>
          <w:rFonts w:ascii="Times New Roman" w:hAnsi="Times New Roman" w:cs="Times New Roman"/>
          <w:sz w:val="24"/>
          <w:szCs w:val="24"/>
        </w:rPr>
        <w:t xml:space="preserve"> </w:t>
      </w:r>
      <w:r>
        <w:rPr>
          <w:rFonts w:ascii="Times New Roman" w:hAnsi="Times New Roman" w:cs="Times New Roman"/>
          <w:sz w:val="24"/>
          <w:szCs w:val="24"/>
        </w:rPr>
        <w:t xml:space="preserve">pegawai swasta dan PNS </w:t>
      </w:r>
      <w:r w:rsidR="00472176" w:rsidRPr="00B13182">
        <w:rPr>
          <w:rFonts w:ascii="Times New Roman" w:hAnsi="Times New Roman" w:cs="Times New Roman"/>
          <w:sz w:val="24"/>
          <w:szCs w:val="24"/>
        </w:rPr>
        <w:t>di</w:t>
      </w:r>
      <w:r>
        <w:rPr>
          <w:rFonts w:ascii="Times New Roman" w:hAnsi="Times New Roman" w:cs="Times New Roman"/>
          <w:sz w:val="24"/>
          <w:szCs w:val="24"/>
        </w:rPr>
        <w:t xml:space="preserve"> tahun 2017.</w:t>
      </w:r>
      <w:r>
        <w:rPr>
          <w:rStyle w:val="FootnoteReference"/>
          <w:rFonts w:ascii="Times New Roman" w:hAnsi="Times New Roman" w:cs="Times New Roman"/>
          <w:sz w:val="24"/>
          <w:szCs w:val="24"/>
        </w:rPr>
        <w:footnoteReference w:id="198"/>
      </w:r>
    </w:p>
    <w:p w:rsidR="00154DD7" w:rsidRDefault="006001CA" w:rsidP="006001CA">
      <w:pPr>
        <w:tabs>
          <w:tab w:val="left" w:pos="709"/>
        </w:tabs>
        <w:spacing w:after="0" w:line="480" w:lineRule="auto"/>
        <w:ind w:left="709" w:firstLine="709"/>
        <w:jc w:val="both"/>
        <w:rPr>
          <w:rFonts w:ascii="Times New Roman" w:hAnsi="Times New Roman"/>
          <w:sz w:val="24"/>
        </w:rPr>
      </w:pPr>
      <w:r>
        <w:rPr>
          <w:rFonts w:ascii="Times New Roman" w:hAnsi="Times New Roman" w:cs="Times New Roman"/>
          <w:sz w:val="24"/>
          <w:szCs w:val="24"/>
        </w:rPr>
        <w:t>O</w:t>
      </w:r>
      <w:r w:rsidR="00B93BD2" w:rsidRPr="006001CA">
        <w:rPr>
          <w:rFonts w:ascii="Times New Roman" w:hAnsi="Times New Roman"/>
          <w:sz w:val="24"/>
        </w:rPr>
        <w:t>rang tua harus membekali diri dengan pengetahuan tentang bahaya penyalahgunaan narkotika, psikotropika, dan zat adiktif lainnya sehingga dapat membuat mereka sadar bahwa penyalahgunaan zat adiktif bisa mengenai siapa saja, termasuk anak-anaknya yang masih kecil, dan hendaknya mereka dapat mencari solusi bersama dalam mendidik anak-anak mereka, mendeteksi secara dini perilaku anak-anaknya dengan mempelajari gejala-gejala penyalahgunaan zat adiktif serta cara penanggulangannya. Mengembangkan pola asuh otoritatif, menghormati hak anak, menyayanginya, terbuka dan berkomunikasi dengan anak, serta mengembangkan penalaran moral anak.</w:t>
      </w:r>
      <w:r w:rsidR="002820CC">
        <w:rPr>
          <w:rStyle w:val="FootnoteReference"/>
          <w:rFonts w:ascii="Times New Roman" w:hAnsi="Times New Roman"/>
          <w:sz w:val="24"/>
        </w:rPr>
        <w:footnoteReference w:id="199"/>
      </w:r>
    </w:p>
    <w:p w:rsidR="002820CC" w:rsidRDefault="002820CC" w:rsidP="002820CC">
      <w:pPr>
        <w:tabs>
          <w:tab w:val="left" w:pos="709"/>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Orang tua dan k</w:t>
      </w:r>
      <w:r w:rsidRPr="002820CC">
        <w:rPr>
          <w:rFonts w:ascii="Times New Roman" w:hAnsi="Times New Roman" w:cs="Times New Roman"/>
          <w:sz w:val="24"/>
          <w:szCs w:val="24"/>
        </w:rPr>
        <w:t xml:space="preserve">eterlibatan tokoh masyarakat di dalam menanggulangi penyalahgunaan zat adiktif remaja dapat berupa </w:t>
      </w:r>
      <w:r w:rsidRPr="002820CC">
        <w:rPr>
          <w:rFonts w:ascii="Times New Roman" w:hAnsi="Times New Roman"/>
          <w:sz w:val="24"/>
        </w:rPr>
        <w:t>penyuluhan kepada masyarakat mengenai pengetahuan seputaran zat adiktif dan obat terlarang lainnya. Bekerjasama dengan masyarakat setempat untuk membantu korban penyalahgunaan zat adiktif, dan bukan malah menjauhi, mengikut sertakan korban dalam kegiatan-kegiatan bersosialisasi dan terutama kegiatan keagamaan. Mendirikan tempat-tempat rehabilitasi yang bernuansa agama dengan pengasuh yang handal dan terpercaya, agama merupakan faktor akselerasi agar terbebas dari pengaruh penayalahgunaan zat adiktif.</w:t>
      </w:r>
    </w:p>
    <w:p w:rsidR="002820CC" w:rsidRDefault="005D2274" w:rsidP="002820CC">
      <w:pPr>
        <w:tabs>
          <w:tab w:val="left" w:pos="709"/>
        </w:tabs>
        <w:spacing w:after="0" w:line="480" w:lineRule="auto"/>
        <w:ind w:left="709" w:firstLine="709"/>
        <w:jc w:val="both"/>
        <w:rPr>
          <w:rFonts w:ascii="Times New Roman" w:hAnsi="Times New Roman" w:cs="Times New Roman"/>
          <w:sz w:val="24"/>
          <w:szCs w:val="24"/>
        </w:rPr>
      </w:pPr>
      <w:r w:rsidRPr="003D1DF6">
        <w:rPr>
          <w:rFonts w:ascii="Times New Roman" w:hAnsi="Times New Roman"/>
          <w:sz w:val="24"/>
        </w:rPr>
        <w:t>T</w:t>
      </w:r>
      <w:r w:rsidRPr="003D1DF6">
        <w:rPr>
          <w:rFonts w:ascii="Times New Roman" w:hAnsi="Times New Roman" w:cs="Times New Roman"/>
          <w:sz w:val="24"/>
          <w:szCs w:val="24"/>
        </w:rPr>
        <w:t>okoh masyarakat adalah seseorang yang menduduki posisi penting dalam masyarakat, oleh karena itu ia dianggap sebagai orang yang serba tahu dan mempunyai pengaruh</w:t>
      </w:r>
      <w:r w:rsidR="002820CC">
        <w:rPr>
          <w:rFonts w:ascii="Times New Roman" w:hAnsi="Times New Roman" w:cs="Times New Roman"/>
          <w:sz w:val="24"/>
          <w:szCs w:val="24"/>
        </w:rPr>
        <w:t xml:space="preserve"> besar terhadap masyarakatnya, s</w:t>
      </w:r>
      <w:r w:rsidRPr="003D1DF6">
        <w:rPr>
          <w:rFonts w:ascii="Times New Roman" w:hAnsi="Times New Roman" w:cs="Times New Roman"/>
          <w:sz w:val="24"/>
          <w:szCs w:val="24"/>
        </w:rPr>
        <w:t>ehingga segala tindak-tanduknya merupakan pola aturan patut diteladani oleh masyarakat</w:t>
      </w:r>
      <w:r w:rsidR="002820CC">
        <w:rPr>
          <w:rFonts w:ascii="Times New Roman" w:hAnsi="Times New Roman" w:cs="Times New Roman"/>
          <w:sz w:val="24"/>
          <w:szCs w:val="24"/>
        </w:rPr>
        <w:t>.</w:t>
      </w:r>
      <w:r w:rsidR="002820CC">
        <w:rPr>
          <w:rStyle w:val="FootnoteReference"/>
          <w:rFonts w:ascii="Times New Roman" w:hAnsi="Times New Roman" w:cs="Times New Roman"/>
          <w:sz w:val="24"/>
          <w:szCs w:val="24"/>
        </w:rPr>
        <w:footnoteReference w:id="200"/>
      </w:r>
      <w:r w:rsidR="002820CC">
        <w:rPr>
          <w:rFonts w:ascii="Times New Roman" w:hAnsi="Times New Roman" w:cs="Times New Roman"/>
          <w:sz w:val="24"/>
          <w:szCs w:val="24"/>
        </w:rPr>
        <w:t xml:space="preserve"> </w:t>
      </w:r>
      <w:r w:rsidR="00D20754" w:rsidRPr="002820CC">
        <w:rPr>
          <w:rFonts w:ascii="Times New Roman" w:hAnsi="Times New Roman" w:cs="Times New Roman"/>
          <w:sz w:val="24"/>
          <w:szCs w:val="24"/>
        </w:rPr>
        <w:t>Berdasarkan pengamatan atau observasi tentang gejala pen</w:t>
      </w:r>
      <w:r w:rsidR="00884652">
        <w:rPr>
          <w:rFonts w:ascii="Times New Roman" w:hAnsi="Times New Roman" w:cs="Times New Roman"/>
          <w:sz w:val="24"/>
          <w:szCs w:val="24"/>
        </w:rPr>
        <w:t xml:space="preserve">yimpangan perilaku pada remaja </w:t>
      </w:r>
      <w:r w:rsidR="00D20754" w:rsidRPr="002820CC">
        <w:rPr>
          <w:rFonts w:ascii="Times New Roman" w:hAnsi="Times New Roman" w:cs="Times New Roman"/>
          <w:sz w:val="24"/>
          <w:szCs w:val="24"/>
        </w:rPr>
        <w:t xml:space="preserve">di dua Kabupaten adalah masalah penyalahgunaan zat adiktif, </w:t>
      </w:r>
      <w:r w:rsidR="00884652">
        <w:rPr>
          <w:rFonts w:ascii="Times New Roman" w:hAnsi="Times New Roman" w:cs="Times New Roman"/>
          <w:sz w:val="24"/>
          <w:szCs w:val="24"/>
        </w:rPr>
        <w:t>seperti, mengkonsumsi komik secara berlebihan,</w:t>
      </w:r>
      <w:r w:rsidR="00D20754" w:rsidRPr="002820CC">
        <w:rPr>
          <w:rFonts w:ascii="Times New Roman" w:hAnsi="Times New Roman" w:cs="Times New Roman"/>
          <w:sz w:val="24"/>
          <w:szCs w:val="24"/>
        </w:rPr>
        <w:t xml:space="preserve"> ngelem dikalangan remaja, </w:t>
      </w:r>
      <w:r w:rsidR="00884652">
        <w:rPr>
          <w:rFonts w:ascii="Times New Roman" w:hAnsi="Times New Roman" w:cs="Times New Roman"/>
          <w:sz w:val="24"/>
          <w:szCs w:val="24"/>
        </w:rPr>
        <w:t xml:space="preserve">mengoplos </w:t>
      </w:r>
      <w:r w:rsidR="00D20754" w:rsidRPr="002820CC">
        <w:rPr>
          <w:rFonts w:ascii="Times New Roman" w:hAnsi="Times New Roman" w:cs="Times New Roman"/>
          <w:sz w:val="24"/>
          <w:szCs w:val="24"/>
        </w:rPr>
        <w:t>minuman keras</w:t>
      </w:r>
      <w:r w:rsidR="00884652">
        <w:rPr>
          <w:rFonts w:ascii="Times New Roman" w:hAnsi="Times New Roman" w:cs="Times New Roman"/>
          <w:sz w:val="24"/>
          <w:szCs w:val="24"/>
        </w:rPr>
        <w:t xml:space="preserve"> dengan gel pembalut</w:t>
      </w:r>
      <w:r w:rsidR="0065358C">
        <w:rPr>
          <w:rFonts w:ascii="Times New Roman" w:hAnsi="Times New Roman" w:cs="Times New Roman"/>
          <w:sz w:val="24"/>
          <w:szCs w:val="24"/>
        </w:rPr>
        <w:t xml:space="preserve">, merokok, mencuri, </w:t>
      </w:r>
      <w:r w:rsidR="00D20754" w:rsidRPr="002820CC">
        <w:rPr>
          <w:rFonts w:ascii="Times New Roman" w:hAnsi="Times New Roman" w:cs="Times New Roman"/>
          <w:sz w:val="24"/>
          <w:szCs w:val="24"/>
        </w:rPr>
        <w:t>kalau dibiarkan maka hal ini akan berkelanjutan dan semangkin merusak moral dan akhlak remaja.</w:t>
      </w:r>
    </w:p>
    <w:p w:rsidR="00936DA1" w:rsidRDefault="00936DA1" w:rsidP="0037768E">
      <w:pPr>
        <w:tabs>
          <w:tab w:val="left" w:pos="709"/>
        </w:tabs>
        <w:spacing w:after="0" w:line="480" w:lineRule="auto"/>
        <w:ind w:left="709"/>
        <w:jc w:val="both"/>
        <w:rPr>
          <w:rFonts w:ascii="Times New Roman" w:hAnsi="Times New Roman"/>
          <w:b/>
          <w:sz w:val="24"/>
        </w:rPr>
      </w:pPr>
    </w:p>
    <w:p w:rsidR="0037768E" w:rsidRDefault="0065358C" w:rsidP="0037768E">
      <w:pPr>
        <w:tabs>
          <w:tab w:val="left" w:pos="709"/>
        </w:tabs>
        <w:spacing w:after="0" w:line="480" w:lineRule="auto"/>
        <w:ind w:left="709"/>
        <w:jc w:val="both"/>
        <w:rPr>
          <w:rFonts w:ascii="Times New Roman" w:hAnsi="Times New Roman"/>
          <w:b/>
          <w:sz w:val="24"/>
        </w:rPr>
      </w:pPr>
      <w:r>
        <w:rPr>
          <w:rFonts w:ascii="Times New Roman" w:hAnsi="Times New Roman"/>
          <w:b/>
          <w:sz w:val="24"/>
        </w:rPr>
        <w:lastRenderedPageBreak/>
        <w:t>B.</w:t>
      </w:r>
      <w:r w:rsidR="005E1720">
        <w:rPr>
          <w:rFonts w:ascii="Times New Roman" w:hAnsi="Times New Roman"/>
          <w:b/>
          <w:sz w:val="24"/>
        </w:rPr>
        <w:t>6</w:t>
      </w:r>
      <w:r>
        <w:rPr>
          <w:rFonts w:ascii="Times New Roman" w:hAnsi="Times New Roman"/>
          <w:b/>
          <w:sz w:val="24"/>
        </w:rPr>
        <w:t xml:space="preserve">. Upaya </w:t>
      </w:r>
      <w:r>
        <w:rPr>
          <w:rFonts w:ascii="Times New Roman" w:hAnsi="Times New Roman" w:cs="Times New Roman"/>
          <w:b/>
          <w:bCs/>
          <w:color w:val="000000"/>
          <w:sz w:val="24"/>
          <w:szCs w:val="23"/>
        </w:rPr>
        <w:t>BPOM</w:t>
      </w:r>
      <w:r w:rsidRPr="00BC4FCA">
        <w:rPr>
          <w:rFonts w:ascii="Times New Roman" w:hAnsi="Times New Roman" w:cs="Times New Roman"/>
          <w:b/>
          <w:bCs/>
          <w:color w:val="000000"/>
          <w:sz w:val="24"/>
          <w:szCs w:val="23"/>
        </w:rPr>
        <w:t xml:space="preserve"> </w:t>
      </w:r>
      <w:r w:rsidRPr="00BC4FCA">
        <w:rPr>
          <w:rFonts w:ascii="Times New Roman" w:hAnsi="Times New Roman"/>
          <w:b/>
          <w:sz w:val="24"/>
        </w:rPr>
        <w:t>dalam Penanggulangan Penyalahgunaan Zat Adiktif oleh Remaja</w:t>
      </w:r>
    </w:p>
    <w:p w:rsidR="0037768E" w:rsidRDefault="0037768E" w:rsidP="0037768E">
      <w:pPr>
        <w:autoSpaceDE w:val="0"/>
        <w:autoSpaceDN w:val="0"/>
        <w:adjustRightInd w:val="0"/>
        <w:spacing w:after="0" w:line="480" w:lineRule="auto"/>
        <w:ind w:left="709" w:firstLine="709"/>
        <w:jc w:val="both"/>
        <w:rPr>
          <w:rFonts w:ascii="Times New Roman" w:hAnsi="Times New Roman" w:cs="Times New Roman"/>
          <w:sz w:val="24"/>
          <w:szCs w:val="23"/>
        </w:rPr>
      </w:pPr>
      <w:r w:rsidRPr="0037768E">
        <w:rPr>
          <w:rFonts w:ascii="Times New Roman" w:hAnsi="Times New Roman" w:cs="Times New Roman"/>
          <w:sz w:val="24"/>
          <w:szCs w:val="24"/>
        </w:rPr>
        <w:t>Ruang lingkup tugas tata kepemerintahan di bidang pengawasan obat dan makanan</w:t>
      </w:r>
      <w:r>
        <w:rPr>
          <w:rFonts w:ascii="Times New Roman" w:hAnsi="Times New Roman" w:cs="Times New Roman"/>
          <w:sz w:val="24"/>
          <w:szCs w:val="23"/>
        </w:rPr>
        <w:t xml:space="preserve"> </w:t>
      </w:r>
      <w:r w:rsidRPr="0037768E">
        <w:rPr>
          <w:rFonts w:ascii="Times New Roman" w:hAnsi="Times New Roman" w:cs="Times New Roman"/>
          <w:sz w:val="24"/>
          <w:szCs w:val="24"/>
        </w:rPr>
        <w:t>yang dilakukan oleh BPOM di Pangkalpinang sangatlah luas dan komplek, menyangkut</w:t>
      </w:r>
      <w:r>
        <w:rPr>
          <w:rFonts w:ascii="Times New Roman" w:hAnsi="Times New Roman" w:cs="Times New Roman"/>
          <w:sz w:val="24"/>
          <w:szCs w:val="23"/>
        </w:rPr>
        <w:t xml:space="preserve"> </w:t>
      </w:r>
      <w:r w:rsidRPr="0037768E">
        <w:rPr>
          <w:rFonts w:ascii="Times New Roman" w:hAnsi="Times New Roman" w:cs="Times New Roman"/>
          <w:sz w:val="24"/>
          <w:szCs w:val="24"/>
        </w:rPr>
        <w:t>kepentingan dan hajat hidup orang banyak dengan sensitifitas publik yang tinggi serta</w:t>
      </w:r>
      <w:r>
        <w:rPr>
          <w:rFonts w:ascii="Times New Roman" w:hAnsi="Times New Roman" w:cs="Times New Roman"/>
          <w:sz w:val="24"/>
          <w:szCs w:val="23"/>
        </w:rPr>
        <w:t xml:space="preserve"> </w:t>
      </w:r>
      <w:r w:rsidRPr="0037768E">
        <w:rPr>
          <w:rFonts w:ascii="Times New Roman" w:hAnsi="Times New Roman" w:cs="Times New Roman"/>
          <w:sz w:val="24"/>
          <w:szCs w:val="24"/>
        </w:rPr>
        <w:t>berimplikasi luas pada keselamatan dan kesehatan konsumen. Untuk itu pengawasan</w:t>
      </w:r>
      <w:r>
        <w:rPr>
          <w:rFonts w:ascii="Times New Roman" w:hAnsi="Times New Roman" w:cs="Times New Roman"/>
          <w:sz w:val="24"/>
          <w:szCs w:val="23"/>
        </w:rPr>
        <w:t xml:space="preserve"> </w:t>
      </w:r>
      <w:r w:rsidRPr="0037768E">
        <w:rPr>
          <w:rFonts w:ascii="Times New Roman" w:hAnsi="Times New Roman" w:cs="Times New Roman"/>
          <w:sz w:val="24"/>
          <w:szCs w:val="24"/>
        </w:rPr>
        <w:t>tidak dapat dilakukan secara parsial hanya pada produk akhir yang beredar di</w:t>
      </w:r>
      <w:r>
        <w:rPr>
          <w:rFonts w:ascii="Times New Roman" w:hAnsi="Times New Roman" w:cs="Times New Roman"/>
          <w:sz w:val="24"/>
          <w:szCs w:val="23"/>
        </w:rPr>
        <w:t xml:space="preserve"> </w:t>
      </w:r>
      <w:r w:rsidRPr="0037768E">
        <w:rPr>
          <w:rFonts w:ascii="Times New Roman" w:hAnsi="Times New Roman" w:cs="Times New Roman"/>
          <w:sz w:val="24"/>
          <w:szCs w:val="24"/>
        </w:rPr>
        <w:t>masyarakat, akan tetapi harus dilakukan secara komprehensif dan sistematis, dari hulu</w:t>
      </w:r>
      <w:r>
        <w:rPr>
          <w:rFonts w:ascii="Times New Roman" w:hAnsi="Times New Roman" w:cs="Times New Roman"/>
          <w:sz w:val="24"/>
          <w:szCs w:val="23"/>
        </w:rPr>
        <w:t xml:space="preserve"> </w:t>
      </w:r>
      <w:r w:rsidRPr="0037768E">
        <w:rPr>
          <w:rFonts w:ascii="Times New Roman" w:hAnsi="Times New Roman" w:cs="Times New Roman"/>
          <w:sz w:val="24"/>
          <w:szCs w:val="24"/>
        </w:rPr>
        <w:t>sampai hilir mulai dari kualitas bahan yang digunakan, cara produksi, distribusi,</w:t>
      </w:r>
      <w:r>
        <w:rPr>
          <w:rFonts w:ascii="Times New Roman" w:hAnsi="Times New Roman" w:cs="Times New Roman"/>
          <w:sz w:val="24"/>
          <w:szCs w:val="23"/>
        </w:rPr>
        <w:t xml:space="preserve"> </w:t>
      </w:r>
      <w:r w:rsidRPr="0037768E">
        <w:rPr>
          <w:rFonts w:ascii="Times New Roman" w:hAnsi="Times New Roman" w:cs="Times New Roman"/>
          <w:sz w:val="24"/>
          <w:szCs w:val="24"/>
        </w:rPr>
        <w:t>penyimpanan, sampai pada produk tersebut siap dikonsumsi dan digunakan</w:t>
      </w:r>
      <w:r>
        <w:rPr>
          <w:rFonts w:ascii="Times New Roman" w:hAnsi="Times New Roman" w:cs="Times New Roman"/>
          <w:sz w:val="24"/>
          <w:szCs w:val="23"/>
        </w:rPr>
        <w:t xml:space="preserve"> </w:t>
      </w:r>
      <w:r w:rsidRPr="0037768E">
        <w:rPr>
          <w:rFonts w:ascii="Times New Roman" w:hAnsi="Times New Roman" w:cs="Times New Roman"/>
          <w:sz w:val="24"/>
          <w:szCs w:val="24"/>
        </w:rPr>
        <w:t>masyarakat.</w:t>
      </w:r>
      <w:r>
        <w:rPr>
          <w:rStyle w:val="FootnoteReference"/>
          <w:rFonts w:ascii="Times New Roman" w:hAnsi="Times New Roman" w:cs="Times New Roman"/>
          <w:sz w:val="24"/>
          <w:szCs w:val="24"/>
        </w:rPr>
        <w:footnoteReference w:id="201"/>
      </w:r>
    </w:p>
    <w:p w:rsidR="0037768E" w:rsidRDefault="0037768E" w:rsidP="0037768E">
      <w:pPr>
        <w:autoSpaceDE w:val="0"/>
        <w:autoSpaceDN w:val="0"/>
        <w:adjustRightInd w:val="0"/>
        <w:spacing w:after="0" w:line="480" w:lineRule="auto"/>
        <w:ind w:left="709" w:firstLine="709"/>
        <w:jc w:val="both"/>
        <w:rPr>
          <w:rFonts w:ascii="Times New Roman" w:hAnsi="Times New Roman" w:cs="Times New Roman"/>
          <w:sz w:val="24"/>
          <w:szCs w:val="24"/>
        </w:rPr>
      </w:pPr>
      <w:r w:rsidRPr="0037768E">
        <w:rPr>
          <w:rFonts w:ascii="Times New Roman" w:hAnsi="Times New Roman" w:cs="Times New Roman"/>
          <w:sz w:val="24"/>
          <w:szCs w:val="24"/>
        </w:rPr>
        <w:t>Untuk menyelenggarakan tugas tata kepemerintahan di bidang pengawasan obat dan</w:t>
      </w:r>
      <w:r>
        <w:rPr>
          <w:rFonts w:ascii="Times New Roman" w:hAnsi="Times New Roman" w:cs="Times New Roman"/>
          <w:sz w:val="24"/>
          <w:szCs w:val="23"/>
        </w:rPr>
        <w:t xml:space="preserve"> </w:t>
      </w:r>
      <w:r w:rsidRPr="0037768E">
        <w:rPr>
          <w:rFonts w:ascii="Times New Roman" w:hAnsi="Times New Roman" w:cs="Times New Roman"/>
          <w:sz w:val="24"/>
          <w:szCs w:val="24"/>
        </w:rPr>
        <w:t>makanan tersebut diperlukan institusi dengan infrastruktur pengawasan yang kuat,</w:t>
      </w:r>
      <w:r>
        <w:rPr>
          <w:rFonts w:ascii="Times New Roman" w:hAnsi="Times New Roman" w:cs="Times New Roman"/>
          <w:sz w:val="24"/>
          <w:szCs w:val="23"/>
        </w:rPr>
        <w:t xml:space="preserve"> </w:t>
      </w:r>
      <w:r w:rsidRPr="0037768E">
        <w:rPr>
          <w:rFonts w:ascii="Times New Roman" w:hAnsi="Times New Roman" w:cs="Times New Roman"/>
          <w:sz w:val="24"/>
          <w:szCs w:val="24"/>
        </w:rPr>
        <w:t>memiliki integritas, dan kredibilitas profesional yang tinggi serta memiiliki kewenangan</w:t>
      </w:r>
      <w:r>
        <w:rPr>
          <w:rFonts w:ascii="Times New Roman" w:hAnsi="Times New Roman" w:cs="Times New Roman"/>
          <w:sz w:val="24"/>
          <w:szCs w:val="23"/>
        </w:rPr>
        <w:t xml:space="preserve"> </w:t>
      </w:r>
      <w:r w:rsidRPr="0037768E">
        <w:rPr>
          <w:rFonts w:ascii="Times New Roman" w:hAnsi="Times New Roman" w:cs="Times New Roman"/>
          <w:sz w:val="24"/>
          <w:szCs w:val="24"/>
        </w:rPr>
        <w:t>untuk melaksanakan penegakan hukum.</w:t>
      </w:r>
    </w:p>
    <w:p w:rsidR="00EA6AB3" w:rsidRPr="009A65BF" w:rsidRDefault="0037768E" w:rsidP="009A65BF">
      <w:pPr>
        <w:tabs>
          <w:tab w:val="left" w:pos="709"/>
        </w:tabs>
        <w:spacing w:after="0" w:line="480" w:lineRule="auto"/>
        <w:ind w:left="709" w:firstLine="709"/>
        <w:jc w:val="both"/>
        <w:rPr>
          <w:rFonts w:ascii="Times New Roman" w:hAnsi="Times New Roman" w:cs="Times New Roman"/>
          <w:sz w:val="24"/>
          <w:szCs w:val="24"/>
        </w:rPr>
      </w:pPr>
      <w:r w:rsidRPr="002B42E7">
        <w:rPr>
          <w:rFonts w:ascii="Times New Roman" w:hAnsi="Times New Roman" w:cs="Times New Roman"/>
          <w:color w:val="000000"/>
          <w:sz w:val="24"/>
          <w:szCs w:val="23"/>
        </w:rPr>
        <w:t>Balai Besar POM di Pangkalpinang merupakan salah satu Unit Pelaksana Teknis (UPT) Badan</w:t>
      </w:r>
      <w:r w:rsidRPr="002B42E7">
        <w:rPr>
          <w:rFonts w:ascii="Times New Roman" w:hAnsi="Times New Roman" w:cs="Times New Roman"/>
          <w:sz w:val="28"/>
        </w:rPr>
        <w:t xml:space="preserve"> </w:t>
      </w:r>
      <w:r w:rsidRPr="002B42E7">
        <w:rPr>
          <w:rFonts w:ascii="Times New Roman" w:hAnsi="Times New Roman" w:cs="Times New Roman"/>
          <w:color w:val="000000"/>
          <w:sz w:val="24"/>
          <w:szCs w:val="23"/>
        </w:rPr>
        <w:t xml:space="preserve">POM yang dibentuk berdasarkan SK </w:t>
      </w:r>
      <w:r w:rsidR="009A65BF">
        <w:rPr>
          <w:rFonts w:ascii="Times New Roman" w:hAnsi="Times New Roman" w:cs="Times New Roman"/>
          <w:color w:val="000000"/>
          <w:sz w:val="24"/>
          <w:szCs w:val="23"/>
        </w:rPr>
        <w:t>Kepala Badan POM Nomor</w:t>
      </w:r>
      <w:r w:rsidRPr="002B42E7">
        <w:rPr>
          <w:rFonts w:ascii="Times New Roman" w:hAnsi="Times New Roman" w:cs="Times New Roman"/>
          <w:color w:val="000000"/>
          <w:sz w:val="24"/>
          <w:szCs w:val="23"/>
        </w:rPr>
        <w:t xml:space="preserve"> 05018/SK/KBPOM tahun 2001</w:t>
      </w:r>
      <w:r w:rsidRPr="002B42E7">
        <w:rPr>
          <w:rFonts w:ascii="Times New Roman" w:hAnsi="Times New Roman" w:cs="Times New Roman"/>
          <w:sz w:val="28"/>
        </w:rPr>
        <w:t xml:space="preserve"> </w:t>
      </w:r>
      <w:r w:rsidRPr="002B42E7">
        <w:rPr>
          <w:rFonts w:ascii="Times New Roman" w:hAnsi="Times New Roman" w:cs="Times New Roman"/>
          <w:color w:val="000000"/>
          <w:sz w:val="24"/>
          <w:szCs w:val="23"/>
        </w:rPr>
        <w:t>tentang Organisasi dan Tata Kerja Unit Pelaksana Teknis di Lingkungan Badan Pengawas</w:t>
      </w:r>
      <w:r w:rsidRPr="002B42E7">
        <w:rPr>
          <w:rFonts w:ascii="Times New Roman" w:hAnsi="Times New Roman" w:cs="Times New Roman"/>
          <w:sz w:val="28"/>
        </w:rPr>
        <w:t xml:space="preserve"> </w:t>
      </w:r>
      <w:r w:rsidRPr="002B42E7">
        <w:rPr>
          <w:rFonts w:ascii="Times New Roman" w:hAnsi="Times New Roman" w:cs="Times New Roman"/>
          <w:color w:val="000000"/>
          <w:sz w:val="24"/>
          <w:szCs w:val="23"/>
        </w:rPr>
        <w:t>Obat dan Makanan.</w:t>
      </w:r>
      <w:r w:rsidR="00EA6AB3">
        <w:rPr>
          <w:rFonts w:ascii="Times New Roman" w:hAnsi="Times New Roman" w:cs="Times New Roman"/>
          <w:color w:val="000000"/>
          <w:sz w:val="24"/>
          <w:szCs w:val="23"/>
        </w:rPr>
        <w:t xml:space="preserve"> </w:t>
      </w:r>
      <w:r w:rsidR="00EA6AB3" w:rsidRPr="00EA6AB3">
        <w:rPr>
          <w:rFonts w:ascii="Times New Roman" w:hAnsi="Times New Roman" w:cs="Times New Roman"/>
          <w:sz w:val="24"/>
          <w:szCs w:val="24"/>
        </w:rPr>
        <w:t xml:space="preserve">Beralamat </w:t>
      </w:r>
      <w:r w:rsidR="009A65BF">
        <w:rPr>
          <w:rFonts w:ascii="Times New Roman" w:hAnsi="Times New Roman" w:cs="Times New Roman"/>
          <w:sz w:val="24"/>
          <w:szCs w:val="24"/>
        </w:rPr>
        <w:t xml:space="preserve">di </w:t>
      </w:r>
      <w:r w:rsidR="00EA6AB3" w:rsidRPr="00EA6AB3">
        <w:rPr>
          <w:rFonts w:ascii="Times New Roman" w:hAnsi="Times New Roman" w:cs="Times New Roman"/>
          <w:sz w:val="24"/>
          <w:szCs w:val="24"/>
        </w:rPr>
        <w:t>Komp</w:t>
      </w:r>
      <w:r w:rsidR="00EA6AB3">
        <w:rPr>
          <w:rFonts w:ascii="Times New Roman" w:hAnsi="Times New Roman" w:cs="Times New Roman"/>
          <w:sz w:val="24"/>
          <w:szCs w:val="24"/>
        </w:rPr>
        <w:t xml:space="preserve">lek Perkantoran </w:t>
      </w:r>
      <w:r w:rsidR="00EA6AB3">
        <w:rPr>
          <w:rFonts w:ascii="Times New Roman" w:hAnsi="Times New Roman" w:cs="Times New Roman"/>
          <w:sz w:val="24"/>
          <w:szCs w:val="24"/>
        </w:rPr>
        <w:lastRenderedPageBreak/>
        <w:t>Pemerintah Provinsi</w:t>
      </w:r>
      <w:r w:rsidR="00EA6AB3" w:rsidRPr="00EA6AB3">
        <w:rPr>
          <w:rFonts w:ascii="Times New Roman" w:hAnsi="Times New Roman" w:cs="Times New Roman"/>
          <w:sz w:val="24"/>
          <w:szCs w:val="24"/>
        </w:rPr>
        <w:t xml:space="preserve"> Kepulauan Bangka Belitung, J</w:t>
      </w:r>
      <w:r w:rsidR="00EA6AB3">
        <w:rPr>
          <w:rFonts w:ascii="Times New Roman" w:hAnsi="Times New Roman" w:cs="Times New Roman"/>
          <w:sz w:val="24"/>
          <w:szCs w:val="24"/>
        </w:rPr>
        <w:t>a</w:t>
      </w:r>
      <w:r w:rsidR="00EA6AB3" w:rsidRPr="00EA6AB3">
        <w:rPr>
          <w:rFonts w:ascii="Times New Roman" w:hAnsi="Times New Roman" w:cs="Times New Roman"/>
          <w:sz w:val="24"/>
          <w:szCs w:val="24"/>
        </w:rPr>
        <w:t>l</w:t>
      </w:r>
      <w:r w:rsidR="00EA6AB3">
        <w:rPr>
          <w:rFonts w:ascii="Times New Roman" w:hAnsi="Times New Roman" w:cs="Times New Roman"/>
          <w:sz w:val="24"/>
          <w:szCs w:val="24"/>
        </w:rPr>
        <w:t>an</w:t>
      </w:r>
      <w:r w:rsidR="00EA6AB3" w:rsidRPr="00EA6AB3">
        <w:rPr>
          <w:rFonts w:ascii="Times New Roman" w:hAnsi="Times New Roman" w:cs="Times New Roman"/>
          <w:sz w:val="24"/>
          <w:szCs w:val="24"/>
        </w:rPr>
        <w:t xml:space="preserve"> Pulau Ba</w:t>
      </w:r>
      <w:r w:rsidR="00EA6AB3">
        <w:rPr>
          <w:rFonts w:ascii="Times New Roman" w:hAnsi="Times New Roman" w:cs="Times New Roman"/>
          <w:sz w:val="24"/>
          <w:szCs w:val="24"/>
        </w:rPr>
        <w:t>ngka, Air Itam, Pan</w:t>
      </w:r>
      <w:r w:rsidR="00DF1F44">
        <w:rPr>
          <w:rFonts w:ascii="Times New Roman" w:hAnsi="Times New Roman" w:cs="Times New Roman"/>
          <w:sz w:val="24"/>
          <w:szCs w:val="24"/>
        </w:rPr>
        <w:t xml:space="preserve">gkalpinang </w:t>
      </w:r>
      <w:r w:rsidR="00EA6AB3" w:rsidRPr="00EA6AB3">
        <w:rPr>
          <w:rFonts w:ascii="Times New Roman" w:hAnsi="Times New Roman" w:cs="Times New Roman"/>
          <w:sz w:val="24"/>
          <w:szCs w:val="24"/>
        </w:rPr>
        <w:t>Bangka Belitung</w:t>
      </w:r>
      <w:r w:rsidR="00EA6AB3">
        <w:rPr>
          <w:rStyle w:val="FootnoteReference"/>
          <w:rFonts w:ascii="Times New Roman" w:hAnsi="Times New Roman" w:cs="Times New Roman"/>
          <w:color w:val="000000"/>
          <w:sz w:val="24"/>
          <w:szCs w:val="23"/>
        </w:rPr>
        <w:t xml:space="preserve"> </w:t>
      </w:r>
      <w:r w:rsidR="00EA6AB3">
        <w:rPr>
          <w:rFonts w:ascii="Times New Roman" w:hAnsi="Times New Roman" w:cs="Times New Roman"/>
          <w:color w:val="000000"/>
          <w:sz w:val="24"/>
          <w:szCs w:val="23"/>
        </w:rPr>
        <w:t>.</w:t>
      </w:r>
      <w:r>
        <w:rPr>
          <w:rStyle w:val="FootnoteReference"/>
          <w:rFonts w:ascii="Times New Roman" w:hAnsi="Times New Roman" w:cs="Times New Roman"/>
          <w:color w:val="000000"/>
          <w:sz w:val="24"/>
          <w:szCs w:val="23"/>
        </w:rPr>
        <w:footnoteReference w:id="202"/>
      </w:r>
    </w:p>
    <w:p w:rsidR="0037768E" w:rsidRDefault="0037768E" w:rsidP="0037768E">
      <w:pPr>
        <w:tabs>
          <w:tab w:val="left" w:pos="709"/>
        </w:tabs>
        <w:spacing w:after="0" w:line="480" w:lineRule="auto"/>
        <w:ind w:left="709" w:firstLine="709"/>
        <w:jc w:val="both"/>
        <w:rPr>
          <w:rFonts w:ascii="Times New Roman" w:hAnsi="Times New Roman" w:cs="Times New Roman"/>
          <w:sz w:val="28"/>
        </w:rPr>
      </w:pPr>
      <w:r w:rsidRPr="002B42E7">
        <w:rPr>
          <w:rFonts w:ascii="Times New Roman" w:hAnsi="Times New Roman" w:cs="Times New Roman"/>
          <w:sz w:val="24"/>
          <w:szCs w:val="23"/>
        </w:rPr>
        <w:t>Sebagai Unit Pelaksana Teknis, Balai POM di Pangkalpinang mempunyai tugas pokok dan</w:t>
      </w:r>
      <w:r>
        <w:rPr>
          <w:rFonts w:ascii="Times New Roman" w:hAnsi="Times New Roman" w:cs="Times New Roman"/>
          <w:sz w:val="28"/>
        </w:rPr>
        <w:t xml:space="preserve"> </w:t>
      </w:r>
      <w:r w:rsidRPr="002B42E7">
        <w:rPr>
          <w:rFonts w:ascii="Times New Roman" w:hAnsi="Times New Roman" w:cs="Times New Roman"/>
          <w:sz w:val="24"/>
          <w:szCs w:val="23"/>
        </w:rPr>
        <w:t>fungsi sebagai berikut :</w:t>
      </w:r>
      <w:r>
        <w:rPr>
          <w:rStyle w:val="FootnoteReference"/>
          <w:rFonts w:ascii="Times New Roman" w:hAnsi="Times New Roman" w:cs="Times New Roman"/>
          <w:sz w:val="24"/>
          <w:szCs w:val="23"/>
        </w:rPr>
        <w:footnoteReference w:id="203"/>
      </w:r>
    </w:p>
    <w:p w:rsidR="0037768E" w:rsidRDefault="0037768E" w:rsidP="00252E04">
      <w:pPr>
        <w:pStyle w:val="ListParagraph"/>
        <w:numPr>
          <w:ilvl w:val="4"/>
          <w:numId w:val="37"/>
        </w:numPr>
        <w:tabs>
          <w:tab w:val="left" w:pos="709"/>
        </w:tabs>
        <w:spacing w:after="0" w:line="240" w:lineRule="auto"/>
        <w:ind w:left="1701" w:hanging="283"/>
        <w:jc w:val="both"/>
        <w:rPr>
          <w:rFonts w:ascii="Times New Roman" w:hAnsi="Times New Roman" w:cs="Times New Roman"/>
          <w:sz w:val="24"/>
          <w:szCs w:val="23"/>
        </w:rPr>
      </w:pPr>
      <w:r w:rsidRPr="002B42E7">
        <w:rPr>
          <w:rFonts w:ascii="Times New Roman" w:hAnsi="Times New Roman" w:cs="Times New Roman"/>
          <w:bCs/>
          <w:iCs/>
          <w:sz w:val="24"/>
          <w:szCs w:val="23"/>
        </w:rPr>
        <w:t>Tugas</w:t>
      </w:r>
      <w:r w:rsidRPr="002B42E7">
        <w:rPr>
          <w:rFonts w:ascii="Times New Roman" w:hAnsi="Times New Roman" w:cs="Times New Roman"/>
          <w:sz w:val="28"/>
        </w:rPr>
        <w:t xml:space="preserve"> </w:t>
      </w:r>
      <w:r w:rsidRPr="002B42E7">
        <w:rPr>
          <w:rFonts w:ascii="Times New Roman" w:hAnsi="Times New Roman" w:cs="Times New Roman"/>
          <w:sz w:val="24"/>
          <w:szCs w:val="23"/>
        </w:rPr>
        <w:t>Melaksanakan kebijakan di bidang pengawasan produk terapetik, narkotika,</w:t>
      </w:r>
      <w:r w:rsidRPr="002B42E7">
        <w:rPr>
          <w:rFonts w:ascii="Times New Roman" w:hAnsi="Times New Roman" w:cs="Times New Roman"/>
          <w:sz w:val="28"/>
        </w:rPr>
        <w:t xml:space="preserve"> </w:t>
      </w:r>
      <w:r w:rsidRPr="002B42E7">
        <w:rPr>
          <w:rFonts w:ascii="Times New Roman" w:hAnsi="Times New Roman" w:cs="Times New Roman"/>
          <w:sz w:val="24"/>
          <w:szCs w:val="23"/>
        </w:rPr>
        <w:t>psikotropika, dan zat adiktif lain, obat tradisional, kosmetika, produk komplemen,</w:t>
      </w:r>
      <w:r w:rsidRPr="002B42E7">
        <w:rPr>
          <w:rFonts w:ascii="Times New Roman" w:hAnsi="Times New Roman" w:cs="Times New Roman"/>
          <w:sz w:val="28"/>
        </w:rPr>
        <w:t xml:space="preserve"> </w:t>
      </w:r>
      <w:r w:rsidRPr="002B42E7">
        <w:rPr>
          <w:rFonts w:ascii="Times New Roman" w:hAnsi="Times New Roman" w:cs="Times New Roman"/>
          <w:sz w:val="24"/>
          <w:szCs w:val="23"/>
        </w:rPr>
        <w:t>keamanan pangan dan bahan berbahaya</w:t>
      </w:r>
      <w:r w:rsidR="00AE5466">
        <w:rPr>
          <w:rFonts w:ascii="Times New Roman" w:hAnsi="Times New Roman" w:cs="Times New Roman"/>
          <w:sz w:val="24"/>
          <w:szCs w:val="23"/>
        </w:rPr>
        <w:t>;</w:t>
      </w:r>
    </w:p>
    <w:p w:rsidR="00AE5466" w:rsidRDefault="00AE5466" w:rsidP="00AE5466">
      <w:pPr>
        <w:pStyle w:val="ListParagraph"/>
        <w:tabs>
          <w:tab w:val="left" w:pos="709"/>
        </w:tabs>
        <w:spacing w:after="0" w:line="240" w:lineRule="auto"/>
        <w:ind w:left="1701"/>
        <w:jc w:val="both"/>
        <w:rPr>
          <w:rFonts w:ascii="Times New Roman" w:hAnsi="Times New Roman" w:cs="Times New Roman"/>
          <w:sz w:val="24"/>
          <w:szCs w:val="23"/>
        </w:rPr>
      </w:pPr>
    </w:p>
    <w:p w:rsidR="0037768E" w:rsidRDefault="0037768E" w:rsidP="00252E04">
      <w:pPr>
        <w:pStyle w:val="ListParagraph"/>
        <w:numPr>
          <w:ilvl w:val="4"/>
          <w:numId w:val="37"/>
        </w:numPr>
        <w:tabs>
          <w:tab w:val="left" w:pos="709"/>
        </w:tabs>
        <w:spacing w:after="0" w:line="240" w:lineRule="auto"/>
        <w:ind w:left="1701" w:hanging="283"/>
        <w:jc w:val="both"/>
        <w:rPr>
          <w:rFonts w:ascii="Times New Roman" w:hAnsi="Times New Roman" w:cs="Times New Roman"/>
          <w:sz w:val="24"/>
          <w:szCs w:val="23"/>
        </w:rPr>
      </w:pPr>
      <w:r w:rsidRPr="0038121F">
        <w:rPr>
          <w:rFonts w:ascii="Times New Roman" w:hAnsi="Times New Roman" w:cs="Times New Roman"/>
          <w:bCs/>
          <w:iCs/>
          <w:sz w:val="24"/>
          <w:szCs w:val="23"/>
        </w:rPr>
        <w:t>Fungsi Balai POM Pangkalpinang</w:t>
      </w:r>
      <w:r>
        <w:rPr>
          <w:rFonts w:ascii="Times New Roman" w:hAnsi="Times New Roman" w:cs="Times New Roman"/>
          <w:bCs/>
          <w:iCs/>
          <w:sz w:val="24"/>
          <w:szCs w:val="23"/>
        </w:rPr>
        <w:t xml:space="preserve"> </w:t>
      </w:r>
      <w:r w:rsidRPr="0038121F">
        <w:rPr>
          <w:rFonts w:ascii="Times New Roman" w:hAnsi="Times New Roman" w:cs="Times New Roman"/>
          <w:sz w:val="24"/>
          <w:szCs w:val="23"/>
        </w:rPr>
        <w:t>Adapun fungsi dari Balai POM Pangkalpinang adalah sebagai berikut :</w:t>
      </w:r>
    </w:p>
    <w:p w:rsidR="0037768E" w:rsidRDefault="0037768E" w:rsidP="00252E04">
      <w:pPr>
        <w:pStyle w:val="ListParagraph"/>
        <w:numPr>
          <w:ilvl w:val="0"/>
          <w:numId w:val="56"/>
        </w:numPr>
        <w:tabs>
          <w:tab w:val="left" w:pos="709"/>
        </w:tabs>
        <w:spacing w:after="0" w:line="240" w:lineRule="auto"/>
        <w:jc w:val="both"/>
        <w:rPr>
          <w:rFonts w:ascii="Times New Roman" w:hAnsi="Times New Roman" w:cs="Times New Roman"/>
          <w:sz w:val="24"/>
          <w:szCs w:val="23"/>
        </w:rPr>
      </w:pPr>
      <w:r w:rsidRPr="0038121F">
        <w:rPr>
          <w:rFonts w:ascii="Times New Roman" w:hAnsi="Times New Roman" w:cs="Times New Roman"/>
          <w:sz w:val="24"/>
          <w:szCs w:val="23"/>
        </w:rPr>
        <w:t>Penyusunan rencana dan program pengawasan obat dan makanan</w:t>
      </w:r>
      <w:r>
        <w:rPr>
          <w:rFonts w:ascii="Times New Roman" w:hAnsi="Times New Roman" w:cs="Times New Roman"/>
          <w:sz w:val="24"/>
          <w:szCs w:val="23"/>
        </w:rPr>
        <w:t>;</w:t>
      </w:r>
    </w:p>
    <w:p w:rsidR="0037768E" w:rsidRDefault="0037768E" w:rsidP="00252E04">
      <w:pPr>
        <w:pStyle w:val="ListParagraph"/>
        <w:numPr>
          <w:ilvl w:val="0"/>
          <w:numId w:val="56"/>
        </w:numPr>
        <w:tabs>
          <w:tab w:val="left" w:pos="709"/>
        </w:tabs>
        <w:spacing w:after="0" w:line="240" w:lineRule="auto"/>
        <w:jc w:val="both"/>
        <w:rPr>
          <w:rFonts w:ascii="Times New Roman" w:hAnsi="Times New Roman" w:cs="Times New Roman"/>
          <w:sz w:val="24"/>
          <w:szCs w:val="23"/>
        </w:rPr>
      </w:pPr>
      <w:r w:rsidRPr="0038121F">
        <w:rPr>
          <w:rFonts w:ascii="Times New Roman" w:hAnsi="Times New Roman" w:cs="Times New Roman"/>
          <w:sz w:val="24"/>
          <w:szCs w:val="23"/>
        </w:rPr>
        <w:t>Pelaksanaan pemeriksaan secara laboratorium dan penilaian mutu produk terapetik,</w:t>
      </w:r>
      <w:r>
        <w:rPr>
          <w:rFonts w:ascii="Times New Roman" w:hAnsi="Times New Roman" w:cs="Times New Roman"/>
          <w:sz w:val="24"/>
          <w:szCs w:val="23"/>
        </w:rPr>
        <w:t xml:space="preserve"> </w:t>
      </w:r>
      <w:r w:rsidRPr="0038121F">
        <w:rPr>
          <w:rFonts w:ascii="Times New Roman" w:hAnsi="Times New Roman" w:cs="Times New Roman"/>
          <w:sz w:val="24"/>
          <w:szCs w:val="23"/>
        </w:rPr>
        <w:t>narkotika, psikotropika, zat adiktif, obat tradisional, kosmetika, produk komplemen,</w:t>
      </w:r>
      <w:r>
        <w:rPr>
          <w:rFonts w:ascii="Times New Roman" w:hAnsi="Times New Roman" w:cs="Times New Roman"/>
          <w:sz w:val="24"/>
          <w:szCs w:val="23"/>
        </w:rPr>
        <w:t xml:space="preserve"> </w:t>
      </w:r>
      <w:r w:rsidRPr="0038121F">
        <w:rPr>
          <w:rFonts w:ascii="Times New Roman" w:hAnsi="Times New Roman" w:cs="Times New Roman"/>
          <w:sz w:val="24"/>
          <w:szCs w:val="23"/>
        </w:rPr>
        <w:t>pangan dan bahan berbah</w:t>
      </w:r>
      <w:r>
        <w:rPr>
          <w:rFonts w:ascii="Times New Roman" w:hAnsi="Times New Roman" w:cs="Times New Roman"/>
          <w:sz w:val="24"/>
          <w:szCs w:val="23"/>
        </w:rPr>
        <w:t>aya;</w:t>
      </w:r>
    </w:p>
    <w:p w:rsidR="0037768E" w:rsidRDefault="0037768E" w:rsidP="00252E04">
      <w:pPr>
        <w:pStyle w:val="ListParagraph"/>
        <w:numPr>
          <w:ilvl w:val="0"/>
          <w:numId w:val="56"/>
        </w:numPr>
        <w:tabs>
          <w:tab w:val="left" w:pos="709"/>
        </w:tabs>
        <w:spacing w:after="0" w:line="240" w:lineRule="auto"/>
        <w:jc w:val="both"/>
        <w:rPr>
          <w:rFonts w:ascii="Times New Roman" w:hAnsi="Times New Roman" w:cs="Times New Roman"/>
          <w:sz w:val="24"/>
          <w:szCs w:val="23"/>
        </w:rPr>
      </w:pPr>
      <w:r w:rsidRPr="0038121F">
        <w:rPr>
          <w:rFonts w:ascii="Times New Roman" w:hAnsi="Times New Roman" w:cs="Times New Roman"/>
          <w:sz w:val="24"/>
          <w:szCs w:val="23"/>
        </w:rPr>
        <w:t>Pelaksanaan pemeriksaan laboratorium dan penilaian mutu produk secara</w:t>
      </w:r>
      <w:r>
        <w:rPr>
          <w:rFonts w:ascii="Times New Roman" w:hAnsi="Times New Roman" w:cs="Times New Roman"/>
          <w:sz w:val="24"/>
          <w:szCs w:val="23"/>
        </w:rPr>
        <w:t xml:space="preserve"> mikrobiologi;</w:t>
      </w:r>
    </w:p>
    <w:p w:rsidR="0037768E" w:rsidRDefault="0037768E" w:rsidP="00252E04">
      <w:pPr>
        <w:pStyle w:val="ListParagraph"/>
        <w:numPr>
          <w:ilvl w:val="0"/>
          <w:numId w:val="56"/>
        </w:numPr>
        <w:tabs>
          <w:tab w:val="left" w:pos="709"/>
        </w:tabs>
        <w:spacing w:after="0" w:line="240" w:lineRule="auto"/>
        <w:jc w:val="both"/>
        <w:rPr>
          <w:rFonts w:ascii="Times New Roman" w:hAnsi="Times New Roman" w:cs="Times New Roman"/>
          <w:sz w:val="24"/>
          <w:szCs w:val="23"/>
        </w:rPr>
      </w:pPr>
      <w:r w:rsidRPr="0038121F">
        <w:rPr>
          <w:rFonts w:ascii="Times New Roman" w:hAnsi="Times New Roman" w:cs="Times New Roman"/>
          <w:sz w:val="24"/>
          <w:szCs w:val="23"/>
        </w:rPr>
        <w:t>Pelaksanaan pemeriksaan setempat, pengambilan contoh dan pemeriksaan pada</w:t>
      </w:r>
      <w:r>
        <w:rPr>
          <w:rFonts w:ascii="Times New Roman" w:hAnsi="Times New Roman" w:cs="Times New Roman"/>
          <w:sz w:val="24"/>
          <w:szCs w:val="23"/>
        </w:rPr>
        <w:t xml:space="preserve"> sarana produksi dan distribusi;</w:t>
      </w:r>
    </w:p>
    <w:p w:rsidR="0037768E" w:rsidRDefault="0037768E" w:rsidP="00252E04">
      <w:pPr>
        <w:pStyle w:val="ListParagraph"/>
        <w:numPr>
          <w:ilvl w:val="0"/>
          <w:numId w:val="56"/>
        </w:numPr>
        <w:tabs>
          <w:tab w:val="left" w:pos="709"/>
        </w:tabs>
        <w:spacing w:after="0" w:line="240" w:lineRule="auto"/>
        <w:jc w:val="both"/>
        <w:rPr>
          <w:rFonts w:ascii="Times New Roman" w:hAnsi="Times New Roman" w:cs="Times New Roman"/>
          <w:sz w:val="24"/>
          <w:szCs w:val="23"/>
        </w:rPr>
      </w:pPr>
      <w:r w:rsidRPr="0038121F">
        <w:rPr>
          <w:rFonts w:ascii="Times New Roman" w:hAnsi="Times New Roman" w:cs="Times New Roman"/>
          <w:sz w:val="24"/>
          <w:szCs w:val="23"/>
        </w:rPr>
        <w:t>Pelaksanaan penyelidikan dan penyidikan pada kasus pela</w:t>
      </w:r>
      <w:r>
        <w:rPr>
          <w:rFonts w:ascii="Times New Roman" w:hAnsi="Times New Roman" w:cs="Times New Roman"/>
          <w:sz w:val="24"/>
          <w:szCs w:val="23"/>
        </w:rPr>
        <w:t>nggaran hukum;</w:t>
      </w:r>
    </w:p>
    <w:p w:rsidR="0037768E" w:rsidRDefault="0037768E" w:rsidP="00252E04">
      <w:pPr>
        <w:pStyle w:val="ListParagraph"/>
        <w:numPr>
          <w:ilvl w:val="0"/>
          <w:numId w:val="56"/>
        </w:numPr>
        <w:tabs>
          <w:tab w:val="left" w:pos="709"/>
        </w:tabs>
        <w:spacing w:after="0" w:line="240" w:lineRule="auto"/>
        <w:jc w:val="both"/>
        <w:rPr>
          <w:rFonts w:ascii="Times New Roman" w:hAnsi="Times New Roman" w:cs="Times New Roman"/>
          <w:sz w:val="24"/>
          <w:szCs w:val="23"/>
        </w:rPr>
      </w:pPr>
      <w:r w:rsidRPr="0038121F">
        <w:rPr>
          <w:rFonts w:ascii="Times New Roman" w:hAnsi="Times New Roman" w:cs="Times New Roman"/>
          <w:sz w:val="24"/>
          <w:szCs w:val="23"/>
        </w:rPr>
        <w:t>Pelaksanaan sertifikasi produk, sarana produksi dan distribusi tertentu yang</w:t>
      </w:r>
      <w:r>
        <w:rPr>
          <w:rFonts w:ascii="Times New Roman" w:hAnsi="Times New Roman" w:cs="Times New Roman"/>
          <w:sz w:val="24"/>
          <w:szCs w:val="23"/>
        </w:rPr>
        <w:t xml:space="preserve"> ditetapkan oleh kepala Badan;</w:t>
      </w:r>
    </w:p>
    <w:p w:rsidR="0037768E" w:rsidRDefault="0037768E" w:rsidP="00252E04">
      <w:pPr>
        <w:pStyle w:val="ListParagraph"/>
        <w:numPr>
          <w:ilvl w:val="0"/>
          <w:numId w:val="56"/>
        </w:numPr>
        <w:tabs>
          <w:tab w:val="left" w:pos="709"/>
        </w:tabs>
        <w:spacing w:after="0" w:line="240" w:lineRule="auto"/>
        <w:jc w:val="both"/>
        <w:rPr>
          <w:rFonts w:ascii="Times New Roman" w:hAnsi="Times New Roman" w:cs="Times New Roman"/>
          <w:sz w:val="24"/>
          <w:szCs w:val="23"/>
        </w:rPr>
      </w:pPr>
      <w:r w:rsidRPr="0038121F">
        <w:rPr>
          <w:rFonts w:ascii="Times New Roman" w:hAnsi="Times New Roman" w:cs="Times New Roman"/>
          <w:sz w:val="24"/>
          <w:szCs w:val="23"/>
        </w:rPr>
        <w:t>Pelaksanaan kegi</w:t>
      </w:r>
      <w:r>
        <w:rPr>
          <w:rFonts w:ascii="Times New Roman" w:hAnsi="Times New Roman" w:cs="Times New Roman"/>
          <w:sz w:val="24"/>
          <w:szCs w:val="23"/>
        </w:rPr>
        <w:t>atan layanan informasi konsumen;</w:t>
      </w:r>
    </w:p>
    <w:p w:rsidR="0037768E" w:rsidRDefault="0037768E" w:rsidP="00252E04">
      <w:pPr>
        <w:pStyle w:val="ListParagraph"/>
        <w:numPr>
          <w:ilvl w:val="0"/>
          <w:numId w:val="56"/>
        </w:numPr>
        <w:tabs>
          <w:tab w:val="left" w:pos="709"/>
        </w:tabs>
        <w:spacing w:after="0" w:line="240" w:lineRule="auto"/>
        <w:jc w:val="both"/>
        <w:rPr>
          <w:rFonts w:ascii="Times New Roman" w:hAnsi="Times New Roman" w:cs="Times New Roman"/>
          <w:sz w:val="24"/>
          <w:szCs w:val="23"/>
        </w:rPr>
      </w:pPr>
      <w:r w:rsidRPr="0038121F">
        <w:rPr>
          <w:rFonts w:ascii="Times New Roman" w:hAnsi="Times New Roman" w:cs="Times New Roman"/>
          <w:sz w:val="24"/>
          <w:szCs w:val="23"/>
        </w:rPr>
        <w:t>Evaluasi dan penyusunan lap</w:t>
      </w:r>
      <w:r>
        <w:rPr>
          <w:rFonts w:ascii="Times New Roman" w:hAnsi="Times New Roman" w:cs="Times New Roman"/>
          <w:sz w:val="24"/>
          <w:szCs w:val="23"/>
        </w:rPr>
        <w:t>oran pengujian obat dan makanan;</w:t>
      </w:r>
    </w:p>
    <w:p w:rsidR="0037768E" w:rsidRDefault="0037768E" w:rsidP="00252E04">
      <w:pPr>
        <w:pStyle w:val="ListParagraph"/>
        <w:numPr>
          <w:ilvl w:val="0"/>
          <w:numId w:val="56"/>
        </w:numPr>
        <w:tabs>
          <w:tab w:val="left" w:pos="709"/>
        </w:tabs>
        <w:spacing w:after="0" w:line="240" w:lineRule="auto"/>
        <w:jc w:val="both"/>
        <w:rPr>
          <w:rFonts w:ascii="Times New Roman" w:hAnsi="Times New Roman" w:cs="Times New Roman"/>
          <w:sz w:val="24"/>
          <w:szCs w:val="23"/>
        </w:rPr>
      </w:pPr>
      <w:r w:rsidRPr="0038121F">
        <w:rPr>
          <w:rFonts w:ascii="Times New Roman" w:hAnsi="Times New Roman" w:cs="Times New Roman"/>
          <w:sz w:val="24"/>
          <w:szCs w:val="23"/>
        </w:rPr>
        <w:t>Pelaksanaan urusan</w:t>
      </w:r>
      <w:r>
        <w:rPr>
          <w:rFonts w:ascii="Times New Roman" w:hAnsi="Times New Roman" w:cs="Times New Roman"/>
          <w:sz w:val="24"/>
          <w:szCs w:val="23"/>
        </w:rPr>
        <w:t xml:space="preserve"> tata usaha dan kerumahtanggaan;</w:t>
      </w:r>
    </w:p>
    <w:p w:rsidR="0037768E" w:rsidRDefault="0037768E" w:rsidP="00252E04">
      <w:pPr>
        <w:pStyle w:val="ListParagraph"/>
        <w:numPr>
          <w:ilvl w:val="0"/>
          <w:numId w:val="56"/>
        </w:numPr>
        <w:tabs>
          <w:tab w:val="left" w:pos="709"/>
        </w:tabs>
        <w:spacing w:after="0" w:line="240" w:lineRule="auto"/>
        <w:jc w:val="both"/>
        <w:rPr>
          <w:rFonts w:ascii="Times New Roman" w:hAnsi="Times New Roman" w:cs="Times New Roman"/>
          <w:sz w:val="24"/>
          <w:szCs w:val="23"/>
        </w:rPr>
      </w:pPr>
      <w:r w:rsidRPr="0038121F">
        <w:rPr>
          <w:rFonts w:ascii="Times New Roman" w:hAnsi="Times New Roman" w:cs="Times New Roman"/>
          <w:sz w:val="24"/>
          <w:szCs w:val="23"/>
        </w:rPr>
        <w:t>Pelaksanaan tugas lain yang ditetapkan oleh Kepala Badan, sesuai dengan bidang</w:t>
      </w:r>
      <w:r>
        <w:rPr>
          <w:rFonts w:ascii="Times New Roman" w:hAnsi="Times New Roman" w:cs="Times New Roman"/>
          <w:sz w:val="24"/>
          <w:szCs w:val="23"/>
        </w:rPr>
        <w:t xml:space="preserve"> tugasnya.</w:t>
      </w:r>
    </w:p>
    <w:p w:rsidR="0037768E" w:rsidRPr="0037768E" w:rsidRDefault="0037768E" w:rsidP="0037768E">
      <w:pPr>
        <w:pStyle w:val="ListParagraph"/>
        <w:tabs>
          <w:tab w:val="left" w:pos="709"/>
        </w:tabs>
        <w:spacing w:after="0" w:line="240" w:lineRule="auto"/>
        <w:ind w:left="2061"/>
        <w:jc w:val="both"/>
        <w:rPr>
          <w:rFonts w:ascii="Times New Roman" w:hAnsi="Times New Roman" w:cs="Times New Roman"/>
          <w:sz w:val="24"/>
          <w:szCs w:val="23"/>
        </w:rPr>
      </w:pPr>
    </w:p>
    <w:p w:rsidR="001A2486" w:rsidRPr="001A2486" w:rsidRDefault="0037768E" w:rsidP="001A2486">
      <w:pPr>
        <w:autoSpaceDE w:val="0"/>
        <w:autoSpaceDN w:val="0"/>
        <w:adjustRightInd w:val="0"/>
        <w:spacing w:after="0" w:line="480" w:lineRule="auto"/>
        <w:ind w:left="709" w:firstLine="709"/>
        <w:jc w:val="both"/>
        <w:rPr>
          <w:rFonts w:ascii="Times New Roman" w:hAnsi="Times New Roman" w:cs="Times New Roman"/>
          <w:sz w:val="24"/>
          <w:szCs w:val="24"/>
        </w:rPr>
      </w:pPr>
      <w:r w:rsidRPr="0037768E">
        <w:rPr>
          <w:rFonts w:ascii="Times New Roman" w:hAnsi="Times New Roman" w:cs="Times New Roman"/>
          <w:sz w:val="24"/>
          <w:szCs w:val="24"/>
        </w:rPr>
        <w:t>Wilayah kerja Balai POM di Pangkalpinang adalah meliputi Propinsi Kepulauan</w:t>
      </w:r>
      <w:r w:rsidR="001A2486">
        <w:rPr>
          <w:rFonts w:ascii="Times New Roman" w:hAnsi="Times New Roman" w:cs="Times New Roman"/>
          <w:bCs/>
          <w:iCs/>
          <w:sz w:val="24"/>
          <w:szCs w:val="24"/>
        </w:rPr>
        <w:t xml:space="preserve"> </w:t>
      </w:r>
      <w:r w:rsidRPr="0037768E">
        <w:rPr>
          <w:rFonts w:ascii="Times New Roman" w:hAnsi="Times New Roman" w:cs="Times New Roman"/>
          <w:sz w:val="24"/>
          <w:szCs w:val="24"/>
        </w:rPr>
        <w:t>Bangka Belitung yang merupakan pemekaran dari Provinsi Sumatera Selatan yang</w:t>
      </w:r>
      <w:r w:rsidR="001A2486">
        <w:rPr>
          <w:rFonts w:ascii="Times New Roman" w:hAnsi="Times New Roman" w:cs="Times New Roman"/>
          <w:bCs/>
          <w:iCs/>
          <w:sz w:val="24"/>
          <w:szCs w:val="24"/>
        </w:rPr>
        <w:t xml:space="preserve"> </w:t>
      </w:r>
      <w:r w:rsidRPr="0037768E">
        <w:rPr>
          <w:rFonts w:ascii="Times New Roman" w:hAnsi="Times New Roman" w:cs="Times New Roman"/>
          <w:sz w:val="24"/>
          <w:szCs w:val="24"/>
        </w:rPr>
        <w:t>terbentuk berdasarkan U</w:t>
      </w:r>
      <w:r w:rsidR="001A2486">
        <w:rPr>
          <w:rFonts w:ascii="Times New Roman" w:hAnsi="Times New Roman" w:cs="Times New Roman"/>
          <w:sz w:val="24"/>
          <w:szCs w:val="24"/>
        </w:rPr>
        <w:t>ndang-</w:t>
      </w:r>
      <w:r w:rsidRPr="0037768E">
        <w:rPr>
          <w:rFonts w:ascii="Times New Roman" w:hAnsi="Times New Roman" w:cs="Times New Roman"/>
          <w:sz w:val="24"/>
          <w:szCs w:val="24"/>
        </w:rPr>
        <w:t>U</w:t>
      </w:r>
      <w:r w:rsidR="001A2486">
        <w:rPr>
          <w:rFonts w:ascii="Times New Roman" w:hAnsi="Times New Roman" w:cs="Times New Roman"/>
          <w:sz w:val="24"/>
          <w:szCs w:val="24"/>
        </w:rPr>
        <w:t xml:space="preserve">ndang </w:t>
      </w:r>
      <w:r w:rsidR="001A2486">
        <w:rPr>
          <w:rFonts w:ascii="Times New Roman" w:hAnsi="Times New Roman" w:cs="Times New Roman"/>
          <w:sz w:val="24"/>
          <w:szCs w:val="24"/>
        </w:rPr>
        <w:lastRenderedPageBreak/>
        <w:t xml:space="preserve">Nomor 27 Tahun 2000. </w:t>
      </w:r>
      <w:r w:rsidR="001A2486" w:rsidRPr="001A2486">
        <w:rPr>
          <w:rFonts w:ascii="Times New Roman" w:hAnsi="Times New Roman" w:cs="Times New Roman"/>
          <w:sz w:val="24"/>
          <w:szCs w:val="24"/>
        </w:rPr>
        <w:t>Wilayah Provinsi Kepulauan Bangka Belitung memiliki luas wilayah 81.724,54</w:t>
      </w:r>
      <w:r w:rsidR="001A2486" w:rsidRPr="001A2486">
        <w:rPr>
          <w:rFonts w:ascii="Times New Roman" w:hAnsi="Times New Roman" w:cs="Times New Roman"/>
          <w:bCs/>
          <w:iCs/>
          <w:sz w:val="24"/>
          <w:szCs w:val="24"/>
        </w:rPr>
        <w:t xml:space="preserve"> </w:t>
      </w:r>
      <w:r w:rsidR="001A2486" w:rsidRPr="001A2486">
        <w:rPr>
          <w:rFonts w:ascii="Times New Roman" w:hAnsi="Times New Roman" w:cs="Times New Roman"/>
          <w:sz w:val="24"/>
          <w:szCs w:val="24"/>
        </w:rPr>
        <w:t>km2, dimana luas perairan 79,90 %</w:t>
      </w:r>
      <w:r w:rsidR="001A2486">
        <w:rPr>
          <w:rFonts w:ascii="Times New Roman" w:hAnsi="Times New Roman" w:cs="Times New Roman"/>
          <w:sz w:val="24"/>
          <w:szCs w:val="24"/>
        </w:rPr>
        <w:t xml:space="preserve"> :</w:t>
      </w:r>
      <w:r w:rsidR="001A2486">
        <w:rPr>
          <w:rStyle w:val="FootnoteReference"/>
          <w:rFonts w:ascii="Times New Roman" w:hAnsi="Times New Roman" w:cs="Times New Roman"/>
          <w:sz w:val="24"/>
          <w:szCs w:val="24"/>
        </w:rPr>
        <w:footnoteReference w:id="204"/>
      </w:r>
    </w:p>
    <w:p w:rsidR="001A2486" w:rsidRPr="001A2486" w:rsidRDefault="001A2486" w:rsidP="00252E04">
      <w:pPr>
        <w:pStyle w:val="ListParagraph"/>
        <w:numPr>
          <w:ilvl w:val="7"/>
          <w:numId w:val="37"/>
        </w:numPr>
        <w:autoSpaceDE w:val="0"/>
        <w:autoSpaceDN w:val="0"/>
        <w:adjustRightInd w:val="0"/>
        <w:spacing w:after="0" w:line="240" w:lineRule="auto"/>
        <w:ind w:left="1701" w:hanging="283"/>
        <w:jc w:val="both"/>
        <w:rPr>
          <w:rFonts w:ascii="Times New Roman" w:hAnsi="Times New Roman" w:cs="Times New Roman"/>
          <w:bCs/>
          <w:iCs/>
          <w:sz w:val="24"/>
          <w:szCs w:val="24"/>
        </w:rPr>
      </w:pPr>
      <w:r w:rsidRPr="0037768E">
        <w:rPr>
          <w:rFonts w:ascii="Times New Roman" w:hAnsi="Times New Roman" w:cs="Times New Roman"/>
          <w:sz w:val="24"/>
          <w:szCs w:val="24"/>
        </w:rPr>
        <w:t>sebelah utara kepulauan ini berbatasan</w:t>
      </w:r>
      <w:r>
        <w:rPr>
          <w:rFonts w:ascii="Times New Roman" w:hAnsi="Times New Roman" w:cs="Times New Roman"/>
          <w:bCs/>
          <w:iCs/>
          <w:sz w:val="24"/>
          <w:szCs w:val="24"/>
        </w:rPr>
        <w:t xml:space="preserve"> </w:t>
      </w:r>
      <w:r>
        <w:rPr>
          <w:rFonts w:ascii="Times New Roman" w:hAnsi="Times New Roman" w:cs="Times New Roman"/>
          <w:sz w:val="24"/>
          <w:szCs w:val="24"/>
        </w:rPr>
        <w:t>dengan Laut Natuna;</w:t>
      </w:r>
    </w:p>
    <w:p w:rsidR="001A2486" w:rsidRPr="001A2486" w:rsidRDefault="0037768E" w:rsidP="00252E04">
      <w:pPr>
        <w:pStyle w:val="ListParagraph"/>
        <w:numPr>
          <w:ilvl w:val="7"/>
          <w:numId w:val="37"/>
        </w:numPr>
        <w:autoSpaceDE w:val="0"/>
        <w:autoSpaceDN w:val="0"/>
        <w:adjustRightInd w:val="0"/>
        <w:spacing w:after="0" w:line="240" w:lineRule="auto"/>
        <w:ind w:left="1701" w:hanging="283"/>
        <w:jc w:val="both"/>
        <w:rPr>
          <w:rFonts w:ascii="Times New Roman" w:hAnsi="Times New Roman" w:cs="Times New Roman"/>
          <w:bCs/>
          <w:iCs/>
          <w:sz w:val="24"/>
          <w:szCs w:val="24"/>
        </w:rPr>
      </w:pPr>
      <w:r w:rsidRPr="001A2486">
        <w:rPr>
          <w:rFonts w:ascii="Times New Roman" w:hAnsi="Times New Roman" w:cs="Times New Roman"/>
          <w:sz w:val="24"/>
          <w:szCs w:val="24"/>
        </w:rPr>
        <w:t>se</w:t>
      </w:r>
      <w:r w:rsidR="001A2486">
        <w:rPr>
          <w:rFonts w:ascii="Times New Roman" w:hAnsi="Times New Roman" w:cs="Times New Roman"/>
          <w:sz w:val="24"/>
          <w:szCs w:val="24"/>
        </w:rPr>
        <w:t>belah selatan dengan Laut Jawa;</w:t>
      </w:r>
    </w:p>
    <w:p w:rsidR="001A2486" w:rsidRPr="001A2486" w:rsidRDefault="0037768E" w:rsidP="00252E04">
      <w:pPr>
        <w:pStyle w:val="ListParagraph"/>
        <w:numPr>
          <w:ilvl w:val="7"/>
          <w:numId w:val="37"/>
        </w:numPr>
        <w:autoSpaceDE w:val="0"/>
        <w:autoSpaceDN w:val="0"/>
        <w:adjustRightInd w:val="0"/>
        <w:spacing w:after="0" w:line="240" w:lineRule="auto"/>
        <w:ind w:left="1701" w:hanging="283"/>
        <w:jc w:val="both"/>
        <w:rPr>
          <w:rFonts w:ascii="Times New Roman" w:hAnsi="Times New Roman" w:cs="Times New Roman"/>
          <w:bCs/>
          <w:iCs/>
          <w:sz w:val="24"/>
          <w:szCs w:val="24"/>
        </w:rPr>
      </w:pPr>
      <w:r w:rsidRPr="001A2486">
        <w:rPr>
          <w:rFonts w:ascii="Times New Roman" w:hAnsi="Times New Roman" w:cs="Times New Roman"/>
          <w:sz w:val="24"/>
          <w:szCs w:val="24"/>
        </w:rPr>
        <w:t>sebelah barat</w:t>
      </w:r>
      <w:r w:rsidR="001A2486" w:rsidRPr="001A2486">
        <w:rPr>
          <w:rFonts w:ascii="Times New Roman" w:hAnsi="Times New Roman" w:cs="Times New Roman"/>
          <w:bCs/>
          <w:iCs/>
          <w:sz w:val="24"/>
          <w:szCs w:val="24"/>
        </w:rPr>
        <w:t xml:space="preserve"> </w:t>
      </w:r>
      <w:r w:rsidR="001A2486" w:rsidRPr="001A2486">
        <w:rPr>
          <w:rFonts w:ascii="Times New Roman" w:hAnsi="Times New Roman" w:cs="Times New Roman"/>
          <w:sz w:val="24"/>
          <w:szCs w:val="24"/>
        </w:rPr>
        <w:t xml:space="preserve">dengan Selat Bangka, </w:t>
      </w:r>
      <w:r w:rsidRPr="001A2486">
        <w:rPr>
          <w:rFonts w:ascii="Times New Roman" w:hAnsi="Times New Roman" w:cs="Times New Roman"/>
          <w:sz w:val="24"/>
          <w:szCs w:val="24"/>
        </w:rPr>
        <w:t xml:space="preserve">dan </w:t>
      </w:r>
    </w:p>
    <w:p w:rsidR="001A2486" w:rsidRPr="001A2486" w:rsidRDefault="0037768E" w:rsidP="00252E04">
      <w:pPr>
        <w:pStyle w:val="ListParagraph"/>
        <w:numPr>
          <w:ilvl w:val="7"/>
          <w:numId w:val="37"/>
        </w:numPr>
        <w:autoSpaceDE w:val="0"/>
        <w:autoSpaceDN w:val="0"/>
        <w:adjustRightInd w:val="0"/>
        <w:spacing w:after="0" w:line="240" w:lineRule="auto"/>
        <w:ind w:left="1701" w:hanging="283"/>
        <w:jc w:val="both"/>
        <w:rPr>
          <w:rFonts w:ascii="Times New Roman" w:hAnsi="Times New Roman" w:cs="Times New Roman"/>
          <w:bCs/>
          <w:iCs/>
          <w:sz w:val="24"/>
          <w:szCs w:val="24"/>
        </w:rPr>
      </w:pPr>
      <w:r w:rsidRPr="001A2486">
        <w:rPr>
          <w:rFonts w:ascii="Times New Roman" w:hAnsi="Times New Roman" w:cs="Times New Roman"/>
          <w:sz w:val="24"/>
          <w:szCs w:val="24"/>
        </w:rPr>
        <w:t>sebelah timur Laut Karimata.</w:t>
      </w:r>
      <w:r w:rsidR="001A2486" w:rsidRPr="001A2486">
        <w:rPr>
          <w:rFonts w:ascii="Times New Roman" w:hAnsi="Times New Roman" w:cs="Times New Roman"/>
          <w:bCs/>
          <w:iCs/>
          <w:sz w:val="24"/>
          <w:szCs w:val="24"/>
        </w:rPr>
        <w:t xml:space="preserve"> </w:t>
      </w:r>
    </w:p>
    <w:p w:rsidR="001A2486" w:rsidRDefault="001A2486" w:rsidP="001A2486">
      <w:pPr>
        <w:autoSpaceDE w:val="0"/>
        <w:autoSpaceDN w:val="0"/>
        <w:adjustRightInd w:val="0"/>
        <w:spacing w:after="0" w:line="480" w:lineRule="auto"/>
        <w:ind w:left="709" w:firstLine="709"/>
        <w:jc w:val="both"/>
        <w:rPr>
          <w:rFonts w:ascii="Times New Roman" w:hAnsi="Times New Roman" w:cs="Times New Roman"/>
          <w:bCs/>
          <w:sz w:val="24"/>
          <w:szCs w:val="24"/>
        </w:rPr>
      </w:pPr>
    </w:p>
    <w:p w:rsidR="001A2486" w:rsidRDefault="0037768E" w:rsidP="001A2486">
      <w:pPr>
        <w:autoSpaceDE w:val="0"/>
        <w:autoSpaceDN w:val="0"/>
        <w:adjustRightInd w:val="0"/>
        <w:spacing w:after="0" w:line="480" w:lineRule="auto"/>
        <w:ind w:left="709" w:firstLine="709"/>
        <w:jc w:val="both"/>
        <w:rPr>
          <w:rFonts w:ascii="Times New Roman" w:hAnsi="Times New Roman" w:cs="Times New Roman"/>
          <w:bCs/>
          <w:iCs/>
          <w:sz w:val="24"/>
          <w:szCs w:val="24"/>
        </w:rPr>
      </w:pPr>
      <w:r w:rsidRPr="0037768E">
        <w:rPr>
          <w:rFonts w:ascii="Times New Roman" w:hAnsi="Times New Roman" w:cs="Times New Roman"/>
          <w:bCs/>
          <w:sz w:val="24"/>
          <w:szCs w:val="24"/>
        </w:rPr>
        <w:t>Jumlah Kabupaten/Kota</w:t>
      </w:r>
      <w:r w:rsidR="001A2486">
        <w:rPr>
          <w:rFonts w:ascii="Times New Roman" w:hAnsi="Times New Roman" w:cs="Times New Roman"/>
          <w:bCs/>
          <w:iCs/>
          <w:sz w:val="24"/>
          <w:szCs w:val="24"/>
        </w:rPr>
        <w:t xml:space="preserve"> </w:t>
      </w:r>
      <w:r w:rsidRPr="0037768E">
        <w:rPr>
          <w:rFonts w:ascii="Times New Roman" w:hAnsi="Times New Roman" w:cs="Times New Roman"/>
          <w:sz w:val="24"/>
          <w:szCs w:val="24"/>
        </w:rPr>
        <w:t>Provinsi Kepulauan Bangka Belitung memiliki 1 kota dan 6 kabupaten, yaitu :</w:t>
      </w:r>
      <w:r w:rsidR="001A2486">
        <w:rPr>
          <w:rFonts w:ascii="Times New Roman" w:hAnsi="Times New Roman" w:cs="Times New Roman"/>
          <w:bCs/>
          <w:iCs/>
          <w:sz w:val="24"/>
          <w:szCs w:val="24"/>
        </w:rPr>
        <w:t xml:space="preserve"> </w:t>
      </w:r>
      <w:r w:rsidR="001A2486">
        <w:rPr>
          <w:rStyle w:val="FootnoteReference"/>
          <w:rFonts w:ascii="Times New Roman" w:hAnsi="Times New Roman" w:cs="Times New Roman"/>
          <w:bCs/>
          <w:iCs/>
          <w:sz w:val="24"/>
          <w:szCs w:val="24"/>
        </w:rPr>
        <w:footnoteReference w:id="205"/>
      </w:r>
    </w:p>
    <w:p w:rsidR="001A2486" w:rsidRPr="001A2486" w:rsidRDefault="00C160DB" w:rsidP="00252E04">
      <w:pPr>
        <w:pStyle w:val="ListParagraph"/>
        <w:numPr>
          <w:ilvl w:val="7"/>
          <w:numId w:val="36"/>
        </w:numPr>
        <w:autoSpaceDE w:val="0"/>
        <w:autoSpaceDN w:val="0"/>
        <w:adjustRightInd w:val="0"/>
        <w:spacing w:after="0" w:line="240" w:lineRule="auto"/>
        <w:ind w:left="1701" w:hanging="283"/>
        <w:jc w:val="both"/>
        <w:rPr>
          <w:rFonts w:ascii="Times New Roman" w:hAnsi="Times New Roman" w:cs="Times New Roman"/>
          <w:bCs/>
          <w:iCs/>
          <w:sz w:val="24"/>
          <w:szCs w:val="24"/>
        </w:rPr>
      </w:pPr>
      <w:r>
        <w:rPr>
          <w:rFonts w:ascii="Times New Roman" w:hAnsi="Times New Roman" w:cs="Times New Roman"/>
          <w:sz w:val="24"/>
          <w:szCs w:val="24"/>
        </w:rPr>
        <w:t>Kota Pangkalpinang;</w:t>
      </w:r>
    </w:p>
    <w:p w:rsidR="001A2486" w:rsidRPr="001A2486" w:rsidRDefault="001A2486" w:rsidP="00252E04">
      <w:pPr>
        <w:pStyle w:val="ListParagraph"/>
        <w:numPr>
          <w:ilvl w:val="7"/>
          <w:numId w:val="36"/>
        </w:numPr>
        <w:autoSpaceDE w:val="0"/>
        <w:autoSpaceDN w:val="0"/>
        <w:adjustRightInd w:val="0"/>
        <w:spacing w:after="0" w:line="240" w:lineRule="auto"/>
        <w:ind w:left="1701" w:hanging="283"/>
        <w:jc w:val="both"/>
        <w:rPr>
          <w:rFonts w:ascii="Times New Roman" w:hAnsi="Times New Roman" w:cs="Times New Roman"/>
          <w:bCs/>
          <w:iCs/>
          <w:sz w:val="24"/>
          <w:szCs w:val="24"/>
        </w:rPr>
      </w:pPr>
      <w:r>
        <w:rPr>
          <w:rFonts w:ascii="Times New Roman" w:hAnsi="Times New Roman" w:cs="Times New Roman"/>
          <w:sz w:val="24"/>
          <w:szCs w:val="24"/>
        </w:rPr>
        <w:t>Kabupaten</w:t>
      </w:r>
      <w:r w:rsidR="00C160DB">
        <w:rPr>
          <w:rFonts w:ascii="Times New Roman" w:hAnsi="Times New Roman" w:cs="Times New Roman"/>
          <w:sz w:val="24"/>
          <w:szCs w:val="24"/>
        </w:rPr>
        <w:t xml:space="preserve"> Bangka;</w:t>
      </w:r>
    </w:p>
    <w:p w:rsidR="001A2486" w:rsidRDefault="00C160DB" w:rsidP="00252E04">
      <w:pPr>
        <w:pStyle w:val="ListParagraph"/>
        <w:numPr>
          <w:ilvl w:val="7"/>
          <w:numId w:val="36"/>
        </w:numPr>
        <w:autoSpaceDE w:val="0"/>
        <w:autoSpaceDN w:val="0"/>
        <w:adjustRightInd w:val="0"/>
        <w:spacing w:after="0" w:line="240" w:lineRule="auto"/>
        <w:ind w:left="1701" w:hanging="283"/>
        <w:jc w:val="both"/>
        <w:rPr>
          <w:rFonts w:ascii="Times New Roman" w:hAnsi="Times New Roman" w:cs="Times New Roman"/>
          <w:bCs/>
          <w:iCs/>
          <w:sz w:val="24"/>
          <w:szCs w:val="24"/>
        </w:rPr>
      </w:pPr>
      <w:r>
        <w:rPr>
          <w:rFonts w:ascii="Times New Roman" w:hAnsi="Times New Roman" w:cs="Times New Roman"/>
          <w:sz w:val="24"/>
          <w:szCs w:val="24"/>
        </w:rPr>
        <w:t>Kabupaten Bangka Tengah;</w:t>
      </w:r>
    </w:p>
    <w:p w:rsidR="001A2486" w:rsidRPr="001A2486" w:rsidRDefault="000C0EDD" w:rsidP="00252E04">
      <w:pPr>
        <w:pStyle w:val="ListParagraph"/>
        <w:numPr>
          <w:ilvl w:val="7"/>
          <w:numId w:val="36"/>
        </w:numPr>
        <w:autoSpaceDE w:val="0"/>
        <w:autoSpaceDN w:val="0"/>
        <w:adjustRightInd w:val="0"/>
        <w:spacing w:after="0" w:line="240" w:lineRule="auto"/>
        <w:ind w:left="1701" w:hanging="283"/>
        <w:jc w:val="both"/>
        <w:rPr>
          <w:rFonts w:ascii="Times New Roman" w:hAnsi="Times New Roman" w:cs="Times New Roman"/>
          <w:bCs/>
          <w:iCs/>
          <w:sz w:val="24"/>
          <w:szCs w:val="24"/>
        </w:rPr>
      </w:pPr>
      <w:r>
        <w:rPr>
          <w:rFonts w:ascii="Times New Roman" w:hAnsi="Times New Roman" w:cs="Times New Roman"/>
          <w:sz w:val="24"/>
          <w:szCs w:val="24"/>
        </w:rPr>
        <w:t>Kabupaten Bangka Barat;</w:t>
      </w:r>
    </w:p>
    <w:p w:rsidR="001A2486" w:rsidRPr="001A2486" w:rsidRDefault="00C160DB" w:rsidP="00252E04">
      <w:pPr>
        <w:pStyle w:val="ListParagraph"/>
        <w:numPr>
          <w:ilvl w:val="7"/>
          <w:numId w:val="36"/>
        </w:numPr>
        <w:autoSpaceDE w:val="0"/>
        <w:autoSpaceDN w:val="0"/>
        <w:adjustRightInd w:val="0"/>
        <w:spacing w:after="0" w:line="240" w:lineRule="auto"/>
        <w:ind w:left="1701" w:hanging="283"/>
        <w:jc w:val="both"/>
        <w:rPr>
          <w:rFonts w:ascii="Times New Roman" w:hAnsi="Times New Roman" w:cs="Times New Roman"/>
          <w:bCs/>
          <w:iCs/>
          <w:sz w:val="24"/>
          <w:szCs w:val="24"/>
        </w:rPr>
      </w:pPr>
      <w:r>
        <w:rPr>
          <w:rFonts w:ascii="Times New Roman" w:hAnsi="Times New Roman" w:cs="Times New Roman"/>
          <w:sz w:val="24"/>
          <w:szCs w:val="24"/>
        </w:rPr>
        <w:t>Kabupaten Bangka Selatan;</w:t>
      </w:r>
      <w:r w:rsidR="0037768E" w:rsidRPr="001A2486">
        <w:rPr>
          <w:rFonts w:ascii="Times New Roman" w:hAnsi="Times New Roman" w:cs="Times New Roman"/>
          <w:sz w:val="24"/>
          <w:szCs w:val="24"/>
        </w:rPr>
        <w:t xml:space="preserve"> </w:t>
      </w:r>
    </w:p>
    <w:p w:rsidR="001A2486" w:rsidRDefault="00C160DB" w:rsidP="00252E04">
      <w:pPr>
        <w:pStyle w:val="ListParagraph"/>
        <w:numPr>
          <w:ilvl w:val="7"/>
          <w:numId w:val="36"/>
        </w:numPr>
        <w:autoSpaceDE w:val="0"/>
        <w:autoSpaceDN w:val="0"/>
        <w:adjustRightInd w:val="0"/>
        <w:spacing w:after="0" w:line="240" w:lineRule="auto"/>
        <w:ind w:left="1701" w:hanging="283"/>
        <w:jc w:val="both"/>
        <w:rPr>
          <w:rFonts w:ascii="Times New Roman" w:hAnsi="Times New Roman" w:cs="Times New Roman"/>
          <w:bCs/>
          <w:iCs/>
          <w:sz w:val="24"/>
          <w:szCs w:val="24"/>
        </w:rPr>
      </w:pPr>
      <w:r>
        <w:rPr>
          <w:rFonts w:ascii="Times New Roman" w:hAnsi="Times New Roman" w:cs="Times New Roman"/>
          <w:sz w:val="24"/>
          <w:szCs w:val="24"/>
        </w:rPr>
        <w:t xml:space="preserve">Kabupaten Belitung; </w:t>
      </w:r>
      <w:r w:rsidR="0037768E" w:rsidRPr="001A2486">
        <w:rPr>
          <w:rFonts w:ascii="Times New Roman" w:hAnsi="Times New Roman" w:cs="Times New Roman"/>
          <w:sz w:val="24"/>
          <w:szCs w:val="24"/>
        </w:rPr>
        <w:t>dan</w:t>
      </w:r>
      <w:r w:rsidR="001A2486" w:rsidRPr="001A2486">
        <w:rPr>
          <w:rFonts w:ascii="Times New Roman" w:hAnsi="Times New Roman" w:cs="Times New Roman"/>
          <w:bCs/>
          <w:iCs/>
          <w:sz w:val="24"/>
          <w:szCs w:val="24"/>
        </w:rPr>
        <w:t xml:space="preserve"> </w:t>
      </w:r>
    </w:p>
    <w:p w:rsidR="0037768E" w:rsidRPr="001A2486" w:rsidRDefault="009A65BF" w:rsidP="00252E04">
      <w:pPr>
        <w:pStyle w:val="ListParagraph"/>
        <w:numPr>
          <w:ilvl w:val="7"/>
          <w:numId w:val="36"/>
        </w:numPr>
        <w:autoSpaceDE w:val="0"/>
        <w:autoSpaceDN w:val="0"/>
        <w:adjustRightInd w:val="0"/>
        <w:spacing w:after="0" w:line="240" w:lineRule="auto"/>
        <w:ind w:left="1701" w:hanging="283"/>
        <w:jc w:val="both"/>
        <w:rPr>
          <w:rFonts w:ascii="Times New Roman" w:hAnsi="Times New Roman" w:cs="Times New Roman"/>
          <w:bCs/>
          <w:iCs/>
          <w:sz w:val="24"/>
          <w:szCs w:val="24"/>
        </w:rPr>
      </w:pPr>
      <w:r>
        <w:rPr>
          <w:rFonts w:ascii="Times New Roman" w:hAnsi="Times New Roman" w:cs="Times New Roman"/>
          <w:sz w:val="24"/>
          <w:szCs w:val="24"/>
        </w:rPr>
        <w:t>Kabupaten Belitung Timur.</w:t>
      </w:r>
    </w:p>
    <w:p w:rsidR="001A2486" w:rsidRPr="001A2486" w:rsidRDefault="001A2486" w:rsidP="001A2486">
      <w:pPr>
        <w:autoSpaceDE w:val="0"/>
        <w:autoSpaceDN w:val="0"/>
        <w:adjustRightInd w:val="0"/>
        <w:spacing w:after="0" w:line="240" w:lineRule="auto"/>
        <w:ind w:left="709" w:firstLine="709"/>
        <w:jc w:val="both"/>
        <w:rPr>
          <w:rFonts w:ascii="Times New Roman" w:hAnsi="Times New Roman" w:cs="Times New Roman"/>
          <w:bCs/>
          <w:iCs/>
          <w:sz w:val="24"/>
          <w:szCs w:val="24"/>
        </w:rPr>
      </w:pPr>
    </w:p>
    <w:p w:rsidR="00C160DB" w:rsidRDefault="0037768E" w:rsidP="00C160DB">
      <w:pPr>
        <w:autoSpaceDE w:val="0"/>
        <w:autoSpaceDN w:val="0"/>
        <w:adjustRightInd w:val="0"/>
        <w:spacing w:after="0" w:line="480" w:lineRule="auto"/>
        <w:ind w:left="709" w:firstLine="709"/>
        <w:jc w:val="both"/>
        <w:rPr>
          <w:rFonts w:ascii="Times New Roman" w:hAnsi="Times New Roman" w:cs="Times New Roman"/>
          <w:bCs/>
          <w:sz w:val="24"/>
          <w:szCs w:val="24"/>
        </w:rPr>
      </w:pPr>
      <w:r w:rsidRPr="0037768E">
        <w:rPr>
          <w:rFonts w:ascii="Times New Roman" w:hAnsi="Times New Roman" w:cs="Times New Roman"/>
          <w:bCs/>
          <w:sz w:val="24"/>
          <w:szCs w:val="24"/>
        </w:rPr>
        <w:t>Pola Transportasi Balai POM di Pangkalpinang di Wilayah Kerja</w:t>
      </w:r>
      <w:r w:rsidR="00C160DB">
        <w:rPr>
          <w:rFonts w:ascii="Times New Roman" w:hAnsi="Times New Roman" w:cs="Times New Roman"/>
          <w:bCs/>
          <w:sz w:val="24"/>
          <w:szCs w:val="24"/>
        </w:rPr>
        <w:t>:</w:t>
      </w:r>
      <w:r w:rsidR="00C160DB">
        <w:rPr>
          <w:rStyle w:val="FootnoteReference"/>
          <w:rFonts w:ascii="Times New Roman" w:hAnsi="Times New Roman" w:cs="Times New Roman"/>
          <w:bCs/>
          <w:sz w:val="24"/>
          <w:szCs w:val="24"/>
        </w:rPr>
        <w:footnoteReference w:id="206"/>
      </w:r>
    </w:p>
    <w:p w:rsidR="00C160DB" w:rsidRDefault="0037768E" w:rsidP="00252E04">
      <w:pPr>
        <w:pStyle w:val="ListParagraph"/>
        <w:numPr>
          <w:ilvl w:val="0"/>
          <w:numId w:val="57"/>
        </w:numPr>
        <w:autoSpaceDE w:val="0"/>
        <w:autoSpaceDN w:val="0"/>
        <w:adjustRightInd w:val="0"/>
        <w:spacing w:after="0" w:line="240" w:lineRule="auto"/>
        <w:ind w:left="1701" w:hanging="283"/>
        <w:jc w:val="both"/>
        <w:rPr>
          <w:rFonts w:ascii="Times New Roman" w:hAnsi="Times New Roman" w:cs="Times New Roman"/>
          <w:sz w:val="24"/>
          <w:szCs w:val="24"/>
        </w:rPr>
      </w:pPr>
      <w:r w:rsidRPr="00C160DB">
        <w:rPr>
          <w:rFonts w:ascii="Times New Roman" w:hAnsi="Times New Roman" w:cs="Times New Roman"/>
          <w:sz w:val="24"/>
          <w:szCs w:val="24"/>
        </w:rPr>
        <w:t>Keadaan wilayah Provinsi Kepulauan Bangka</w:t>
      </w:r>
      <w:r w:rsidR="00C160DB">
        <w:rPr>
          <w:rFonts w:ascii="Times New Roman" w:hAnsi="Times New Roman" w:cs="Times New Roman"/>
          <w:sz w:val="24"/>
          <w:szCs w:val="24"/>
        </w:rPr>
        <w:t xml:space="preserve"> Belitung 79,90% adalah lautan;</w:t>
      </w:r>
    </w:p>
    <w:p w:rsidR="00AE5466" w:rsidRDefault="00C160DB" w:rsidP="00936DA1">
      <w:pPr>
        <w:pStyle w:val="ListParagraph"/>
        <w:numPr>
          <w:ilvl w:val="0"/>
          <w:numId w:val="57"/>
        </w:numPr>
        <w:autoSpaceDE w:val="0"/>
        <w:autoSpaceDN w:val="0"/>
        <w:adjustRightInd w:val="0"/>
        <w:spacing w:after="0" w:line="240" w:lineRule="auto"/>
        <w:ind w:left="1701" w:hanging="283"/>
        <w:jc w:val="both"/>
        <w:rPr>
          <w:rFonts w:ascii="Times New Roman" w:hAnsi="Times New Roman" w:cs="Times New Roman"/>
          <w:sz w:val="24"/>
          <w:szCs w:val="24"/>
        </w:rPr>
      </w:pPr>
      <w:r w:rsidRPr="00C160DB">
        <w:rPr>
          <w:rFonts w:ascii="Times New Roman" w:hAnsi="Times New Roman" w:cs="Times New Roman"/>
          <w:sz w:val="24"/>
          <w:szCs w:val="24"/>
        </w:rPr>
        <w:t>P</w:t>
      </w:r>
      <w:r w:rsidR="0037768E" w:rsidRPr="00C160DB">
        <w:rPr>
          <w:rFonts w:ascii="Times New Roman" w:hAnsi="Times New Roman" w:cs="Times New Roman"/>
          <w:sz w:val="24"/>
          <w:szCs w:val="24"/>
        </w:rPr>
        <w:t>ola</w:t>
      </w:r>
      <w:r>
        <w:rPr>
          <w:rFonts w:ascii="Times New Roman" w:hAnsi="Times New Roman" w:cs="Times New Roman"/>
          <w:sz w:val="24"/>
          <w:szCs w:val="24"/>
        </w:rPr>
        <w:t xml:space="preserve"> </w:t>
      </w:r>
      <w:r w:rsidR="0037768E" w:rsidRPr="00C160DB">
        <w:rPr>
          <w:rFonts w:ascii="Times New Roman" w:hAnsi="Times New Roman" w:cs="Times New Roman"/>
          <w:sz w:val="24"/>
          <w:szCs w:val="24"/>
        </w:rPr>
        <w:t>transportasi Bala</w:t>
      </w:r>
      <w:r>
        <w:rPr>
          <w:rFonts w:ascii="Times New Roman" w:hAnsi="Times New Roman" w:cs="Times New Roman"/>
          <w:sz w:val="24"/>
          <w:szCs w:val="24"/>
        </w:rPr>
        <w:t xml:space="preserve">i POM Pangkalpinang adalah 20% </w:t>
      </w:r>
      <w:r w:rsidR="0037768E" w:rsidRPr="00C160DB">
        <w:rPr>
          <w:rFonts w:ascii="Times New Roman" w:hAnsi="Times New Roman" w:cs="Times New Roman"/>
          <w:sz w:val="24"/>
          <w:szCs w:val="24"/>
        </w:rPr>
        <w:t>menggunakan</w:t>
      </w:r>
      <w:r w:rsidRPr="00C160DB">
        <w:rPr>
          <w:rFonts w:ascii="Times New Roman" w:hAnsi="Times New Roman" w:cs="Times New Roman"/>
          <w:bCs/>
          <w:sz w:val="24"/>
          <w:szCs w:val="24"/>
        </w:rPr>
        <w:t xml:space="preserve"> </w:t>
      </w:r>
      <w:r w:rsidR="0037768E" w:rsidRPr="00C160DB">
        <w:rPr>
          <w:rFonts w:ascii="Times New Roman" w:hAnsi="Times New Roman" w:cs="Times New Roman"/>
          <w:sz w:val="24"/>
          <w:szCs w:val="24"/>
        </w:rPr>
        <w:t>transportasi laut dan 80 % transportasi darat.</w:t>
      </w:r>
    </w:p>
    <w:p w:rsidR="00936DA1" w:rsidRPr="00936DA1" w:rsidRDefault="00936DA1" w:rsidP="00936DA1">
      <w:pPr>
        <w:pStyle w:val="ListParagraph"/>
        <w:autoSpaceDE w:val="0"/>
        <w:autoSpaceDN w:val="0"/>
        <w:adjustRightInd w:val="0"/>
        <w:spacing w:after="0" w:line="240" w:lineRule="auto"/>
        <w:ind w:left="1701"/>
        <w:jc w:val="both"/>
        <w:rPr>
          <w:rFonts w:ascii="Times New Roman" w:hAnsi="Times New Roman" w:cs="Times New Roman"/>
          <w:sz w:val="24"/>
          <w:szCs w:val="24"/>
        </w:rPr>
      </w:pPr>
    </w:p>
    <w:p w:rsidR="00C160DB" w:rsidRDefault="00C160DB" w:rsidP="00C160DB">
      <w:pPr>
        <w:autoSpaceDE w:val="0"/>
        <w:autoSpaceDN w:val="0"/>
        <w:adjustRightInd w:val="0"/>
        <w:spacing w:after="0" w:line="480" w:lineRule="auto"/>
        <w:ind w:left="709" w:firstLine="709"/>
        <w:rPr>
          <w:rFonts w:ascii="Times New Roman" w:hAnsi="Times New Roman" w:cs="Times New Roman"/>
          <w:bCs/>
          <w:sz w:val="24"/>
          <w:szCs w:val="23"/>
        </w:rPr>
      </w:pPr>
      <w:r w:rsidRPr="00C160DB">
        <w:rPr>
          <w:rFonts w:ascii="Times New Roman" w:hAnsi="Times New Roman" w:cs="Times New Roman"/>
          <w:bCs/>
          <w:sz w:val="24"/>
          <w:szCs w:val="23"/>
        </w:rPr>
        <w:t>Lama Waktu Perjalanan ke Wilayah Kerja</w:t>
      </w:r>
      <w:r>
        <w:rPr>
          <w:rFonts w:ascii="Times New Roman" w:hAnsi="Times New Roman" w:cs="Times New Roman"/>
          <w:bCs/>
          <w:sz w:val="24"/>
          <w:szCs w:val="23"/>
        </w:rPr>
        <w:t xml:space="preserve"> :</w:t>
      </w:r>
      <w:r>
        <w:rPr>
          <w:rStyle w:val="FootnoteReference"/>
          <w:rFonts w:ascii="Times New Roman" w:hAnsi="Times New Roman" w:cs="Times New Roman"/>
          <w:bCs/>
          <w:sz w:val="24"/>
          <w:szCs w:val="23"/>
        </w:rPr>
        <w:footnoteReference w:id="207"/>
      </w:r>
    </w:p>
    <w:p w:rsidR="00C160DB" w:rsidRPr="00C160DB" w:rsidRDefault="00C160DB" w:rsidP="00252E04">
      <w:pPr>
        <w:pStyle w:val="ListParagraph"/>
        <w:numPr>
          <w:ilvl w:val="0"/>
          <w:numId w:val="58"/>
        </w:numPr>
        <w:autoSpaceDE w:val="0"/>
        <w:autoSpaceDN w:val="0"/>
        <w:adjustRightInd w:val="0"/>
        <w:spacing w:after="0" w:line="240" w:lineRule="auto"/>
        <w:rPr>
          <w:rFonts w:ascii="Times New Roman" w:hAnsi="Times New Roman" w:cs="Times New Roman"/>
          <w:bCs/>
          <w:sz w:val="24"/>
          <w:szCs w:val="23"/>
        </w:rPr>
      </w:pPr>
      <w:r w:rsidRPr="00C160DB">
        <w:rPr>
          <w:rFonts w:ascii="Times New Roman" w:hAnsi="Times New Roman" w:cs="Times New Roman"/>
          <w:sz w:val="24"/>
          <w:szCs w:val="23"/>
        </w:rPr>
        <w:t>Untuk menjangkau wilayah Pulau Bangka perjalanan dapat ditempuh</w:t>
      </w:r>
      <w:r>
        <w:rPr>
          <w:rFonts w:ascii="Times New Roman" w:hAnsi="Times New Roman" w:cs="Times New Roman"/>
          <w:sz w:val="24"/>
          <w:szCs w:val="23"/>
        </w:rPr>
        <w:t xml:space="preserve"> </w:t>
      </w:r>
      <w:r w:rsidRPr="00C160DB">
        <w:rPr>
          <w:rFonts w:ascii="Times New Roman" w:hAnsi="Times New Roman" w:cs="Times New Roman"/>
          <w:sz w:val="24"/>
          <w:szCs w:val="23"/>
        </w:rPr>
        <w:t>menggunakan transportasi darat dengan waktu 1 – 3 jam. Sedangkan untuk</w:t>
      </w:r>
    </w:p>
    <w:p w:rsidR="00C160DB" w:rsidRPr="0052544A" w:rsidRDefault="00C160DB" w:rsidP="00252E04">
      <w:pPr>
        <w:pStyle w:val="ListParagraph"/>
        <w:numPr>
          <w:ilvl w:val="0"/>
          <w:numId w:val="58"/>
        </w:numPr>
        <w:autoSpaceDE w:val="0"/>
        <w:autoSpaceDN w:val="0"/>
        <w:adjustRightInd w:val="0"/>
        <w:spacing w:after="0" w:line="240" w:lineRule="auto"/>
        <w:rPr>
          <w:rFonts w:ascii="Times New Roman" w:hAnsi="Times New Roman" w:cs="Times New Roman"/>
          <w:bCs/>
          <w:sz w:val="24"/>
          <w:szCs w:val="23"/>
        </w:rPr>
      </w:pPr>
      <w:r w:rsidRPr="00C160DB">
        <w:rPr>
          <w:rFonts w:ascii="Times New Roman" w:hAnsi="Times New Roman" w:cs="Times New Roman"/>
          <w:sz w:val="24"/>
          <w:szCs w:val="23"/>
        </w:rPr>
        <w:t>wilayah Pulau Belitung perjalanan dapat ditempuh menggunakan transportasi</w:t>
      </w:r>
      <w:r>
        <w:rPr>
          <w:rFonts w:ascii="Times New Roman" w:hAnsi="Times New Roman" w:cs="Times New Roman"/>
          <w:sz w:val="24"/>
          <w:szCs w:val="23"/>
        </w:rPr>
        <w:t xml:space="preserve"> </w:t>
      </w:r>
      <w:r w:rsidRPr="00C160DB">
        <w:rPr>
          <w:rFonts w:ascii="Times New Roman" w:hAnsi="Times New Roman" w:cs="Times New Roman"/>
          <w:sz w:val="24"/>
          <w:szCs w:val="23"/>
        </w:rPr>
        <w:t>laut dengan waktu 4 - 5 jam.</w:t>
      </w:r>
    </w:p>
    <w:p w:rsidR="0052544A" w:rsidRPr="0052544A" w:rsidRDefault="0052544A" w:rsidP="0052544A">
      <w:pPr>
        <w:pStyle w:val="ListParagraph"/>
        <w:autoSpaceDE w:val="0"/>
        <w:autoSpaceDN w:val="0"/>
        <w:adjustRightInd w:val="0"/>
        <w:spacing w:after="0" w:line="240" w:lineRule="auto"/>
        <w:ind w:left="1778"/>
        <w:rPr>
          <w:rFonts w:ascii="Times New Roman" w:hAnsi="Times New Roman" w:cs="Times New Roman"/>
          <w:bCs/>
          <w:sz w:val="24"/>
          <w:szCs w:val="23"/>
        </w:rPr>
      </w:pPr>
    </w:p>
    <w:p w:rsidR="00C160DB" w:rsidRPr="00C160DB" w:rsidRDefault="00926F8F" w:rsidP="00C160DB">
      <w:pPr>
        <w:autoSpaceDE w:val="0"/>
        <w:autoSpaceDN w:val="0"/>
        <w:adjustRightInd w:val="0"/>
        <w:spacing w:after="0" w:line="480" w:lineRule="auto"/>
        <w:ind w:left="1418"/>
        <w:rPr>
          <w:rFonts w:ascii="Times New Roman" w:hAnsi="Times New Roman" w:cs="Times New Roman"/>
          <w:bCs/>
          <w:sz w:val="24"/>
          <w:szCs w:val="23"/>
        </w:rPr>
      </w:pPr>
      <w:r>
        <w:rPr>
          <w:rFonts w:ascii="Times New Roman" w:hAnsi="Times New Roman" w:cs="Times New Roman"/>
          <w:bCs/>
          <w:sz w:val="24"/>
          <w:szCs w:val="23"/>
        </w:rPr>
        <w:t>Waktu yang diperlukan di</w:t>
      </w:r>
      <w:r w:rsidR="00C160DB" w:rsidRPr="00C160DB">
        <w:rPr>
          <w:rFonts w:ascii="Times New Roman" w:hAnsi="Times New Roman" w:cs="Times New Roman"/>
          <w:bCs/>
          <w:sz w:val="24"/>
          <w:szCs w:val="23"/>
        </w:rPr>
        <w:t>satu Wilayah Kerja</w:t>
      </w:r>
      <w:r w:rsidR="00C160DB">
        <w:rPr>
          <w:rFonts w:ascii="Times New Roman" w:hAnsi="Times New Roman" w:cs="Times New Roman"/>
          <w:bCs/>
          <w:sz w:val="24"/>
          <w:szCs w:val="23"/>
        </w:rPr>
        <w:t xml:space="preserve"> :</w:t>
      </w:r>
      <w:r w:rsidR="00B74327">
        <w:rPr>
          <w:rStyle w:val="FootnoteReference"/>
          <w:rFonts w:ascii="Times New Roman" w:hAnsi="Times New Roman" w:cs="Times New Roman"/>
          <w:bCs/>
          <w:sz w:val="24"/>
          <w:szCs w:val="23"/>
        </w:rPr>
        <w:footnoteReference w:id="208"/>
      </w:r>
    </w:p>
    <w:p w:rsidR="00C160DB" w:rsidRPr="00C160DB" w:rsidRDefault="00C160DB" w:rsidP="00252E04">
      <w:pPr>
        <w:pStyle w:val="ListParagraph"/>
        <w:numPr>
          <w:ilvl w:val="0"/>
          <w:numId w:val="59"/>
        </w:numPr>
        <w:autoSpaceDE w:val="0"/>
        <w:autoSpaceDN w:val="0"/>
        <w:adjustRightInd w:val="0"/>
        <w:spacing w:after="0" w:line="240" w:lineRule="auto"/>
        <w:jc w:val="both"/>
        <w:rPr>
          <w:rFonts w:ascii="Times New Roman" w:hAnsi="Times New Roman" w:cs="Times New Roman"/>
          <w:bCs/>
          <w:sz w:val="24"/>
          <w:szCs w:val="24"/>
        </w:rPr>
      </w:pPr>
      <w:r w:rsidRPr="00C160DB">
        <w:rPr>
          <w:rFonts w:ascii="Times New Roman" w:hAnsi="Times New Roman" w:cs="Times New Roman"/>
          <w:sz w:val="24"/>
          <w:szCs w:val="23"/>
        </w:rPr>
        <w:t>Waktu yang diperlukan petugas Balai POM Pangkalpinang dalam</w:t>
      </w:r>
      <w:r>
        <w:rPr>
          <w:rFonts w:ascii="Times New Roman" w:hAnsi="Times New Roman" w:cs="Times New Roman"/>
          <w:sz w:val="24"/>
          <w:szCs w:val="23"/>
        </w:rPr>
        <w:t xml:space="preserve"> </w:t>
      </w:r>
      <w:r w:rsidRPr="00C160DB">
        <w:rPr>
          <w:rFonts w:ascii="Times New Roman" w:hAnsi="Times New Roman" w:cs="Times New Roman"/>
          <w:sz w:val="24"/>
          <w:szCs w:val="23"/>
        </w:rPr>
        <w:t xml:space="preserve">melaksanakan pengawasan obat dan makanan di satu </w:t>
      </w:r>
      <w:r w:rsidRPr="00C160DB">
        <w:rPr>
          <w:rFonts w:ascii="Times New Roman" w:hAnsi="Times New Roman" w:cs="Times New Roman"/>
          <w:sz w:val="24"/>
          <w:szCs w:val="24"/>
        </w:rPr>
        <w:t xml:space="preserve">wilayah kerja berkisar antara </w:t>
      </w:r>
      <w:r>
        <w:rPr>
          <w:rFonts w:ascii="Times New Roman" w:hAnsi="Times New Roman" w:cs="Times New Roman"/>
          <w:sz w:val="24"/>
          <w:szCs w:val="24"/>
        </w:rPr>
        <w:t>2-4 hari.</w:t>
      </w:r>
    </w:p>
    <w:p w:rsidR="00C160DB" w:rsidRPr="0052544A" w:rsidRDefault="00C160DB" w:rsidP="00252E04">
      <w:pPr>
        <w:pStyle w:val="ListParagraph"/>
        <w:numPr>
          <w:ilvl w:val="0"/>
          <w:numId w:val="59"/>
        </w:numPr>
        <w:autoSpaceDE w:val="0"/>
        <w:autoSpaceDN w:val="0"/>
        <w:adjustRightInd w:val="0"/>
        <w:spacing w:after="0" w:line="240" w:lineRule="auto"/>
        <w:jc w:val="both"/>
        <w:rPr>
          <w:rFonts w:ascii="Times New Roman" w:hAnsi="Times New Roman" w:cs="Times New Roman"/>
          <w:bCs/>
          <w:sz w:val="24"/>
          <w:szCs w:val="24"/>
        </w:rPr>
      </w:pPr>
      <w:r w:rsidRPr="00C160DB">
        <w:rPr>
          <w:rFonts w:ascii="Times New Roman" w:hAnsi="Times New Roman" w:cs="Times New Roman"/>
          <w:sz w:val="24"/>
          <w:szCs w:val="24"/>
        </w:rPr>
        <w:t>Waktu yang paling singkat di satu wilayah kerja adalah 24</w:t>
      </w:r>
      <w:r>
        <w:rPr>
          <w:rFonts w:ascii="Times New Roman" w:hAnsi="Times New Roman" w:cs="Times New Roman"/>
          <w:sz w:val="24"/>
          <w:szCs w:val="24"/>
        </w:rPr>
        <w:t xml:space="preserve"> </w:t>
      </w:r>
      <w:r w:rsidRPr="00C160DB">
        <w:rPr>
          <w:rFonts w:ascii="Times New Roman" w:hAnsi="Times New Roman" w:cs="Times New Roman"/>
          <w:sz w:val="24"/>
          <w:szCs w:val="24"/>
        </w:rPr>
        <w:t>jam.</w:t>
      </w:r>
    </w:p>
    <w:p w:rsidR="0052544A" w:rsidRPr="0052544A" w:rsidRDefault="0052544A" w:rsidP="0052544A">
      <w:pPr>
        <w:pStyle w:val="ListParagraph"/>
        <w:autoSpaceDE w:val="0"/>
        <w:autoSpaceDN w:val="0"/>
        <w:adjustRightInd w:val="0"/>
        <w:spacing w:after="0" w:line="240" w:lineRule="auto"/>
        <w:ind w:left="2138"/>
        <w:jc w:val="both"/>
        <w:rPr>
          <w:rFonts w:ascii="Times New Roman" w:hAnsi="Times New Roman" w:cs="Times New Roman"/>
          <w:bCs/>
          <w:sz w:val="24"/>
          <w:szCs w:val="24"/>
        </w:rPr>
      </w:pPr>
    </w:p>
    <w:p w:rsidR="007A3526" w:rsidRDefault="00926F8F" w:rsidP="007A3526">
      <w:pPr>
        <w:autoSpaceDE w:val="0"/>
        <w:autoSpaceDN w:val="0"/>
        <w:adjustRightInd w:val="0"/>
        <w:spacing w:after="0" w:line="480" w:lineRule="auto"/>
        <w:ind w:left="709" w:firstLine="709"/>
        <w:jc w:val="both"/>
        <w:rPr>
          <w:rFonts w:ascii="Times New Roman" w:hAnsi="Times New Roman" w:cs="Times New Roman"/>
          <w:color w:val="000000"/>
          <w:sz w:val="24"/>
          <w:szCs w:val="23"/>
        </w:rPr>
      </w:pPr>
      <w:r w:rsidRPr="00926F8F">
        <w:rPr>
          <w:rFonts w:ascii="Times New Roman" w:hAnsi="Times New Roman" w:cs="Times New Roman"/>
          <w:color w:val="000000"/>
          <w:sz w:val="24"/>
          <w:szCs w:val="23"/>
        </w:rPr>
        <w:t>Sarana komunikasi yang dimiliki ol</w:t>
      </w:r>
      <w:r w:rsidR="007A3526">
        <w:rPr>
          <w:rFonts w:ascii="Times New Roman" w:hAnsi="Times New Roman" w:cs="Times New Roman"/>
          <w:color w:val="000000"/>
          <w:sz w:val="24"/>
          <w:szCs w:val="23"/>
        </w:rPr>
        <w:t>eh B</w:t>
      </w:r>
      <w:r w:rsidR="00EA6AB3">
        <w:rPr>
          <w:rFonts w:ascii="Times New Roman" w:hAnsi="Times New Roman" w:cs="Times New Roman"/>
          <w:color w:val="000000"/>
          <w:sz w:val="24"/>
          <w:szCs w:val="23"/>
        </w:rPr>
        <w:t xml:space="preserve">adan </w:t>
      </w:r>
      <w:r w:rsidR="007A3526">
        <w:rPr>
          <w:rFonts w:ascii="Times New Roman" w:hAnsi="Times New Roman" w:cs="Times New Roman"/>
          <w:color w:val="000000"/>
          <w:sz w:val="24"/>
          <w:szCs w:val="23"/>
        </w:rPr>
        <w:t xml:space="preserve">POM di Pangkalpinang adalah </w:t>
      </w:r>
      <w:r w:rsidRPr="00926F8F">
        <w:rPr>
          <w:rFonts w:ascii="Times New Roman" w:hAnsi="Times New Roman" w:cs="Times New Roman"/>
          <w:color w:val="000000"/>
          <w:sz w:val="24"/>
          <w:szCs w:val="23"/>
        </w:rPr>
        <w:t>telepon</w:t>
      </w:r>
      <w:r w:rsidR="007A3526">
        <w:rPr>
          <w:rFonts w:ascii="Times New Roman" w:hAnsi="Times New Roman" w:cs="Times New Roman"/>
          <w:color w:val="000000"/>
          <w:sz w:val="24"/>
          <w:szCs w:val="23"/>
        </w:rPr>
        <w:t xml:space="preserve"> </w:t>
      </w:r>
      <w:r w:rsidRPr="00926F8F">
        <w:rPr>
          <w:rFonts w:ascii="Times New Roman" w:hAnsi="Times New Roman" w:cs="Times New Roman"/>
          <w:color w:val="000000"/>
          <w:sz w:val="24"/>
          <w:szCs w:val="23"/>
        </w:rPr>
        <w:t>sebanyak 3 li</w:t>
      </w:r>
      <w:r w:rsidR="007A3526">
        <w:rPr>
          <w:rFonts w:ascii="Times New Roman" w:hAnsi="Times New Roman" w:cs="Times New Roman"/>
          <w:color w:val="000000"/>
          <w:sz w:val="24"/>
          <w:szCs w:val="23"/>
        </w:rPr>
        <w:t xml:space="preserve">ne dengan nomor saluran telepon </w:t>
      </w:r>
      <w:r w:rsidR="008F4C22">
        <w:rPr>
          <w:rFonts w:ascii="Times New Roman" w:hAnsi="Times New Roman" w:cs="Times New Roman"/>
          <w:color w:val="000000"/>
          <w:sz w:val="24"/>
          <w:szCs w:val="23"/>
        </w:rPr>
        <w:t>:</w:t>
      </w:r>
      <w:r w:rsidR="008F4C22">
        <w:rPr>
          <w:rStyle w:val="FootnoteReference"/>
          <w:rFonts w:ascii="Times New Roman" w:hAnsi="Times New Roman" w:cs="Times New Roman"/>
          <w:color w:val="000000"/>
          <w:sz w:val="24"/>
          <w:szCs w:val="23"/>
        </w:rPr>
        <w:footnoteReference w:id="209"/>
      </w:r>
    </w:p>
    <w:p w:rsidR="007A3526" w:rsidRDefault="007A3526" w:rsidP="00252E04">
      <w:pPr>
        <w:pStyle w:val="ListParagraph"/>
        <w:numPr>
          <w:ilvl w:val="0"/>
          <w:numId w:val="60"/>
        </w:numPr>
        <w:autoSpaceDE w:val="0"/>
        <w:autoSpaceDN w:val="0"/>
        <w:adjustRightInd w:val="0"/>
        <w:spacing w:after="0" w:line="240" w:lineRule="auto"/>
        <w:jc w:val="both"/>
        <w:rPr>
          <w:rFonts w:ascii="Times New Roman" w:hAnsi="Times New Roman" w:cs="Times New Roman"/>
          <w:color w:val="000000"/>
          <w:sz w:val="24"/>
          <w:szCs w:val="23"/>
        </w:rPr>
      </w:pPr>
      <w:r w:rsidRPr="007A3526">
        <w:rPr>
          <w:rFonts w:ascii="Times New Roman" w:hAnsi="Times New Roman" w:cs="Times New Roman"/>
          <w:color w:val="000000"/>
          <w:sz w:val="24"/>
          <w:szCs w:val="23"/>
        </w:rPr>
        <w:t xml:space="preserve">Ruang Pimpinan Telp/Fax. </w:t>
      </w:r>
      <w:r>
        <w:rPr>
          <w:rFonts w:ascii="Times New Roman" w:hAnsi="Times New Roman" w:cs="Times New Roman"/>
          <w:color w:val="000000"/>
          <w:sz w:val="24"/>
          <w:szCs w:val="23"/>
        </w:rPr>
        <w:t>(0717) 439278;</w:t>
      </w:r>
    </w:p>
    <w:p w:rsidR="007A3526" w:rsidRDefault="00926F8F" w:rsidP="00252E04">
      <w:pPr>
        <w:pStyle w:val="ListParagraph"/>
        <w:numPr>
          <w:ilvl w:val="0"/>
          <w:numId w:val="60"/>
        </w:numPr>
        <w:autoSpaceDE w:val="0"/>
        <w:autoSpaceDN w:val="0"/>
        <w:adjustRightInd w:val="0"/>
        <w:spacing w:after="0" w:line="240" w:lineRule="auto"/>
        <w:jc w:val="both"/>
        <w:rPr>
          <w:rFonts w:ascii="Times New Roman" w:hAnsi="Times New Roman" w:cs="Times New Roman"/>
          <w:color w:val="000000"/>
          <w:sz w:val="24"/>
          <w:szCs w:val="23"/>
        </w:rPr>
      </w:pPr>
      <w:r w:rsidRPr="007A3526">
        <w:rPr>
          <w:rFonts w:ascii="Times New Roman" w:hAnsi="Times New Roman" w:cs="Times New Roman"/>
          <w:color w:val="000000"/>
          <w:sz w:val="24"/>
          <w:szCs w:val="23"/>
        </w:rPr>
        <w:t>ULPK (Unit Layanan Pengaduan</w:t>
      </w:r>
      <w:r w:rsidR="007A3526">
        <w:rPr>
          <w:rFonts w:ascii="Times New Roman" w:hAnsi="Times New Roman" w:cs="Times New Roman"/>
          <w:color w:val="000000"/>
          <w:sz w:val="24"/>
          <w:szCs w:val="23"/>
        </w:rPr>
        <w:t xml:space="preserve"> Konsumen) Telp. (0717) 434705;</w:t>
      </w:r>
    </w:p>
    <w:p w:rsidR="007A3526" w:rsidRDefault="00926F8F" w:rsidP="00252E04">
      <w:pPr>
        <w:pStyle w:val="ListParagraph"/>
        <w:numPr>
          <w:ilvl w:val="0"/>
          <w:numId w:val="60"/>
        </w:numPr>
        <w:autoSpaceDE w:val="0"/>
        <w:autoSpaceDN w:val="0"/>
        <w:adjustRightInd w:val="0"/>
        <w:spacing w:after="0" w:line="240" w:lineRule="auto"/>
        <w:jc w:val="both"/>
        <w:rPr>
          <w:rFonts w:ascii="Times New Roman" w:hAnsi="Times New Roman" w:cs="Times New Roman"/>
          <w:color w:val="000000"/>
          <w:sz w:val="24"/>
          <w:szCs w:val="23"/>
        </w:rPr>
      </w:pPr>
      <w:r w:rsidRPr="007A3526">
        <w:rPr>
          <w:rFonts w:ascii="Times New Roman" w:hAnsi="Times New Roman" w:cs="Times New Roman"/>
          <w:color w:val="000000"/>
          <w:sz w:val="24"/>
          <w:szCs w:val="23"/>
        </w:rPr>
        <w:t>Ruang Tata Usaha Telp/Fax. (</w:t>
      </w:r>
      <w:r w:rsidR="000C0EDD">
        <w:rPr>
          <w:rFonts w:ascii="Times New Roman" w:hAnsi="Times New Roman" w:cs="Times New Roman"/>
          <w:color w:val="000000"/>
          <w:sz w:val="24"/>
          <w:szCs w:val="23"/>
        </w:rPr>
        <w:t>0717) 434874;</w:t>
      </w:r>
    </w:p>
    <w:p w:rsidR="007A3526" w:rsidRPr="008F4C22" w:rsidRDefault="007A3526" w:rsidP="00252E04">
      <w:pPr>
        <w:pStyle w:val="ListParagraph"/>
        <w:numPr>
          <w:ilvl w:val="0"/>
          <w:numId w:val="60"/>
        </w:numPr>
        <w:autoSpaceDE w:val="0"/>
        <w:autoSpaceDN w:val="0"/>
        <w:adjustRightInd w:val="0"/>
        <w:spacing w:after="0" w:line="240" w:lineRule="auto"/>
        <w:jc w:val="both"/>
        <w:rPr>
          <w:rFonts w:ascii="Times New Roman" w:hAnsi="Times New Roman" w:cs="Times New Roman"/>
          <w:color w:val="000000"/>
          <w:sz w:val="24"/>
          <w:szCs w:val="23"/>
        </w:rPr>
      </w:pPr>
      <w:r>
        <w:rPr>
          <w:rFonts w:ascii="Times New Roman" w:hAnsi="Times New Roman" w:cs="Times New Roman"/>
          <w:color w:val="000000"/>
          <w:sz w:val="24"/>
          <w:szCs w:val="23"/>
        </w:rPr>
        <w:t xml:space="preserve">internet jaringan </w:t>
      </w:r>
      <w:r w:rsidR="00926F8F" w:rsidRPr="007A3526">
        <w:rPr>
          <w:rFonts w:ascii="Times New Roman" w:hAnsi="Times New Roman" w:cs="Times New Roman"/>
          <w:color w:val="000000"/>
          <w:sz w:val="24"/>
          <w:szCs w:val="23"/>
        </w:rPr>
        <w:t>Speedy dan VPN</w:t>
      </w:r>
      <w:r>
        <w:rPr>
          <w:rFonts w:ascii="Times New Roman" w:hAnsi="Times New Roman" w:cs="Times New Roman"/>
          <w:color w:val="000000"/>
          <w:sz w:val="24"/>
          <w:szCs w:val="23"/>
        </w:rPr>
        <w:t xml:space="preserve"> </w:t>
      </w:r>
      <w:r w:rsidR="00EA6AB3">
        <w:rPr>
          <w:rFonts w:ascii="Times New Roman" w:hAnsi="Times New Roman" w:cs="Times New Roman"/>
          <w:color w:val="000000"/>
          <w:sz w:val="24"/>
          <w:szCs w:val="23"/>
        </w:rPr>
        <w:t>serta memiliki e-mail</w:t>
      </w:r>
      <w:r>
        <w:rPr>
          <w:rFonts w:ascii="Times New Roman" w:hAnsi="Times New Roman" w:cs="Times New Roman"/>
          <w:color w:val="000000"/>
          <w:sz w:val="24"/>
          <w:szCs w:val="23"/>
        </w:rPr>
        <w:t xml:space="preserve">: </w:t>
      </w:r>
      <w:hyperlink r:id="rId25" w:history="1">
        <w:r w:rsidRPr="008F4C22">
          <w:rPr>
            <w:rStyle w:val="Hyperlink"/>
            <w:rFonts w:ascii="Times New Roman" w:hAnsi="Times New Roman" w:cs="Times New Roman"/>
            <w:sz w:val="24"/>
            <w:szCs w:val="23"/>
            <w:u w:val="none"/>
          </w:rPr>
          <w:t>bpom_pangkalpinang@pom.go.id</w:t>
        </w:r>
      </w:hyperlink>
    </w:p>
    <w:p w:rsidR="007A3526" w:rsidRPr="008F4C22" w:rsidRDefault="009B4FDB" w:rsidP="007A3526">
      <w:pPr>
        <w:pStyle w:val="ListParagraph"/>
        <w:autoSpaceDE w:val="0"/>
        <w:autoSpaceDN w:val="0"/>
        <w:adjustRightInd w:val="0"/>
        <w:spacing w:after="0" w:line="240" w:lineRule="auto"/>
        <w:ind w:left="1778"/>
        <w:jc w:val="both"/>
        <w:rPr>
          <w:rFonts w:ascii="Times New Roman" w:hAnsi="Times New Roman" w:cs="Times New Roman"/>
          <w:color w:val="0000FF"/>
          <w:sz w:val="24"/>
          <w:szCs w:val="23"/>
        </w:rPr>
      </w:pPr>
      <w:hyperlink r:id="rId26" w:history="1">
        <w:r w:rsidR="007A3526" w:rsidRPr="008F4C22">
          <w:rPr>
            <w:rStyle w:val="Hyperlink"/>
            <w:rFonts w:ascii="Times New Roman" w:hAnsi="Times New Roman" w:cs="Times New Roman"/>
            <w:sz w:val="24"/>
            <w:szCs w:val="23"/>
            <w:u w:val="none"/>
          </w:rPr>
          <w:t>bpompp@yahoo.com</w:t>
        </w:r>
      </w:hyperlink>
    </w:p>
    <w:p w:rsidR="007A3526" w:rsidRPr="007A3526" w:rsidRDefault="009B4FDB" w:rsidP="007A3526">
      <w:pPr>
        <w:pStyle w:val="ListParagraph"/>
        <w:autoSpaceDE w:val="0"/>
        <w:autoSpaceDN w:val="0"/>
        <w:adjustRightInd w:val="0"/>
        <w:spacing w:after="0" w:line="240" w:lineRule="auto"/>
        <w:ind w:left="1778"/>
        <w:jc w:val="both"/>
        <w:rPr>
          <w:rFonts w:ascii="Times New Roman" w:hAnsi="Times New Roman" w:cs="Times New Roman"/>
          <w:color w:val="0000FF"/>
          <w:sz w:val="24"/>
          <w:szCs w:val="23"/>
        </w:rPr>
      </w:pPr>
      <w:hyperlink r:id="rId27" w:history="1">
        <w:r w:rsidR="007A3526" w:rsidRPr="008F4C22">
          <w:rPr>
            <w:rStyle w:val="Hyperlink"/>
            <w:rFonts w:ascii="Times New Roman" w:hAnsi="Times New Roman" w:cs="Times New Roman"/>
            <w:sz w:val="24"/>
            <w:szCs w:val="23"/>
            <w:u w:val="none"/>
          </w:rPr>
          <w:t>bpompp@gmail.com</w:t>
        </w:r>
      </w:hyperlink>
      <w:r w:rsidR="007A3526">
        <w:rPr>
          <w:rFonts w:ascii="Times New Roman" w:hAnsi="Times New Roman" w:cs="Times New Roman"/>
          <w:color w:val="0000FF"/>
          <w:sz w:val="24"/>
          <w:szCs w:val="23"/>
        </w:rPr>
        <w:t xml:space="preserve"> </w:t>
      </w:r>
      <w:r w:rsidR="007A3526">
        <w:rPr>
          <w:rFonts w:ascii="Times New Roman" w:hAnsi="Times New Roman" w:cs="Times New Roman"/>
          <w:color w:val="000000"/>
          <w:sz w:val="24"/>
          <w:szCs w:val="23"/>
        </w:rPr>
        <w:t>,s</w:t>
      </w:r>
      <w:r w:rsidR="00926F8F" w:rsidRPr="007A3526">
        <w:rPr>
          <w:rFonts w:ascii="Times New Roman" w:hAnsi="Times New Roman" w:cs="Times New Roman"/>
          <w:color w:val="000000"/>
          <w:sz w:val="24"/>
          <w:szCs w:val="23"/>
        </w:rPr>
        <w:t>erta semua ruangan telah terhubung dengan telepon</w:t>
      </w:r>
      <w:r w:rsidR="007A3526" w:rsidRPr="007A3526">
        <w:rPr>
          <w:rFonts w:ascii="Times New Roman" w:hAnsi="Times New Roman" w:cs="Times New Roman"/>
          <w:color w:val="000000"/>
          <w:sz w:val="24"/>
          <w:szCs w:val="23"/>
        </w:rPr>
        <w:t xml:space="preserve"> </w:t>
      </w:r>
      <w:r w:rsidR="000C0EDD">
        <w:rPr>
          <w:rFonts w:ascii="Times New Roman" w:hAnsi="Times New Roman" w:cs="Times New Roman"/>
          <w:color w:val="000000"/>
          <w:sz w:val="24"/>
          <w:szCs w:val="23"/>
        </w:rPr>
        <w:t>extension/PABX sebanyak 31 unit;</w:t>
      </w:r>
    </w:p>
    <w:p w:rsidR="00F20C12" w:rsidRPr="00AE5466" w:rsidRDefault="00926F8F" w:rsidP="00AE5466">
      <w:pPr>
        <w:pStyle w:val="ListParagraph"/>
        <w:numPr>
          <w:ilvl w:val="0"/>
          <w:numId w:val="60"/>
        </w:numPr>
        <w:autoSpaceDE w:val="0"/>
        <w:autoSpaceDN w:val="0"/>
        <w:adjustRightInd w:val="0"/>
        <w:spacing w:after="0" w:line="240" w:lineRule="auto"/>
        <w:jc w:val="both"/>
        <w:rPr>
          <w:rFonts w:ascii="Times New Roman" w:hAnsi="Times New Roman" w:cs="Times New Roman"/>
          <w:color w:val="000000"/>
          <w:sz w:val="24"/>
          <w:szCs w:val="23"/>
        </w:rPr>
      </w:pPr>
      <w:r w:rsidRPr="007A3526">
        <w:rPr>
          <w:rFonts w:ascii="Times New Roman" w:hAnsi="Times New Roman" w:cs="Times New Roman"/>
          <w:color w:val="000000"/>
          <w:sz w:val="24"/>
          <w:szCs w:val="23"/>
        </w:rPr>
        <w:t>BPOM di Pangkalpinang telah</w:t>
      </w:r>
      <w:r w:rsidR="007A3526">
        <w:rPr>
          <w:rFonts w:ascii="Times New Roman" w:hAnsi="Times New Roman" w:cs="Times New Roman"/>
          <w:color w:val="000000"/>
          <w:sz w:val="24"/>
          <w:szCs w:val="23"/>
        </w:rPr>
        <w:t xml:space="preserve"> </w:t>
      </w:r>
      <w:r w:rsidRPr="007A3526">
        <w:rPr>
          <w:rFonts w:ascii="Times New Roman" w:hAnsi="Times New Roman" w:cs="Times New Roman"/>
          <w:color w:val="000000"/>
          <w:sz w:val="24"/>
          <w:szCs w:val="23"/>
        </w:rPr>
        <w:t>memiliki 5 unit laptop dan 7 unit komputer yang terpasang di Sub Bag Tata</w:t>
      </w:r>
      <w:r w:rsidR="007A3526">
        <w:rPr>
          <w:rFonts w:ascii="Times New Roman" w:hAnsi="Times New Roman" w:cs="Times New Roman"/>
          <w:color w:val="000000"/>
          <w:sz w:val="24"/>
          <w:szCs w:val="23"/>
        </w:rPr>
        <w:t xml:space="preserve"> </w:t>
      </w:r>
      <w:r w:rsidRPr="007A3526">
        <w:rPr>
          <w:rFonts w:ascii="Times New Roman" w:hAnsi="Times New Roman" w:cs="Times New Roman"/>
          <w:color w:val="000000"/>
          <w:sz w:val="24"/>
          <w:szCs w:val="23"/>
        </w:rPr>
        <w:t>Usaha sebanyak 6 komputer, di Seksi Pengujian sebanyak 7 komputer, di Seksi</w:t>
      </w:r>
      <w:r w:rsidR="007A3526">
        <w:rPr>
          <w:rFonts w:ascii="Times New Roman" w:hAnsi="Times New Roman" w:cs="Times New Roman"/>
          <w:color w:val="000000"/>
          <w:sz w:val="24"/>
          <w:szCs w:val="23"/>
        </w:rPr>
        <w:t xml:space="preserve"> </w:t>
      </w:r>
      <w:r w:rsidRPr="007A3526">
        <w:rPr>
          <w:rFonts w:ascii="Times New Roman" w:hAnsi="Times New Roman" w:cs="Times New Roman"/>
          <w:color w:val="000000"/>
          <w:sz w:val="24"/>
          <w:szCs w:val="23"/>
        </w:rPr>
        <w:t>Pemeriksaan, Penyidikan, Sertifikasi dan Layanan Informasi Konsumen sebanyak</w:t>
      </w:r>
      <w:r w:rsidR="007A3526">
        <w:rPr>
          <w:rFonts w:ascii="Times New Roman" w:hAnsi="Times New Roman" w:cs="Times New Roman"/>
          <w:color w:val="000000"/>
          <w:sz w:val="24"/>
          <w:szCs w:val="23"/>
        </w:rPr>
        <w:t xml:space="preserve"> </w:t>
      </w:r>
      <w:r w:rsidRPr="007A3526">
        <w:rPr>
          <w:rFonts w:ascii="Times New Roman" w:hAnsi="Times New Roman" w:cs="Times New Roman"/>
          <w:color w:val="000000"/>
          <w:sz w:val="24"/>
          <w:szCs w:val="23"/>
        </w:rPr>
        <w:t>4 komputer dan di ruang Kepala Balai sebanyak 2 komputer. Serta tersedia juga</w:t>
      </w:r>
      <w:r w:rsidR="007A3526">
        <w:rPr>
          <w:rFonts w:ascii="Times New Roman" w:hAnsi="Times New Roman" w:cs="Times New Roman"/>
          <w:color w:val="000000"/>
          <w:sz w:val="24"/>
          <w:szCs w:val="23"/>
        </w:rPr>
        <w:t xml:space="preserve"> </w:t>
      </w:r>
      <w:r w:rsidRPr="007A3526">
        <w:rPr>
          <w:rFonts w:ascii="Times New Roman" w:hAnsi="Times New Roman" w:cs="Times New Roman"/>
          <w:i/>
          <w:iCs/>
          <w:color w:val="000000"/>
          <w:sz w:val="24"/>
          <w:szCs w:val="23"/>
        </w:rPr>
        <w:t xml:space="preserve">Conference Video </w:t>
      </w:r>
      <w:r w:rsidRPr="007A3526">
        <w:rPr>
          <w:rFonts w:ascii="Times New Roman" w:hAnsi="Times New Roman" w:cs="Times New Roman"/>
          <w:color w:val="000000"/>
          <w:sz w:val="24"/>
          <w:szCs w:val="23"/>
        </w:rPr>
        <w:t>yang bisa terhubung dengan Badan POM maupun Balai POM</w:t>
      </w:r>
      <w:r w:rsidR="007A3526">
        <w:rPr>
          <w:rFonts w:ascii="Times New Roman" w:hAnsi="Times New Roman" w:cs="Times New Roman"/>
          <w:color w:val="000000"/>
          <w:sz w:val="24"/>
          <w:szCs w:val="23"/>
        </w:rPr>
        <w:t xml:space="preserve"> </w:t>
      </w:r>
      <w:r w:rsidRPr="007A3526">
        <w:rPr>
          <w:rFonts w:ascii="Times New Roman" w:hAnsi="Times New Roman" w:cs="Times New Roman"/>
          <w:color w:val="000000"/>
          <w:sz w:val="24"/>
          <w:szCs w:val="23"/>
        </w:rPr>
        <w:t>seluruh Indonesia serta LAN</w:t>
      </w:r>
      <w:r w:rsidR="00C00D64">
        <w:rPr>
          <w:rFonts w:ascii="Times New Roman" w:hAnsi="Times New Roman" w:cs="Times New Roman"/>
          <w:color w:val="000000"/>
          <w:sz w:val="24"/>
          <w:szCs w:val="23"/>
        </w:rPr>
        <w:t xml:space="preserve"> (</w:t>
      </w:r>
      <w:r w:rsidR="00C00D64" w:rsidRPr="00C00D64">
        <w:rPr>
          <w:rFonts w:ascii="Times New Roman" w:hAnsi="Times New Roman" w:cs="Times New Roman"/>
          <w:i/>
          <w:color w:val="000000"/>
          <w:sz w:val="24"/>
          <w:szCs w:val="23"/>
        </w:rPr>
        <w:t>Local Area Network</w:t>
      </w:r>
      <w:r w:rsidR="00C00D64">
        <w:rPr>
          <w:rFonts w:ascii="Times New Roman" w:hAnsi="Times New Roman" w:cs="Times New Roman"/>
          <w:color w:val="000000"/>
          <w:sz w:val="24"/>
          <w:szCs w:val="23"/>
        </w:rPr>
        <w:t>)</w:t>
      </w:r>
      <w:r w:rsidRPr="007A3526">
        <w:rPr>
          <w:rFonts w:ascii="Times New Roman" w:hAnsi="Times New Roman" w:cs="Times New Roman"/>
          <w:color w:val="000000"/>
          <w:sz w:val="24"/>
          <w:szCs w:val="23"/>
        </w:rPr>
        <w:t xml:space="preserve"> server internal BPOM.</w:t>
      </w:r>
    </w:p>
    <w:p w:rsidR="00F20C12" w:rsidRPr="00F20C12" w:rsidRDefault="0052544A" w:rsidP="00F20C12">
      <w:pPr>
        <w:autoSpaceDE w:val="0"/>
        <w:autoSpaceDN w:val="0"/>
        <w:adjustRightInd w:val="0"/>
        <w:spacing w:after="0" w:line="480" w:lineRule="auto"/>
        <w:ind w:left="709" w:firstLine="709"/>
        <w:jc w:val="both"/>
        <w:rPr>
          <w:rFonts w:ascii="Times New Roman" w:hAnsi="Times New Roman" w:cs="Times New Roman"/>
          <w:color w:val="000000"/>
          <w:sz w:val="24"/>
          <w:szCs w:val="23"/>
        </w:rPr>
      </w:pPr>
      <w:r w:rsidRPr="00F20C12">
        <w:rPr>
          <w:rFonts w:ascii="Times New Roman" w:hAnsi="Times New Roman" w:cs="Times New Roman"/>
          <w:sz w:val="24"/>
          <w:szCs w:val="23"/>
        </w:rPr>
        <w:t>Balai POM di Pangkalpinang dalam melaksanakan fungsi dan tugasnya telah menjalin koordinasi dengan berbagai stakeholder diantaranya:</w:t>
      </w:r>
      <w:r>
        <w:rPr>
          <w:rStyle w:val="FootnoteReference"/>
          <w:rFonts w:ascii="Times New Roman" w:hAnsi="Times New Roman" w:cs="Times New Roman"/>
          <w:sz w:val="24"/>
          <w:szCs w:val="23"/>
        </w:rPr>
        <w:footnoteReference w:id="210"/>
      </w:r>
    </w:p>
    <w:p w:rsidR="00F20C12" w:rsidRDefault="0052544A" w:rsidP="00252E04">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3"/>
        </w:rPr>
      </w:pPr>
      <w:r w:rsidRPr="00F20C12">
        <w:rPr>
          <w:rFonts w:ascii="Times New Roman" w:hAnsi="Times New Roman" w:cs="Times New Roman"/>
          <w:sz w:val="24"/>
          <w:szCs w:val="23"/>
        </w:rPr>
        <w:t>Dinas Keseha</w:t>
      </w:r>
      <w:r w:rsidR="00F20C12" w:rsidRPr="00F20C12">
        <w:rPr>
          <w:rFonts w:ascii="Times New Roman" w:hAnsi="Times New Roman" w:cs="Times New Roman"/>
          <w:sz w:val="24"/>
          <w:szCs w:val="23"/>
        </w:rPr>
        <w:t>tan Provinsi dan kota/kabupaten</w:t>
      </w:r>
      <w:r w:rsidR="00F20C12">
        <w:rPr>
          <w:rFonts w:ascii="Times New Roman" w:hAnsi="Times New Roman" w:cs="Times New Roman"/>
          <w:sz w:val="24"/>
          <w:szCs w:val="23"/>
        </w:rPr>
        <w:t>;</w:t>
      </w:r>
    </w:p>
    <w:p w:rsidR="00F20C12" w:rsidRDefault="0052544A" w:rsidP="00252E04">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3"/>
        </w:rPr>
      </w:pPr>
      <w:r w:rsidRPr="00F20C12">
        <w:rPr>
          <w:rFonts w:ascii="Times New Roman" w:hAnsi="Times New Roman" w:cs="Times New Roman"/>
          <w:sz w:val="24"/>
          <w:szCs w:val="23"/>
        </w:rPr>
        <w:lastRenderedPageBreak/>
        <w:t>Dinas Pendidikan Provinsi dan kota/kabupaten</w:t>
      </w:r>
      <w:r w:rsidR="00F20C12">
        <w:rPr>
          <w:rFonts w:ascii="Times New Roman" w:hAnsi="Times New Roman" w:cs="Times New Roman"/>
          <w:sz w:val="24"/>
          <w:szCs w:val="23"/>
        </w:rPr>
        <w:t>;</w:t>
      </w:r>
    </w:p>
    <w:p w:rsidR="00F20C12" w:rsidRDefault="0052544A" w:rsidP="00252E04">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3"/>
        </w:rPr>
      </w:pPr>
      <w:r w:rsidRPr="00F20C12">
        <w:rPr>
          <w:rFonts w:ascii="Times New Roman" w:hAnsi="Times New Roman" w:cs="Times New Roman"/>
          <w:sz w:val="24"/>
          <w:szCs w:val="23"/>
        </w:rPr>
        <w:t>Dinas Perdagangan dan Perindustrian Provinsi dan kota/kabupaten</w:t>
      </w:r>
      <w:r w:rsidR="00F20C12">
        <w:rPr>
          <w:rFonts w:ascii="Times New Roman" w:hAnsi="Times New Roman" w:cs="Times New Roman"/>
          <w:sz w:val="24"/>
          <w:szCs w:val="23"/>
        </w:rPr>
        <w:t>;</w:t>
      </w:r>
    </w:p>
    <w:p w:rsidR="00F20C12" w:rsidRDefault="0052544A" w:rsidP="00252E04">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3"/>
        </w:rPr>
      </w:pPr>
      <w:r w:rsidRPr="00F20C12">
        <w:rPr>
          <w:rFonts w:ascii="Times New Roman" w:hAnsi="Times New Roman" w:cs="Times New Roman"/>
          <w:sz w:val="24"/>
          <w:szCs w:val="23"/>
        </w:rPr>
        <w:t>Dinas Kelautan dan Perikanan</w:t>
      </w:r>
      <w:r w:rsidR="00F20C12">
        <w:rPr>
          <w:rFonts w:ascii="Times New Roman" w:hAnsi="Times New Roman" w:cs="Times New Roman"/>
          <w:sz w:val="24"/>
          <w:szCs w:val="23"/>
        </w:rPr>
        <w:t>;</w:t>
      </w:r>
    </w:p>
    <w:p w:rsidR="00F20C12" w:rsidRDefault="0052544A" w:rsidP="00252E04">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3"/>
        </w:rPr>
      </w:pPr>
      <w:r w:rsidRPr="00F20C12">
        <w:rPr>
          <w:rFonts w:ascii="Times New Roman" w:hAnsi="Times New Roman" w:cs="Times New Roman"/>
          <w:sz w:val="24"/>
          <w:szCs w:val="23"/>
        </w:rPr>
        <w:t>Badan Narkotika Provinsi Kepulauan Bangka Belitung</w:t>
      </w:r>
      <w:r w:rsidR="00F20C12" w:rsidRPr="00F20C12">
        <w:rPr>
          <w:rFonts w:ascii="Times New Roman" w:hAnsi="Times New Roman" w:cs="Times New Roman"/>
          <w:sz w:val="24"/>
          <w:szCs w:val="23"/>
        </w:rPr>
        <w:t>;</w:t>
      </w:r>
    </w:p>
    <w:p w:rsidR="00F20C12" w:rsidRDefault="0052544A" w:rsidP="00252E04">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3"/>
        </w:rPr>
      </w:pPr>
      <w:r w:rsidRPr="00F20C12">
        <w:rPr>
          <w:rFonts w:ascii="Times New Roman" w:hAnsi="Times New Roman" w:cs="Times New Roman"/>
          <w:sz w:val="24"/>
          <w:szCs w:val="23"/>
        </w:rPr>
        <w:t>Kepolisian Daerah Kepulauan Bangka Belitung</w:t>
      </w:r>
      <w:r w:rsidR="00F20C12">
        <w:rPr>
          <w:rFonts w:ascii="Times New Roman" w:hAnsi="Times New Roman" w:cs="Times New Roman"/>
          <w:sz w:val="24"/>
          <w:szCs w:val="23"/>
        </w:rPr>
        <w:t>;</w:t>
      </w:r>
    </w:p>
    <w:p w:rsidR="00F20C12" w:rsidRDefault="0052544A" w:rsidP="00252E04">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3"/>
        </w:rPr>
      </w:pPr>
      <w:r w:rsidRPr="00F20C12">
        <w:rPr>
          <w:rFonts w:ascii="Times New Roman" w:hAnsi="Times New Roman" w:cs="Times New Roman"/>
          <w:sz w:val="24"/>
          <w:szCs w:val="23"/>
        </w:rPr>
        <w:t>Kejaksaan Tinggi Kepulauan Bangka Belitung</w:t>
      </w:r>
      <w:r w:rsidR="00F20C12">
        <w:rPr>
          <w:rFonts w:ascii="Times New Roman" w:hAnsi="Times New Roman" w:cs="Times New Roman"/>
          <w:sz w:val="24"/>
          <w:szCs w:val="23"/>
        </w:rPr>
        <w:t>;</w:t>
      </w:r>
    </w:p>
    <w:p w:rsidR="00F20C12" w:rsidRDefault="0052544A" w:rsidP="00252E04">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3"/>
        </w:rPr>
      </w:pPr>
      <w:r w:rsidRPr="00F20C12">
        <w:rPr>
          <w:rFonts w:ascii="Times New Roman" w:hAnsi="Times New Roman" w:cs="Times New Roman"/>
          <w:sz w:val="24"/>
          <w:szCs w:val="23"/>
        </w:rPr>
        <w:t>Bea Cukai</w:t>
      </w:r>
      <w:r w:rsidR="00F20C12">
        <w:rPr>
          <w:rFonts w:ascii="Times New Roman" w:hAnsi="Times New Roman" w:cs="Times New Roman"/>
          <w:sz w:val="24"/>
          <w:szCs w:val="23"/>
        </w:rPr>
        <w:t>;</w:t>
      </w:r>
    </w:p>
    <w:p w:rsidR="00F20C12" w:rsidRDefault="0052544A" w:rsidP="00252E04">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3"/>
        </w:rPr>
      </w:pPr>
      <w:r w:rsidRPr="00F20C12">
        <w:rPr>
          <w:rFonts w:ascii="Times New Roman" w:hAnsi="Times New Roman" w:cs="Times New Roman"/>
          <w:sz w:val="24"/>
          <w:szCs w:val="23"/>
        </w:rPr>
        <w:t>Majelis Ulama Indonesia</w:t>
      </w:r>
    </w:p>
    <w:p w:rsidR="0052544A" w:rsidRPr="00F20C12" w:rsidRDefault="0052544A" w:rsidP="00252E04">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3"/>
        </w:rPr>
      </w:pPr>
      <w:r w:rsidRPr="00F20C12">
        <w:rPr>
          <w:rFonts w:ascii="Times New Roman" w:hAnsi="Times New Roman" w:cs="Times New Roman"/>
          <w:sz w:val="24"/>
          <w:szCs w:val="23"/>
        </w:rPr>
        <w:t>LSM</w:t>
      </w:r>
      <w:r w:rsidR="00F20C12">
        <w:rPr>
          <w:rFonts w:ascii="Times New Roman" w:hAnsi="Times New Roman" w:cs="Times New Roman"/>
          <w:sz w:val="28"/>
          <w:szCs w:val="23"/>
        </w:rPr>
        <w:t>.</w:t>
      </w:r>
    </w:p>
    <w:p w:rsidR="00212992" w:rsidRDefault="00212992" w:rsidP="006A2F6A">
      <w:pPr>
        <w:tabs>
          <w:tab w:val="left" w:pos="709"/>
        </w:tabs>
        <w:spacing w:after="0" w:line="480" w:lineRule="auto"/>
        <w:ind w:left="709" w:firstLine="709"/>
        <w:jc w:val="both"/>
        <w:rPr>
          <w:rFonts w:ascii="Times New Roman" w:hAnsi="Times New Roman" w:cs="Times New Roman"/>
          <w:sz w:val="23"/>
          <w:szCs w:val="23"/>
        </w:rPr>
      </w:pPr>
    </w:p>
    <w:p w:rsidR="006A2F6A" w:rsidRPr="006A2F6A" w:rsidRDefault="002262C9" w:rsidP="006A2F6A">
      <w:pPr>
        <w:tabs>
          <w:tab w:val="left" w:pos="709"/>
        </w:tabs>
        <w:spacing w:after="0" w:line="480" w:lineRule="auto"/>
        <w:ind w:left="709" w:firstLine="709"/>
        <w:jc w:val="both"/>
        <w:rPr>
          <w:rFonts w:ascii="Times New Roman" w:hAnsi="Times New Roman" w:cs="Times New Roman"/>
          <w:sz w:val="23"/>
          <w:szCs w:val="23"/>
        </w:rPr>
      </w:pPr>
      <w:r>
        <w:rPr>
          <w:rFonts w:ascii="Times New Roman" w:hAnsi="Times New Roman" w:cs="Times New Roman"/>
          <w:sz w:val="23"/>
          <w:szCs w:val="23"/>
        </w:rPr>
        <w:t>Penyalahgunaan zat adiktif oleh remaja</w:t>
      </w:r>
      <w:r w:rsidR="001D707C">
        <w:rPr>
          <w:rFonts w:ascii="Times New Roman" w:hAnsi="Times New Roman" w:cs="Times New Roman"/>
          <w:sz w:val="23"/>
          <w:szCs w:val="23"/>
        </w:rPr>
        <w:t xml:space="preserve"> secara umum</w:t>
      </w:r>
      <w:r w:rsidR="00141C52">
        <w:rPr>
          <w:rFonts w:ascii="Times New Roman" w:hAnsi="Times New Roman" w:cs="Times New Roman"/>
          <w:sz w:val="24"/>
          <w:szCs w:val="23"/>
        </w:rPr>
        <w:t xml:space="preserve"> </w:t>
      </w:r>
      <w:r w:rsidR="001D707C">
        <w:rPr>
          <w:rFonts w:ascii="Times New Roman" w:hAnsi="Times New Roman" w:cs="Times New Roman"/>
          <w:sz w:val="23"/>
          <w:szCs w:val="23"/>
        </w:rPr>
        <w:t>dilatarbelakangi oleh adanya tren</w:t>
      </w:r>
      <w:r>
        <w:rPr>
          <w:rFonts w:ascii="Times New Roman" w:hAnsi="Times New Roman" w:cs="Times New Roman"/>
          <w:sz w:val="23"/>
          <w:szCs w:val="23"/>
        </w:rPr>
        <w:t>d</w:t>
      </w:r>
      <w:r w:rsidR="001D707C">
        <w:rPr>
          <w:rFonts w:ascii="Times New Roman" w:hAnsi="Times New Roman" w:cs="Times New Roman"/>
          <w:sz w:val="23"/>
          <w:szCs w:val="23"/>
        </w:rPr>
        <w:t xml:space="preserve"> pergaulan bebas para remaja karena pengaruh</w:t>
      </w:r>
      <w:r w:rsidR="00141C52">
        <w:rPr>
          <w:rFonts w:ascii="Times New Roman" w:hAnsi="Times New Roman" w:cs="Times New Roman"/>
          <w:sz w:val="24"/>
          <w:szCs w:val="23"/>
        </w:rPr>
        <w:t xml:space="preserve"> </w:t>
      </w:r>
      <w:r w:rsidR="001D707C">
        <w:rPr>
          <w:rFonts w:ascii="Times New Roman" w:hAnsi="Times New Roman" w:cs="Times New Roman"/>
          <w:sz w:val="23"/>
          <w:szCs w:val="23"/>
        </w:rPr>
        <w:t>dari budaya barat yang tidak sesuai dengan budaya di Indonesia yang</w:t>
      </w:r>
      <w:r w:rsidR="00141C52">
        <w:rPr>
          <w:rFonts w:ascii="Times New Roman" w:hAnsi="Times New Roman" w:cs="Times New Roman"/>
          <w:sz w:val="24"/>
          <w:szCs w:val="23"/>
        </w:rPr>
        <w:t xml:space="preserve"> </w:t>
      </w:r>
      <w:r w:rsidR="001D707C">
        <w:rPr>
          <w:rFonts w:ascii="Times New Roman" w:hAnsi="Times New Roman" w:cs="Times New Roman"/>
          <w:sz w:val="23"/>
          <w:szCs w:val="23"/>
        </w:rPr>
        <w:t>mengutamakan tata kra</w:t>
      </w:r>
      <w:r w:rsidR="006A2F6A">
        <w:rPr>
          <w:rFonts w:ascii="Times New Roman" w:hAnsi="Times New Roman" w:cs="Times New Roman"/>
          <w:sz w:val="23"/>
          <w:szCs w:val="23"/>
        </w:rPr>
        <w:t>ma dan budi pekerti yang luhur, d</w:t>
      </w:r>
      <w:r w:rsidR="001D707C">
        <w:rPr>
          <w:rFonts w:ascii="Times New Roman" w:hAnsi="Times New Roman" w:cs="Times New Roman"/>
          <w:sz w:val="23"/>
          <w:szCs w:val="23"/>
        </w:rPr>
        <w:t>engan dilatarbelakangi</w:t>
      </w:r>
      <w:r w:rsidR="00141C52">
        <w:rPr>
          <w:rFonts w:ascii="Times New Roman" w:hAnsi="Times New Roman" w:cs="Times New Roman"/>
          <w:sz w:val="24"/>
          <w:szCs w:val="23"/>
        </w:rPr>
        <w:t xml:space="preserve"> </w:t>
      </w:r>
      <w:r w:rsidR="001D707C">
        <w:rPr>
          <w:rFonts w:ascii="Times New Roman" w:hAnsi="Times New Roman" w:cs="Times New Roman"/>
          <w:sz w:val="23"/>
          <w:szCs w:val="23"/>
        </w:rPr>
        <w:t>dengan masalah yang berbeda-beda seperti akibat dari keadaan keluarga yang</w:t>
      </w:r>
      <w:r w:rsidR="00141C52">
        <w:rPr>
          <w:rFonts w:ascii="Times New Roman" w:hAnsi="Times New Roman" w:cs="Times New Roman"/>
          <w:sz w:val="24"/>
          <w:szCs w:val="23"/>
        </w:rPr>
        <w:t xml:space="preserve"> </w:t>
      </w:r>
      <w:r w:rsidR="001D707C">
        <w:rPr>
          <w:rFonts w:ascii="Times New Roman" w:hAnsi="Times New Roman" w:cs="Times New Roman"/>
          <w:sz w:val="23"/>
          <w:szCs w:val="23"/>
        </w:rPr>
        <w:t>kurang harmonis dan kurangnya perhatian dari para orang tua terhadap anaknya</w:t>
      </w:r>
      <w:r w:rsidR="00141C52">
        <w:rPr>
          <w:rFonts w:ascii="Times New Roman" w:hAnsi="Times New Roman" w:cs="Times New Roman"/>
          <w:sz w:val="24"/>
          <w:szCs w:val="23"/>
        </w:rPr>
        <w:t xml:space="preserve"> </w:t>
      </w:r>
      <w:r w:rsidR="001D707C">
        <w:rPr>
          <w:rFonts w:ascii="Times New Roman" w:hAnsi="Times New Roman" w:cs="Times New Roman"/>
          <w:sz w:val="23"/>
          <w:szCs w:val="23"/>
        </w:rPr>
        <w:t>maupun permasalahan lainnya yang menyebabkan seorang remaja itu stress dan</w:t>
      </w:r>
      <w:r w:rsidR="00141C52">
        <w:rPr>
          <w:rFonts w:ascii="Times New Roman" w:hAnsi="Times New Roman" w:cs="Times New Roman"/>
          <w:sz w:val="24"/>
          <w:szCs w:val="23"/>
        </w:rPr>
        <w:t xml:space="preserve"> </w:t>
      </w:r>
      <w:r w:rsidR="001D707C">
        <w:rPr>
          <w:rFonts w:ascii="Times New Roman" w:hAnsi="Times New Roman" w:cs="Times New Roman"/>
          <w:sz w:val="23"/>
          <w:szCs w:val="23"/>
        </w:rPr>
        <w:t xml:space="preserve">mencari pelarian untuk menghindari masalah yang dihadapi. </w:t>
      </w:r>
    </w:p>
    <w:p w:rsidR="00D114C0" w:rsidRDefault="006A2F6A" w:rsidP="00D114C0">
      <w:pPr>
        <w:tabs>
          <w:tab w:val="left" w:pos="709"/>
        </w:tabs>
        <w:spacing w:after="0" w:line="480" w:lineRule="auto"/>
        <w:ind w:left="709" w:firstLine="709"/>
        <w:jc w:val="both"/>
        <w:rPr>
          <w:rFonts w:ascii="Times New Roman" w:hAnsi="Times New Roman" w:cs="Times New Roman"/>
          <w:color w:val="000000"/>
          <w:sz w:val="24"/>
          <w:szCs w:val="20"/>
        </w:rPr>
      </w:pPr>
      <w:r w:rsidRPr="006A2F6A">
        <w:rPr>
          <w:rFonts w:ascii="Times New Roman" w:hAnsi="Times New Roman" w:cs="Times New Roman"/>
          <w:color w:val="000000"/>
          <w:sz w:val="24"/>
          <w:szCs w:val="20"/>
        </w:rPr>
        <w:t>Pemakaian zat adiktif ditengarai merupakan masalah kesehatan masyarakat juga. Diketahui bahwa zat adiktif atau narkoba atau napza adalah zat psikoaktif yang bekerja pada SSP (Susunan Syaraf Pusat) dan berpengaruh terhadap proses mental Zat adiktif akan mengakibatkan seseorang yang mengkonsumsinya menjadi senang atau hilang</w:t>
      </w:r>
      <w:r w:rsidR="00212992">
        <w:rPr>
          <w:rFonts w:ascii="Times New Roman" w:hAnsi="Times New Roman" w:cs="Times New Roman"/>
          <w:color w:val="000000"/>
          <w:sz w:val="24"/>
          <w:szCs w:val="20"/>
        </w:rPr>
        <w:t xml:space="preserve"> rasa nyerinya, </w:t>
      </w:r>
      <w:r w:rsidRPr="006A2F6A">
        <w:rPr>
          <w:rFonts w:ascii="Times New Roman" w:hAnsi="Times New Roman" w:cs="Times New Roman"/>
          <w:color w:val="000000"/>
          <w:sz w:val="24"/>
          <w:szCs w:val="20"/>
        </w:rPr>
        <w:t>adanya proses neuro</w:t>
      </w:r>
      <w:r w:rsidR="00212992">
        <w:rPr>
          <w:rFonts w:ascii="Times New Roman" w:hAnsi="Times New Roman" w:cs="Times New Roman"/>
          <w:color w:val="000000"/>
          <w:sz w:val="24"/>
          <w:szCs w:val="20"/>
        </w:rPr>
        <w:t xml:space="preserve"> </w:t>
      </w:r>
      <w:r w:rsidRPr="006A2F6A">
        <w:rPr>
          <w:rFonts w:ascii="Times New Roman" w:hAnsi="Times New Roman" w:cs="Times New Roman"/>
          <w:color w:val="000000"/>
          <w:sz w:val="24"/>
          <w:szCs w:val="20"/>
        </w:rPr>
        <w:t xml:space="preserve">adaptasi yaitu beradaptasinya sel syaraf terhadap pasokan zat adiktif karena struktur kimia yang serupa antara neurotransmitter dengan zat tersebut. Efek lebih jauh adalah terjadinya toleransi yaitu diperlukan jumlah zat yang lebih dari biasanya guna </w:t>
      </w:r>
      <w:r w:rsidRPr="006A2F6A">
        <w:rPr>
          <w:rFonts w:ascii="Times New Roman" w:hAnsi="Times New Roman" w:cs="Times New Roman"/>
          <w:color w:val="000000"/>
          <w:sz w:val="24"/>
          <w:szCs w:val="20"/>
        </w:rPr>
        <w:lastRenderedPageBreak/>
        <w:t>memberikan efek yang diharapkan, yang kemudian akan menimbulkan gejala putus obat ataupun intoksikasi</w:t>
      </w:r>
      <w:r w:rsidR="00212992">
        <w:rPr>
          <w:rFonts w:ascii="Times New Roman" w:hAnsi="Times New Roman" w:cs="Times New Roman"/>
          <w:color w:val="000000"/>
          <w:sz w:val="24"/>
          <w:szCs w:val="20"/>
        </w:rPr>
        <w:t>.</w:t>
      </w:r>
      <w:r w:rsidR="00212992">
        <w:rPr>
          <w:rStyle w:val="FootnoteReference"/>
          <w:rFonts w:ascii="Times New Roman" w:hAnsi="Times New Roman" w:cs="Times New Roman"/>
          <w:color w:val="000000"/>
          <w:sz w:val="24"/>
          <w:szCs w:val="20"/>
        </w:rPr>
        <w:footnoteReference w:id="211"/>
      </w:r>
    </w:p>
    <w:p w:rsidR="00D114C0" w:rsidRPr="00D114C0" w:rsidRDefault="00D114C0" w:rsidP="00D114C0">
      <w:pPr>
        <w:tabs>
          <w:tab w:val="left" w:pos="709"/>
        </w:tabs>
        <w:spacing w:after="0" w:line="480" w:lineRule="auto"/>
        <w:ind w:left="709" w:firstLine="709"/>
        <w:jc w:val="both"/>
        <w:rPr>
          <w:rFonts w:ascii="Times New Roman" w:hAnsi="Times New Roman" w:cs="Times New Roman"/>
          <w:sz w:val="24"/>
          <w:szCs w:val="23"/>
        </w:rPr>
      </w:pPr>
      <w:r>
        <w:rPr>
          <w:rFonts w:ascii="Times New Roman" w:hAnsi="Times New Roman" w:cs="Times New Roman"/>
          <w:sz w:val="23"/>
          <w:szCs w:val="23"/>
        </w:rPr>
        <w:t>M</w:t>
      </w:r>
      <w:r w:rsidR="001D707C">
        <w:rPr>
          <w:rFonts w:ascii="Times New Roman" w:hAnsi="Times New Roman" w:cs="Times New Roman"/>
          <w:sz w:val="23"/>
          <w:szCs w:val="23"/>
        </w:rPr>
        <w:t>engatasi pere</w:t>
      </w:r>
      <w:r>
        <w:rPr>
          <w:rFonts w:ascii="Times New Roman" w:hAnsi="Times New Roman" w:cs="Times New Roman"/>
          <w:sz w:val="23"/>
          <w:szCs w:val="23"/>
        </w:rPr>
        <w:t>daran dan penyalahgunaan zat adiktif, B</w:t>
      </w:r>
      <w:r w:rsidR="00286220">
        <w:rPr>
          <w:rFonts w:ascii="Times New Roman" w:hAnsi="Times New Roman" w:cs="Times New Roman"/>
          <w:sz w:val="23"/>
          <w:szCs w:val="23"/>
        </w:rPr>
        <w:t xml:space="preserve">alai </w:t>
      </w:r>
      <w:r>
        <w:rPr>
          <w:rFonts w:ascii="Times New Roman" w:hAnsi="Times New Roman" w:cs="Times New Roman"/>
          <w:sz w:val="23"/>
          <w:szCs w:val="23"/>
        </w:rPr>
        <w:t>POM</w:t>
      </w:r>
      <w:r w:rsidR="00141C52">
        <w:rPr>
          <w:rFonts w:ascii="Times New Roman" w:hAnsi="Times New Roman" w:cs="Times New Roman"/>
          <w:sz w:val="24"/>
          <w:szCs w:val="23"/>
        </w:rPr>
        <w:t xml:space="preserve"> </w:t>
      </w:r>
      <w:r w:rsidR="001D707C">
        <w:rPr>
          <w:rFonts w:ascii="Times New Roman" w:hAnsi="Times New Roman" w:cs="Times New Roman"/>
          <w:sz w:val="23"/>
          <w:szCs w:val="23"/>
        </w:rPr>
        <w:t>sangatlah memiliki peran penting, yang diharapkan dapat menanggulangi masalah</w:t>
      </w:r>
      <w:r w:rsidR="00141C52">
        <w:rPr>
          <w:rFonts w:ascii="Times New Roman" w:hAnsi="Times New Roman" w:cs="Times New Roman"/>
          <w:sz w:val="24"/>
          <w:szCs w:val="23"/>
        </w:rPr>
        <w:t xml:space="preserve"> </w:t>
      </w:r>
      <w:r>
        <w:rPr>
          <w:rFonts w:ascii="Times New Roman" w:hAnsi="Times New Roman" w:cs="Times New Roman"/>
          <w:sz w:val="23"/>
          <w:szCs w:val="23"/>
        </w:rPr>
        <w:t>penyalahgunaan zat adiktif karena Badan POM</w:t>
      </w:r>
      <w:r w:rsidR="001D707C">
        <w:rPr>
          <w:rFonts w:ascii="Times New Roman" w:hAnsi="Times New Roman" w:cs="Times New Roman"/>
          <w:sz w:val="23"/>
          <w:szCs w:val="23"/>
        </w:rPr>
        <w:t xml:space="preserve"> merupakan lembaga pemerintahan yang di khususkan</w:t>
      </w:r>
      <w:r w:rsidR="00141C52">
        <w:rPr>
          <w:rFonts w:ascii="Times New Roman" w:hAnsi="Times New Roman" w:cs="Times New Roman"/>
          <w:sz w:val="24"/>
          <w:szCs w:val="23"/>
        </w:rPr>
        <w:t xml:space="preserve"> </w:t>
      </w:r>
      <w:r w:rsidR="001D707C">
        <w:rPr>
          <w:rFonts w:ascii="Times New Roman" w:hAnsi="Times New Roman" w:cs="Times New Roman"/>
          <w:sz w:val="23"/>
          <w:szCs w:val="23"/>
        </w:rPr>
        <w:t>untuk men</w:t>
      </w:r>
      <w:r>
        <w:rPr>
          <w:rFonts w:ascii="Times New Roman" w:hAnsi="Times New Roman" w:cs="Times New Roman"/>
          <w:sz w:val="23"/>
          <w:szCs w:val="23"/>
        </w:rPr>
        <w:t xml:space="preserve">angani pencegahan dan </w:t>
      </w:r>
      <w:r w:rsidRPr="00D114C0">
        <w:rPr>
          <w:rFonts w:ascii="Times New Roman" w:hAnsi="Times New Roman" w:cs="Times New Roman"/>
          <w:sz w:val="24"/>
          <w:szCs w:val="23"/>
        </w:rPr>
        <w:t>pengawas</w:t>
      </w:r>
      <w:r>
        <w:rPr>
          <w:rFonts w:ascii="Times New Roman" w:hAnsi="Times New Roman" w:cs="Times New Roman"/>
          <w:sz w:val="24"/>
          <w:szCs w:val="23"/>
        </w:rPr>
        <w:t xml:space="preserve">an produk terapetik, narkotika, </w:t>
      </w:r>
      <w:r w:rsidRPr="00D114C0">
        <w:rPr>
          <w:rFonts w:ascii="Times New Roman" w:hAnsi="Times New Roman" w:cs="Times New Roman"/>
          <w:sz w:val="24"/>
          <w:szCs w:val="23"/>
        </w:rPr>
        <w:t>psikotropika, dan zat adiktif lain, obat tradisiona</w:t>
      </w:r>
      <w:r>
        <w:rPr>
          <w:rFonts w:ascii="Times New Roman" w:hAnsi="Times New Roman" w:cs="Times New Roman"/>
          <w:sz w:val="24"/>
          <w:szCs w:val="23"/>
        </w:rPr>
        <w:t xml:space="preserve">l, kosmetika, produk komplemen, </w:t>
      </w:r>
      <w:r w:rsidRPr="00D114C0">
        <w:rPr>
          <w:rFonts w:ascii="Times New Roman" w:hAnsi="Times New Roman" w:cs="Times New Roman"/>
          <w:sz w:val="24"/>
          <w:szCs w:val="23"/>
        </w:rPr>
        <w:t>keamanan pangan dan bahan berbahaya</w:t>
      </w:r>
      <w:r>
        <w:rPr>
          <w:rFonts w:ascii="Times New Roman" w:hAnsi="Times New Roman" w:cs="Times New Roman"/>
          <w:sz w:val="24"/>
          <w:szCs w:val="23"/>
        </w:rPr>
        <w:t>.</w:t>
      </w:r>
      <w:r w:rsidR="00286220">
        <w:rPr>
          <w:rStyle w:val="FootnoteReference"/>
          <w:rFonts w:ascii="Times New Roman" w:hAnsi="Times New Roman" w:cs="Times New Roman"/>
          <w:sz w:val="24"/>
          <w:szCs w:val="23"/>
        </w:rPr>
        <w:footnoteReference w:id="212"/>
      </w:r>
    </w:p>
    <w:p w:rsidR="00D114C0" w:rsidRDefault="00D114C0" w:rsidP="00D114C0">
      <w:pPr>
        <w:tabs>
          <w:tab w:val="left" w:pos="709"/>
        </w:tabs>
        <w:spacing w:after="0" w:line="480" w:lineRule="auto"/>
        <w:ind w:left="709" w:firstLine="709"/>
        <w:jc w:val="both"/>
        <w:rPr>
          <w:rFonts w:ascii="Times New Roman" w:hAnsi="Times New Roman" w:cs="Times New Roman"/>
          <w:color w:val="000000"/>
          <w:sz w:val="24"/>
          <w:szCs w:val="20"/>
        </w:rPr>
      </w:pPr>
      <w:r>
        <w:rPr>
          <w:rFonts w:ascii="Times New Roman" w:hAnsi="Times New Roman" w:cs="Times New Roman"/>
          <w:sz w:val="24"/>
          <w:szCs w:val="23"/>
        </w:rPr>
        <w:t xml:space="preserve">Balai POM  </w:t>
      </w:r>
      <w:r w:rsidR="001D707C">
        <w:rPr>
          <w:rFonts w:ascii="Times New Roman" w:hAnsi="Times New Roman" w:cs="Times New Roman"/>
          <w:sz w:val="23"/>
          <w:szCs w:val="23"/>
        </w:rPr>
        <w:t>perlu melakukan beberapa</w:t>
      </w:r>
      <w:r w:rsidR="00141C52">
        <w:rPr>
          <w:rFonts w:ascii="Times New Roman" w:hAnsi="Times New Roman" w:cs="Times New Roman"/>
          <w:sz w:val="24"/>
          <w:szCs w:val="23"/>
        </w:rPr>
        <w:t xml:space="preserve"> </w:t>
      </w:r>
      <w:r w:rsidR="001D707C">
        <w:rPr>
          <w:rFonts w:ascii="Times New Roman" w:hAnsi="Times New Roman" w:cs="Times New Roman"/>
          <w:sz w:val="23"/>
          <w:szCs w:val="23"/>
        </w:rPr>
        <w:t>kegiatan serta kerjasama yang baik antara dinas terkait. Sehingga dalam</w:t>
      </w:r>
      <w:r>
        <w:rPr>
          <w:rFonts w:ascii="Times New Roman" w:hAnsi="Times New Roman" w:cs="Times New Roman"/>
          <w:color w:val="000000"/>
          <w:sz w:val="24"/>
          <w:szCs w:val="20"/>
        </w:rPr>
        <w:t xml:space="preserve"> </w:t>
      </w:r>
      <w:r w:rsidR="001D707C">
        <w:rPr>
          <w:rFonts w:ascii="Times New Roman" w:hAnsi="Times New Roman" w:cs="Times New Roman"/>
          <w:sz w:val="23"/>
          <w:szCs w:val="23"/>
        </w:rPr>
        <w:t>melaksanakan tugas dapat dilaksanakan dengan baik. Selain itu didalam</w:t>
      </w:r>
      <w:r>
        <w:rPr>
          <w:rFonts w:ascii="Times New Roman" w:hAnsi="Times New Roman" w:cs="Times New Roman"/>
          <w:color w:val="000000"/>
          <w:sz w:val="24"/>
          <w:szCs w:val="20"/>
        </w:rPr>
        <w:t xml:space="preserve"> </w:t>
      </w:r>
      <w:r w:rsidR="001D707C">
        <w:rPr>
          <w:rFonts w:ascii="Times New Roman" w:hAnsi="Times New Roman" w:cs="Times New Roman"/>
          <w:sz w:val="23"/>
          <w:szCs w:val="23"/>
        </w:rPr>
        <w:t>menjalankan perannya sebagai lembaga yang bertugas dalam bidang pencegahan</w:t>
      </w:r>
      <w:r>
        <w:rPr>
          <w:rFonts w:ascii="Times New Roman" w:hAnsi="Times New Roman" w:cs="Times New Roman"/>
          <w:color w:val="000000"/>
          <w:sz w:val="24"/>
          <w:szCs w:val="20"/>
        </w:rPr>
        <w:t xml:space="preserve"> </w:t>
      </w:r>
      <w:r w:rsidR="00DB6B73">
        <w:rPr>
          <w:rFonts w:ascii="Times New Roman" w:hAnsi="Times New Roman" w:cs="Times New Roman"/>
          <w:sz w:val="23"/>
          <w:szCs w:val="23"/>
        </w:rPr>
        <w:t xml:space="preserve">penyalahgunaan zat adiktif </w:t>
      </w:r>
      <w:r w:rsidR="001D707C">
        <w:rPr>
          <w:rFonts w:ascii="Times New Roman" w:hAnsi="Times New Roman" w:cs="Times New Roman"/>
          <w:sz w:val="23"/>
          <w:szCs w:val="23"/>
        </w:rPr>
        <w:t xml:space="preserve">, </w:t>
      </w:r>
      <w:r w:rsidR="00DB6B73">
        <w:rPr>
          <w:rFonts w:ascii="Times New Roman" w:hAnsi="Times New Roman" w:cs="Times New Roman"/>
          <w:sz w:val="24"/>
          <w:szCs w:val="23"/>
        </w:rPr>
        <w:t xml:space="preserve">Balai POM  </w:t>
      </w:r>
      <w:r w:rsidR="001D707C">
        <w:rPr>
          <w:rFonts w:ascii="Times New Roman" w:hAnsi="Times New Roman" w:cs="Times New Roman"/>
          <w:sz w:val="23"/>
          <w:szCs w:val="23"/>
        </w:rPr>
        <w:t>juga memiliki peran dalam melaksanakan</w:t>
      </w:r>
      <w:r>
        <w:rPr>
          <w:rFonts w:ascii="Times New Roman" w:hAnsi="Times New Roman" w:cs="Times New Roman"/>
          <w:color w:val="000000"/>
          <w:sz w:val="24"/>
          <w:szCs w:val="20"/>
        </w:rPr>
        <w:t xml:space="preserve"> </w:t>
      </w:r>
      <w:r w:rsidR="001D707C">
        <w:rPr>
          <w:rFonts w:ascii="Times New Roman" w:hAnsi="Times New Roman" w:cs="Times New Roman"/>
          <w:sz w:val="23"/>
          <w:szCs w:val="23"/>
        </w:rPr>
        <w:t>program atau kegiatan y</w:t>
      </w:r>
      <w:r w:rsidR="00286220">
        <w:rPr>
          <w:rFonts w:ascii="Times New Roman" w:hAnsi="Times New Roman" w:cs="Times New Roman"/>
          <w:sz w:val="23"/>
          <w:szCs w:val="23"/>
        </w:rPr>
        <w:t>ang dilaksanakan.</w:t>
      </w:r>
      <w:r w:rsidR="00286220">
        <w:rPr>
          <w:rStyle w:val="FootnoteReference"/>
          <w:rFonts w:ascii="Times New Roman" w:hAnsi="Times New Roman" w:cs="Times New Roman"/>
          <w:sz w:val="23"/>
          <w:szCs w:val="23"/>
        </w:rPr>
        <w:footnoteReference w:id="213"/>
      </w:r>
    </w:p>
    <w:p w:rsidR="00F20C12" w:rsidRDefault="00286220" w:rsidP="00F20C12">
      <w:pPr>
        <w:tabs>
          <w:tab w:val="left" w:pos="709"/>
        </w:tabs>
        <w:spacing w:after="0" w:line="480" w:lineRule="auto"/>
        <w:ind w:left="709" w:firstLine="709"/>
        <w:jc w:val="both"/>
        <w:rPr>
          <w:rFonts w:ascii="Times New Roman" w:hAnsi="Times New Roman"/>
          <w:sz w:val="24"/>
          <w:szCs w:val="20"/>
        </w:rPr>
      </w:pPr>
      <w:r w:rsidRPr="00286220">
        <w:rPr>
          <w:rFonts w:ascii="Times New Roman" w:hAnsi="Times New Roman"/>
          <w:sz w:val="24"/>
          <w:szCs w:val="20"/>
        </w:rPr>
        <w:t xml:space="preserve">Balai Besar POM </w:t>
      </w:r>
      <w:r w:rsidR="00F20C12">
        <w:rPr>
          <w:rFonts w:ascii="Times New Roman" w:hAnsi="Times New Roman"/>
          <w:sz w:val="24"/>
          <w:szCs w:val="20"/>
        </w:rPr>
        <w:t xml:space="preserve">di Pangkalpinang </w:t>
      </w:r>
      <w:r w:rsidRPr="00286220">
        <w:rPr>
          <w:rFonts w:ascii="Times New Roman" w:hAnsi="Times New Roman"/>
          <w:sz w:val="24"/>
          <w:szCs w:val="20"/>
        </w:rPr>
        <w:t xml:space="preserve">memiliki Seksi Pemeriksaan dan </w:t>
      </w:r>
      <w:r w:rsidRPr="00286220">
        <w:rPr>
          <w:rFonts w:ascii="Times New Roman" w:hAnsi="Times New Roman"/>
          <w:color w:val="000000"/>
          <w:sz w:val="24"/>
          <w:szCs w:val="20"/>
        </w:rPr>
        <w:t>Seksi</w:t>
      </w:r>
      <w:r w:rsidRPr="00286220">
        <w:rPr>
          <w:rFonts w:ascii="Times New Roman" w:hAnsi="Times New Roman"/>
          <w:sz w:val="24"/>
          <w:szCs w:val="20"/>
        </w:rPr>
        <w:t xml:space="preserve"> </w:t>
      </w:r>
      <w:r w:rsidRPr="00286220">
        <w:rPr>
          <w:rFonts w:ascii="Times New Roman" w:hAnsi="Times New Roman"/>
          <w:color w:val="000000"/>
          <w:sz w:val="24"/>
          <w:szCs w:val="20"/>
        </w:rPr>
        <w:t>Penyidikan</w:t>
      </w:r>
      <w:r w:rsidRPr="00286220">
        <w:rPr>
          <w:rFonts w:ascii="Times New Roman" w:hAnsi="Times New Roman"/>
          <w:sz w:val="24"/>
          <w:szCs w:val="20"/>
        </w:rPr>
        <w:t xml:space="preserve"> yang berperan besar dalam menegakan aturan terhadap izin e</w:t>
      </w:r>
      <w:r w:rsidR="007B61F5">
        <w:rPr>
          <w:rFonts w:ascii="Times New Roman" w:hAnsi="Times New Roman"/>
          <w:sz w:val="24"/>
          <w:szCs w:val="20"/>
        </w:rPr>
        <w:t>dar dan obat-obatan</w:t>
      </w:r>
      <w:r w:rsidR="001F3973">
        <w:rPr>
          <w:rFonts w:ascii="Times New Roman" w:hAnsi="Times New Roman"/>
          <w:sz w:val="24"/>
          <w:szCs w:val="20"/>
        </w:rPr>
        <w:t xml:space="preserve"> tertentu (O</w:t>
      </w:r>
      <w:r w:rsidR="00122FC5">
        <w:rPr>
          <w:rFonts w:ascii="Times New Roman" w:hAnsi="Times New Roman"/>
          <w:sz w:val="24"/>
          <w:szCs w:val="20"/>
        </w:rPr>
        <w:t>O</w:t>
      </w:r>
      <w:r w:rsidR="001F3973">
        <w:rPr>
          <w:rFonts w:ascii="Times New Roman" w:hAnsi="Times New Roman"/>
          <w:sz w:val="24"/>
          <w:szCs w:val="20"/>
        </w:rPr>
        <w:t>T)</w:t>
      </w:r>
      <w:r w:rsidR="007B61F5">
        <w:rPr>
          <w:rFonts w:ascii="Times New Roman" w:hAnsi="Times New Roman"/>
          <w:sz w:val="24"/>
          <w:szCs w:val="20"/>
        </w:rPr>
        <w:t xml:space="preserve"> </w:t>
      </w:r>
      <w:r w:rsidR="00F20C12">
        <w:rPr>
          <w:rFonts w:ascii="Times New Roman" w:hAnsi="Times New Roman"/>
          <w:sz w:val="24"/>
          <w:szCs w:val="20"/>
        </w:rPr>
        <w:t>sebagai berikut</w:t>
      </w:r>
      <w:r w:rsidR="002E64F9">
        <w:rPr>
          <w:rFonts w:ascii="Times New Roman" w:hAnsi="Times New Roman"/>
          <w:sz w:val="24"/>
          <w:szCs w:val="20"/>
        </w:rPr>
        <w:t xml:space="preserve"> :</w:t>
      </w:r>
    </w:p>
    <w:p w:rsidR="00F20C12" w:rsidRPr="00F20C12" w:rsidRDefault="00286220" w:rsidP="00252E04">
      <w:pPr>
        <w:pStyle w:val="ListParagraph"/>
        <w:numPr>
          <w:ilvl w:val="0"/>
          <w:numId w:val="61"/>
        </w:numPr>
        <w:tabs>
          <w:tab w:val="left" w:pos="709"/>
        </w:tabs>
        <w:spacing w:after="0" w:line="240" w:lineRule="auto"/>
        <w:ind w:left="1701" w:hanging="283"/>
        <w:jc w:val="both"/>
        <w:rPr>
          <w:rFonts w:ascii="Times New Roman" w:hAnsi="Times New Roman" w:cs="Times New Roman"/>
          <w:sz w:val="23"/>
          <w:szCs w:val="23"/>
        </w:rPr>
      </w:pPr>
      <w:r w:rsidRPr="00F20C12">
        <w:rPr>
          <w:rFonts w:ascii="Times New Roman" w:hAnsi="Times New Roman"/>
          <w:color w:val="000000"/>
          <w:sz w:val="24"/>
          <w:szCs w:val="20"/>
        </w:rPr>
        <w:t xml:space="preserve">Seksi Pemeriksaan mempunyai tugas melakukan pemeriksaan setempat, pengambilan contoh untuk pengujian, pemeriksaan </w:t>
      </w:r>
      <w:r w:rsidRPr="00F20C12">
        <w:rPr>
          <w:rFonts w:ascii="Times New Roman" w:hAnsi="Times New Roman"/>
          <w:color w:val="000000"/>
          <w:sz w:val="24"/>
          <w:szCs w:val="20"/>
        </w:rPr>
        <w:lastRenderedPageBreak/>
        <w:t xml:space="preserve">sarana produksi dan distribusi, produk </w:t>
      </w:r>
      <w:r w:rsidRPr="00F20C12">
        <w:rPr>
          <w:rFonts w:ascii="Times New Roman" w:hAnsi="Times New Roman"/>
          <w:i/>
          <w:color w:val="000000"/>
          <w:sz w:val="24"/>
          <w:szCs w:val="20"/>
        </w:rPr>
        <w:t>terapetik</w:t>
      </w:r>
      <w:r w:rsidRPr="00F20C12">
        <w:rPr>
          <w:rFonts w:ascii="Times New Roman" w:hAnsi="Times New Roman"/>
          <w:color w:val="000000"/>
          <w:sz w:val="24"/>
          <w:szCs w:val="20"/>
        </w:rPr>
        <w:t>, narkotika, psikotropika dan zat adiktif lain, obat tradisional, kosmetik, produk komplimen, pangan dan</w:t>
      </w:r>
      <w:r w:rsidR="00F20C12">
        <w:rPr>
          <w:rFonts w:ascii="Times New Roman" w:hAnsi="Times New Roman"/>
          <w:color w:val="000000"/>
          <w:sz w:val="24"/>
          <w:szCs w:val="20"/>
        </w:rPr>
        <w:t xml:space="preserve"> bahan berbahaya;</w:t>
      </w:r>
    </w:p>
    <w:p w:rsidR="00286220" w:rsidRPr="00F20C12" w:rsidRDefault="00286220" w:rsidP="00252E04">
      <w:pPr>
        <w:pStyle w:val="ListParagraph"/>
        <w:numPr>
          <w:ilvl w:val="0"/>
          <w:numId w:val="61"/>
        </w:numPr>
        <w:tabs>
          <w:tab w:val="left" w:pos="709"/>
        </w:tabs>
        <w:spacing w:after="0" w:line="240" w:lineRule="auto"/>
        <w:ind w:left="1701" w:hanging="283"/>
        <w:jc w:val="both"/>
        <w:rPr>
          <w:rFonts w:ascii="Times New Roman" w:hAnsi="Times New Roman" w:cs="Times New Roman"/>
          <w:sz w:val="23"/>
          <w:szCs w:val="23"/>
        </w:rPr>
      </w:pPr>
      <w:r w:rsidRPr="00F20C12">
        <w:rPr>
          <w:rFonts w:ascii="Times New Roman" w:hAnsi="Times New Roman"/>
          <w:color w:val="000000"/>
          <w:sz w:val="24"/>
          <w:szCs w:val="20"/>
        </w:rPr>
        <w:t xml:space="preserve"> Seksi Penyidikan mempunyai tugas melakukan penyidikan terhadap kasus pelanggaran hukum di bidang produk </w:t>
      </w:r>
      <w:r w:rsidRPr="00F20C12">
        <w:rPr>
          <w:rFonts w:ascii="Times New Roman" w:hAnsi="Times New Roman"/>
          <w:i/>
          <w:color w:val="000000"/>
          <w:sz w:val="24"/>
          <w:szCs w:val="20"/>
        </w:rPr>
        <w:t>terapetik</w:t>
      </w:r>
      <w:r w:rsidRPr="00F20C12">
        <w:rPr>
          <w:rFonts w:ascii="Times New Roman" w:hAnsi="Times New Roman"/>
          <w:color w:val="000000"/>
          <w:sz w:val="24"/>
          <w:szCs w:val="20"/>
        </w:rPr>
        <w:t>, narkotika, psikotropika dan zat adiktif lain, obat tradisional, kosmetik, produk kompli</w:t>
      </w:r>
      <w:r w:rsidR="00F20C12">
        <w:rPr>
          <w:rFonts w:ascii="Times New Roman" w:hAnsi="Times New Roman"/>
          <w:color w:val="000000"/>
          <w:sz w:val="24"/>
          <w:szCs w:val="20"/>
        </w:rPr>
        <w:t>men, pangan dan bahan berbahaya.</w:t>
      </w:r>
    </w:p>
    <w:p w:rsidR="007A0F17" w:rsidRDefault="007A0F17" w:rsidP="002E64F9">
      <w:pPr>
        <w:spacing w:after="0" w:line="480" w:lineRule="auto"/>
        <w:ind w:left="709" w:firstLine="709"/>
        <w:jc w:val="both"/>
        <w:rPr>
          <w:rFonts w:ascii="Times New Roman" w:hAnsi="Times New Roman"/>
          <w:color w:val="000000"/>
          <w:sz w:val="24"/>
          <w:szCs w:val="20"/>
        </w:rPr>
      </w:pPr>
    </w:p>
    <w:p w:rsidR="002E64F9" w:rsidRDefault="00286220" w:rsidP="002E64F9">
      <w:pPr>
        <w:spacing w:after="0" w:line="480" w:lineRule="auto"/>
        <w:ind w:left="709" w:firstLine="709"/>
        <w:jc w:val="both"/>
        <w:rPr>
          <w:rFonts w:ascii="Times New Roman" w:hAnsi="Times New Roman"/>
          <w:sz w:val="24"/>
          <w:szCs w:val="20"/>
        </w:rPr>
      </w:pPr>
      <w:r w:rsidRPr="00286220">
        <w:rPr>
          <w:rFonts w:ascii="Times New Roman" w:hAnsi="Times New Roman"/>
          <w:color w:val="000000"/>
          <w:sz w:val="24"/>
          <w:szCs w:val="20"/>
        </w:rPr>
        <w:t>Upaya</w:t>
      </w:r>
      <w:r w:rsidRPr="00286220">
        <w:rPr>
          <w:rFonts w:ascii="Times New Roman" w:hAnsi="Times New Roman"/>
          <w:sz w:val="24"/>
          <w:szCs w:val="20"/>
        </w:rPr>
        <w:t>-</w:t>
      </w:r>
      <w:r w:rsidRPr="00286220">
        <w:rPr>
          <w:rFonts w:ascii="Times New Roman" w:hAnsi="Times New Roman"/>
          <w:color w:val="000000"/>
          <w:sz w:val="24"/>
          <w:szCs w:val="20"/>
        </w:rPr>
        <w:t>upaya</w:t>
      </w:r>
      <w:r w:rsidRPr="00286220">
        <w:rPr>
          <w:rFonts w:ascii="Times New Roman" w:hAnsi="Times New Roman"/>
          <w:sz w:val="24"/>
          <w:szCs w:val="20"/>
        </w:rPr>
        <w:t xml:space="preserve"> yang </w:t>
      </w:r>
      <w:r w:rsidRPr="00286220">
        <w:rPr>
          <w:rFonts w:ascii="Times New Roman" w:hAnsi="Times New Roman"/>
          <w:color w:val="000000"/>
          <w:sz w:val="24"/>
          <w:szCs w:val="20"/>
        </w:rPr>
        <w:t>dilakukan oleh Seksi Pemeriksaan dan Penyidik</w:t>
      </w:r>
      <w:r w:rsidRPr="00286220">
        <w:rPr>
          <w:rFonts w:ascii="Times New Roman" w:hAnsi="Times New Roman"/>
          <w:sz w:val="24"/>
          <w:szCs w:val="20"/>
        </w:rPr>
        <w:t xml:space="preserve">an Balai Besar POM </w:t>
      </w:r>
      <w:r w:rsidR="007B61F5">
        <w:rPr>
          <w:rFonts w:ascii="Times New Roman" w:hAnsi="Times New Roman"/>
          <w:sz w:val="24"/>
          <w:szCs w:val="20"/>
        </w:rPr>
        <w:t>di Pangkalpinang</w:t>
      </w:r>
      <w:r w:rsidRPr="00286220">
        <w:rPr>
          <w:rFonts w:ascii="Times New Roman" w:hAnsi="Times New Roman"/>
          <w:sz w:val="24"/>
          <w:szCs w:val="20"/>
        </w:rPr>
        <w:t xml:space="preserve"> dalam </w:t>
      </w:r>
      <w:r w:rsidRPr="00286220">
        <w:rPr>
          <w:rFonts w:ascii="Times New Roman" w:hAnsi="Times New Roman"/>
          <w:color w:val="000000"/>
          <w:sz w:val="24"/>
          <w:szCs w:val="20"/>
        </w:rPr>
        <w:t>menegakkan</w:t>
      </w:r>
      <w:r w:rsidRPr="00286220">
        <w:rPr>
          <w:rFonts w:ascii="Times New Roman" w:hAnsi="Times New Roman"/>
          <w:sz w:val="24"/>
          <w:szCs w:val="20"/>
        </w:rPr>
        <w:t xml:space="preserve"> aturan terhadap izin edar obat </w:t>
      </w:r>
      <w:r w:rsidR="00122FC5">
        <w:rPr>
          <w:rFonts w:ascii="Times New Roman" w:hAnsi="Times New Roman"/>
          <w:sz w:val="24"/>
          <w:szCs w:val="20"/>
        </w:rPr>
        <w:t xml:space="preserve">obat-obatan tertentu (OOT) </w:t>
      </w:r>
      <w:r w:rsidRPr="00286220">
        <w:rPr>
          <w:rFonts w:ascii="Times New Roman" w:hAnsi="Times New Roman"/>
          <w:sz w:val="24"/>
          <w:szCs w:val="20"/>
        </w:rPr>
        <w:t>adalah</w:t>
      </w:r>
      <w:r w:rsidR="001D6998">
        <w:rPr>
          <w:rFonts w:ascii="Times New Roman" w:hAnsi="Times New Roman"/>
          <w:sz w:val="24"/>
          <w:szCs w:val="20"/>
        </w:rPr>
        <w:t xml:space="preserve"> </w:t>
      </w:r>
      <w:r w:rsidRPr="00286220">
        <w:rPr>
          <w:rFonts w:ascii="Times New Roman" w:hAnsi="Times New Roman"/>
          <w:sz w:val="24"/>
          <w:szCs w:val="20"/>
        </w:rPr>
        <w:t>:</w:t>
      </w:r>
      <w:r w:rsidR="001D6998">
        <w:rPr>
          <w:rStyle w:val="FootnoteReference"/>
          <w:rFonts w:ascii="Times New Roman" w:hAnsi="Times New Roman"/>
          <w:sz w:val="24"/>
          <w:szCs w:val="20"/>
        </w:rPr>
        <w:footnoteReference w:id="214"/>
      </w:r>
    </w:p>
    <w:p w:rsidR="007B61F5" w:rsidRDefault="00286220" w:rsidP="00252E04">
      <w:pPr>
        <w:pStyle w:val="ListParagraph"/>
        <w:numPr>
          <w:ilvl w:val="0"/>
          <w:numId w:val="65"/>
        </w:numPr>
        <w:spacing w:after="0" w:line="480" w:lineRule="auto"/>
        <w:ind w:left="1701" w:hanging="283"/>
        <w:jc w:val="both"/>
        <w:rPr>
          <w:rFonts w:ascii="Times New Roman" w:hAnsi="Times New Roman"/>
          <w:sz w:val="24"/>
          <w:szCs w:val="20"/>
        </w:rPr>
      </w:pPr>
      <w:r w:rsidRPr="007B61F5">
        <w:rPr>
          <w:rFonts w:ascii="Times New Roman" w:hAnsi="Times New Roman"/>
          <w:sz w:val="24"/>
          <w:szCs w:val="20"/>
        </w:rPr>
        <w:t xml:space="preserve">Seksi Pemeriksaan Balai Besar POM </w:t>
      </w:r>
      <w:r w:rsidR="002E64F9" w:rsidRPr="007B61F5">
        <w:rPr>
          <w:rFonts w:ascii="Times New Roman" w:hAnsi="Times New Roman"/>
          <w:sz w:val="24"/>
          <w:szCs w:val="20"/>
        </w:rPr>
        <w:t>di Pangkalpinang</w:t>
      </w:r>
    </w:p>
    <w:p w:rsidR="00007D7A" w:rsidRDefault="00286220" w:rsidP="00937F77">
      <w:pPr>
        <w:pStyle w:val="ListParagraph"/>
        <w:spacing w:after="0" w:line="480" w:lineRule="auto"/>
        <w:ind w:left="1701" w:firstLine="567"/>
        <w:jc w:val="both"/>
        <w:rPr>
          <w:rFonts w:ascii="Times New Roman" w:hAnsi="Times New Roman"/>
          <w:sz w:val="24"/>
          <w:szCs w:val="20"/>
        </w:rPr>
      </w:pPr>
      <w:r w:rsidRPr="007B61F5">
        <w:rPr>
          <w:rFonts w:ascii="Times New Roman" w:hAnsi="Times New Roman"/>
          <w:sz w:val="24"/>
          <w:szCs w:val="20"/>
        </w:rPr>
        <w:t xml:space="preserve">Seksi pemeriksaan Balai Besar POM </w:t>
      </w:r>
      <w:r w:rsidR="007B61F5">
        <w:rPr>
          <w:rFonts w:ascii="Times New Roman" w:hAnsi="Times New Roman"/>
          <w:sz w:val="24"/>
          <w:szCs w:val="20"/>
        </w:rPr>
        <w:t>di Pangkalpinang</w:t>
      </w:r>
      <w:r w:rsidRPr="007B61F5">
        <w:rPr>
          <w:rFonts w:ascii="Times New Roman" w:hAnsi="Times New Roman"/>
          <w:sz w:val="24"/>
          <w:szCs w:val="20"/>
        </w:rPr>
        <w:t xml:space="preserve"> memiliki progam dalam mengawasi izin edar obat tradisional, salah satunya adalah program pengawasan di sarana distribusi untuk komoditi obat tradisional. Pengawasan di sarana distribusi merupakan pengawasan terhadap pendistribusian obat tradisional di lapangan, dimana dalam program seksi pemeriksaan ini lebih ditekankan apakah produk obat tradisional yang ada di lapangan sesuai dengan ketentuan-ketentuan yang berlaku atau tidak. Pemeriksaan ini dilakukan setiap bulan. Jadi sifat dari pengawasan yang dilakukan oleh seksi pemeriksaan adalah untuk memeriksa dan mengawasi obat tradisional yang beredar di masyarakat.</w:t>
      </w:r>
      <w:r w:rsidR="00007D7A">
        <w:rPr>
          <w:rFonts w:ascii="Times New Roman" w:hAnsi="Times New Roman"/>
          <w:sz w:val="24"/>
          <w:szCs w:val="20"/>
        </w:rPr>
        <w:t xml:space="preserve"> U</w:t>
      </w:r>
      <w:r w:rsidRPr="00007D7A">
        <w:rPr>
          <w:rFonts w:ascii="Times New Roman" w:hAnsi="Times New Roman"/>
          <w:sz w:val="24"/>
          <w:szCs w:val="20"/>
        </w:rPr>
        <w:t xml:space="preserve">paya yang dilakukan oleh Seksi Pemeriksaan Balai Besar POM </w:t>
      </w:r>
      <w:r w:rsidR="007B61F5" w:rsidRPr="00007D7A">
        <w:rPr>
          <w:rFonts w:ascii="Times New Roman" w:hAnsi="Times New Roman"/>
          <w:sz w:val="24"/>
          <w:szCs w:val="20"/>
        </w:rPr>
        <w:t>Di Pangkalpinang</w:t>
      </w:r>
      <w:r w:rsidRPr="00007D7A">
        <w:rPr>
          <w:rFonts w:ascii="Times New Roman" w:hAnsi="Times New Roman"/>
          <w:sz w:val="24"/>
          <w:szCs w:val="20"/>
        </w:rPr>
        <w:t xml:space="preserve"> apabila </w:t>
      </w:r>
      <w:r w:rsidRPr="00007D7A">
        <w:rPr>
          <w:rFonts w:ascii="Times New Roman" w:hAnsi="Times New Roman"/>
          <w:sz w:val="24"/>
          <w:szCs w:val="20"/>
        </w:rPr>
        <w:lastRenderedPageBreak/>
        <w:t>menemukan pedagang yang menjual obat tradi</w:t>
      </w:r>
      <w:r w:rsidR="00007D7A">
        <w:rPr>
          <w:rFonts w:ascii="Times New Roman" w:hAnsi="Times New Roman"/>
          <w:sz w:val="24"/>
          <w:szCs w:val="20"/>
        </w:rPr>
        <w:t>sional tanpa izin edar adalah</w:t>
      </w:r>
      <w:r w:rsidR="001D6998">
        <w:rPr>
          <w:rFonts w:ascii="Times New Roman" w:hAnsi="Times New Roman"/>
          <w:sz w:val="24"/>
          <w:szCs w:val="20"/>
        </w:rPr>
        <w:t xml:space="preserve"> </w:t>
      </w:r>
      <w:r w:rsidR="00007D7A">
        <w:rPr>
          <w:rFonts w:ascii="Times New Roman" w:hAnsi="Times New Roman"/>
          <w:sz w:val="24"/>
          <w:szCs w:val="20"/>
        </w:rPr>
        <w:t>:</w:t>
      </w:r>
      <w:r w:rsidR="001D6998">
        <w:rPr>
          <w:rStyle w:val="FootnoteReference"/>
          <w:rFonts w:ascii="Times New Roman" w:hAnsi="Times New Roman"/>
          <w:sz w:val="24"/>
          <w:szCs w:val="20"/>
        </w:rPr>
        <w:footnoteReference w:id="215"/>
      </w:r>
    </w:p>
    <w:p w:rsidR="00007D7A" w:rsidRDefault="00286220" w:rsidP="00252E04">
      <w:pPr>
        <w:pStyle w:val="ListParagraph"/>
        <w:numPr>
          <w:ilvl w:val="0"/>
          <w:numId w:val="66"/>
        </w:numPr>
        <w:spacing w:after="0" w:line="240" w:lineRule="auto"/>
        <w:jc w:val="both"/>
        <w:rPr>
          <w:rFonts w:ascii="Times New Roman" w:hAnsi="Times New Roman"/>
          <w:sz w:val="24"/>
          <w:szCs w:val="20"/>
        </w:rPr>
      </w:pPr>
      <w:r w:rsidRPr="00007D7A">
        <w:rPr>
          <w:rFonts w:ascii="Times New Roman" w:hAnsi="Times New Roman"/>
          <w:sz w:val="24"/>
          <w:szCs w:val="20"/>
        </w:rPr>
        <w:t>Memberikan peringatan keras kepada pedagang yang menjual obat tradisional tanpa izin edar, agar tidak menjual lagi</w:t>
      </w:r>
      <w:r w:rsidR="000C0EDD">
        <w:rPr>
          <w:rFonts w:ascii="Times New Roman" w:hAnsi="Times New Roman"/>
          <w:sz w:val="24"/>
          <w:szCs w:val="20"/>
        </w:rPr>
        <w:t>;</w:t>
      </w:r>
    </w:p>
    <w:p w:rsidR="00007D7A" w:rsidRDefault="00286220" w:rsidP="00252E04">
      <w:pPr>
        <w:pStyle w:val="ListParagraph"/>
        <w:numPr>
          <w:ilvl w:val="0"/>
          <w:numId w:val="66"/>
        </w:numPr>
        <w:spacing w:after="0" w:line="240" w:lineRule="auto"/>
        <w:jc w:val="both"/>
        <w:rPr>
          <w:rFonts w:ascii="Times New Roman" w:hAnsi="Times New Roman"/>
          <w:sz w:val="24"/>
          <w:szCs w:val="20"/>
        </w:rPr>
      </w:pPr>
      <w:r w:rsidRPr="00007D7A">
        <w:rPr>
          <w:rFonts w:ascii="Times New Roman" w:hAnsi="Times New Roman"/>
          <w:sz w:val="24"/>
          <w:szCs w:val="20"/>
        </w:rPr>
        <w:t>Mengamankan dan memusnakan obat tradisional tanpa izin edar yang ditemukan di lapangan</w:t>
      </w:r>
      <w:r w:rsidR="000C0EDD">
        <w:rPr>
          <w:rFonts w:ascii="Times New Roman" w:hAnsi="Times New Roman"/>
          <w:sz w:val="24"/>
          <w:szCs w:val="20"/>
        </w:rPr>
        <w:t>;</w:t>
      </w:r>
    </w:p>
    <w:p w:rsidR="001D6998" w:rsidRDefault="00286220" w:rsidP="007A0F17">
      <w:pPr>
        <w:pStyle w:val="ListParagraph"/>
        <w:numPr>
          <w:ilvl w:val="0"/>
          <w:numId w:val="66"/>
        </w:numPr>
        <w:spacing w:after="0" w:line="240" w:lineRule="auto"/>
        <w:jc w:val="both"/>
        <w:rPr>
          <w:rFonts w:ascii="Times New Roman" w:hAnsi="Times New Roman"/>
          <w:sz w:val="24"/>
          <w:szCs w:val="20"/>
        </w:rPr>
      </w:pPr>
      <w:r w:rsidRPr="00007D7A">
        <w:rPr>
          <w:rFonts w:ascii="Times New Roman" w:hAnsi="Times New Roman"/>
          <w:sz w:val="24"/>
          <w:szCs w:val="20"/>
        </w:rPr>
        <w:t xml:space="preserve">Apabila pedagang tersebut sudah pernah dilakukan pembinaan akan tetapi masih menjual obat tradisional tanpa izin edar, maka akan dilakukan tindakan </w:t>
      </w:r>
      <w:r w:rsidRPr="00DF1F44">
        <w:rPr>
          <w:rFonts w:ascii="Times New Roman" w:hAnsi="Times New Roman"/>
          <w:i/>
          <w:sz w:val="24"/>
          <w:szCs w:val="20"/>
        </w:rPr>
        <w:t>Pro-Justitia</w:t>
      </w:r>
      <w:r w:rsidR="000C0EDD">
        <w:rPr>
          <w:rFonts w:ascii="Times New Roman" w:hAnsi="Times New Roman"/>
          <w:sz w:val="24"/>
          <w:szCs w:val="20"/>
        </w:rPr>
        <w:t>.</w:t>
      </w:r>
    </w:p>
    <w:p w:rsidR="007A0F17" w:rsidRPr="007A0F17" w:rsidRDefault="007A0F17" w:rsidP="007A0F17">
      <w:pPr>
        <w:pStyle w:val="ListParagraph"/>
        <w:spacing w:after="0" w:line="240" w:lineRule="auto"/>
        <w:ind w:left="2628"/>
        <w:jc w:val="both"/>
        <w:rPr>
          <w:rFonts w:ascii="Times New Roman" w:hAnsi="Times New Roman"/>
          <w:sz w:val="24"/>
          <w:szCs w:val="20"/>
        </w:rPr>
      </w:pPr>
    </w:p>
    <w:p w:rsidR="001D6998" w:rsidRDefault="00286220" w:rsidP="001D6998">
      <w:pPr>
        <w:pStyle w:val="ListParagraph"/>
        <w:spacing w:after="0" w:line="480" w:lineRule="auto"/>
        <w:ind w:left="2628" w:firstLine="491"/>
        <w:jc w:val="both"/>
        <w:rPr>
          <w:rFonts w:ascii="Times New Roman" w:hAnsi="Times New Roman"/>
          <w:sz w:val="24"/>
          <w:szCs w:val="20"/>
        </w:rPr>
      </w:pPr>
      <w:r w:rsidRPr="001D6998">
        <w:rPr>
          <w:rFonts w:ascii="Times New Roman" w:hAnsi="Times New Roman"/>
          <w:sz w:val="24"/>
          <w:szCs w:val="20"/>
        </w:rPr>
        <w:t xml:space="preserve">Berdasarkan upaya-upaya yang dilakukan oleh Seksi Pemeriksaan Balai Besar POM </w:t>
      </w:r>
      <w:r w:rsidR="00007D7A" w:rsidRPr="001D6998">
        <w:rPr>
          <w:rFonts w:ascii="Times New Roman" w:hAnsi="Times New Roman"/>
          <w:sz w:val="24"/>
          <w:szCs w:val="20"/>
        </w:rPr>
        <w:t>d</w:t>
      </w:r>
      <w:r w:rsidR="007B61F5" w:rsidRPr="001D6998">
        <w:rPr>
          <w:rFonts w:ascii="Times New Roman" w:hAnsi="Times New Roman"/>
          <w:sz w:val="24"/>
          <w:szCs w:val="20"/>
        </w:rPr>
        <w:t>i Pangkalpinang</w:t>
      </w:r>
      <w:r w:rsidRPr="001D6998">
        <w:rPr>
          <w:rFonts w:ascii="Times New Roman" w:hAnsi="Times New Roman"/>
          <w:sz w:val="24"/>
          <w:szCs w:val="20"/>
        </w:rPr>
        <w:t xml:space="preserve"> tersebut, maka mekanisme pemeriksaan di Sarana distribusi obat tradisional yang dilakukan oleh Seksi Pemeriksaan Balai Besar POM </w:t>
      </w:r>
      <w:r w:rsidR="007B61F5" w:rsidRPr="001D6998">
        <w:rPr>
          <w:rFonts w:ascii="Times New Roman" w:hAnsi="Times New Roman"/>
          <w:sz w:val="24"/>
          <w:szCs w:val="20"/>
        </w:rPr>
        <w:t>Di Pangkalpinang</w:t>
      </w:r>
      <w:r w:rsidR="001D6998">
        <w:rPr>
          <w:rFonts w:ascii="Times New Roman" w:hAnsi="Times New Roman"/>
          <w:sz w:val="24"/>
          <w:szCs w:val="20"/>
        </w:rPr>
        <w:t xml:space="preserve"> meliputi :</w:t>
      </w:r>
      <w:r w:rsidR="001D6998">
        <w:rPr>
          <w:rStyle w:val="FootnoteReference"/>
          <w:rFonts w:ascii="Times New Roman" w:hAnsi="Times New Roman"/>
          <w:sz w:val="24"/>
          <w:szCs w:val="20"/>
        </w:rPr>
        <w:footnoteReference w:id="216"/>
      </w:r>
    </w:p>
    <w:p w:rsidR="001D6998" w:rsidRDefault="00286220" w:rsidP="00252E04">
      <w:pPr>
        <w:pStyle w:val="ListParagraph"/>
        <w:numPr>
          <w:ilvl w:val="0"/>
          <w:numId w:val="67"/>
        </w:numPr>
        <w:spacing w:after="0" w:line="240" w:lineRule="auto"/>
        <w:jc w:val="both"/>
        <w:rPr>
          <w:rFonts w:ascii="Times New Roman" w:hAnsi="Times New Roman"/>
          <w:sz w:val="24"/>
          <w:szCs w:val="20"/>
        </w:rPr>
      </w:pPr>
      <w:r w:rsidRPr="001D6998">
        <w:rPr>
          <w:rFonts w:ascii="Times New Roman" w:hAnsi="Times New Roman"/>
          <w:sz w:val="24"/>
          <w:szCs w:val="20"/>
        </w:rPr>
        <w:t>Memb</w:t>
      </w:r>
      <w:r w:rsidR="001D6998" w:rsidRPr="001D6998">
        <w:rPr>
          <w:rFonts w:ascii="Times New Roman" w:hAnsi="Times New Roman"/>
          <w:sz w:val="24"/>
          <w:szCs w:val="20"/>
        </w:rPr>
        <w:t xml:space="preserve">uat surat tugas untuk melakukan </w:t>
      </w:r>
      <w:r w:rsidR="001D6998">
        <w:rPr>
          <w:rFonts w:ascii="Times New Roman" w:hAnsi="Times New Roman"/>
          <w:sz w:val="24"/>
          <w:szCs w:val="20"/>
        </w:rPr>
        <w:t>pemeriksaan di lapangan</w:t>
      </w:r>
      <w:r w:rsidR="000C0EDD">
        <w:rPr>
          <w:rFonts w:ascii="Times New Roman" w:hAnsi="Times New Roman"/>
          <w:sz w:val="24"/>
          <w:szCs w:val="20"/>
        </w:rPr>
        <w:t>;</w:t>
      </w:r>
    </w:p>
    <w:p w:rsidR="001D6998" w:rsidRDefault="00286220" w:rsidP="00252E04">
      <w:pPr>
        <w:pStyle w:val="ListParagraph"/>
        <w:numPr>
          <w:ilvl w:val="0"/>
          <w:numId w:val="67"/>
        </w:numPr>
        <w:spacing w:after="0" w:line="240" w:lineRule="auto"/>
        <w:jc w:val="both"/>
        <w:rPr>
          <w:rFonts w:ascii="Times New Roman" w:hAnsi="Times New Roman"/>
          <w:sz w:val="24"/>
          <w:szCs w:val="20"/>
        </w:rPr>
      </w:pPr>
      <w:r w:rsidRPr="001D6998">
        <w:rPr>
          <w:rFonts w:ascii="Times New Roman" w:hAnsi="Times New Roman"/>
          <w:sz w:val="24"/>
          <w:szCs w:val="20"/>
        </w:rPr>
        <w:t>Turun ke lapangan, untuk mengecek apakah obat tradisional yang beredar di masyarakat memenuhi ketentuan yang berlaku atau tidak</w:t>
      </w:r>
      <w:r w:rsidR="000C0EDD">
        <w:rPr>
          <w:rFonts w:ascii="Times New Roman" w:hAnsi="Times New Roman"/>
          <w:sz w:val="24"/>
          <w:szCs w:val="20"/>
        </w:rPr>
        <w:t>;</w:t>
      </w:r>
    </w:p>
    <w:p w:rsidR="001D6998" w:rsidRDefault="00286220" w:rsidP="00252E04">
      <w:pPr>
        <w:pStyle w:val="ListParagraph"/>
        <w:numPr>
          <w:ilvl w:val="0"/>
          <w:numId w:val="67"/>
        </w:numPr>
        <w:spacing w:after="0" w:line="240" w:lineRule="auto"/>
        <w:jc w:val="both"/>
        <w:rPr>
          <w:rFonts w:ascii="Times New Roman" w:hAnsi="Times New Roman"/>
          <w:sz w:val="24"/>
          <w:szCs w:val="20"/>
        </w:rPr>
      </w:pPr>
      <w:r w:rsidRPr="001D6998">
        <w:rPr>
          <w:rFonts w:ascii="Times New Roman" w:hAnsi="Times New Roman"/>
          <w:sz w:val="24"/>
          <w:szCs w:val="20"/>
        </w:rPr>
        <w:t>Dilakukan pengamanan, apabila obat tradisional yang ditemukan masuk dalam kategori obat tr</w:t>
      </w:r>
      <w:r w:rsidR="000C0EDD">
        <w:rPr>
          <w:rFonts w:ascii="Times New Roman" w:hAnsi="Times New Roman"/>
          <w:sz w:val="24"/>
          <w:szCs w:val="20"/>
        </w:rPr>
        <w:t>adisional yang dilarang beredar;</w:t>
      </w:r>
    </w:p>
    <w:p w:rsidR="001D6998" w:rsidRDefault="00286220" w:rsidP="00252E04">
      <w:pPr>
        <w:pStyle w:val="ListParagraph"/>
        <w:numPr>
          <w:ilvl w:val="0"/>
          <w:numId w:val="67"/>
        </w:numPr>
        <w:spacing w:after="0" w:line="240" w:lineRule="auto"/>
        <w:jc w:val="both"/>
        <w:rPr>
          <w:rFonts w:ascii="Times New Roman" w:hAnsi="Times New Roman"/>
          <w:sz w:val="24"/>
          <w:szCs w:val="20"/>
        </w:rPr>
      </w:pPr>
      <w:r w:rsidRPr="001D6998">
        <w:rPr>
          <w:rFonts w:ascii="Times New Roman" w:hAnsi="Times New Roman"/>
          <w:sz w:val="24"/>
          <w:szCs w:val="20"/>
        </w:rPr>
        <w:t>Dilakukan pemusnaan obat tradisional tanpa izin edar tersebut</w:t>
      </w:r>
      <w:r w:rsidR="000C0EDD">
        <w:rPr>
          <w:rFonts w:ascii="Times New Roman" w:hAnsi="Times New Roman"/>
          <w:sz w:val="24"/>
          <w:szCs w:val="20"/>
        </w:rPr>
        <w:t>;</w:t>
      </w:r>
    </w:p>
    <w:p w:rsidR="00286220" w:rsidRDefault="00286220" w:rsidP="00252E04">
      <w:pPr>
        <w:pStyle w:val="ListParagraph"/>
        <w:numPr>
          <w:ilvl w:val="0"/>
          <w:numId w:val="67"/>
        </w:numPr>
        <w:spacing w:after="0" w:line="240" w:lineRule="auto"/>
        <w:jc w:val="both"/>
        <w:rPr>
          <w:rFonts w:ascii="Times New Roman" w:hAnsi="Times New Roman"/>
          <w:sz w:val="24"/>
          <w:szCs w:val="20"/>
        </w:rPr>
      </w:pPr>
      <w:r w:rsidRPr="001D6998">
        <w:rPr>
          <w:rFonts w:ascii="Times New Roman" w:hAnsi="Times New Roman"/>
          <w:sz w:val="24"/>
          <w:szCs w:val="20"/>
        </w:rPr>
        <w:t xml:space="preserve">Membuat surat peringatan kepada pedagang, agar tidak mengulangi perbuatannya lagi dan </w:t>
      </w:r>
      <w:r w:rsidRPr="001D6998">
        <w:rPr>
          <w:rFonts w:ascii="Times New Roman" w:hAnsi="Times New Roman"/>
          <w:sz w:val="24"/>
          <w:szCs w:val="20"/>
        </w:rPr>
        <w:lastRenderedPageBreak/>
        <w:t>bersedia diberi sanksi apabila mengulangi lagi.</w:t>
      </w:r>
    </w:p>
    <w:p w:rsidR="001D6998" w:rsidRPr="001D6998" w:rsidRDefault="001D6998" w:rsidP="001D6998">
      <w:pPr>
        <w:pStyle w:val="ListParagraph"/>
        <w:spacing w:after="0" w:line="240" w:lineRule="auto"/>
        <w:ind w:left="3479"/>
        <w:jc w:val="both"/>
        <w:rPr>
          <w:rFonts w:ascii="Times New Roman" w:hAnsi="Times New Roman"/>
          <w:sz w:val="24"/>
          <w:szCs w:val="20"/>
        </w:rPr>
      </w:pPr>
    </w:p>
    <w:p w:rsidR="00D40FE5" w:rsidRDefault="00286220" w:rsidP="00252E04">
      <w:pPr>
        <w:pStyle w:val="ListParagraph"/>
        <w:numPr>
          <w:ilvl w:val="0"/>
          <w:numId w:val="65"/>
        </w:numPr>
        <w:spacing w:after="0" w:line="480" w:lineRule="auto"/>
        <w:ind w:left="1701" w:hanging="283"/>
        <w:jc w:val="both"/>
        <w:rPr>
          <w:rFonts w:ascii="Times New Roman" w:hAnsi="Times New Roman"/>
          <w:sz w:val="24"/>
          <w:szCs w:val="20"/>
        </w:rPr>
      </w:pPr>
      <w:r w:rsidRPr="001D6998">
        <w:rPr>
          <w:rFonts w:ascii="Times New Roman" w:hAnsi="Times New Roman"/>
          <w:sz w:val="24"/>
          <w:szCs w:val="20"/>
        </w:rPr>
        <w:t xml:space="preserve">Seksi Penyidikan Balai Besar POM </w:t>
      </w:r>
      <w:r w:rsidR="007B61F5" w:rsidRPr="001D6998">
        <w:rPr>
          <w:rFonts w:ascii="Times New Roman" w:hAnsi="Times New Roman"/>
          <w:sz w:val="24"/>
          <w:szCs w:val="20"/>
        </w:rPr>
        <w:t>Di Pangkalpinang</w:t>
      </w:r>
    </w:p>
    <w:p w:rsidR="00D40FE5" w:rsidRDefault="00286220" w:rsidP="00D40FE5">
      <w:pPr>
        <w:pStyle w:val="ListParagraph"/>
        <w:spacing w:after="0" w:line="480" w:lineRule="auto"/>
        <w:ind w:left="1701" w:firstLine="567"/>
        <w:jc w:val="both"/>
        <w:rPr>
          <w:rFonts w:ascii="Times New Roman" w:hAnsi="Times New Roman"/>
          <w:sz w:val="24"/>
          <w:szCs w:val="20"/>
        </w:rPr>
      </w:pPr>
      <w:r w:rsidRPr="00D40FE5">
        <w:rPr>
          <w:rFonts w:ascii="Times New Roman" w:hAnsi="Times New Roman"/>
          <w:sz w:val="24"/>
          <w:szCs w:val="20"/>
        </w:rPr>
        <w:t>Penyidikan merupakan awal proses penegakan hukum pidana dengan kegiatan untuk membuat kejelasan suatu tindak pidana.</w:t>
      </w:r>
      <w:r w:rsidR="00D40FE5">
        <w:rPr>
          <w:rFonts w:ascii="Times New Roman" w:hAnsi="Times New Roman"/>
          <w:sz w:val="24"/>
          <w:szCs w:val="20"/>
        </w:rPr>
        <w:t xml:space="preserve"> </w:t>
      </w:r>
      <w:r w:rsidRPr="00D40FE5">
        <w:rPr>
          <w:rFonts w:ascii="Times New Roman" w:hAnsi="Times New Roman"/>
          <w:sz w:val="24"/>
          <w:szCs w:val="20"/>
        </w:rPr>
        <w:t xml:space="preserve">Penyidikan ini diawali dengan pengumpulan bahan keterangan alat bukti, penentuan tersangka, saksi dan saksi ahli. Adapun progam yang dimiliki Seksi Penyidikan Balai Besar POM </w:t>
      </w:r>
      <w:r w:rsidR="00D40FE5">
        <w:rPr>
          <w:rFonts w:ascii="Times New Roman" w:hAnsi="Times New Roman"/>
          <w:sz w:val="24"/>
          <w:szCs w:val="20"/>
        </w:rPr>
        <w:t>d</w:t>
      </w:r>
      <w:r w:rsidR="007B61F5" w:rsidRPr="00D40FE5">
        <w:rPr>
          <w:rFonts w:ascii="Times New Roman" w:hAnsi="Times New Roman"/>
          <w:sz w:val="24"/>
          <w:szCs w:val="20"/>
        </w:rPr>
        <w:t>i Pangkalpinang</w:t>
      </w:r>
      <w:r w:rsidRPr="00D40FE5">
        <w:rPr>
          <w:rFonts w:ascii="Times New Roman" w:hAnsi="Times New Roman"/>
          <w:sz w:val="24"/>
          <w:szCs w:val="20"/>
        </w:rPr>
        <w:t xml:space="preserve"> adalah terdiri dari kegiatan investigasi dan penyidikan. Kegiatan investigasi ini merupakan kegiatan penelusuran kasus, dimana bisa berasal dari adanya informasi atau laporan dari masyarakat, tindak lanjut surat dari Badan POM RI, dari kasus khusus yang sebelumnya telah ditangani, dan dari laporan pengawasan penertiban produk ilegal. Sedangkan kegiatan penyidikan dalam hal ini berupa penyidikan kasus. Kegiatan tersebut merupakan kegiatan rutin yang sudah terjadwal dan selalu dilakukan mulai bulan Febru</w:t>
      </w:r>
      <w:r w:rsidR="00D40FE5">
        <w:rPr>
          <w:rFonts w:ascii="Times New Roman" w:hAnsi="Times New Roman"/>
          <w:sz w:val="24"/>
          <w:szCs w:val="20"/>
        </w:rPr>
        <w:t>ari hingga bulan Oktober.</w:t>
      </w:r>
      <w:r w:rsidR="00D40FE5">
        <w:rPr>
          <w:rStyle w:val="FootnoteReference"/>
          <w:rFonts w:ascii="Times New Roman" w:hAnsi="Times New Roman"/>
          <w:sz w:val="24"/>
          <w:szCs w:val="20"/>
        </w:rPr>
        <w:footnoteReference w:id="217"/>
      </w:r>
    </w:p>
    <w:p w:rsidR="00D40FE5" w:rsidRDefault="00FA6889" w:rsidP="00D40FE5">
      <w:pPr>
        <w:pStyle w:val="ListParagraph"/>
        <w:spacing w:after="0" w:line="480" w:lineRule="auto"/>
        <w:ind w:left="1701" w:firstLine="567"/>
        <w:jc w:val="both"/>
        <w:rPr>
          <w:rFonts w:ascii="Times New Roman" w:hAnsi="Times New Roman"/>
          <w:sz w:val="24"/>
          <w:szCs w:val="20"/>
        </w:rPr>
      </w:pPr>
      <w:r w:rsidRPr="00D40FE5">
        <w:rPr>
          <w:rFonts w:ascii="Times New Roman" w:hAnsi="Times New Roman"/>
          <w:sz w:val="24"/>
          <w:szCs w:val="20"/>
        </w:rPr>
        <w:t>U</w:t>
      </w:r>
      <w:r w:rsidR="00286220" w:rsidRPr="00D40FE5">
        <w:rPr>
          <w:rFonts w:ascii="Times New Roman" w:hAnsi="Times New Roman"/>
          <w:sz w:val="24"/>
          <w:szCs w:val="20"/>
        </w:rPr>
        <w:t>paya-upaya yang dilakukan ol</w:t>
      </w:r>
      <w:r w:rsidR="00F01083">
        <w:rPr>
          <w:rFonts w:ascii="Times New Roman" w:hAnsi="Times New Roman"/>
          <w:sz w:val="24"/>
          <w:szCs w:val="20"/>
        </w:rPr>
        <w:t xml:space="preserve">eh Seksi Penyidikan Balai </w:t>
      </w:r>
      <w:r w:rsidR="00286220" w:rsidRPr="00D40FE5">
        <w:rPr>
          <w:rFonts w:ascii="Times New Roman" w:hAnsi="Times New Roman"/>
          <w:sz w:val="24"/>
          <w:szCs w:val="20"/>
        </w:rPr>
        <w:t xml:space="preserve">POM </w:t>
      </w:r>
      <w:r w:rsidR="007B61F5" w:rsidRPr="00D40FE5">
        <w:rPr>
          <w:rFonts w:ascii="Times New Roman" w:hAnsi="Times New Roman"/>
          <w:sz w:val="24"/>
          <w:szCs w:val="20"/>
        </w:rPr>
        <w:t>Di Pangkalpinang</w:t>
      </w:r>
      <w:r w:rsidR="00286220" w:rsidRPr="00D40FE5">
        <w:rPr>
          <w:rFonts w:ascii="Times New Roman" w:hAnsi="Times New Roman"/>
          <w:sz w:val="24"/>
          <w:szCs w:val="20"/>
        </w:rPr>
        <w:t xml:space="preserve"> dalam mengatasi peredaran obat tradisional tanpa izin edar. Upaya Seksi Penyidikan ini terdiri </w:t>
      </w:r>
      <w:r w:rsidR="00286220" w:rsidRPr="00D40FE5">
        <w:rPr>
          <w:rFonts w:ascii="Times New Roman" w:hAnsi="Times New Roman"/>
          <w:sz w:val="24"/>
          <w:szCs w:val="20"/>
        </w:rPr>
        <w:lastRenderedPageBreak/>
        <w:t xml:space="preserve">dari </w:t>
      </w:r>
      <w:r w:rsidR="00F01083" w:rsidRPr="00D40FE5">
        <w:rPr>
          <w:rFonts w:ascii="Times New Roman" w:hAnsi="Times New Roman"/>
          <w:sz w:val="24"/>
          <w:szCs w:val="20"/>
        </w:rPr>
        <w:t xml:space="preserve">Upaya Preventif </w:t>
      </w:r>
      <w:r w:rsidR="00286220" w:rsidRPr="00D40FE5">
        <w:rPr>
          <w:rFonts w:ascii="Times New Roman" w:hAnsi="Times New Roman"/>
          <w:sz w:val="24"/>
          <w:szCs w:val="20"/>
        </w:rPr>
        <w:t xml:space="preserve">dan </w:t>
      </w:r>
      <w:r w:rsidR="00F01083" w:rsidRPr="00F01083">
        <w:rPr>
          <w:rFonts w:ascii="Times New Roman" w:hAnsi="Times New Roman"/>
          <w:sz w:val="24"/>
          <w:szCs w:val="20"/>
        </w:rPr>
        <w:t xml:space="preserve">Upaya Represif </w:t>
      </w:r>
      <w:r w:rsidR="00286220" w:rsidRPr="00D40FE5">
        <w:rPr>
          <w:rFonts w:ascii="Times New Roman" w:hAnsi="Times New Roman"/>
          <w:sz w:val="24"/>
          <w:szCs w:val="20"/>
        </w:rPr>
        <w:t>yang dapat dijelaskan sebagai berikut</w:t>
      </w:r>
      <w:r w:rsidR="00F01083">
        <w:rPr>
          <w:rFonts w:ascii="Times New Roman" w:hAnsi="Times New Roman"/>
          <w:sz w:val="24"/>
          <w:szCs w:val="20"/>
        </w:rPr>
        <w:t xml:space="preserve"> </w:t>
      </w:r>
      <w:r w:rsidR="00286220" w:rsidRPr="00D40FE5">
        <w:rPr>
          <w:rFonts w:ascii="Times New Roman" w:hAnsi="Times New Roman"/>
          <w:sz w:val="24"/>
          <w:szCs w:val="20"/>
        </w:rPr>
        <w:t>:</w:t>
      </w:r>
      <w:r w:rsidR="00937F77">
        <w:rPr>
          <w:rFonts w:ascii="Times New Roman" w:hAnsi="Times New Roman"/>
          <w:sz w:val="24"/>
          <w:szCs w:val="20"/>
        </w:rPr>
        <w:t xml:space="preserve"> </w:t>
      </w:r>
      <w:r w:rsidR="00F01083">
        <w:rPr>
          <w:rStyle w:val="FootnoteReference"/>
          <w:rFonts w:ascii="Times New Roman" w:hAnsi="Times New Roman"/>
          <w:sz w:val="24"/>
          <w:szCs w:val="20"/>
        </w:rPr>
        <w:footnoteReference w:id="218"/>
      </w:r>
    </w:p>
    <w:p w:rsidR="00937F77" w:rsidRPr="00937F77" w:rsidRDefault="00286220" w:rsidP="00252E04">
      <w:pPr>
        <w:pStyle w:val="ListParagraph"/>
        <w:numPr>
          <w:ilvl w:val="0"/>
          <w:numId w:val="68"/>
        </w:numPr>
        <w:spacing w:after="0" w:line="480" w:lineRule="auto"/>
        <w:ind w:left="2552" w:hanging="284"/>
        <w:jc w:val="both"/>
        <w:rPr>
          <w:rFonts w:ascii="Times New Roman" w:hAnsi="Times New Roman"/>
          <w:sz w:val="24"/>
          <w:szCs w:val="20"/>
        </w:rPr>
      </w:pPr>
      <w:r w:rsidRPr="00D40FE5">
        <w:rPr>
          <w:rFonts w:ascii="Times New Roman" w:hAnsi="Times New Roman"/>
          <w:sz w:val="24"/>
          <w:szCs w:val="20"/>
        </w:rPr>
        <w:t xml:space="preserve">Upaya Preventif yang dilakukan oleh Seksi Penyidikan Balai Besar POM </w:t>
      </w:r>
      <w:r w:rsidR="00D40FE5">
        <w:rPr>
          <w:rFonts w:ascii="Times New Roman" w:hAnsi="Times New Roman"/>
          <w:sz w:val="24"/>
          <w:szCs w:val="20"/>
        </w:rPr>
        <w:t>d</w:t>
      </w:r>
      <w:r w:rsidR="007B61F5" w:rsidRPr="00D40FE5">
        <w:rPr>
          <w:rFonts w:ascii="Times New Roman" w:hAnsi="Times New Roman"/>
          <w:sz w:val="24"/>
          <w:szCs w:val="20"/>
        </w:rPr>
        <w:t>i Pangkalpinang</w:t>
      </w:r>
      <w:r w:rsidRPr="00D40FE5">
        <w:rPr>
          <w:rFonts w:ascii="Times New Roman" w:hAnsi="Times New Roman"/>
          <w:sz w:val="24"/>
          <w:szCs w:val="20"/>
        </w:rPr>
        <w:t xml:space="preserve"> terdiri dari</w:t>
      </w:r>
      <w:r w:rsidR="00937F77">
        <w:rPr>
          <w:rFonts w:ascii="Times New Roman" w:hAnsi="Times New Roman"/>
          <w:sz w:val="24"/>
          <w:szCs w:val="20"/>
        </w:rPr>
        <w:t xml:space="preserve"> :</w:t>
      </w:r>
      <w:r w:rsidR="00937F77">
        <w:rPr>
          <w:rStyle w:val="FootnoteReference"/>
          <w:rFonts w:ascii="Times New Roman" w:hAnsi="Times New Roman"/>
          <w:sz w:val="24"/>
          <w:szCs w:val="20"/>
        </w:rPr>
        <w:footnoteReference w:id="219"/>
      </w:r>
    </w:p>
    <w:p w:rsidR="00937F77" w:rsidRDefault="00286220" w:rsidP="009B4FDB">
      <w:pPr>
        <w:pStyle w:val="ListParagraph"/>
        <w:numPr>
          <w:ilvl w:val="6"/>
          <w:numId w:val="73"/>
        </w:numPr>
        <w:spacing w:after="0" w:line="240" w:lineRule="auto"/>
        <w:ind w:left="3402" w:hanging="283"/>
        <w:jc w:val="both"/>
        <w:rPr>
          <w:rFonts w:ascii="Times New Roman" w:hAnsi="Times New Roman"/>
          <w:sz w:val="24"/>
          <w:szCs w:val="20"/>
        </w:rPr>
      </w:pPr>
      <w:r w:rsidRPr="00D40FE5">
        <w:rPr>
          <w:rFonts w:ascii="Times New Roman" w:hAnsi="Times New Roman"/>
          <w:sz w:val="24"/>
          <w:szCs w:val="20"/>
        </w:rPr>
        <w:t>Penyuluhan oleh Bidang Sertifikasi Layanan Informasi Konsumen (</w:t>
      </w:r>
      <w:r w:rsidR="007A0F17" w:rsidRPr="00D40FE5">
        <w:rPr>
          <w:rFonts w:ascii="Times New Roman" w:hAnsi="Times New Roman"/>
          <w:sz w:val="24"/>
          <w:szCs w:val="20"/>
        </w:rPr>
        <w:t>SERLIK</w:t>
      </w:r>
      <w:r w:rsidRPr="00D40FE5">
        <w:rPr>
          <w:rFonts w:ascii="Times New Roman" w:hAnsi="Times New Roman"/>
          <w:sz w:val="24"/>
          <w:szCs w:val="20"/>
        </w:rPr>
        <w:t>)</w:t>
      </w:r>
      <w:r w:rsidR="000C0EDD">
        <w:rPr>
          <w:rFonts w:ascii="Times New Roman" w:hAnsi="Times New Roman"/>
          <w:sz w:val="24"/>
          <w:szCs w:val="20"/>
        </w:rPr>
        <w:t>;</w:t>
      </w:r>
    </w:p>
    <w:p w:rsidR="00937F77" w:rsidRPr="007A0F17" w:rsidRDefault="00286220" w:rsidP="009B4FDB">
      <w:pPr>
        <w:pStyle w:val="ListParagraph"/>
        <w:numPr>
          <w:ilvl w:val="6"/>
          <w:numId w:val="73"/>
        </w:numPr>
        <w:spacing w:after="0" w:line="240" w:lineRule="auto"/>
        <w:ind w:left="3402" w:hanging="283"/>
        <w:jc w:val="both"/>
        <w:rPr>
          <w:rFonts w:ascii="Times New Roman" w:hAnsi="Times New Roman"/>
          <w:sz w:val="24"/>
          <w:szCs w:val="20"/>
        </w:rPr>
      </w:pPr>
      <w:r w:rsidRPr="00937F77">
        <w:rPr>
          <w:rFonts w:ascii="Times New Roman" w:hAnsi="Times New Roman"/>
          <w:sz w:val="24"/>
          <w:szCs w:val="20"/>
        </w:rPr>
        <w:t xml:space="preserve">Pengawasan rutin oleh bidang Pemeriksaan dan Penyidikan </w:t>
      </w:r>
      <w:r w:rsidR="007A0F17" w:rsidRPr="00937F77">
        <w:rPr>
          <w:rFonts w:ascii="Times New Roman" w:hAnsi="Times New Roman"/>
          <w:sz w:val="24"/>
          <w:szCs w:val="20"/>
        </w:rPr>
        <w:t>(PEMDIK</w:t>
      </w:r>
      <w:r w:rsidRPr="00937F77">
        <w:rPr>
          <w:rFonts w:ascii="Times New Roman" w:hAnsi="Times New Roman"/>
          <w:sz w:val="24"/>
          <w:szCs w:val="20"/>
        </w:rPr>
        <w:t>) setiap bulan yang dilakukan dalam Pemeriksaan sarana</w:t>
      </w:r>
      <w:r w:rsidR="00937F77">
        <w:rPr>
          <w:rFonts w:ascii="Times New Roman" w:hAnsi="Times New Roman"/>
          <w:sz w:val="24"/>
          <w:szCs w:val="20"/>
        </w:rPr>
        <w:t xml:space="preserve"> dan </w:t>
      </w:r>
      <w:r w:rsidRPr="00937F77">
        <w:rPr>
          <w:rFonts w:ascii="Times New Roman" w:hAnsi="Times New Roman"/>
          <w:sz w:val="24"/>
          <w:szCs w:val="20"/>
        </w:rPr>
        <w:t>Sampling produk</w:t>
      </w:r>
      <w:r w:rsidR="000C0EDD">
        <w:rPr>
          <w:rFonts w:ascii="Times New Roman" w:hAnsi="Times New Roman"/>
          <w:sz w:val="24"/>
          <w:szCs w:val="20"/>
        </w:rPr>
        <w:t>;</w:t>
      </w:r>
    </w:p>
    <w:p w:rsidR="007A0F17" w:rsidRDefault="007A0F17" w:rsidP="00937F77">
      <w:pPr>
        <w:pStyle w:val="ListParagraph"/>
        <w:spacing w:after="0" w:line="480" w:lineRule="auto"/>
        <w:ind w:left="3402" w:firstLine="426"/>
        <w:jc w:val="both"/>
        <w:rPr>
          <w:rFonts w:ascii="Times New Roman" w:hAnsi="Times New Roman"/>
          <w:sz w:val="24"/>
          <w:szCs w:val="20"/>
        </w:rPr>
      </w:pPr>
    </w:p>
    <w:p w:rsidR="00937F77" w:rsidRDefault="00286220" w:rsidP="00937F77">
      <w:pPr>
        <w:pStyle w:val="ListParagraph"/>
        <w:spacing w:after="0" w:line="480" w:lineRule="auto"/>
        <w:ind w:left="3402" w:firstLine="426"/>
        <w:jc w:val="both"/>
        <w:rPr>
          <w:rFonts w:ascii="Times New Roman" w:hAnsi="Times New Roman"/>
          <w:sz w:val="24"/>
          <w:szCs w:val="20"/>
        </w:rPr>
      </w:pPr>
      <w:r w:rsidRPr="00937F77">
        <w:rPr>
          <w:rFonts w:ascii="Times New Roman" w:hAnsi="Times New Roman"/>
          <w:sz w:val="24"/>
          <w:szCs w:val="20"/>
        </w:rPr>
        <w:t>Apabila di</w:t>
      </w:r>
      <w:r w:rsidR="007A0F17">
        <w:rPr>
          <w:rFonts w:ascii="Times New Roman" w:hAnsi="Times New Roman"/>
          <w:sz w:val="24"/>
          <w:szCs w:val="20"/>
        </w:rPr>
        <w:t xml:space="preserve">temukan produk tanpa izin edar, </w:t>
      </w:r>
      <w:r w:rsidRPr="00937F77">
        <w:rPr>
          <w:rFonts w:ascii="Times New Roman" w:hAnsi="Times New Roman"/>
          <w:sz w:val="24"/>
          <w:szCs w:val="20"/>
        </w:rPr>
        <w:t xml:space="preserve">maka para pedagang tersebut harus membuat surat pernyataan tidak mengulangi perbuatannya lagi dan barang bukti diserahkan ke Balai Besar POM </w:t>
      </w:r>
      <w:r w:rsidR="00937F77">
        <w:rPr>
          <w:rFonts w:ascii="Times New Roman" w:hAnsi="Times New Roman"/>
          <w:sz w:val="24"/>
          <w:szCs w:val="20"/>
        </w:rPr>
        <w:t>d</w:t>
      </w:r>
      <w:r w:rsidR="007B61F5" w:rsidRPr="00937F77">
        <w:rPr>
          <w:rFonts w:ascii="Times New Roman" w:hAnsi="Times New Roman"/>
          <w:sz w:val="24"/>
          <w:szCs w:val="20"/>
        </w:rPr>
        <w:t>i Pangkalpinang</w:t>
      </w:r>
      <w:r w:rsidR="00937F77">
        <w:rPr>
          <w:rFonts w:ascii="Times New Roman" w:hAnsi="Times New Roman"/>
          <w:sz w:val="24"/>
          <w:szCs w:val="20"/>
        </w:rPr>
        <w:t>.</w:t>
      </w:r>
    </w:p>
    <w:p w:rsidR="00286220" w:rsidRPr="00937F77" w:rsidRDefault="00937F77" w:rsidP="00252E04">
      <w:pPr>
        <w:pStyle w:val="ListParagraph"/>
        <w:numPr>
          <w:ilvl w:val="0"/>
          <w:numId w:val="68"/>
        </w:numPr>
        <w:spacing w:after="0" w:line="480" w:lineRule="auto"/>
        <w:jc w:val="both"/>
        <w:rPr>
          <w:rFonts w:ascii="Times New Roman" w:hAnsi="Times New Roman"/>
          <w:sz w:val="24"/>
          <w:szCs w:val="20"/>
        </w:rPr>
      </w:pPr>
      <w:r w:rsidRPr="00937F77">
        <w:rPr>
          <w:rFonts w:ascii="Times New Roman" w:hAnsi="Times New Roman"/>
          <w:sz w:val="24"/>
          <w:szCs w:val="20"/>
        </w:rPr>
        <w:t>Upaya Represif</w:t>
      </w:r>
      <w:r>
        <w:rPr>
          <w:rFonts w:ascii="Times New Roman" w:hAnsi="Times New Roman"/>
          <w:sz w:val="24"/>
          <w:szCs w:val="20"/>
        </w:rPr>
        <w:t xml:space="preserve"> </w:t>
      </w:r>
      <w:r w:rsidR="00286220" w:rsidRPr="00937F77">
        <w:rPr>
          <w:rFonts w:ascii="Times New Roman" w:hAnsi="Times New Roman"/>
          <w:sz w:val="24"/>
          <w:szCs w:val="20"/>
        </w:rPr>
        <w:t xml:space="preserve">yang dilakukan oleh Seksi Penyidikan Balai Besar POM </w:t>
      </w:r>
      <w:r w:rsidR="007B61F5" w:rsidRPr="00937F77">
        <w:rPr>
          <w:rFonts w:ascii="Times New Roman" w:hAnsi="Times New Roman"/>
          <w:sz w:val="24"/>
          <w:szCs w:val="20"/>
        </w:rPr>
        <w:t>Di Pangkalpinang</w:t>
      </w:r>
      <w:r w:rsidR="00286220" w:rsidRPr="00937F77">
        <w:rPr>
          <w:rFonts w:ascii="Times New Roman" w:hAnsi="Times New Roman"/>
          <w:sz w:val="24"/>
          <w:szCs w:val="20"/>
        </w:rPr>
        <w:t xml:space="preserve"> yaitu</w:t>
      </w:r>
      <w:r>
        <w:rPr>
          <w:rFonts w:ascii="Times New Roman" w:hAnsi="Times New Roman"/>
          <w:sz w:val="24"/>
          <w:szCs w:val="20"/>
        </w:rPr>
        <w:t xml:space="preserve"> </w:t>
      </w:r>
      <w:r w:rsidR="00286220" w:rsidRPr="00937F77">
        <w:rPr>
          <w:rFonts w:ascii="Times New Roman" w:hAnsi="Times New Roman"/>
          <w:sz w:val="24"/>
          <w:szCs w:val="20"/>
        </w:rPr>
        <w:t>:</w:t>
      </w:r>
      <w:r>
        <w:rPr>
          <w:rStyle w:val="FootnoteReference"/>
          <w:rFonts w:ascii="Times New Roman" w:hAnsi="Times New Roman"/>
          <w:sz w:val="24"/>
          <w:szCs w:val="20"/>
        </w:rPr>
        <w:footnoteReference w:id="220"/>
      </w:r>
    </w:p>
    <w:p w:rsidR="00937F77" w:rsidRDefault="00286220" w:rsidP="00252E04">
      <w:pPr>
        <w:pStyle w:val="ListParagraph"/>
        <w:numPr>
          <w:ilvl w:val="0"/>
          <w:numId w:val="63"/>
        </w:numPr>
        <w:spacing w:after="0" w:line="240" w:lineRule="auto"/>
        <w:ind w:left="3402" w:hanging="283"/>
        <w:jc w:val="both"/>
        <w:rPr>
          <w:rFonts w:ascii="Times New Roman" w:hAnsi="Times New Roman"/>
          <w:sz w:val="24"/>
          <w:szCs w:val="20"/>
        </w:rPr>
      </w:pPr>
      <w:r w:rsidRPr="00286220">
        <w:rPr>
          <w:rFonts w:ascii="Times New Roman" w:hAnsi="Times New Roman"/>
          <w:sz w:val="24"/>
          <w:szCs w:val="20"/>
        </w:rPr>
        <w:t xml:space="preserve">Terhadap sarana yang sudah pernah dilakukan pembinaan maka Seksi Penyidikan Balai Besar POM </w:t>
      </w:r>
      <w:r w:rsidR="00937F77">
        <w:rPr>
          <w:rFonts w:ascii="Times New Roman" w:hAnsi="Times New Roman"/>
          <w:sz w:val="24"/>
          <w:szCs w:val="20"/>
        </w:rPr>
        <w:t>d</w:t>
      </w:r>
      <w:r w:rsidR="007B61F5">
        <w:rPr>
          <w:rFonts w:ascii="Times New Roman" w:hAnsi="Times New Roman"/>
          <w:sz w:val="24"/>
          <w:szCs w:val="20"/>
        </w:rPr>
        <w:t>i Pangkalpinang</w:t>
      </w:r>
      <w:r w:rsidRPr="00286220">
        <w:rPr>
          <w:rFonts w:ascii="Times New Roman" w:hAnsi="Times New Roman"/>
          <w:sz w:val="24"/>
          <w:szCs w:val="20"/>
        </w:rPr>
        <w:t xml:space="preserve"> membuat surat peringatan ke sarana distribusi kemudian di tembuskan ke Dinas Kesehatan (</w:t>
      </w:r>
      <w:r w:rsidR="00937F77" w:rsidRPr="00286220">
        <w:rPr>
          <w:rFonts w:ascii="Times New Roman" w:hAnsi="Times New Roman"/>
          <w:sz w:val="24"/>
          <w:szCs w:val="20"/>
        </w:rPr>
        <w:t>DI</w:t>
      </w:r>
      <w:r w:rsidR="00937F77">
        <w:rPr>
          <w:rFonts w:ascii="Times New Roman" w:hAnsi="Times New Roman"/>
          <w:sz w:val="24"/>
          <w:szCs w:val="20"/>
        </w:rPr>
        <w:t>NKES) dan Bupati kota setempat;</w:t>
      </w:r>
    </w:p>
    <w:p w:rsidR="00937F77" w:rsidRDefault="00286220" w:rsidP="00252E04">
      <w:pPr>
        <w:pStyle w:val="ListParagraph"/>
        <w:numPr>
          <w:ilvl w:val="0"/>
          <w:numId w:val="63"/>
        </w:numPr>
        <w:spacing w:after="0" w:line="240" w:lineRule="auto"/>
        <w:ind w:left="3402" w:hanging="283"/>
        <w:jc w:val="both"/>
        <w:rPr>
          <w:rFonts w:ascii="Times New Roman" w:hAnsi="Times New Roman"/>
          <w:sz w:val="24"/>
          <w:szCs w:val="20"/>
        </w:rPr>
      </w:pPr>
      <w:r w:rsidRPr="00937F77">
        <w:rPr>
          <w:rFonts w:ascii="Times New Roman" w:hAnsi="Times New Roman"/>
          <w:sz w:val="24"/>
          <w:szCs w:val="20"/>
        </w:rPr>
        <w:lastRenderedPageBreak/>
        <w:t>Apabila masih tetap menjual akan dilakukan tindakan untuk proses pro-justitia</w:t>
      </w:r>
      <w:r w:rsidR="00937F77">
        <w:rPr>
          <w:rFonts w:ascii="Times New Roman" w:hAnsi="Times New Roman"/>
          <w:sz w:val="24"/>
          <w:szCs w:val="20"/>
        </w:rPr>
        <w:t>;</w:t>
      </w:r>
    </w:p>
    <w:p w:rsidR="00937F77" w:rsidRDefault="00286220" w:rsidP="00252E04">
      <w:pPr>
        <w:pStyle w:val="ListParagraph"/>
        <w:numPr>
          <w:ilvl w:val="0"/>
          <w:numId w:val="63"/>
        </w:numPr>
        <w:spacing w:after="0" w:line="240" w:lineRule="auto"/>
        <w:ind w:left="3402" w:hanging="283"/>
        <w:jc w:val="both"/>
        <w:rPr>
          <w:rFonts w:ascii="Times New Roman" w:hAnsi="Times New Roman"/>
          <w:sz w:val="24"/>
          <w:szCs w:val="20"/>
        </w:rPr>
      </w:pPr>
      <w:r w:rsidRPr="00937F77">
        <w:rPr>
          <w:rFonts w:ascii="Times New Roman" w:hAnsi="Times New Roman"/>
          <w:sz w:val="24"/>
          <w:szCs w:val="20"/>
        </w:rPr>
        <w:t>Seksi Penyidikan melakukan kerjasama dengan bidang Serlik agar dilakukan pembinaan</w:t>
      </w:r>
      <w:r w:rsidR="00937F77">
        <w:rPr>
          <w:rFonts w:ascii="Times New Roman" w:hAnsi="Times New Roman"/>
          <w:sz w:val="24"/>
          <w:szCs w:val="20"/>
        </w:rPr>
        <w:t>.</w:t>
      </w:r>
    </w:p>
    <w:p w:rsidR="00937F77" w:rsidRDefault="00937F77" w:rsidP="00937F77">
      <w:pPr>
        <w:spacing w:after="0" w:line="480" w:lineRule="auto"/>
        <w:ind w:left="2268" w:firstLine="284"/>
        <w:jc w:val="both"/>
        <w:rPr>
          <w:rFonts w:ascii="Times New Roman" w:hAnsi="Times New Roman"/>
          <w:sz w:val="24"/>
          <w:szCs w:val="20"/>
        </w:rPr>
      </w:pPr>
    </w:p>
    <w:p w:rsidR="00286220" w:rsidRPr="00937F77" w:rsidRDefault="00286220" w:rsidP="00937F77">
      <w:pPr>
        <w:spacing w:after="0" w:line="480" w:lineRule="auto"/>
        <w:ind w:left="2268" w:firstLine="284"/>
        <w:jc w:val="both"/>
        <w:rPr>
          <w:rFonts w:ascii="Times New Roman" w:hAnsi="Times New Roman"/>
          <w:sz w:val="24"/>
          <w:szCs w:val="20"/>
        </w:rPr>
      </w:pPr>
      <w:r w:rsidRPr="00937F77">
        <w:rPr>
          <w:rFonts w:ascii="Times New Roman" w:hAnsi="Times New Roman"/>
          <w:sz w:val="24"/>
          <w:szCs w:val="20"/>
        </w:rPr>
        <w:t xml:space="preserve">Berdasarkan upaya-upaya yang dilakukan oleh Seksi Penyidikan Balai Besar POM </w:t>
      </w:r>
      <w:r w:rsidR="00937F77">
        <w:rPr>
          <w:rFonts w:ascii="Times New Roman" w:hAnsi="Times New Roman"/>
          <w:sz w:val="24"/>
          <w:szCs w:val="20"/>
        </w:rPr>
        <w:t>d</w:t>
      </w:r>
      <w:r w:rsidR="007B61F5" w:rsidRPr="00937F77">
        <w:rPr>
          <w:rFonts w:ascii="Times New Roman" w:hAnsi="Times New Roman"/>
          <w:sz w:val="24"/>
          <w:szCs w:val="20"/>
        </w:rPr>
        <w:t>i Pangkalpinang</w:t>
      </w:r>
      <w:r w:rsidRPr="00937F77">
        <w:rPr>
          <w:rFonts w:ascii="Times New Roman" w:hAnsi="Times New Roman"/>
          <w:sz w:val="24"/>
          <w:szCs w:val="20"/>
        </w:rPr>
        <w:t xml:space="preserve"> dalam rangka penegakan hukum terhadap izin edar obat </w:t>
      </w:r>
      <w:r w:rsidR="007A0F17">
        <w:rPr>
          <w:rFonts w:ascii="Times New Roman" w:hAnsi="Times New Roman"/>
          <w:sz w:val="24"/>
          <w:szCs w:val="20"/>
        </w:rPr>
        <w:t>obat-obatan tertentu (OOT)</w:t>
      </w:r>
      <w:r w:rsidRPr="00937F77">
        <w:rPr>
          <w:rFonts w:ascii="Times New Roman" w:hAnsi="Times New Roman"/>
          <w:sz w:val="24"/>
          <w:szCs w:val="20"/>
        </w:rPr>
        <w:t>, maka mekanisme</w:t>
      </w:r>
      <w:r w:rsidR="00937F77">
        <w:rPr>
          <w:rFonts w:ascii="Times New Roman" w:hAnsi="Times New Roman"/>
          <w:sz w:val="24"/>
          <w:szCs w:val="20"/>
        </w:rPr>
        <w:t xml:space="preserve"> penyidikan diantaranya adalah :</w:t>
      </w:r>
      <w:r w:rsidR="00F01083">
        <w:rPr>
          <w:rStyle w:val="FootnoteReference"/>
          <w:rFonts w:ascii="Times New Roman" w:hAnsi="Times New Roman"/>
          <w:sz w:val="24"/>
          <w:szCs w:val="20"/>
        </w:rPr>
        <w:footnoteReference w:id="221"/>
      </w:r>
    </w:p>
    <w:p w:rsidR="00F01083" w:rsidRDefault="00286220" w:rsidP="00252E04">
      <w:pPr>
        <w:pStyle w:val="ListParagraph"/>
        <w:numPr>
          <w:ilvl w:val="0"/>
          <w:numId w:val="62"/>
        </w:numPr>
        <w:spacing w:after="0" w:line="240" w:lineRule="auto"/>
        <w:ind w:left="2835" w:hanging="283"/>
        <w:jc w:val="both"/>
        <w:rPr>
          <w:rFonts w:ascii="Times New Roman" w:hAnsi="Times New Roman"/>
          <w:sz w:val="24"/>
          <w:szCs w:val="20"/>
        </w:rPr>
      </w:pPr>
      <w:r w:rsidRPr="00286220">
        <w:rPr>
          <w:rFonts w:ascii="Times New Roman" w:hAnsi="Times New Roman"/>
          <w:sz w:val="24"/>
          <w:szCs w:val="20"/>
        </w:rPr>
        <w:t>Kegiatan Investigasi/Lidik</w:t>
      </w:r>
      <w:r w:rsidR="00F01083">
        <w:rPr>
          <w:rFonts w:ascii="Times New Roman" w:hAnsi="Times New Roman"/>
          <w:sz w:val="24"/>
          <w:szCs w:val="20"/>
        </w:rPr>
        <w:t xml:space="preserve"> k</w:t>
      </w:r>
      <w:r w:rsidRPr="00F01083">
        <w:rPr>
          <w:rFonts w:ascii="Times New Roman" w:hAnsi="Times New Roman"/>
          <w:sz w:val="24"/>
          <w:szCs w:val="20"/>
        </w:rPr>
        <w:t>egiatan investigasi atau lidik dilakukan apabila ada laporan dari masyarakat, kemudian berasal dari kegiatan pengawasan produk ilegal dan kasus khusus serta dari pengawasan rutin pemeriksaan. Apabila ditemukan atau diduga adanya pelanggaran tindak pidana ma</w:t>
      </w:r>
      <w:r w:rsidR="00F01083">
        <w:rPr>
          <w:rFonts w:ascii="Times New Roman" w:hAnsi="Times New Roman"/>
          <w:sz w:val="24"/>
          <w:szCs w:val="20"/>
        </w:rPr>
        <w:t>ka dilanjutkan ke pro-justitia;</w:t>
      </w:r>
    </w:p>
    <w:p w:rsidR="00F01083" w:rsidRDefault="00286220" w:rsidP="00252E04">
      <w:pPr>
        <w:pStyle w:val="ListParagraph"/>
        <w:numPr>
          <w:ilvl w:val="0"/>
          <w:numId w:val="62"/>
        </w:numPr>
        <w:spacing w:after="0" w:line="240" w:lineRule="auto"/>
        <w:ind w:left="2835" w:hanging="283"/>
        <w:jc w:val="both"/>
        <w:rPr>
          <w:rFonts w:ascii="Times New Roman" w:hAnsi="Times New Roman"/>
          <w:sz w:val="24"/>
          <w:szCs w:val="20"/>
        </w:rPr>
      </w:pPr>
      <w:r w:rsidRPr="00F01083">
        <w:rPr>
          <w:rFonts w:ascii="Times New Roman" w:hAnsi="Times New Roman"/>
          <w:sz w:val="24"/>
          <w:szCs w:val="20"/>
        </w:rPr>
        <w:t>Kegiatan Penyidikan</w:t>
      </w:r>
      <w:r w:rsidR="00F01083">
        <w:rPr>
          <w:rFonts w:ascii="Times New Roman" w:hAnsi="Times New Roman"/>
          <w:sz w:val="24"/>
          <w:szCs w:val="20"/>
        </w:rPr>
        <w:t xml:space="preserve"> </w:t>
      </w:r>
      <w:r w:rsidRPr="00F01083">
        <w:rPr>
          <w:rFonts w:ascii="Times New Roman" w:hAnsi="Times New Roman"/>
          <w:sz w:val="24"/>
          <w:szCs w:val="20"/>
        </w:rPr>
        <w:t>Kegia</w:t>
      </w:r>
      <w:r w:rsidR="00F01083">
        <w:rPr>
          <w:rFonts w:ascii="Times New Roman" w:hAnsi="Times New Roman"/>
          <w:sz w:val="24"/>
          <w:szCs w:val="20"/>
        </w:rPr>
        <w:t>tan penyidikan ini terdiri dari :</w:t>
      </w:r>
    </w:p>
    <w:p w:rsidR="00FA6889" w:rsidRDefault="00FA6889" w:rsidP="00FA6889">
      <w:pPr>
        <w:pStyle w:val="ListParagraph"/>
        <w:spacing w:after="0" w:line="240" w:lineRule="auto"/>
        <w:ind w:left="2835"/>
        <w:jc w:val="both"/>
        <w:rPr>
          <w:rFonts w:ascii="Times New Roman" w:hAnsi="Times New Roman"/>
          <w:sz w:val="24"/>
          <w:szCs w:val="20"/>
        </w:rPr>
      </w:pPr>
    </w:p>
    <w:p w:rsidR="00F01083" w:rsidRDefault="00286220" w:rsidP="00252E04">
      <w:pPr>
        <w:pStyle w:val="ListParagraph"/>
        <w:numPr>
          <w:ilvl w:val="0"/>
          <w:numId w:val="69"/>
        </w:numPr>
        <w:spacing w:after="0" w:line="240" w:lineRule="auto"/>
        <w:jc w:val="both"/>
        <w:rPr>
          <w:rFonts w:ascii="Times New Roman" w:hAnsi="Times New Roman"/>
          <w:sz w:val="24"/>
          <w:szCs w:val="20"/>
        </w:rPr>
      </w:pPr>
      <w:r w:rsidRPr="00F01083">
        <w:rPr>
          <w:rFonts w:ascii="Times New Roman" w:hAnsi="Times New Roman"/>
          <w:sz w:val="24"/>
          <w:szCs w:val="20"/>
        </w:rPr>
        <w:t>Rencana Penyidikan</w:t>
      </w:r>
      <w:r w:rsidR="00F01083">
        <w:rPr>
          <w:rFonts w:ascii="Times New Roman" w:hAnsi="Times New Roman"/>
          <w:sz w:val="24"/>
          <w:szCs w:val="20"/>
        </w:rPr>
        <w:t xml:space="preserve"> s</w:t>
      </w:r>
      <w:r w:rsidRPr="00F01083">
        <w:rPr>
          <w:rFonts w:ascii="Times New Roman" w:hAnsi="Times New Roman"/>
          <w:sz w:val="24"/>
          <w:szCs w:val="20"/>
        </w:rPr>
        <w:t>etelah ditemukan adanya pelanggaran tindak pidana, maka dibuat rencana penyidikan yang meliputi:</w:t>
      </w:r>
    </w:p>
    <w:p w:rsidR="00F01083" w:rsidRDefault="00286220" w:rsidP="00252E04">
      <w:pPr>
        <w:pStyle w:val="ListParagraph"/>
        <w:numPr>
          <w:ilvl w:val="0"/>
          <w:numId w:val="70"/>
        </w:numPr>
        <w:spacing w:after="0" w:line="240" w:lineRule="auto"/>
        <w:jc w:val="both"/>
        <w:rPr>
          <w:rFonts w:ascii="Times New Roman" w:hAnsi="Times New Roman"/>
          <w:sz w:val="24"/>
          <w:szCs w:val="20"/>
        </w:rPr>
      </w:pPr>
      <w:r w:rsidRPr="00F01083">
        <w:rPr>
          <w:rFonts w:ascii="Times New Roman" w:hAnsi="Times New Roman"/>
          <w:sz w:val="24"/>
          <w:szCs w:val="20"/>
        </w:rPr>
        <w:t>Tempat Kejadian Perkara (TKP) ditetapkan</w:t>
      </w:r>
      <w:r w:rsidR="00F01083">
        <w:rPr>
          <w:rFonts w:ascii="Times New Roman" w:hAnsi="Times New Roman"/>
          <w:sz w:val="24"/>
          <w:szCs w:val="20"/>
        </w:rPr>
        <w:t>;</w:t>
      </w:r>
    </w:p>
    <w:p w:rsidR="00F01083" w:rsidRDefault="00286220" w:rsidP="00252E04">
      <w:pPr>
        <w:pStyle w:val="ListParagraph"/>
        <w:numPr>
          <w:ilvl w:val="0"/>
          <w:numId w:val="70"/>
        </w:numPr>
        <w:spacing w:after="0" w:line="240" w:lineRule="auto"/>
        <w:jc w:val="both"/>
        <w:rPr>
          <w:rFonts w:ascii="Times New Roman" w:hAnsi="Times New Roman"/>
          <w:sz w:val="24"/>
          <w:szCs w:val="20"/>
        </w:rPr>
      </w:pPr>
      <w:r w:rsidRPr="00F01083">
        <w:rPr>
          <w:rFonts w:ascii="Times New Roman" w:hAnsi="Times New Roman"/>
          <w:sz w:val="24"/>
          <w:szCs w:val="20"/>
        </w:rPr>
        <w:t>Tanggal pelaksanaan, petugas yang ditunjuk</w:t>
      </w:r>
      <w:r w:rsidR="00F01083">
        <w:rPr>
          <w:rFonts w:ascii="Times New Roman" w:hAnsi="Times New Roman"/>
          <w:sz w:val="24"/>
          <w:szCs w:val="20"/>
        </w:rPr>
        <w:t>;</w:t>
      </w:r>
    </w:p>
    <w:p w:rsidR="00F01083" w:rsidRDefault="00286220" w:rsidP="00252E04">
      <w:pPr>
        <w:pStyle w:val="ListParagraph"/>
        <w:numPr>
          <w:ilvl w:val="0"/>
          <w:numId w:val="70"/>
        </w:numPr>
        <w:spacing w:after="0" w:line="240" w:lineRule="auto"/>
        <w:jc w:val="both"/>
        <w:rPr>
          <w:rFonts w:ascii="Times New Roman" w:hAnsi="Times New Roman"/>
          <w:sz w:val="24"/>
          <w:szCs w:val="20"/>
        </w:rPr>
      </w:pPr>
      <w:r w:rsidRPr="00F01083">
        <w:rPr>
          <w:rFonts w:ascii="Times New Roman" w:hAnsi="Times New Roman"/>
          <w:sz w:val="24"/>
          <w:szCs w:val="20"/>
        </w:rPr>
        <w:t>pembuatan surat t</w:t>
      </w:r>
      <w:r w:rsidR="00F01083">
        <w:rPr>
          <w:rFonts w:ascii="Times New Roman" w:hAnsi="Times New Roman"/>
          <w:sz w:val="24"/>
          <w:szCs w:val="20"/>
        </w:rPr>
        <w:t>ugas, surat geledah, surat sita;</w:t>
      </w:r>
    </w:p>
    <w:p w:rsidR="00F01083" w:rsidRDefault="00286220" w:rsidP="00252E04">
      <w:pPr>
        <w:pStyle w:val="ListParagraph"/>
        <w:numPr>
          <w:ilvl w:val="0"/>
          <w:numId w:val="70"/>
        </w:numPr>
        <w:spacing w:after="0" w:line="240" w:lineRule="auto"/>
        <w:jc w:val="both"/>
        <w:rPr>
          <w:rFonts w:ascii="Times New Roman" w:hAnsi="Times New Roman"/>
          <w:sz w:val="24"/>
          <w:szCs w:val="20"/>
        </w:rPr>
      </w:pPr>
      <w:r w:rsidRPr="00F01083">
        <w:rPr>
          <w:rFonts w:ascii="Times New Roman" w:hAnsi="Times New Roman"/>
          <w:sz w:val="24"/>
          <w:szCs w:val="20"/>
        </w:rPr>
        <w:t>Permohonan bantuan personil POLRI ke Koordinasi Pengawas Penyidik Pegawai Negeri Sipil (Korwas PPNS)</w:t>
      </w:r>
      <w:r w:rsidR="00F01083">
        <w:rPr>
          <w:rFonts w:ascii="Times New Roman" w:hAnsi="Times New Roman"/>
          <w:sz w:val="24"/>
          <w:szCs w:val="20"/>
        </w:rPr>
        <w:t>;</w:t>
      </w:r>
    </w:p>
    <w:p w:rsidR="00F01083" w:rsidRDefault="00286220" w:rsidP="00252E04">
      <w:pPr>
        <w:pStyle w:val="ListParagraph"/>
        <w:numPr>
          <w:ilvl w:val="0"/>
          <w:numId w:val="70"/>
        </w:numPr>
        <w:spacing w:after="0" w:line="240" w:lineRule="auto"/>
        <w:jc w:val="both"/>
        <w:rPr>
          <w:rFonts w:ascii="Times New Roman" w:hAnsi="Times New Roman"/>
          <w:sz w:val="24"/>
          <w:szCs w:val="20"/>
        </w:rPr>
      </w:pPr>
      <w:r w:rsidRPr="00F01083">
        <w:rPr>
          <w:rFonts w:ascii="Times New Roman" w:hAnsi="Times New Roman"/>
          <w:sz w:val="24"/>
          <w:szCs w:val="20"/>
        </w:rPr>
        <w:t xml:space="preserve">Menyiapkan administrasi, Alat Tulis Kantor (ATK), peralatan laptop, printer, segel, garis Penyidik Pegawai Negeri Sipil (PPNS </w:t>
      </w:r>
      <w:r w:rsidRPr="00F01083">
        <w:rPr>
          <w:rFonts w:ascii="Times New Roman" w:hAnsi="Times New Roman"/>
          <w:i/>
          <w:sz w:val="24"/>
          <w:szCs w:val="20"/>
        </w:rPr>
        <w:t>line</w:t>
      </w:r>
      <w:r w:rsidRPr="00F01083">
        <w:rPr>
          <w:rFonts w:ascii="Times New Roman" w:hAnsi="Times New Roman"/>
          <w:sz w:val="24"/>
          <w:szCs w:val="20"/>
        </w:rPr>
        <w:t>), lakban, spidol</w:t>
      </w:r>
      <w:r w:rsidR="007A0F17">
        <w:rPr>
          <w:rFonts w:ascii="Times New Roman" w:hAnsi="Times New Roman"/>
          <w:sz w:val="24"/>
          <w:szCs w:val="20"/>
        </w:rPr>
        <w:t>;</w:t>
      </w:r>
    </w:p>
    <w:p w:rsidR="00FA6889" w:rsidRDefault="00FA6889" w:rsidP="00FA6889">
      <w:pPr>
        <w:pStyle w:val="ListParagraph"/>
        <w:spacing w:after="0" w:line="240" w:lineRule="auto"/>
        <w:ind w:left="3555"/>
        <w:jc w:val="both"/>
        <w:rPr>
          <w:rFonts w:ascii="Times New Roman" w:hAnsi="Times New Roman"/>
          <w:sz w:val="24"/>
          <w:szCs w:val="20"/>
        </w:rPr>
      </w:pPr>
    </w:p>
    <w:p w:rsidR="00F01083" w:rsidRDefault="00286220" w:rsidP="00252E04">
      <w:pPr>
        <w:pStyle w:val="ListParagraph"/>
        <w:numPr>
          <w:ilvl w:val="0"/>
          <w:numId w:val="69"/>
        </w:numPr>
        <w:spacing w:after="0" w:line="240" w:lineRule="auto"/>
        <w:jc w:val="both"/>
        <w:rPr>
          <w:rFonts w:ascii="Times New Roman" w:hAnsi="Times New Roman"/>
          <w:sz w:val="24"/>
          <w:szCs w:val="20"/>
        </w:rPr>
      </w:pPr>
      <w:r w:rsidRPr="00F01083">
        <w:rPr>
          <w:rFonts w:ascii="Times New Roman" w:hAnsi="Times New Roman"/>
          <w:sz w:val="24"/>
          <w:szCs w:val="20"/>
        </w:rPr>
        <w:lastRenderedPageBreak/>
        <w:t>Membuat Laporan Kegiatan Penyidikan</w:t>
      </w:r>
      <w:r w:rsidR="00F01083">
        <w:rPr>
          <w:rFonts w:ascii="Times New Roman" w:hAnsi="Times New Roman"/>
          <w:sz w:val="24"/>
          <w:szCs w:val="20"/>
        </w:rPr>
        <w:t xml:space="preserve">, </w:t>
      </w:r>
      <w:r w:rsidRPr="00F01083">
        <w:rPr>
          <w:rFonts w:ascii="Times New Roman" w:hAnsi="Times New Roman"/>
          <w:sz w:val="24"/>
          <w:szCs w:val="20"/>
        </w:rPr>
        <w:t>Laporan kegiatan penyidikan ini merupak</w:t>
      </w:r>
      <w:r w:rsidR="00F01083">
        <w:rPr>
          <w:rFonts w:ascii="Times New Roman" w:hAnsi="Times New Roman"/>
          <w:sz w:val="24"/>
          <w:szCs w:val="20"/>
        </w:rPr>
        <w:t>an resume dari hasil penyidikan;</w:t>
      </w:r>
    </w:p>
    <w:p w:rsidR="00286220" w:rsidRPr="00F01083" w:rsidRDefault="00286220" w:rsidP="00252E04">
      <w:pPr>
        <w:pStyle w:val="ListParagraph"/>
        <w:numPr>
          <w:ilvl w:val="0"/>
          <w:numId w:val="69"/>
        </w:numPr>
        <w:spacing w:after="0" w:line="240" w:lineRule="auto"/>
        <w:jc w:val="both"/>
        <w:rPr>
          <w:rFonts w:ascii="Times New Roman" w:hAnsi="Times New Roman"/>
          <w:sz w:val="24"/>
          <w:szCs w:val="20"/>
        </w:rPr>
      </w:pPr>
      <w:r w:rsidRPr="00F01083">
        <w:rPr>
          <w:rFonts w:ascii="Times New Roman" w:hAnsi="Times New Roman"/>
          <w:sz w:val="24"/>
          <w:szCs w:val="20"/>
        </w:rPr>
        <w:t>Gelar Kasus</w:t>
      </w:r>
      <w:r w:rsidR="00F01083">
        <w:rPr>
          <w:rFonts w:ascii="Times New Roman" w:hAnsi="Times New Roman"/>
          <w:sz w:val="24"/>
          <w:szCs w:val="20"/>
        </w:rPr>
        <w:t xml:space="preserve">, </w:t>
      </w:r>
      <w:r w:rsidRPr="00F01083">
        <w:rPr>
          <w:rFonts w:ascii="Times New Roman" w:hAnsi="Times New Roman"/>
          <w:sz w:val="24"/>
          <w:szCs w:val="20"/>
        </w:rPr>
        <w:t>Gelar kasus ini, dihadiri semua personil yang turun di Tempat Kejadian Perkara (TKP), Kepala Balai, Kepala Bidang dan Kepala Seksi. Dalam gelar kasus ini ditentukan non-projustitia dan pro-justitia.</w:t>
      </w:r>
    </w:p>
    <w:p w:rsidR="00FA6889" w:rsidRDefault="00FA6889" w:rsidP="00FC2946">
      <w:pPr>
        <w:spacing w:after="0" w:line="480" w:lineRule="auto"/>
        <w:ind w:left="709" w:firstLine="709"/>
        <w:jc w:val="both"/>
        <w:rPr>
          <w:rFonts w:ascii="Times New Roman" w:hAnsi="Times New Roman"/>
          <w:sz w:val="24"/>
          <w:szCs w:val="20"/>
        </w:rPr>
      </w:pPr>
    </w:p>
    <w:p w:rsidR="00316FA7" w:rsidRDefault="00286220" w:rsidP="00FC2946">
      <w:pPr>
        <w:spacing w:after="0" w:line="480" w:lineRule="auto"/>
        <w:ind w:left="709" w:firstLine="709"/>
        <w:jc w:val="both"/>
        <w:rPr>
          <w:rFonts w:ascii="Times New Roman" w:hAnsi="Times New Roman"/>
          <w:sz w:val="24"/>
          <w:szCs w:val="20"/>
        </w:rPr>
      </w:pPr>
      <w:r w:rsidRPr="00286220">
        <w:rPr>
          <w:rFonts w:ascii="Times New Roman" w:hAnsi="Times New Roman"/>
          <w:sz w:val="24"/>
          <w:szCs w:val="20"/>
        </w:rPr>
        <w:t xml:space="preserve">Berdasarkan uraian tersebut dapat dijelaskan bahwa penegakan hukum terhadap izin edar obat </w:t>
      </w:r>
      <w:r w:rsidR="00122FC5">
        <w:rPr>
          <w:rFonts w:ascii="Times New Roman" w:hAnsi="Times New Roman"/>
          <w:sz w:val="24"/>
          <w:szCs w:val="20"/>
        </w:rPr>
        <w:t xml:space="preserve">obat-obatan tertentu (OOT) </w:t>
      </w:r>
      <w:r w:rsidRPr="00286220">
        <w:rPr>
          <w:rFonts w:ascii="Times New Roman" w:hAnsi="Times New Roman"/>
          <w:sz w:val="24"/>
          <w:szCs w:val="20"/>
        </w:rPr>
        <w:t xml:space="preserve"> yang dilakukan oleh Balai Besar POM </w:t>
      </w:r>
      <w:r w:rsidR="001F3973">
        <w:rPr>
          <w:rFonts w:ascii="Times New Roman" w:hAnsi="Times New Roman"/>
          <w:sz w:val="24"/>
          <w:szCs w:val="20"/>
        </w:rPr>
        <w:t>d</w:t>
      </w:r>
      <w:r w:rsidR="007B61F5">
        <w:rPr>
          <w:rFonts w:ascii="Times New Roman" w:hAnsi="Times New Roman"/>
          <w:sz w:val="24"/>
          <w:szCs w:val="20"/>
        </w:rPr>
        <w:t>i Pangkalpinang</w:t>
      </w:r>
      <w:r w:rsidRPr="00286220">
        <w:rPr>
          <w:rFonts w:ascii="Times New Roman" w:hAnsi="Times New Roman"/>
          <w:sz w:val="24"/>
          <w:szCs w:val="20"/>
        </w:rPr>
        <w:t xml:space="preserve"> belum berjalan secara optimal. Hal ini dikarenakan Balai Besar POM </w:t>
      </w:r>
      <w:r w:rsidR="00316FA7">
        <w:rPr>
          <w:rFonts w:ascii="Times New Roman" w:hAnsi="Times New Roman"/>
          <w:sz w:val="24"/>
          <w:szCs w:val="20"/>
        </w:rPr>
        <w:t>d</w:t>
      </w:r>
      <w:r w:rsidR="007B61F5">
        <w:rPr>
          <w:rFonts w:ascii="Times New Roman" w:hAnsi="Times New Roman"/>
          <w:sz w:val="24"/>
          <w:szCs w:val="20"/>
        </w:rPr>
        <w:t>i Pangkalpinang</w:t>
      </w:r>
      <w:r w:rsidRPr="00286220">
        <w:rPr>
          <w:rFonts w:ascii="Times New Roman" w:hAnsi="Times New Roman"/>
          <w:sz w:val="24"/>
          <w:szCs w:val="20"/>
        </w:rPr>
        <w:t xml:space="preserve"> kurang intensitas dalam melakukan pengawasan terhadap pedagang obat </w:t>
      </w:r>
      <w:r w:rsidR="00122FC5">
        <w:rPr>
          <w:rFonts w:ascii="Times New Roman" w:hAnsi="Times New Roman"/>
          <w:sz w:val="24"/>
          <w:szCs w:val="20"/>
        </w:rPr>
        <w:t>obat-obatan tertentu (OOT)</w:t>
      </w:r>
      <w:r w:rsidRPr="00286220">
        <w:rPr>
          <w:rFonts w:ascii="Times New Roman" w:hAnsi="Times New Roman"/>
          <w:sz w:val="24"/>
          <w:szCs w:val="20"/>
        </w:rPr>
        <w:t>, sehingga masih ditemukan pedagang yang menjual obat</w:t>
      </w:r>
      <w:r w:rsidR="00122FC5" w:rsidRPr="00122FC5">
        <w:rPr>
          <w:rFonts w:ascii="Times New Roman" w:hAnsi="Times New Roman"/>
          <w:sz w:val="24"/>
          <w:szCs w:val="20"/>
        </w:rPr>
        <w:t xml:space="preserve"> </w:t>
      </w:r>
      <w:r w:rsidR="00122FC5">
        <w:rPr>
          <w:rFonts w:ascii="Times New Roman" w:hAnsi="Times New Roman"/>
          <w:sz w:val="24"/>
          <w:szCs w:val="20"/>
        </w:rPr>
        <w:t xml:space="preserve">obat-obatan tertentu (OOT) </w:t>
      </w:r>
      <w:r w:rsidR="00316FA7">
        <w:rPr>
          <w:rFonts w:ascii="Times New Roman" w:hAnsi="Times New Roman"/>
          <w:sz w:val="24"/>
          <w:szCs w:val="20"/>
        </w:rPr>
        <w:t>kepada remaja,</w:t>
      </w:r>
      <w:r w:rsidRPr="00286220">
        <w:rPr>
          <w:rFonts w:ascii="Times New Roman" w:hAnsi="Times New Roman"/>
          <w:sz w:val="24"/>
          <w:szCs w:val="20"/>
        </w:rPr>
        <w:t xml:space="preserve"> kemudian Balai Besar POM </w:t>
      </w:r>
      <w:r w:rsidR="001F3973">
        <w:rPr>
          <w:rFonts w:ascii="Times New Roman" w:hAnsi="Times New Roman"/>
          <w:sz w:val="24"/>
          <w:szCs w:val="20"/>
        </w:rPr>
        <w:t>d</w:t>
      </w:r>
      <w:r w:rsidR="007B61F5">
        <w:rPr>
          <w:rFonts w:ascii="Times New Roman" w:hAnsi="Times New Roman"/>
          <w:sz w:val="24"/>
          <w:szCs w:val="20"/>
        </w:rPr>
        <w:t>i Pangkalpinang</w:t>
      </w:r>
      <w:r w:rsidRPr="00286220">
        <w:rPr>
          <w:rFonts w:ascii="Times New Roman" w:hAnsi="Times New Roman"/>
          <w:sz w:val="24"/>
          <w:szCs w:val="20"/>
        </w:rPr>
        <w:t xml:space="preserve"> kurang memberikan sosialisasi dan edukasi kepada </w:t>
      </w:r>
      <w:r w:rsidR="00316FA7">
        <w:rPr>
          <w:rFonts w:ascii="Times New Roman" w:hAnsi="Times New Roman"/>
          <w:sz w:val="24"/>
          <w:szCs w:val="20"/>
        </w:rPr>
        <w:t xml:space="preserve">para remaja terkhusus </w:t>
      </w:r>
      <w:r w:rsidRPr="00286220">
        <w:rPr>
          <w:rFonts w:ascii="Times New Roman" w:hAnsi="Times New Roman"/>
          <w:sz w:val="24"/>
          <w:szCs w:val="20"/>
        </w:rPr>
        <w:t xml:space="preserve">para pedagang dalam memberikan informasi mengenai ciri-ciri obat </w:t>
      </w:r>
      <w:r w:rsidR="00122FC5">
        <w:rPr>
          <w:rFonts w:ascii="Times New Roman" w:hAnsi="Times New Roman"/>
          <w:sz w:val="24"/>
          <w:szCs w:val="20"/>
        </w:rPr>
        <w:t>obat-obatan tertentu (OOT)</w:t>
      </w:r>
      <w:r w:rsidR="00895EFC">
        <w:rPr>
          <w:rFonts w:ascii="Times New Roman" w:hAnsi="Times New Roman"/>
          <w:sz w:val="24"/>
          <w:szCs w:val="20"/>
        </w:rPr>
        <w:t xml:space="preserve"> p</w:t>
      </w:r>
      <w:r w:rsidRPr="00286220">
        <w:rPr>
          <w:rFonts w:ascii="Times New Roman" w:hAnsi="Times New Roman"/>
          <w:sz w:val="24"/>
          <w:szCs w:val="20"/>
        </w:rPr>
        <w:t xml:space="preserve">adahal dengan semakin intensitasnya pengawasan, sosialisasi dan edukasi kepada </w:t>
      </w:r>
      <w:r w:rsidR="00316FA7">
        <w:rPr>
          <w:rFonts w:ascii="Times New Roman" w:hAnsi="Times New Roman"/>
          <w:sz w:val="24"/>
          <w:szCs w:val="20"/>
        </w:rPr>
        <w:t xml:space="preserve">remaja dan </w:t>
      </w:r>
      <w:r w:rsidRPr="00286220">
        <w:rPr>
          <w:rFonts w:ascii="Times New Roman" w:hAnsi="Times New Roman"/>
          <w:sz w:val="24"/>
          <w:szCs w:val="20"/>
        </w:rPr>
        <w:t xml:space="preserve">pedagang obat tradisional yang dilakukan Balai Besar POM </w:t>
      </w:r>
      <w:r w:rsidR="001F3973">
        <w:rPr>
          <w:rFonts w:ascii="Times New Roman" w:hAnsi="Times New Roman"/>
          <w:sz w:val="24"/>
          <w:szCs w:val="20"/>
        </w:rPr>
        <w:t>d</w:t>
      </w:r>
      <w:r w:rsidR="007B61F5">
        <w:rPr>
          <w:rFonts w:ascii="Times New Roman" w:hAnsi="Times New Roman"/>
          <w:sz w:val="24"/>
          <w:szCs w:val="20"/>
        </w:rPr>
        <w:t>i Pangkalpinang</w:t>
      </w:r>
      <w:r w:rsidRPr="00286220">
        <w:rPr>
          <w:rFonts w:ascii="Times New Roman" w:hAnsi="Times New Roman"/>
          <w:sz w:val="24"/>
          <w:szCs w:val="20"/>
        </w:rPr>
        <w:t xml:space="preserve"> maka akan mempermudah penegakan hukum</w:t>
      </w:r>
      <w:r w:rsidR="00316FA7">
        <w:rPr>
          <w:rFonts w:ascii="Times New Roman" w:hAnsi="Times New Roman"/>
          <w:sz w:val="24"/>
          <w:szCs w:val="20"/>
        </w:rPr>
        <w:t xml:space="preserve"> dalam memberantas penyalahgunaan zat adiktif oleh remaja</w:t>
      </w:r>
      <w:r w:rsidRPr="00286220">
        <w:rPr>
          <w:rFonts w:ascii="Times New Roman" w:hAnsi="Times New Roman"/>
          <w:sz w:val="24"/>
          <w:szCs w:val="20"/>
        </w:rPr>
        <w:t>.</w:t>
      </w:r>
    </w:p>
    <w:p w:rsidR="00286220" w:rsidRDefault="00286220" w:rsidP="00D114C0">
      <w:pPr>
        <w:tabs>
          <w:tab w:val="left" w:pos="709"/>
        </w:tabs>
        <w:spacing w:after="0" w:line="480" w:lineRule="auto"/>
        <w:ind w:left="709" w:firstLine="709"/>
        <w:jc w:val="both"/>
        <w:rPr>
          <w:rFonts w:ascii="Times New Roman" w:hAnsi="Times New Roman" w:cs="Times New Roman"/>
          <w:sz w:val="23"/>
          <w:szCs w:val="23"/>
        </w:rPr>
      </w:pPr>
    </w:p>
    <w:p w:rsidR="007A0F17" w:rsidRDefault="007A0F17" w:rsidP="004130FC">
      <w:pPr>
        <w:tabs>
          <w:tab w:val="left" w:pos="709"/>
        </w:tabs>
        <w:spacing w:after="0" w:line="480" w:lineRule="auto"/>
        <w:rPr>
          <w:rFonts w:ascii="Times New Roman" w:hAnsi="Times New Roman" w:cs="Times New Roman"/>
          <w:sz w:val="23"/>
          <w:szCs w:val="23"/>
        </w:rPr>
      </w:pPr>
    </w:p>
    <w:p w:rsidR="000C0EDD" w:rsidRDefault="000C0EDD" w:rsidP="004130FC">
      <w:pPr>
        <w:tabs>
          <w:tab w:val="left" w:pos="709"/>
        </w:tabs>
        <w:spacing w:after="0" w:line="480" w:lineRule="auto"/>
        <w:rPr>
          <w:rFonts w:ascii="Times New Roman" w:hAnsi="Times New Roman" w:cs="Times New Roman"/>
          <w:sz w:val="23"/>
          <w:szCs w:val="23"/>
        </w:rPr>
      </w:pPr>
    </w:p>
    <w:p w:rsidR="00DF1F44" w:rsidRDefault="00DF1F44" w:rsidP="004130FC">
      <w:pPr>
        <w:tabs>
          <w:tab w:val="left" w:pos="709"/>
        </w:tabs>
        <w:spacing w:after="0" w:line="480" w:lineRule="auto"/>
        <w:rPr>
          <w:rFonts w:ascii="Times New Roman" w:hAnsi="Times New Roman"/>
          <w:b/>
          <w:sz w:val="28"/>
        </w:rPr>
      </w:pPr>
    </w:p>
    <w:p w:rsidR="00F3458A" w:rsidRPr="006A79A5" w:rsidRDefault="00F3458A" w:rsidP="00F3458A">
      <w:pPr>
        <w:tabs>
          <w:tab w:val="left" w:pos="709"/>
        </w:tabs>
        <w:spacing w:after="0" w:line="480" w:lineRule="auto"/>
        <w:jc w:val="center"/>
        <w:rPr>
          <w:rFonts w:ascii="Times New Roman" w:hAnsi="Times New Roman"/>
          <w:b/>
          <w:sz w:val="28"/>
        </w:rPr>
      </w:pPr>
      <w:r w:rsidRPr="006A79A5">
        <w:rPr>
          <w:rFonts w:ascii="Times New Roman" w:hAnsi="Times New Roman"/>
          <w:b/>
          <w:sz w:val="28"/>
        </w:rPr>
        <w:lastRenderedPageBreak/>
        <w:t>BAB IV</w:t>
      </w:r>
    </w:p>
    <w:p w:rsidR="00F3458A" w:rsidRPr="006A79A5" w:rsidRDefault="00F3458A" w:rsidP="00F3458A">
      <w:pPr>
        <w:tabs>
          <w:tab w:val="left" w:pos="709"/>
        </w:tabs>
        <w:spacing w:after="0" w:line="480" w:lineRule="auto"/>
        <w:jc w:val="center"/>
        <w:rPr>
          <w:rFonts w:ascii="Times New Roman" w:hAnsi="Times New Roman"/>
          <w:b/>
          <w:sz w:val="28"/>
        </w:rPr>
      </w:pPr>
      <w:r w:rsidRPr="006A79A5">
        <w:rPr>
          <w:rFonts w:ascii="Times New Roman" w:hAnsi="Times New Roman"/>
          <w:b/>
          <w:sz w:val="28"/>
        </w:rPr>
        <w:t>PENUTUP</w:t>
      </w:r>
    </w:p>
    <w:p w:rsidR="00F3458A" w:rsidRDefault="00F3458A" w:rsidP="00252E04">
      <w:pPr>
        <w:pStyle w:val="ListParagraph"/>
        <w:numPr>
          <w:ilvl w:val="0"/>
          <w:numId w:val="23"/>
        </w:numPr>
        <w:tabs>
          <w:tab w:val="left" w:pos="709"/>
        </w:tabs>
        <w:spacing w:after="0" w:line="480" w:lineRule="auto"/>
        <w:jc w:val="both"/>
        <w:rPr>
          <w:rFonts w:ascii="Times New Roman" w:hAnsi="Times New Roman"/>
          <w:b/>
          <w:sz w:val="24"/>
        </w:rPr>
      </w:pPr>
      <w:r w:rsidRPr="00F3458A">
        <w:rPr>
          <w:rFonts w:ascii="Times New Roman" w:hAnsi="Times New Roman"/>
          <w:b/>
          <w:sz w:val="24"/>
        </w:rPr>
        <w:t>Kesimpulan</w:t>
      </w:r>
    </w:p>
    <w:p w:rsidR="00F3458A" w:rsidRDefault="00F74654" w:rsidP="00F3458A">
      <w:pPr>
        <w:pStyle w:val="ListParagraph"/>
        <w:tabs>
          <w:tab w:val="left" w:pos="709"/>
        </w:tabs>
        <w:spacing w:after="0" w:line="480" w:lineRule="auto"/>
        <w:ind w:firstLine="698"/>
        <w:jc w:val="both"/>
        <w:rPr>
          <w:rFonts w:ascii="Times New Roman" w:hAnsi="Times New Roman"/>
          <w:sz w:val="24"/>
        </w:rPr>
      </w:pPr>
      <w:r>
        <w:rPr>
          <w:rFonts w:ascii="Times New Roman" w:hAnsi="Times New Roman"/>
          <w:sz w:val="24"/>
        </w:rPr>
        <w:t xml:space="preserve">Berdasarkan penulisan tesis ini, </w:t>
      </w:r>
      <w:r w:rsidR="00F3458A" w:rsidRPr="00F3458A">
        <w:rPr>
          <w:rFonts w:ascii="Times New Roman" w:hAnsi="Times New Roman"/>
          <w:sz w:val="24"/>
        </w:rPr>
        <w:t>dapatkan</w:t>
      </w:r>
      <w:r w:rsidR="00F3458A">
        <w:rPr>
          <w:rFonts w:ascii="Times New Roman" w:hAnsi="Times New Roman"/>
          <w:sz w:val="24"/>
        </w:rPr>
        <w:t xml:space="preserve"> </w:t>
      </w:r>
      <w:r>
        <w:rPr>
          <w:rFonts w:ascii="Times New Roman" w:hAnsi="Times New Roman"/>
          <w:sz w:val="24"/>
        </w:rPr>
        <w:t xml:space="preserve">diambil kesimpulan sebagai </w:t>
      </w:r>
      <w:r w:rsidR="00F3458A">
        <w:rPr>
          <w:rFonts w:ascii="Times New Roman" w:hAnsi="Times New Roman"/>
          <w:sz w:val="24"/>
        </w:rPr>
        <w:t>berikut:</w:t>
      </w:r>
    </w:p>
    <w:p w:rsidR="00F3458A" w:rsidRDefault="00F3458A" w:rsidP="00252E04">
      <w:pPr>
        <w:pStyle w:val="ListParagraph"/>
        <w:numPr>
          <w:ilvl w:val="0"/>
          <w:numId w:val="24"/>
        </w:numPr>
        <w:tabs>
          <w:tab w:val="left" w:pos="709"/>
        </w:tabs>
        <w:spacing w:after="0" w:line="480" w:lineRule="auto"/>
        <w:ind w:left="1134" w:hanging="425"/>
        <w:jc w:val="both"/>
        <w:rPr>
          <w:rFonts w:ascii="Times New Roman" w:hAnsi="Times New Roman"/>
          <w:sz w:val="24"/>
        </w:rPr>
      </w:pPr>
      <w:r w:rsidRPr="00F3458A">
        <w:rPr>
          <w:rFonts w:ascii="Times New Roman" w:hAnsi="Times New Roman"/>
          <w:sz w:val="24"/>
        </w:rPr>
        <w:t xml:space="preserve">Faktor-Faktor Penyalahgunaan </w:t>
      </w:r>
      <w:r>
        <w:rPr>
          <w:rFonts w:ascii="Times New Roman" w:hAnsi="Times New Roman"/>
          <w:sz w:val="24"/>
        </w:rPr>
        <w:t xml:space="preserve">zat adiktif oleh remaja di belitung </w:t>
      </w:r>
      <w:r w:rsidRPr="00F3458A">
        <w:rPr>
          <w:rFonts w:ascii="Times New Roman" w:hAnsi="Times New Roman"/>
          <w:sz w:val="24"/>
        </w:rPr>
        <w:t>yang dihimpun, didapatkan hasil sebagai berikut:</w:t>
      </w:r>
    </w:p>
    <w:p w:rsidR="00D33B74" w:rsidRPr="00114033" w:rsidRDefault="00D33B74" w:rsidP="00252E04">
      <w:pPr>
        <w:pStyle w:val="ListParagraph"/>
        <w:numPr>
          <w:ilvl w:val="0"/>
          <w:numId w:val="25"/>
        </w:numPr>
        <w:tabs>
          <w:tab w:val="left" w:pos="709"/>
        </w:tabs>
        <w:spacing w:after="0" w:line="480" w:lineRule="auto"/>
        <w:jc w:val="both"/>
        <w:rPr>
          <w:rFonts w:ascii="Times New Roman" w:hAnsi="Times New Roman"/>
          <w:sz w:val="24"/>
        </w:rPr>
      </w:pPr>
      <w:r w:rsidRPr="00351182">
        <w:rPr>
          <w:rFonts w:ascii="Times New Roman" w:hAnsi="Times New Roman"/>
          <w:sz w:val="24"/>
        </w:rPr>
        <w:t>S</w:t>
      </w:r>
      <w:r w:rsidR="00114033">
        <w:rPr>
          <w:rFonts w:ascii="Times New Roman" w:hAnsi="Times New Roman"/>
          <w:sz w:val="24"/>
        </w:rPr>
        <w:t>ikap orang tua</w:t>
      </w:r>
      <w:r w:rsidRPr="00351182">
        <w:rPr>
          <w:rFonts w:ascii="Times New Roman" w:hAnsi="Times New Roman"/>
          <w:sz w:val="24"/>
        </w:rPr>
        <w:t xml:space="preserve"> </w:t>
      </w:r>
      <w:r w:rsidR="00F74654">
        <w:rPr>
          <w:rFonts w:ascii="Times New Roman" w:hAnsi="Times New Roman"/>
          <w:sz w:val="24"/>
        </w:rPr>
        <w:t>yang</w:t>
      </w:r>
      <w:r w:rsidRPr="00351182">
        <w:rPr>
          <w:rFonts w:ascii="Times New Roman" w:hAnsi="Times New Roman"/>
          <w:sz w:val="24"/>
        </w:rPr>
        <w:t xml:space="preserve"> tidak mengetahui bahwa</w:t>
      </w:r>
      <w:r>
        <w:rPr>
          <w:rFonts w:ascii="Times New Roman" w:hAnsi="Times New Roman"/>
          <w:sz w:val="24"/>
        </w:rPr>
        <w:t xml:space="preserve"> </w:t>
      </w:r>
      <w:r w:rsidR="00114033">
        <w:rPr>
          <w:rFonts w:ascii="Times New Roman" w:hAnsi="Times New Roman"/>
          <w:sz w:val="24"/>
        </w:rPr>
        <w:t>anak</w:t>
      </w:r>
      <w:r w:rsidRPr="00351182">
        <w:rPr>
          <w:rFonts w:ascii="Times New Roman" w:hAnsi="Times New Roman"/>
          <w:sz w:val="24"/>
        </w:rPr>
        <w:t xml:space="preserve"> </w:t>
      </w:r>
      <w:r>
        <w:rPr>
          <w:rFonts w:ascii="Times New Roman" w:hAnsi="Times New Roman"/>
          <w:sz w:val="24"/>
        </w:rPr>
        <w:t>mereka telah melakukan penyalahgunaan zat adiktif n</w:t>
      </w:r>
      <w:r w:rsidRPr="00351182">
        <w:rPr>
          <w:rFonts w:ascii="Times New Roman" w:hAnsi="Times New Roman"/>
          <w:sz w:val="24"/>
        </w:rPr>
        <w:t>amun ada yang</w:t>
      </w:r>
      <w:r>
        <w:rPr>
          <w:rFonts w:ascii="Times New Roman" w:hAnsi="Times New Roman"/>
          <w:sz w:val="24"/>
        </w:rPr>
        <w:t xml:space="preserve"> </w:t>
      </w:r>
      <w:r w:rsidRPr="00351182">
        <w:rPr>
          <w:rFonts w:ascii="Times New Roman" w:hAnsi="Times New Roman"/>
          <w:sz w:val="24"/>
        </w:rPr>
        <w:t>mengetahui dan bersikap acuh tak acuh. Hal ini menunjukkan</w:t>
      </w:r>
      <w:r>
        <w:rPr>
          <w:rFonts w:ascii="Times New Roman" w:hAnsi="Times New Roman"/>
          <w:sz w:val="24"/>
        </w:rPr>
        <w:t xml:space="preserve"> </w:t>
      </w:r>
      <w:r w:rsidRPr="00351182">
        <w:rPr>
          <w:rFonts w:ascii="Times New Roman" w:hAnsi="Times New Roman"/>
          <w:sz w:val="24"/>
        </w:rPr>
        <w:t xml:space="preserve">lemahnya ikatan </w:t>
      </w:r>
      <w:r w:rsidR="00114033">
        <w:rPr>
          <w:rFonts w:ascii="Times New Roman" w:hAnsi="Times New Roman"/>
          <w:sz w:val="24"/>
        </w:rPr>
        <w:t>sosial orang tua dengan anaknya, ditambah lagi faktor</w:t>
      </w:r>
      <w:r w:rsidR="00B57953" w:rsidRPr="00114033">
        <w:rPr>
          <w:rFonts w:ascii="Times New Roman" w:hAnsi="Times New Roman"/>
          <w:sz w:val="24"/>
        </w:rPr>
        <w:t xml:space="preserve"> para remaja dalam penyalahgunaan zat adiktif adalah karena kurangnya kontrol dari masyarakat. Terlebih lagi masyarakat tidak lagi peduli terhadap lingkungannya yang sudah kelu</w:t>
      </w:r>
      <w:r w:rsidRPr="00114033">
        <w:rPr>
          <w:rFonts w:ascii="Times New Roman" w:hAnsi="Times New Roman"/>
          <w:sz w:val="24"/>
        </w:rPr>
        <w:t>ar dari norma-norma kemanusiaan. Keterikatan emosional disinilah maksud penulis sebagai kontrol yang tak langsung yang belum bisa terjalin dengan melihat situasi dan kondisi yang penulis teliti saat ini.</w:t>
      </w:r>
    </w:p>
    <w:p w:rsidR="00351182" w:rsidRDefault="00316FA7" w:rsidP="00252E04">
      <w:pPr>
        <w:pStyle w:val="ListParagraph"/>
        <w:numPr>
          <w:ilvl w:val="0"/>
          <w:numId w:val="25"/>
        </w:numPr>
        <w:tabs>
          <w:tab w:val="left" w:pos="709"/>
        </w:tabs>
        <w:spacing w:after="0" w:line="480" w:lineRule="auto"/>
        <w:jc w:val="both"/>
        <w:rPr>
          <w:rFonts w:ascii="Times New Roman" w:hAnsi="Times New Roman"/>
          <w:sz w:val="24"/>
        </w:rPr>
      </w:pPr>
      <w:r>
        <w:rPr>
          <w:rFonts w:ascii="Times New Roman" w:hAnsi="Times New Roman"/>
          <w:sz w:val="24"/>
        </w:rPr>
        <w:t>Untuk</w:t>
      </w:r>
      <w:r w:rsidR="00F3458A">
        <w:rPr>
          <w:rFonts w:ascii="Times New Roman" w:hAnsi="Times New Roman"/>
          <w:sz w:val="24"/>
        </w:rPr>
        <w:t xml:space="preserve"> memperoleh  </w:t>
      </w:r>
      <w:r w:rsidR="00F3458A" w:rsidRPr="00F3458A">
        <w:rPr>
          <w:rFonts w:ascii="Times New Roman" w:hAnsi="Times New Roman"/>
          <w:sz w:val="24"/>
        </w:rPr>
        <w:t>ketenangan dan dapat diterima d</w:t>
      </w:r>
      <w:r w:rsidR="00F3458A">
        <w:rPr>
          <w:rFonts w:ascii="Times New Roman" w:hAnsi="Times New Roman"/>
          <w:sz w:val="24"/>
        </w:rPr>
        <w:t xml:space="preserve">alam pergaulan. Sedangkan yang </w:t>
      </w:r>
      <w:r w:rsidR="00F3458A" w:rsidRPr="00F3458A">
        <w:rPr>
          <w:rFonts w:ascii="Times New Roman" w:hAnsi="Times New Roman"/>
          <w:sz w:val="24"/>
        </w:rPr>
        <w:t>lebih memprihatinkan banyak diantara remaja ini yang ingin</w:t>
      </w:r>
      <w:r w:rsidR="00351182">
        <w:rPr>
          <w:rFonts w:ascii="Times New Roman" w:hAnsi="Times New Roman"/>
          <w:sz w:val="24"/>
        </w:rPr>
        <w:t xml:space="preserve"> </w:t>
      </w:r>
      <w:r w:rsidR="00351182" w:rsidRPr="00351182">
        <w:rPr>
          <w:rFonts w:ascii="Times New Roman" w:hAnsi="Times New Roman"/>
          <w:sz w:val="24"/>
        </w:rPr>
        <w:t xml:space="preserve">diterima dalam pergaulannya, </w:t>
      </w:r>
      <w:r w:rsidR="00AD585E">
        <w:rPr>
          <w:rFonts w:ascii="Times New Roman" w:hAnsi="Times New Roman"/>
          <w:sz w:val="24"/>
        </w:rPr>
        <w:t xml:space="preserve">terasa merasa hebat karena efek dari diterimanya dalam pergaulan makam membuat mereka jadi percaya diri. Hal </w:t>
      </w:r>
      <w:r w:rsidR="00351182" w:rsidRPr="00351182">
        <w:rPr>
          <w:rFonts w:ascii="Times New Roman" w:hAnsi="Times New Roman"/>
          <w:sz w:val="24"/>
        </w:rPr>
        <w:t xml:space="preserve">ini </w:t>
      </w:r>
      <w:r w:rsidR="00AD585E">
        <w:rPr>
          <w:rFonts w:ascii="Times New Roman" w:hAnsi="Times New Roman"/>
          <w:sz w:val="24"/>
        </w:rPr>
        <w:t xml:space="preserve">tentunya </w:t>
      </w:r>
      <w:r w:rsidR="00351182" w:rsidRPr="00351182">
        <w:rPr>
          <w:rFonts w:ascii="Times New Roman" w:hAnsi="Times New Roman"/>
          <w:sz w:val="24"/>
        </w:rPr>
        <w:t xml:space="preserve">membuktikan </w:t>
      </w:r>
      <w:r w:rsidR="00351182" w:rsidRPr="00351182">
        <w:rPr>
          <w:rFonts w:ascii="Times New Roman" w:hAnsi="Times New Roman"/>
          <w:sz w:val="24"/>
        </w:rPr>
        <w:lastRenderedPageBreak/>
        <w:t>bahwa para</w:t>
      </w:r>
      <w:r w:rsidR="00351182">
        <w:rPr>
          <w:rFonts w:ascii="Times New Roman" w:hAnsi="Times New Roman"/>
          <w:sz w:val="24"/>
        </w:rPr>
        <w:t xml:space="preserve"> </w:t>
      </w:r>
      <w:r w:rsidR="00351182" w:rsidRPr="00351182">
        <w:rPr>
          <w:rFonts w:ascii="Times New Roman" w:hAnsi="Times New Roman"/>
          <w:sz w:val="24"/>
        </w:rPr>
        <w:t xml:space="preserve">remaja menggunakan </w:t>
      </w:r>
      <w:r w:rsidR="00AD585E">
        <w:rPr>
          <w:rFonts w:ascii="Times New Roman" w:hAnsi="Times New Roman"/>
          <w:sz w:val="24"/>
        </w:rPr>
        <w:t>z</w:t>
      </w:r>
      <w:r w:rsidR="006A79A5">
        <w:rPr>
          <w:rFonts w:ascii="Times New Roman" w:hAnsi="Times New Roman"/>
          <w:sz w:val="24"/>
        </w:rPr>
        <w:t>at adiktif</w:t>
      </w:r>
      <w:r w:rsidR="00351182">
        <w:rPr>
          <w:rFonts w:ascii="Times New Roman" w:hAnsi="Times New Roman"/>
          <w:sz w:val="24"/>
        </w:rPr>
        <w:t xml:space="preserve"> sebagai trend di kalangannya;</w:t>
      </w:r>
    </w:p>
    <w:p w:rsidR="00351182" w:rsidRDefault="00316FA7" w:rsidP="00252E04">
      <w:pPr>
        <w:pStyle w:val="ListParagraph"/>
        <w:numPr>
          <w:ilvl w:val="0"/>
          <w:numId w:val="25"/>
        </w:numPr>
        <w:tabs>
          <w:tab w:val="left" w:pos="709"/>
        </w:tabs>
        <w:spacing w:after="0" w:line="480" w:lineRule="auto"/>
        <w:jc w:val="both"/>
        <w:rPr>
          <w:rFonts w:ascii="Times New Roman" w:hAnsi="Times New Roman"/>
          <w:sz w:val="24"/>
        </w:rPr>
      </w:pPr>
      <w:r>
        <w:rPr>
          <w:rFonts w:ascii="Times New Roman" w:hAnsi="Times New Roman"/>
          <w:sz w:val="24"/>
        </w:rPr>
        <w:t xml:space="preserve">Minimnya </w:t>
      </w:r>
      <w:r w:rsidR="00351182" w:rsidRPr="00351182">
        <w:rPr>
          <w:rFonts w:ascii="Times New Roman" w:hAnsi="Times New Roman"/>
          <w:sz w:val="24"/>
        </w:rPr>
        <w:t>Reak</w:t>
      </w:r>
      <w:r w:rsidR="00351182">
        <w:rPr>
          <w:rFonts w:ascii="Times New Roman" w:hAnsi="Times New Roman"/>
          <w:sz w:val="24"/>
        </w:rPr>
        <w:t>si dari te</w:t>
      </w:r>
      <w:r>
        <w:rPr>
          <w:rFonts w:ascii="Times New Roman" w:hAnsi="Times New Roman"/>
          <w:sz w:val="24"/>
        </w:rPr>
        <w:t>man dan masyarakat</w:t>
      </w:r>
      <w:r w:rsidR="00F56246">
        <w:rPr>
          <w:rFonts w:ascii="Times New Roman" w:hAnsi="Times New Roman"/>
          <w:sz w:val="24"/>
        </w:rPr>
        <w:t xml:space="preserve">, pengawasan </w:t>
      </w:r>
      <w:r>
        <w:rPr>
          <w:rFonts w:ascii="Times New Roman" w:hAnsi="Times New Roman"/>
          <w:sz w:val="24"/>
        </w:rPr>
        <w:t xml:space="preserve">dari masyarakat sekitar </w:t>
      </w:r>
      <w:r w:rsidR="00F56246" w:rsidRPr="00CC0594">
        <w:rPr>
          <w:rFonts w:ascii="Times New Roman" w:hAnsi="Times New Roman"/>
          <w:sz w:val="24"/>
        </w:rPr>
        <w:t>sangat</w:t>
      </w:r>
      <w:r w:rsidR="00F56246">
        <w:rPr>
          <w:rFonts w:ascii="Times New Roman" w:hAnsi="Times New Roman"/>
          <w:sz w:val="24"/>
        </w:rPr>
        <w:t xml:space="preserve"> penting untuk menekan angka penyalahgunaan zat adiktif saat ini. Namun </w:t>
      </w:r>
      <w:r>
        <w:rPr>
          <w:rFonts w:ascii="Times New Roman" w:hAnsi="Times New Roman"/>
          <w:sz w:val="24"/>
        </w:rPr>
        <w:t>kenyataannya</w:t>
      </w:r>
      <w:r w:rsidR="00F56246" w:rsidRPr="00CC0594">
        <w:rPr>
          <w:rFonts w:ascii="Times New Roman" w:hAnsi="Times New Roman"/>
          <w:sz w:val="24"/>
        </w:rPr>
        <w:t xml:space="preserve"> masih banyak</w:t>
      </w:r>
      <w:r w:rsidR="00F56246">
        <w:rPr>
          <w:rFonts w:ascii="Times New Roman" w:hAnsi="Times New Roman"/>
          <w:sz w:val="24"/>
        </w:rPr>
        <w:t xml:space="preserve"> </w:t>
      </w:r>
      <w:r w:rsidR="00F56246" w:rsidRPr="00CC0594">
        <w:rPr>
          <w:rFonts w:ascii="Times New Roman" w:hAnsi="Times New Roman"/>
          <w:sz w:val="24"/>
        </w:rPr>
        <w:t>masyaraka</w:t>
      </w:r>
      <w:r w:rsidR="00F56246">
        <w:rPr>
          <w:rFonts w:ascii="Times New Roman" w:hAnsi="Times New Roman"/>
          <w:sz w:val="24"/>
        </w:rPr>
        <w:t>t yang bersikap acuh tak acuh dan tak mau</w:t>
      </w:r>
      <w:r>
        <w:rPr>
          <w:rFonts w:ascii="Times New Roman" w:hAnsi="Times New Roman"/>
          <w:sz w:val="24"/>
        </w:rPr>
        <w:t xml:space="preserve"> tau serta menjauhi si remaja;</w:t>
      </w:r>
    </w:p>
    <w:p w:rsidR="00D33B74" w:rsidRPr="00D33B74" w:rsidRDefault="00D33B74" w:rsidP="00252E04">
      <w:pPr>
        <w:pStyle w:val="ListParagraph"/>
        <w:numPr>
          <w:ilvl w:val="0"/>
          <w:numId w:val="25"/>
        </w:numPr>
        <w:tabs>
          <w:tab w:val="left" w:pos="709"/>
        </w:tabs>
        <w:spacing w:after="0" w:line="480" w:lineRule="auto"/>
        <w:jc w:val="both"/>
        <w:rPr>
          <w:rFonts w:ascii="Times New Roman" w:hAnsi="Times New Roman"/>
          <w:sz w:val="24"/>
        </w:rPr>
      </w:pPr>
      <w:r>
        <w:rPr>
          <w:rFonts w:ascii="Times New Roman" w:hAnsi="Times New Roman"/>
          <w:sz w:val="24"/>
        </w:rPr>
        <w:t>T</w:t>
      </w:r>
      <w:r w:rsidRPr="00B57953">
        <w:rPr>
          <w:rFonts w:ascii="Times New Roman" w:hAnsi="Times New Roman"/>
          <w:sz w:val="24"/>
        </w:rPr>
        <w:t xml:space="preserve">idak adanya kriteria tentang batasan pada zat adiktif, seperti peredaran obat-obatan tertentu yang kadang bisa menyebabkan </w:t>
      </w:r>
      <w:r w:rsidRPr="00B57953">
        <w:rPr>
          <w:rFonts w:ascii="Times New Roman" w:hAnsi="Times New Roman"/>
          <w:i/>
          <w:sz w:val="24"/>
        </w:rPr>
        <w:t xml:space="preserve">over capacity </w:t>
      </w:r>
      <w:r w:rsidRPr="00B57953">
        <w:rPr>
          <w:rFonts w:ascii="Times New Roman" w:hAnsi="Times New Roman"/>
          <w:sz w:val="24"/>
        </w:rPr>
        <w:t>pada tahap produksi meskipun obat tersebut sangat diperlukan, tidak ada penjelasan mengenai zat adiktif secara khusus, dalam undang-undang narkotika dan psikotropika hanya fokus menjelaskan golongan-g</w:t>
      </w:r>
      <w:r>
        <w:rPr>
          <w:rFonts w:ascii="Times New Roman" w:hAnsi="Times New Roman"/>
          <w:sz w:val="24"/>
        </w:rPr>
        <w:t>o</w:t>
      </w:r>
      <w:r w:rsidRPr="00B57953">
        <w:rPr>
          <w:rFonts w:ascii="Times New Roman" w:hAnsi="Times New Roman"/>
          <w:sz w:val="24"/>
        </w:rPr>
        <w:t>longan tertentu sedangkan zat adiktif belum tahu masuk kedalam golongan mana.</w:t>
      </w:r>
    </w:p>
    <w:p w:rsidR="00605CC2" w:rsidRDefault="00CD6094" w:rsidP="00252E04">
      <w:pPr>
        <w:pStyle w:val="ListParagraph"/>
        <w:numPr>
          <w:ilvl w:val="0"/>
          <w:numId w:val="24"/>
        </w:numPr>
        <w:tabs>
          <w:tab w:val="left" w:pos="709"/>
        </w:tabs>
        <w:spacing w:after="0" w:line="480" w:lineRule="auto"/>
        <w:ind w:left="1134" w:hanging="425"/>
        <w:jc w:val="both"/>
        <w:rPr>
          <w:rFonts w:ascii="Times New Roman" w:hAnsi="Times New Roman"/>
          <w:sz w:val="24"/>
        </w:rPr>
      </w:pPr>
      <w:r w:rsidRPr="00CD6094">
        <w:rPr>
          <w:rFonts w:ascii="Times New Roman" w:hAnsi="Times New Roman"/>
          <w:sz w:val="24"/>
        </w:rPr>
        <w:t xml:space="preserve">Penanggulangan Penyalahgunaan </w:t>
      </w:r>
      <w:r>
        <w:rPr>
          <w:rFonts w:ascii="Times New Roman" w:hAnsi="Times New Roman"/>
          <w:sz w:val="24"/>
        </w:rPr>
        <w:t xml:space="preserve">Zat Adiktif oleh Remaja di Belitung </w:t>
      </w:r>
    </w:p>
    <w:p w:rsidR="000433A4" w:rsidRPr="000433A4" w:rsidRDefault="00114033" w:rsidP="00252E04">
      <w:pPr>
        <w:pStyle w:val="ListParagraph"/>
        <w:numPr>
          <w:ilvl w:val="0"/>
          <w:numId w:val="26"/>
        </w:numPr>
        <w:tabs>
          <w:tab w:val="left" w:pos="709"/>
        </w:tabs>
        <w:spacing w:after="0" w:line="480" w:lineRule="auto"/>
        <w:jc w:val="both"/>
        <w:rPr>
          <w:rFonts w:ascii="Times New Roman" w:hAnsi="Times New Roman"/>
          <w:sz w:val="24"/>
        </w:rPr>
      </w:pPr>
      <w:r w:rsidRPr="00114033">
        <w:rPr>
          <w:rFonts w:ascii="Times New Roman" w:hAnsi="Times New Roman"/>
          <w:sz w:val="24"/>
        </w:rPr>
        <w:t>Upaya Pre-e</w:t>
      </w:r>
      <w:r w:rsidR="007D5B5F">
        <w:rPr>
          <w:rFonts w:ascii="Times New Roman" w:hAnsi="Times New Roman"/>
          <w:sz w:val="24"/>
        </w:rPr>
        <w:t>mptif, dengan tidak melupakan as</w:t>
      </w:r>
      <w:r w:rsidRPr="00114033">
        <w:rPr>
          <w:rFonts w:ascii="Times New Roman" w:hAnsi="Times New Roman"/>
          <w:sz w:val="24"/>
        </w:rPr>
        <w:t>as mencegah lebih ba</w:t>
      </w:r>
      <w:r w:rsidR="00F74FD8">
        <w:rPr>
          <w:rFonts w:ascii="Times New Roman" w:hAnsi="Times New Roman"/>
          <w:sz w:val="24"/>
        </w:rPr>
        <w:t xml:space="preserve">ik daripada timbulnya kejahatan </w:t>
      </w:r>
      <w:r w:rsidRPr="00114033">
        <w:rPr>
          <w:rFonts w:ascii="Times New Roman" w:hAnsi="Times New Roman"/>
          <w:sz w:val="24"/>
        </w:rPr>
        <w:t xml:space="preserve">melibatkan </w:t>
      </w:r>
      <w:r w:rsidR="00125ABF">
        <w:rPr>
          <w:rFonts w:ascii="Times New Roman" w:hAnsi="Times New Roman"/>
          <w:sz w:val="24"/>
        </w:rPr>
        <w:t>BNN</w:t>
      </w:r>
      <w:r w:rsidR="00F74FD8">
        <w:rPr>
          <w:rFonts w:ascii="Times New Roman" w:hAnsi="Times New Roman"/>
          <w:sz w:val="24"/>
        </w:rPr>
        <w:t xml:space="preserve"> Kabupaten Belitung dengan cara penyuluhan promosi lewat media massa, </w:t>
      </w:r>
      <w:r w:rsidR="00125ABF">
        <w:rPr>
          <w:rFonts w:ascii="Times New Roman" w:hAnsi="Times New Roman"/>
          <w:sz w:val="24"/>
        </w:rPr>
        <w:t>POLRES</w:t>
      </w:r>
      <w:r w:rsidR="00F74FD8">
        <w:rPr>
          <w:rFonts w:ascii="Times New Roman" w:hAnsi="Times New Roman"/>
          <w:sz w:val="24"/>
        </w:rPr>
        <w:t xml:space="preserve"> Kabupaten Belitung dan Belitung Timur dengan cara memberi penyuluhan secara langsung ke sekolah dan tidak langsung dengan babinkamtibmas masyarakat khususnya remaja, </w:t>
      </w:r>
      <w:r w:rsidR="00125ABF">
        <w:rPr>
          <w:rFonts w:ascii="Times New Roman" w:hAnsi="Times New Roman"/>
          <w:sz w:val="24"/>
        </w:rPr>
        <w:t xml:space="preserve">SATPOL PP Kabupaten Belitung dan  </w:t>
      </w:r>
      <w:r w:rsidR="00125ABF">
        <w:rPr>
          <w:rFonts w:ascii="Times New Roman" w:hAnsi="Times New Roman" w:cs="Times New Roman"/>
          <w:sz w:val="24"/>
          <w:szCs w:val="24"/>
        </w:rPr>
        <w:t>SATPOL PP DAMKAR</w:t>
      </w:r>
      <w:r w:rsidR="00125ABF" w:rsidRPr="00D328A9">
        <w:rPr>
          <w:rFonts w:ascii="Times New Roman" w:hAnsi="Times New Roman" w:cs="Times New Roman"/>
          <w:sz w:val="24"/>
          <w:szCs w:val="24"/>
        </w:rPr>
        <w:t xml:space="preserve"> dan Penyelamatan  Kabupaten Belitung Timur</w:t>
      </w:r>
      <w:r w:rsidR="00125ABF">
        <w:rPr>
          <w:rFonts w:ascii="Times New Roman" w:hAnsi="Times New Roman" w:cs="Times New Roman"/>
          <w:sz w:val="24"/>
          <w:szCs w:val="24"/>
        </w:rPr>
        <w:t xml:space="preserve"> </w:t>
      </w:r>
      <w:r w:rsidR="00F74FD8">
        <w:rPr>
          <w:rFonts w:ascii="Times New Roman" w:hAnsi="Times New Roman" w:cs="Times New Roman"/>
          <w:sz w:val="24"/>
          <w:szCs w:val="24"/>
        </w:rPr>
        <w:t xml:space="preserve">dengan cara </w:t>
      </w:r>
      <w:r w:rsidR="00F74FD8">
        <w:rPr>
          <w:rFonts w:ascii="Times New Roman" w:hAnsi="Times New Roman" w:cs="Times New Roman"/>
          <w:sz w:val="24"/>
          <w:szCs w:val="24"/>
        </w:rPr>
        <w:lastRenderedPageBreak/>
        <w:t>penyuluhan lewat media massa, Tokoh masyarakat dan Pemuda dengan melakukan pembekalan terhadap orang tua tentang pengetahuan terh</w:t>
      </w:r>
      <w:r w:rsidR="00733864">
        <w:rPr>
          <w:rFonts w:ascii="Times New Roman" w:hAnsi="Times New Roman" w:cs="Times New Roman"/>
          <w:sz w:val="24"/>
          <w:szCs w:val="24"/>
        </w:rPr>
        <w:t xml:space="preserve">adap penyalahgunaan zat adiktif, </w:t>
      </w:r>
      <w:r w:rsidR="00733864">
        <w:rPr>
          <w:rFonts w:ascii="Times New Roman" w:hAnsi="Times New Roman"/>
          <w:sz w:val="24"/>
        </w:rPr>
        <w:t>u</w:t>
      </w:r>
      <w:r w:rsidR="00F74FD8">
        <w:rPr>
          <w:rFonts w:ascii="Times New Roman" w:hAnsi="Times New Roman"/>
          <w:sz w:val="24"/>
        </w:rPr>
        <w:t xml:space="preserve">paya ini bisa </w:t>
      </w:r>
      <w:r w:rsidR="000433A4">
        <w:rPr>
          <w:rFonts w:ascii="Times New Roman" w:hAnsi="Times New Roman"/>
          <w:sz w:val="24"/>
        </w:rPr>
        <w:t xml:space="preserve">dengan </w:t>
      </w:r>
      <w:r w:rsidR="00F74FD8">
        <w:rPr>
          <w:rFonts w:ascii="Times New Roman" w:hAnsi="Times New Roman"/>
          <w:sz w:val="24"/>
        </w:rPr>
        <w:t>berbasis komunikasi dua arah.</w:t>
      </w:r>
    </w:p>
    <w:p w:rsidR="00114033" w:rsidRPr="00114033" w:rsidRDefault="00114033" w:rsidP="00252E04">
      <w:pPr>
        <w:pStyle w:val="ListParagraph"/>
        <w:numPr>
          <w:ilvl w:val="0"/>
          <w:numId w:val="26"/>
        </w:numPr>
        <w:tabs>
          <w:tab w:val="left" w:pos="709"/>
        </w:tabs>
        <w:spacing w:after="0" w:line="480" w:lineRule="auto"/>
        <w:jc w:val="both"/>
        <w:rPr>
          <w:rFonts w:ascii="Times New Roman" w:hAnsi="Times New Roman"/>
          <w:sz w:val="24"/>
        </w:rPr>
      </w:pPr>
      <w:r w:rsidRPr="00114033">
        <w:rPr>
          <w:rFonts w:ascii="Times New Roman" w:hAnsi="Times New Roman"/>
          <w:sz w:val="24"/>
        </w:rPr>
        <w:t xml:space="preserve">Upaya Preventif dengan cara mencegah faktor-faktor pencetus </w:t>
      </w:r>
      <w:r w:rsidR="00733864">
        <w:rPr>
          <w:rFonts w:ascii="Times New Roman" w:hAnsi="Times New Roman"/>
          <w:sz w:val="24"/>
        </w:rPr>
        <w:t>kejahatan dalam hal penyalahgunaan zat adiktif</w:t>
      </w:r>
      <w:r w:rsidRPr="00114033">
        <w:rPr>
          <w:rFonts w:ascii="Times New Roman" w:hAnsi="Times New Roman"/>
          <w:sz w:val="24"/>
        </w:rPr>
        <w:t xml:space="preserve">. </w:t>
      </w:r>
      <w:r w:rsidRPr="00114033">
        <w:rPr>
          <w:rFonts w:ascii="Times New Roman" w:hAnsi="Times New Roman" w:cs="Times New Roman"/>
          <w:sz w:val="24"/>
          <w:szCs w:val="23"/>
        </w:rPr>
        <w:t xml:space="preserve">Upaya Preventif juga membutuhkan kerjasama dengan semua pihak yang terkait seperti </w:t>
      </w:r>
      <w:r w:rsidR="00125ABF">
        <w:rPr>
          <w:rFonts w:ascii="Times New Roman" w:hAnsi="Times New Roman" w:cs="Times New Roman"/>
          <w:sz w:val="24"/>
          <w:szCs w:val="23"/>
        </w:rPr>
        <w:t>BNN</w:t>
      </w:r>
      <w:r w:rsidR="00733864">
        <w:rPr>
          <w:rFonts w:ascii="Times New Roman" w:hAnsi="Times New Roman" w:cs="Times New Roman"/>
          <w:sz w:val="24"/>
          <w:szCs w:val="23"/>
        </w:rPr>
        <w:t xml:space="preserve"> Kabupaten Belitung dengan cara membuat kampung bebas narkoba, </w:t>
      </w:r>
      <w:r w:rsidR="00125ABF">
        <w:rPr>
          <w:rFonts w:ascii="Times New Roman" w:hAnsi="Times New Roman"/>
          <w:sz w:val="24"/>
        </w:rPr>
        <w:t>POLRES</w:t>
      </w:r>
      <w:r w:rsidR="00733864">
        <w:rPr>
          <w:rFonts w:ascii="Times New Roman" w:hAnsi="Times New Roman"/>
          <w:sz w:val="24"/>
        </w:rPr>
        <w:t xml:space="preserve"> Kabupaten Belitung dan Belitung Timur dengan cara patroli gabungan, </w:t>
      </w:r>
      <w:r w:rsidR="00125ABF">
        <w:rPr>
          <w:rFonts w:ascii="Times New Roman" w:hAnsi="Times New Roman"/>
          <w:sz w:val="24"/>
        </w:rPr>
        <w:t xml:space="preserve">SATPOL PP Kabupaten Belitung dan  </w:t>
      </w:r>
      <w:r w:rsidR="00125ABF">
        <w:rPr>
          <w:rFonts w:ascii="Times New Roman" w:hAnsi="Times New Roman" w:cs="Times New Roman"/>
          <w:sz w:val="24"/>
          <w:szCs w:val="24"/>
        </w:rPr>
        <w:t>SATPOL PP DAMKAR</w:t>
      </w:r>
      <w:r w:rsidR="00125ABF" w:rsidRPr="00D328A9">
        <w:rPr>
          <w:rFonts w:ascii="Times New Roman" w:hAnsi="Times New Roman" w:cs="Times New Roman"/>
          <w:sz w:val="24"/>
          <w:szCs w:val="24"/>
        </w:rPr>
        <w:t xml:space="preserve"> dan Penyelamatan  Kabupaten Belitung Timur</w:t>
      </w:r>
      <w:r w:rsidR="00125ABF">
        <w:rPr>
          <w:rFonts w:ascii="Times New Roman" w:hAnsi="Times New Roman" w:cs="Times New Roman"/>
          <w:sz w:val="24"/>
          <w:szCs w:val="24"/>
        </w:rPr>
        <w:t xml:space="preserve"> </w:t>
      </w:r>
      <w:r w:rsidR="00733864">
        <w:rPr>
          <w:rFonts w:ascii="Times New Roman" w:hAnsi="Times New Roman" w:cs="Times New Roman"/>
          <w:sz w:val="24"/>
          <w:szCs w:val="24"/>
        </w:rPr>
        <w:t>dengan patroli pengawasan terhadap penyalahgunaan zat adiktif, Balai POM dengan pengawasan terhadap obat-obat tertentu.</w:t>
      </w:r>
    </w:p>
    <w:p w:rsidR="000433A4" w:rsidRPr="000433A4" w:rsidRDefault="000433A4" w:rsidP="00252E04">
      <w:pPr>
        <w:pStyle w:val="ListParagraph"/>
        <w:numPr>
          <w:ilvl w:val="0"/>
          <w:numId w:val="26"/>
        </w:numPr>
        <w:tabs>
          <w:tab w:val="left" w:pos="709"/>
        </w:tabs>
        <w:spacing w:after="0" w:line="480" w:lineRule="auto"/>
        <w:jc w:val="both"/>
        <w:rPr>
          <w:rFonts w:ascii="Times New Roman" w:hAnsi="Times New Roman"/>
          <w:sz w:val="24"/>
        </w:rPr>
      </w:pPr>
      <w:r w:rsidRPr="000433A4">
        <w:rPr>
          <w:rFonts w:ascii="Times New Roman" w:hAnsi="Times New Roman"/>
          <w:sz w:val="24"/>
        </w:rPr>
        <w:t>Upaya represif pada dasarnya adalah dilakukan dalam bentuk kegiatan pembinaan</w:t>
      </w:r>
      <w:r w:rsidR="00FF712E">
        <w:rPr>
          <w:rFonts w:ascii="Times New Roman" w:hAnsi="Times New Roman"/>
          <w:sz w:val="24"/>
        </w:rPr>
        <w:t xml:space="preserve"> dan tindakan sesuai aturan</w:t>
      </w:r>
      <w:r w:rsidRPr="000433A4">
        <w:rPr>
          <w:rFonts w:ascii="Times New Roman" w:hAnsi="Times New Roman"/>
          <w:sz w:val="24"/>
        </w:rPr>
        <w:t>. Sebagai upaya penindakan terhadap para remaja yang melakukan tindakan penyalahgunaan zat adiktif di proses sesuai hukum yang berlaku serta koordina</w:t>
      </w:r>
      <w:r w:rsidR="00FF712E">
        <w:rPr>
          <w:rFonts w:ascii="Times New Roman" w:hAnsi="Times New Roman"/>
          <w:sz w:val="24"/>
        </w:rPr>
        <w:t>si dan kerja</w:t>
      </w:r>
      <w:r w:rsidRPr="000433A4">
        <w:rPr>
          <w:rFonts w:ascii="Times New Roman" w:hAnsi="Times New Roman"/>
          <w:sz w:val="24"/>
        </w:rPr>
        <w:t>sama antara in</w:t>
      </w:r>
      <w:r w:rsidR="00FF712E">
        <w:rPr>
          <w:rFonts w:ascii="Times New Roman" w:hAnsi="Times New Roman"/>
          <w:sz w:val="24"/>
        </w:rPr>
        <w:t xml:space="preserve">stasi-instasi yang bersangkutan seperti BNN Kabupaten Belitung dan DINKES Kabupaten Belitung dengan IPWL, POLRES Kabupaten Belitung dan Belitung Timur melakukan tindakan penyerahan ke BNNK untuk di rehabilitasi, SATPOL PP Kabupaten Belitung dan  </w:t>
      </w:r>
      <w:r w:rsidR="00FF712E">
        <w:rPr>
          <w:rFonts w:ascii="Times New Roman" w:hAnsi="Times New Roman" w:cs="Times New Roman"/>
          <w:sz w:val="24"/>
          <w:szCs w:val="24"/>
        </w:rPr>
        <w:lastRenderedPageBreak/>
        <w:t>SATPOL PP</w:t>
      </w:r>
      <w:r w:rsidR="00E44010">
        <w:rPr>
          <w:rFonts w:ascii="Times New Roman" w:hAnsi="Times New Roman" w:cs="Times New Roman"/>
          <w:sz w:val="24"/>
          <w:szCs w:val="24"/>
        </w:rPr>
        <w:t xml:space="preserve"> </w:t>
      </w:r>
      <w:r w:rsidR="00FF712E">
        <w:rPr>
          <w:rFonts w:ascii="Times New Roman" w:hAnsi="Times New Roman" w:cs="Times New Roman"/>
          <w:sz w:val="24"/>
          <w:szCs w:val="24"/>
        </w:rPr>
        <w:t>DAMKAR</w:t>
      </w:r>
      <w:r w:rsidR="00FF712E" w:rsidRPr="00D328A9">
        <w:rPr>
          <w:rFonts w:ascii="Times New Roman" w:hAnsi="Times New Roman" w:cs="Times New Roman"/>
          <w:sz w:val="24"/>
          <w:szCs w:val="24"/>
        </w:rPr>
        <w:t xml:space="preserve"> dan Penyelamatan  Kabupaten Belitung Timur</w:t>
      </w:r>
      <w:r w:rsidR="00FF712E">
        <w:rPr>
          <w:rFonts w:ascii="Times New Roman" w:hAnsi="Times New Roman" w:cs="Times New Roman"/>
          <w:sz w:val="24"/>
          <w:szCs w:val="24"/>
        </w:rPr>
        <w:t xml:space="preserve"> berupa tindakan menyita barang dan mengembalikan ke orang tua, Bala</w:t>
      </w:r>
      <w:r w:rsidR="00E44010">
        <w:rPr>
          <w:rFonts w:ascii="Times New Roman" w:hAnsi="Times New Roman" w:cs="Times New Roman"/>
          <w:sz w:val="24"/>
          <w:szCs w:val="24"/>
        </w:rPr>
        <w:t xml:space="preserve">i </w:t>
      </w:r>
      <w:r w:rsidR="00FF712E">
        <w:rPr>
          <w:rFonts w:ascii="Times New Roman" w:hAnsi="Times New Roman" w:cs="Times New Roman"/>
          <w:sz w:val="24"/>
          <w:szCs w:val="24"/>
        </w:rPr>
        <w:t>POM tindakan hukum dengan mekanisme penyidikan.</w:t>
      </w:r>
    </w:p>
    <w:p w:rsidR="00605CC2" w:rsidRDefault="00605CC2" w:rsidP="00252E04">
      <w:pPr>
        <w:pStyle w:val="ListParagraph"/>
        <w:numPr>
          <w:ilvl w:val="0"/>
          <w:numId w:val="23"/>
        </w:numPr>
        <w:tabs>
          <w:tab w:val="left" w:pos="709"/>
        </w:tabs>
        <w:spacing w:after="0" w:line="480" w:lineRule="auto"/>
        <w:jc w:val="both"/>
        <w:rPr>
          <w:rFonts w:ascii="Times New Roman" w:hAnsi="Times New Roman"/>
          <w:b/>
          <w:sz w:val="24"/>
        </w:rPr>
      </w:pPr>
      <w:r>
        <w:rPr>
          <w:rFonts w:ascii="Times New Roman" w:hAnsi="Times New Roman"/>
          <w:b/>
          <w:sz w:val="24"/>
        </w:rPr>
        <w:t>Saran</w:t>
      </w:r>
    </w:p>
    <w:p w:rsidR="00C06E52" w:rsidRDefault="004130FC" w:rsidP="00C06E52">
      <w:pPr>
        <w:pStyle w:val="ListParagraph"/>
        <w:tabs>
          <w:tab w:val="left" w:pos="709"/>
        </w:tabs>
        <w:spacing w:after="0" w:line="480" w:lineRule="auto"/>
        <w:jc w:val="both"/>
        <w:rPr>
          <w:rFonts w:ascii="Times New Roman" w:hAnsi="Times New Roman"/>
          <w:sz w:val="24"/>
        </w:rPr>
      </w:pPr>
      <w:r>
        <w:rPr>
          <w:rFonts w:ascii="Times New Roman" w:hAnsi="Times New Roman"/>
          <w:sz w:val="24"/>
        </w:rPr>
        <w:t xml:space="preserve">Adapun </w:t>
      </w:r>
      <w:r w:rsidR="00CD6094" w:rsidRPr="00CD6094">
        <w:rPr>
          <w:rFonts w:ascii="Times New Roman" w:hAnsi="Times New Roman"/>
          <w:sz w:val="24"/>
        </w:rPr>
        <w:t>saran-saran, sebagai berikut:</w:t>
      </w:r>
    </w:p>
    <w:p w:rsidR="000433A4" w:rsidRPr="00033C44" w:rsidRDefault="000433A4" w:rsidP="00252E04">
      <w:pPr>
        <w:pStyle w:val="ListParagraph"/>
        <w:numPr>
          <w:ilvl w:val="0"/>
          <w:numId w:val="27"/>
        </w:numPr>
        <w:tabs>
          <w:tab w:val="left" w:pos="709"/>
        </w:tabs>
        <w:spacing w:after="0" w:line="480" w:lineRule="auto"/>
        <w:jc w:val="both"/>
        <w:rPr>
          <w:rFonts w:ascii="Times New Roman" w:hAnsi="Times New Roman"/>
          <w:sz w:val="24"/>
        </w:rPr>
      </w:pPr>
      <w:r w:rsidRPr="00C06E52">
        <w:rPr>
          <w:rFonts w:ascii="Times New Roman" w:hAnsi="Times New Roman"/>
          <w:sz w:val="24"/>
        </w:rPr>
        <w:t>Masyarakat harus diikut sertakan secara aktif</w:t>
      </w:r>
      <w:r>
        <w:rPr>
          <w:rFonts w:ascii="Times New Roman" w:hAnsi="Times New Roman"/>
          <w:sz w:val="24"/>
        </w:rPr>
        <w:t xml:space="preserve">, </w:t>
      </w:r>
      <w:r w:rsidR="00E44010">
        <w:rPr>
          <w:rFonts w:ascii="Times New Roman" w:hAnsi="Times New Roman" w:cs="Times New Roman"/>
          <w:color w:val="000000"/>
          <w:sz w:val="24"/>
        </w:rPr>
        <w:t>peran</w:t>
      </w:r>
      <w:r w:rsidRPr="00602321">
        <w:rPr>
          <w:rFonts w:ascii="Times New Roman" w:hAnsi="Times New Roman" w:cs="Times New Roman"/>
          <w:color w:val="000000"/>
          <w:sz w:val="24"/>
        </w:rPr>
        <w:t xml:space="preserve"> orang tua lebih mem</w:t>
      </w:r>
      <w:r w:rsidR="00E44010">
        <w:rPr>
          <w:rFonts w:ascii="Times New Roman" w:hAnsi="Times New Roman" w:cs="Times New Roman"/>
          <w:color w:val="000000"/>
          <w:sz w:val="24"/>
        </w:rPr>
        <w:t>berikan perhatian lebih</w:t>
      </w:r>
      <w:r w:rsidRPr="00602321">
        <w:rPr>
          <w:rFonts w:ascii="Times New Roman" w:hAnsi="Times New Roman" w:cs="Times New Roman"/>
          <w:color w:val="000000"/>
          <w:sz w:val="24"/>
        </w:rPr>
        <w:t xml:space="preserve"> dan memperhatikan lingkungan pergaulan anaknya, agar anak-anaknya tidak terjerumus dalam penyal</w:t>
      </w:r>
      <w:r w:rsidR="00F74654">
        <w:rPr>
          <w:rFonts w:ascii="Times New Roman" w:hAnsi="Times New Roman" w:cs="Times New Roman"/>
          <w:color w:val="000000"/>
          <w:sz w:val="24"/>
        </w:rPr>
        <w:t>ahgunaan zat adiktif dengan cara memperkuat hubungan emosional antara lingkungan masyarakat dan lebih aktif berkomunikasi dengan sesama masyarakat.</w:t>
      </w:r>
    </w:p>
    <w:p w:rsidR="00217A51" w:rsidRPr="00217A51" w:rsidRDefault="00217A51" w:rsidP="00252E04">
      <w:pPr>
        <w:pStyle w:val="ListParagraph"/>
        <w:numPr>
          <w:ilvl w:val="0"/>
          <w:numId w:val="27"/>
        </w:numPr>
        <w:tabs>
          <w:tab w:val="left" w:pos="709"/>
        </w:tabs>
        <w:spacing w:after="0" w:line="480" w:lineRule="auto"/>
        <w:jc w:val="both"/>
        <w:rPr>
          <w:rFonts w:ascii="Times New Roman" w:hAnsi="Times New Roman"/>
          <w:sz w:val="24"/>
        </w:rPr>
      </w:pPr>
      <w:r>
        <w:rPr>
          <w:rFonts w:ascii="Times New Roman" w:hAnsi="Times New Roman"/>
          <w:sz w:val="24"/>
        </w:rPr>
        <w:t>Berkaitan dengan penggunaan penegakan hukum pidana dalam penanggulangan kejahatan dalam hal penyalahgunaan zat adiktif, harus banyak melibatkan banyak pihak serta instansi yang berperan dialamnya, hal itu perlu diwujudkan dalam bentuk pendekatan secara integral atau menyeluruh bagi semua pihak. Seperti Badan Pengawas Obat dan Makanan yang menjadi salah satu pihak yang berkewenangan dalam hal proses pengendalian serta pengawasan keluar masuknya obat yang dibutuhkan.</w:t>
      </w:r>
    </w:p>
    <w:p w:rsidR="003B5616" w:rsidRPr="00E00A25" w:rsidRDefault="003B5616" w:rsidP="00252E04">
      <w:pPr>
        <w:pStyle w:val="ListParagraph"/>
        <w:numPr>
          <w:ilvl w:val="0"/>
          <w:numId w:val="27"/>
        </w:numPr>
        <w:tabs>
          <w:tab w:val="left" w:pos="709"/>
        </w:tabs>
        <w:spacing w:after="0" w:line="480" w:lineRule="auto"/>
        <w:jc w:val="both"/>
        <w:rPr>
          <w:rFonts w:ascii="Times New Roman" w:hAnsi="Times New Roman"/>
          <w:sz w:val="24"/>
        </w:rPr>
      </w:pPr>
      <w:r>
        <w:rPr>
          <w:rFonts w:ascii="Times New Roman" w:hAnsi="Times New Roman" w:cs="Times New Roman"/>
          <w:color w:val="000000"/>
          <w:sz w:val="24"/>
        </w:rPr>
        <w:t xml:space="preserve">Para pihak </w:t>
      </w:r>
      <w:r w:rsidR="00E44010">
        <w:rPr>
          <w:rFonts w:ascii="Times New Roman" w:hAnsi="Times New Roman" w:cs="Times New Roman"/>
          <w:color w:val="000000"/>
          <w:sz w:val="24"/>
        </w:rPr>
        <w:t>BNN Kabupaten Belitung, POLRES</w:t>
      </w:r>
      <w:r w:rsidR="00E00A25">
        <w:rPr>
          <w:rFonts w:ascii="Times New Roman" w:hAnsi="Times New Roman" w:cs="Times New Roman"/>
          <w:color w:val="000000"/>
          <w:sz w:val="24"/>
        </w:rPr>
        <w:t xml:space="preserve"> </w:t>
      </w:r>
      <w:r w:rsidR="00E00A25" w:rsidRPr="00E00A25">
        <w:rPr>
          <w:rFonts w:ascii="Times New Roman" w:hAnsi="Times New Roman" w:cs="Times New Roman"/>
          <w:color w:val="000000"/>
          <w:sz w:val="24"/>
        </w:rPr>
        <w:t>Kabupaten Belitung dan Kabupaten Belitung Timur</w:t>
      </w:r>
      <w:r w:rsidR="00E44010">
        <w:rPr>
          <w:rFonts w:ascii="Times New Roman" w:hAnsi="Times New Roman" w:cs="Times New Roman"/>
          <w:color w:val="000000"/>
          <w:sz w:val="24"/>
        </w:rPr>
        <w:t xml:space="preserve">, DINKES </w:t>
      </w:r>
      <w:r w:rsidR="00E00A25">
        <w:rPr>
          <w:rFonts w:ascii="Times New Roman" w:hAnsi="Times New Roman" w:cs="Times New Roman"/>
          <w:color w:val="000000"/>
          <w:sz w:val="24"/>
        </w:rPr>
        <w:t xml:space="preserve">Kabupaten Belitung, </w:t>
      </w:r>
      <w:r w:rsidR="00E44010">
        <w:rPr>
          <w:rFonts w:ascii="Times New Roman" w:hAnsi="Times New Roman"/>
          <w:sz w:val="24"/>
        </w:rPr>
        <w:t xml:space="preserve">SATPOL PP Kabupaten Belitung dan  </w:t>
      </w:r>
      <w:r w:rsidR="00E44010">
        <w:rPr>
          <w:rFonts w:ascii="Times New Roman" w:hAnsi="Times New Roman" w:cs="Times New Roman"/>
          <w:sz w:val="24"/>
          <w:szCs w:val="24"/>
        </w:rPr>
        <w:t>SATPOL PP DAMKAR</w:t>
      </w:r>
      <w:r w:rsidR="00E44010" w:rsidRPr="00D328A9">
        <w:rPr>
          <w:rFonts w:ascii="Times New Roman" w:hAnsi="Times New Roman" w:cs="Times New Roman"/>
          <w:sz w:val="24"/>
          <w:szCs w:val="24"/>
        </w:rPr>
        <w:t xml:space="preserve"> dan </w:t>
      </w:r>
      <w:r w:rsidR="00E44010" w:rsidRPr="00D328A9">
        <w:rPr>
          <w:rFonts w:ascii="Times New Roman" w:hAnsi="Times New Roman" w:cs="Times New Roman"/>
          <w:sz w:val="24"/>
          <w:szCs w:val="24"/>
        </w:rPr>
        <w:lastRenderedPageBreak/>
        <w:t>Penyelamatan  Kabupaten Belitung Timur</w:t>
      </w:r>
      <w:r w:rsidR="00E00A25">
        <w:rPr>
          <w:rFonts w:ascii="Times New Roman" w:hAnsi="Times New Roman" w:cs="Times New Roman"/>
          <w:color w:val="000000"/>
          <w:sz w:val="24"/>
        </w:rPr>
        <w:t xml:space="preserve">, </w:t>
      </w:r>
      <w:r w:rsidR="000433A4" w:rsidRPr="00E00A25">
        <w:rPr>
          <w:rFonts w:ascii="Times New Roman" w:hAnsi="Times New Roman" w:cs="Times New Roman"/>
          <w:color w:val="000000"/>
          <w:sz w:val="24"/>
        </w:rPr>
        <w:t xml:space="preserve">untuk lebih meningkatkan frekuensi penyuluhan hukum bagi masyarakat tentang bahaya dari penggunaan zat adiktif pada jenis-jenis tertentu di kalangan remaja. </w:t>
      </w:r>
    </w:p>
    <w:p w:rsidR="004130FC" w:rsidRPr="00531BA5" w:rsidRDefault="000433A4" w:rsidP="00252E04">
      <w:pPr>
        <w:pStyle w:val="ListParagraph"/>
        <w:numPr>
          <w:ilvl w:val="0"/>
          <w:numId w:val="27"/>
        </w:numPr>
        <w:tabs>
          <w:tab w:val="left" w:pos="709"/>
        </w:tabs>
        <w:spacing w:after="0" w:line="480" w:lineRule="auto"/>
        <w:jc w:val="both"/>
        <w:rPr>
          <w:rFonts w:ascii="Times New Roman" w:hAnsi="Times New Roman"/>
          <w:sz w:val="24"/>
        </w:rPr>
      </w:pPr>
      <w:r w:rsidRPr="00602321">
        <w:rPr>
          <w:rFonts w:ascii="Times New Roman" w:hAnsi="Times New Roman" w:cs="Times New Roman"/>
          <w:color w:val="000000"/>
          <w:sz w:val="24"/>
        </w:rPr>
        <w:t>Perlu</w:t>
      </w:r>
      <w:r w:rsidR="00E00A25">
        <w:rPr>
          <w:rFonts w:ascii="Times New Roman" w:hAnsi="Times New Roman" w:cs="Times New Roman"/>
          <w:color w:val="000000"/>
          <w:sz w:val="24"/>
        </w:rPr>
        <w:t xml:space="preserve"> </w:t>
      </w:r>
      <w:r w:rsidR="00E44010">
        <w:rPr>
          <w:rFonts w:ascii="Times New Roman" w:hAnsi="Times New Roman" w:cs="Times New Roman"/>
          <w:color w:val="000000"/>
          <w:sz w:val="24"/>
        </w:rPr>
        <w:t xml:space="preserve">segera </w:t>
      </w:r>
      <w:r w:rsidR="00E00A25">
        <w:rPr>
          <w:rFonts w:ascii="Times New Roman" w:hAnsi="Times New Roman" w:cs="Times New Roman"/>
          <w:color w:val="000000"/>
          <w:sz w:val="24"/>
        </w:rPr>
        <w:t>diterbitkan undang-undang</w:t>
      </w:r>
      <w:r w:rsidRPr="00602321">
        <w:rPr>
          <w:rFonts w:ascii="Times New Roman" w:hAnsi="Times New Roman" w:cs="Times New Roman"/>
          <w:color w:val="000000"/>
          <w:sz w:val="24"/>
        </w:rPr>
        <w:t xml:space="preserve"> yang secara khusus mengatur </w:t>
      </w:r>
      <w:r w:rsidRPr="00194A07">
        <w:rPr>
          <w:rFonts w:ascii="Times New Roman" w:hAnsi="Times New Roman" w:cs="Times New Roman"/>
          <w:color w:val="000000"/>
          <w:sz w:val="24"/>
        </w:rPr>
        <w:t>dalam penanggulangan</w:t>
      </w:r>
      <w:r>
        <w:rPr>
          <w:rFonts w:ascii="Times New Roman" w:hAnsi="Times New Roman" w:cs="Times New Roman"/>
          <w:color w:val="000000"/>
          <w:sz w:val="24"/>
        </w:rPr>
        <w:t xml:space="preserve"> </w:t>
      </w:r>
      <w:r w:rsidRPr="00194A07">
        <w:rPr>
          <w:rFonts w:ascii="Times New Roman" w:hAnsi="Times New Roman" w:cs="Times New Roman"/>
          <w:color w:val="000000"/>
          <w:sz w:val="24"/>
        </w:rPr>
        <w:t>penyalahgunaan zat adiktif pada jenis-je</w:t>
      </w:r>
      <w:r w:rsidR="00E00A25">
        <w:rPr>
          <w:rFonts w:ascii="Times New Roman" w:hAnsi="Times New Roman" w:cs="Times New Roman"/>
          <w:color w:val="000000"/>
          <w:sz w:val="24"/>
        </w:rPr>
        <w:t xml:space="preserve">nis tertentu di kalangan remaja. Seperti undang-undang Kenakalan Remaja </w:t>
      </w:r>
      <w:r>
        <w:rPr>
          <w:rFonts w:ascii="Times New Roman" w:hAnsi="Times New Roman" w:cs="Times New Roman"/>
          <w:color w:val="000000"/>
          <w:sz w:val="24"/>
        </w:rPr>
        <w:t>mengingat sudah banyak penyimpangan</w:t>
      </w:r>
      <w:r w:rsidRPr="00602321">
        <w:rPr>
          <w:rFonts w:ascii="Times New Roman" w:hAnsi="Times New Roman" w:cs="Times New Roman"/>
          <w:color w:val="000000"/>
          <w:sz w:val="24"/>
        </w:rPr>
        <w:t xml:space="preserve"> yang hingga saat ini tidak mendapatkan penanganan serius</w:t>
      </w:r>
      <w:r w:rsidR="00E00A25">
        <w:rPr>
          <w:rFonts w:ascii="Times New Roman" w:hAnsi="Times New Roman" w:cs="Times New Roman"/>
          <w:color w:val="000000"/>
          <w:sz w:val="24"/>
        </w:rPr>
        <w:t xml:space="preserve"> di </w:t>
      </w:r>
      <w:r w:rsidR="00E00A25" w:rsidRPr="00E00A25">
        <w:rPr>
          <w:rFonts w:ascii="Times New Roman" w:hAnsi="Times New Roman" w:cs="Times New Roman"/>
          <w:color w:val="000000"/>
          <w:sz w:val="24"/>
        </w:rPr>
        <w:t>Kabupaten Belitung dan Kabupaten Belitung Timur</w:t>
      </w:r>
      <w:r>
        <w:rPr>
          <w:rFonts w:ascii="Times New Roman" w:hAnsi="Times New Roman" w:cs="Times New Roman"/>
          <w:color w:val="000000"/>
          <w:sz w:val="24"/>
        </w:rPr>
        <w:t>.</w:t>
      </w:r>
      <w:r w:rsidR="006C1B51">
        <w:rPr>
          <w:rFonts w:ascii="Times New Roman" w:hAnsi="Times New Roman" w:cs="Times New Roman"/>
          <w:color w:val="000000"/>
          <w:sz w:val="24"/>
        </w:rPr>
        <w:t xml:space="preserve"> Serta mengaktifkan kembali kearifan lokal yang lebih banyak melibatkan remaja sebagai pelopor remaja bebas penyalahgunaan zat adiktif. </w:t>
      </w:r>
    </w:p>
    <w:p w:rsidR="00531BA5" w:rsidRPr="00531BA5" w:rsidRDefault="00531BA5" w:rsidP="00531BA5">
      <w:pPr>
        <w:pStyle w:val="ListParagraph"/>
        <w:tabs>
          <w:tab w:val="left" w:pos="709"/>
        </w:tabs>
        <w:spacing w:after="0" w:line="480" w:lineRule="auto"/>
        <w:ind w:left="1080"/>
        <w:jc w:val="both"/>
        <w:rPr>
          <w:rFonts w:ascii="Times New Roman" w:hAnsi="Times New Roman"/>
          <w:sz w:val="24"/>
        </w:rPr>
      </w:pPr>
    </w:p>
    <w:p w:rsidR="00E77AC4" w:rsidRDefault="00E77AC4" w:rsidP="00E63171">
      <w:pPr>
        <w:spacing w:line="480" w:lineRule="auto"/>
        <w:rPr>
          <w:rFonts w:ascii="Times New Roman" w:hAnsi="Times New Roman"/>
          <w:b/>
          <w:bCs/>
          <w:sz w:val="28"/>
          <w:szCs w:val="24"/>
        </w:rPr>
      </w:pPr>
    </w:p>
    <w:p w:rsidR="00E63171" w:rsidRPr="00E63171" w:rsidRDefault="00E63171" w:rsidP="00E63171">
      <w:pPr>
        <w:spacing w:line="480" w:lineRule="auto"/>
        <w:rPr>
          <w:rFonts w:ascii="Times New Roman" w:hAnsi="Times New Roman"/>
          <w:b/>
          <w:bCs/>
          <w:sz w:val="28"/>
          <w:szCs w:val="24"/>
        </w:rPr>
      </w:pPr>
    </w:p>
    <w:p w:rsidR="00E77AC4" w:rsidRDefault="00E77AC4" w:rsidP="00E77AC4">
      <w:pPr>
        <w:spacing w:line="480" w:lineRule="auto"/>
        <w:rPr>
          <w:rFonts w:ascii="Times New Roman" w:hAnsi="Times New Roman"/>
          <w:b/>
          <w:bCs/>
          <w:sz w:val="28"/>
          <w:szCs w:val="24"/>
        </w:rPr>
      </w:pPr>
    </w:p>
    <w:p w:rsidR="00936DA1" w:rsidRDefault="00936DA1" w:rsidP="00E77AC4">
      <w:pPr>
        <w:spacing w:line="480" w:lineRule="auto"/>
        <w:rPr>
          <w:rFonts w:ascii="Times New Roman" w:hAnsi="Times New Roman"/>
          <w:b/>
          <w:bCs/>
          <w:sz w:val="28"/>
          <w:szCs w:val="24"/>
        </w:rPr>
      </w:pPr>
    </w:p>
    <w:p w:rsidR="00985270" w:rsidRDefault="00985270" w:rsidP="00E77AC4">
      <w:pPr>
        <w:spacing w:line="480" w:lineRule="auto"/>
        <w:rPr>
          <w:rFonts w:ascii="Times New Roman" w:hAnsi="Times New Roman"/>
          <w:b/>
          <w:bCs/>
          <w:sz w:val="28"/>
          <w:szCs w:val="24"/>
        </w:rPr>
      </w:pPr>
    </w:p>
    <w:p w:rsidR="00DF1F44" w:rsidRDefault="00DF1F44" w:rsidP="00E77AC4">
      <w:pPr>
        <w:spacing w:line="480" w:lineRule="auto"/>
        <w:rPr>
          <w:rFonts w:ascii="Times New Roman" w:hAnsi="Times New Roman"/>
          <w:b/>
          <w:bCs/>
          <w:sz w:val="28"/>
          <w:szCs w:val="24"/>
        </w:rPr>
      </w:pPr>
    </w:p>
    <w:p w:rsidR="006C1B51" w:rsidRPr="00E77AC4" w:rsidRDefault="006C1B51" w:rsidP="00E77AC4">
      <w:pPr>
        <w:spacing w:line="480" w:lineRule="auto"/>
        <w:rPr>
          <w:rFonts w:ascii="Times New Roman" w:hAnsi="Times New Roman"/>
          <w:b/>
          <w:bCs/>
          <w:sz w:val="28"/>
          <w:szCs w:val="24"/>
        </w:rPr>
      </w:pPr>
    </w:p>
    <w:p w:rsidR="007E0D5A" w:rsidRDefault="00F33A48" w:rsidP="007E0D5A">
      <w:pPr>
        <w:pStyle w:val="ListParagraph"/>
        <w:spacing w:line="480" w:lineRule="auto"/>
        <w:jc w:val="center"/>
        <w:rPr>
          <w:rFonts w:ascii="Times New Roman" w:hAnsi="Times New Roman"/>
          <w:b/>
          <w:bCs/>
          <w:sz w:val="28"/>
          <w:szCs w:val="24"/>
        </w:rPr>
      </w:pPr>
      <w:r w:rsidRPr="00F33A48">
        <w:rPr>
          <w:rFonts w:ascii="Times New Roman" w:hAnsi="Times New Roman"/>
          <w:b/>
          <w:bCs/>
          <w:sz w:val="28"/>
          <w:szCs w:val="24"/>
        </w:rPr>
        <w:lastRenderedPageBreak/>
        <w:t>Daftar Pustaka</w:t>
      </w:r>
    </w:p>
    <w:p w:rsidR="00F33A48" w:rsidRPr="007E0D5A" w:rsidRDefault="00F33A48" w:rsidP="007E0D5A">
      <w:pPr>
        <w:pStyle w:val="ListParagraph"/>
        <w:spacing w:line="480" w:lineRule="auto"/>
        <w:ind w:left="993"/>
        <w:rPr>
          <w:rFonts w:ascii="Times New Roman" w:hAnsi="Times New Roman"/>
          <w:b/>
          <w:bCs/>
          <w:sz w:val="28"/>
          <w:szCs w:val="24"/>
        </w:rPr>
      </w:pPr>
      <w:r w:rsidRPr="007E0D5A">
        <w:rPr>
          <w:rFonts w:ascii="Times New Roman" w:hAnsi="Times New Roman"/>
          <w:b/>
          <w:sz w:val="24"/>
          <w:szCs w:val="24"/>
        </w:rPr>
        <w:t>Buku</w:t>
      </w:r>
    </w:p>
    <w:p w:rsidR="00F33A48" w:rsidRDefault="00F33A48" w:rsidP="00F33A48">
      <w:pPr>
        <w:pStyle w:val="ListParagraph"/>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Abdurrahman, Muslan, 2009, </w:t>
      </w:r>
      <w:r>
        <w:rPr>
          <w:rFonts w:ascii="Times New Roman" w:hAnsi="Times New Roman" w:cs="Times New Roman"/>
          <w:i/>
          <w:iCs/>
          <w:sz w:val="24"/>
          <w:szCs w:val="24"/>
        </w:rPr>
        <w:t>Sosiologi dan metode penelitian hukum,</w:t>
      </w:r>
      <w:r>
        <w:rPr>
          <w:rFonts w:ascii="Times New Roman" w:hAnsi="Times New Roman" w:cs="Times New Roman"/>
          <w:sz w:val="24"/>
          <w:szCs w:val="24"/>
        </w:rPr>
        <w:t xml:space="preserve"> Malang: UMM Pers.</w:t>
      </w:r>
    </w:p>
    <w:p w:rsidR="00F33A48" w:rsidRPr="005B3D74" w:rsidRDefault="0040729C" w:rsidP="0040729C">
      <w:pPr>
        <w:pStyle w:val="ListParagraph"/>
        <w:tabs>
          <w:tab w:val="left" w:pos="2100"/>
        </w:tabs>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Adi,</w:t>
      </w:r>
      <w:r>
        <w:rPr>
          <w:rFonts w:ascii="Times New Roman" w:hAnsi="Times New Roman" w:cs="Times New Roman"/>
          <w:sz w:val="24"/>
          <w:szCs w:val="24"/>
        </w:rPr>
        <w:t xml:space="preserve"> </w:t>
      </w:r>
      <w:r w:rsidRPr="003A68EF">
        <w:rPr>
          <w:rFonts w:ascii="Times New Roman" w:hAnsi="Times New Roman" w:cs="Times New Roman"/>
          <w:sz w:val="24"/>
          <w:szCs w:val="24"/>
        </w:rPr>
        <w:t>Kusno</w:t>
      </w:r>
      <w:r>
        <w:rPr>
          <w:rFonts w:ascii="Times New Roman" w:hAnsi="Times New Roman" w:cs="Times New Roman"/>
          <w:sz w:val="24"/>
          <w:szCs w:val="24"/>
        </w:rPr>
        <w:t>, 2009,</w:t>
      </w:r>
      <w:r w:rsidRPr="003A68EF">
        <w:rPr>
          <w:rFonts w:ascii="Times New Roman" w:hAnsi="Times New Roman" w:cs="Times New Roman"/>
          <w:sz w:val="24"/>
          <w:szCs w:val="24"/>
        </w:rPr>
        <w:t xml:space="preserve"> </w:t>
      </w:r>
      <w:r w:rsidRPr="003A68EF">
        <w:rPr>
          <w:rFonts w:ascii="Times New Roman" w:hAnsi="Times New Roman" w:cs="Times New Roman"/>
          <w:i/>
          <w:iCs/>
          <w:sz w:val="24"/>
          <w:szCs w:val="24"/>
        </w:rPr>
        <w:t xml:space="preserve">Kebijakan Kriminal Dalam Penanggulangan Tindak Pidana Narkotika Oleh Anak, </w:t>
      </w:r>
      <w:r w:rsidRPr="003A68EF">
        <w:rPr>
          <w:rFonts w:ascii="Times New Roman" w:hAnsi="Times New Roman" w:cs="Times New Roman"/>
          <w:iCs/>
          <w:sz w:val="24"/>
          <w:szCs w:val="24"/>
        </w:rPr>
        <w:t xml:space="preserve">Malang: </w:t>
      </w:r>
      <w:r>
        <w:rPr>
          <w:rFonts w:ascii="Times New Roman" w:hAnsi="Times New Roman" w:cs="Times New Roman"/>
          <w:sz w:val="24"/>
          <w:szCs w:val="24"/>
        </w:rPr>
        <w:t>UMM Press.</w:t>
      </w:r>
      <w:r w:rsidRPr="003A68EF">
        <w:rPr>
          <w:rFonts w:ascii="Times New Roman" w:hAnsi="Times New Roman" w:cs="Times New Roman"/>
          <w:sz w:val="24"/>
          <w:szCs w:val="24"/>
        </w:rPr>
        <w:t xml:space="preserve"> </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E32DA8" w:rsidRDefault="00F33A48" w:rsidP="00E32DA8">
      <w:pPr>
        <w:pStyle w:val="ListParagraph"/>
        <w:spacing w:line="240" w:lineRule="auto"/>
        <w:ind w:left="1701" w:hanging="708"/>
        <w:jc w:val="both"/>
        <w:rPr>
          <w:rFonts w:ascii="Times New Roman" w:hAnsi="Times New Roman" w:cs="Times New Roman"/>
          <w:sz w:val="24"/>
          <w:szCs w:val="24"/>
        </w:rPr>
      </w:pPr>
      <w:r w:rsidRPr="006C7956">
        <w:rPr>
          <w:rFonts w:ascii="Times New Roman" w:hAnsi="Times New Roman" w:cs="Times New Roman"/>
          <w:sz w:val="24"/>
          <w:szCs w:val="24"/>
        </w:rPr>
        <w:t>Adri Desasfuryanto,</w:t>
      </w:r>
      <w:r>
        <w:rPr>
          <w:rFonts w:ascii="Times New Roman" w:hAnsi="Times New Roman" w:cs="Times New Roman"/>
          <w:sz w:val="24"/>
          <w:szCs w:val="24"/>
        </w:rPr>
        <w:t xml:space="preserve"> </w:t>
      </w:r>
      <w:r w:rsidRPr="003A68EF">
        <w:rPr>
          <w:rFonts w:ascii="Times New Roman" w:hAnsi="Times New Roman" w:cs="Times New Roman"/>
          <w:sz w:val="24"/>
          <w:szCs w:val="24"/>
        </w:rPr>
        <w:t>Abdussalam</w:t>
      </w:r>
      <w:r>
        <w:rPr>
          <w:rFonts w:ascii="Times New Roman" w:hAnsi="Times New Roman" w:cs="Times New Roman"/>
          <w:sz w:val="24"/>
          <w:szCs w:val="24"/>
        </w:rPr>
        <w:t>, 2016,</w:t>
      </w:r>
      <w:r w:rsidRPr="006C7956">
        <w:rPr>
          <w:rFonts w:ascii="Times New Roman" w:hAnsi="Times New Roman" w:cs="Times New Roman"/>
          <w:sz w:val="24"/>
          <w:szCs w:val="24"/>
        </w:rPr>
        <w:t xml:space="preserve"> </w:t>
      </w:r>
      <w:r w:rsidRPr="006C7956">
        <w:rPr>
          <w:rFonts w:ascii="Times New Roman" w:hAnsi="Times New Roman" w:cs="Times New Roman"/>
          <w:i/>
          <w:iCs/>
          <w:sz w:val="24"/>
          <w:szCs w:val="24"/>
        </w:rPr>
        <w:t>Hukum Perlindungan Anak</w:t>
      </w:r>
      <w:r>
        <w:rPr>
          <w:rFonts w:ascii="Times New Roman" w:hAnsi="Times New Roman" w:cs="Times New Roman"/>
          <w:sz w:val="24"/>
          <w:szCs w:val="24"/>
        </w:rPr>
        <w:t>, Jakarta: PTIK.</w:t>
      </w:r>
    </w:p>
    <w:p w:rsidR="00E32DA8" w:rsidRDefault="00E32DA8" w:rsidP="00E32DA8">
      <w:pPr>
        <w:pStyle w:val="ListParagraph"/>
        <w:spacing w:line="240" w:lineRule="auto"/>
        <w:ind w:left="1701" w:hanging="708"/>
        <w:jc w:val="both"/>
        <w:rPr>
          <w:rFonts w:ascii="Times New Roman" w:hAnsi="Times New Roman" w:cs="Times New Roman"/>
          <w:sz w:val="24"/>
          <w:szCs w:val="24"/>
        </w:rPr>
      </w:pPr>
    </w:p>
    <w:p w:rsidR="00F33A48" w:rsidRPr="00E32DA8" w:rsidRDefault="00E32DA8" w:rsidP="00E32DA8">
      <w:pPr>
        <w:pStyle w:val="ListParagraph"/>
        <w:spacing w:line="240" w:lineRule="auto"/>
        <w:ind w:left="1701" w:hanging="708"/>
        <w:jc w:val="both"/>
        <w:rPr>
          <w:rFonts w:ascii="Times New Roman" w:hAnsi="Times New Roman" w:cs="Times New Roman"/>
          <w:sz w:val="24"/>
          <w:szCs w:val="24"/>
        </w:rPr>
      </w:pPr>
      <w:r w:rsidRPr="00E32DA8">
        <w:rPr>
          <w:rFonts w:ascii="Times New Roman" w:eastAsia="Arial" w:hAnsi="Times New Roman" w:cs="Times New Roman"/>
          <w:sz w:val="24"/>
        </w:rPr>
        <w:t>Akhdhiat,</w:t>
      </w:r>
      <w:r>
        <w:rPr>
          <w:rFonts w:ascii="Times New Roman" w:eastAsia="Arial" w:hAnsi="Times New Roman" w:cs="Times New Roman"/>
          <w:sz w:val="24"/>
        </w:rPr>
        <w:t xml:space="preserve"> </w:t>
      </w:r>
      <w:r w:rsidRPr="00E32DA8">
        <w:rPr>
          <w:rFonts w:ascii="Times New Roman" w:eastAsia="Arial" w:hAnsi="Times New Roman" w:cs="Times New Roman"/>
          <w:sz w:val="24"/>
        </w:rPr>
        <w:t>Hendra</w:t>
      </w:r>
      <w:r>
        <w:rPr>
          <w:rFonts w:ascii="Times New Roman" w:eastAsia="Arial" w:hAnsi="Times New Roman" w:cs="Times New Roman"/>
          <w:sz w:val="24"/>
        </w:rPr>
        <w:t>, 2011,</w:t>
      </w:r>
      <w:r w:rsidRPr="00E32DA8">
        <w:rPr>
          <w:rFonts w:ascii="Times New Roman" w:eastAsia="Arial" w:hAnsi="Times New Roman" w:cs="Times New Roman"/>
          <w:sz w:val="24"/>
        </w:rPr>
        <w:t xml:space="preserve">  </w:t>
      </w:r>
      <w:r w:rsidRPr="00E32DA8">
        <w:rPr>
          <w:rFonts w:ascii="Times New Roman" w:eastAsia="Arial" w:hAnsi="Times New Roman" w:cs="Times New Roman"/>
          <w:i/>
          <w:sz w:val="24"/>
        </w:rPr>
        <w:t>Psikologi Hukum</w:t>
      </w:r>
      <w:r>
        <w:rPr>
          <w:rFonts w:ascii="Times New Roman" w:eastAsia="Arial" w:hAnsi="Times New Roman" w:cs="Times New Roman"/>
          <w:sz w:val="24"/>
        </w:rPr>
        <w:t xml:space="preserve">, </w:t>
      </w:r>
      <w:r w:rsidRPr="00E32DA8">
        <w:rPr>
          <w:rFonts w:ascii="Times New Roman" w:eastAsia="Arial" w:hAnsi="Times New Roman" w:cs="Times New Roman"/>
          <w:sz w:val="24"/>
        </w:rPr>
        <w:t>Bandung: CV. Pustaka Setia</w:t>
      </w:r>
      <w:r>
        <w:rPr>
          <w:rFonts w:ascii="Times New Roman" w:eastAsia="Arial" w:hAnsi="Times New Roman" w:cs="Times New Roman"/>
          <w:sz w:val="24"/>
        </w:rPr>
        <w:t>.</w:t>
      </w:r>
    </w:p>
    <w:p w:rsidR="00E32DA8" w:rsidRDefault="00E32DA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Alam,</w:t>
      </w:r>
      <w:r>
        <w:rPr>
          <w:rFonts w:ascii="Times New Roman" w:hAnsi="Times New Roman" w:cs="Times New Roman"/>
          <w:sz w:val="24"/>
          <w:szCs w:val="24"/>
        </w:rPr>
        <w:t xml:space="preserve"> A. S., 2010,</w:t>
      </w:r>
      <w:r w:rsidRPr="003A68EF">
        <w:rPr>
          <w:rFonts w:ascii="Times New Roman" w:hAnsi="Times New Roman" w:cs="Times New Roman"/>
          <w:sz w:val="24"/>
          <w:szCs w:val="24"/>
        </w:rPr>
        <w:t xml:space="preserve"> </w:t>
      </w:r>
      <w:r w:rsidRPr="003A68EF">
        <w:rPr>
          <w:rFonts w:ascii="Times New Roman" w:hAnsi="Times New Roman" w:cs="Times New Roman"/>
          <w:i/>
          <w:iCs/>
          <w:sz w:val="24"/>
          <w:szCs w:val="24"/>
        </w:rPr>
        <w:t>Pengantar Kriminologi</w:t>
      </w:r>
      <w:r>
        <w:rPr>
          <w:rFonts w:ascii="Times New Roman" w:hAnsi="Times New Roman" w:cs="Times New Roman"/>
          <w:iCs/>
          <w:sz w:val="24"/>
          <w:szCs w:val="24"/>
        </w:rPr>
        <w:t xml:space="preserve">, </w:t>
      </w:r>
      <w:r w:rsidRPr="003A68EF">
        <w:rPr>
          <w:rFonts w:ascii="Times New Roman" w:hAnsi="Times New Roman" w:cs="Times New Roman"/>
          <w:sz w:val="24"/>
          <w:szCs w:val="24"/>
        </w:rPr>
        <w:t>Makassar: Pustaka Refleksi Books, 2010</w:t>
      </w:r>
      <w:r>
        <w:rPr>
          <w:rFonts w:ascii="Times New Roman" w:hAnsi="Times New Roman" w:cs="Times New Roman"/>
          <w:sz w:val="24"/>
          <w:szCs w:val="24"/>
        </w:rPr>
        <w:t>.</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Pr="003A68EF"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Ali,</w:t>
      </w:r>
      <w:r>
        <w:rPr>
          <w:rFonts w:ascii="Times New Roman" w:hAnsi="Times New Roman" w:cs="Times New Roman"/>
          <w:sz w:val="24"/>
          <w:szCs w:val="24"/>
        </w:rPr>
        <w:t xml:space="preserve"> </w:t>
      </w:r>
      <w:r w:rsidRPr="003A68EF">
        <w:rPr>
          <w:rFonts w:ascii="Times New Roman" w:hAnsi="Times New Roman" w:cs="Times New Roman"/>
          <w:sz w:val="24"/>
          <w:szCs w:val="24"/>
        </w:rPr>
        <w:t>Achmad</w:t>
      </w:r>
      <w:r>
        <w:rPr>
          <w:rFonts w:ascii="Times New Roman" w:hAnsi="Times New Roman" w:cs="Times New Roman"/>
          <w:sz w:val="24"/>
          <w:szCs w:val="24"/>
        </w:rPr>
        <w:t>, 2009,</w:t>
      </w:r>
      <w:r w:rsidRPr="003A68EF">
        <w:rPr>
          <w:rFonts w:ascii="Times New Roman" w:hAnsi="Times New Roman" w:cs="Times New Roman"/>
          <w:sz w:val="24"/>
          <w:szCs w:val="24"/>
        </w:rPr>
        <w:t xml:space="preserve"> </w:t>
      </w:r>
      <w:r w:rsidRPr="003A68EF">
        <w:rPr>
          <w:rFonts w:ascii="Times New Roman" w:hAnsi="Times New Roman" w:cs="Times New Roman"/>
          <w:i/>
          <w:iCs/>
          <w:sz w:val="24"/>
          <w:szCs w:val="24"/>
        </w:rPr>
        <w:t>Menguak Teori Hukum (Legal Theory) dan Teori Peradilan (JudicialPrudence) Termasuk Interpretasi Undang-undang (Legisprudence)</w:t>
      </w:r>
      <w:r>
        <w:rPr>
          <w:rFonts w:ascii="Times New Roman" w:hAnsi="Times New Roman" w:cs="Times New Roman"/>
          <w:sz w:val="24"/>
          <w:szCs w:val="24"/>
        </w:rPr>
        <w:t xml:space="preserve">, </w:t>
      </w:r>
      <w:r w:rsidRPr="003A68EF">
        <w:rPr>
          <w:rFonts w:ascii="Times New Roman" w:hAnsi="Times New Roman" w:cs="Times New Roman"/>
          <w:sz w:val="24"/>
          <w:szCs w:val="24"/>
        </w:rPr>
        <w:t>Jakarta: Kenc</w:t>
      </w:r>
      <w:r>
        <w:rPr>
          <w:rFonts w:ascii="Times New Roman" w:hAnsi="Times New Roman" w:cs="Times New Roman"/>
          <w:sz w:val="24"/>
          <w:szCs w:val="24"/>
        </w:rPr>
        <w:t>ana Prenada Media Group.</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Pr="003A68EF"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Ali,</w:t>
      </w:r>
      <w:r>
        <w:rPr>
          <w:rFonts w:ascii="Times New Roman" w:hAnsi="Times New Roman" w:cs="Times New Roman"/>
          <w:sz w:val="24"/>
          <w:szCs w:val="24"/>
        </w:rPr>
        <w:t xml:space="preserve"> Zainuddin, 2009,</w:t>
      </w:r>
      <w:r w:rsidRPr="003A68EF">
        <w:rPr>
          <w:rFonts w:ascii="Times New Roman" w:hAnsi="Times New Roman" w:cs="Times New Roman"/>
          <w:sz w:val="24"/>
          <w:szCs w:val="24"/>
        </w:rPr>
        <w:t xml:space="preserve"> </w:t>
      </w:r>
      <w:r w:rsidRPr="003A68EF">
        <w:rPr>
          <w:rFonts w:ascii="Times New Roman" w:hAnsi="Times New Roman" w:cs="Times New Roman"/>
          <w:i/>
          <w:iCs/>
          <w:sz w:val="24"/>
          <w:szCs w:val="24"/>
        </w:rPr>
        <w:t xml:space="preserve">Metode Penelitian Hukum, </w:t>
      </w:r>
      <w:r w:rsidRPr="003A68EF">
        <w:rPr>
          <w:rFonts w:ascii="Times New Roman" w:hAnsi="Times New Roman" w:cs="Times New Roman"/>
          <w:sz w:val="24"/>
          <w:szCs w:val="24"/>
        </w:rPr>
        <w:t>Jakarta: Sin</w:t>
      </w:r>
      <w:r>
        <w:rPr>
          <w:rFonts w:ascii="Times New Roman" w:hAnsi="Times New Roman" w:cs="Times New Roman"/>
          <w:sz w:val="24"/>
          <w:szCs w:val="24"/>
        </w:rPr>
        <w:t>ar Grafika.</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Anwar &amp; Adang, Yesmil, 2013, </w:t>
      </w:r>
      <w:r>
        <w:rPr>
          <w:rFonts w:ascii="Times New Roman" w:hAnsi="Times New Roman" w:cs="Times New Roman"/>
          <w:i/>
          <w:iCs/>
          <w:sz w:val="24"/>
          <w:szCs w:val="24"/>
        </w:rPr>
        <w:t>Kriminologi</w:t>
      </w:r>
      <w:r>
        <w:rPr>
          <w:rFonts w:ascii="Times New Roman" w:hAnsi="Times New Roman" w:cs="Times New Roman"/>
          <w:sz w:val="24"/>
          <w:szCs w:val="24"/>
        </w:rPr>
        <w:t>, Bandung: PT Refika Aditama.</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E00A25">
      <w:pPr>
        <w:pStyle w:val="ListParagraph"/>
        <w:spacing w:line="240" w:lineRule="auto"/>
        <w:ind w:left="1701" w:hanging="708"/>
        <w:jc w:val="both"/>
        <w:rPr>
          <w:rFonts w:ascii="Times New Roman" w:hAnsi="Times New Roman" w:cs="Times New Roman"/>
          <w:color w:val="000000"/>
          <w:sz w:val="24"/>
          <w:szCs w:val="24"/>
        </w:rPr>
      </w:pPr>
      <w:r w:rsidRPr="003A68EF">
        <w:rPr>
          <w:rFonts w:ascii="Times New Roman" w:hAnsi="Times New Roman" w:cs="Times New Roman"/>
          <w:color w:val="000000"/>
          <w:sz w:val="24"/>
          <w:szCs w:val="24"/>
        </w:rPr>
        <w:t>Apandi,</w:t>
      </w:r>
      <w:r>
        <w:rPr>
          <w:rFonts w:ascii="Times New Roman" w:hAnsi="Times New Roman" w:cs="Times New Roman"/>
          <w:color w:val="000000"/>
          <w:sz w:val="24"/>
          <w:szCs w:val="24"/>
        </w:rPr>
        <w:t xml:space="preserve"> </w:t>
      </w:r>
      <w:r w:rsidRPr="003A68EF">
        <w:rPr>
          <w:rFonts w:ascii="Times New Roman" w:hAnsi="Times New Roman" w:cs="Times New Roman"/>
          <w:color w:val="000000"/>
          <w:sz w:val="24"/>
          <w:szCs w:val="24"/>
        </w:rPr>
        <w:t>Yusuf</w:t>
      </w:r>
      <w:r>
        <w:rPr>
          <w:rFonts w:ascii="Times New Roman" w:hAnsi="Times New Roman" w:cs="Times New Roman"/>
          <w:color w:val="000000"/>
          <w:sz w:val="24"/>
          <w:szCs w:val="24"/>
        </w:rPr>
        <w:t>, 2012,</w:t>
      </w:r>
      <w:r w:rsidRPr="003A68EF">
        <w:rPr>
          <w:rFonts w:ascii="Times New Roman" w:hAnsi="Times New Roman" w:cs="Times New Roman"/>
          <w:color w:val="000000"/>
          <w:sz w:val="24"/>
          <w:szCs w:val="24"/>
        </w:rPr>
        <w:t xml:space="preserve"> </w:t>
      </w:r>
      <w:r w:rsidRPr="003A68EF">
        <w:rPr>
          <w:rFonts w:ascii="Times New Roman" w:hAnsi="Times New Roman" w:cs="Times New Roman"/>
          <w:i/>
          <w:color w:val="000000"/>
          <w:sz w:val="24"/>
          <w:szCs w:val="24"/>
        </w:rPr>
        <w:t>Katakan Tidak Pada Narkoba</w:t>
      </w:r>
      <w:r>
        <w:rPr>
          <w:rFonts w:ascii="Times New Roman" w:hAnsi="Times New Roman" w:cs="Times New Roman"/>
          <w:color w:val="000000"/>
          <w:sz w:val="24"/>
          <w:szCs w:val="24"/>
        </w:rPr>
        <w:t xml:space="preserve">, </w:t>
      </w:r>
      <w:r w:rsidRPr="003A68EF">
        <w:rPr>
          <w:rFonts w:ascii="Times New Roman" w:hAnsi="Times New Roman" w:cs="Times New Roman"/>
          <w:color w:val="000000"/>
          <w:sz w:val="24"/>
          <w:szCs w:val="24"/>
        </w:rPr>
        <w:t>Ba</w:t>
      </w:r>
      <w:r>
        <w:rPr>
          <w:rFonts w:ascii="Times New Roman" w:hAnsi="Times New Roman" w:cs="Times New Roman"/>
          <w:color w:val="000000"/>
          <w:sz w:val="24"/>
          <w:szCs w:val="24"/>
        </w:rPr>
        <w:t>ndung: Simbiosa Rekatama Media.</w:t>
      </w:r>
    </w:p>
    <w:p w:rsidR="00E00A25" w:rsidRPr="00E00A25" w:rsidRDefault="00E00A25" w:rsidP="00E00A25">
      <w:pPr>
        <w:pStyle w:val="ListParagraph"/>
        <w:spacing w:line="240" w:lineRule="auto"/>
        <w:ind w:left="1701" w:hanging="708"/>
        <w:jc w:val="both"/>
        <w:rPr>
          <w:rFonts w:ascii="Times New Roman" w:hAnsi="Times New Roman" w:cs="Times New Roman"/>
          <w:sz w:val="24"/>
          <w:szCs w:val="24"/>
        </w:rPr>
      </w:pPr>
    </w:p>
    <w:p w:rsidR="00F33A48" w:rsidRDefault="00E00A25" w:rsidP="00F33A48">
      <w:pPr>
        <w:pStyle w:val="ListParagraph"/>
        <w:spacing w:line="240" w:lineRule="auto"/>
        <w:ind w:left="1701" w:hanging="708"/>
        <w:jc w:val="both"/>
        <w:rPr>
          <w:rFonts w:ascii="Times New Roman" w:hAnsi="Times New Roman" w:cs="Times New Roman"/>
          <w:color w:val="000000"/>
          <w:sz w:val="24"/>
          <w:szCs w:val="24"/>
        </w:rPr>
      </w:pPr>
      <w:r w:rsidRPr="003A68EF">
        <w:rPr>
          <w:rFonts w:ascii="Times New Roman" w:hAnsi="Times New Roman" w:cs="Times New Roman"/>
          <w:sz w:val="24"/>
          <w:szCs w:val="24"/>
        </w:rPr>
        <w:t>Atmasasmita,</w:t>
      </w:r>
      <w:r>
        <w:rPr>
          <w:rFonts w:ascii="Times New Roman" w:hAnsi="Times New Roman" w:cs="Times New Roman"/>
          <w:sz w:val="24"/>
          <w:szCs w:val="24"/>
        </w:rPr>
        <w:t xml:space="preserve"> </w:t>
      </w:r>
      <w:r w:rsidRPr="003A68EF">
        <w:rPr>
          <w:rFonts w:ascii="Times New Roman" w:hAnsi="Times New Roman" w:cs="Times New Roman"/>
          <w:sz w:val="24"/>
          <w:szCs w:val="24"/>
        </w:rPr>
        <w:t>Romli</w:t>
      </w:r>
      <w:r w:rsidR="00F33A48">
        <w:rPr>
          <w:rFonts w:ascii="Times New Roman" w:hAnsi="Times New Roman" w:cs="Times New Roman"/>
          <w:color w:val="000000"/>
          <w:sz w:val="24"/>
          <w:szCs w:val="24"/>
        </w:rPr>
        <w:t>, 2013,</w:t>
      </w:r>
      <w:r w:rsidR="00F33A48" w:rsidRPr="003A68EF">
        <w:rPr>
          <w:rFonts w:ascii="Times New Roman" w:hAnsi="Times New Roman" w:cs="Times New Roman"/>
          <w:color w:val="000000"/>
          <w:sz w:val="24"/>
          <w:szCs w:val="24"/>
        </w:rPr>
        <w:t xml:space="preserve"> </w:t>
      </w:r>
      <w:r w:rsidR="00F33A48" w:rsidRPr="003A68EF">
        <w:rPr>
          <w:rFonts w:ascii="Times New Roman" w:hAnsi="Times New Roman" w:cs="Times New Roman"/>
          <w:i/>
          <w:color w:val="000000"/>
          <w:sz w:val="24"/>
          <w:szCs w:val="24"/>
        </w:rPr>
        <w:t>Tindak Pidana Narkotika Transnasional dalam Sistem Hukum Pidana Indonesia</w:t>
      </w:r>
      <w:r w:rsidR="00F33A48">
        <w:rPr>
          <w:rFonts w:ascii="Times New Roman" w:hAnsi="Times New Roman" w:cs="Times New Roman"/>
          <w:i/>
          <w:color w:val="000000"/>
          <w:sz w:val="24"/>
          <w:szCs w:val="24"/>
        </w:rPr>
        <w:t>,</w:t>
      </w:r>
      <w:r w:rsidR="00F33A48">
        <w:rPr>
          <w:rFonts w:ascii="Times New Roman" w:hAnsi="Times New Roman" w:cs="Times New Roman"/>
          <w:color w:val="000000"/>
          <w:sz w:val="24"/>
          <w:szCs w:val="24"/>
        </w:rPr>
        <w:t xml:space="preserve"> </w:t>
      </w:r>
      <w:r w:rsidR="00F33A48" w:rsidRPr="003A68EF">
        <w:rPr>
          <w:rFonts w:ascii="Times New Roman" w:hAnsi="Times New Roman" w:cs="Times New Roman"/>
          <w:color w:val="000000"/>
          <w:sz w:val="24"/>
          <w:szCs w:val="24"/>
        </w:rPr>
        <w:t xml:space="preserve">Bandung: Citra </w:t>
      </w:r>
      <w:r w:rsidR="00F33A48">
        <w:rPr>
          <w:rFonts w:ascii="Times New Roman" w:hAnsi="Times New Roman" w:cs="Times New Roman"/>
          <w:color w:val="000000"/>
          <w:sz w:val="24"/>
          <w:szCs w:val="24"/>
        </w:rPr>
        <w:t>Aditya Bakti.</w:t>
      </w:r>
    </w:p>
    <w:p w:rsidR="00F33A48" w:rsidRDefault="00F33A48" w:rsidP="00F33A48">
      <w:pPr>
        <w:pStyle w:val="ListParagraph"/>
        <w:spacing w:line="240" w:lineRule="auto"/>
        <w:ind w:left="1701" w:hanging="708"/>
        <w:jc w:val="both"/>
        <w:rPr>
          <w:rFonts w:ascii="Times New Roman" w:hAnsi="Times New Roman" w:cs="Times New Roman"/>
          <w:color w:val="000000"/>
          <w:sz w:val="24"/>
          <w:szCs w:val="24"/>
        </w:rPr>
      </w:pPr>
    </w:p>
    <w:p w:rsidR="00F33A48" w:rsidRDefault="00F33A48" w:rsidP="000C0EDD">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Badan Narkotika Nasional</w:t>
      </w:r>
      <w:r>
        <w:rPr>
          <w:rFonts w:ascii="Times New Roman" w:hAnsi="Times New Roman" w:cs="Times New Roman"/>
          <w:sz w:val="24"/>
          <w:szCs w:val="24"/>
        </w:rPr>
        <w:t xml:space="preserve">, 2004, </w:t>
      </w:r>
      <w:r w:rsidRPr="003A68EF">
        <w:rPr>
          <w:rFonts w:ascii="Times New Roman" w:hAnsi="Times New Roman" w:cs="Times New Roman"/>
          <w:i/>
          <w:sz w:val="24"/>
          <w:szCs w:val="24"/>
        </w:rPr>
        <w:t>Pancegahan Penyalahgunaan Narkoba bagi Pemuda</w:t>
      </w:r>
      <w:r>
        <w:rPr>
          <w:rFonts w:ascii="Times New Roman" w:hAnsi="Times New Roman" w:cs="Times New Roman"/>
          <w:sz w:val="24"/>
          <w:szCs w:val="24"/>
        </w:rPr>
        <w:t>", Jakarta: BNN.</w:t>
      </w:r>
    </w:p>
    <w:p w:rsidR="000C0EDD" w:rsidRPr="000C0EDD" w:rsidRDefault="000C0EDD" w:rsidP="000C0EDD">
      <w:pPr>
        <w:pStyle w:val="ListParagraph"/>
        <w:spacing w:line="240" w:lineRule="auto"/>
        <w:ind w:left="1701" w:hanging="708"/>
        <w:jc w:val="both"/>
        <w:rPr>
          <w:rFonts w:ascii="Times New Roman" w:hAnsi="Times New Roman" w:cs="Times New Roman"/>
          <w:color w:val="000000"/>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Dyah Pramudita,</w:t>
      </w:r>
      <w:r>
        <w:rPr>
          <w:rFonts w:ascii="Times New Roman" w:hAnsi="Times New Roman" w:cs="Times New Roman"/>
          <w:sz w:val="24"/>
          <w:szCs w:val="24"/>
        </w:rPr>
        <w:t xml:space="preserve"> </w:t>
      </w:r>
      <w:r w:rsidRPr="003A68EF">
        <w:rPr>
          <w:rFonts w:ascii="Times New Roman" w:hAnsi="Times New Roman" w:cs="Times New Roman"/>
          <w:sz w:val="24"/>
          <w:szCs w:val="24"/>
        </w:rPr>
        <w:t>Intari</w:t>
      </w:r>
      <w:r>
        <w:rPr>
          <w:rFonts w:ascii="Times New Roman" w:hAnsi="Times New Roman" w:cs="Times New Roman"/>
          <w:sz w:val="24"/>
          <w:szCs w:val="24"/>
        </w:rPr>
        <w:t>, 2007,</w:t>
      </w:r>
      <w:r w:rsidRPr="003A68EF">
        <w:rPr>
          <w:rFonts w:ascii="Times New Roman" w:hAnsi="Times New Roman" w:cs="Times New Roman"/>
          <w:sz w:val="24"/>
          <w:szCs w:val="24"/>
        </w:rPr>
        <w:t xml:space="preserve"> </w:t>
      </w:r>
      <w:r>
        <w:rPr>
          <w:rFonts w:ascii="Times New Roman" w:hAnsi="Times New Roman" w:cs="Times New Roman"/>
          <w:i/>
          <w:iCs/>
          <w:sz w:val="24"/>
          <w:szCs w:val="24"/>
        </w:rPr>
        <w:t xml:space="preserve">Narkoba Musuh Utamaku, </w:t>
      </w:r>
      <w:r w:rsidRPr="003A68EF">
        <w:rPr>
          <w:rFonts w:ascii="Times New Roman" w:hAnsi="Times New Roman" w:cs="Times New Roman"/>
          <w:sz w:val="24"/>
          <w:szCs w:val="24"/>
        </w:rPr>
        <w:t>Yog</w:t>
      </w:r>
      <w:r>
        <w:rPr>
          <w:rFonts w:ascii="Times New Roman" w:hAnsi="Times New Roman" w:cs="Times New Roman"/>
          <w:sz w:val="24"/>
          <w:szCs w:val="24"/>
        </w:rPr>
        <w:t>yakarta: Empat Pilar Pendidikan.</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Pr="005D3A1F" w:rsidRDefault="00F33A48" w:rsidP="00F33A48">
      <w:pPr>
        <w:pStyle w:val="ListParagraph"/>
        <w:spacing w:line="240" w:lineRule="auto"/>
        <w:ind w:left="1701" w:hanging="708"/>
        <w:jc w:val="both"/>
        <w:rPr>
          <w:rFonts w:ascii="Times New Roman" w:hAnsi="Times New Roman" w:cs="Times New Roman"/>
          <w:sz w:val="24"/>
          <w:szCs w:val="20"/>
        </w:rPr>
      </w:pPr>
      <w:r w:rsidRPr="003A68EF">
        <w:rPr>
          <w:rFonts w:ascii="Times New Roman" w:hAnsi="Times New Roman" w:cs="Times New Roman"/>
          <w:sz w:val="24"/>
          <w:szCs w:val="24"/>
        </w:rPr>
        <w:t>G. Widiatana,</w:t>
      </w:r>
      <w:r>
        <w:rPr>
          <w:rFonts w:ascii="Times New Roman" w:hAnsi="Times New Roman" w:cs="Times New Roman"/>
          <w:sz w:val="24"/>
          <w:szCs w:val="24"/>
        </w:rPr>
        <w:t xml:space="preserve"> </w:t>
      </w:r>
      <w:r w:rsidRPr="003A68EF">
        <w:rPr>
          <w:rFonts w:ascii="Times New Roman" w:hAnsi="Times New Roman" w:cs="Times New Roman"/>
          <w:sz w:val="24"/>
          <w:szCs w:val="24"/>
        </w:rPr>
        <w:t>Wisnubroto</w:t>
      </w:r>
      <w:r>
        <w:rPr>
          <w:rFonts w:ascii="Times New Roman" w:hAnsi="Times New Roman" w:cs="Times New Roman"/>
          <w:sz w:val="24"/>
          <w:szCs w:val="24"/>
        </w:rPr>
        <w:t>, 2005,</w:t>
      </w:r>
      <w:r w:rsidRPr="003A68EF">
        <w:rPr>
          <w:rFonts w:ascii="Times New Roman" w:hAnsi="Times New Roman" w:cs="Times New Roman"/>
          <w:sz w:val="24"/>
          <w:szCs w:val="24"/>
        </w:rPr>
        <w:t xml:space="preserve"> </w:t>
      </w:r>
      <w:r w:rsidRPr="003A68EF">
        <w:rPr>
          <w:rFonts w:ascii="Times New Roman" w:hAnsi="Times New Roman" w:cs="Times New Roman"/>
          <w:i/>
          <w:iCs/>
          <w:sz w:val="24"/>
          <w:szCs w:val="24"/>
        </w:rPr>
        <w:t>Pembaharuan Hukum Acara Pidana</w:t>
      </w:r>
      <w:r>
        <w:rPr>
          <w:rFonts w:ascii="Times New Roman" w:hAnsi="Times New Roman" w:cs="Times New Roman"/>
          <w:sz w:val="24"/>
          <w:szCs w:val="24"/>
        </w:rPr>
        <w:t>, Bandung: Citra Aditya Bakti.</w:t>
      </w:r>
    </w:p>
    <w:p w:rsidR="00F33A48" w:rsidRDefault="00F33A48" w:rsidP="00F33A48">
      <w:pPr>
        <w:pStyle w:val="ListParagraph"/>
        <w:spacing w:line="240" w:lineRule="auto"/>
        <w:ind w:left="1701" w:hanging="708"/>
        <w:jc w:val="both"/>
        <w:rPr>
          <w:rFonts w:ascii="Times New Roman" w:hAnsi="Times New Roman" w:cs="Times New Roman"/>
          <w:sz w:val="24"/>
          <w:szCs w:val="20"/>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lastRenderedPageBreak/>
        <w:t xml:space="preserve">Fajar ND, Dkk, Mukti, 2010, </w:t>
      </w:r>
      <w:r>
        <w:rPr>
          <w:rFonts w:ascii="Times New Roman" w:hAnsi="Times New Roman" w:cs="Times New Roman"/>
          <w:i/>
          <w:iCs/>
          <w:sz w:val="24"/>
          <w:szCs w:val="24"/>
        </w:rPr>
        <w:t>Dualisme Penelitian Hukum Normatif dan Empiris,</w:t>
      </w:r>
      <w:r>
        <w:rPr>
          <w:rFonts w:ascii="Times New Roman" w:hAnsi="Times New Roman" w:cs="Times New Roman"/>
          <w:sz w:val="24"/>
          <w:szCs w:val="24"/>
        </w:rPr>
        <w:t xml:space="preserve"> Yogyakarta: Pustaka Pelajar.</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0"/>
        </w:rPr>
      </w:pPr>
      <w:r>
        <w:rPr>
          <w:rFonts w:ascii="Times New Roman" w:hAnsi="Times New Roman" w:cs="Times New Roman"/>
          <w:sz w:val="24"/>
          <w:szCs w:val="20"/>
        </w:rPr>
        <w:t xml:space="preserve">Firganefi, Deni Achmad, 2013, </w:t>
      </w:r>
      <w:r>
        <w:rPr>
          <w:rFonts w:ascii="Times New Roman" w:hAnsi="Times New Roman" w:cs="Times New Roman"/>
          <w:i/>
          <w:iCs/>
          <w:sz w:val="24"/>
          <w:szCs w:val="20"/>
        </w:rPr>
        <w:t>Hukum Kriminologi</w:t>
      </w:r>
      <w:r>
        <w:rPr>
          <w:rFonts w:ascii="Times New Roman" w:hAnsi="Times New Roman" w:cs="Times New Roman"/>
          <w:sz w:val="24"/>
          <w:szCs w:val="20"/>
        </w:rPr>
        <w:t>, Bandar Lampung: PKKPUU FH UNILA.</w:t>
      </w:r>
    </w:p>
    <w:p w:rsidR="00F33A48" w:rsidRDefault="00F33A48" w:rsidP="00F33A48">
      <w:pPr>
        <w:pStyle w:val="ListParagraph"/>
        <w:spacing w:line="240" w:lineRule="auto"/>
        <w:ind w:left="1701" w:hanging="708"/>
        <w:jc w:val="both"/>
        <w:rPr>
          <w:rFonts w:ascii="Times New Roman" w:hAnsi="Times New Roman" w:cs="Times New Roman"/>
          <w:sz w:val="24"/>
          <w:szCs w:val="20"/>
        </w:rPr>
      </w:pPr>
    </w:p>
    <w:p w:rsidR="00F33A48" w:rsidRDefault="00F33A48" w:rsidP="00E00A25">
      <w:pPr>
        <w:pStyle w:val="ListParagraph"/>
        <w:spacing w:line="240" w:lineRule="auto"/>
        <w:ind w:left="1701" w:hanging="708"/>
        <w:jc w:val="both"/>
        <w:rPr>
          <w:rFonts w:ascii="Times New Roman" w:eastAsia="Arial" w:hAnsi="Times New Roman" w:cs="Times New Roman"/>
          <w:sz w:val="24"/>
          <w:szCs w:val="24"/>
        </w:rPr>
      </w:pPr>
      <w:r w:rsidRPr="003A68EF">
        <w:rPr>
          <w:rFonts w:ascii="Times New Roman" w:eastAsia="Arial" w:hAnsi="Times New Roman" w:cs="Times New Roman"/>
          <w:sz w:val="24"/>
          <w:szCs w:val="24"/>
        </w:rPr>
        <w:t>Hadisuprapto,</w:t>
      </w:r>
      <w:r>
        <w:rPr>
          <w:rFonts w:ascii="Times New Roman" w:eastAsia="Arial" w:hAnsi="Times New Roman" w:cs="Times New Roman"/>
          <w:sz w:val="24"/>
          <w:szCs w:val="24"/>
        </w:rPr>
        <w:t xml:space="preserve"> </w:t>
      </w:r>
      <w:r w:rsidRPr="003A68EF">
        <w:rPr>
          <w:rFonts w:ascii="Times New Roman" w:eastAsia="Arial" w:hAnsi="Times New Roman" w:cs="Times New Roman"/>
          <w:sz w:val="24"/>
          <w:szCs w:val="24"/>
        </w:rPr>
        <w:t>Paulus</w:t>
      </w:r>
      <w:r>
        <w:rPr>
          <w:rFonts w:ascii="Times New Roman" w:eastAsia="Arial" w:hAnsi="Times New Roman" w:cs="Times New Roman"/>
          <w:sz w:val="24"/>
          <w:szCs w:val="24"/>
        </w:rPr>
        <w:t>, 2010,</w:t>
      </w:r>
      <w:r w:rsidRPr="003A68EF">
        <w:rPr>
          <w:rFonts w:ascii="Times New Roman" w:eastAsia="Arial" w:hAnsi="Times New Roman" w:cs="Times New Roman"/>
          <w:sz w:val="24"/>
          <w:szCs w:val="24"/>
        </w:rPr>
        <w:t xml:space="preserve"> </w:t>
      </w:r>
      <w:r w:rsidRPr="003A68EF">
        <w:rPr>
          <w:rFonts w:ascii="Times New Roman" w:eastAsia="Arial" w:hAnsi="Times New Roman" w:cs="Times New Roman"/>
          <w:i/>
          <w:sz w:val="24"/>
          <w:szCs w:val="24"/>
        </w:rPr>
        <w:t>Delinkuensi Anak Pemahaman dan Penanggulangannya</w:t>
      </w:r>
      <w:r>
        <w:rPr>
          <w:rFonts w:ascii="Times New Roman" w:eastAsia="Arial" w:hAnsi="Times New Roman" w:cs="Times New Roman"/>
          <w:sz w:val="24"/>
          <w:szCs w:val="24"/>
        </w:rPr>
        <w:t>, Malang: Selaras.</w:t>
      </w:r>
    </w:p>
    <w:p w:rsidR="00E00A25" w:rsidRPr="00E00A25" w:rsidRDefault="00E00A25" w:rsidP="00E00A25">
      <w:pPr>
        <w:pStyle w:val="ListParagraph"/>
        <w:spacing w:line="240" w:lineRule="auto"/>
        <w:ind w:left="1701" w:hanging="708"/>
        <w:jc w:val="both"/>
        <w:rPr>
          <w:rFonts w:ascii="Times New Roman" w:hAnsi="Times New Roman" w:cs="Times New Roman"/>
          <w:sz w:val="24"/>
          <w:szCs w:val="20"/>
        </w:rPr>
      </w:pPr>
    </w:p>
    <w:p w:rsidR="00F33A48" w:rsidRDefault="00F33A48" w:rsidP="00F33A48">
      <w:pPr>
        <w:pStyle w:val="ListParagraph"/>
        <w:spacing w:line="240" w:lineRule="auto"/>
        <w:ind w:left="1701" w:hanging="708"/>
        <w:jc w:val="both"/>
        <w:rPr>
          <w:rFonts w:ascii="Times New Roman" w:eastAsia="Times New Roman" w:hAnsi="Times New Roman" w:cs="Times New Roman"/>
          <w:sz w:val="24"/>
        </w:rPr>
      </w:pPr>
      <w:r>
        <w:rPr>
          <w:rFonts w:ascii="Times New Roman" w:eastAsia="Times New Roman" w:hAnsi="Times New Roman" w:cs="Times New Roman"/>
          <w:sz w:val="24"/>
        </w:rPr>
        <w:t xml:space="preserve">Hagan, Frank E., 2013, </w:t>
      </w:r>
      <w:r>
        <w:rPr>
          <w:rFonts w:ascii="Times New Roman" w:eastAsia="Times New Roman" w:hAnsi="Times New Roman" w:cs="Times New Roman"/>
          <w:i/>
          <w:sz w:val="24"/>
        </w:rPr>
        <w:t>Pengantar Kriminologi: Teori, Metode, dan Perilaku Kriminal</w:t>
      </w:r>
      <w:r>
        <w:rPr>
          <w:rFonts w:ascii="Times New Roman" w:eastAsia="Times New Roman" w:hAnsi="Times New Roman" w:cs="Times New Roman"/>
          <w:sz w:val="24"/>
        </w:rPr>
        <w:t>, Jakarta: Kencana.</w:t>
      </w:r>
    </w:p>
    <w:p w:rsidR="00F33A48" w:rsidRDefault="00F33A48" w:rsidP="00F33A48">
      <w:pPr>
        <w:pStyle w:val="ListParagraph"/>
        <w:spacing w:line="240" w:lineRule="auto"/>
        <w:ind w:left="1701" w:hanging="708"/>
        <w:jc w:val="both"/>
        <w:rPr>
          <w:rFonts w:ascii="Times New Roman" w:eastAsia="Times New Roman" w:hAnsi="Times New Roman" w:cs="Times New Roman"/>
          <w:sz w:val="24"/>
        </w:rPr>
      </w:pPr>
    </w:p>
    <w:p w:rsidR="00FA39E9" w:rsidRDefault="00F33A48" w:rsidP="00FA39E9">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Harlina Martono,</w:t>
      </w:r>
      <w:r>
        <w:rPr>
          <w:rFonts w:ascii="Times New Roman" w:hAnsi="Times New Roman" w:cs="Times New Roman"/>
          <w:sz w:val="24"/>
          <w:szCs w:val="24"/>
        </w:rPr>
        <w:t xml:space="preserve"> </w:t>
      </w:r>
      <w:r w:rsidRPr="003A68EF">
        <w:rPr>
          <w:rFonts w:ascii="Times New Roman" w:hAnsi="Times New Roman" w:cs="Times New Roman"/>
          <w:sz w:val="24"/>
          <w:szCs w:val="24"/>
        </w:rPr>
        <w:t>Lydia</w:t>
      </w:r>
      <w:r>
        <w:rPr>
          <w:rFonts w:ascii="Times New Roman" w:hAnsi="Times New Roman" w:cs="Times New Roman"/>
          <w:sz w:val="24"/>
          <w:szCs w:val="24"/>
        </w:rPr>
        <w:t>, 2006,</w:t>
      </w:r>
      <w:r w:rsidRPr="003A68EF">
        <w:rPr>
          <w:rFonts w:ascii="Times New Roman" w:hAnsi="Times New Roman" w:cs="Times New Roman"/>
          <w:sz w:val="24"/>
          <w:szCs w:val="24"/>
        </w:rPr>
        <w:t xml:space="preserve"> </w:t>
      </w:r>
      <w:r w:rsidRPr="003A68EF">
        <w:rPr>
          <w:rFonts w:ascii="Times New Roman" w:hAnsi="Times New Roman" w:cs="Times New Roman"/>
          <w:i/>
          <w:iCs/>
          <w:sz w:val="24"/>
          <w:szCs w:val="24"/>
        </w:rPr>
        <w:t>Pencegahan dan Penanggulangan Penyalahgunaan Narkoba Berbasis Sekolah</w:t>
      </w:r>
      <w:r>
        <w:rPr>
          <w:rFonts w:ascii="Times New Roman" w:hAnsi="Times New Roman" w:cs="Times New Roman"/>
          <w:sz w:val="24"/>
          <w:szCs w:val="24"/>
        </w:rPr>
        <w:t>, Jakarta: Balai Pustaka.</w:t>
      </w:r>
    </w:p>
    <w:p w:rsidR="00FA39E9" w:rsidRPr="00FA39E9" w:rsidRDefault="00FA39E9" w:rsidP="00FA39E9">
      <w:pPr>
        <w:pStyle w:val="ListParagraph"/>
        <w:spacing w:line="240" w:lineRule="auto"/>
        <w:ind w:left="1701" w:hanging="708"/>
        <w:jc w:val="both"/>
        <w:rPr>
          <w:rFonts w:ascii="Times New Roman" w:hAnsi="Times New Roman" w:cs="Times New Roman"/>
          <w:sz w:val="28"/>
          <w:szCs w:val="24"/>
        </w:rPr>
      </w:pPr>
    </w:p>
    <w:p w:rsidR="00F33A48" w:rsidRPr="00FA39E9" w:rsidRDefault="00FA39E9" w:rsidP="00FA39E9">
      <w:pPr>
        <w:pStyle w:val="ListParagraph"/>
        <w:spacing w:line="240" w:lineRule="auto"/>
        <w:ind w:left="1701" w:hanging="708"/>
        <w:jc w:val="both"/>
        <w:rPr>
          <w:rFonts w:ascii="Times New Roman" w:eastAsia="Times New Roman" w:hAnsi="Times New Roman" w:cs="Times New Roman"/>
          <w:sz w:val="28"/>
        </w:rPr>
      </w:pPr>
      <w:r w:rsidRPr="00FA39E9">
        <w:rPr>
          <w:rFonts w:ascii="Times New Roman" w:hAnsi="Times New Roman" w:cs="Times New Roman"/>
          <w:sz w:val="24"/>
        </w:rPr>
        <w:t>Lily,</w:t>
      </w:r>
      <w:r>
        <w:rPr>
          <w:rFonts w:ascii="Times New Roman" w:hAnsi="Times New Roman" w:cs="Times New Roman"/>
          <w:sz w:val="24"/>
        </w:rPr>
        <w:t xml:space="preserve"> </w:t>
      </w:r>
      <w:r w:rsidRPr="00FA39E9">
        <w:rPr>
          <w:rFonts w:ascii="Times New Roman" w:hAnsi="Times New Roman" w:cs="Times New Roman"/>
          <w:sz w:val="24"/>
        </w:rPr>
        <w:t>J. Robert</w:t>
      </w:r>
      <w:r>
        <w:rPr>
          <w:rFonts w:ascii="Times New Roman" w:hAnsi="Times New Roman" w:cs="Times New Roman"/>
          <w:sz w:val="24"/>
        </w:rPr>
        <w:t xml:space="preserve">, </w:t>
      </w:r>
      <w:r w:rsidRPr="00FA39E9">
        <w:rPr>
          <w:rFonts w:ascii="Times New Roman" w:hAnsi="Times New Roman" w:cs="Times New Roman"/>
          <w:sz w:val="24"/>
        </w:rPr>
        <w:t>dkk,</w:t>
      </w:r>
      <w:r>
        <w:rPr>
          <w:rFonts w:ascii="Times New Roman" w:hAnsi="Times New Roman" w:cs="Times New Roman"/>
          <w:sz w:val="24"/>
        </w:rPr>
        <w:t xml:space="preserve"> 2015,</w:t>
      </w:r>
      <w:r w:rsidRPr="00FA39E9">
        <w:rPr>
          <w:rFonts w:ascii="Times New Roman" w:hAnsi="Times New Roman" w:cs="Times New Roman"/>
          <w:sz w:val="24"/>
        </w:rPr>
        <w:t xml:space="preserve"> </w:t>
      </w:r>
      <w:r w:rsidRPr="00FA39E9">
        <w:rPr>
          <w:rFonts w:ascii="Times New Roman" w:hAnsi="Times New Roman" w:cs="Times New Roman"/>
          <w:i/>
          <w:sz w:val="24"/>
        </w:rPr>
        <w:t>Teori Kriminologi: Konteks dan Konsekuensi,</w:t>
      </w:r>
      <w:r>
        <w:rPr>
          <w:rFonts w:ascii="Times New Roman" w:hAnsi="Times New Roman" w:cs="Times New Roman"/>
          <w:sz w:val="24"/>
        </w:rPr>
        <w:t xml:space="preserve"> </w:t>
      </w:r>
      <w:r w:rsidRPr="00FA39E9">
        <w:rPr>
          <w:rFonts w:ascii="Times New Roman" w:hAnsi="Times New Roman" w:cs="Times New Roman"/>
          <w:sz w:val="24"/>
        </w:rPr>
        <w:t>Jakarta: Prenadamedia Group,  Edisi Kelima</w:t>
      </w:r>
      <w:r>
        <w:rPr>
          <w:rFonts w:ascii="Times New Roman" w:hAnsi="Times New Roman" w:cs="Times New Roman"/>
          <w:sz w:val="24"/>
        </w:rPr>
        <w:t>.</w:t>
      </w:r>
    </w:p>
    <w:p w:rsidR="00FA39E9" w:rsidRDefault="00FA39E9"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E00A25">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Mahfud MD.,</w:t>
      </w:r>
      <w:r>
        <w:rPr>
          <w:rFonts w:ascii="Times New Roman" w:hAnsi="Times New Roman" w:cs="Times New Roman"/>
          <w:sz w:val="24"/>
          <w:szCs w:val="24"/>
        </w:rPr>
        <w:t xml:space="preserve"> Moh., 2014,</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Politik Hukum di Indonesia,</w:t>
      </w:r>
      <w:r>
        <w:rPr>
          <w:rFonts w:ascii="Times New Roman" w:hAnsi="Times New Roman" w:cs="Times New Roman"/>
          <w:sz w:val="24"/>
          <w:szCs w:val="24"/>
        </w:rPr>
        <w:t xml:space="preserve"> Jakarta: Rajawali Pers, Edisi Revisi Cetakan keenam.</w:t>
      </w:r>
    </w:p>
    <w:p w:rsidR="00E00A25" w:rsidRPr="00E00A25" w:rsidRDefault="00E00A25" w:rsidP="00E00A25">
      <w:pPr>
        <w:pStyle w:val="ListParagraph"/>
        <w:spacing w:line="240" w:lineRule="auto"/>
        <w:ind w:left="1701" w:hanging="708"/>
        <w:jc w:val="both"/>
        <w:rPr>
          <w:rFonts w:ascii="Times New Roman" w:eastAsia="Times New Roman" w:hAnsi="Times New Roman" w:cs="Times New Roman"/>
          <w:sz w:val="24"/>
        </w:rPr>
      </w:pPr>
    </w:p>
    <w:p w:rsidR="00F33A48" w:rsidRPr="0085414A" w:rsidRDefault="00F33A48" w:rsidP="00F33A48">
      <w:pPr>
        <w:pStyle w:val="ListParagraph"/>
        <w:spacing w:line="240" w:lineRule="auto"/>
        <w:ind w:left="1701" w:hanging="708"/>
        <w:jc w:val="both"/>
        <w:rPr>
          <w:rFonts w:ascii="Times New Roman" w:hAnsi="Times New Roman" w:cs="Times New Roman"/>
          <w:iCs/>
          <w:sz w:val="24"/>
          <w:szCs w:val="24"/>
        </w:rPr>
      </w:pPr>
      <w:r w:rsidRPr="003A68EF">
        <w:rPr>
          <w:rFonts w:ascii="Times New Roman" w:hAnsi="Times New Roman" w:cs="Times New Roman"/>
          <w:sz w:val="24"/>
          <w:szCs w:val="24"/>
        </w:rPr>
        <w:t xml:space="preserve">Makkarao, dkk., </w:t>
      </w:r>
      <w:r>
        <w:rPr>
          <w:rFonts w:ascii="Times New Roman" w:hAnsi="Times New Roman" w:cs="Times New Roman"/>
          <w:sz w:val="24"/>
          <w:szCs w:val="24"/>
        </w:rPr>
        <w:t xml:space="preserve">Taufik, 2003, </w:t>
      </w:r>
      <w:r w:rsidRPr="003A68EF">
        <w:rPr>
          <w:rFonts w:ascii="Times New Roman" w:hAnsi="Times New Roman" w:cs="Times New Roman"/>
          <w:i/>
          <w:iCs/>
          <w:sz w:val="24"/>
          <w:szCs w:val="24"/>
        </w:rPr>
        <w:t>Tindak Pidana Narkotika</w:t>
      </w:r>
      <w:r>
        <w:rPr>
          <w:rFonts w:ascii="Times New Roman" w:hAnsi="Times New Roman" w:cs="Times New Roman"/>
          <w:sz w:val="24"/>
          <w:szCs w:val="24"/>
        </w:rPr>
        <w:t>, Jakarta: Ghalia Indonesia.</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Pr="008D20E4" w:rsidRDefault="00F33A48" w:rsidP="00F33A48">
      <w:pPr>
        <w:pStyle w:val="ListParagraph"/>
        <w:spacing w:line="240" w:lineRule="auto"/>
        <w:ind w:left="1701" w:hanging="708"/>
        <w:jc w:val="both"/>
        <w:rPr>
          <w:rFonts w:ascii="Times New Roman" w:hAnsi="Times New Roman" w:cs="Times New Roman"/>
          <w:iCs/>
          <w:sz w:val="24"/>
          <w:szCs w:val="24"/>
        </w:rPr>
      </w:pPr>
      <w:r w:rsidRPr="008D20E4">
        <w:rPr>
          <w:rFonts w:ascii="Times New Roman" w:hAnsi="Times New Roman" w:cs="Times New Roman"/>
          <w:sz w:val="24"/>
          <w:szCs w:val="24"/>
        </w:rPr>
        <w:t>Mardani,</w:t>
      </w:r>
      <w:r>
        <w:rPr>
          <w:rFonts w:ascii="Times New Roman" w:hAnsi="Times New Roman" w:cs="Times New Roman"/>
          <w:sz w:val="24"/>
          <w:szCs w:val="24"/>
        </w:rPr>
        <w:t xml:space="preserve"> 2008,</w:t>
      </w:r>
      <w:r w:rsidRPr="008D20E4">
        <w:rPr>
          <w:rFonts w:ascii="Times New Roman" w:hAnsi="Times New Roman" w:cs="Times New Roman"/>
          <w:sz w:val="24"/>
          <w:szCs w:val="24"/>
        </w:rPr>
        <w:t xml:space="preserve"> </w:t>
      </w:r>
      <w:r w:rsidRPr="008D20E4">
        <w:rPr>
          <w:rFonts w:ascii="Times New Roman" w:hAnsi="Times New Roman" w:cs="Times New Roman"/>
          <w:i/>
          <w:iCs/>
          <w:sz w:val="24"/>
          <w:szCs w:val="24"/>
        </w:rPr>
        <w:t xml:space="preserve">Penyalahgunaan Narkoba dalam Perspektif Hukum Islam dan Hukum Pidana Nasional, </w:t>
      </w:r>
      <w:r w:rsidRPr="008D20E4">
        <w:rPr>
          <w:rFonts w:ascii="Times New Roman" w:hAnsi="Times New Roman" w:cs="Times New Roman"/>
          <w:sz w:val="24"/>
          <w:szCs w:val="24"/>
        </w:rPr>
        <w:t>Jakarta: PT Raja Grafi</w:t>
      </w:r>
      <w:r>
        <w:rPr>
          <w:rFonts w:ascii="Times New Roman" w:hAnsi="Times New Roman" w:cs="Times New Roman"/>
          <w:sz w:val="24"/>
          <w:szCs w:val="24"/>
        </w:rPr>
        <w:t>ndo Persada.</w:t>
      </w:r>
    </w:p>
    <w:p w:rsidR="00F33A48" w:rsidRDefault="00F33A48" w:rsidP="00F33A48">
      <w:pPr>
        <w:pStyle w:val="ListParagraph"/>
        <w:spacing w:line="240" w:lineRule="auto"/>
        <w:ind w:left="1701" w:hanging="708"/>
        <w:jc w:val="both"/>
        <w:rPr>
          <w:rFonts w:ascii="Times New Roman" w:eastAsia="Arial" w:hAnsi="Times New Roman" w:cs="Times New Roman"/>
          <w:sz w:val="24"/>
        </w:rPr>
      </w:pPr>
    </w:p>
    <w:p w:rsidR="00F33A48" w:rsidRDefault="00F33A48" w:rsidP="00E00A25">
      <w:pPr>
        <w:pStyle w:val="ListParagraph"/>
        <w:spacing w:line="240" w:lineRule="auto"/>
        <w:ind w:left="1701" w:hanging="708"/>
        <w:jc w:val="both"/>
        <w:rPr>
          <w:rFonts w:ascii="Times New Roman" w:eastAsia="Arial" w:hAnsi="Times New Roman" w:cs="Times New Roman"/>
          <w:sz w:val="24"/>
        </w:rPr>
      </w:pPr>
      <w:r w:rsidRPr="008D20E4">
        <w:rPr>
          <w:rFonts w:ascii="Times New Roman" w:eastAsia="Arial" w:hAnsi="Times New Roman" w:cs="Times New Roman"/>
          <w:sz w:val="24"/>
        </w:rPr>
        <w:t xml:space="preserve">Marzuki, Laica, 2006, </w:t>
      </w:r>
      <w:r w:rsidRPr="008D20E4">
        <w:rPr>
          <w:rFonts w:ascii="Times New Roman" w:eastAsia="Arial" w:hAnsi="Times New Roman" w:cs="Times New Roman"/>
          <w:i/>
          <w:sz w:val="24"/>
        </w:rPr>
        <w:t>Berjalan-jalan di Ranah Hukum, Pikiran-pikiran Lepas</w:t>
      </w:r>
      <w:r w:rsidRPr="008D20E4">
        <w:rPr>
          <w:rFonts w:ascii="Times New Roman" w:eastAsia="Arial" w:hAnsi="Times New Roman" w:cs="Times New Roman"/>
          <w:sz w:val="24"/>
        </w:rPr>
        <w:t>, Jakarta: Sekretariat Jenderal dan Kepaniteraan Mahkamah Konstitusi RI.</w:t>
      </w:r>
    </w:p>
    <w:p w:rsidR="00E00A25" w:rsidRPr="00E00A25" w:rsidRDefault="00E00A25" w:rsidP="00E00A25">
      <w:pPr>
        <w:pStyle w:val="ListParagraph"/>
        <w:spacing w:line="240" w:lineRule="auto"/>
        <w:ind w:left="1701" w:hanging="708"/>
        <w:jc w:val="both"/>
        <w:rPr>
          <w:rFonts w:ascii="Times New Roman" w:eastAsia="Times New Roman" w:hAnsi="Times New Roman" w:cs="Times New Roman"/>
          <w:sz w:val="24"/>
        </w:rPr>
      </w:pPr>
    </w:p>
    <w:p w:rsidR="00F33A48" w:rsidRPr="00EE5993" w:rsidRDefault="00F33A48" w:rsidP="00F33A48">
      <w:pPr>
        <w:pStyle w:val="ListParagraph"/>
        <w:spacing w:line="240" w:lineRule="auto"/>
        <w:ind w:left="1701" w:hanging="708"/>
        <w:jc w:val="both"/>
        <w:rPr>
          <w:rFonts w:ascii="Times New Roman" w:eastAsia="Arial" w:hAnsi="Times New Roman" w:cs="Times New Roman"/>
          <w:sz w:val="24"/>
        </w:rPr>
      </w:pPr>
      <w:r w:rsidRPr="003A68EF">
        <w:rPr>
          <w:rFonts w:ascii="Times New Roman" w:hAnsi="Times New Roman" w:cs="Times New Roman"/>
          <w:sz w:val="24"/>
          <w:szCs w:val="24"/>
        </w:rPr>
        <w:t>Mustofa, Muhammad</w:t>
      </w:r>
      <w:r>
        <w:rPr>
          <w:rFonts w:ascii="Times New Roman" w:hAnsi="Times New Roman" w:cs="Times New Roman"/>
          <w:sz w:val="24"/>
          <w:szCs w:val="24"/>
        </w:rPr>
        <w:t>, 2007,</w:t>
      </w:r>
      <w:r w:rsidRPr="003A68EF">
        <w:rPr>
          <w:rFonts w:ascii="Times New Roman" w:hAnsi="Times New Roman" w:cs="Times New Roman"/>
          <w:sz w:val="24"/>
          <w:szCs w:val="24"/>
        </w:rPr>
        <w:t xml:space="preserve"> </w:t>
      </w:r>
      <w:r w:rsidRPr="003A68EF">
        <w:rPr>
          <w:rFonts w:ascii="Times New Roman" w:hAnsi="Times New Roman" w:cs="Times New Roman"/>
          <w:i/>
          <w:iCs/>
          <w:sz w:val="24"/>
          <w:szCs w:val="24"/>
        </w:rPr>
        <w:t>Kriminologi</w:t>
      </w:r>
      <w:r>
        <w:rPr>
          <w:rFonts w:ascii="Times New Roman" w:hAnsi="Times New Roman" w:cs="Times New Roman"/>
          <w:sz w:val="24"/>
          <w:szCs w:val="24"/>
        </w:rPr>
        <w:t xml:space="preserve">, </w:t>
      </w:r>
      <w:r w:rsidRPr="003A68EF">
        <w:rPr>
          <w:rFonts w:ascii="Times New Roman" w:hAnsi="Times New Roman" w:cs="Times New Roman"/>
          <w:sz w:val="24"/>
          <w:szCs w:val="24"/>
        </w:rPr>
        <w:t>Jakarta: Fi</w:t>
      </w:r>
      <w:r>
        <w:rPr>
          <w:rFonts w:ascii="Times New Roman" w:hAnsi="Times New Roman" w:cs="Times New Roman"/>
          <w:sz w:val="24"/>
          <w:szCs w:val="24"/>
        </w:rPr>
        <w:t>sip UI Press.</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05144E">
      <w:pPr>
        <w:pStyle w:val="ListParagraph"/>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Muslan, Abdurrahman, 2009, </w:t>
      </w:r>
      <w:r>
        <w:rPr>
          <w:rFonts w:ascii="Times New Roman" w:hAnsi="Times New Roman" w:cs="Times New Roman"/>
          <w:i/>
          <w:iCs/>
          <w:sz w:val="24"/>
          <w:szCs w:val="24"/>
        </w:rPr>
        <w:t xml:space="preserve">Sosiologi dan Metode Penelitian </w:t>
      </w:r>
      <w:r>
        <w:rPr>
          <w:rFonts w:ascii="Times New Roman" w:hAnsi="Times New Roman" w:cs="Times New Roman"/>
          <w:i/>
          <w:sz w:val="24"/>
          <w:szCs w:val="24"/>
        </w:rPr>
        <w:t>Hukum</w:t>
      </w:r>
      <w:r w:rsidR="0005144E">
        <w:rPr>
          <w:rFonts w:ascii="Times New Roman" w:hAnsi="Times New Roman" w:cs="Times New Roman"/>
          <w:sz w:val="24"/>
          <w:szCs w:val="24"/>
        </w:rPr>
        <w:t>, Malang: UMM Press.</w:t>
      </w:r>
    </w:p>
    <w:p w:rsidR="0005144E" w:rsidRPr="0005144E" w:rsidRDefault="0005144E" w:rsidP="0005144E">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Muladi dan Diah Sulistysni RS,</w:t>
      </w:r>
      <w:r>
        <w:rPr>
          <w:rFonts w:ascii="Times New Roman" w:hAnsi="Times New Roman" w:cs="Times New Roman"/>
          <w:sz w:val="24"/>
          <w:szCs w:val="24"/>
        </w:rPr>
        <w:t xml:space="preserve"> 2016,</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Kompleksitas Perkembangan Tindak Pidana dan Kebijakan Kriminal,</w:t>
      </w:r>
      <w:r>
        <w:rPr>
          <w:rFonts w:ascii="Times New Roman" w:hAnsi="Times New Roman" w:cs="Times New Roman"/>
          <w:sz w:val="24"/>
          <w:szCs w:val="24"/>
        </w:rPr>
        <w:t xml:space="preserve"> </w:t>
      </w:r>
      <w:r w:rsidRPr="003A68EF">
        <w:rPr>
          <w:rFonts w:ascii="Times New Roman" w:hAnsi="Times New Roman" w:cs="Times New Roman"/>
          <w:sz w:val="24"/>
          <w:szCs w:val="24"/>
        </w:rPr>
        <w:t>Bandu</w:t>
      </w:r>
      <w:r>
        <w:rPr>
          <w:rFonts w:ascii="Times New Roman" w:hAnsi="Times New Roman" w:cs="Times New Roman"/>
          <w:sz w:val="24"/>
          <w:szCs w:val="24"/>
        </w:rPr>
        <w:t>ng: Penerbit PT Alummni.</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Muljono, Wahju</w:t>
      </w:r>
      <w:r>
        <w:rPr>
          <w:rFonts w:ascii="Times New Roman" w:hAnsi="Times New Roman" w:cs="Times New Roman"/>
          <w:sz w:val="24"/>
          <w:szCs w:val="24"/>
        </w:rPr>
        <w:t>, 2012,</w:t>
      </w:r>
      <w:r w:rsidRPr="003A68EF">
        <w:rPr>
          <w:rFonts w:ascii="Times New Roman" w:hAnsi="Times New Roman" w:cs="Times New Roman"/>
          <w:i/>
          <w:iCs/>
          <w:sz w:val="24"/>
          <w:szCs w:val="24"/>
        </w:rPr>
        <w:t xml:space="preserve"> </w:t>
      </w:r>
      <w:r>
        <w:rPr>
          <w:rFonts w:ascii="Times New Roman" w:hAnsi="Times New Roman" w:cs="Times New Roman"/>
          <w:i/>
          <w:iCs/>
          <w:sz w:val="24"/>
          <w:szCs w:val="24"/>
        </w:rPr>
        <w:t xml:space="preserve">Pengantar Teori Kriminologi, </w:t>
      </w:r>
      <w:r w:rsidRPr="003A68EF">
        <w:rPr>
          <w:rFonts w:ascii="Times New Roman" w:hAnsi="Times New Roman" w:cs="Times New Roman"/>
          <w:color w:val="000000"/>
          <w:sz w:val="24"/>
          <w:szCs w:val="24"/>
        </w:rPr>
        <w:t>Yogyakarta: Pustaka Yustisia</w:t>
      </w:r>
      <w:r>
        <w:rPr>
          <w:rFonts w:ascii="Times New Roman" w:hAnsi="Times New Roman" w:cs="Times New Roman"/>
          <w:sz w:val="24"/>
          <w:szCs w:val="24"/>
        </w:rPr>
        <w:t>.</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05144E">
      <w:pPr>
        <w:pStyle w:val="ListParagraph"/>
        <w:spacing w:line="240" w:lineRule="auto"/>
        <w:ind w:left="1701" w:hanging="708"/>
        <w:jc w:val="both"/>
        <w:rPr>
          <w:rFonts w:ascii="Times New Roman" w:hAnsi="Times New Roman" w:cs="Times New Roman"/>
          <w:sz w:val="24"/>
        </w:rPr>
      </w:pPr>
      <w:r w:rsidRPr="00410B41">
        <w:rPr>
          <w:rFonts w:ascii="Times New Roman" w:hAnsi="Times New Roman" w:cs="Times New Roman"/>
          <w:sz w:val="24"/>
        </w:rPr>
        <w:lastRenderedPageBreak/>
        <w:t>Mulyadi,</w:t>
      </w:r>
      <w:r>
        <w:rPr>
          <w:rFonts w:ascii="Times New Roman" w:hAnsi="Times New Roman" w:cs="Times New Roman"/>
          <w:sz w:val="24"/>
        </w:rPr>
        <w:t xml:space="preserve"> </w:t>
      </w:r>
      <w:r w:rsidRPr="00410B41">
        <w:rPr>
          <w:rFonts w:ascii="Times New Roman" w:hAnsi="Times New Roman" w:cs="Times New Roman"/>
          <w:sz w:val="24"/>
        </w:rPr>
        <w:t>Lilik</w:t>
      </w:r>
      <w:r>
        <w:rPr>
          <w:rFonts w:ascii="Times New Roman" w:hAnsi="Times New Roman" w:cs="Times New Roman"/>
          <w:sz w:val="24"/>
        </w:rPr>
        <w:t>, 2012,</w:t>
      </w:r>
      <w:r w:rsidRPr="00410B41">
        <w:rPr>
          <w:rFonts w:ascii="Times New Roman" w:hAnsi="Times New Roman" w:cs="Times New Roman"/>
          <w:sz w:val="24"/>
        </w:rPr>
        <w:t xml:space="preserve"> </w:t>
      </w:r>
      <w:r w:rsidRPr="00410B41">
        <w:rPr>
          <w:rFonts w:ascii="Times New Roman" w:hAnsi="Times New Roman" w:cs="Times New Roman"/>
          <w:i/>
          <w:sz w:val="24"/>
        </w:rPr>
        <w:t>Bunga Rampai Hukum Pidana Umum dan Khusus</w:t>
      </w:r>
      <w:r>
        <w:rPr>
          <w:rFonts w:ascii="Times New Roman" w:hAnsi="Times New Roman" w:cs="Times New Roman"/>
          <w:sz w:val="24"/>
        </w:rPr>
        <w:t xml:space="preserve">, </w:t>
      </w:r>
      <w:r w:rsidRPr="00410B41">
        <w:rPr>
          <w:rFonts w:ascii="Times New Roman" w:hAnsi="Times New Roman" w:cs="Times New Roman"/>
          <w:sz w:val="24"/>
        </w:rPr>
        <w:t>Bandung: Alumni</w:t>
      </w:r>
      <w:r>
        <w:rPr>
          <w:rFonts w:ascii="Times New Roman" w:hAnsi="Times New Roman" w:cs="Times New Roman"/>
          <w:sz w:val="24"/>
        </w:rPr>
        <w:t>.</w:t>
      </w:r>
    </w:p>
    <w:p w:rsidR="0005144E" w:rsidRPr="0005144E" w:rsidRDefault="0005144E" w:rsidP="0005144E">
      <w:pPr>
        <w:pStyle w:val="ListParagraph"/>
        <w:spacing w:line="240" w:lineRule="auto"/>
        <w:ind w:left="1701" w:hanging="708"/>
        <w:jc w:val="both"/>
        <w:rPr>
          <w:rFonts w:ascii="Times New Roman" w:eastAsia="Arial" w:hAnsi="Times New Roman" w:cs="Times New Roman"/>
          <w:sz w:val="28"/>
          <w:szCs w:val="20"/>
        </w:rPr>
      </w:pPr>
    </w:p>
    <w:p w:rsidR="00F33A48" w:rsidRDefault="0005144E" w:rsidP="00F33A48">
      <w:pPr>
        <w:pStyle w:val="ListParagraph"/>
        <w:spacing w:line="240" w:lineRule="auto"/>
        <w:ind w:left="1701" w:hanging="708"/>
        <w:jc w:val="both"/>
        <w:rPr>
          <w:rFonts w:ascii="Times New Roman" w:eastAsia="Arial" w:hAnsi="Times New Roman" w:cs="Times New Roman"/>
          <w:sz w:val="24"/>
          <w:szCs w:val="20"/>
        </w:rPr>
      </w:pPr>
      <w:r>
        <w:rPr>
          <w:rFonts w:ascii="Times New Roman" w:hAnsi="Times New Roman" w:cs="Times New Roman"/>
          <w:sz w:val="24"/>
          <w:szCs w:val="20"/>
        </w:rPr>
        <w:t>Nawawi Arief, Barda</w:t>
      </w:r>
      <w:r w:rsidR="00F33A48">
        <w:rPr>
          <w:rFonts w:ascii="Times New Roman" w:hAnsi="Times New Roman" w:cs="Times New Roman"/>
          <w:sz w:val="24"/>
          <w:szCs w:val="24"/>
        </w:rPr>
        <w:t xml:space="preserve">, </w:t>
      </w:r>
      <w:r w:rsidR="00F33A48">
        <w:rPr>
          <w:rFonts w:ascii="Times New Roman" w:eastAsia="Arial" w:hAnsi="Times New Roman" w:cs="Times New Roman"/>
          <w:sz w:val="24"/>
          <w:szCs w:val="20"/>
        </w:rPr>
        <w:t xml:space="preserve">2007, </w:t>
      </w:r>
      <w:r w:rsidR="00F33A48">
        <w:rPr>
          <w:rFonts w:ascii="Times New Roman" w:eastAsia="Arial" w:hAnsi="Times New Roman" w:cs="Times New Roman"/>
          <w:i/>
          <w:sz w:val="24"/>
          <w:szCs w:val="20"/>
        </w:rPr>
        <w:t>Masalah Penegakan Hukum dan Kebijakan Hukum Pidana</w:t>
      </w:r>
      <w:r w:rsidR="00F33A48">
        <w:rPr>
          <w:rFonts w:ascii="Times New Roman" w:eastAsia="Arial" w:hAnsi="Times New Roman" w:cs="Times New Roman"/>
          <w:sz w:val="24"/>
          <w:szCs w:val="20"/>
        </w:rPr>
        <w:t xml:space="preserve"> </w:t>
      </w:r>
      <w:r w:rsidR="00F33A48">
        <w:rPr>
          <w:rFonts w:ascii="Times New Roman" w:eastAsia="Arial" w:hAnsi="Times New Roman" w:cs="Times New Roman"/>
          <w:i/>
          <w:sz w:val="24"/>
          <w:szCs w:val="20"/>
        </w:rPr>
        <w:t>Dalam Penanggulangan Kejahatan</w:t>
      </w:r>
      <w:r w:rsidR="00F33A48">
        <w:rPr>
          <w:rFonts w:ascii="Times New Roman" w:eastAsia="Arial" w:hAnsi="Times New Roman" w:cs="Times New Roman"/>
          <w:sz w:val="24"/>
          <w:szCs w:val="20"/>
        </w:rPr>
        <w:t>, Bandung: PT. Citra Aditya Bakti.</w:t>
      </w:r>
    </w:p>
    <w:p w:rsidR="00F33A48" w:rsidRDefault="00F33A48" w:rsidP="00F33A48">
      <w:pPr>
        <w:pStyle w:val="ListParagraph"/>
        <w:spacing w:line="240" w:lineRule="auto"/>
        <w:ind w:left="1701" w:hanging="708"/>
        <w:jc w:val="both"/>
        <w:rPr>
          <w:rFonts w:ascii="Times New Roman" w:eastAsia="Arial" w:hAnsi="Times New Roman" w:cs="Times New Roman"/>
          <w:sz w:val="24"/>
          <w:szCs w:val="20"/>
        </w:rPr>
      </w:pPr>
    </w:p>
    <w:p w:rsidR="00F33A48" w:rsidRDefault="00F33A48" w:rsidP="00F33A48">
      <w:pPr>
        <w:pStyle w:val="ListParagraph"/>
        <w:spacing w:line="240" w:lineRule="auto"/>
        <w:ind w:left="1701" w:hanging="708"/>
        <w:jc w:val="both"/>
        <w:rPr>
          <w:rFonts w:ascii="Times New Roman" w:hAnsi="Times New Roman" w:cs="Times New Roman"/>
          <w:sz w:val="24"/>
        </w:rPr>
      </w:pPr>
      <w:r>
        <w:rPr>
          <w:rFonts w:ascii="Times New Roman" w:hAnsi="Times New Roman" w:cs="Times New Roman"/>
          <w:sz w:val="24"/>
          <w:szCs w:val="24"/>
        </w:rPr>
        <w:t xml:space="preserve">___________________, </w:t>
      </w:r>
      <w:r>
        <w:rPr>
          <w:rFonts w:ascii="Times New Roman" w:hAnsi="Times New Roman" w:cs="Times New Roman"/>
          <w:sz w:val="24"/>
        </w:rPr>
        <w:t xml:space="preserve">2014, </w:t>
      </w:r>
      <w:r>
        <w:rPr>
          <w:rFonts w:ascii="Times New Roman" w:hAnsi="Times New Roman" w:cs="Times New Roman"/>
          <w:i/>
          <w:sz w:val="24"/>
        </w:rPr>
        <w:t xml:space="preserve">Masalah Penegakan Hukum dan Kebijakan Hukum Pidana dalam Penanggulangan </w:t>
      </w:r>
      <w:r>
        <w:rPr>
          <w:rFonts w:ascii="Times New Roman" w:hAnsi="Times New Roman" w:cs="Times New Roman"/>
          <w:sz w:val="24"/>
        </w:rPr>
        <w:t>Kejahatan, Jakarta: Kencana.</w:t>
      </w:r>
    </w:p>
    <w:p w:rsidR="00F33A48" w:rsidRDefault="00F33A48" w:rsidP="00F33A48">
      <w:pPr>
        <w:pStyle w:val="ListParagraph"/>
        <w:spacing w:line="240" w:lineRule="auto"/>
        <w:ind w:left="1701" w:hanging="708"/>
        <w:jc w:val="both"/>
        <w:rPr>
          <w:rFonts w:ascii="Times New Roman" w:hAnsi="Times New Roman" w:cs="Times New Roman"/>
          <w:sz w:val="24"/>
        </w:rPr>
      </w:pPr>
    </w:p>
    <w:p w:rsidR="00F33A48" w:rsidRDefault="0005144E" w:rsidP="00F33A48">
      <w:pPr>
        <w:pStyle w:val="ListParagraph"/>
        <w:spacing w:line="240" w:lineRule="auto"/>
        <w:ind w:left="1701" w:hanging="708"/>
        <w:jc w:val="both"/>
        <w:rPr>
          <w:rFonts w:ascii="Times New Roman" w:hAnsi="Times New Roman" w:cs="Times New Roman"/>
          <w:sz w:val="24"/>
        </w:rPr>
      </w:pPr>
      <w:r>
        <w:rPr>
          <w:rFonts w:ascii="Times New Roman" w:hAnsi="Times New Roman" w:cs="Times New Roman"/>
          <w:sz w:val="24"/>
          <w:szCs w:val="24"/>
        </w:rPr>
        <w:t>____________________, 2014</w:t>
      </w:r>
      <w:r w:rsidR="00F33A48">
        <w:rPr>
          <w:rFonts w:ascii="Times New Roman" w:hAnsi="Times New Roman" w:cs="Times New Roman"/>
          <w:sz w:val="24"/>
          <w:szCs w:val="24"/>
        </w:rPr>
        <w:t xml:space="preserve">, </w:t>
      </w:r>
      <w:r w:rsidR="00F33A48">
        <w:rPr>
          <w:rFonts w:ascii="Times New Roman" w:hAnsi="Times New Roman" w:cs="Times New Roman"/>
          <w:i/>
          <w:sz w:val="24"/>
        </w:rPr>
        <w:t>Bunga Rampai Kebijakan Hukum Pidana (Perkembangan Penyusunan Konsep KUHP Baru)</w:t>
      </w:r>
      <w:r w:rsidR="00F33A48">
        <w:rPr>
          <w:rFonts w:ascii="Times New Roman" w:hAnsi="Times New Roman" w:cs="Times New Roman"/>
          <w:sz w:val="24"/>
        </w:rPr>
        <w:t>, Jakarta: Kencana.</w:t>
      </w:r>
    </w:p>
    <w:p w:rsidR="00F33A48" w:rsidRDefault="00F33A48" w:rsidP="00F33A48">
      <w:pPr>
        <w:pStyle w:val="ListParagraph"/>
        <w:spacing w:line="240" w:lineRule="auto"/>
        <w:ind w:left="1701" w:hanging="708"/>
        <w:jc w:val="both"/>
        <w:rPr>
          <w:rFonts w:ascii="Times New Roman" w:hAnsi="Times New Roman" w:cs="Times New Roman"/>
          <w:sz w:val="24"/>
        </w:rPr>
      </w:pPr>
    </w:p>
    <w:p w:rsidR="00F33A48" w:rsidRPr="0002718A" w:rsidRDefault="00F33A48" w:rsidP="00F33A48">
      <w:pPr>
        <w:pStyle w:val="ListParagraph"/>
        <w:spacing w:line="240" w:lineRule="auto"/>
        <w:ind w:left="1701" w:hanging="708"/>
        <w:jc w:val="both"/>
        <w:rPr>
          <w:rFonts w:ascii="Times New Roman" w:hAnsi="Times New Roman" w:cs="Times New Roman"/>
          <w:sz w:val="24"/>
        </w:rPr>
      </w:pPr>
      <w:r>
        <w:rPr>
          <w:rFonts w:ascii="Times New Roman" w:hAnsi="Times New Roman" w:cs="Times New Roman"/>
          <w:sz w:val="24"/>
          <w:szCs w:val="24"/>
        </w:rPr>
        <w:t>___________________,</w:t>
      </w:r>
      <w:r>
        <w:rPr>
          <w:rFonts w:ascii="Times New Roman" w:eastAsia="Arial" w:hAnsi="Times New Roman" w:cs="Times New Roman"/>
          <w:sz w:val="24"/>
          <w:szCs w:val="24"/>
        </w:rPr>
        <w:t xml:space="preserve"> 2015, </w:t>
      </w:r>
      <w:r w:rsidRPr="003A68EF">
        <w:rPr>
          <w:rFonts w:ascii="Times New Roman" w:eastAsia="Arial" w:hAnsi="Times New Roman" w:cs="Times New Roman"/>
          <w:i/>
          <w:sz w:val="24"/>
          <w:szCs w:val="24"/>
        </w:rPr>
        <w:t>Kebijakan Formulasi Ketentuan Pidana Dalam Peraturan Perundang</w:t>
      </w:r>
      <w:r>
        <w:rPr>
          <w:rFonts w:ascii="Times New Roman" w:eastAsia="Arial" w:hAnsi="Times New Roman" w:cs="Times New Roman"/>
          <w:sz w:val="24"/>
          <w:szCs w:val="24"/>
        </w:rPr>
        <w:t xml:space="preserve">-Undangan, </w:t>
      </w:r>
      <w:r w:rsidRPr="003A68EF">
        <w:rPr>
          <w:rFonts w:ascii="Times New Roman" w:eastAsia="Arial" w:hAnsi="Times New Roman" w:cs="Times New Roman"/>
          <w:sz w:val="24"/>
          <w:szCs w:val="24"/>
        </w:rPr>
        <w:t>Semarang: Pust</w:t>
      </w:r>
      <w:r>
        <w:rPr>
          <w:rFonts w:ascii="Times New Roman" w:eastAsia="Arial" w:hAnsi="Times New Roman" w:cs="Times New Roman"/>
          <w:sz w:val="24"/>
          <w:szCs w:val="24"/>
        </w:rPr>
        <w:t>aka Magister.</w:t>
      </w:r>
    </w:p>
    <w:p w:rsidR="00F33A48" w:rsidRDefault="00F33A48" w:rsidP="00F33A48">
      <w:pPr>
        <w:pStyle w:val="ListParagraph"/>
        <w:spacing w:line="240" w:lineRule="auto"/>
        <w:ind w:left="1701" w:hanging="708"/>
        <w:jc w:val="both"/>
        <w:rPr>
          <w:rFonts w:ascii="Times New Roman" w:eastAsia="Arial" w:hAnsi="Times New Roman" w:cs="Times New Roman"/>
          <w:sz w:val="28"/>
          <w:szCs w:val="20"/>
        </w:rPr>
      </w:pPr>
    </w:p>
    <w:p w:rsidR="00F33A48" w:rsidRDefault="00F33A48" w:rsidP="00F33A48">
      <w:pPr>
        <w:pStyle w:val="ListParagraph"/>
        <w:spacing w:line="240" w:lineRule="auto"/>
        <w:ind w:left="1701" w:hanging="708"/>
        <w:jc w:val="both"/>
        <w:rPr>
          <w:rFonts w:ascii="Times New Roman" w:eastAsia="Times New Roman" w:hAnsi="Times New Roman"/>
          <w:sz w:val="24"/>
        </w:rPr>
      </w:pPr>
      <w:r>
        <w:rPr>
          <w:rFonts w:ascii="Times New Roman" w:eastAsia="Times New Roman" w:hAnsi="Times New Roman"/>
          <w:sz w:val="24"/>
        </w:rPr>
        <w:t xml:space="preserve">Poloma, Margaret M, 2004, </w:t>
      </w:r>
      <w:r>
        <w:rPr>
          <w:rFonts w:ascii="Times New Roman" w:eastAsia="Times New Roman" w:hAnsi="Times New Roman"/>
          <w:i/>
          <w:sz w:val="24"/>
        </w:rPr>
        <w:t xml:space="preserve">Sosiologi Kontemporer, </w:t>
      </w:r>
      <w:r>
        <w:rPr>
          <w:rFonts w:ascii="Times New Roman" w:eastAsia="Times New Roman" w:hAnsi="Times New Roman"/>
          <w:sz w:val="24"/>
        </w:rPr>
        <w:t>Jakarta: Raja Grafindo Persada.</w:t>
      </w:r>
    </w:p>
    <w:p w:rsidR="00F33A48" w:rsidRDefault="00F33A48" w:rsidP="00F33A48">
      <w:pPr>
        <w:pStyle w:val="ListParagraph"/>
        <w:spacing w:line="240" w:lineRule="auto"/>
        <w:ind w:left="1701" w:hanging="708"/>
        <w:jc w:val="both"/>
        <w:rPr>
          <w:rFonts w:ascii="Times New Roman" w:eastAsia="Times New Roman" w:hAnsi="Times New Roman"/>
          <w:sz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11236D">
        <w:rPr>
          <w:rFonts w:ascii="Times New Roman" w:hAnsi="Times New Roman" w:cs="Times New Roman"/>
          <w:sz w:val="24"/>
          <w:szCs w:val="24"/>
        </w:rPr>
        <w:t>Prakoso,</w:t>
      </w:r>
      <w:r>
        <w:rPr>
          <w:rFonts w:ascii="Times New Roman" w:hAnsi="Times New Roman" w:cs="Times New Roman"/>
          <w:sz w:val="24"/>
          <w:szCs w:val="24"/>
        </w:rPr>
        <w:t xml:space="preserve"> </w:t>
      </w:r>
      <w:r w:rsidRPr="0011236D">
        <w:rPr>
          <w:rFonts w:ascii="Times New Roman" w:hAnsi="Times New Roman" w:cs="Times New Roman"/>
          <w:sz w:val="24"/>
          <w:szCs w:val="24"/>
        </w:rPr>
        <w:t>Abintoro</w:t>
      </w:r>
      <w:r>
        <w:rPr>
          <w:rFonts w:ascii="Times New Roman" w:hAnsi="Times New Roman" w:cs="Times New Roman"/>
          <w:sz w:val="24"/>
          <w:szCs w:val="24"/>
        </w:rPr>
        <w:t>, 2013,</w:t>
      </w:r>
      <w:r w:rsidRPr="0011236D">
        <w:rPr>
          <w:rFonts w:ascii="Times New Roman" w:hAnsi="Times New Roman" w:cs="Times New Roman"/>
          <w:sz w:val="24"/>
          <w:szCs w:val="24"/>
        </w:rPr>
        <w:t xml:space="preserve"> </w:t>
      </w:r>
      <w:r w:rsidRPr="0011236D">
        <w:rPr>
          <w:rFonts w:ascii="Times New Roman" w:hAnsi="Times New Roman" w:cs="Times New Roman"/>
          <w:i/>
          <w:iCs/>
          <w:sz w:val="24"/>
          <w:szCs w:val="24"/>
        </w:rPr>
        <w:t>Kriminologi dan Hukum Pidana</w:t>
      </w:r>
      <w:r>
        <w:rPr>
          <w:rFonts w:ascii="Times New Roman" w:hAnsi="Times New Roman" w:cs="Times New Roman"/>
          <w:iCs/>
          <w:sz w:val="24"/>
          <w:szCs w:val="24"/>
        </w:rPr>
        <w:t xml:space="preserve">, </w:t>
      </w:r>
      <w:r w:rsidRPr="0011236D">
        <w:rPr>
          <w:rFonts w:ascii="Times New Roman" w:hAnsi="Times New Roman" w:cs="Times New Roman"/>
          <w:sz w:val="24"/>
          <w:szCs w:val="24"/>
        </w:rPr>
        <w:t>Yogyakarta: Laksbang Grafika, 2013</w:t>
      </w:r>
      <w:r>
        <w:rPr>
          <w:rFonts w:ascii="Times New Roman" w:hAnsi="Times New Roman" w:cs="Times New Roman"/>
          <w:sz w:val="24"/>
          <w:szCs w:val="24"/>
        </w:rPr>
        <w:t>.</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eastAsia="Times New Roman" w:hAnsi="Times New Roman" w:cs="Times New Roman"/>
          <w:sz w:val="24"/>
          <w:szCs w:val="24"/>
          <w:lang w:eastAsia="id-ID"/>
        </w:rPr>
      </w:pPr>
      <w:r w:rsidRPr="003A68EF">
        <w:rPr>
          <w:rFonts w:ascii="Times New Roman" w:eastAsia="Times New Roman" w:hAnsi="Times New Roman" w:cs="Times New Roman"/>
          <w:sz w:val="24"/>
          <w:szCs w:val="24"/>
          <w:lang w:eastAsia="id-ID"/>
        </w:rPr>
        <w:t>Prasetyo,</w:t>
      </w:r>
      <w:r>
        <w:rPr>
          <w:rFonts w:ascii="Times New Roman" w:eastAsia="Times New Roman" w:hAnsi="Times New Roman" w:cs="Times New Roman"/>
          <w:sz w:val="24"/>
          <w:szCs w:val="24"/>
          <w:lang w:eastAsia="id-ID"/>
        </w:rPr>
        <w:t xml:space="preserve"> </w:t>
      </w:r>
      <w:r w:rsidRPr="003A68EF">
        <w:rPr>
          <w:rFonts w:ascii="Times New Roman" w:eastAsia="Times New Roman" w:hAnsi="Times New Roman" w:cs="Times New Roman"/>
          <w:sz w:val="24"/>
          <w:szCs w:val="24"/>
          <w:lang w:eastAsia="id-ID"/>
        </w:rPr>
        <w:t>Teguh</w:t>
      </w:r>
      <w:r>
        <w:rPr>
          <w:rFonts w:ascii="Times New Roman" w:eastAsia="Times New Roman" w:hAnsi="Times New Roman" w:cs="Times New Roman"/>
          <w:sz w:val="24"/>
          <w:szCs w:val="24"/>
          <w:lang w:eastAsia="id-ID"/>
        </w:rPr>
        <w:t>, 2011,</w:t>
      </w:r>
      <w:r w:rsidRPr="003A68EF">
        <w:rPr>
          <w:rFonts w:ascii="Times New Roman" w:eastAsia="Times New Roman" w:hAnsi="Times New Roman" w:cs="Times New Roman"/>
          <w:sz w:val="24"/>
          <w:szCs w:val="24"/>
          <w:lang w:eastAsia="id-ID"/>
        </w:rPr>
        <w:t xml:space="preserve"> </w:t>
      </w:r>
      <w:r w:rsidRPr="003A68EF">
        <w:rPr>
          <w:rFonts w:ascii="Times New Roman" w:eastAsia="Times New Roman" w:hAnsi="Times New Roman" w:cs="Times New Roman"/>
          <w:i/>
          <w:sz w:val="24"/>
          <w:szCs w:val="24"/>
          <w:lang w:eastAsia="id-ID"/>
        </w:rPr>
        <w:t>Kriminalisasi Dalam Hukum Pidana</w:t>
      </w:r>
      <w:r>
        <w:rPr>
          <w:rFonts w:ascii="Times New Roman" w:eastAsia="Times New Roman" w:hAnsi="Times New Roman" w:cs="Times New Roman"/>
          <w:sz w:val="24"/>
          <w:szCs w:val="24"/>
          <w:lang w:eastAsia="id-ID"/>
        </w:rPr>
        <w:t xml:space="preserve">, </w:t>
      </w:r>
      <w:r w:rsidRPr="003A68EF">
        <w:rPr>
          <w:rFonts w:ascii="Times New Roman" w:eastAsia="Times New Roman" w:hAnsi="Times New Roman" w:cs="Times New Roman"/>
          <w:sz w:val="24"/>
          <w:szCs w:val="24"/>
          <w:lang w:eastAsia="id-ID"/>
        </w:rPr>
        <w:t>Bandung: Nusa Media</w:t>
      </w:r>
      <w:r>
        <w:rPr>
          <w:rFonts w:ascii="Times New Roman" w:eastAsia="Times New Roman" w:hAnsi="Times New Roman" w:cs="Times New Roman"/>
          <w:sz w:val="24"/>
          <w:szCs w:val="24"/>
          <w:lang w:eastAsia="id-ID"/>
        </w:rPr>
        <w:t>.</w:t>
      </w:r>
    </w:p>
    <w:p w:rsidR="00F33A48" w:rsidRPr="008C7F86"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Ramadhani, Ade W.,</w:t>
      </w:r>
      <w:r>
        <w:rPr>
          <w:rFonts w:ascii="Times New Roman" w:hAnsi="Times New Roman" w:cs="Times New Roman"/>
          <w:sz w:val="24"/>
          <w:szCs w:val="24"/>
        </w:rPr>
        <w:t xml:space="preserve"> 2003,</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 xml:space="preserve">Penanggulangan Penyalahgunaan </w:t>
      </w:r>
      <w:r>
        <w:rPr>
          <w:rFonts w:ascii="Times New Roman" w:hAnsi="Times New Roman" w:cs="Times New Roman"/>
          <w:i/>
          <w:sz w:val="24"/>
          <w:szCs w:val="24"/>
        </w:rPr>
        <w:t>Narkoba oleh Masyarakat Sekolah</w:t>
      </w:r>
      <w:r>
        <w:rPr>
          <w:rFonts w:ascii="Times New Roman" w:hAnsi="Times New Roman" w:cs="Times New Roman"/>
          <w:sz w:val="24"/>
          <w:szCs w:val="24"/>
        </w:rPr>
        <w:t xml:space="preserve">, </w:t>
      </w:r>
      <w:r w:rsidRPr="003A68EF">
        <w:rPr>
          <w:rFonts w:ascii="Times New Roman" w:hAnsi="Times New Roman" w:cs="Times New Roman"/>
          <w:sz w:val="24"/>
          <w:szCs w:val="24"/>
        </w:rPr>
        <w:t>Jakar</w:t>
      </w:r>
      <w:r>
        <w:rPr>
          <w:rFonts w:ascii="Times New Roman" w:hAnsi="Times New Roman" w:cs="Times New Roman"/>
          <w:sz w:val="24"/>
          <w:szCs w:val="24"/>
        </w:rPr>
        <w:t>ta: Departemen Agama RI.</w:t>
      </w:r>
    </w:p>
    <w:p w:rsidR="00F33A48" w:rsidRPr="00270566" w:rsidRDefault="00F33A48" w:rsidP="00F33A48">
      <w:pPr>
        <w:pStyle w:val="ListParagraph"/>
        <w:spacing w:line="240" w:lineRule="auto"/>
        <w:ind w:left="1701" w:hanging="708"/>
        <w:jc w:val="both"/>
        <w:rPr>
          <w:rFonts w:ascii="Times New Roman" w:eastAsia="Times New Roman" w:hAnsi="Times New Roman"/>
          <w:sz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S. Willis,</w:t>
      </w:r>
      <w:r>
        <w:rPr>
          <w:rFonts w:ascii="Times New Roman" w:hAnsi="Times New Roman" w:cs="Times New Roman"/>
          <w:sz w:val="24"/>
          <w:szCs w:val="24"/>
        </w:rPr>
        <w:t xml:space="preserve"> </w:t>
      </w:r>
      <w:r w:rsidRPr="003A68EF">
        <w:rPr>
          <w:rFonts w:ascii="Times New Roman" w:hAnsi="Times New Roman" w:cs="Times New Roman"/>
          <w:sz w:val="24"/>
          <w:szCs w:val="24"/>
        </w:rPr>
        <w:t>Sofyan</w:t>
      </w:r>
      <w:r>
        <w:rPr>
          <w:rFonts w:ascii="Times New Roman" w:hAnsi="Times New Roman" w:cs="Times New Roman"/>
          <w:sz w:val="24"/>
          <w:szCs w:val="24"/>
        </w:rPr>
        <w:t>, 2012,</w:t>
      </w:r>
      <w:r w:rsidRPr="003A68EF">
        <w:rPr>
          <w:rFonts w:ascii="Times New Roman" w:hAnsi="Times New Roman" w:cs="Times New Roman"/>
          <w:sz w:val="24"/>
          <w:szCs w:val="24"/>
        </w:rPr>
        <w:t xml:space="preserve"> </w:t>
      </w:r>
      <w:r w:rsidRPr="003A68EF">
        <w:rPr>
          <w:rFonts w:ascii="Times New Roman" w:hAnsi="Times New Roman" w:cs="Times New Roman"/>
          <w:i/>
          <w:iCs/>
          <w:sz w:val="24"/>
          <w:szCs w:val="24"/>
        </w:rPr>
        <w:t>Remaja dan Masalahnya Mengupas Berbagai Bentuk Kenakalan Remaja Narkoba, Free Sex dan Pemecahannya</w:t>
      </w:r>
      <w:r>
        <w:rPr>
          <w:rFonts w:ascii="Times New Roman" w:hAnsi="Times New Roman" w:cs="Times New Roman"/>
          <w:sz w:val="24"/>
          <w:szCs w:val="24"/>
        </w:rPr>
        <w:t xml:space="preserve">, </w:t>
      </w:r>
      <w:r w:rsidRPr="003A68EF">
        <w:rPr>
          <w:rFonts w:ascii="Times New Roman" w:hAnsi="Times New Roman" w:cs="Times New Roman"/>
          <w:sz w:val="24"/>
          <w:szCs w:val="24"/>
        </w:rPr>
        <w:t>Jakarta: C</w:t>
      </w:r>
      <w:r>
        <w:rPr>
          <w:rFonts w:ascii="Times New Roman" w:hAnsi="Times New Roman" w:cs="Times New Roman"/>
          <w:sz w:val="24"/>
          <w:szCs w:val="24"/>
        </w:rPr>
        <w:t>V. Alfabeta.</w:t>
      </w:r>
    </w:p>
    <w:p w:rsidR="00F33A48" w:rsidRDefault="00F33A48" w:rsidP="00F33A48">
      <w:pPr>
        <w:pStyle w:val="ListParagraph"/>
        <w:spacing w:line="240" w:lineRule="auto"/>
        <w:ind w:left="1701" w:hanging="708"/>
        <w:jc w:val="both"/>
        <w:rPr>
          <w:rFonts w:ascii="Times New Roman" w:hAnsi="Times New Roman" w:cs="Times New Roman"/>
          <w:sz w:val="24"/>
        </w:rPr>
      </w:pPr>
    </w:p>
    <w:p w:rsidR="00F33A48" w:rsidRDefault="00F33A48" w:rsidP="00F33A48">
      <w:pPr>
        <w:pStyle w:val="ListParagraph"/>
        <w:spacing w:line="240" w:lineRule="auto"/>
        <w:ind w:left="1701" w:hanging="708"/>
        <w:jc w:val="both"/>
        <w:rPr>
          <w:rFonts w:ascii="Times New Roman" w:hAnsi="Times New Roman" w:cs="Times New Roman"/>
          <w:iCs/>
          <w:sz w:val="24"/>
        </w:rPr>
      </w:pPr>
      <w:r w:rsidRPr="00BC0AFB">
        <w:rPr>
          <w:rFonts w:ascii="Times New Roman" w:hAnsi="Times New Roman" w:cs="Times New Roman"/>
          <w:sz w:val="24"/>
        </w:rPr>
        <w:t>Santoso dan Eva Achjani Zulfa,</w:t>
      </w:r>
      <w:r>
        <w:rPr>
          <w:rFonts w:ascii="Times New Roman" w:hAnsi="Times New Roman" w:cs="Times New Roman"/>
          <w:sz w:val="24"/>
        </w:rPr>
        <w:t xml:space="preserve"> Topo, 2011, </w:t>
      </w:r>
      <w:r w:rsidRPr="00BC0AFB">
        <w:rPr>
          <w:rFonts w:ascii="Times New Roman" w:hAnsi="Times New Roman" w:cs="Times New Roman"/>
          <w:sz w:val="24"/>
        </w:rPr>
        <w:t xml:space="preserve"> </w:t>
      </w:r>
      <w:r w:rsidRPr="00BC0AFB">
        <w:rPr>
          <w:rFonts w:ascii="Times New Roman" w:hAnsi="Times New Roman" w:cs="Times New Roman"/>
          <w:i/>
          <w:iCs/>
          <w:sz w:val="24"/>
        </w:rPr>
        <w:t>Kriminologi,</w:t>
      </w:r>
      <w:r>
        <w:rPr>
          <w:rFonts w:ascii="Times New Roman" w:hAnsi="Times New Roman" w:cs="Times New Roman"/>
          <w:iCs/>
          <w:sz w:val="24"/>
        </w:rPr>
        <w:t xml:space="preserve"> Jakarta: Rajawali Pers.</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Setiawan,</w:t>
      </w:r>
      <w:r>
        <w:rPr>
          <w:rFonts w:ascii="Times New Roman" w:hAnsi="Times New Roman" w:cs="Times New Roman"/>
          <w:sz w:val="24"/>
          <w:szCs w:val="24"/>
        </w:rPr>
        <w:t xml:space="preserve"> </w:t>
      </w:r>
      <w:r w:rsidRPr="006C7956">
        <w:rPr>
          <w:rFonts w:ascii="Times New Roman" w:hAnsi="Times New Roman" w:cs="Times New Roman"/>
          <w:sz w:val="24"/>
          <w:szCs w:val="24"/>
        </w:rPr>
        <w:t>Marwan,</w:t>
      </w:r>
      <w:r>
        <w:rPr>
          <w:rFonts w:ascii="Times New Roman" w:hAnsi="Times New Roman" w:cs="Times New Roman"/>
          <w:sz w:val="24"/>
          <w:szCs w:val="24"/>
        </w:rPr>
        <w:t xml:space="preserve"> 2015,</w:t>
      </w:r>
      <w:r w:rsidRPr="006C7956">
        <w:rPr>
          <w:rFonts w:ascii="Times New Roman" w:hAnsi="Times New Roman" w:cs="Times New Roman"/>
          <w:sz w:val="24"/>
          <w:szCs w:val="24"/>
        </w:rPr>
        <w:t xml:space="preserve"> </w:t>
      </w:r>
      <w:r w:rsidRPr="006C7956">
        <w:rPr>
          <w:rFonts w:ascii="Times New Roman" w:hAnsi="Times New Roman" w:cs="Times New Roman"/>
          <w:i/>
          <w:iCs/>
          <w:sz w:val="24"/>
          <w:szCs w:val="24"/>
        </w:rPr>
        <w:t>Karakteristik Kriminalitas Anak dan Remaja</w:t>
      </w:r>
      <w:r>
        <w:rPr>
          <w:rFonts w:ascii="Times New Roman" w:hAnsi="Times New Roman" w:cs="Times New Roman"/>
          <w:sz w:val="24"/>
          <w:szCs w:val="24"/>
        </w:rPr>
        <w:t xml:space="preserve">, </w:t>
      </w:r>
      <w:r w:rsidRPr="006C7956">
        <w:rPr>
          <w:rFonts w:ascii="Times New Roman" w:hAnsi="Times New Roman" w:cs="Times New Roman"/>
          <w:sz w:val="24"/>
          <w:szCs w:val="24"/>
        </w:rPr>
        <w:t>Bogor: Ghal</w:t>
      </w:r>
      <w:r>
        <w:rPr>
          <w:rFonts w:ascii="Times New Roman" w:hAnsi="Times New Roman" w:cs="Times New Roman"/>
          <w:sz w:val="24"/>
          <w:szCs w:val="24"/>
        </w:rPr>
        <w:t>ia Indonesia.</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Serikat Putra Jaya,</w:t>
      </w:r>
      <w:r>
        <w:rPr>
          <w:rFonts w:ascii="Times New Roman" w:hAnsi="Times New Roman" w:cs="Times New Roman"/>
          <w:sz w:val="24"/>
          <w:szCs w:val="24"/>
        </w:rPr>
        <w:t xml:space="preserve"> </w:t>
      </w:r>
      <w:r w:rsidRPr="003A68EF">
        <w:rPr>
          <w:rFonts w:ascii="Times New Roman" w:hAnsi="Times New Roman" w:cs="Times New Roman"/>
          <w:sz w:val="24"/>
          <w:szCs w:val="24"/>
        </w:rPr>
        <w:t>Nyoman</w:t>
      </w:r>
      <w:r>
        <w:rPr>
          <w:rFonts w:ascii="Times New Roman" w:hAnsi="Times New Roman" w:cs="Times New Roman"/>
          <w:sz w:val="24"/>
          <w:szCs w:val="24"/>
        </w:rPr>
        <w:t>, 2009,</w:t>
      </w:r>
      <w:r w:rsidRPr="003A68EF">
        <w:rPr>
          <w:rFonts w:ascii="Times New Roman" w:hAnsi="Times New Roman" w:cs="Times New Roman"/>
          <w:sz w:val="24"/>
          <w:szCs w:val="24"/>
        </w:rPr>
        <w:t xml:space="preserve"> Diktat Bahan Kuliah, </w:t>
      </w:r>
      <w:r w:rsidRPr="003A68EF">
        <w:rPr>
          <w:rFonts w:ascii="Times New Roman" w:hAnsi="Times New Roman" w:cs="Times New Roman"/>
          <w:i/>
          <w:iCs/>
          <w:sz w:val="24"/>
          <w:szCs w:val="24"/>
        </w:rPr>
        <w:t>Sistem Peradilan Pidana (“Criminal Justice System”)</w:t>
      </w:r>
      <w:r>
        <w:rPr>
          <w:rFonts w:ascii="Times New Roman" w:hAnsi="Times New Roman" w:cs="Times New Roman"/>
          <w:sz w:val="24"/>
          <w:szCs w:val="24"/>
        </w:rPr>
        <w:t xml:space="preserve">, </w:t>
      </w:r>
      <w:r w:rsidRPr="003A68EF">
        <w:rPr>
          <w:rFonts w:ascii="Times New Roman" w:hAnsi="Times New Roman" w:cs="Times New Roman"/>
          <w:sz w:val="24"/>
          <w:szCs w:val="24"/>
        </w:rPr>
        <w:t>Semarang : Progam Magister Ilm</w:t>
      </w:r>
      <w:r>
        <w:rPr>
          <w:rFonts w:ascii="Times New Roman" w:hAnsi="Times New Roman" w:cs="Times New Roman"/>
          <w:sz w:val="24"/>
          <w:szCs w:val="24"/>
        </w:rPr>
        <w:t>u Hukum Universitas Diponegoro.</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 2016,</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Hukum Pidana Khusus,</w:t>
      </w:r>
      <w:r>
        <w:rPr>
          <w:rFonts w:ascii="Times New Roman" w:hAnsi="Times New Roman" w:cs="Times New Roman"/>
          <w:sz w:val="24"/>
          <w:szCs w:val="24"/>
        </w:rPr>
        <w:t xml:space="preserve"> </w:t>
      </w:r>
      <w:r w:rsidRPr="003A68EF">
        <w:rPr>
          <w:rFonts w:ascii="Times New Roman" w:hAnsi="Times New Roman" w:cs="Times New Roman"/>
          <w:sz w:val="24"/>
          <w:szCs w:val="24"/>
        </w:rPr>
        <w:t>Semarang: Badan Penerbit Universitas Diponegoro S</w:t>
      </w:r>
      <w:r>
        <w:rPr>
          <w:rFonts w:ascii="Times New Roman" w:hAnsi="Times New Roman" w:cs="Times New Roman"/>
          <w:sz w:val="24"/>
          <w:szCs w:val="24"/>
        </w:rPr>
        <w:t>emarang.</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_________________________</w:t>
      </w:r>
      <w:r w:rsidRPr="003A68EF">
        <w:rPr>
          <w:rFonts w:ascii="Times New Roman" w:hAnsi="Times New Roman" w:cs="Times New Roman"/>
          <w:sz w:val="24"/>
          <w:szCs w:val="24"/>
        </w:rPr>
        <w:t>,</w:t>
      </w:r>
      <w:r>
        <w:rPr>
          <w:rFonts w:ascii="Times New Roman" w:hAnsi="Times New Roman" w:cs="Times New Roman"/>
          <w:sz w:val="24"/>
          <w:szCs w:val="24"/>
        </w:rPr>
        <w:t xml:space="preserve"> 2017,</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Pembaharuan Hukum Pidana</w:t>
      </w:r>
      <w:r>
        <w:rPr>
          <w:rFonts w:ascii="Times New Roman" w:hAnsi="Times New Roman" w:cs="Times New Roman"/>
          <w:sz w:val="24"/>
          <w:szCs w:val="24"/>
        </w:rPr>
        <w:t xml:space="preserve">, </w:t>
      </w:r>
      <w:r w:rsidRPr="003A68EF">
        <w:rPr>
          <w:rFonts w:ascii="Times New Roman" w:hAnsi="Times New Roman" w:cs="Times New Roman"/>
          <w:sz w:val="24"/>
          <w:szCs w:val="24"/>
        </w:rPr>
        <w:t>Semarang: Pustaka Ri</w:t>
      </w:r>
      <w:r>
        <w:rPr>
          <w:rFonts w:ascii="Times New Roman" w:hAnsi="Times New Roman" w:cs="Times New Roman"/>
          <w:sz w:val="24"/>
          <w:szCs w:val="24"/>
        </w:rPr>
        <w:t>zki Putra.</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05144E">
      <w:pPr>
        <w:pStyle w:val="ListParagraph"/>
        <w:spacing w:line="240" w:lineRule="auto"/>
        <w:ind w:left="1701" w:hanging="708"/>
        <w:jc w:val="both"/>
        <w:rPr>
          <w:rFonts w:ascii="Times New Roman" w:hAnsi="Times New Roman" w:cs="Times New Roman"/>
          <w:sz w:val="24"/>
          <w:szCs w:val="24"/>
        </w:rPr>
      </w:pPr>
      <w:r w:rsidRPr="00EC5533">
        <w:rPr>
          <w:rFonts w:ascii="Times New Roman" w:hAnsi="Times New Roman" w:cs="Times New Roman"/>
          <w:sz w:val="24"/>
          <w:szCs w:val="24"/>
        </w:rPr>
        <w:t>Soedjono Dirdjosisworo,</w:t>
      </w:r>
      <w:r>
        <w:rPr>
          <w:rFonts w:ascii="Times New Roman" w:hAnsi="Times New Roman" w:cs="Times New Roman"/>
          <w:sz w:val="24"/>
          <w:szCs w:val="24"/>
        </w:rPr>
        <w:t xml:space="preserve"> </w:t>
      </w:r>
      <w:r w:rsidRPr="003A68EF">
        <w:rPr>
          <w:rFonts w:ascii="Times New Roman" w:hAnsi="Times New Roman" w:cs="Times New Roman"/>
          <w:sz w:val="24"/>
          <w:szCs w:val="24"/>
        </w:rPr>
        <w:t>O.C. Kaligis</w:t>
      </w:r>
      <w:r>
        <w:rPr>
          <w:rFonts w:ascii="Times New Roman" w:hAnsi="Times New Roman" w:cs="Times New Roman"/>
          <w:sz w:val="24"/>
          <w:szCs w:val="24"/>
        </w:rPr>
        <w:t>, 2006,</w:t>
      </w:r>
      <w:r w:rsidRPr="00EC5533">
        <w:rPr>
          <w:rFonts w:ascii="Times New Roman" w:hAnsi="Times New Roman" w:cs="Times New Roman"/>
          <w:sz w:val="24"/>
          <w:szCs w:val="24"/>
        </w:rPr>
        <w:t xml:space="preserve"> </w:t>
      </w:r>
      <w:r w:rsidRPr="00EC5533">
        <w:rPr>
          <w:rFonts w:ascii="Times New Roman" w:hAnsi="Times New Roman" w:cs="Times New Roman"/>
          <w:i/>
          <w:sz w:val="24"/>
          <w:szCs w:val="24"/>
        </w:rPr>
        <w:t>Narkoba dan Peradilan di Indonesia, Reformasi Hukum Pidana Melalui Perundang-undangan dan Peradilan</w:t>
      </w:r>
      <w:r w:rsidRPr="00EC5533">
        <w:rPr>
          <w:rFonts w:ascii="Times New Roman" w:hAnsi="Times New Roman" w:cs="Times New Roman"/>
          <w:sz w:val="24"/>
          <w:szCs w:val="24"/>
        </w:rPr>
        <w:t>,</w:t>
      </w:r>
      <w:r>
        <w:rPr>
          <w:rFonts w:ascii="Times New Roman" w:hAnsi="Times New Roman" w:cs="Times New Roman"/>
          <w:sz w:val="24"/>
          <w:szCs w:val="24"/>
        </w:rPr>
        <w:t xml:space="preserve"> Jakarta: Kaligis Associates.</w:t>
      </w:r>
    </w:p>
    <w:p w:rsidR="0005144E" w:rsidRPr="0005144E" w:rsidRDefault="0005144E" w:rsidP="0005144E">
      <w:pPr>
        <w:pStyle w:val="ListParagraph"/>
        <w:spacing w:line="240" w:lineRule="auto"/>
        <w:ind w:left="1701" w:hanging="708"/>
        <w:jc w:val="both"/>
        <w:rPr>
          <w:rFonts w:ascii="Times New Roman" w:hAnsi="Times New Roman" w:cs="Times New Roman"/>
          <w:sz w:val="24"/>
          <w:szCs w:val="24"/>
        </w:rPr>
      </w:pPr>
    </w:p>
    <w:p w:rsidR="00F33A48" w:rsidRDefault="0005144E" w:rsidP="00F33A48">
      <w:pPr>
        <w:pStyle w:val="ListParagraph"/>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Soekanto, Soerjono, </w:t>
      </w:r>
      <w:r w:rsidR="00F33A48">
        <w:rPr>
          <w:rFonts w:ascii="Times New Roman" w:hAnsi="Times New Roman" w:cs="Times New Roman"/>
          <w:sz w:val="24"/>
          <w:szCs w:val="24"/>
        </w:rPr>
        <w:t xml:space="preserve">2006, </w:t>
      </w:r>
      <w:r w:rsidR="00F33A48">
        <w:rPr>
          <w:rFonts w:ascii="Times New Roman" w:hAnsi="Times New Roman" w:cs="Times New Roman"/>
          <w:i/>
          <w:iCs/>
          <w:sz w:val="24"/>
          <w:szCs w:val="24"/>
        </w:rPr>
        <w:t>Pengantar Penelitian Hukum</w:t>
      </w:r>
      <w:r w:rsidR="00F33A48">
        <w:rPr>
          <w:rFonts w:ascii="Times New Roman" w:hAnsi="Times New Roman" w:cs="Times New Roman"/>
          <w:sz w:val="24"/>
          <w:szCs w:val="24"/>
        </w:rPr>
        <w:t>, Jakarta: UI Press.</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Pr>
          <w:rFonts w:ascii="Times New Roman" w:hAnsi="Times New Roman"/>
          <w:sz w:val="24"/>
          <w:szCs w:val="24"/>
        </w:rPr>
        <w:t>________________</w:t>
      </w:r>
      <w:r>
        <w:rPr>
          <w:rFonts w:ascii="Times New Roman" w:hAnsi="Times New Roman" w:cs="Times New Roman"/>
          <w:sz w:val="24"/>
          <w:szCs w:val="24"/>
        </w:rPr>
        <w:t xml:space="preserve">, 2010, </w:t>
      </w:r>
      <w:r>
        <w:rPr>
          <w:rFonts w:ascii="Times New Roman" w:hAnsi="Times New Roman" w:cs="Times New Roman"/>
          <w:i/>
          <w:iCs/>
          <w:sz w:val="24"/>
          <w:szCs w:val="24"/>
        </w:rPr>
        <w:t>Pengantar Penelitian Hukum</w:t>
      </w:r>
      <w:r>
        <w:rPr>
          <w:rFonts w:ascii="Times New Roman" w:hAnsi="Times New Roman" w:cs="Times New Roman"/>
          <w:sz w:val="24"/>
          <w:szCs w:val="24"/>
        </w:rPr>
        <w:t>. Jakarta: UI Press.</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Pr="003A68EF"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Sri Utari,</w:t>
      </w:r>
      <w:r>
        <w:rPr>
          <w:rFonts w:ascii="Times New Roman" w:hAnsi="Times New Roman" w:cs="Times New Roman"/>
          <w:sz w:val="24"/>
          <w:szCs w:val="24"/>
        </w:rPr>
        <w:t xml:space="preserve"> </w:t>
      </w:r>
      <w:r w:rsidRPr="003A68EF">
        <w:rPr>
          <w:rFonts w:ascii="Times New Roman" w:hAnsi="Times New Roman" w:cs="Times New Roman"/>
          <w:sz w:val="24"/>
          <w:szCs w:val="24"/>
        </w:rPr>
        <w:t>Indah</w:t>
      </w:r>
      <w:r>
        <w:rPr>
          <w:rFonts w:ascii="Times New Roman" w:hAnsi="Times New Roman" w:cs="Times New Roman"/>
          <w:sz w:val="24"/>
          <w:szCs w:val="24"/>
        </w:rPr>
        <w:t>, 2012,</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Aliran dan Teori Dalam Kriminologi</w:t>
      </w:r>
      <w:r>
        <w:rPr>
          <w:rFonts w:ascii="Times New Roman" w:hAnsi="Times New Roman" w:cs="Times New Roman"/>
          <w:sz w:val="24"/>
          <w:szCs w:val="24"/>
        </w:rPr>
        <w:t>, Yogyakarta: Thafa Media.</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05144E">
      <w:pPr>
        <w:pStyle w:val="ListParagraph"/>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Sofyan, Ahmadi, 2007, </w:t>
      </w:r>
      <w:r>
        <w:rPr>
          <w:rFonts w:ascii="Times New Roman" w:hAnsi="Times New Roman" w:cs="Times New Roman"/>
          <w:i/>
          <w:iCs/>
          <w:sz w:val="24"/>
          <w:szCs w:val="24"/>
        </w:rPr>
        <w:t>Narkoba Mengincar Anak Muda</w:t>
      </w:r>
      <w:r w:rsidR="0005144E">
        <w:rPr>
          <w:rFonts w:ascii="Times New Roman" w:hAnsi="Times New Roman" w:cs="Times New Roman"/>
          <w:sz w:val="24"/>
          <w:szCs w:val="24"/>
        </w:rPr>
        <w:t>, Jakarta: Prestasi Pustaka.</w:t>
      </w:r>
    </w:p>
    <w:p w:rsidR="0005144E" w:rsidRPr="0005144E" w:rsidRDefault="0005144E" w:rsidP="0005144E">
      <w:pPr>
        <w:pStyle w:val="ListParagraph"/>
        <w:spacing w:line="240" w:lineRule="auto"/>
        <w:ind w:left="1701" w:hanging="708"/>
        <w:jc w:val="both"/>
        <w:rPr>
          <w:rFonts w:ascii="Times New Roman" w:hAnsi="Times New Roman" w:cs="Times New Roman"/>
          <w:sz w:val="24"/>
          <w:szCs w:val="24"/>
        </w:rPr>
      </w:pPr>
    </w:p>
    <w:p w:rsidR="00F33A48" w:rsidRPr="00D05AA1" w:rsidRDefault="00F33A48" w:rsidP="00F33A48">
      <w:pPr>
        <w:pStyle w:val="ListParagraph"/>
        <w:spacing w:line="240" w:lineRule="auto"/>
        <w:ind w:left="1701" w:hanging="708"/>
        <w:jc w:val="both"/>
        <w:rPr>
          <w:rFonts w:ascii="Times New Roman" w:hAnsi="Times New Roman" w:cs="Times New Roman"/>
          <w:sz w:val="24"/>
          <w:szCs w:val="24"/>
        </w:rPr>
      </w:pPr>
      <w:r w:rsidRPr="00D05AA1">
        <w:rPr>
          <w:rFonts w:ascii="Times New Roman" w:hAnsi="Times New Roman" w:cs="Times New Roman"/>
          <w:sz w:val="24"/>
          <w:szCs w:val="24"/>
        </w:rPr>
        <w:t xml:space="preserve">Sujono dan Bony Daniel, A.R., 2011. </w:t>
      </w:r>
      <w:r w:rsidRPr="00D05AA1">
        <w:rPr>
          <w:rFonts w:ascii="Times New Roman" w:hAnsi="Times New Roman" w:cs="Times New Roman"/>
          <w:i/>
          <w:iCs/>
          <w:sz w:val="24"/>
          <w:szCs w:val="24"/>
        </w:rPr>
        <w:t>Komentar &amp; Pembahasan Undang-Undang Nomor 35 Tahun 2009 tentang Narkotika</w:t>
      </w:r>
      <w:r>
        <w:rPr>
          <w:rFonts w:ascii="Times New Roman" w:hAnsi="Times New Roman" w:cs="Times New Roman"/>
          <w:sz w:val="24"/>
          <w:szCs w:val="24"/>
        </w:rPr>
        <w:t xml:space="preserve">, </w:t>
      </w:r>
      <w:r w:rsidRPr="00D05AA1">
        <w:rPr>
          <w:rFonts w:ascii="Times New Roman" w:hAnsi="Times New Roman" w:cs="Times New Roman"/>
          <w:sz w:val="24"/>
          <w:szCs w:val="24"/>
        </w:rPr>
        <w:t>Jakarta:  Sinar Grafika.</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Pr="003A68EF"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Susanto,</w:t>
      </w:r>
      <w:r>
        <w:rPr>
          <w:rFonts w:ascii="Times New Roman" w:hAnsi="Times New Roman" w:cs="Times New Roman"/>
          <w:sz w:val="24"/>
          <w:szCs w:val="24"/>
        </w:rPr>
        <w:t xml:space="preserve"> I.S., 2011,</w:t>
      </w:r>
      <w:r w:rsidRPr="003A68EF">
        <w:rPr>
          <w:rFonts w:ascii="Times New Roman" w:hAnsi="Times New Roman" w:cs="Times New Roman"/>
          <w:sz w:val="24"/>
          <w:szCs w:val="24"/>
        </w:rPr>
        <w:t xml:space="preserve"> </w:t>
      </w:r>
      <w:r w:rsidRPr="003A68EF">
        <w:rPr>
          <w:rFonts w:ascii="Times New Roman" w:hAnsi="Times New Roman" w:cs="Times New Roman"/>
          <w:i/>
          <w:iCs/>
          <w:sz w:val="24"/>
          <w:szCs w:val="24"/>
        </w:rPr>
        <w:t>Kriminologi</w:t>
      </w:r>
      <w:r>
        <w:rPr>
          <w:rFonts w:ascii="Times New Roman" w:hAnsi="Times New Roman" w:cs="Times New Roman"/>
          <w:sz w:val="24"/>
          <w:szCs w:val="24"/>
        </w:rPr>
        <w:t xml:space="preserve">, </w:t>
      </w:r>
      <w:r w:rsidR="00A00570">
        <w:rPr>
          <w:rFonts w:ascii="Times New Roman" w:hAnsi="Times New Roman" w:cs="Times New Roman"/>
          <w:sz w:val="24"/>
          <w:szCs w:val="24"/>
        </w:rPr>
        <w:t>Yogyakarta</w:t>
      </w:r>
      <w:r w:rsidRPr="003A68EF">
        <w:rPr>
          <w:rFonts w:ascii="Times New Roman" w:hAnsi="Times New Roman" w:cs="Times New Roman"/>
          <w:sz w:val="24"/>
          <w:szCs w:val="24"/>
        </w:rPr>
        <w:t>: Gen</w:t>
      </w:r>
      <w:r>
        <w:rPr>
          <w:rFonts w:ascii="Times New Roman" w:hAnsi="Times New Roman" w:cs="Times New Roman"/>
          <w:sz w:val="24"/>
          <w:szCs w:val="24"/>
        </w:rPr>
        <w:t>ta Publishing.</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05144E">
      <w:pPr>
        <w:pStyle w:val="ListParagraph"/>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Sunggono, Bambang, 2005, </w:t>
      </w:r>
      <w:r>
        <w:rPr>
          <w:rFonts w:ascii="Times New Roman" w:hAnsi="Times New Roman" w:cs="Times New Roman"/>
          <w:i/>
          <w:iCs/>
          <w:sz w:val="24"/>
          <w:szCs w:val="24"/>
        </w:rPr>
        <w:t>Metodologi Penelitian Hukum</w:t>
      </w:r>
      <w:r>
        <w:rPr>
          <w:rFonts w:ascii="Times New Roman" w:hAnsi="Times New Roman" w:cs="Times New Roman"/>
          <w:sz w:val="24"/>
          <w:szCs w:val="24"/>
        </w:rPr>
        <w:t>, Jak</w:t>
      </w:r>
      <w:r w:rsidR="0005144E">
        <w:rPr>
          <w:rFonts w:ascii="Times New Roman" w:hAnsi="Times New Roman" w:cs="Times New Roman"/>
          <w:sz w:val="24"/>
          <w:szCs w:val="24"/>
        </w:rPr>
        <w:t>arta: Raja Grafindo Persada.</w:t>
      </w:r>
    </w:p>
    <w:p w:rsidR="0005144E" w:rsidRPr="0005144E" w:rsidRDefault="0005144E" w:rsidP="0005144E">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 xml:space="preserve">Warasih, </w:t>
      </w:r>
      <w:r>
        <w:rPr>
          <w:rFonts w:ascii="Times New Roman" w:hAnsi="Times New Roman" w:cs="Times New Roman"/>
          <w:sz w:val="24"/>
          <w:szCs w:val="24"/>
        </w:rPr>
        <w:t xml:space="preserve">Esmi, </w:t>
      </w:r>
      <w:r w:rsidRPr="003A68EF">
        <w:rPr>
          <w:rFonts w:ascii="Times New Roman" w:hAnsi="Times New Roman" w:cs="Times New Roman"/>
          <w:sz w:val="24"/>
          <w:szCs w:val="24"/>
        </w:rPr>
        <w:t>dkk.,</w:t>
      </w:r>
      <w:r>
        <w:rPr>
          <w:rFonts w:ascii="Times New Roman" w:hAnsi="Times New Roman" w:cs="Times New Roman"/>
          <w:sz w:val="24"/>
          <w:szCs w:val="24"/>
        </w:rPr>
        <w:t xml:space="preserve"> 2016,</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Penelitian Hukum Interdisipliner Sebu</w:t>
      </w:r>
      <w:r>
        <w:rPr>
          <w:rFonts w:ascii="Times New Roman" w:hAnsi="Times New Roman" w:cs="Times New Roman"/>
          <w:i/>
          <w:sz w:val="24"/>
          <w:szCs w:val="24"/>
        </w:rPr>
        <w:t xml:space="preserve">ah Penganar Menuju Sosio-Legal, </w:t>
      </w:r>
      <w:r>
        <w:rPr>
          <w:rFonts w:ascii="Times New Roman" w:hAnsi="Times New Roman" w:cs="Times New Roman"/>
          <w:sz w:val="24"/>
          <w:szCs w:val="24"/>
        </w:rPr>
        <w:t>Yogyakarta: Thafa Media, 2016.</w:t>
      </w:r>
    </w:p>
    <w:p w:rsidR="00F33A48" w:rsidRPr="00CF0E44" w:rsidRDefault="00F33A48" w:rsidP="00F33A48">
      <w:pPr>
        <w:pStyle w:val="ListParagraph"/>
        <w:spacing w:line="240" w:lineRule="auto"/>
        <w:ind w:left="1701" w:hanging="708"/>
        <w:jc w:val="both"/>
        <w:rPr>
          <w:rFonts w:ascii="Times New Roman" w:hAnsi="Times New Roman" w:cs="Times New Roman"/>
          <w:sz w:val="24"/>
          <w:szCs w:val="24"/>
        </w:rPr>
      </w:pPr>
    </w:p>
    <w:p w:rsidR="00E77AC4" w:rsidRDefault="00F33A48" w:rsidP="00D95A3F">
      <w:pPr>
        <w:pStyle w:val="ListParagraph"/>
        <w:spacing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Zainuddin, Ali, 2009, </w:t>
      </w:r>
      <w:r>
        <w:rPr>
          <w:rFonts w:ascii="Times New Roman" w:hAnsi="Times New Roman" w:cs="Times New Roman"/>
          <w:i/>
          <w:iCs/>
          <w:sz w:val="24"/>
          <w:szCs w:val="24"/>
        </w:rPr>
        <w:t xml:space="preserve">Metode Penelitian Hukum, </w:t>
      </w:r>
      <w:r w:rsidR="00D95A3F">
        <w:rPr>
          <w:rFonts w:ascii="Times New Roman" w:hAnsi="Times New Roman" w:cs="Times New Roman"/>
          <w:sz w:val="24"/>
          <w:szCs w:val="24"/>
        </w:rPr>
        <w:t>Jakarta: Sinar Grafika.</w:t>
      </w:r>
    </w:p>
    <w:p w:rsidR="00D95A3F" w:rsidRPr="00D95A3F" w:rsidRDefault="00D95A3F" w:rsidP="00D95A3F">
      <w:pPr>
        <w:pStyle w:val="ListParagraph"/>
        <w:spacing w:line="240" w:lineRule="auto"/>
        <w:ind w:left="1701" w:hanging="708"/>
        <w:jc w:val="both"/>
        <w:rPr>
          <w:rFonts w:ascii="Times New Roman" w:hAnsi="Times New Roman" w:cs="Times New Roman"/>
          <w:sz w:val="24"/>
          <w:szCs w:val="24"/>
        </w:rPr>
      </w:pPr>
    </w:p>
    <w:p w:rsidR="00F33A48" w:rsidRPr="00270566" w:rsidRDefault="00F33A48" w:rsidP="007E0D5A">
      <w:pPr>
        <w:pStyle w:val="ListParagraph"/>
        <w:spacing w:line="480" w:lineRule="auto"/>
        <w:ind w:left="993"/>
        <w:rPr>
          <w:rFonts w:ascii="Times New Roman" w:hAnsi="Times New Roman"/>
          <w:b/>
          <w:bCs/>
          <w:sz w:val="24"/>
          <w:szCs w:val="24"/>
        </w:rPr>
      </w:pPr>
      <w:r>
        <w:rPr>
          <w:rFonts w:ascii="Times New Roman" w:hAnsi="Times New Roman"/>
          <w:b/>
          <w:sz w:val="24"/>
          <w:szCs w:val="24"/>
        </w:rPr>
        <w:t>Perundang-undangan</w:t>
      </w:r>
    </w:p>
    <w:p w:rsidR="00F33A48" w:rsidRPr="00F33A48" w:rsidRDefault="009B4FDB" w:rsidP="00F33A48">
      <w:pPr>
        <w:pStyle w:val="ListParagraph"/>
        <w:spacing w:line="480" w:lineRule="auto"/>
        <w:ind w:left="993"/>
        <w:rPr>
          <w:rFonts w:ascii="Times New Roman" w:hAnsi="Times New Roman" w:cs="Times New Roman"/>
          <w:sz w:val="24"/>
        </w:rPr>
      </w:pPr>
      <w:hyperlink r:id="rId28" w:tgtFrame="_blank" w:history="1">
        <w:r w:rsidR="00F33A48" w:rsidRPr="00F33A48">
          <w:rPr>
            <w:rStyle w:val="Hyperlink"/>
            <w:rFonts w:ascii="Times New Roman" w:hAnsi="Times New Roman" w:cs="Times New Roman"/>
            <w:color w:val="auto"/>
            <w:sz w:val="24"/>
            <w:u w:val="none"/>
          </w:rPr>
          <w:t>Undang Undang Nomor 5 Tahun 1997</w:t>
        </w:r>
      </w:hyperlink>
      <w:r w:rsidR="00F33A48" w:rsidRPr="00F33A48">
        <w:rPr>
          <w:rFonts w:ascii="Times New Roman" w:hAnsi="Times New Roman" w:cs="Times New Roman"/>
          <w:sz w:val="24"/>
        </w:rPr>
        <w:t xml:space="preserve"> tentang Psikotropika.</w:t>
      </w:r>
    </w:p>
    <w:p w:rsidR="00F33A48" w:rsidRDefault="009B4FDB" w:rsidP="00F33A48">
      <w:pPr>
        <w:pStyle w:val="ListParagraph"/>
        <w:spacing w:line="480" w:lineRule="auto"/>
        <w:ind w:left="993"/>
        <w:rPr>
          <w:rFonts w:ascii="Times New Roman" w:hAnsi="Times New Roman" w:cs="Times New Roman"/>
          <w:sz w:val="24"/>
        </w:rPr>
      </w:pPr>
      <w:hyperlink r:id="rId29" w:tgtFrame="_blank" w:history="1">
        <w:r w:rsidR="00F33A48" w:rsidRPr="00F33A48">
          <w:rPr>
            <w:rStyle w:val="Hyperlink"/>
            <w:rFonts w:ascii="Times New Roman" w:hAnsi="Times New Roman" w:cs="Times New Roman"/>
            <w:color w:val="auto"/>
            <w:sz w:val="24"/>
            <w:u w:val="none"/>
          </w:rPr>
          <w:t>Undang Undang Nomor 35 Tahun 2009</w:t>
        </w:r>
      </w:hyperlink>
      <w:r w:rsidR="00F33A48" w:rsidRPr="00F33A48">
        <w:rPr>
          <w:rFonts w:ascii="Times New Roman" w:hAnsi="Times New Roman" w:cs="Times New Roman"/>
          <w:sz w:val="24"/>
        </w:rPr>
        <w:t xml:space="preserve"> </w:t>
      </w:r>
      <w:r w:rsidR="00F33A48">
        <w:rPr>
          <w:rFonts w:ascii="Times New Roman" w:hAnsi="Times New Roman" w:cs="Times New Roman"/>
          <w:sz w:val="24"/>
        </w:rPr>
        <w:t>tentang Narkotika.</w:t>
      </w:r>
    </w:p>
    <w:p w:rsidR="00F33A48" w:rsidRDefault="00F33A48" w:rsidP="00F33A48">
      <w:pPr>
        <w:pStyle w:val="ListParagraph"/>
        <w:spacing w:line="480" w:lineRule="auto"/>
        <w:ind w:left="993"/>
        <w:jc w:val="both"/>
        <w:rPr>
          <w:rFonts w:ascii="Times New Roman" w:hAnsi="Times New Roman" w:cs="Times New Roman"/>
          <w:sz w:val="24"/>
        </w:rPr>
      </w:pPr>
      <w:r w:rsidRPr="00FA0BAB">
        <w:rPr>
          <w:rFonts w:ascii="Times New Roman" w:hAnsi="Times New Roman" w:cs="Times New Roman"/>
          <w:sz w:val="24"/>
        </w:rPr>
        <w:t>Undang-Undang nomor 36 tahun 2009 tentang Kesehatan</w:t>
      </w:r>
      <w:r>
        <w:rPr>
          <w:rFonts w:ascii="Times New Roman" w:hAnsi="Times New Roman" w:cs="Times New Roman"/>
          <w:sz w:val="24"/>
        </w:rPr>
        <w:t>.</w:t>
      </w:r>
    </w:p>
    <w:p w:rsidR="00F33A48" w:rsidRDefault="00F33A48" w:rsidP="00F33A48">
      <w:pPr>
        <w:pStyle w:val="ListParagraph"/>
        <w:spacing w:line="240" w:lineRule="auto"/>
        <w:ind w:left="1701" w:hanging="708"/>
        <w:jc w:val="both"/>
        <w:rPr>
          <w:rFonts w:ascii="Times New Roman" w:hAnsi="Times New Roman" w:cs="Times New Roman"/>
          <w:bCs/>
          <w:sz w:val="24"/>
          <w:szCs w:val="26"/>
        </w:rPr>
      </w:pPr>
      <w:r w:rsidRPr="00FA0BAB">
        <w:rPr>
          <w:rFonts w:ascii="Times New Roman" w:hAnsi="Times New Roman" w:cs="Times New Roman"/>
          <w:bCs/>
          <w:sz w:val="24"/>
          <w:szCs w:val="26"/>
        </w:rPr>
        <w:t>Peraturan Presiden Republik</w:t>
      </w:r>
      <w:r w:rsidR="006C1B51">
        <w:rPr>
          <w:rFonts w:ascii="Times New Roman" w:hAnsi="Times New Roman" w:cs="Times New Roman"/>
          <w:bCs/>
          <w:sz w:val="24"/>
          <w:szCs w:val="26"/>
        </w:rPr>
        <w:t xml:space="preserve"> Indonesia Nomor 23 Tahun 2010 t</w:t>
      </w:r>
      <w:r w:rsidRPr="00FA0BAB">
        <w:rPr>
          <w:rFonts w:ascii="Times New Roman" w:hAnsi="Times New Roman" w:cs="Times New Roman"/>
          <w:bCs/>
          <w:sz w:val="24"/>
          <w:szCs w:val="26"/>
        </w:rPr>
        <w:t>entang Badan Narkotika Nasional</w:t>
      </w:r>
      <w:r>
        <w:rPr>
          <w:rFonts w:ascii="Times New Roman" w:hAnsi="Times New Roman" w:cs="Times New Roman"/>
          <w:bCs/>
          <w:sz w:val="24"/>
          <w:szCs w:val="26"/>
        </w:rPr>
        <w:t>.</w:t>
      </w:r>
    </w:p>
    <w:p w:rsidR="00F33A48" w:rsidRDefault="00F33A48" w:rsidP="00F33A48">
      <w:pPr>
        <w:pStyle w:val="ListParagraph"/>
        <w:spacing w:line="240" w:lineRule="auto"/>
        <w:ind w:left="1701" w:hanging="708"/>
        <w:jc w:val="both"/>
        <w:rPr>
          <w:rFonts w:ascii="Times New Roman" w:hAnsi="Times New Roman" w:cs="Times New Roman"/>
          <w:bCs/>
          <w:sz w:val="24"/>
          <w:szCs w:val="26"/>
        </w:rPr>
      </w:pPr>
    </w:p>
    <w:p w:rsidR="00F33A48" w:rsidRPr="00E54404" w:rsidRDefault="00F33A48" w:rsidP="00F33A48">
      <w:pPr>
        <w:pStyle w:val="ListParagraph"/>
        <w:spacing w:line="240" w:lineRule="auto"/>
        <w:ind w:left="1701" w:hanging="708"/>
        <w:jc w:val="both"/>
        <w:rPr>
          <w:rFonts w:ascii="Times New Roman" w:hAnsi="Times New Roman" w:cs="Times New Roman"/>
          <w:bCs/>
          <w:sz w:val="24"/>
          <w:szCs w:val="26"/>
        </w:rPr>
      </w:pPr>
      <w:r w:rsidRPr="003A68EF">
        <w:rPr>
          <w:rFonts w:ascii="Times New Roman" w:hAnsi="Times New Roman" w:cs="Times New Roman"/>
          <w:sz w:val="24"/>
          <w:szCs w:val="24"/>
        </w:rPr>
        <w:t xml:space="preserve">Surat keputusan BAKOLAK INPRES Nomor 6/1971, Nomor Kpts-0l/BAKOLAK/IIl/1994 tanggal 22 Maret 1994 tentang Penetapan </w:t>
      </w:r>
      <w:r w:rsidRPr="003A68EF">
        <w:rPr>
          <w:rFonts w:ascii="Times New Roman" w:hAnsi="Times New Roman" w:cs="Times New Roman"/>
          <w:i/>
          <w:sz w:val="24"/>
          <w:szCs w:val="24"/>
        </w:rPr>
        <w:t>“Kebijaksanaan dan Strategi Penanggulangan dan Penyalahgunaan dan Peredaran Gelap Psikotropika dan Zat Adiktif lainnya”</w:t>
      </w:r>
      <w:r w:rsidRPr="003A68EF">
        <w:rPr>
          <w:rFonts w:ascii="Times New Roman" w:hAnsi="Times New Roman" w:cs="Times New Roman"/>
          <w:sz w:val="24"/>
          <w:szCs w:val="24"/>
        </w:rPr>
        <w:t>.</w:t>
      </w:r>
    </w:p>
    <w:p w:rsidR="00F33A48" w:rsidRDefault="00F33A48" w:rsidP="00F33A48">
      <w:pPr>
        <w:pStyle w:val="ListParagraph"/>
        <w:spacing w:line="240" w:lineRule="auto"/>
        <w:ind w:left="1701" w:hanging="708"/>
        <w:jc w:val="both"/>
        <w:rPr>
          <w:rFonts w:ascii="Times New Roman" w:hAnsi="Times New Roman" w:cs="Times New Roman"/>
          <w:bCs/>
          <w:sz w:val="24"/>
          <w:szCs w:val="26"/>
        </w:rPr>
      </w:pPr>
    </w:p>
    <w:p w:rsidR="004F171D" w:rsidRDefault="00F33A48" w:rsidP="004F171D">
      <w:pPr>
        <w:pStyle w:val="ListParagraph"/>
        <w:spacing w:line="240" w:lineRule="auto"/>
        <w:ind w:left="1701" w:hanging="708"/>
        <w:jc w:val="both"/>
        <w:rPr>
          <w:rFonts w:ascii="Times New Roman" w:hAnsi="Times New Roman" w:cs="Times New Roman"/>
          <w:color w:val="000000"/>
          <w:sz w:val="24"/>
          <w:szCs w:val="23"/>
        </w:rPr>
      </w:pPr>
      <w:r w:rsidRPr="00FA0BAB">
        <w:rPr>
          <w:rFonts w:ascii="Times New Roman" w:hAnsi="Times New Roman" w:cs="Times New Roman"/>
          <w:color w:val="000000"/>
          <w:sz w:val="24"/>
          <w:szCs w:val="23"/>
        </w:rPr>
        <w:t>Peraturan Kepala Badan Pengawas Obat dan Makanan Republik Indonesia Nomor 28 Tahun 2013 tentang Pengawasan Pemasukan Bahan Obat, Bahan Obat Tradisional, Bahan Suplemen Kesehatan, dan Bahan Pangan ke dalam Wilayah Indonesia.</w:t>
      </w:r>
    </w:p>
    <w:p w:rsidR="004F171D" w:rsidRDefault="004F171D" w:rsidP="004F171D">
      <w:pPr>
        <w:pStyle w:val="ListParagraph"/>
        <w:spacing w:line="240" w:lineRule="auto"/>
        <w:ind w:left="1701" w:hanging="708"/>
        <w:jc w:val="both"/>
        <w:rPr>
          <w:rFonts w:ascii="Times New Roman" w:hAnsi="Times New Roman" w:cs="Times New Roman"/>
          <w:color w:val="000000"/>
          <w:sz w:val="24"/>
          <w:szCs w:val="23"/>
        </w:rPr>
      </w:pPr>
    </w:p>
    <w:p w:rsidR="004F171D" w:rsidRDefault="004F171D" w:rsidP="004F171D">
      <w:pPr>
        <w:pStyle w:val="ListParagraph"/>
        <w:spacing w:line="240" w:lineRule="auto"/>
        <w:ind w:left="1701" w:hanging="708"/>
        <w:jc w:val="both"/>
        <w:rPr>
          <w:rFonts w:ascii="Times New Roman" w:hAnsi="Times New Roman" w:cs="Times New Roman"/>
          <w:sz w:val="24"/>
          <w:szCs w:val="24"/>
        </w:rPr>
      </w:pPr>
      <w:r w:rsidRPr="004F171D">
        <w:rPr>
          <w:rFonts w:ascii="Times New Roman" w:hAnsi="Times New Roman" w:cs="Times New Roman"/>
          <w:sz w:val="24"/>
          <w:szCs w:val="24"/>
        </w:rPr>
        <w:t>Peraturan Kepala Badan Pengawas Obat dan Makanan Republik Indonesia Nomor 7 Tahun 2016 tentang Pedoman Pengelolaan Obat-Obat Tertentu yang sering disalahgunakan.</w:t>
      </w:r>
    </w:p>
    <w:p w:rsidR="004F171D" w:rsidRDefault="004F171D" w:rsidP="004F171D">
      <w:pPr>
        <w:pStyle w:val="ListParagraph"/>
        <w:spacing w:line="240" w:lineRule="auto"/>
        <w:ind w:left="1701" w:hanging="708"/>
        <w:jc w:val="both"/>
        <w:rPr>
          <w:rFonts w:ascii="Times New Roman" w:hAnsi="Times New Roman" w:cs="Times New Roman"/>
          <w:sz w:val="24"/>
          <w:szCs w:val="24"/>
        </w:rPr>
      </w:pPr>
    </w:p>
    <w:p w:rsidR="00F33A48" w:rsidRPr="004F171D" w:rsidRDefault="004F171D" w:rsidP="004F171D">
      <w:pPr>
        <w:pStyle w:val="ListParagraph"/>
        <w:spacing w:line="240" w:lineRule="auto"/>
        <w:ind w:left="1701" w:hanging="708"/>
        <w:jc w:val="both"/>
        <w:rPr>
          <w:rFonts w:ascii="Times New Roman" w:hAnsi="Times New Roman" w:cs="Times New Roman"/>
          <w:color w:val="000000"/>
          <w:sz w:val="24"/>
          <w:szCs w:val="23"/>
        </w:rPr>
      </w:pPr>
      <w:r w:rsidRPr="004F171D">
        <w:rPr>
          <w:rFonts w:ascii="Times New Roman" w:hAnsi="Times New Roman" w:cs="Times New Roman"/>
          <w:color w:val="000000"/>
          <w:sz w:val="24"/>
          <w:szCs w:val="23"/>
        </w:rPr>
        <w:t>Peraturan Menteri Kesehatan Republik Indonesia Nomor 41 Tahun 2017 Tentang Perubahan Penggolongan Narkotika</w:t>
      </w:r>
      <w:r>
        <w:rPr>
          <w:rFonts w:ascii="Times New Roman" w:hAnsi="Times New Roman" w:cs="Times New Roman"/>
          <w:color w:val="000000"/>
          <w:sz w:val="24"/>
          <w:szCs w:val="23"/>
        </w:rPr>
        <w:t>.</w:t>
      </w:r>
    </w:p>
    <w:p w:rsidR="00E77AC4" w:rsidRDefault="00E77AC4" w:rsidP="007E0D5A">
      <w:pPr>
        <w:pStyle w:val="ListParagraph"/>
        <w:spacing w:line="480" w:lineRule="auto"/>
        <w:ind w:left="993"/>
        <w:rPr>
          <w:rFonts w:ascii="Times New Roman" w:hAnsi="Times New Roman" w:cs="Times New Roman"/>
          <w:b/>
          <w:bCs/>
          <w:sz w:val="24"/>
          <w:szCs w:val="26"/>
        </w:rPr>
      </w:pPr>
    </w:p>
    <w:p w:rsidR="00F33A48" w:rsidRPr="002B1389" w:rsidRDefault="00F33A48" w:rsidP="007E0D5A">
      <w:pPr>
        <w:pStyle w:val="ListParagraph"/>
        <w:spacing w:line="480" w:lineRule="auto"/>
        <w:ind w:left="993"/>
        <w:rPr>
          <w:rFonts w:ascii="Times New Roman" w:hAnsi="Times New Roman"/>
          <w:b/>
          <w:bCs/>
          <w:sz w:val="24"/>
          <w:szCs w:val="24"/>
        </w:rPr>
      </w:pPr>
      <w:r w:rsidRPr="00270566">
        <w:rPr>
          <w:rFonts w:ascii="Times New Roman" w:hAnsi="Times New Roman" w:cs="Times New Roman"/>
          <w:b/>
          <w:bCs/>
          <w:sz w:val="24"/>
          <w:szCs w:val="26"/>
        </w:rPr>
        <w:t>Jurnal</w:t>
      </w:r>
    </w:p>
    <w:p w:rsidR="00F33A48" w:rsidRPr="002B1389" w:rsidRDefault="00F33A48" w:rsidP="00F33A48">
      <w:pPr>
        <w:pStyle w:val="ListParagraph"/>
        <w:spacing w:line="240" w:lineRule="auto"/>
        <w:ind w:left="1701" w:hanging="708"/>
        <w:jc w:val="both"/>
        <w:rPr>
          <w:rFonts w:ascii="Times New Roman" w:hAnsi="Times New Roman" w:cs="Times New Roman"/>
          <w:bCs/>
          <w:sz w:val="24"/>
          <w:szCs w:val="20"/>
        </w:rPr>
      </w:pPr>
      <w:r w:rsidRPr="003A68EF">
        <w:rPr>
          <w:rFonts w:ascii="Times New Roman" w:hAnsi="Times New Roman" w:cs="Times New Roman"/>
          <w:sz w:val="24"/>
          <w:szCs w:val="24"/>
        </w:rPr>
        <w:t>Dewi Anggreni,</w:t>
      </w:r>
      <w:r>
        <w:rPr>
          <w:rFonts w:ascii="Times New Roman" w:hAnsi="Times New Roman" w:cs="Times New Roman"/>
          <w:sz w:val="24"/>
          <w:szCs w:val="24"/>
        </w:rPr>
        <w:t xml:space="preserve"> 2015,</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Dampak Bagi Pengguna Narkotika, Psiko</w:t>
      </w:r>
      <w:r>
        <w:rPr>
          <w:rFonts w:ascii="Times New Roman" w:hAnsi="Times New Roman" w:cs="Times New Roman"/>
          <w:i/>
          <w:sz w:val="24"/>
          <w:szCs w:val="24"/>
        </w:rPr>
        <w:t>tropika dan Zat Adiktif (NAPZA) d</w:t>
      </w:r>
      <w:r w:rsidRPr="003A68EF">
        <w:rPr>
          <w:rFonts w:ascii="Times New Roman" w:hAnsi="Times New Roman" w:cs="Times New Roman"/>
          <w:i/>
          <w:sz w:val="24"/>
          <w:szCs w:val="24"/>
        </w:rPr>
        <w:t>i Kelurahan Gunung Kelua Samarinda Ulu</w:t>
      </w:r>
      <w:r w:rsidRPr="003A68EF">
        <w:rPr>
          <w:rFonts w:ascii="Times New Roman" w:hAnsi="Times New Roman" w:cs="Times New Roman"/>
          <w:sz w:val="24"/>
          <w:szCs w:val="24"/>
        </w:rPr>
        <w:t>, Ejournal Sosiatri</w:t>
      </w:r>
      <w:r>
        <w:rPr>
          <w:rFonts w:ascii="Times New Roman" w:hAnsi="Times New Roman" w:cs="Times New Roman"/>
          <w:sz w:val="24"/>
          <w:szCs w:val="24"/>
        </w:rPr>
        <w:t>-Sosiologi, Volume 3, Nomor 3.</w:t>
      </w:r>
    </w:p>
    <w:p w:rsidR="00F33A48" w:rsidRDefault="00F33A48" w:rsidP="00F33A48">
      <w:pPr>
        <w:pStyle w:val="ListParagraph"/>
        <w:spacing w:line="240" w:lineRule="auto"/>
        <w:ind w:left="1701" w:hanging="708"/>
        <w:jc w:val="both"/>
        <w:rPr>
          <w:rFonts w:ascii="Times New Roman" w:hAnsi="Times New Roman" w:cs="Times New Roman"/>
          <w:bCs/>
          <w:sz w:val="24"/>
          <w:szCs w:val="20"/>
        </w:rPr>
      </w:pPr>
    </w:p>
    <w:p w:rsidR="00F33A48" w:rsidRDefault="00F33A48" w:rsidP="00F33A48">
      <w:pPr>
        <w:pStyle w:val="ListParagraph"/>
        <w:spacing w:line="240" w:lineRule="auto"/>
        <w:ind w:left="1701" w:hanging="708"/>
        <w:jc w:val="both"/>
        <w:rPr>
          <w:rFonts w:ascii="Times New Roman" w:hAnsi="Times New Roman" w:cs="Times New Roman"/>
          <w:sz w:val="24"/>
          <w:szCs w:val="20"/>
        </w:rPr>
      </w:pPr>
      <w:r w:rsidRPr="00270566">
        <w:rPr>
          <w:rFonts w:ascii="Times New Roman" w:hAnsi="Times New Roman" w:cs="Times New Roman"/>
          <w:bCs/>
          <w:sz w:val="24"/>
          <w:szCs w:val="20"/>
        </w:rPr>
        <w:t>Evan C. McCuish,</w:t>
      </w:r>
      <w:r>
        <w:rPr>
          <w:rFonts w:ascii="Times New Roman" w:hAnsi="Times New Roman" w:cs="Times New Roman"/>
          <w:bCs/>
          <w:sz w:val="24"/>
          <w:szCs w:val="20"/>
        </w:rPr>
        <w:t xml:space="preserve"> 2017,</w:t>
      </w:r>
      <w:r w:rsidRPr="00270566">
        <w:rPr>
          <w:rFonts w:ascii="Times New Roman" w:hAnsi="Times New Roman" w:cs="Times New Roman"/>
          <w:bCs/>
          <w:sz w:val="24"/>
          <w:szCs w:val="20"/>
        </w:rPr>
        <w:t xml:space="preserve"> </w:t>
      </w:r>
      <w:r w:rsidRPr="00270566">
        <w:rPr>
          <w:rFonts w:ascii="Times New Roman" w:hAnsi="Times New Roman" w:cs="Times New Roman"/>
          <w:bCs/>
          <w:i/>
          <w:sz w:val="24"/>
          <w:szCs w:val="20"/>
        </w:rPr>
        <w:t>Substance Use Profiles Among Juvenile Offenders: A Lifestyles Theoretical Perspective,</w:t>
      </w:r>
      <w:r w:rsidRPr="00270566">
        <w:rPr>
          <w:rFonts w:ascii="Times New Roman" w:hAnsi="Times New Roman" w:cs="Times New Roman"/>
          <w:sz w:val="24"/>
          <w:szCs w:val="20"/>
        </w:rPr>
        <w:t xml:space="preserve"> Journal of Drug Issues, Vo</w:t>
      </w:r>
      <w:r>
        <w:rPr>
          <w:rFonts w:ascii="Times New Roman" w:hAnsi="Times New Roman" w:cs="Times New Roman"/>
          <w:sz w:val="24"/>
          <w:szCs w:val="20"/>
        </w:rPr>
        <w:t>lume 47</w:t>
      </w:r>
      <w:r w:rsidR="00985270">
        <w:rPr>
          <w:rFonts w:ascii="Times New Roman" w:hAnsi="Times New Roman" w:cs="Times New Roman"/>
          <w:sz w:val="24"/>
          <w:szCs w:val="20"/>
        </w:rPr>
        <w:t xml:space="preserve"> </w:t>
      </w:r>
      <w:r>
        <w:rPr>
          <w:rFonts w:ascii="Times New Roman" w:hAnsi="Times New Roman" w:cs="Times New Roman"/>
          <w:sz w:val="24"/>
          <w:szCs w:val="20"/>
        </w:rPr>
        <w:t>(3) 448-466.</w:t>
      </w:r>
    </w:p>
    <w:p w:rsidR="00F33A48" w:rsidRDefault="00F33A48" w:rsidP="00F33A48">
      <w:pPr>
        <w:pStyle w:val="ListParagraph"/>
        <w:spacing w:line="240" w:lineRule="auto"/>
        <w:ind w:left="1701" w:hanging="708"/>
        <w:jc w:val="both"/>
        <w:rPr>
          <w:rFonts w:ascii="Times New Roman" w:hAnsi="Times New Roman" w:cs="Times New Roman"/>
          <w:sz w:val="24"/>
          <w:szCs w:val="20"/>
        </w:rPr>
      </w:pPr>
    </w:p>
    <w:p w:rsidR="00F33A48" w:rsidRPr="002B1389" w:rsidRDefault="00F33A48" w:rsidP="00F33A48">
      <w:pPr>
        <w:pStyle w:val="ListParagraph"/>
        <w:spacing w:line="240" w:lineRule="auto"/>
        <w:ind w:left="1701" w:hanging="708"/>
        <w:jc w:val="both"/>
        <w:rPr>
          <w:rFonts w:ascii="Times New Roman" w:hAnsi="Times New Roman" w:cs="Times New Roman"/>
          <w:sz w:val="24"/>
          <w:szCs w:val="20"/>
        </w:rPr>
      </w:pPr>
      <w:r w:rsidRPr="003A68EF">
        <w:rPr>
          <w:rFonts w:ascii="Times New Roman" w:hAnsi="Times New Roman" w:cs="Times New Roman"/>
          <w:sz w:val="24"/>
          <w:szCs w:val="24"/>
        </w:rPr>
        <w:t>Hesty Damayanti Saleh, dkk.,</w:t>
      </w:r>
      <w:r>
        <w:rPr>
          <w:rFonts w:ascii="Times New Roman" w:hAnsi="Times New Roman" w:cs="Times New Roman"/>
          <w:sz w:val="24"/>
          <w:szCs w:val="24"/>
        </w:rPr>
        <w:t xml:space="preserve"> 2014,</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Fenomena Penyalahgunaan NAPZA Di Kalangan RemajaDitinjau Dari Teori Interaksionisme Simbolik Di Kabupaten Jember (The Phenomenon of Substance Abuse among Adolescents Based on Symbolic Interactionism Theory in Jember Regency )</w:t>
      </w:r>
      <w:r w:rsidRPr="003A68EF">
        <w:rPr>
          <w:rFonts w:ascii="Times New Roman" w:hAnsi="Times New Roman" w:cs="Times New Roman"/>
          <w:sz w:val="24"/>
          <w:szCs w:val="24"/>
        </w:rPr>
        <w:t>,</w:t>
      </w:r>
      <w:r>
        <w:rPr>
          <w:rFonts w:ascii="Times New Roman" w:hAnsi="Times New Roman" w:cs="Times New Roman"/>
          <w:iCs/>
          <w:sz w:val="24"/>
          <w:szCs w:val="24"/>
        </w:rPr>
        <w:t xml:space="preserve">e-Jurnal Pustaka Kesehatan, </w:t>
      </w:r>
      <w:r w:rsidRPr="003A68EF">
        <w:rPr>
          <w:rFonts w:ascii="Times New Roman" w:hAnsi="Times New Roman" w:cs="Times New Roman"/>
          <w:iCs/>
          <w:sz w:val="24"/>
          <w:szCs w:val="24"/>
        </w:rPr>
        <w:t>Volume</w:t>
      </w:r>
      <w:r>
        <w:rPr>
          <w:rFonts w:ascii="Times New Roman" w:hAnsi="Times New Roman" w:cs="Times New Roman"/>
          <w:iCs/>
          <w:sz w:val="24"/>
          <w:szCs w:val="24"/>
        </w:rPr>
        <w:t xml:space="preserve"> 2, Nomor 3.</w:t>
      </w:r>
    </w:p>
    <w:p w:rsidR="00F33A48" w:rsidRDefault="00F33A48" w:rsidP="00F33A48">
      <w:pPr>
        <w:pStyle w:val="ListParagraph"/>
        <w:spacing w:line="240" w:lineRule="auto"/>
        <w:ind w:left="1701" w:hanging="708"/>
        <w:jc w:val="both"/>
        <w:rPr>
          <w:rFonts w:ascii="Times New Roman" w:hAnsi="Times New Roman" w:cs="Times New Roman"/>
          <w:bCs/>
          <w:sz w:val="24"/>
        </w:rPr>
      </w:pPr>
    </w:p>
    <w:p w:rsidR="00F33A48" w:rsidRDefault="00F33A48" w:rsidP="00F33A48">
      <w:pPr>
        <w:pStyle w:val="ListParagraph"/>
        <w:spacing w:line="240" w:lineRule="auto"/>
        <w:ind w:left="1701" w:hanging="708"/>
        <w:jc w:val="both"/>
        <w:rPr>
          <w:rFonts w:ascii="Times New Roman" w:hAnsi="Times New Roman" w:cs="Times New Roman"/>
          <w:sz w:val="24"/>
        </w:rPr>
      </w:pPr>
      <w:r w:rsidRPr="00661BC6">
        <w:rPr>
          <w:rFonts w:ascii="Times New Roman" w:hAnsi="Times New Roman" w:cs="Times New Roman"/>
          <w:bCs/>
          <w:sz w:val="24"/>
        </w:rPr>
        <w:t>International Narcotics Control Strategy Report</w:t>
      </w:r>
      <w:r w:rsidRPr="00661BC6">
        <w:rPr>
          <w:rFonts w:ascii="Times New Roman" w:hAnsi="Times New Roman" w:cs="Times New Roman"/>
          <w:sz w:val="24"/>
        </w:rPr>
        <w:t>,</w:t>
      </w:r>
      <w:r>
        <w:rPr>
          <w:rFonts w:ascii="Times New Roman" w:hAnsi="Times New Roman" w:cs="Times New Roman"/>
          <w:sz w:val="24"/>
        </w:rPr>
        <w:t xml:space="preserve"> 2013,</w:t>
      </w:r>
      <w:r w:rsidRPr="00661BC6">
        <w:rPr>
          <w:rFonts w:ascii="Times New Roman" w:hAnsi="Times New Roman" w:cs="Times New Roman"/>
          <w:sz w:val="24"/>
        </w:rPr>
        <w:t xml:space="preserve"> </w:t>
      </w:r>
      <w:r w:rsidRPr="00661BC6">
        <w:rPr>
          <w:rFonts w:ascii="Times New Roman" w:hAnsi="Times New Roman" w:cs="Times New Roman"/>
          <w:i/>
          <w:iCs/>
          <w:sz w:val="24"/>
        </w:rPr>
        <w:t xml:space="preserve">Bureau For International Narcotics And Law Enforcement Affairs, </w:t>
      </w:r>
      <w:r w:rsidRPr="00661BC6">
        <w:rPr>
          <w:rFonts w:ascii="Times New Roman" w:hAnsi="Times New Roman" w:cs="Times New Roman"/>
          <w:sz w:val="24"/>
        </w:rPr>
        <w:t>United States Department Of State</w:t>
      </w:r>
      <w:r>
        <w:rPr>
          <w:rFonts w:ascii="Times New Roman" w:hAnsi="Times New Roman" w:cs="Times New Roman"/>
          <w:bCs/>
          <w:sz w:val="24"/>
        </w:rPr>
        <w:t xml:space="preserve">, </w:t>
      </w:r>
      <w:r w:rsidRPr="00661BC6">
        <w:rPr>
          <w:rFonts w:ascii="Times New Roman" w:hAnsi="Times New Roman" w:cs="Times New Roman"/>
          <w:sz w:val="24"/>
        </w:rPr>
        <w:t xml:space="preserve">Volume I, Drug And Chemical Control, </w:t>
      </w:r>
      <w:r>
        <w:rPr>
          <w:rFonts w:ascii="Times New Roman" w:hAnsi="Times New Roman" w:cs="Times New Roman"/>
          <w:sz w:val="24"/>
        </w:rPr>
        <w:t>March.</w:t>
      </w:r>
    </w:p>
    <w:p w:rsidR="00F33A48" w:rsidRDefault="00F33A48" w:rsidP="00F33A48">
      <w:pPr>
        <w:pStyle w:val="ListParagraph"/>
        <w:spacing w:line="240" w:lineRule="auto"/>
        <w:ind w:left="1701" w:hanging="708"/>
        <w:jc w:val="both"/>
        <w:rPr>
          <w:rFonts w:ascii="Times New Roman" w:hAnsi="Times New Roman" w:cs="Times New Roman"/>
          <w:sz w:val="24"/>
        </w:rPr>
      </w:pPr>
    </w:p>
    <w:p w:rsidR="00F33A48" w:rsidRPr="00AF6AED" w:rsidRDefault="00F33A48" w:rsidP="00F33A48">
      <w:pPr>
        <w:pStyle w:val="ListParagraph"/>
        <w:spacing w:line="240" w:lineRule="auto"/>
        <w:ind w:left="1701" w:hanging="708"/>
        <w:jc w:val="both"/>
        <w:rPr>
          <w:rFonts w:ascii="Times New Roman" w:hAnsi="Times New Roman" w:cs="Times New Roman"/>
          <w:color w:val="0000FF"/>
          <w:sz w:val="28"/>
          <w:szCs w:val="20"/>
          <w:u w:val="single"/>
        </w:rPr>
      </w:pPr>
      <w:r w:rsidRPr="003A68EF">
        <w:rPr>
          <w:rFonts w:ascii="Times New Roman" w:hAnsi="Times New Roman" w:cs="Times New Roman"/>
          <w:sz w:val="24"/>
          <w:szCs w:val="24"/>
        </w:rPr>
        <w:lastRenderedPageBreak/>
        <w:t>Iredho Fani Reza,</w:t>
      </w:r>
      <w:r>
        <w:rPr>
          <w:rFonts w:ascii="Times New Roman" w:hAnsi="Times New Roman" w:cs="Times New Roman"/>
          <w:sz w:val="24"/>
          <w:szCs w:val="24"/>
        </w:rPr>
        <w:t xml:space="preserve"> 2016,</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Peran Orang Tua Dalam Penanggulangan Penyalahgunaan Narkoba Pada Generasi Muda</w:t>
      </w:r>
      <w:r>
        <w:rPr>
          <w:rFonts w:ascii="Times New Roman" w:hAnsi="Times New Roman" w:cs="Times New Roman"/>
          <w:sz w:val="24"/>
          <w:szCs w:val="24"/>
        </w:rPr>
        <w:t xml:space="preserve">, Jurnal Psikologi Islami, </w:t>
      </w:r>
      <w:r w:rsidRPr="003A68EF">
        <w:rPr>
          <w:rFonts w:ascii="Times New Roman" w:hAnsi="Times New Roman" w:cs="Times New Roman"/>
          <w:sz w:val="24"/>
          <w:szCs w:val="24"/>
        </w:rPr>
        <w:t>ISS</w:t>
      </w:r>
      <w:r>
        <w:rPr>
          <w:rFonts w:ascii="Times New Roman" w:hAnsi="Times New Roman" w:cs="Times New Roman"/>
          <w:sz w:val="24"/>
          <w:szCs w:val="24"/>
        </w:rPr>
        <w:t>N: 2502-728X, Vo</w:t>
      </w:r>
      <w:r w:rsidR="006C1B51">
        <w:rPr>
          <w:rFonts w:ascii="Times New Roman" w:hAnsi="Times New Roman" w:cs="Times New Roman"/>
          <w:sz w:val="24"/>
          <w:szCs w:val="24"/>
        </w:rPr>
        <w:t>l</w:t>
      </w:r>
      <w:r>
        <w:rPr>
          <w:rFonts w:ascii="Times New Roman" w:hAnsi="Times New Roman" w:cs="Times New Roman"/>
          <w:sz w:val="24"/>
          <w:szCs w:val="24"/>
        </w:rPr>
        <w:t>ume 2, Nomor 1.</w:t>
      </w:r>
    </w:p>
    <w:p w:rsidR="00F33A48" w:rsidRDefault="00F33A48" w:rsidP="00F33A48">
      <w:pPr>
        <w:pStyle w:val="ListParagraph"/>
        <w:spacing w:line="240" w:lineRule="auto"/>
        <w:ind w:left="1701" w:hanging="708"/>
        <w:jc w:val="both"/>
        <w:rPr>
          <w:rStyle w:val="Hyperlink"/>
          <w:rFonts w:ascii="Times New Roman" w:hAnsi="Times New Roman" w:cs="Times New Roman"/>
          <w:sz w:val="24"/>
          <w:szCs w:val="20"/>
        </w:rPr>
      </w:pPr>
    </w:p>
    <w:p w:rsidR="00F33A48" w:rsidRPr="00075BC2" w:rsidRDefault="00F33A48" w:rsidP="00F33A48">
      <w:pPr>
        <w:pStyle w:val="ListParagraph"/>
        <w:spacing w:line="240" w:lineRule="auto"/>
        <w:ind w:left="1701" w:hanging="708"/>
        <w:jc w:val="both"/>
        <w:rPr>
          <w:rFonts w:ascii="Times New Roman" w:hAnsi="Times New Roman" w:cs="Times New Roman"/>
          <w:color w:val="0000FF"/>
          <w:sz w:val="24"/>
          <w:szCs w:val="20"/>
          <w:u w:val="single"/>
        </w:rPr>
      </w:pPr>
      <w:r>
        <w:rPr>
          <w:rFonts w:ascii="Times New Roman" w:hAnsi="Times New Roman" w:cs="Times New Roman"/>
          <w:bCs/>
          <w:sz w:val="24"/>
          <w:szCs w:val="24"/>
        </w:rPr>
        <w:t>Janet C. Titus</w:t>
      </w:r>
      <w:r w:rsidRPr="003A68EF">
        <w:rPr>
          <w:rFonts w:ascii="Times New Roman" w:hAnsi="Times New Roman" w:cs="Times New Roman"/>
          <w:sz w:val="24"/>
          <w:szCs w:val="24"/>
        </w:rPr>
        <w:t>,</w:t>
      </w:r>
      <w:r>
        <w:rPr>
          <w:rFonts w:ascii="Times New Roman" w:hAnsi="Times New Roman" w:cs="Times New Roman"/>
          <w:sz w:val="24"/>
          <w:szCs w:val="24"/>
        </w:rPr>
        <w:t xml:space="preserve"> 2010,</w:t>
      </w:r>
      <w:r w:rsidRPr="003A68EF">
        <w:rPr>
          <w:rFonts w:ascii="Times New Roman" w:hAnsi="Times New Roman" w:cs="Times New Roman"/>
          <w:sz w:val="24"/>
          <w:szCs w:val="24"/>
        </w:rPr>
        <w:t xml:space="preserve"> </w:t>
      </w:r>
      <w:r w:rsidRPr="003A68EF">
        <w:rPr>
          <w:rFonts w:ascii="Times New Roman" w:hAnsi="Times New Roman" w:cs="Times New Roman"/>
          <w:bCs/>
          <w:i/>
          <w:iCs/>
          <w:sz w:val="24"/>
          <w:szCs w:val="24"/>
        </w:rPr>
        <w:t xml:space="preserve">The Nature Of Victimization Among Youths With Hearing Loss In Substance Abuse Treatment, </w:t>
      </w:r>
      <w:r>
        <w:rPr>
          <w:rFonts w:ascii="Times New Roman" w:hAnsi="Times New Roman" w:cs="Times New Roman"/>
          <w:sz w:val="24"/>
          <w:szCs w:val="24"/>
        </w:rPr>
        <w:t>American Annals Of The Deaf-</w:t>
      </w:r>
      <w:r w:rsidRPr="003A68EF">
        <w:rPr>
          <w:rFonts w:ascii="Times New Roman" w:hAnsi="Times New Roman" w:cs="Times New Roman"/>
          <w:sz w:val="24"/>
          <w:szCs w:val="24"/>
        </w:rPr>
        <w:t>Gallaudet University Pr</w:t>
      </w:r>
      <w:r>
        <w:rPr>
          <w:rFonts w:ascii="Times New Roman" w:hAnsi="Times New Roman" w:cs="Times New Roman"/>
          <w:sz w:val="24"/>
          <w:szCs w:val="24"/>
        </w:rPr>
        <w:t>ess, Volume 155 Nomor 1.</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color w:val="0000FF"/>
          <w:sz w:val="24"/>
          <w:szCs w:val="20"/>
          <w:u w:val="single"/>
        </w:rPr>
      </w:pPr>
      <w:r w:rsidRPr="003E011E">
        <w:rPr>
          <w:rFonts w:ascii="Times New Roman" w:hAnsi="Times New Roman" w:cs="Times New Roman"/>
          <w:sz w:val="24"/>
          <w:szCs w:val="24"/>
        </w:rPr>
        <w:t>Kenneth W. Griffin, dkk.,</w:t>
      </w:r>
      <w:r>
        <w:rPr>
          <w:rFonts w:ascii="Times New Roman" w:hAnsi="Times New Roman" w:cs="Times New Roman"/>
          <w:sz w:val="24"/>
          <w:szCs w:val="24"/>
        </w:rPr>
        <w:t xml:space="preserve"> 2003,</w:t>
      </w:r>
      <w:r w:rsidRPr="003E011E">
        <w:rPr>
          <w:rFonts w:ascii="Times New Roman" w:hAnsi="Times New Roman" w:cs="Times New Roman"/>
          <w:sz w:val="24"/>
          <w:szCs w:val="24"/>
        </w:rPr>
        <w:t xml:space="preserve"> </w:t>
      </w:r>
      <w:r w:rsidRPr="003E011E">
        <w:rPr>
          <w:rFonts w:ascii="Times New Roman" w:hAnsi="Times New Roman" w:cs="Times New Roman"/>
          <w:i/>
          <w:sz w:val="24"/>
          <w:szCs w:val="24"/>
        </w:rPr>
        <w:t>Effectiveness of a Universal Drug Abuse Prevention Approach for Youth at High Risk for Substance Use Initiation</w:t>
      </w:r>
      <w:r w:rsidRPr="003E011E">
        <w:rPr>
          <w:rFonts w:ascii="Times New Roman" w:hAnsi="Times New Roman" w:cs="Times New Roman"/>
          <w:sz w:val="24"/>
          <w:szCs w:val="24"/>
        </w:rPr>
        <w:t>, (</w:t>
      </w:r>
      <w:r w:rsidRPr="003E011E">
        <w:rPr>
          <w:rFonts w:ascii="Times New Roman" w:hAnsi="Times New Roman" w:cs="Times New Roman"/>
          <w:iCs/>
          <w:sz w:val="24"/>
          <w:szCs w:val="24"/>
        </w:rPr>
        <w:t xml:space="preserve">Institute for Prevention Research, Weill Medical College Cornell University New York, </w:t>
      </w:r>
      <w:r>
        <w:rPr>
          <w:rFonts w:ascii="Times New Roman" w:hAnsi="Times New Roman" w:cs="Times New Roman"/>
          <w:sz w:val="24"/>
          <w:szCs w:val="24"/>
        </w:rPr>
        <w:t>Preventive Medicine.</w:t>
      </w:r>
      <w:r w:rsidRPr="003E011E">
        <w:rPr>
          <w:rFonts w:ascii="Times New Roman" w:hAnsi="Times New Roman" w:cs="Times New Roman"/>
          <w:color w:val="0000FF"/>
          <w:sz w:val="24"/>
          <w:szCs w:val="20"/>
          <w:u w:val="single"/>
        </w:rPr>
        <w:t xml:space="preserve"> </w:t>
      </w:r>
    </w:p>
    <w:p w:rsidR="00F33A48" w:rsidRDefault="00F33A48" w:rsidP="00F33A48">
      <w:pPr>
        <w:pStyle w:val="ListParagraph"/>
        <w:spacing w:line="240" w:lineRule="auto"/>
        <w:ind w:left="1701" w:hanging="708"/>
        <w:jc w:val="both"/>
        <w:rPr>
          <w:rFonts w:ascii="Times New Roman" w:hAnsi="Times New Roman" w:cs="Times New Roman"/>
          <w:color w:val="0000FF"/>
          <w:sz w:val="24"/>
          <w:szCs w:val="20"/>
          <w:u w:val="single"/>
        </w:rPr>
      </w:pPr>
    </w:p>
    <w:p w:rsidR="00F33A48" w:rsidRPr="00770417" w:rsidRDefault="00F33A48" w:rsidP="00F33A48">
      <w:pPr>
        <w:pStyle w:val="ListParagraph"/>
        <w:spacing w:line="240" w:lineRule="auto"/>
        <w:ind w:left="1701" w:hanging="708"/>
        <w:jc w:val="both"/>
        <w:rPr>
          <w:rFonts w:ascii="Times New Roman" w:hAnsi="Times New Roman" w:cs="Times New Roman"/>
          <w:color w:val="0000FF"/>
          <w:sz w:val="24"/>
          <w:szCs w:val="20"/>
          <w:u w:val="single"/>
        </w:rPr>
      </w:pPr>
      <w:r w:rsidRPr="003A68EF">
        <w:rPr>
          <w:rFonts w:ascii="Times New Roman" w:hAnsi="Times New Roman" w:cs="Times New Roman"/>
          <w:bCs/>
          <w:sz w:val="24"/>
          <w:szCs w:val="24"/>
        </w:rPr>
        <w:t>Konstantinos Alexandris Polomarkakis</w:t>
      </w:r>
      <w:r w:rsidRPr="003A68EF">
        <w:rPr>
          <w:rFonts w:ascii="Times New Roman" w:hAnsi="Times New Roman" w:cs="Times New Roman"/>
          <w:sz w:val="24"/>
          <w:szCs w:val="24"/>
        </w:rPr>
        <w:t>,</w:t>
      </w:r>
      <w:r>
        <w:rPr>
          <w:rFonts w:ascii="Times New Roman" w:hAnsi="Times New Roman" w:cs="Times New Roman"/>
          <w:sz w:val="24"/>
          <w:szCs w:val="24"/>
        </w:rPr>
        <w:t xml:space="preserve"> 2017,</w:t>
      </w:r>
      <w:r w:rsidRPr="003A68EF">
        <w:rPr>
          <w:rFonts w:ascii="Times New Roman" w:hAnsi="Times New Roman" w:cs="Times New Roman"/>
          <w:sz w:val="24"/>
          <w:szCs w:val="24"/>
        </w:rPr>
        <w:t xml:space="preserve"> </w:t>
      </w:r>
      <w:r w:rsidRPr="003A68EF">
        <w:rPr>
          <w:rFonts w:ascii="Times New Roman" w:hAnsi="Times New Roman" w:cs="Times New Roman"/>
          <w:bCs/>
          <w:sz w:val="24"/>
          <w:szCs w:val="24"/>
        </w:rPr>
        <w:t>Drug Law Enforcement Revisited: The “War” Against the War on Drugs</w:t>
      </w:r>
      <w:r w:rsidRPr="003A68EF">
        <w:rPr>
          <w:rFonts w:ascii="Times New Roman" w:hAnsi="Times New Roman" w:cs="Times New Roman"/>
          <w:sz w:val="24"/>
          <w:szCs w:val="24"/>
        </w:rPr>
        <w:t xml:space="preserve"> , Journal of Drug Issues</w:t>
      </w:r>
      <w:r>
        <w:rPr>
          <w:rFonts w:ascii="Times New Roman" w:hAnsi="Times New Roman" w:cs="Times New Roman"/>
          <w:sz w:val="24"/>
          <w:szCs w:val="24"/>
        </w:rPr>
        <w:t>, Volume 47</w:t>
      </w:r>
      <w:r w:rsidR="00985270">
        <w:rPr>
          <w:rFonts w:ascii="Times New Roman" w:hAnsi="Times New Roman" w:cs="Times New Roman"/>
          <w:sz w:val="24"/>
          <w:szCs w:val="24"/>
        </w:rPr>
        <w:t xml:space="preserve"> </w:t>
      </w:r>
      <w:r>
        <w:rPr>
          <w:rFonts w:ascii="Times New Roman" w:hAnsi="Times New Roman" w:cs="Times New Roman"/>
          <w:sz w:val="24"/>
          <w:szCs w:val="24"/>
        </w:rPr>
        <w:t>(3) 396-404</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Qomariyatus Sholihah,</w:t>
      </w:r>
      <w:r>
        <w:rPr>
          <w:rFonts w:ascii="Times New Roman" w:hAnsi="Times New Roman" w:cs="Times New Roman"/>
          <w:sz w:val="24"/>
          <w:szCs w:val="24"/>
        </w:rPr>
        <w:t xml:space="preserve"> 2013,</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Efektivitas Program P4GN (Pencegahan, Pemberantasan Penyalahgunaan Dan Peredaran Gelap Narkoba)Terhadap Pencegahan Penyalahgunaan NAPZA</w:t>
      </w:r>
      <w:r>
        <w:rPr>
          <w:rFonts w:ascii="Times New Roman" w:hAnsi="Times New Roman" w:cs="Times New Roman"/>
          <w:sz w:val="24"/>
          <w:szCs w:val="24"/>
        </w:rPr>
        <w:t xml:space="preserve">, Jurnal Kesehatan Masyarakat, </w:t>
      </w:r>
      <w:r w:rsidRPr="003A68EF">
        <w:rPr>
          <w:rFonts w:ascii="Times New Roman" w:hAnsi="Times New Roman" w:cs="Times New Roman"/>
          <w:sz w:val="24"/>
          <w:szCs w:val="24"/>
        </w:rPr>
        <w:t>Volume 9 (1), ISS</w:t>
      </w:r>
      <w:r>
        <w:rPr>
          <w:rFonts w:ascii="Times New Roman" w:hAnsi="Times New Roman" w:cs="Times New Roman"/>
          <w:sz w:val="24"/>
          <w:szCs w:val="24"/>
        </w:rPr>
        <w:t>N 1858-1196.</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Default="00F33A48" w:rsidP="00F33A48">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bCs/>
          <w:sz w:val="24"/>
          <w:szCs w:val="24"/>
        </w:rPr>
        <w:t>Ryan D. Schroeder and Jason A. Ford,</w:t>
      </w:r>
      <w:r>
        <w:rPr>
          <w:rFonts w:ascii="Times New Roman" w:hAnsi="Times New Roman" w:cs="Times New Roman"/>
          <w:bCs/>
          <w:sz w:val="24"/>
          <w:szCs w:val="24"/>
        </w:rPr>
        <w:t xml:space="preserve"> 2012,</w:t>
      </w:r>
      <w:r w:rsidRPr="003A68EF">
        <w:rPr>
          <w:rFonts w:ascii="Times New Roman" w:hAnsi="Times New Roman" w:cs="Times New Roman"/>
          <w:bCs/>
          <w:sz w:val="24"/>
          <w:szCs w:val="24"/>
        </w:rPr>
        <w:t xml:space="preserve"> </w:t>
      </w:r>
      <w:r w:rsidRPr="003A68EF">
        <w:rPr>
          <w:rFonts w:ascii="Times New Roman" w:hAnsi="Times New Roman" w:cs="Times New Roman"/>
          <w:bCs/>
          <w:i/>
          <w:sz w:val="24"/>
          <w:szCs w:val="24"/>
        </w:rPr>
        <w:t>Prescription Drug Misuse: A Test of Three Competing Criminological Theories</w:t>
      </w:r>
      <w:r w:rsidRPr="003A68EF">
        <w:rPr>
          <w:rFonts w:ascii="Times New Roman" w:hAnsi="Times New Roman" w:cs="Times New Roman"/>
          <w:i/>
          <w:sz w:val="24"/>
          <w:szCs w:val="24"/>
        </w:rPr>
        <w:t>, Journal of Drug Issues</w:t>
      </w:r>
      <w:r w:rsidRPr="003A68EF">
        <w:rPr>
          <w:rFonts w:ascii="Times New Roman" w:hAnsi="Times New Roman" w:cs="Times New Roman"/>
          <w:bCs/>
          <w:sz w:val="24"/>
          <w:szCs w:val="24"/>
        </w:rPr>
        <w:t xml:space="preserve">, Volume </w:t>
      </w:r>
      <w:r>
        <w:rPr>
          <w:rFonts w:ascii="Times New Roman" w:hAnsi="Times New Roman" w:cs="Times New Roman"/>
          <w:sz w:val="24"/>
          <w:szCs w:val="24"/>
        </w:rPr>
        <w:t>42</w:t>
      </w:r>
      <w:r w:rsidR="00985270">
        <w:rPr>
          <w:rFonts w:ascii="Times New Roman" w:hAnsi="Times New Roman" w:cs="Times New Roman"/>
          <w:sz w:val="24"/>
          <w:szCs w:val="24"/>
        </w:rPr>
        <w:t xml:space="preserve"> </w:t>
      </w:r>
      <w:r>
        <w:rPr>
          <w:rFonts w:ascii="Times New Roman" w:hAnsi="Times New Roman" w:cs="Times New Roman"/>
          <w:sz w:val="24"/>
          <w:szCs w:val="24"/>
        </w:rPr>
        <w:t>(1) 4-27.</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F33A48" w:rsidRPr="008548CA" w:rsidRDefault="006C1B51" w:rsidP="00F33A48">
      <w:pPr>
        <w:pStyle w:val="ListParagraph"/>
        <w:spacing w:line="240" w:lineRule="auto"/>
        <w:ind w:left="1701" w:hanging="708"/>
        <w:jc w:val="both"/>
        <w:rPr>
          <w:rFonts w:ascii="Times New Roman" w:hAnsi="Times New Roman" w:cs="Times New Roman"/>
          <w:sz w:val="28"/>
          <w:szCs w:val="24"/>
        </w:rPr>
      </w:pPr>
      <w:r>
        <w:rPr>
          <w:rFonts w:ascii="Times New Roman" w:hAnsi="Times New Roman" w:cs="Times New Roman"/>
          <w:sz w:val="24"/>
        </w:rPr>
        <w:t>Topo Santoso d</w:t>
      </w:r>
      <w:r w:rsidR="00F33A48" w:rsidRPr="008548CA">
        <w:rPr>
          <w:rFonts w:ascii="Times New Roman" w:hAnsi="Times New Roman" w:cs="Times New Roman"/>
          <w:sz w:val="24"/>
        </w:rPr>
        <w:t xml:space="preserve">an </w:t>
      </w:r>
      <w:r w:rsidR="00F33A48" w:rsidRPr="008548CA">
        <w:rPr>
          <w:rFonts w:ascii="Times New Roman" w:hAnsi="Times New Roman" w:cs="Times New Roman"/>
          <w:bCs/>
          <w:sz w:val="24"/>
        </w:rPr>
        <w:t>Anita Silalahi,</w:t>
      </w:r>
      <w:r w:rsidR="00F33A48">
        <w:rPr>
          <w:rFonts w:ascii="Times New Roman" w:hAnsi="Times New Roman" w:cs="Times New Roman"/>
          <w:bCs/>
          <w:sz w:val="24"/>
        </w:rPr>
        <w:t xml:space="preserve"> 2000,</w:t>
      </w:r>
      <w:r w:rsidR="00F33A48" w:rsidRPr="008548CA">
        <w:rPr>
          <w:rFonts w:ascii="Times New Roman" w:hAnsi="Times New Roman" w:cs="Times New Roman"/>
          <w:bCs/>
          <w:sz w:val="24"/>
        </w:rPr>
        <w:t xml:space="preserve"> </w:t>
      </w:r>
      <w:r w:rsidR="00F33A48" w:rsidRPr="008548CA">
        <w:rPr>
          <w:rFonts w:ascii="Times New Roman" w:hAnsi="Times New Roman" w:cs="Times New Roman"/>
          <w:bCs/>
          <w:i/>
          <w:sz w:val="24"/>
        </w:rPr>
        <w:t>Penyalahgu</w:t>
      </w:r>
      <w:r>
        <w:rPr>
          <w:rFonts w:ascii="Times New Roman" w:hAnsi="Times New Roman" w:cs="Times New Roman"/>
          <w:bCs/>
          <w:i/>
          <w:sz w:val="24"/>
        </w:rPr>
        <w:t>naan Narkoba Di Kalangan Remaja</w:t>
      </w:r>
      <w:r w:rsidR="00F33A48" w:rsidRPr="008548CA">
        <w:rPr>
          <w:rFonts w:ascii="Times New Roman" w:hAnsi="Times New Roman" w:cs="Times New Roman"/>
          <w:bCs/>
          <w:i/>
          <w:sz w:val="24"/>
        </w:rPr>
        <w:t>: Suatu Perspektif</w:t>
      </w:r>
      <w:r w:rsidR="00F33A48" w:rsidRPr="008548CA">
        <w:rPr>
          <w:rFonts w:ascii="Times New Roman" w:hAnsi="Times New Roman" w:cs="Times New Roman"/>
          <w:bCs/>
          <w:sz w:val="24"/>
        </w:rPr>
        <w:t>, Jurnal Kriminologi Indonesia, V</w:t>
      </w:r>
      <w:r w:rsidR="00F33A48">
        <w:rPr>
          <w:rFonts w:ascii="Times New Roman" w:hAnsi="Times New Roman" w:cs="Times New Roman"/>
          <w:sz w:val="24"/>
        </w:rPr>
        <w:t>olume</w:t>
      </w:r>
      <w:r w:rsidR="00F33A48" w:rsidRPr="008548CA">
        <w:rPr>
          <w:rFonts w:ascii="Times New Roman" w:hAnsi="Times New Roman" w:cs="Times New Roman"/>
          <w:sz w:val="24"/>
        </w:rPr>
        <w:t xml:space="preserve"> 1</w:t>
      </w:r>
      <w:r w:rsidR="00F33A48">
        <w:rPr>
          <w:rFonts w:ascii="Times New Roman" w:hAnsi="Times New Roman" w:cs="Times New Roman"/>
          <w:sz w:val="24"/>
        </w:rPr>
        <w:t>,</w:t>
      </w:r>
      <w:r w:rsidR="00F33A48" w:rsidRPr="008548CA">
        <w:rPr>
          <w:rFonts w:ascii="Times New Roman" w:hAnsi="Times New Roman" w:cs="Times New Roman"/>
          <w:sz w:val="24"/>
        </w:rPr>
        <w:t xml:space="preserve"> N</w:t>
      </w:r>
      <w:r w:rsidR="00F33A48">
        <w:rPr>
          <w:rFonts w:ascii="Times New Roman" w:hAnsi="Times New Roman" w:cs="Times New Roman"/>
          <w:sz w:val="24"/>
        </w:rPr>
        <w:t>omor  I.</w:t>
      </w:r>
    </w:p>
    <w:p w:rsidR="00F33A48" w:rsidRDefault="00F33A48" w:rsidP="00F33A48">
      <w:pPr>
        <w:pStyle w:val="ListParagraph"/>
        <w:spacing w:line="240" w:lineRule="auto"/>
        <w:ind w:left="1701" w:hanging="708"/>
        <w:jc w:val="both"/>
        <w:rPr>
          <w:rFonts w:ascii="Times New Roman" w:hAnsi="Times New Roman" w:cs="Times New Roman"/>
          <w:sz w:val="24"/>
          <w:szCs w:val="24"/>
        </w:rPr>
      </w:pPr>
    </w:p>
    <w:p w:rsidR="00E77AC4" w:rsidRDefault="00F33A48" w:rsidP="00E77AC4">
      <w:pPr>
        <w:pStyle w:val="ListParagraph"/>
        <w:spacing w:line="240" w:lineRule="auto"/>
        <w:ind w:left="1701" w:hanging="708"/>
        <w:jc w:val="both"/>
        <w:rPr>
          <w:rFonts w:ascii="Times New Roman" w:hAnsi="Times New Roman" w:cs="Times New Roman"/>
          <w:sz w:val="24"/>
          <w:szCs w:val="24"/>
        </w:rPr>
      </w:pPr>
      <w:r w:rsidRPr="003A68EF">
        <w:rPr>
          <w:rFonts w:ascii="Times New Roman" w:hAnsi="Times New Roman" w:cs="Times New Roman"/>
          <w:sz w:val="24"/>
          <w:szCs w:val="24"/>
        </w:rPr>
        <w:t>Wafi Nur Muslihatun dan Mina Yumei Santi¸</w:t>
      </w:r>
      <w:r>
        <w:rPr>
          <w:rFonts w:ascii="Times New Roman" w:hAnsi="Times New Roman" w:cs="Times New Roman"/>
          <w:sz w:val="24"/>
          <w:szCs w:val="24"/>
        </w:rPr>
        <w:t xml:space="preserve"> 2015, </w:t>
      </w:r>
      <w:r w:rsidRPr="003A68EF">
        <w:rPr>
          <w:rFonts w:ascii="Times New Roman" w:hAnsi="Times New Roman" w:cs="Times New Roman"/>
          <w:sz w:val="24"/>
          <w:szCs w:val="24"/>
        </w:rPr>
        <w:t xml:space="preserve"> </w:t>
      </w:r>
      <w:r w:rsidRPr="003A68EF">
        <w:rPr>
          <w:rFonts w:ascii="Times New Roman" w:hAnsi="Times New Roman" w:cs="Times New Roman"/>
          <w:i/>
          <w:sz w:val="24"/>
          <w:szCs w:val="24"/>
        </w:rPr>
        <w:t>Antisipasi Remaja Terhadap Bahaya Penyalahgunaan Narkoba Dalam Triad Kesehatan Reproduksi Remaja Di Sleman</w:t>
      </w:r>
      <w:r w:rsidRPr="003A68EF">
        <w:rPr>
          <w:rFonts w:ascii="Times New Roman" w:hAnsi="Times New Roman" w:cs="Times New Roman"/>
          <w:sz w:val="24"/>
          <w:szCs w:val="24"/>
        </w:rPr>
        <w:t>, Jurnal Kebidanan Dan Kepera</w:t>
      </w:r>
      <w:r>
        <w:rPr>
          <w:rFonts w:ascii="Times New Roman" w:hAnsi="Times New Roman" w:cs="Times New Roman"/>
          <w:sz w:val="24"/>
          <w:szCs w:val="24"/>
        </w:rPr>
        <w:t>watan, Voume 11, Nomor 1.</w:t>
      </w:r>
    </w:p>
    <w:p w:rsidR="00E77AC4" w:rsidRDefault="00E77AC4" w:rsidP="00E77AC4">
      <w:pPr>
        <w:pStyle w:val="ListParagraph"/>
        <w:spacing w:line="240" w:lineRule="auto"/>
        <w:ind w:left="1701" w:hanging="708"/>
        <w:jc w:val="both"/>
        <w:rPr>
          <w:rFonts w:ascii="Times New Roman" w:hAnsi="Times New Roman"/>
          <w:b/>
          <w:sz w:val="24"/>
          <w:szCs w:val="24"/>
        </w:rPr>
      </w:pPr>
    </w:p>
    <w:p w:rsidR="001C0080" w:rsidRPr="00E77AC4" w:rsidRDefault="00F33A48" w:rsidP="00E77AC4">
      <w:pPr>
        <w:pStyle w:val="ListParagraph"/>
        <w:spacing w:line="240" w:lineRule="auto"/>
        <w:ind w:left="1701" w:hanging="708"/>
        <w:jc w:val="both"/>
        <w:rPr>
          <w:rFonts w:ascii="Times New Roman" w:hAnsi="Times New Roman" w:cs="Times New Roman"/>
          <w:sz w:val="24"/>
          <w:szCs w:val="24"/>
        </w:rPr>
      </w:pPr>
      <w:r w:rsidRPr="00E77AC4">
        <w:rPr>
          <w:rFonts w:ascii="Times New Roman" w:hAnsi="Times New Roman"/>
          <w:b/>
          <w:sz w:val="24"/>
          <w:szCs w:val="24"/>
        </w:rPr>
        <w:t>Website</w:t>
      </w:r>
    </w:p>
    <w:p w:rsidR="00E77AC4" w:rsidRDefault="00E77AC4" w:rsidP="001C0080">
      <w:pPr>
        <w:pStyle w:val="ListParagraph"/>
        <w:spacing w:line="240" w:lineRule="auto"/>
        <w:ind w:left="1701" w:hanging="708"/>
        <w:jc w:val="both"/>
        <w:rPr>
          <w:rFonts w:ascii="Times New Roman" w:eastAsia="Times New Roman" w:hAnsi="Times New Roman" w:cs="Times New Roman"/>
          <w:i/>
          <w:sz w:val="24"/>
          <w:szCs w:val="24"/>
          <w:highlight w:val="white"/>
        </w:rPr>
      </w:pPr>
    </w:p>
    <w:p w:rsidR="00785D08" w:rsidRPr="001C0080" w:rsidRDefault="00785D08" w:rsidP="001C0080">
      <w:pPr>
        <w:pStyle w:val="ListParagraph"/>
        <w:spacing w:line="240" w:lineRule="auto"/>
        <w:ind w:left="1701" w:hanging="708"/>
        <w:jc w:val="both"/>
        <w:rPr>
          <w:rFonts w:ascii="Times New Roman" w:hAnsi="Times New Roman" w:cs="Times New Roman"/>
          <w:sz w:val="24"/>
          <w:szCs w:val="24"/>
        </w:rPr>
      </w:pPr>
      <w:r w:rsidRPr="00E57B6E">
        <w:rPr>
          <w:rFonts w:ascii="Times New Roman" w:eastAsia="Times New Roman" w:hAnsi="Times New Roman" w:cs="Times New Roman"/>
          <w:i/>
          <w:sz w:val="24"/>
          <w:szCs w:val="24"/>
          <w:highlight w:val="white"/>
        </w:rPr>
        <w:t>Kabupaten Belitung Timur dalam Angka 2016 Stat</w:t>
      </w:r>
      <w:r w:rsidR="00E57B6E" w:rsidRPr="00E57B6E">
        <w:rPr>
          <w:rFonts w:ascii="Times New Roman" w:eastAsia="Times New Roman" w:hAnsi="Times New Roman" w:cs="Times New Roman"/>
          <w:i/>
          <w:sz w:val="24"/>
          <w:szCs w:val="24"/>
          <w:highlight w:val="white"/>
        </w:rPr>
        <w:t>istik Daerah Kabupaten BelitungTimur</w:t>
      </w:r>
      <w:r w:rsidRPr="00E57B6E">
        <w:rPr>
          <w:rFonts w:ascii="Times New Roman" w:eastAsia="Times New Roman" w:hAnsi="Times New Roman" w:cs="Times New Roman"/>
          <w:i/>
          <w:sz w:val="24"/>
          <w:szCs w:val="24"/>
          <w:highlight w:val="white"/>
        </w:rPr>
        <w:t>2016</w:t>
      </w:r>
      <w:r w:rsidR="00E57B6E">
        <w:rPr>
          <w:rFonts w:ascii="Times New Roman" w:eastAsia="Times New Roman" w:hAnsi="Times New Roman" w:cs="Times New Roman"/>
          <w:sz w:val="24"/>
          <w:szCs w:val="24"/>
        </w:rPr>
        <w:t>,</w:t>
      </w:r>
      <w:r w:rsidRPr="001C0080">
        <w:rPr>
          <w:rFonts w:ascii="Times New Roman" w:hAnsi="Times New Roman" w:cs="Times New Roman"/>
          <w:sz w:val="24"/>
          <w:szCs w:val="24"/>
        </w:rPr>
        <w:t>t</w:t>
      </w:r>
      <w:r w:rsidR="00E57B6E">
        <w:rPr>
          <w:rFonts w:ascii="Times New Roman" w:hAnsi="Times New Roman" w:cs="Times New Roman"/>
          <w:sz w:val="24"/>
          <w:szCs w:val="24"/>
        </w:rPr>
        <w:t>ersediapada:</w:t>
      </w:r>
      <w:hyperlink r:id="rId30" w:history="1">
        <w:r w:rsidRPr="001C0080">
          <w:rPr>
            <w:rStyle w:val="Hyperlink"/>
            <w:rFonts w:ascii="Times New Roman" w:hAnsi="Times New Roman" w:cs="Times New Roman"/>
            <w:color w:val="auto"/>
            <w:sz w:val="24"/>
            <w:szCs w:val="24"/>
            <w:u w:val="none"/>
          </w:rPr>
          <w:t>https://belitungtimurkab.bps.go.id/</w:t>
        </w:r>
      </w:hyperlink>
      <w:r w:rsidR="00E57B6E">
        <w:rPr>
          <w:rStyle w:val="Hyperlink"/>
          <w:rFonts w:ascii="Times New Roman" w:hAnsi="Times New Roman" w:cs="Times New Roman"/>
          <w:color w:val="auto"/>
          <w:sz w:val="24"/>
          <w:szCs w:val="24"/>
          <w:u w:val="none"/>
        </w:rPr>
        <w:t>,</w:t>
      </w:r>
      <w:r w:rsidR="00E57B6E">
        <w:rPr>
          <w:rFonts w:ascii="Times New Roman" w:hAnsi="Times New Roman" w:cs="Times New Roman"/>
          <w:sz w:val="24"/>
          <w:szCs w:val="24"/>
        </w:rPr>
        <w:t>d</w:t>
      </w:r>
      <w:r w:rsidRPr="001C0080">
        <w:rPr>
          <w:rFonts w:ascii="Times New Roman" w:hAnsi="Times New Roman" w:cs="Times New Roman"/>
          <w:sz w:val="24"/>
          <w:szCs w:val="24"/>
        </w:rPr>
        <w:t>iakses 17 November 2017, Pukul 15.00 WIB.</w:t>
      </w:r>
    </w:p>
    <w:p w:rsidR="001C0080" w:rsidRDefault="001C0080" w:rsidP="00785D08">
      <w:pPr>
        <w:pStyle w:val="ListParagraph"/>
        <w:spacing w:line="240" w:lineRule="auto"/>
        <w:ind w:left="1701" w:hanging="708"/>
        <w:jc w:val="both"/>
        <w:rPr>
          <w:rFonts w:ascii="Times New Roman" w:hAnsi="Times New Roman" w:cs="Times New Roman"/>
          <w:sz w:val="24"/>
          <w:szCs w:val="24"/>
        </w:rPr>
      </w:pPr>
    </w:p>
    <w:p w:rsidR="00785D08" w:rsidRDefault="00785D08" w:rsidP="00785D08">
      <w:pPr>
        <w:pStyle w:val="ListParagraph"/>
        <w:spacing w:line="240" w:lineRule="auto"/>
        <w:ind w:left="1701" w:hanging="708"/>
        <w:jc w:val="both"/>
        <w:rPr>
          <w:rFonts w:ascii="Times New Roman" w:hAnsi="Times New Roman" w:cs="Times New Roman"/>
          <w:sz w:val="24"/>
          <w:szCs w:val="24"/>
        </w:rPr>
      </w:pPr>
      <w:r w:rsidRPr="00E57B6E">
        <w:rPr>
          <w:rFonts w:ascii="Times New Roman" w:hAnsi="Times New Roman" w:cs="Times New Roman"/>
          <w:i/>
          <w:sz w:val="24"/>
          <w:szCs w:val="24"/>
        </w:rPr>
        <w:t xml:space="preserve">Kabupaten </w:t>
      </w:r>
      <w:r w:rsidR="00E57B6E" w:rsidRPr="00E57B6E">
        <w:rPr>
          <w:rFonts w:ascii="Times New Roman" w:hAnsi="Times New Roman" w:cs="Times New Roman"/>
          <w:i/>
          <w:sz w:val="24"/>
          <w:szCs w:val="24"/>
        </w:rPr>
        <w:t>Belitung Timur Kemendagri</w:t>
      </w:r>
      <w:r w:rsidR="00E57B6E">
        <w:rPr>
          <w:rFonts w:ascii="Times New Roman" w:hAnsi="Times New Roman" w:cs="Times New Roman"/>
          <w:sz w:val="24"/>
          <w:szCs w:val="24"/>
        </w:rPr>
        <w:t xml:space="preserve"> ,</w:t>
      </w:r>
      <w:r>
        <w:rPr>
          <w:rFonts w:ascii="Times New Roman" w:hAnsi="Times New Roman" w:cs="Times New Roman"/>
          <w:sz w:val="24"/>
          <w:szCs w:val="24"/>
        </w:rPr>
        <w:t>t</w:t>
      </w:r>
      <w:r w:rsidRPr="00785D08">
        <w:rPr>
          <w:rFonts w:ascii="Times New Roman" w:hAnsi="Times New Roman" w:cs="Times New Roman"/>
          <w:sz w:val="24"/>
          <w:szCs w:val="24"/>
        </w:rPr>
        <w:t xml:space="preserve">ersedia pada: </w:t>
      </w:r>
      <w:hyperlink r:id="rId31" w:history="1">
        <w:r w:rsidRPr="00785D08">
          <w:rPr>
            <w:rStyle w:val="Hyperlink"/>
            <w:rFonts w:ascii="Times New Roman" w:hAnsi="Times New Roman" w:cs="Times New Roman"/>
            <w:color w:val="auto"/>
            <w:sz w:val="24"/>
            <w:szCs w:val="24"/>
            <w:u w:val="none"/>
          </w:rPr>
          <w:t>http://www.kemendagri.go.id/pages/profildaerah/kabupaten/id/1</w:t>
        </w:r>
        <w:r w:rsidRPr="00785D08">
          <w:rPr>
            <w:rStyle w:val="Hyperlink"/>
            <w:rFonts w:ascii="Times New Roman" w:hAnsi="Times New Roman" w:cs="Times New Roman"/>
            <w:color w:val="auto"/>
            <w:sz w:val="24"/>
            <w:szCs w:val="24"/>
            <w:u w:val="none"/>
          </w:rPr>
          <w:lastRenderedPageBreak/>
          <w:t>9/name/kepulauan-bangka-belitung/detail/1906/belitung-timur</w:t>
        </w:r>
      </w:hyperlink>
      <w:r w:rsidR="00E57B6E">
        <w:rPr>
          <w:rFonts w:ascii="Times New Roman" w:hAnsi="Times New Roman" w:cs="Times New Roman"/>
          <w:sz w:val="24"/>
          <w:szCs w:val="24"/>
        </w:rPr>
        <w:t>,d</w:t>
      </w:r>
      <w:r w:rsidRPr="00785D08">
        <w:rPr>
          <w:rFonts w:ascii="Times New Roman" w:hAnsi="Times New Roman" w:cs="Times New Roman"/>
          <w:sz w:val="24"/>
          <w:szCs w:val="24"/>
        </w:rPr>
        <w:t>iakses 17 November 2017, Pukul 15.00 WIB</w:t>
      </w:r>
    </w:p>
    <w:p w:rsidR="001C0080" w:rsidRDefault="001C0080" w:rsidP="00785D08">
      <w:pPr>
        <w:pStyle w:val="ListParagraph"/>
        <w:spacing w:line="240" w:lineRule="auto"/>
        <w:ind w:left="1701" w:hanging="708"/>
        <w:jc w:val="both"/>
        <w:rPr>
          <w:rFonts w:ascii="Times New Roman" w:hAnsi="Times New Roman" w:cs="Times New Roman"/>
          <w:sz w:val="24"/>
          <w:szCs w:val="24"/>
        </w:rPr>
      </w:pPr>
    </w:p>
    <w:p w:rsidR="00785D08" w:rsidRPr="00785D08" w:rsidRDefault="00785D08" w:rsidP="00785D08">
      <w:pPr>
        <w:pStyle w:val="ListParagraph"/>
        <w:spacing w:line="240" w:lineRule="auto"/>
        <w:ind w:left="1701" w:hanging="708"/>
        <w:jc w:val="both"/>
        <w:rPr>
          <w:rFonts w:ascii="Times New Roman" w:hAnsi="Times New Roman" w:cs="Times New Roman"/>
          <w:sz w:val="24"/>
          <w:szCs w:val="24"/>
        </w:rPr>
      </w:pPr>
      <w:r w:rsidRPr="00E57B6E">
        <w:rPr>
          <w:rFonts w:ascii="Times New Roman" w:hAnsi="Times New Roman" w:cs="Times New Roman"/>
          <w:i/>
          <w:sz w:val="24"/>
          <w:szCs w:val="24"/>
        </w:rPr>
        <w:t>Kondisi Geografis</w:t>
      </w:r>
      <w:r>
        <w:rPr>
          <w:rFonts w:ascii="Times New Roman" w:hAnsi="Times New Roman" w:cs="Times New Roman"/>
          <w:sz w:val="24"/>
          <w:szCs w:val="24"/>
        </w:rPr>
        <w:t>, t</w:t>
      </w:r>
      <w:r w:rsidR="00D95A3F">
        <w:rPr>
          <w:rFonts w:ascii="Times New Roman" w:hAnsi="Times New Roman" w:cs="Times New Roman"/>
          <w:sz w:val="24"/>
          <w:szCs w:val="24"/>
        </w:rPr>
        <w:t xml:space="preserve">ersedia pada : </w:t>
      </w:r>
      <w:hyperlink r:id="rId32" w:history="1">
        <w:r w:rsidRPr="00785D08">
          <w:rPr>
            <w:rStyle w:val="Hyperlink"/>
            <w:rFonts w:ascii="Times New Roman" w:hAnsi="Times New Roman" w:cs="Times New Roman"/>
            <w:color w:val="auto"/>
            <w:sz w:val="24"/>
            <w:szCs w:val="24"/>
            <w:u w:val="none"/>
          </w:rPr>
          <w:t>http://portal.belitungkab.go.id/kondisi-geografis</w:t>
        </w:r>
      </w:hyperlink>
      <w:r w:rsidR="00D95A3F">
        <w:rPr>
          <w:rFonts w:ascii="Times New Roman" w:hAnsi="Times New Roman" w:cs="Times New Roman"/>
          <w:sz w:val="24"/>
          <w:szCs w:val="24"/>
        </w:rPr>
        <w:t>, d</w:t>
      </w:r>
      <w:r w:rsidRPr="00785D08">
        <w:rPr>
          <w:rFonts w:ascii="Times New Roman" w:hAnsi="Times New Roman" w:cs="Times New Roman"/>
          <w:sz w:val="24"/>
          <w:szCs w:val="24"/>
        </w:rPr>
        <w:t>iakses 17 November 2017, Pukul 14.00 WIB.</w:t>
      </w:r>
    </w:p>
    <w:p w:rsidR="001C0080" w:rsidRDefault="001C0080" w:rsidP="00F33A48">
      <w:pPr>
        <w:pStyle w:val="ListParagraph"/>
        <w:spacing w:line="240" w:lineRule="auto"/>
        <w:ind w:left="1701" w:hanging="708"/>
        <w:jc w:val="both"/>
        <w:rPr>
          <w:rFonts w:ascii="Times New Roman" w:hAnsi="Times New Roman" w:cs="Times New Roman"/>
          <w:bCs/>
          <w:i/>
          <w:sz w:val="24"/>
          <w:szCs w:val="20"/>
        </w:rPr>
      </w:pPr>
    </w:p>
    <w:p w:rsidR="00785D08" w:rsidRPr="0005144E" w:rsidRDefault="00785D08" w:rsidP="00F33A48">
      <w:pPr>
        <w:pStyle w:val="ListParagraph"/>
        <w:spacing w:line="240" w:lineRule="auto"/>
        <w:ind w:left="1701" w:hanging="708"/>
        <w:jc w:val="both"/>
        <w:rPr>
          <w:rFonts w:ascii="Times New Roman" w:hAnsi="Times New Roman" w:cs="Times New Roman"/>
          <w:sz w:val="24"/>
        </w:rPr>
      </w:pPr>
      <w:r w:rsidRPr="0005144E">
        <w:rPr>
          <w:rFonts w:ascii="Times New Roman" w:hAnsi="Times New Roman" w:cs="Times New Roman"/>
          <w:bCs/>
          <w:i/>
          <w:sz w:val="24"/>
          <w:szCs w:val="20"/>
        </w:rPr>
        <w:t>Konformitas</w:t>
      </w:r>
      <w:r w:rsidRPr="0005144E">
        <w:rPr>
          <w:rFonts w:ascii="Times New Roman" w:hAnsi="Times New Roman" w:cs="Times New Roman"/>
          <w:i/>
          <w:sz w:val="24"/>
          <w:szCs w:val="20"/>
        </w:rPr>
        <w:t xml:space="preserve"> adalah suatu jenis pengaruh </w:t>
      </w:r>
      <w:hyperlink r:id="rId33" w:tooltip="Sosial" w:history="1">
        <w:r w:rsidRPr="0005144E">
          <w:rPr>
            <w:rStyle w:val="Hyperlink"/>
            <w:rFonts w:ascii="Times New Roman" w:hAnsi="Times New Roman" w:cs="Times New Roman"/>
            <w:i/>
            <w:color w:val="auto"/>
            <w:sz w:val="24"/>
            <w:szCs w:val="20"/>
            <w:u w:val="none"/>
          </w:rPr>
          <w:t>sosial</w:t>
        </w:r>
      </w:hyperlink>
      <w:r w:rsidRPr="0005144E">
        <w:rPr>
          <w:rFonts w:ascii="Times New Roman" w:hAnsi="Times New Roman" w:cs="Times New Roman"/>
          <w:i/>
          <w:sz w:val="24"/>
          <w:szCs w:val="20"/>
        </w:rPr>
        <w:t xml:space="preserve"> ketika seseorang mengubah sikap dan tingkah laku mereka agar sesuai dengan </w:t>
      </w:r>
      <w:hyperlink r:id="rId34" w:tooltip="Norma" w:history="1">
        <w:r w:rsidRPr="0005144E">
          <w:rPr>
            <w:rStyle w:val="Hyperlink"/>
            <w:rFonts w:ascii="Times New Roman" w:hAnsi="Times New Roman" w:cs="Times New Roman"/>
            <w:i/>
            <w:color w:val="auto"/>
            <w:sz w:val="24"/>
            <w:szCs w:val="20"/>
            <w:u w:val="none"/>
          </w:rPr>
          <w:t>norma</w:t>
        </w:r>
      </w:hyperlink>
      <w:r w:rsidRPr="0005144E">
        <w:rPr>
          <w:rFonts w:ascii="Times New Roman" w:hAnsi="Times New Roman" w:cs="Times New Roman"/>
          <w:i/>
          <w:sz w:val="24"/>
          <w:szCs w:val="20"/>
        </w:rPr>
        <w:t xml:space="preserve"> sosial yang ada, </w:t>
      </w:r>
      <w:r w:rsidRPr="0005144E">
        <w:rPr>
          <w:rFonts w:ascii="Times New Roman" w:hAnsi="Times New Roman" w:cs="Times New Roman"/>
          <w:sz w:val="24"/>
          <w:szCs w:val="20"/>
        </w:rPr>
        <w:t xml:space="preserve">tersedia pada </w:t>
      </w:r>
      <w:hyperlink r:id="rId35" w:history="1">
        <w:r w:rsidRPr="0005144E">
          <w:rPr>
            <w:rStyle w:val="Hyperlink"/>
            <w:rFonts w:ascii="Times New Roman" w:hAnsi="Times New Roman" w:cs="Times New Roman"/>
            <w:color w:val="auto"/>
            <w:sz w:val="24"/>
            <w:szCs w:val="20"/>
            <w:u w:val="none"/>
          </w:rPr>
          <w:t>https://id.wikipedia.org/wiki/Konformitas</w:t>
        </w:r>
      </w:hyperlink>
      <w:r w:rsidRPr="0005144E">
        <w:rPr>
          <w:rFonts w:ascii="Times New Roman" w:hAnsi="Times New Roman" w:cs="Times New Roman"/>
          <w:sz w:val="24"/>
          <w:szCs w:val="20"/>
        </w:rPr>
        <w:t>,</w:t>
      </w:r>
      <w:r w:rsidRPr="0005144E">
        <w:rPr>
          <w:rFonts w:ascii="Times New Roman" w:hAnsi="Times New Roman" w:cs="Times New Roman"/>
          <w:sz w:val="28"/>
          <w:szCs w:val="20"/>
        </w:rPr>
        <w:t xml:space="preserve"> </w:t>
      </w:r>
      <w:r w:rsidRPr="0005144E">
        <w:rPr>
          <w:rFonts w:ascii="Times New Roman" w:hAnsi="Times New Roman" w:cs="Times New Roman"/>
          <w:sz w:val="24"/>
        </w:rPr>
        <w:t>diakses pada 18 September 2017, Pukul 08.00 WIB.</w:t>
      </w:r>
    </w:p>
    <w:p w:rsidR="001C0080" w:rsidRDefault="001C0080" w:rsidP="00F33A48">
      <w:pPr>
        <w:pStyle w:val="ListParagraph"/>
        <w:spacing w:line="240" w:lineRule="auto"/>
        <w:ind w:left="1701" w:hanging="708"/>
        <w:jc w:val="both"/>
        <w:rPr>
          <w:rFonts w:ascii="Times New Roman" w:hAnsi="Times New Roman" w:cs="Times New Roman"/>
          <w:i/>
          <w:sz w:val="24"/>
          <w:szCs w:val="24"/>
        </w:rPr>
      </w:pPr>
    </w:p>
    <w:p w:rsidR="00785D08" w:rsidRPr="0005144E" w:rsidRDefault="00785D08" w:rsidP="00F33A48">
      <w:pPr>
        <w:pStyle w:val="ListParagraph"/>
        <w:spacing w:line="240" w:lineRule="auto"/>
        <w:ind w:left="1701" w:hanging="708"/>
        <w:jc w:val="both"/>
        <w:rPr>
          <w:rFonts w:ascii="Times New Roman" w:hAnsi="Times New Roman" w:cs="Times New Roman"/>
          <w:sz w:val="24"/>
          <w:szCs w:val="24"/>
        </w:rPr>
      </w:pPr>
      <w:r w:rsidRPr="0005144E">
        <w:rPr>
          <w:rFonts w:ascii="Times New Roman" w:hAnsi="Times New Roman" w:cs="Times New Roman"/>
          <w:i/>
          <w:sz w:val="24"/>
          <w:szCs w:val="24"/>
        </w:rPr>
        <w:t>Lokasi Pembalut Bekas Pakai yang Disalahgunakan untuk Mabuk-</w:t>
      </w:r>
      <w:r>
        <w:rPr>
          <w:rFonts w:ascii="Times New Roman" w:hAnsi="Times New Roman" w:cs="Times New Roman"/>
          <w:i/>
          <w:sz w:val="24"/>
          <w:szCs w:val="24"/>
        </w:rPr>
        <w:t>mabukan”,</w:t>
      </w:r>
      <w:r>
        <w:rPr>
          <w:rFonts w:ascii="Times New Roman" w:hAnsi="Times New Roman" w:cs="Times New Roman"/>
          <w:sz w:val="24"/>
          <w:szCs w:val="24"/>
        </w:rPr>
        <w:t>tersediapada;</w:t>
      </w:r>
      <w:hyperlink r:id="rId36" w:history="1">
        <w:r w:rsidRPr="00F56569">
          <w:rPr>
            <w:rStyle w:val="Hyperlink"/>
            <w:rFonts w:ascii="Times New Roman" w:hAnsi="Times New Roman" w:cs="Times New Roman"/>
            <w:color w:val="auto"/>
            <w:sz w:val="24"/>
            <w:szCs w:val="24"/>
            <w:u w:val="none"/>
          </w:rPr>
          <w:t>http://belitung.tribunnews.com/2016/07/19/ini-lokasi-pembalut-bekas-pakai-yang-disalahgunakan-untukmabuk mabukan</w:t>
        </w:r>
      </w:hyperlink>
      <w:r w:rsidRPr="00F56569">
        <w:rPr>
          <w:rFonts w:ascii="Times New Roman" w:hAnsi="Times New Roman" w:cs="Times New Roman"/>
          <w:sz w:val="24"/>
          <w:szCs w:val="24"/>
        </w:rPr>
        <w:t>, diakses pada 18 Desember 2016, Pukul 10.00 WIB.</w:t>
      </w:r>
    </w:p>
    <w:p w:rsidR="00E57B6E" w:rsidRDefault="00E57B6E" w:rsidP="00F33A48">
      <w:pPr>
        <w:pStyle w:val="ListParagraph"/>
        <w:spacing w:line="240" w:lineRule="auto"/>
        <w:ind w:left="1701" w:hanging="708"/>
        <w:jc w:val="both"/>
        <w:rPr>
          <w:rFonts w:ascii="Times New Roman" w:hAnsi="Times New Roman" w:cs="Times New Roman"/>
          <w:i/>
          <w:sz w:val="24"/>
          <w:szCs w:val="24"/>
        </w:rPr>
      </w:pPr>
    </w:p>
    <w:p w:rsidR="00785D08" w:rsidRPr="0005144E" w:rsidRDefault="00785D08" w:rsidP="00F33A48">
      <w:pPr>
        <w:pStyle w:val="ListParagraph"/>
        <w:spacing w:line="240" w:lineRule="auto"/>
        <w:ind w:left="1701" w:hanging="708"/>
        <w:jc w:val="both"/>
        <w:rPr>
          <w:rFonts w:ascii="Times New Roman" w:hAnsi="Times New Roman" w:cs="Times New Roman"/>
          <w:sz w:val="24"/>
          <w:szCs w:val="24"/>
        </w:rPr>
      </w:pPr>
      <w:r w:rsidRPr="0005144E">
        <w:rPr>
          <w:rFonts w:ascii="Times New Roman" w:hAnsi="Times New Roman" w:cs="Times New Roman"/>
          <w:i/>
          <w:sz w:val="24"/>
          <w:szCs w:val="24"/>
        </w:rPr>
        <w:t xml:space="preserve">Pemakaian pil dextro </w:t>
      </w:r>
      <w:r w:rsidRPr="0005144E">
        <w:rPr>
          <w:rStyle w:val="Hyperlink"/>
          <w:rFonts w:ascii="Times New Roman" w:hAnsi="Times New Roman" w:cs="Times New Roman"/>
          <w:i/>
          <w:color w:val="auto"/>
          <w:sz w:val="24"/>
          <w:szCs w:val="24"/>
          <w:u w:val="none"/>
        </w:rPr>
        <w:t>komix dikalangan pelajar timika mengkhawatirkan</w:t>
      </w:r>
      <w:r w:rsidR="00A00570">
        <w:rPr>
          <w:rStyle w:val="Hyperlink"/>
          <w:rFonts w:ascii="Times New Roman" w:hAnsi="Times New Roman" w:cs="Times New Roman"/>
          <w:color w:val="auto"/>
          <w:sz w:val="24"/>
          <w:szCs w:val="24"/>
          <w:u w:val="none"/>
        </w:rPr>
        <w:t xml:space="preserve">, tersedia </w:t>
      </w:r>
      <w:r w:rsidRPr="0005144E">
        <w:rPr>
          <w:rStyle w:val="Hyperlink"/>
          <w:rFonts w:ascii="Times New Roman" w:hAnsi="Times New Roman" w:cs="Times New Roman"/>
          <w:color w:val="auto"/>
          <w:sz w:val="24"/>
          <w:szCs w:val="24"/>
          <w:u w:val="none"/>
        </w:rPr>
        <w:t>pada</w:t>
      </w:r>
      <w:hyperlink r:id="rId37" w:history="1">
        <w:r w:rsidRPr="0005144E">
          <w:rPr>
            <w:rStyle w:val="Hyperlink"/>
            <w:rFonts w:ascii="Times New Roman" w:hAnsi="Times New Roman" w:cs="Times New Roman"/>
            <w:color w:val="auto"/>
            <w:sz w:val="24"/>
            <w:szCs w:val="24"/>
            <w:u w:val="none"/>
          </w:rPr>
          <w:t>http://www.antaranews.com/berita/433956/pemakaian-pil-dextro komix-di-kalangan-pelajar-timika-mengkhawatirkan</w:t>
        </w:r>
      </w:hyperlink>
      <w:r w:rsidRPr="0005144E">
        <w:rPr>
          <w:rFonts w:ascii="Times New Roman" w:hAnsi="Times New Roman" w:cs="Times New Roman"/>
          <w:sz w:val="24"/>
          <w:szCs w:val="24"/>
        </w:rPr>
        <w:t>, diakses 06 Oktober 2017, Pukul 07.00 WIB.</w:t>
      </w:r>
    </w:p>
    <w:p w:rsidR="001C0080" w:rsidRDefault="001C0080" w:rsidP="00044210">
      <w:pPr>
        <w:pStyle w:val="ListParagraph"/>
        <w:spacing w:line="240" w:lineRule="auto"/>
        <w:ind w:left="1701" w:hanging="708"/>
        <w:jc w:val="both"/>
        <w:rPr>
          <w:rFonts w:ascii="Times New Roman" w:hAnsi="Times New Roman" w:cs="Times New Roman"/>
          <w:sz w:val="24"/>
        </w:rPr>
      </w:pPr>
    </w:p>
    <w:p w:rsidR="00785D08" w:rsidRPr="00985270" w:rsidRDefault="00A00570" w:rsidP="00044210">
      <w:pPr>
        <w:pStyle w:val="ListParagraph"/>
        <w:spacing w:line="240" w:lineRule="auto"/>
        <w:ind w:left="1701" w:hanging="708"/>
        <w:jc w:val="both"/>
        <w:rPr>
          <w:rFonts w:ascii="Times New Roman" w:hAnsi="Times New Roman" w:cs="Times New Roman"/>
          <w:sz w:val="28"/>
        </w:rPr>
      </w:pPr>
      <w:r w:rsidRPr="00985270">
        <w:rPr>
          <w:rFonts w:ascii="Times New Roman" w:hAnsi="Times New Roman" w:cs="Times New Roman"/>
          <w:i/>
          <w:sz w:val="24"/>
        </w:rPr>
        <w:t>Pulau</w:t>
      </w:r>
      <w:r w:rsidR="00985270" w:rsidRPr="00985270">
        <w:rPr>
          <w:rFonts w:ascii="Times New Roman" w:hAnsi="Times New Roman" w:cs="Times New Roman"/>
          <w:i/>
          <w:sz w:val="24"/>
        </w:rPr>
        <w:t xml:space="preserve"> </w:t>
      </w:r>
      <w:r w:rsidR="00785D08" w:rsidRPr="00985270">
        <w:rPr>
          <w:rFonts w:ascii="Times New Roman" w:hAnsi="Times New Roman" w:cs="Times New Roman"/>
          <w:i/>
          <w:sz w:val="24"/>
        </w:rPr>
        <w:t>Belitung</w:t>
      </w:r>
      <w:r w:rsidRPr="00985270">
        <w:rPr>
          <w:rFonts w:ascii="Times New Roman" w:hAnsi="Times New Roman" w:cs="Times New Roman"/>
          <w:sz w:val="24"/>
        </w:rPr>
        <w:t>,</w:t>
      </w:r>
      <w:r w:rsidR="00985270" w:rsidRPr="00985270">
        <w:rPr>
          <w:rFonts w:ascii="Times New Roman" w:hAnsi="Times New Roman" w:cs="Times New Roman"/>
          <w:sz w:val="24"/>
        </w:rPr>
        <w:t xml:space="preserve"> </w:t>
      </w:r>
      <w:r w:rsidRPr="00985270">
        <w:rPr>
          <w:rFonts w:ascii="Times New Roman" w:hAnsi="Times New Roman" w:cs="Times New Roman"/>
          <w:sz w:val="24"/>
        </w:rPr>
        <w:t>tersedia</w:t>
      </w:r>
      <w:r w:rsidR="00985270" w:rsidRPr="00985270">
        <w:rPr>
          <w:rFonts w:ascii="Times New Roman" w:hAnsi="Times New Roman" w:cs="Times New Roman"/>
          <w:sz w:val="24"/>
        </w:rPr>
        <w:t xml:space="preserve"> </w:t>
      </w:r>
      <w:r w:rsidR="00785D08" w:rsidRPr="00985270">
        <w:rPr>
          <w:rFonts w:ascii="Times New Roman" w:hAnsi="Times New Roman" w:cs="Times New Roman"/>
          <w:sz w:val="24"/>
        </w:rPr>
        <w:t>pada,</w:t>
      </w:r>
      <w:hyperlink r:id="rId38" w:history="1">
        <w:r w:rsidR="00785D08" w:rsidRPr="00985270">
          <w:rPr>
            <w:rStyle w:val="Hyperlink"/>
            <w:rFonts w:ascii="Times New Roman" w:hAnsi="Times New Roman" w:cs="Times New Roman"/>
            <w:color w:val="auto"/>
            <w:sz w:val="24"/>
            <w:u w:val="none"/>
          </w:rPr>
          <w:t>https://id.wikipedia.org/wiki/Pulau_Belitung</w:t>
        </w:r>
      </w:hyperlink>
      <w:r w:rsidR="00D95A3F" w:rsidRPr="00985270">
        <w:rPr>
          <w:rFonts w:ascii="Times New Roman" w:hAnsi="Times New Roman" w:cs="Times New Roman"/>
          <w:sz w:val="24"/>
        </w:rPr>
        <w:t>, d</w:t>
      </w:r>
      <w:r w:rsidR="00785D08" w:rsidRPr="00985270">
        <w:rPr>
          <w:rFonts w:ascii="Times New Roman" w:hAnsi="Times New Roman" w:cs="Times New Roman"/>
          <w:sz w:val="24"/>
        </w:rPr>
        <w:t>iakses 17 November 2017, pukul 15.00 WIB.</w:t>
      </w:r>
    </w:p>
    <w:p w:rsidR="001C0080" w:rsidRDefault="001C0080" w:rsidP="00785D08">
      <w:pPr>
        <w:pStyle w:val="ListParagraph"/>
        <w:spacing w:line="240" w:lineRule="auto"/>
        <w:ind w:left="1701" w:hanging="708"/>
        <w:jc w:val="both"/>
        <w:rPr>
          <w:rFonts w:ascii="Times New Roman" w:hAnsi="Times New Roman" w:cs="Times New Roman"/>
          <w:sz w:val="24"/>
          <w:szCs w:val="24"/>
        </w:rPr>
      </w:pPr>
    </w:p>
    <w:p w:rsidR="00785D08" w:rsidRDefault="00785D08" w:rsidP="00785D08">
      <w:pPr>
        <w:pStyle w:val="ListParagraph"/>
        <w:spacing w:line="240" w:lineRule="auto"/>
        <w:ind w:left="1701" w:hanging="708"/>
        <w:jc w:val="both"/>
        <w:rPr>
          <w:rFonts w:ascii="Times New Roman" w:hAnsi="Times New Roman" w:cs="Times New Roman"/>
          <w:sz w:val="24"/>
          <w:szCs w:val="24"/>
        </w:rPr>
      </w:pPr>
      <w:r w:rsidRPr="00E57B6E">
        <w:rPr>
          <w:rFonts w:ascii="Times New Roman" w:hAnsi="Times New Roman" w:cs="Times New Roman"/>
          <w:i/>
          <w:sz w:val="24"/>
          <w:szCs w:val="24"/>
        </w:rPr>
        <w:t>Sosial Budaya,</w:t>
      </w:r>
      <w:r>
        <w:rPr>
          <w:rFonts w:ascii="Times New Roman" w:hAnsi="Times New Roman" w:cs="Times New Roman"/>
          <w:sz w:val="24"/>
          <w:szCs w:val="24"/>
        </w:rPr>
        <w:t xml:space="preserve"> t</w:t>
      </w:r>
      <w:r w:rsidR="00E57B6E">
        <w:rPr>
          <w:rFonts w:ascii="Times New Roman" w:hAnsi="Times New Roman" w:cs="Times New Roman"/>
          <w:sz w:val="24"/>
          <w:szCs w:val="24"/>
        </w:rPr>
        <w:t>ersedia pada</w:t>
      </w:r>
      <w:r w:rsidRPr="00F56569">
        <w:rPr>
          <w:rFonts w:ascii="Times New Roman" w:hAnsi="Times New Roman" w:cs="Times New Roman"/>
          <w:sz w:val="24"/>
          <w:szCs w:val="24"/>
        </w:rPr>
        <w:t xml:space="preserve">: </w:t>
      </w:r>
      <w:hyperlink r:id="rId39" w:history="1">
        <w:r w:rsidRPr="00F56569">
          <w:rPr>
            <w:rStyle w:val="Hyperlink"/>
            <w:rFonts w:ascii="Times New Roman" w:hAnsi="Times New Roman" w:cs="Times New Roman"/>
            <w:color w:val="auto"/>
            <w:sz w:val="24"/>
            <w:szCs w:val="24"/>
            <w:u w:val="none"/>
          </w:rPr>
          <w:t>http://portal.belitungkab.go.id/sosial-budaya/1</w:t>
        </w:r>
      </w:hyperlink>
      <w:r w:rsidR="00384955">
        <w:rPr>
          <w:rFonts w:ascii="Times New Roman" w:hAnsi="Times New Roman" w:cs="Times New Roman"/>
          <w:sz w:val="24"/>
          <w:szCs w:val="24"/>
        </w:rPr>
        <w:t>-2-3, d</w:t>
      </w:r>
      <w:r w:rsidRPr="00F56569">
        <w:rPr>
          <w:rFonts w:ascii="Times New Roman" w:hAnsi="Times New Roman" w:cs="Times New Roman"/>
          <w:sz w:val="24"/>
          <w:szCs w:val="24"/>
        </w:rPr>
        <w:t>iakses 17 November 2017, Pukul 14.00 WIB.</w:t>
      </w:r>
    </w:p>
    <w:p w:rsidR="001C0080" w:rsidRDefault="001C0080" w:rsidP="00785D08">
      <w:pPr>
        <w:pStyle w:val="ListParagraph"/>
        <w:spacing w:line="240" w:lineRule="auto"/>
        <w:ind w:left="1701" w:hanging="708"/>
        <w:jc w:val="both"/>
        <w:rPr>
          <w:rFonts w:ascii="Times New Roman" w:hAnsi="Times New Roman" w:cs="Times New Roman"/>
          <w:sz w:val="24"/>
          <w:szCs w:val="24"/>
        </w:rPr>
      </w:pPr>
    </w:p>
    <w:p w:rsidR="00785D08" w:rsidRDefault="00785D08" w:rsidP="00785D08">
      <w:pPr>
        <w:pStyle w:val="ListParagraph"/>
        <w:spacing w:line="240" w:lineRule="auto"/>
        <w:ind w:left="1701" w:hanging="708"/>
        <w:jc w:val="both"/>
        <w:rPr>
          <w:rFonts w:ascii="Times New Roman" w:hAnsi="Times New Roman" w:cs="Times New Roman"/>
          <w:sz w:val="24"/>
          <w:szCs w:val="24"/>
        </w:rPr>
      </w:pPr>
      <w:r w:rsidRPr="00E57B6E">
        <w:rPr>
          <w:rFonts w:ascii="Times New Roman" w:hAnsi="Times New Roman" w:cs="Times New Roman"/>
          <w:i/>
          <w:sz w:val="24"/>
          <w:szCs w:val="24"/>
        </w:rPr>
        <w:t>Tinjauan KUHP Tentang Kenakalan Anak Remaja</w:t>
      </w:r>
      <w:r w:rsidRPr="0005144E">
        <w:rPr>
          <w:rFonts w:ascii="Times New Roman" w:hAnsi="Times New Roman" w:cs="Times New Roman"/>
          <w:sz w:val="24"/>
          <w:szCs w:val="24"/>
        </w:rPr>
        <w:t>, tersedia pada,</w:t>
      </w:r>
      <w:hyperlink r:id="rId40" w:history="1">
        <w:r w:rsidRPr="0005144E">
          <w:rPr>
            <w:rStyle w:val="Hyperlink"/>
            <w:rFonts w:ascii="Times New Roman" w:hAnsi="Times New Roman" w:cs="Times New Roman"/>
            <w:color w:val="auto"/>
            <w:sz w:val="24"/>
            <w:szCs w:val="24"/>
            <w:u w:val="none"/>
          </w:rPr>
          <w:t>http://www.scribd.com/doc/32319031/27/A-Tinjauan-KUHP-Tentang-Kenakalan-Anak-Remaja</w:t>
        </w:r>
      </w:hyperlink>
      <w:r w:rsidRPr="0005144E">
        <w:rPr>
          <w:rFonts w:ascii="Times New Roman" w:hAnsi="Times New Roman" w:cs="Times New Roman"/>
          <w:sz w:val="24"/>
          <w:szCs w:val="24"/>
        </w:rPr>
        <w:t>, di akses pada tanggal 18 Oktober 2017, Pukul 07.00 WIB.</w:t>
      </w:r>
    </w:p>
    <w:p w:rsidR="001C0080" w:rsidRDefault="001C0080" w:rsidP="00785D08">
      <w:pPr>
        <w:pStyle w:val="ListParagraph"/>
        <w:spacing w:line="240" w:lineRule="auto"/>
        <w:ind w:left="1701" w:hanging="708"/>
        <w:jc w:val="both"/>
        <w:rPr>
          <w:rFonts w:ascii="Times New Roman" w:hAnsi="Times New Roman" w:cs="Times New Roman"/>
          <w:sz w:val="24"/>
          <w:szCs w:val="24"/>
        </w:rPr>
      </w:pPr>
    </w:p>
    <w:p w:rsidR="0005144E" w:rsidRPr="00D95A3F" w:rsidRDefault="001C0080" w:rsidP="00A00570">
      <w:pPr>
        <w:pStyle w:val="ListParagraph"/>
        <w:spacing w:line="240" w:lineRule="auto"/>
        <w:ind w:left="1701" w:hanging="708"/>
        <w:jc w:val="both"/>
        <w:rPr>
          <w:rFonts w:ascii="Times New Roman" w:hAnsi="Times New Roman" w:cs="Times New Roman"/>
          <w:sz w:val="24"/>
          <w:szCs w:val="24"/>
        </w:rPr>
      </w:pPr>
      <w:r w:rsidRPr="0005144E">
        <w:rPr>
          <w:rFonts w:ascii="Times New Roman" w:eastAsia="Times New Roman" w:hAnsi="Times New Roman" w:cs="Times New Roman"/>
          <w:bCs/>
          <w:i/>
          <w:kern w:val="36"/>
          <w:sz w:val="24"/>
          <w:szCs w:val="24"/>
          <w:lang w:eastAsia="id-ID"/>
        </w:rPr>
        <w:t>Waduh, Pemba</w:t>
      </w:r>
      <w:r>
        <w:rPr>
          <w:rFonts w:ascii="Times New Roman" w:eastAsia="Times New Roman" w:hAnsi="Times New Roman" w:cs="Times New Roman"/>
          <w:bCs/>
          <w:i/>
          <w:kern w:val="36"/>
          <w:sz w:val="24"/>
          <w:szCs w:val="24"/>
          <w:lang w:eastAsia="id-ID"/>
        </w:rPr>
        <w:t>lut Bekas Digunakan untuk Mabuk</w:t>
      </w:r>
      <w:r w:rsidRPr="0005144E">
        <w:rPr>
          <w:rFonts w:ascii="Times New Roman" w:eastAsia="Times New Roman" w:hAnsi="Times New Roman" w:cs="Times New Roman"/>
          <w:b/>
          <w:bCs/>
          <w:kern w:val="36"/>
          <w:sz w:val="24"/>
          <w:szCs w:val="24"/>
          <w:lang w:eastAsia="id-ID"/>
        </w:rPr>
        <w:t>,</w:t>
      </w:r>
      <w:r w:rsidRPr="0005144E">
        <w:rPr>
          <w:rFonts w:ascii="Times New Roman" w:eastAsia="Times New Roman" w:hAnsi="Times New Roman" w:cs="Times New Roman"/>
          <w:bCs/>
          <w:kern w:val="36"/>
          <w:sz w:val="24"/>
          <w:szCs w:val="24"/>
          <w:lang w:eastAsia="id-ID"/>
        </w:rPr>
        <w:t xml:space="preserve"> tersedia pada </w:t>
      </w:r>
      <w:hyperlink r:id="rId41" w:history="1">
        <w:r w:rsidRPr="0005144E">
          <w:rPr>
            <w:rStyle w:val="Hyperlink"/>
            <w:rFonts w:ascii="Times New Roman" w:hAnsi="Times New Roman" w:cs="Times New Roman"/>
            <w:color w:val="auto"/>
            <w:sz w:val="24"/>
            <w:szCs w:val="24"/>
            <w:u w:val="none"/>
          </w:rPr>
          <w:t>http://belitung.tribunnews.com/2016/07/20/waduh-pembalut-bekas-digunakan-untuk-mabuk</w:t>
        </w:r>
      </w:hyperlink>
      <w:r w:rsidRPr="0005144E">
        <w:rPr>
          <w:rFonts w:ascii="Times New Roman" w:eastAsia="Times New Roman" w:hAnsi="Times New Roman" w:cs="Times New Roman"/>
          <w:b/>
          <w:bCs/>
          <w:kern w:val="36"/>
          <w:sz w:val="24"/>
          <w:szCs w:val="24"/>
          <w:lang w:eastAsia="id-ID"/>
        </w:rPr>
        <w:t xml:space="preserve">, </w:t>
      </w:r>
      <w:r w:rsidRPr="0005144E">
        <w:rPr>
          <w:rFonts w:ascii="Times New Roman" w:hAnsi="Times New Roman" w:cs="Times New Roman"/>
          <w:sz w:val="24"/>
          <w:szCs w:val="24"/>
        </w:rPr>
        <w:t xml:space="preserve">diakses pada 18 </w:t>
      </w:r>
      <w:r w:rsidR="00A00570">
        <w:rPr>
          <w:rFonts w:ascii="Times New Roman" w:hAnsi="Times New Roman" w:cs="Times New Roman"/>
          <w:sz w:val="24"/>
          <w:szCs w:val="24"/>
        </w:rPr>
        <w:t>Desember 2016, Pukul 10.00 WIB.</w:t>
      </w:r>
      <w:bookmarkStart w:id="0" w:name="_GoBack"/>
      <w:bookmarkEnd w:id="0"/>
    </w:p>
    <w:sectPr w:rsidR="0005144E" w:rsidRPr="00D95A3F" w:rsidSect="00CD6006">
      <w:headerReference w:type="default" r:id="rId42"/>
      <w:footerReference w:type="default" r:id="rId43"/>
      <w:pgSz w:w="11907" w:h="16839" w:code="9"/>
      <w:pgMar w:top="2268" w:right="1701" w:bottom="1701" w:left="226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017" w:rsidRDefault="00195017" w:rsidP="00EB5851">
      <w:pPr>
        <w:spacing w:after="0" w:line="240" w:lineRule="auto"/>
      </w:pPr>
      <w:r>
        <w:separator/>
      </w:r>
    </w:p>
  </w:endnote>
  <w:endnote w:type="continuationSeparator" w:id="0">
    <w:p w:rsidR="00195017" w:rsidRDefault="00195017" w:rsidP="00EB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roman"/>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DB" w:rsidRPr="00396CC4" w:rsidRDefault="009B4FDB">
    <w:pPr>
      <w:pStyle w:val="Footer"/>
      <w:jc w:val="right"/>
      <w:rPr>
        <w:rFonts w:ascii="Times New Roman" w:hAnsi="Times New Roman" w:cs="Times New Roman"/>
        <w:sz w:val="20"/>
      </w:rPr>
    </w:pPr>
  </w:p>
  <w:p w:rsidR="009B4FDB" w:rsidRDefault="009B4FDB" w:rsidP="00E97FE8">
    <w:pPr>
      <w:jc w:val="right"/>
    </w:pPr>
  </w:p>
  <w:p w:rsidR="009B4FDB" w:rsidRDefault="009B4FDB"/>
  <w:p w:rsidR="009B4FDB" w:rsidRDefault="009B4F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017" w:rsidRDefault="00195017" w:rsidP="00EB5851">
      <w:pPr>
        <w:spacing w:after="0" w:line="240" w:lineRule="auto"/>
      </w:pPr>
      <w:r>
        <w:separator/>
      </w:r>
    </w:p>
  </w:footnote>
  <w:footnote w:type="continuationSeparator" w:id="0">
    <w:p w:rsidR="00195017" w:rsidRDefault="00195017" w:rsidP="00EB5851">
      <w:pPr>
        <w:spacing w:after="0" w:line="240" w:lineRule="auto"/>
      </w:pPr>
      <w:r>
        <w:continuationSeparator/>
      </w:r>
    </w:p>
  </w:footnote>
  <w:footnote w:id="1">
    <w:p w:rsidR="009B4FDB" w:rsidRPr="003D777B" w:rsidRDefault="009B4FDB" w:rsidP="007B260C">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Nyoman Serikat Jaya Putra Jaya, </w:t>
      </w:r>
      <w:r w:rsidRPr="003D777B">
        <w:rPr>
          <w:rFonts w:ascii="Times New Roman" w:hAnsi="Times New Roman" w:cs="Times New Roman"/>
          <w:i/>
        </w:rPr>
        <w:t>Hukum Pidana Khusus,</w:t>
      </w:r>
      <w:r w:rsidRPr="003D777B">
        <w:rPr>
          <w:rFonts w:ascii="Times New Roman" w:hAnsi="Times New Roman" w:cs="Times New Roman"/>
        </w:rPr>
        <w:t xml:space="preserve"> (Semarang: Badan Penerbit Universitas Diponegoro Semarang, 2016), halaman 170-171.</w:t>
      </w:r>
    </w:p>
  </w:footnote>
  <w:footnote w:id="2">
    <w:p w:rsidR="009B4FDB" w:rsidRPr="003D777B" w:rsidRDefault="009B4FDB" w:rsidP="006934E9">
      <w:pPr>
        <w:pStyle w:val="FootnoteText"/>
        <w:ind w:firstLine="851"/>
        <w:jc w:val="both"/>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3">
    <w:p w:rsidR="009B4FDB" w:rsidRPr="003D777B" w:rsidRDefault="009B4FDB" w:rsidP="006934E9">
      <w:pPr>
        <w:pStyle w:val="FootnoteText"/>
        <w:ind w:firstLine="851"/>
        <w:jc w:val="both"/>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4">
    <w:p w:rsidR="009B4FDB" w:rsidRPr="003D777B" w:rsidRDefault="009B4FDB" w:rsidP="00212A81">
      <w:pPr>
        <w:pStyle w:val="FootnoteText"/>
        <w:ind w:firstLine="851"/>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Kusno Adi, </w:t>
      </w:r>
      <w:r w:rsidRPr="003D777B">
        <w:rPr>
          <w:rFonts w:ascii="Times New Roman" w:hAnsi="Times New Roman" w:cs="Times New Roman"/>
          <w:i/>
          <w:iCs/>
        </w:rPr>
        <w:t xml:space="preserve">Kebijakan Kriminal Dalam Penanggulangan Tindak Pidana Narkotika Oleh Anak, </w:t>
      </w:r>
      <w:r w:rsidRPr="003D777B">
        <w:rPr>
          <w:rFonts w:ascii="Times New Roman" w:hAnsi="Times New Roman" w:cs="Times New Roman"/>
          <w:iCs/>
        </w:rPr>
        <w:t xml:space="preserve">(Malang: </w:t>
      </w:r>
      <w:r w:rsidRPr="003D777B">
        <w:rPr>
          <w:rFonts w:ascii="Times New Roman" w:hAnsi="Times New Roman" w:cs="Times New Roman"/>
        </w:rPr>
        <w:t>UMM Press, 2009), halaman  30.</w:t>
      </w:r>
    </w:p>
  </w:footnote>
  <w:footnote w:id="5">
    <w:p w:rsidR="009B4FDB" w:rsidRPr="003D777B" w:rsidRDefault="009B4FDB" w:rsidP="007C0376">
      <w:pPr>
        <w:pStyle w:val="NoSpacing"/>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Ahmadi Sofyan</w:t>
      </w:r>
      <w:r w:rsidRPr="003D777B">
        <w:rPr>
          <w:rFonts w:ascii="Times New Roman" w:hAnsi="Times New Roman" w:cs="Times New Roman"/>
          <w:sz w:val="20"/>
          <w:szCs w:val="20"/>
          <w:lang w:val="id-ID"/>
        </w:rPr>
        <w:t>,</w:t>
      </w:r>
      <w:r w:rsidRPr="003D777B">
        <w:rPr>
          <w:rFonts w:ascii="Times New Roman" w:hAnsi="Times New Roman" w:cs="Times New Roman"/>
          <w:sz w:val="20"/>
          <w:szCs w:val="20"/>
        </w:rPr>
        <w:t xml:space="preserve"> </w:t>
      </w:r>
      <w:r w:rsidRPr="003D777B">
        <w:rPr>
          <w:rFonts w:ascii="Times New Roman" w:hAnsi="Times New Roman" w:cs="Times New Roman"/>
          <w:i/>
          <w:iCs/>
          <w:sz w:val="20"/>
          <w:szCs w:val="20"/>
        </w:rPr>
        <w:t>Narkoba Mengincar Anak Muda</w:t>
      </w:r>
      <w:r w:rsidRPr="003D777B">
        <w:rPr>
          <w:rFonts w:ascii="Times New Roman" w:hAnsi="Times New Roman" w:cs="Times New Roman"/>
          <w:sz w:val="20"/>
          <w:szCs w:val="20"/>
          <w:lang w:val="id-ID"/>
        </w:rPr>
        <w:t>, (</w:t>
      </w:r>
      <w:r w:rsidRPr="003D777B">
        <w:rPr>
          <w:rFonts w:ascii="Times New Roman" w:hAnsi="Times New Roman" w:cs="Times New Roman"/>
          <w:sz w:val="20"/>
          <w:szCs w:val="20"/>
        </w:rPr>
        <w:t>Jakarta</w:t>
      </w:r>
      <w:r w:rsidRPr="003D777B">
        <w:rPr>
          <w:rFonts w:ascii="Times New Roman" w:hAnsi="Times New Roman" w:cs="Times New Roman"/>
          <w:sz w:val="20"/>
          <w:szCs w:val="20"/>
          <w:lang w:val="id-ID"/>
        </w:rPr>
        <w:t xml:space="preserve">: </w:t>
      </w:r>
      <w:r w:rsidRPr="003D777B">
        <w:rPr>
          <w:rFonts w:ascii="Times New Roman" w:hAnsi="Times New Roman" w:cs="Times New Roman"/>
          <w:sz w:val="20"/>
          <w:szCs w:val="20"/>
        </w:rPr>
        <w:t>Prestasi Pustaka</w:t>
      </w:r>
      <w:r w:rsidRPr="003D777B">
        <w:rPr>
          <w:rFonts w:ascii="Times New Roman" w:hAnsi="Times New Roman" w:cs="Times New Roman"/>
          <w:sz w:val="20"/>
          <w:szCs w:val="20"/>
          <w:lang w:val="id-ID"/>
        </w:rPr>
        <w:t xml:space="preserve">, </w:t>
      </w:r>
      <w:r w:rsidRPr="003D777B">
        <w:rPr>
          <w:rFonts w:ascii="Times New Roman" w:hAnsi="Times New Roman" w:cs="Times New Roman"/>
          <w:sz w:val="20"/>
          <w:szCs w:val="20"/>
        </w:rPr>
        <w:t>2007</w:t>
      </w:r>
      <w:r w:rsidRPr="003D777B">
        <w:rPr>
          <w:rFonts w:ascii="Times New Roman" w:hAnsi="Times New Roman" w:cs="Times New Roman"/>
          <w:sz w:val="20"/>
          <w:szCs w:val="20"/>
          <w:lang w:val="id-ID"/>
        </w:rPr>
        <w:t>),</w:t>
      </w:r>
      <w:r w:rsidRPr="003D777B">
        <w:rPr>
          <w:rFonts w:ascii="Times New Roman" w:hAnsi="Times New Roman" w:cs="Times New Roman"/>
          <w:sz w:val="20"/>
          <w:szCs w:val="20"/>
        </w:rPr>
        <w:t xml:space="preserve"> h</w:t>
      </w:r>
      <w:r w:rsidRPr="003D777B">
        <w:rPr>
          <w:rFonts w:ascii="Times New Roman" w:hAnsi="Times New Roman" w:cs="Times New Roman"/>
          <w:sz w:val="20"/>
          <w:szCs w:val="20"/>
          <w:lang w:val="id-ID"/>
        </w:rPr>
        <w:t>a</w:t>
      </w:r>
      <w:r w:rsidRPr="003D777B">
        <w:rPr>
          <w:rFonts w:ascii="Times New Roman" w:hAnsi="Times New Roman" w:cs="Times New Roman"/>
          <w:sz w:val="20"/>
          <w:szCs w:val="20"/>
        </w:rPr>
        <w:t>l</w:t>
      </w:r>
      <w:r w:rsidRPr="003D777B">
        <w:rPr>
          <w:rFonts w:ascii="Times New Roman" w:hAnsi="Times New Roman" w:cs="Times New Roman"/>
          <w:sz w:val="20"/>
          <w:szCs w:val="20"/>
          <w:lang w:val="id-ID"/>
        </w:rPr>
        <w:t>a</w:t>
      </w:r>
      <w:r w:rsidRPr="003D777B">
        <w:rPr>
          <w:rFonts w:ascii="Times New Roman" w:hAnsi="Times New Roman" w:cs="Times New Roman"/>
          <w:sz w:val="20"/>
          <w:szCs w:val="20"/>
        </w:rPr>
        <w:t>m</w:t>
      </w:r>
      <w:r w:rsidRPr="003D777B">
        <w:rPr>
          <w:rFonts w:ascii="Times New Roman" w:hAnsi="Times New Roman" w:cs="Times New Roman"/>
          <w:sz w:val="20"/>
          <w:szCs w:val="20"/>
          <w:lang w:val="id-ID"/>
        </w:rPr>
        <w:t>an</w:t>
      </w:r>
      <w:r w:rsidRPr="003D777B">
        <w:rPr>
          <w:rFonts w:ascii="Times New Roman" w:hAnsi="Times New Roman" w:cs="Times New Roman"/>
          <w:sz w:val="20"/>
          <w:szCs w:val="20"/>
        </w:rPr>
        <w:t xml:space="preserve"> 12. </w:t>
      </w:r>
    </w:p>
  </w:footnote>
  <w:footnote w:id="6">
    <w:p w:rsidR="009B4FDB" w:rsidRPr="003D777B" w:rsidRDefault="009B4FDB" w:rsidP="003619A9">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Barda Nawawi Arief, </w:t>
      </w:r>
      <w:r w:rsidRPr="003D777B">
        <w:rPr>
          <w:rFonts w:ascii="Times New Roman" w:hAnsi="Times New Roman" w:cs="Times New Roman"/>
          <w:i/>
        </w:rPr>
        <w:t xml:space="preserve">Masalah Penegakan Hukum dan Kebijakan Hukum Pidana dalam Penanggulangan </w:t>
      </w:r>
      <w:r w:rsidRPr="003D777B">
        <w:rPr>
          <w:rFonts w:ascii="Times New Roman" w:hAnsi="Times New Roman" w:cs="Times New Roman"/>
        </w:rPr>
        <w:t>Kejahatan, (Jakarta: Kencana, 2014), halaman 191.</w:t>
      </w:r>
    </w:p>
  </w:footnote>
  <w:footnote w:id="7">
    <w:p w:rsidR="009B4FDB" w:rsidRPr="003D777B" w:rsidRDefault="009B4FDB" w:rsidP="00372F35">
      <w:pPr>
        <w:pStyle w:val="FootnoteText"/>
        <w:ind w:firstLine="709"/>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color w:val="000000"/>
        </w:rPr>
        <w:t xml:space="preserve">Romli Atmasasmita, </w:t>
      </w:r>
      <w:r w:rsidRPr="003D777B">
        <w:rPr>
          <w:rFonts w:ascii="Times New Roman" w:hAnsi="Times New Roman" w:cs="Times New Roman"/>
          <w:i/>
          <w:color w:val="000000"/>
        </w:rPr>
        <w:t>Tindak Pidana Narkotika Transnasional dalam Sistem Hukum Pidana Indonesia</w:t>
      </w:r>
      <w:r w:rsidRPr="003D777B">
        <w:rPr>
          <w:rFonts w:ascii="Times New Roman" w:hAnsi="Times New Roman" w:cs="Times New Roman"/>
          <w:color w:val="000000"/>
        </w:rPr>
        <w:t xml:space="preserve"> (Bandung: Citra Aditya Bakti, 2013), halaman 45.</w:t>
      </w:r>
    </w:p>
  </w:footnote>
  <w:footnote w:id="8">
    <w:p w:rsidR="009B4FDB" w:rsidRPr="003D777B" w:rsidRDefault="009B4FDB" w:rsidP="00231C2C">
      <w:pPr>
        <w:pStyle w:val="FootnoteText"/>
        <w:ind w:firstLine="851"/>
        <w:jc w:val="both"/>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9">
    <w:p w:rsidR="009B4FDB" w:rsidRPr="003D777B" w:rsidRDefault="009B4FDB" w:rsidP="007C0376">
      <w:pPr>
        <w:pStyle w:val="NoSpacing"/>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Firganefi dan Deni Achmad</w:t>
      </w:r>
      <w:r w:rsidRPr="003D777B">
        <w:rPr>
          <w:rFonts w:ascii="Times New Roman" w:hAnsi="Times New Roman" w:cs="Times New Roman"/>
          <w:sz w:val="20"/>
          <w:szCs w:val="20"/>
          <w:lang w:val="id-ID"/>
        </w:rPr>
        <w:t xml:space="preserve">, </w:t>
      </w:r>
      <w:r w:rsidRPr="003D777B">
        <w:rPr>
          <w:rFonts w:ascii="Times New Roman" w:hAnsi="Times New Roman" w:cs="Times New Roman"/>
          <w:i/>
          <w:iCs/>
          <w:sz w:val="20"/>
          <w:szCs w:val="20"/>
        </w:rPr>
        <w:t>Hukum Kriminologi</w:t>
      </w:r>
      <w:r w:rsidRPr="003D777B">
        <w:rPr>
          <w:rFonts w:ascii="Times New Roman" w:hAnsi="Times New Roman" w:cs="Times New Roman"/>
          <w:sz w:val="20"/>
          <w:szCs w:val="20"/>
          <w:lang w:val="id-ID"/>
        </w:rPr>
        <w:t>, (</w:t>
      </w:r>
      <w:r w:rsidRPr="003D777B">
        <w:rPr>
          <w:rFonts w:ascii="Times New Roman" w:hAnsi="Times New Roman" w:cs="Times New Roman"/>
          <w:sz w:val="20"/>
          <w:szCs w:val="20"/>
        </w:rPr>
        <w:t>Bandar Lampung</w:t>
      </w:r>
      <w:r w:rsidRPr="003D777B">
        <w:rPr>
          <w:rFonts w:ascii="Times New Roman" w:hAnsi="Times New Roman" w:cs="Times New Roman"/>
          <w:sz w:val="20"/>
          <w:szCs w:val="20"/>
          <w:lang w:val="id-ID"/>
        </w:rPr>
        <w:t xml:space="preserve">: </w:t>
      </w:r>
      <w:r w:rsidRPr="003D777B">
        <w:rPr>
          <w:rFonts w:ascii="Times New Roman" w:hAnsi="Times New Roman" w:cs="Times New Roman"/>
          <w:sz w:val="20"/>
          <w:szCs w:val="20"/>
        </w:rPr>
        <w:t>PKKPUU FH UNILA</w:t>
      </w:r>
      <w:r w:rsidRPr="003D777B">
        <w:rPr>
          <w:rFonts w:ascii="Times New Roman" w:hAnsi="Times New Roman" w:cs="Times New Roman"/>
          <w:sz w:val="20"/>
          <w:szCs w:val="20"/>
          <w:lang w:val="id-ID"/>
        </w:rPr>
        <w:t xml:space="preserve">, </w:t>
      </w:r>
      <w:r w:rsidRPr="003D777B">
        <w:rPr>
          <w:rFonts w:ascii="Times New Roman" w:hAnsi="Times New Roman" w:cs="Times New Roman"/>
          <w:sz w:val="20"/>
          <w:szCs w:val="20"/>
        </w:rPr>
        <w:t>2013</w:t>
      </w:r>
      <w:r w:rsidRPr="003D777B">
        <w:rPr>
          <w:rFonts w:ascii="Times New Roman" w:hAnsi="Times New Roman" w:cs="Times New Roman"/>
          <w:sz w:val="20"/>
          <w:szCs w:val="20"/>
          <w:lang w:val="id-ID"/>
        </w:rPr>
        <w:t>), halaman 1.</w:t>
      </w:r>
      <w:r w:rsidRPr="003D777B">
        <w:rPr>
          <w:rFonts w:ascii="Times New Roman" w:hAnsi="Times New Roman" w:cs="Times New Roman"/>
          <w:sz w:val="20"/>
          <w:szCs w:val="20"/>
        </w:rPr>
        <w:t xml:space="preserve"> </w:t>
      </w:r>
    </w:p>
  </w:footnote>
  <w:footnote w:id="10">
    <w:p w:rsidR="009B4FDB" w:rsidRPr="003D777B" w:rsidRDefault="009B4FDB" w:rsidP="00544338">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hyperlink r:id="rId1" w:history="1">
        <w:r w:rsidRPr="003D777B">
          <w:rPr>
            <w:rStyle w:val="Hyperlink"/>
            <w:rFonts w:ascii="Times New Roman" w:hAnsi="Times New Roman" w:cs="Times New Roman"/>
            <w:u w:val="none"/>
          </w:rPr>
          <w:t>http://www.antaranews.com/berita/433956/pemakaian-pil-dextro-komix-di-kalangan-pelajar-timika-mengkhawatirkan</w:t>
        </w:r>
      </w:hyperlink>
      <w:r w:rsidRPr="003D777B">
        <w:rPr>
          <w:rFonts w:ascii="Times New Roman" w:hAnsi="Times New Roman" w:cs="Times New Roman"/>
        </w:rPr>
        <w:t>, diakses 06 Oktober 2017, Pukul 07.00 WIB.</w:t>
      </w:r>
    </w:p>
  </w:footnote>
  <w:footnote w:id="11">
    <w:p w:rsidR="009B4FDB" w:rsidRPr="003D777B" w:rsidRDefault="009B4FDB" w:rsidP="00544338">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Jurnal Badan Narkotika Nasional, Edisi Juli 2009.</w:t>
      </w:r>
    </w:p>
  </w:footnote>
  <w:footnote w:id="12">
    <w:p w:rsidR="009B4FDB" w:rsidRPr="003D777B" w:rsidRDefault="009B4FDB" w:rsidP="00544338">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diolah dari Arsip Kantor Badan Narkotika Kabupaten Belitung 2012-2017.</w:t>
      </w:r>
    </w:p>
  </w:footnote>
  <w:footnote w:id="13">
    <w:p w:rsidR="009B4FDB" w:rsidRPr="003D777B" w:rsidRDefault="009B4FDB" w:rsidP="00544338">
      <w:pPr>
        <w:pStyle w:val="ListParagraph"/>
        <w:autoSpaceDE w:val="0"/>
        <w:autoSpaceDN w:val="0"/>
        <w:adjustRightInd w:val="0"/>
        <w:spacing w:after="0" w:line="240" w:lineRule="auto"/>
        <w:ind w:left="0"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Data diolah dari Arsip Kepolisian Resort Kabupaten Belitung dan Belitung Timur Tahun 2012-2017.</w:t>
      </w:r>
    </w:p>
  </w:footnote>
  <w:footnote w:id="14">
    <w:p w:rsidR="009B4FDB" w:rsidRPr="003D777B" w:rsidRDefault="009B4FDB" w:rsidP="005219F3">
      <w:pPr>
        <w:pStyle w:val="ListParagraph"/>
        <w:autoSpaceDE w:val="0"/>
        <w:autoSpaceDN w:val="0"/>
        <w:adjustRightInd w:val="0"/>
        <w:spacing w:after="0" w:line="240" w:lineRule="auto"/>
        <w:ind w:left="0"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Data diolah dari arsip pada Satuan Polisi Pamong Praja Kabupaten Belitung dan Satuan Polisi Pamong Praja, Pemadam Kebakaran dan Penyelamatan  Kabupaten Belitung TimurTahun 2014-2017.</w:t>
      </w:r>
    </w:p>
  </w:footnote>
  <w:footnote w:id="15">
    <w:p w:rsidR="009B4FDB" w:rsidRPr="003D777B" w:rsidRDefault="009B4FDB" w:rsidP="00E362C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color w:val="323233"/>
        </w:rPr>
        <w:t xml:space="preserve">Lokasi Pembalut Bekas Pakai yang Disalahgunakan untuk Mabuk-mabukan, </w:t>
      </w:r>
      <w:r w:rsidRPr="003D777B">
        <w:rPr>
          <w:rFonts w:ascii="Times New Roman" w:hAnsi="Times New Roman" w:cs="Times New Roman"/>
          <w:color w:val="323233"/>
        </w:rPr>
        <w:t xml:space="preserve">tersediapada </w:t>
      </w:r>
      <w:hyperlink r:id="rId2" w:history="1">
        <w:r w:rsidRPr="003D777B">
          <w:rPr>
            <w:rStyle w:val="Hyperlink"/>
            <w:rFonts w:ascii="Times New Roman" w:hAnsi="Times New Roman" w:cs="Times New Roman"/>
            <w:u w:val="none"/>
          </w:rPr>
          <w:t>http://belitung.tribunnews.com/2016/07/19/ini-lokasi-pembalut-bekas-pakai-yang-disalahgunakan-untuk-mabuk-mabukan</w:t>
        </w:r>
      </w:hyperlink>
      <w:r w:rsidRPr="003D777B">
        <w:rPr>
          <w:rStyle w:val="Hyperlink"/>
          <w:rFonts w:ascii="Times New Roman" w:hAnsi="Times New Roman" w:cs="Times New Roman"/>
          <w:u w:val="none"/>
        </w:rPr>
        <w:t>,</w:t>
      </w:r>
      <w:r w:rsidRPr="003D777B">
        <w:rPr>
          <w:rFonts w:ascii="Times New Roman" w:hAnsi="Times New Roman" w:cs="Times New Roman"/>
        </w:rPr>
        <w:t xml:space="preserve"> diakses pada 18 Desember 2016, Pukul 10.00 WIB.</w:t>
      </w:r>
    </w:p>
  </w:footnote>
  <w:footnote w:id="16">
    <w:p w:rsidR="009B4FDB" w:rsidRPr="003D777B" w:rsidRDefault="009B4FDB" w:rsidP="00E362C6">
      <w:pPr>
        <w:pStyle w:val="FootnoteText"/>
        <w:ind w:firstLine="851"/>
        <w:jc w:val="both"/>
        <w:rPr>
          <w:rFonts w:ascii="Times New Roman" w:hAnsi="Times New Roman" w:cs="Times New Roman"/>
        </w:rPr>
      </w:pPr>
      <w:r w:rsidRPr="003D777B">
        <w:rPr>
          <w:rFonts w:ascii="Times New Roman" w:eastAsia="Times New Roman" w:hAnsi="Times New Roman" w:cs="Times New Roman"/>
          <w:bCs/>
          <w:i/>
          <w:color w:val="323233"/>
          <w:kern w:val="36"/>
          <w:lang w:eastAsia="id-ID"/>
        </w:rPr>
        <w:t xml:space="preserve"> </w:t>
      </w:r>
      <w:r w:rsidRPr="003D777B">
        <w:rPr>
          <w:rStyle w:val="FootnoteReference"/>
          <w:rFonts w:ascii="Times New Roman" w:hAnsi="Times New Roman" w:cs="Times New Roman"/>
        </w:rPr>
        <w:footnoteRef/>
      </w:r>
      <w:r w:rsidRPr="003D777B">
        <w:rPr>
          <w:rFonts w:ascii="Times New Roman" w:eastAsia="Times New Roman" w:hAnsi="Times New Roman" w:cs="Times New Roman"/>
          <w:bCs/>
          <w:i/>
          <w:color w:val="323233"/>
          <w:kern w:val="36"/>
          <w:lang w:eastAsia="id-ID"/>
        </w:rPr>
        <w:t>Waduh, Pembalut Bekas Digunakan untuk Mabuk</w:t>
      </w:r>
      <w:r w:rsidRPr="003D777B">
        <w:rPr>
          <w:rFonts w:ascii="Times New Roman" w:eastAsia="Times New Roman" w:hAnsi="Times New Roman" w:cs="Times New Roman"/>
          <w:bCs/>
          <w:color w:val="323233"/>
          <w:kern w:val="36"/>
          <w:lang w:eastAsia="id-ID"/>
        </w:rPr>
        <w:t xml:space="preserve">, tersedia pada </w:t>
      </w:r>
      <w:hyperlink r:id="rId3" w:history="1">
        <w:r w:rsidRPr="003D777B">
          <w:rPr>
            <w:rStyle w:val="Hyperlink"/>
            <w:rFonts w:ascii="Times New Roman" w:hAnsi="Times New Roman" w:cs="Times New Roman"/>
            <w:u w:val="none"/>
          </w:rPr>
          <w:t>http://belitung.tribunnews.com/2016/07/20/waduh-pembalut-bekas-digunakan-untuk-mabuk</w:t>
        </w:r>
      </w:hyperlink>
      <w:r w:rsidRPr="003D777B">
        <w:rPr>
          <w:rFonts w:ascii="Times New Roman" w:eastAsia="Times New Roman" w:hAnsi="Times New Roman" w:cs="Times New Roman"/>
          <w:b/>
          <w:bCs/>
          <w:color w:val="323233"/>
          <w:kern w:val="36"/>
          <w:lang w:eastAsia="id-ID"/>
        </w:rPr>
        <w:t xml:space="preserve">, </w:t>
      </w:r>
      <w:r w:rsidRPr="003D777B">
        <w:rPr>
          <w:rFonts w:ascii="Times New Roman" w:hAnsi="Times New Roman" w:cs="Times New Roman"/>
        </w:rPr>
        <w:t>diakses pada 18 Desember 2016, Pukul 10.00 WIB.</w:t>
      </w:r>
    </w:p>
  </w:footnote>
  <w:footnote w:id="17">
    <w:p w:rsidR="009B4FDB" w:rsidRPr="003D777B" w:rsidRDefault="009B4FDB" w:rsidP="007C0376">
      <w:pPr>
        <w:pStyle w:val="NoSpacing"/>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Barda Nawawi Arief, </w:t>
      </w:r>
      <w:r w:rsidRPr="003D777B">
        <w:rPr>
          <w:rFonts w:ascii="Times New Roman" w:hAnsi="Times New Roman" w:cs="Times New Roman"/>
          <w:i/>
          <w:iCs/>
          <w:sz w:val="20"/>
          <w:szCs w:val="20"/>
        </w:rPr>
        <w:t>Beberapa Aspek Kebijakan Penegakan dan Pengembangan Hukum Pidana</w:t>
      </w:r>
      <w:r w:rsidRPr="003D777B">
        <w:rPr>
          <w:rFonts w:ascii="Times New Roman" w:hAnsi="Times New Roman" w:cs="Times New Roman"/>
          <w:sz w:val="20"/>
          <w:szCs w:val="20"/>
        </w:rPr>
        <w:t xml:space="preserve">, </w:t>
      </w:r>
      <w:r w:rsidRPr="003D777B">
        <w:rPr>
          <w:rFonts w:ascii="Times New Roman" w:hAnsi="Times New Roman" w:cs="Times New Roman"/>
          <w:sz w:val="20"/>
          <w:szCs w:val="20"/>
          <w:lang w:val="id-ID"/>
        </w:rPr>
        <w:t>(</w:t>
      </w:r>
      <w:r w:rsidRPr="003D777B">
        <w:rPr>
          <w:rFonts w:ascii="Times New Roman" w:hAnsi="Times New Roman" w:cs="Times New Roman"/>
          <w:sz w:val="20"/>
          <w:szCs w:val="20"/>
        </w:rPr>
        <w:t>PT.</w:t>
      </w:r>
      <w:r w:rsidRPr="003D777B">
        <w:rPr>
          <w:rFonts w:ascii="Times New Roman" w:hAnsi="Times New Roman" w:cs="Times New Roman"/>
          <w:sz w:val="20"/>
          <w:szCs w:val="20"/>
          <w:lang w:val="id-ID"/>
        </w:rPr>
        <w:t xml:space="preserve"> </w:t>
      </w:r>
      <w:r w:rsidRPr="003D777B">
        <w:rPr>
          <w:rFonts w:ascii="Times New Roman" w:hAnsi="Times New Roman" w:cs="Times New Roman"/>
          <w:sz w:val="20"/>
          <w:szCs w:val="20"/>
        </w:rPr>
        <w:t xml:space="preserve">Citra Aditya Bakti, Bandung, </w:t>
      </w:r>
      <w:r w:rsidRPr="003D777B">
        <w:rPr>
          <w:rFonts w:ascii="Times New Roman" w:hAnsi="Times New Roman" w:cs="Times New Roman"/>
          <w:sz w:val="20"/>
          <w:szCs w:val="20"/>
          <w:lang w:val="id-ID"/>
        </w:rPr>
        <w:t>2014)</w:t>
      </w:r>
      <w:r w:rsidRPr="003D777B">
        <w:rPr>
          <w:rFonts w:ascii="Times New Roman" w:hAnsi="Times New Roman" w:cs="Times New Roman"/>
          <w:sz w:val="20"/>
          <w:szCs w:val="20"/>
        </w:rPr>
        <w:t>, h</w:t>
      </w:r>
      <w:r w:rsidRPr="003D777B">
        <w:rPr>
          <w:rFonts w:ascii="Times New Roman" w:hAnsi="Times New Roman" w:cs="Times New Roman"/>
          <w:sz w:val="20"/>
          <w:szCs w:val="20"/>
          <w:lang w:val="id-ID"/>
        </w:rPr>
        <w:t>a</w:t>
      </w:r>
      <w:r w:rsidRPr="003D777B">
        <w:rPr>
          <w:rFonts w:ascii="Times New Roman" w:hAnsi="Times New Roman" w:cs="Times New Roman"/>
          <w:sz w:val="20"/>
          <w:szCs w:val="20"/>
        </w:rPr>
        <w:t>l</w:t>
      </w:r>
      <w:r w:rsidRPr="003D777B">
        <w:rPr>
          <w:rFonts w:ascii="Times New Roman" w:hAnsi="Times New Roman" w:cs="Times New Roman"/>
          <w:sz w:val="20"/>
          <w:szCs w:val="20"/>
          <w:lang w:val="id-ID"/>
        </w:rPr>
        <w:t>a</w:t>
      </w:r>
      <w:r w:rsidRPr="003D777B">
        <w:rPr>
          <w:rFonts w:ascii="Times New Roman" w:hAnsi="Times New Roman" w:cs="Times New Roman"/>
          <w:sz w:val="20"/>
          <w:szCs w:val="20"/>
        </w:rPr>
        <w:t>m</w:t>
      </w:r>
      <w:r w:rsidRPr="003D777B">
        <w:rPr>
          <w:rFonts w:ascii="Times New Roman" w:hAnsi="Times New Roman" w:cs="Times New Roman"/>
          <w:sz w:val="20"/>
          <w:szCs w:val="20"/>
          <w:lang w:val="id-ID"/>
        </w:rPr>
        <w:t xml:space="preserve">an </w:t>
      </w:r>
      <w:r w:rsidRPr="003D777B">
        <w:rPr>
          <w:rFonts w:ascii="Times New Roman" w:hAnsi="Times New Roman" w:cs="Times New Roman"/>
          <w:sz w:val="20"/>
          <w:szCs w:val="20"/>
        </w:rPr>
        <w:t xml:space="preserve">153. </w:t>
      </w:r>
    </w:p>
  </w:footnote>
  <w:footnote w:id="18">
    <w:p w:rsidR="009B4FDB" w:rsidRPr="003D777B" w:rsidRDefault="009B4FDB" w:rsidP="007C037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Muslan Abdurrahman, </w:t>
      </w:r>
      <w:r w:rsidRPr="003D777B">
        <w:rPr>
          <w:rFonts w:ascii="Times New Roman" w:hAnsi="Times New Roman" w:cs="Times New Roman"/>
          <w:i/>
          <w:iCs/>
        </w:rPr>
        <w:t>Sosiologi dan Metode Penelitian Hukum,</w:t>
      </w:r>
      <w:r w:rsidRPr="003D777B">
        <w:rPr>
          <w:rFonts w:ascii="Times New Roman" w:hAnsi="Times New Roman" w:cs="Times New Roman"/>
        </w:rPr>
        <w:t xml:space="preserve"> (Malang: UMM Pers, 2009), halaman 120.</w:t>
      </w:r>
    </w:p>
  </w:footnote>
  <w:footnote w:id="19">
    <w:p w:rsidR="009B4FDB" w:rsidRPr="003D777B" w:rsidRDefault="009B4FDB" w:rsidP="007C0376">
      <w:pPr>
        <w:pStyle w:val="NoSpacing"/>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Soerjono Soekanto</w:t>
      </w:r>
      <w:r w:rsidRPr="003D777B">
        <w:rPr>
          <w:rFonts w:ascii="Times New Roman" w:hAnsi="Times New Roman" w:cs="Times New Roman"/>
          <w:sz w:val="20"/>
          <w:szCs w:val="20"/>
          <w:lang w:val="id-ID"/>
        </w:rPr>
        <w:t xml:space="preserve">, </w:t>
      </w:r>
      <w:r w:rsidRPr="003D777B">
        <w:rPr>
          <w:rFonts w:ascii="Times New Roman" w:hAnsi="Times New Roman" w:cs="Times New Roman"/>
          <w:i/>
          <w:iCs/>
          <w:sz w:val="20"/>
          <w:szCs w:val="20"/>
        </w:rPr>
        <w:t>Pengantar Penelitian Hukum</w:t>
      </w:r>
      <w:r w:rsidRPr="003D777B">
        <w:rPr>
          <w:rFonts w:ascii="Times New Roman" w:hAnsi="Times New Roman" w:cs="Times New Roman"/>
          <w:sz w:val="20"/>
          <w:szCs w:val="20"/>
          <w:lang w:val="id-ID"/>
        </w:rPr>
        <w:t>, (</w:t>
      </w:r>
      <w:r w:rsidRPr="003D777B">
        <w:rPr>
          <w:rFonts w:ascii="Times New Roman" w:hAnsi="Times New Roman" w:cs="Times New Roman"/>
          <w:sz w:val="20"/>
          <w:szCs w:val="20"/>
        </w:rPr>
        <w:t>Jakarta</w:t>
      </w:r>
      <w:r w:rsidRPr="003D777B">
        <w:rPr>
          <w:rFonts w:ascii="Times New Roman" w:hAnsi="Times New Roman" w:cs="Times New Roman"/>
          <w:sz w:val="20"/>
          <w:szCs w:val="20"/>
          <w:lang w:val="id-ID"/>
        </w:rPr>
        <w:t>:</w:t>
      </w:r>
      <w:r w:rsidRPr="003D777B">
        <w:rPr>
          <w:rFonts w:ascii="Times New Roman" w:hAnsi="Times New Roman" w:cs="Times New Roman"/>
          <w:sz w:val="20"/>
          <w:szCs w:val="20"/>
        </w:rPr>
        <w:t xml:space="preserve"> UI Press</w:t>
      </w:r>
      <w:r w:rsidRPr="003D777B">
        <w:rPr>
          <w:rFonts w:ascii="Times New Roman" w:hAnsi="Times New Roman" w:cs="Times New Roman"/>
          <w:sz w:val="20"/>
          <w:szCs w:val="20"/>
          <w:lang w:val="id-ID"/>
        </w:rPr>
        <w:t>,</w:t>
      </w:r>
      <w:r w:rsidRPr="003D777B">
        <w:rPr>
          <w:rFonts w:ascii="Times New Roman" w:hAnsi="Times New Roman" w:cs="Times New Roman"/>
          <w:sz w:val="20"/>
          <w:szCs w:val="20"/>
        </w:rPr>
        <w:t xml:space="preserve"> 2010</w:t>
      </w:r>
      <w:r w:rsidRPr="003D777B">
        <w:rPr>
          <w:rFonts w:ascii="Times New Roman" w:hAnsi="Times New Roman" w:cs="Times New Roman"/>
          <w:sz w:val="20"/>
          <w:szCs w:val="20"/>
          <w:lang w:val="id-ID"/>
        </w:rPr>
        <w:t>),</w:t>
      </w:r>
      <w:r w:rsidRPr="003D777B">
        <w:rPr>
          <w:rFonts w:ascii="Times New Roman" w:hAnsi="Times New Roman" w:cs="Times New Roman"/>
          <w:sz w:val="20"/>
          <w:szCs w:val="20"/>
        </w:rPr>
        <w:t xml:space="preserve"> h</w:t>
      </w:r>
      <w:r w:rsidRPr="003D777B">
        <w:rPr>
          <w:rFonts w:ascii="Times New Roman" w:hAnsi="Times New Roman" w:cs="Times New Roman"/>
          <w:sz w:val="20"/>
          <w:szCs w:val="20"/>
          <w:lang w:val="id-ID"/>
        </w:rPr>
        <w:t>a</w:t>
      </w:r>
      <w:r w:rsidRPr="003D777B">
        <w:rPr>
          <w:rFonts w:ascii="Times New Roman" w:hAnsi="Times New Roman" w:cs="Times New Roman"/>
          <w:sz w:val="20"/>
          <w:szCs w:val="20"/>
        </w:rPr>
        <w:t>l</w:t>
      </w:r>
      <w:r w:rsidRPr="003D777B">
        <w:rPr>
          <w:rFonts w:ascii="Times New Roman" w:hAnsi="Times New Roman" w:cs="Times New Roman"/>
          <w:sz w:val="20"/>
          <w:szCs w:val="20"/>
          <w:lang w:val="id-ID"/>
        </w:rPr>
        <w:t>a</w:t>
      </w:r>
      <w:r w:rsidRPr="003D777B">
        <w:rPr>
          <w:rFonts w:ascii="Times New Roman" w:hAnsi="Times New Roman" w:cs="Times New Roman"/>
          <w:sz w:val="20"/>
          <w:szCs w:val="20"/>
        </w:rPr>
        <w:t>m</w:t>
      </w:r>
      <w:r w:rsidRPr="003D777B">
        <w:rPr>
          <w:rFonts w:ascii="Times New Roman" w:hAnsi="Times New Roman" w:cs="Times New Roman"/>
          <w:sz w:val="20"/>
          <w:szCs w:val="20"/>
          <w:lang w:val="id-ID"/>
        </w:rPr>
        <w:t xml:space="preserve">an </w:t>
      </w:r>
      <w:r w:rsidRPr="003D777B">
        <w:rPr>
          <w:rFonts w:ascii="Times New Roman" w:hAnsi="Times New Roman" w:cs="Times New Roman"/>
          <w:sz w:val="20"/>
          <w:szCs w:val="20"/>
        </w:rPr>
        <w:t xml:space="preserve">125. </w:t>
      </w:r>
    </w:p>
  </w:footnote>
  <w:footnote w:id="20">
    <w:p w:rsidR="0048565D" w:rsidRPr="003D777B" w:rsidRDefault="0048565D" w:rsidP="0048565D">
      <w:pPr>
        <w:tabs>
          <w:tab w:val="left" w:pos="2120"/>
        </w:tabs>
        <w:spacing w:after="0" w:line="240" w:lineRule="auto"/>
        <w:ind w:firstLine="851"/>
        <w:jc w:val="both"/>
        <w:rPr>
          <w:rFonts w:ascii="Times New Roman" w:eastAsia="Times New Roman" w:hAnsi="Times New Roman" w:cs="Times New Roman"/>
          <w:sz w:val="20"/>
          <w:szCs w:val="20"/>
          <w:vertAlign w:val="superscript"/>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eastAsia="Times New Roman" w:hAnsi="Times New Roman" w:cs="Times New Roman"/>
          <w:sz w:val="20"/>
          <w:szCs w:val="20"/>
        </w:rPr>
        <w:t xml:space="preserve">Margaret M Poloma, </w:t>
      </w:r>
      <w:r w:rsidRPr="003D777B">
        <w:rPr>
          <w:rFonts w:ascii="Times New Roman" w:eastAsia="Times New Roman" w:hAnsi="Times New Roman" w:cs="Times New Roman"/>
          <w:i/>
          <w:sz w:val="20"/>
          <w:szCs w:val="20"/>
        </w:rPr>
        <w:t xml:space="preserve">Sosiologi Kontemporer, </w:t>
      </w:r>
      <w:r w:rsidRPr="003D777B">
        <w:rPr>
          <w:rFonts w:ascii="Times New Roman" w:eastAsia="Times New Roman" w:hAnsi="Times New Roman" w:cs="Times New Roman"/>
          <w:sz w:val="20"/>
          <w:szCs w:val="20"/>
        </w:rPr>
        <w:t xml:space="preserve"> (Jakarta: Raja Grafindo Persada, 2004), halaman 241.</w:t>
      </w:r>
    </w:p>
  </w:footnote>
  <w:footnote w:id="21">
    <w:p w:rsidR="009B4FDB" w:rsidRPr="003D777B" w:rsidRDefault="009B4FDB" w:rsidP="007C037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bCs/>
        </w:rPr>
        <w:t>Konformitas</w:t>
      </w:r>
      <w:r w:rsidRPr="003D777B">
        <w:rPr>
          <w:rFonts w:ascii="Times New Roman" w:hAnsi="Times New Roman" w:cs="Times New Roman"/>
        </w:rPr>
        <w:t xml:space="preserve"> adalah suatu jenis pengaruh </w:t>
      </w:r>
      <w:hyperlink r:id="rId4" w:tooltip="Sosial" w:history="1">
        <w:r w:rsidRPr="003D777B">
          <w:rPr>
            <w:rStyle w:val="Hyperlink"/>
            <w:rFonts w:ascii="Times New Roman" w:hAnsi="Times New Roman" w:cs="Times New Roman"/>
            <w:color w:val="auto"/>
            <w:u w:val="none"/>
          </w:rPr>
          <w:t>sosial</w:t>
        </w:r>
      </w:hyperlink>
      <w:r w:rsidRPr="003D777B">
        <w:rPr>
          <w:rFonts w:ascii="Times New Roman" w:hAnsi="Times New Roman" w:cs="Times New Roman"/>
        </w:rPr>
        <w:t xml:space="preserve"> ketika seseorang mengubah sikap dan tingkah laku mereka agar sesuai dengan  </w:t>
      </w:r>
      <w:hyperlink r:id="rId5" w:tooltip="Norma" w:history="1">
        <w:r w:rsidRPr="003D777B">
          <w:rPr>
            <w:rStyle w:val="Hyperlink"/>
            <w:rFonts w:ascii="Times New Roman" w:hAnsi="Times New Roman" w:cs="Times New Roman"/>
            <w:color w:val="auto"/>
            <w:u w:val="none"/>
          </w:rPr>
          <w:t>norma</w:t>
        </w:r>
      </w:hyperlink>
      <w:r w:rsidRPr="003D777B">
        <w:rPr>
          <w:rFonts w:ascii="Times New Roman" w:hAnsi="Times New Roman" w:cs="Times New Roman"/>
        </w:rPr>
        <w:t xml:space="preserve"> sosial yang ada, tersedia pada </w:t>
      </w:r>
      <w:hyperlink r:id="rId6" w:history="1">
        <w:r w:rsidRPr="003D777B">
          <w:rPr>
            <w:rStyle w:val="Hyperlink"/>
            <w:rFonts w:ascii="Times New Roman" w:hAnsi="Times New Roman" w:cs="Times New Roman"/>
            <w:u w:val="none"/>
          </w:rPr>
          <w:t>https://id.wikipedia.org/wiki/Konformitas</w:t>
        </w:r>
      </w:hyperlink>
      <w:r w:rsidRPr="003D777B">
        <w:rPr>
          <w:rFonts w:ascii="Times New Roman" w:hAnsi="Times New Roman" w:cs="Times New Roman"/>
        </w:rPr>
        <w:t>, diakses pada 18 September 2017, Pukul 08.00 WIB.</w:t>
      </w:r>
    </w:p>
  </w:footnote>
  <w:footnote w:id="22">
    <w:p w:rsidR="009B4FDB" w:rsidRPr="003D777B" w:rsidRDefault="009B4FDB" w:rsidP="007C0376">
      <w:pPr>
        <w:tabs>
          <w:tab w:val="left" w:pos="2128"/>
        </w:tabs>
        <w:spacing w:after="0" w:line="240" w:lineRule="auto"/>
        <w:ind w:right="4" w:firstLine="851"/>
        <w:jc w:val="both"/>
        <w:rPr>
          <w:rFonts w:ascii="Times New Roman" w:eastAsia="Times New Roman" w:hAnsi="Times New Roman" w:cs="Times New Roman"/>
          <w:sz w:val="20"/>
          <w:szCs w:val="20"/>
          <w:vertAlign w:val="superscript"/>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eastAsia="Times New Roman" w:hAnsi="Times New Roman" w:cs="Times New Roman"/>
          <w:sz w:val="20"/>
          <w:szCs w:val="20"/>
        </w:rPr>
        <w:t xml:space="preserve">Frank E. Hagan, </w:t>
      </w:r>
      <w:r w:rsidRPr="003D777B">
        <w:rPr>
          <w:rFonts w:ascii="Times New Roman" w:eastAsia="Times New Roman" w:hAnsi="Times New Roman" w:cs="Times New Roman"/>
          <w:i/>
          <w:sz w:val="20"/>
          <w:szCs w:val="20"/>
        </w:rPr>
        <w:t>Pengantar Kriminologi: Teori, Metode, dan Perilaku Kriminal</w:t>
      </w:r>
      <w:r w:rsidRPr="003D777B">
        <w:rPr>
          <w:rFonts w:ascii="Times New Roman" w:eastAsia="Times New Roman" w:hAnsi="Times New Roman" w:cs="Times New Roman"/>
          <w:sz w:val="20"/>
          <w:szCs w:val="20"/>
        </w:rPr>
        <w:t xml:space="preserve"> (Jakarta: Kencana, 2013), halaman 236.</w:t>
      </w:r>
    </w:p>
    <w:p w:rsidR="009B4FDB" w:rsidRPr="003D777B" w:rsidRDefault="009B4FDB" w:rsidP="007C0376">
      <w:pPr>
        <w:pStyle w:val="FootnoteText"/>
        <w:ind w:firstLine="851"/>
        <w:jc w:val="both"/>
        <w:rPr>
          <w:rFonts w:ascii="Times New Roman" w:hAnsi="Times New Roman" w:cs="Times New Roman"/>
        </w:rPr>
      </w:pPr>
    </w:p>
  </w:footnote>
  <w:footnote w:id="23">
    <w:p w:rsidR="009B4FDB" w:rsidRPr="003D777B" w:rsidRDefault="009B4FDB" w:rsidP="00225275">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Muhammad Mustofa, </w:t>
      </w:r>
      <w:r w:rsidRPr="003D777B">
        <w:rPr>
          <w:rFonts w:ascii="Times New Roman" w:hAnsi="Times New Roman" w:cs="Times New Roman"/>
          <w:i/>
          <w:iCs/>
        </w:rPr>
        <w:t>Kriminologi</w:t>
      </w:r>
      <w:r w:rsidRPr="003D777B">
        <w:rPr>
          <w:rFonts w:ascii="Times New Roman" w:hAnsi="Times New Roman" w:cs="Times New Roman"/>
        </w:rPr>
        <w:t>, (Jakarta: Fisip UI Press, 2007), halaman 84.</w:t>
      </w:r>
    </w:p>
  </w:footnote>
  <w:footnote w:id="24">
    <w:p w:rsidR="009B4FDB" w:rsidRPr="003D777B" w:rsidRDefault="009B4FDB" w:rsidP="007C037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r w:rsidRPr="003D777B">
        <w:rPr>
          <w:rFonts w:ascii="Times New Roman" w:hAnsi="Times New Roman" w:cs="Times New Roman"/>
        </w:rPr>
        <w:t>, halaman 238.</w:t>
      </w:r>
    </w:p>
  </w:footnote>
  <w:footnote w:id="25">
    <w:p w:rsidR="009B4FDB" w:rsidRPr="003D777B" w:rsidRDefault="009B4FDB" w:rsidP="007C0376">
      <w:pPr>
        <w:pStyle w:val="FootnoteText"/>
        <w:tabs>
          <w:tab w:val="left" w:pos="9356"/>
        </w:tabs>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Barda Nawawi Arief</w:t>
      </w:r>
      <w:r w:rsidRPr="003D777B">
        <w:rPr>
          <w:rFonts w:ascii="Times New Roman" w:hAnsi="Times New Roman" w:cs="Times New Roman"/>
          <w:i/>
        </w:rPr>
        <w:t>, Bunga Rampai Hukum Pidana</w:t>
      </w:r>
      <w:r w:rsidRPr="003D777B">
        <w:rPr>
          <w:rFonts w:ascii="Times New Roman" w:hAnsi="Times New Roman" w:cs="Times New Roman"/>
        </w:rPr>
        <w:t>, (Alumni: Bandung, 2014), halaman 156.</w:t>
      </w:r>
    </w:p>
  </w:footnote>
  <w:footnote w:id="26">
    <w:p w:rsidR="009B4FDB" w:rsidRPr="003D777B" w:rsidRDefault="009B4FDB" w:rsidP="004A5E6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Barda Nawawi Arief, </w:t>
      </w:r>
      <w:r w:rsidRPr="003D777B">
        <w:rPr>
          <w:rFonts w:ascii="Times New Roman" w:hAnsi="Times New Roman" w:cs="Times New Roman"/>
          <w:i/>
        </w:rPr>
        <w:t>Bunga Rampai Kebijakan Hukum Pidana (Perkembangan Penyusunan Konsep KUHP Baru)</w:t>
      </w:r>
      <w:r w:rsidRPr="003D777B">
        <w:rPr>
          <w:rFonts w:ascii="Times New Roman" w:hAnsi="Times New Roman" w:cs="Times New Roman"/>
        </w:rPr>
        <w:t>, (Kencana: Jakarta, 2014), halaman 4.</w:t>
      </w:r>
    </w:p>
  </w:footnote>
  <w:footnote w:id="27">
    <w:p w:rsidR="009B4FDB" w:rsidRPr="003D777B" w:rsidRDefault="009B4FDB" w:rsidP="004A5E6D">
      <w:pPr>
        <w:spacing w:after="0" w:line="240" w:lineRule="auto"/>
        <w:ind w:right="4" w:firstLine="851"/>
        <w:jc w:val="both"/>
        <w:rPr>
          <w:rFonts w:ascii="Times New Roman" w:eastAsia="Arial"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hAnsi="Times New Roman" w:cs="Times New Roman"/>
          <w:i/>
          <w:sz w:val="20"/>
          <w:szCs w:val="20"/>
        </w:rPr>
        <w:t xml:space="preserve">Ibid. </w:t>
      </w:r>
      <w:r w:rsidRPr="003D777B">
        <w:rPr>
          <w:rFonts w:ascii="Times New Roman" w:eastAsia="Arial" w:hAnsi="Times New Roman" w:cs="Times New Roman"/>
          <w:sz w:val="20"/>
          <w:szCs w:val="20"/>
        </w:rPr>
        <w:t>halaman 7.</w:t>
      </w:r>
    </w:p>
  </w:footnote>
  <w:footnote w:id="28">
    <w:p w:rsidR="009B4FDB" w:rsidRPr="003D777B" w:rsidRDefault="009B4FDB" w:rsidP="007C0376">
      <w:pPr>
        <w:spacing w:after="0" w:line="240" w:lineRule="auto"/>
        <w:ind w:firstLine="851"/>
        <w:jc w:val="both"/>
        <w:rPr>
          <w:rFonts w:ascii="Times New Roman" w:eastAsia="Arial"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hAnsi="Times New Roman" w:cs="Times New Roman"/>
          <w:i/>
          <w:sz w:val="20"/>
          <w:szCs w:val="20"/>
        </w:rPr>
        <w:t xml:space="preserve">Ibid. </w:t>
      </w:r>
      <w:r w:rsidRPr="003D777B">
        <w:rPr>
          <w:rFonts w:ascii="Times New Roman" w:eastAsia="Arial" w:hAnsi="Times New Roman" w:cs="Times New Roman"/>
          <w:sz w:val="20"/>
          <w:szCs w:val="20"/>
        </w:rPr>
        <w:t>halaman 114.</w:t>
      </w:r>
    </w:p>
  </w:footnote>
  <w:footnote w:id="29">
    <w:p w:rsidR="009B4FDB" w:rsidRPr="003D777B" w:rsidRDefault="009B4FDB" w:rsidP="0032284E">
      <w:pPr>
        <w:pStyle w:val="FootnoteText"/>
        <w:ind w:firstLine="851"/>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Arial" w:hAnsi="Times New Roman" w:cs="Times New Roman"/>
        </w:rPr>
        <w:t xml:space="preserve">Barda Nawawi Arief, </w:t>
      </w:r>
      <w:r w:rsidRPr="003D777B">
        <w:rPr>
          <w:rFonts w:ascii="Times New Roman" w:eastAsia="Arial" w:hAnsi="Times New Roman" w:cs="Times New Roman"/>
          <w:i/>
        </w:rPr>
        <w:t>Kebijakan Formulasi Ketentuan Pidana Dalam Peraturan Perundang</w:t>
      </w:r>
      <w:r w:rsidRPr="003D777B">
        <w:rPr>
          <w:rFonts w:ascii="Times New Roman" w:eastAsia="Arial" w:hAnsi="Times New Roman" w:cs="Times New Roman"/>
        </w:rPr>
        <w:t>-Undangan, (Semarang: Pustaka Magister, 2015), halaman 85.</w:t>
      </w:r>
    </w:p>
  </w:footnote>
  <w:footnote w:id="30">
    <w:p w:rsidR="009B4FDB" w:rsidRPr="003D777B" w:rsidRDefault="009B4FDB" w:rsidP="007C0376">
      <w:pPr>
        <w:spacing w:after="0" w:line="240" w:lineRule="auto"/>
        <w:ind w:right="4" w:firstLine="851"/>
        <w:jc w:val="both"/>
        <w:rPr>
          <w:rFonts w:ascii="Times New Roman" w:eastAsia="Arial"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eastAsia="Arial" w:hAnsi="Times New Roman" w:cs="Times New Roman"/>
          <w:sz w:val="20"/>
          <w:szCs w:val="20"/>
        </w:rPr>
        <w:t xml:space="preserve"> Barda Nawawi Arief, </w:t>
      </w:r>
      <w:r w:rsidRPr="003D777B">
        <w:rPr>
          <w:rFonts w:ascii="Times New Roman" w:eastAsia="Arial" w:hAnsi="Times New Roman" w:cs="Times New Roman"/>
          <w:i/>
          <w:sz w:val="20"/>
          <w:szCs w:val="20"/>
        </w:rPr>
        <w:t>Masalah Penegakan Hukum dan Kebijakan Hukum Pidana</w:t>
      </w:r>
      <w:r w:rsidRPr="003D777B">
        <w:rPr>
          <w:rFonts w:ascii="Times New Roman" w:eastAsia="Arial" w:hAnsi="Times New Roman" w:cs="Times New Roman"/>
          <w:sz w:val="20"/>
          <w:szCs w:val="20"/>
        </w:rPr>
        <w:t xml:space="preserve"> </w:t>
      </w:r>
      <w:r w:rsidRPr="003D777B">
        <w:rPr>
          <w:rFonts w:ascii="Times New Roman" w:eastAsia="Arial" w:hAnsi="Times New Roman" w:cs="Times New Roman"/>
          <w:i/>
          <w:sz w:val="20"/>
          <w:szCs w:val="20"/>
        </w:rPr>
        <w:t>Dalam Penanggulangan Kejahatan</w:t>
      </w:r>
      <w:r w:rsidRPr="003D777B">
        <w:rPr>
          <w:rFonts w:ascii="Times New Roman" w:eastAsia="Arial" w:hAnsi="Times New Roman" w:cs="Times New Roman"/>
          <w:sz w:val="20"/>
          <w:szCs w:val="20"/>
        </w:rPr>
        <w:t>, (Bandung: PT. Citra Aditya Bakti, 2007), halaman 77-78.</w:t>
      </w:r>
    </w:p>
  </w:footnote>
  <w:footnote w:id="31">
    <w:p w:rsidR="009B4FDB" w:rsidRPr="003D777B" w:rsidRDefault="009B4FDB" w:rsidP="00F63450">
      <w:pPr>
        <w:spacing w:after="0" w:line="240" w:lineRule="auto"/>
        <w:ind w:left="851"/>
        <w:jc w:val="both"/>
        <w:rPr>
          <w:rFonts w:ascii="Times New Roman" w:eastAsia="Arial"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hAnsi="Times New Roman" w:cs="Times New Roman"/>
          <w:i/>
          <w:sz w:val="20"/>
          <w:szCs w:val="20"/>
        </w:rPr>
        <w:t>I</w:t>
      </w:r>
      <w:r w:rsidRPr="003D777B">
        <w:rPr>
          <w:rFonts w:ascii="Times New Roman" w:eastAsia="Arial" w:hAnsi="Times New Roman" w:cs="Times New Roman"/>
          <w:i/>
          <w:sz w:val="20"/>
          <w:szCs w:val="20"/>
        </w:rPr>
        <w:t>bid.,</w:t>
      </w:r>
      <w:r w:rsidRPr="003D777B">
        <w:rPr>
          <w:rFonts w:ascii="Times New Roman" w:eastAsia="Arial" w:hAnsi="Times New Roman" w:cs="Times New Roman"/>
          <w:sz w:val="20"/>
          <w:szCs w:val="20"/>
        </w:rPr>
        <w:t xml:space="preserve"> halaman 18.</w:t>
      </w:r>
    </w:p>
  </w:footnote>
  <w:footnote w:id="32">
    <w:p w:rsidR="009B4FDB" w:rsidRPr="003D777B" w:rsidRDefault="009B4FDB" w:rsidP="00F63450">
      <w:pPr>
        <w:spacing w:after="0" w:line="240" w:lineRule="auto"/>
        <w:ind w:right="266" w:firstLine="851"/>
        <w:jc w:val="both"/>
        <w:rPr>
          <w:rFonts w:ascii="Times New Roman" w:eastAsia="Arial"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I</w:t>
      </w:r>
      <w:r w:rsidRPr="003D777B">
        <w:rPr>
          <w:rFonts w:ascii="Times New Roman" w:hAnsi="Times New Roman" w:cs="Times New Roman"/>
          <w:i/>
          <w:sz w:val="20"/>
          <w:szCs w:val="20"/>
        </w:rPr>
        <w:t xml:space="preserve">bid, </w:t>
      </w:r>
      <w:r w:rsidRPr="003D777B">
        <w:rPr>
          <w:rFonts w:ascii="Times New Roman" w:eastAsia="Arial" w:hAnsi="Times New Roman" w:cs="Times New Roman"/>
          <w:sz w:val="20"/>
          <w:szCs w:val="20"/>
        </w:rPr>
        <w:t>halaman 42.</w:t>
      </w:r>
    </w:p>
  </w:footnote>
  <w:footnote w:id="33">
    <w:p w:rsidR="009B4FDB" w:rsidRPr="003D777B" w:rsidRDefault="009B4FDB" w:rsidP="00F63450">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Arial" w:hAnsi="Times New Roman" w:cs="Times New Roman"/>
        </w:rPr>
        <w:t xml:space="preserve">Laica Marzuki, </w:t>
      </w:r>
      <w:r w:rsidRPr="003D777B">
        <w:rPr>
          <w:rFonts w:ascii="Times New Roman" w:eastAsia="Arial" w:hAnsi="Times New Roman" w:cs="Times New Roman"/>
          <w:i/>
        </w:rPr>
        <w:t>Berjalan-jalan di Ranah Hukum, Pikiran-pikiran Lepas</w:t>
      </w:r>
      <w:r w:rsidRPr="003D777B">
        <w:rPr>
          <w:rFonts w:ascii="Times New Roman" w:eastAsia="Arial" w:hAnsi="Times New Roman" w:cs="Times New Roman"/>
        </w:rPr>
        <w:t>, (Jakarta: Sekretariat Jenderal dan Kepaniteraan Mahkamah Konstitusi RI, 2006), halaman 154-155.</w:t>
      </w:r>
    </w:p>
  </w:footnote>
  <w:footnote w:id="34">
    <w:p w:rsidR="009B4FDB" w:rsidRPr="003D777B" w:rsidRDefault="009B4FDB" w:rsidP="00F63450">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Bambang Sunggono, </w:t>
      </w:r>
      <w:r w:rsidRPr="003D777B">
        <w:rPr>
          <w:rFonts w:ascii="Times New Roman" w:hAnsi="Times New Roman" w:cs="Times New Roman"/>
          <w:i/>
          <w:iCs/>
        </w:rPr>
        <w:t>Metodologi Penelitian Hukum</w:t>
      </w:r>
      <w:r w:rsidRPr="003D777B">
        <w:rPr>
          <w:rFonts w:ascii="Times New Roman" w:hAnsi="Times New Roman" w:cs="Times New Roman"/>
        </w:rPr>
        <w:t>, (Jakarta: Raja Grafindo Persada, 2005), halaman 42.</w:t>
      </w:r>
    </w:p>
  </w:footnote>
  <w:footnote w:id="35">
    <w:p w:rsidR="009B4FDB" w:rsidRPr="003D777B" w:rsidRDefault="009B4FDB" w:rsidP="00D07694">
      <w:pPr>
        <w:pStyle w:val="FootnoteText"/>
        <w:ind w:firstLine="851"/>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Esmi warasih, dkk., </w:t>
      </w:r>
      <w:r w:rsidRPr="003D777B">
        <w:rPr>
          <w:rFonts w:ascii="Times New Roman" w:hAnsi="Times New Roman" w:cs="Times New Roman"/>
          <w:i/>
        </w:rPr>
        <w:t xml:space="preserve">Penelitian Hukum Interdisipliner Sebuah Penganar Menuju Sosio-Legal, </w:t>
      </w:r>
      <w:r w:rsidRPr="003D777B">
        <w:rPr>
          <w:rFonts w:ascii="Times New Roman" w:hAnsi="Times New Roman" w:cs="Times New Roman"/>
        </w:rPr>
        <w:t xml:space="preserve">(Yogyakarta: Thafa Media, 2016), </w:t>
      </w:r>
      <w:r w:rsidRPr="003D777B">
        <w:rPr>
          <w:rFonts w:ascii="Times New Roman" w:hAnsi="Times New Roman" w:cs="Times New Roman"/>
          <w:i/>
        </w:rPr>
        <w:t xml:space="preserve"> </w:t>
      </w:r>
      <w:r w:rsidRPr="003D777B">
        <w:rPr>
          <w:rFonts w:ascii="Times New Roman" w:hAnsi="Times New Roman" w:cs="Times New Roman"/>
        </w:rPr>
        <w:t>halaman 106.</w:t>
      </w:r>
    </w:p>
  </w:footnote>
  <w:footnote w:id="36">
    <w:p w:rsidR="009B4FDB" w:rsidRPr="003D777B" w:rsidRDefault="009B4FDB" w:rsidP="007C037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Yesmil Anwar &amp; Adang, </w:t>
      </w:r>
      <w:r w:rsidRPr="003D777B">
        <w:rPr>
          <w:rFonts w:ascii="Times New Roman" w:hAnsi="Times New Roman" w:cs="Times New Roman"/>
          <w:i/>
          <w:iCs/>
        </w:rPr>
        <w:t>Kriminologi</w:t>
      </w:r>
      <w:r w:rsidRPr="003D777B">
        <w:rPr>
          <w:rFonts w:ascii="Times New Roman" w:hAnsi="Times New Roman" w:cs="Times New Roman"/>
        </w:rPr>
        <w:t>, (Bandung: PT Refika Aditama, 2013), halaman 38.</w:t>
      </w:r>
    </w:p>
  </w:footnote>
  <w:footnote w:id="37">
    <w:p w:rsidR="009B4FDB" w:rsidRPr="003D777B" w:rsidRDefault="009B4FDB" w:rsidP="00681250">
      <w:pPr>
        <w:pStyle w:val="FootnoteText"/>
        <w:ind w:firstLine="851"/>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Soerjono Soekanto, </w:t>
      </w:r>
      <w:r w:rsidRPr="003D777B">
        <w:rPr>
          <w:rFonts w:ascii="Times New Roman" w:hAnsi="Times New Roman" w:cs="Times New Roman"/>
          <w:i/>
          <w:iCs/>
        </w:rPr>
        <w:t>Pengantar Penelitian Hukum</w:t>
      </w:r>
      <w:r w:rsidRPr="003D777B">
        <w:rPr>
          <w:rFonts w:ascii="Times New Roman" w:hAnsi="Times New Roman" w:cs="Times New Roman"/>
        </w:rPr>
        <w:t xml:space="preserve">, (Jakarta: UI Press, 2006), halaman 10.  </w:t>
      </w:r>
    </w:p>
  </w:footnote>
  <w:footnote w:id="38">
    <w:p w:rsidR="009B4FDB" w:rsidRPr="003D777B" w:rsidRDefault="009B4FDB" w:rsidP="007C037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Mukti Fajar ND, Dkk., </w:t>
      </w:r>
      <w:r w:rsidRPr="003D777B">
        <w:rPr>
          <w:rFonts w:ascii="Times New Roman" w:hAnsi="Times New Roman" w:cs="Times New Roman"/>
          <w:i/>
          <w:iCs/>
        </w:rPr>
        <w:t>Dualisme Penelitian Hukum Normatif dan Empiris</w:t>
      </w:r>
      <w:r w:rsidRPr="003D777B">
        <w:rPr>
          <w:rFonts w:ascii="Times New Roman" w:hAnsi="Times New Roman" w:cs="Times New Roman"/>
        </w:rPr>
        <w:t>, (Yogyakarta: Pustaka Pelajar, 2010), halaman 280.</w:t>
      </w:r>
    </w:p>
  </w:footnote>
  <w:footnote w:id="39">
    <w:p w:rsidR="009B4FDB" w:rsidRPr="003D777B" w:rsidRDefault="009B4FDB" w:rsidP="007C0376">
      <w:pPr>
        <w:pStyle w:val="FootnoteText"/>
        <w:ind w:firstLine="851"/>
        <w:jc w:val="both"/>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40">
    <w:p w:rsidR="009B4FDB" w:rsidRPr="003D777B" w:rsidRDefault="009B4FDB" w:rsidP="007C037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 xml:space="preserve">Ibid, </w:t>
      </w:r>
      <w:r w:rsidRPr="003D777B">
        <w:rPr>
          <w:rFonts w:ascii="Times New Roman" w:hAnsi="Times New Roman" w:cs="Times New Roman"/>
        </w:rPr>
        <w:t>halaman 160.</w:t>
      </w:r>
    </w:p>
  </w:footnote>
  <w:footnote w:id="41">
    <w:p w:rsidR="009B4FDB" w:rsidRPr="003D777B" w:rsidRDefault="009B4FDB" w:rsidP="007C037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 xml:space="preserve">Ibid, </w:t>
      </w:r>
      <w:r w:rsidRPr="003D777B">
        <w:rPr>
          <w:rFonts w:ascii="Times New Roman" w:hAnsi="Times New Roman" w:cs="Times New Roman"/>
        </w:rPr>
        <w:t>halaman 161.</w:t>
      </w:r>
    </w:p>
  </w:footnote>
  <w:footnote w:id="42">
    <w:p w:rsidR="009B4FDB" w:rsidRPr="003D777B" w:rsidRDefault="009B4FDB" w:rsidP="007C037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Soerjono Soekanto, </w:t>
      </w:r>
      <w:r w:rsidRPr="003D777B">
        <w:rPr>
          <w:rFonts w:ascii="Times New Roman" w:hAnsi="Times New Roman" w:cs="Times New Roman"/>
          <w:i/>
        </w:rPr>
        <w:t>Pengantar Penelitian Hukum, Op.cit.</w:t>
      </w:r>
      <w:r w:rsidRPr="003D777B">
        <w:rPr>
          <w:rFonts w:ascii="Times New Roman" w:hAnsi="Times New Roman" w:cs="Times New Roman"/>
        </w:rPr>
        <w:t>, halaman 229.</w:t>
      </w:r>
    </w:p>
  </w:footnote>
  <w:footnote w:id="43">
    <w:p w:rsidR="009B4FDB" w:rsidRPr="003D777B" w:rsidRDefault="009B4FDB" w:rsidP="007C037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Muslan Abdurrahman, </w:t>
      </w:r>
      <w:r w:rsidRPr="003D777B">
        <w:rPr>
          <w:rFonts w:ascii="Times New Roman" w:hAnsi="Times New Roman" w:cs="Times New Roman"/>
          <w:i/>
          <w:iCs/>
        </w:rPr>
        <w:t xml:space="preserve">Sosiologi dan Metode Penelitian </w:t>
      </w:r>
      <w:r w:rsidRPr="003D777B">
        <w:rPr>
          <w:rFonts w:ascii="Times New Roman" w:hAnsi="Times New Roman" w:cs="Times New Roman"/>
          <w:i/>
        </w:rPr>
        <w:t>Hukum</w:t>
      </w:r>
      <w:r w:rsidRPr="003D777B">
        <w:rPr>
          <w:rFonts w:ascii="Times New Roman" w:hAnsi="Times New Roman" w:cs="Times New Roman"/>
        </w:rPr>
        <w:t xml:space="preserve">, (Malang: UMM Press, 2009), halaman 121. </w:t>
      </w:r>
    </w:p>
  </w:footnote>
  <w:footnote w:id="44">
    <w:p w:rsidR="009B4FDB" w:rsidRPr="003D777B" w:rsidRDefault="009B4FDB" w:rsidP="007C037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Zainuddin Ali, </w:t>
      </w:r>
      <w:r w:rsidRPr="003D777B">
        <w:rPr>
          <w:rFonts w:ascii="Times New Roman" w:hAnsi="Times New Roman" w:cs="Times New Roman"/>
          <w:i/>
          <w:iCs/>
        </w:rPr>
        <w:t xml:space="preserve">Metode Penelitian Hukum, </w:t>
      </w:r>
      <w:r w:rsidRPr="003D777B">
        <w:rPr>
          <w:rFonts w:ascii="Times New Roman" w:hAnsi="Times New Roman" w:cs="Times New Roman"/>
        </w:rPr>
        <w:t xml:space="preserve">(Jakarta: Sinar Grafika, 2009), halaman 23.  </w:t>
      </w:r>
    </w:p>
  </w:footnote>
  <w:footnote w:id="45">
    <w:p w:rsidR="009B4FDB" w:rsidRPr="003D777B" w:rsidRDefault="009B4FDB" w:rsidP="009955CE">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I.S. Susanto, </w:t>
      </w:r>
      <w:r w:rsidRPr="003D777B">
        <w:rPr>
          <w:rFonts w:ascii="Times New Roman" w:hAnsi="Times New Roman" w:cs="Times New Roman"/>
          <w:i/>
          <w:iCs/>
        </w:rPr>
        <w:t>Kriminologi</w:t>
      </w:r>
      <w:r w:rsidRPr="003D777B">
        <w:rPr>
          <w:rFonts w:ascii="Times New Roman" w:hAnsi="Times New Roman" w:cs="Times New Roman"/>
        </w:rPr>
        <w:t>, (Yogyakarta : Genta Publishing, 2011), halaman 1.</w:t>
      </w:r>
    </w:p>
  </w:footnote>
  <w:footnote w:id="46">
    <w:p w:rsidR="009B4FDB" w:rsidRPr="003D777B" w:rsidRDefault="009B4FDB" w:rsidP="004F171D">
      <w:pPr>
        <w:pStyle w:val="Default"/>
        <w:ind w:firstLine="851"/>
        <w:jc w:val="both"/>
        <w:rPr>
          <w:sz w:val="20"/>
          <w:szCs w:val="20"/>
          <w:lang w:val="id-ID"/>
        </w:rPr>
      </w:pPr>
      <w:r w:rsidRPr="003D777B">
        <w:rPr>
          <w:rStyle w:val="FootnoteReference"/>
          <w:sz w:val="20"/>
          <w:szCs w:val="20"/>
        </w:rPr>
        <w:footnoteRef/>
      </w:r>
      <w:r w:rsidRPr="003D777B">
        <w:rPr>
          <w:sz w:val="20"/>
          <w:szCs w:val="20"/>
        </w:rPr>
        <w:t xml:space="preserve"> Topo Santoso dan Eva Achjani Zulfa, </w:t>
      </w:r>
      <w:r w:rsidRPr="003D777B">
        <w:rPr>
          <w:i/>
          <w:iCs/>
          <w:sz w:val="20"/>
          <w:szCs w:val="20"/>
        </w:rPr>
        <w:t>Kriminologi</w:t>
      </w:r>
      <w:r w:rsidRPr="003D777B">
        <w:rPr>
          <w:i/>
          <w:iCs/>
          <w:sz w:val="20"/>
          <w:szCs w:val="20"/>
          <w:lang w:val="id-ID"/>
        </w:rPr>
        <w:t>,</w:t>
      </w:r>
      <w:r w:rsidRPr="003D777B">
        <w:rPr>
          <w:iCs/>
          <w:sz w:val="20"/>
          <w:szCs w:val="20"/>
          <w:lang w:val="id-ID"/>
        </w:rPr>
        <w:t xml:space="preserve"> (Jakarta: Rajawali Pers, </w:t>
      </w:r>
      <w:r w:rsidRPr="003D777B">
        <w:rPr>
          <w:sz w:val="20"/>
          <w:szCs w:val="20"/>
        </w:rPr>
        <w:t>201</w:t>
      </w:r>
      <w:r w:rsidRPr="003D777B">
        <w:rPr>
          <w:sz w:val="20"/>
          <w:szCs w:val="20"/>
          <w:lang w:val="id-ID"/>
        </w:rPr>
        <w:t xml:space="preserve">1), </w:t>
      </w:r>
      <w:r w:rsidRPr="003D777B">
        <w:rPr>
          <w:sz w:val="20"/>
          <w:szCs w:val="20"/>
        </w:rPr>
        <w:t>h</w:t>
      </w:r>
      <w:r w:rsidRPr="003D777B">
        <w:rPr>
          <w:sz w:val="20"/>
          <w:szCs w:val="20"/>
          <w:lang w:val="id-ID"/>
        </w:rPr>
        <w:t>a</w:t>
      </w:r>
      <w:r w:rsidRPr="003D777B">
        <w:rPr>
          <w:sz w:val="20"/>
          <w:szCs w:val="20"/>
        </w:rPr>
        <w:t>l</w:t>
      </w:r>
      <w:r w:rsidRPr="003D777B">
        <w:rPr>
          <w:sz w:val="20"/>
          <w:szCs w:val="20"/>
          <w:lang w:val="id-ID"/>
        </w:rPr>
        <w:t>a</w:t>
      </w:r>
      <w:r w:rsidRPr="003D777B">
        <w:rPr>
          <w:sz w:val="20"/>
          <w:szCs w:val="20"/>
        </w:rPr>
        <w:t>m</w:t>
      </w:r>
      <w:r w:rsidRPr="003D777B">
        <w:rPr>
          <w:sz w:val="20"/>
          <w:szCs w:val="20"/>
          <w:lang w:val="id-ID"/>
        </w:rPr>
        <w:t xml:space="preserve">an </w:t>
      </w:r>
      <w:r w:rsidRPr="003D777B">
        <w:rPr>
          <w:sz w:val="20"/>
          <w:szCs w:val="20"/>
        </w:rPr>
        <w:t xml:space="preserve"> 9</w:t>
      </w:r>
      <w:r w:rsidRPr="003D777B">
        <w:rPr>
          <w:sz w:val="20"/>
          <w:szCs w:val="20"/>
          <w:lang w:val="id-ID"/>
        </w:rPr>
        <w:t>.</w:t>
      </w:r>
    </w:p>
  </w:footnote>
  <w:footnote w:id="47">
    <w:p w:rsidR="009B4FDB" w:rsidRPr="003D777B" w:rsidRDefault="009B4FDB" w:rsidP="004F171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A. S. Alam, </w:t>
      </w:r>
      <w:r w:rsidRPr="003D777B">
        <w:rPr>
          <w:rFonts w:ascii="Times New Roman" w:hAnsi="Times New Roman" w:cs="Times New Roman"/>
          <w:i/>
          <w:iCs/>
        </w:rPr>
        <w:t>Pengantar Kriminologi</w:t>
      </w:r>
      <w:r w:rsidRPr="003D777B">
        <w:rPr>
          <w:rFonts w:ascii="Times New Roman" w:hAnsi="Times New Roman" w:cs="Times New Roman"/>
          <w:iCs/>
        </w:rPr>
        <w:t>,  (</w:t>
      </w:r>
      <w:r w:rsidRPr="003D777B">
        <w:rPr>
          <w:rFonts w:ascii="Times New Roman" w:hAnsi="Times New Roman" w:cs="Times New Roman"/>
        </w:rPr>
        <w:t>Makassar: Pustaka Refleksi Books, 2010),  halaman 1.</w:t>
      </w:r>
    </w:p>
  </w:footnote>
  <w:footnote w:id="48">
    <w:p w:rsidR="009B4FDB" w:rsidRPr="003D777B" w:rsidRDefault="009B4FDB" w:rsidP="004F171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Abintoro Prakoso, </w:t>
      </w:r>
      <w:r w:rsidRPr="003D777B">
        <w:rPr>
          <w:rFonts w:ascii="Times New Roman" w:hAnsi="Times New Roman" w:cs="Times New Roman"/>
          <w:i/>
          <w:iCs/>
        </w:rPr>
        <w:t>Kriminologi dan Hukum Pidana</w:t>
      </w:r>
      <w:r w:rsidRPr="003D777B">
        <w:rPr>
          <w:rFonts w:ascii="Times New Roman" w:hAnsi="Times New Roman" w:cs="Times New Roman"/>
          <w:iCs/>
        </w:rPr>
        <w:t>,  (</w:t>
      </w:r>
      <w:r w:rsidRPr="003D777B">
        <w:rPr>
          <w:rFonts w:ascii="Times New Roman" w:hAnsi="Times New Roman" w:cs="Times New Roman"/>
        </w:rPr>
        <w:t>Yogyakarta: Laksbang Grafika, 2013),  halaman 12.</w:t>
      </w:r>
    </w:p>
  </w:footnote>
  <w:footnote w:id="49">
    <w:p w:rsidR="009B4FDB" w:rsidRPr="003D777B" w:rsidRDefault="009B4FDB" w:rsidP="007F1101">
      <w:pPr>
        <w:pStyle w:val="FootnoteText"/>
        <w:ind w:firstLine="851"/>
        <w:jc w:val="both"/>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50">
    <w:p w:rsidR="009B4FDB" w:rsidRPr="003D777B" w:rsidRDefault="009B4FDB" w:rsidP="007F110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 xml:space="preserve">Ibid, </w:t>
      </w:r>
      <w:r w:rsidRPr="003D777B">
        <w:rPr>
          <w:rFonts w:ascii="Times New Roman" w:hAnsi="Times New Roman" w:cs="Times New Roman"/>
        </w:rPr>
        <w:t>halaman 12-13.</w:t>
      </w:r>
    </w:p>
  </w:footnote>
  <w:footnote w:id="51">
    <w:p w:rsidR="009B4FDB" w:rsidRPr="003D777B" w:rsidRDefault="009B4FDB" w:rsidP="0004256A">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Moeljatno. </w:t>
      </w:r>
      <w:r w:rsidRPr="003D777B">
        <w:rPr>
          <w:rFonts w:ascii="Times New Roman" w:hAnsi="Times New Roman" w:cs="Times New Roman"/>
          <w:i/>
        </w:rPr>
        <w:t>Kriminologi</w:t>
      </w:r>
      <w:r w:rsidRPr="003D777B">
        <w:rPr>
          <w:rFonts w:ascii="Times New Roman" w:hAnsi="Times New Roman" w:cs="Times New Roman"/>
        </w:rPr>
        <w:t>, (Jakarta: Bina Aksara, 1986), Cetakan Kedua, halaman 3.</w:t>
      </w:r>
    </w:p>
  </w:footnote>
  <w:footnote w:id="52">
    <w:p w:rsidR="009B4FDB" w:rsidRPr="003D777B" w:rsidRDefault="009B4FDB" w:rsidP="00560A0A">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Muladi dan Diah Sulistysni R.S., </w:t>
      </w:r>
      <w:r w:rsidRPr="003D777B">
        <w:rPr>
          <w:rFonts w:ascii="Times New Roman" w:hAnsi="Times New Roman" w:cs="Times New Roman"/>
          <w:i/>
        </w:rPr>
        <w:t>Kompleksitas Perkembangan Tindak Pidana dan Kebijakan Kriminal,</w:t>
      </w:r>
      <w:r w:rsidRPr="003D777B">
        <w:rPr>
          <w:rFonts w:ascii="Times New Roman" w:hAnsi="Times New Roman" w:cs="Times New Roman"/>
        </w:rPr>
        <w:t xml:space="preserve"> (Bandung: Penerbit PT. Alummni, 2016), halaman 156.</w:t>
      </w:r>
    </w:p>
  </w:footnote>
  <w:footnote w:id="53">
    <w:p w:rsidR="009B4FDB" w:rsidRPr="003D777B" w:rsidRDefault="009B4FDB" w:rsidP="007F110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Indah Sri Utari, </w:t>
      </w:r>
      <w:r w:rsidRPr="003D777B">
        <w:rPr>
          <w:rFonts w:ascii="Times New Roman" w:hAnsi="Times New Roman" w:cs="Times New Roman"/>
          <w:i/>
        </w:rPr>
        <w:t>Aliran dan Teori Dalam Kriminologi</w:t>
      </w:r>
      <w:r w:rsidRPr="003D777B">
        <w:rPr>
          <w:rFonts w:ascii="Times New Roman" w:hAnsi="Times New Roman" w:cs="Times New Roman"/>
        </w:rPr>
        <w:t>, (Yogyakarta: Thafa Media, 2012), halamaan 20.</w:t>
      </w:r>
    </w:p>
  </w:footnote>
  <w:footnote w:id="54">
    <w:p w:rsidR="009B4FDB" w:rsidRPr="003D777B" w:rsidRDefault="009B4FDB" w:rsidP="007F110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Muladi dan Diah Sulistysni RS, </w:t>
      </w:r>
      <w:r w:rsidRPr="003D777B">
        <w:rPr>
          <w:rFonts w:ascii="Times New Roman" w:hAnsi="Times New Roman" w:cs="Times New Roman"/>
          <w:i/>
        </w:rPr>
        <w:t xml:space="preserve">Op. Cit., </w:t>
      </w:r>
      <w:r w:rsidRPr="003D777B">
        <w:rPr>
          <w:rFonts w:ascii="Times New Roman" w:hAnsi="Times New Roman" w:cs="Times New Roman"/>
        </w:rPr>
        <w:t>halaman 157.</w:t>
      </w:r>
    </w:p>
  </w:footnote>
  <w:footnote w:id="55">
    <w:p w:rsidR="009B4FDB" w:rsidRPr="003D777B" w:rsidRDefault="009B4FDB" w:rsidP="007F110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Wahju Muljono, </w:t>
      </w:r>
      <w:r w:rsidRPr="003D777B">
        <w:rPr>
          <w:rFonts w:ascii="Times New Roman" w:hAnsi="Times New Roman" w:cs="Times New Roman"/>
          <w:i/>
          <w:iCs/>
        </w:rPr>
        <w:t xml:space="preserve">Pengantar Teori Kriminologi, </w:t>
      </w:r>
      <w:r w:rsidRPr="003D777B">
        <w:rPr>
          <w:rFonts w:ascii="Times New Roman" w:hAnsi="Times New Roman" w:cs="Times New Roman"/>
          <w:i/>
          <w:iCs/>
          <w:color w:val="000000"/>
        </w:rPr>
        <w:t xml:space="preserve"> </w:t>
      </w:r>
      <w:r w:rsidRPr="003D777B">
        <w:rPr>
          <w:rFonts w:ascii="Times New Roman" w:hAnsi="Times New Roman" w:cs="Times New Roman"/>
          <w:color w:val="000000"/>
        </w:rPr>
        <w:t>(Yogyakarta: Pustaka Yustisia</w:t>
      </w:r>
      <w:r w:rsidRPr="003D777B">
        <w:rPr>
          <w:rFonts w:ascii="Times New Roman" w:hAnsi="Times New Roman" w:cs="Times New Roman"/>
        </w:rPr>
        <w:t xml:space="preserve">, 2012), halaman </w:t>
      </w:r>
      <w:r w:rsidRPr="003D777B">
        <w:rPr>
          <w:rFonts w:ascii="Times New Roman" w:hAnsi="Times New Roman" w:cs="Times New Roman"/>
          <w:color w:val="000000"/>
        </w:rPr>
        <w:t>35.</w:t>
      </w:r>
    </w:p>
  </w:footnote>
  <w:footnote w:id="56">
    <w:p w:rsidR="009B4FDB" w:rsidRPr="003D777B" w:rsidRDefault="009B4FDB" w:rsidP="00F815C9">
      <w:pPr>
        <w:pStyle w:val="Default"/>
        <w:ind w:firstLine="851"/>
        <w:jc w:val="both"/>
        <w:rPr>
          <w:sz w:val="20"/>
          <w:szCs w:val="20"/>
          <w:lang w:val="id-ID"/>
        </w:rPr>
      </w:pPr>
      <w:r w:rsidRPr="003D777B">
        <w:rPr>
          <w:rStyle w:val="FootnoteReference"/>
          <w:sz w:val="20"/>
          <w:szCs w:val="20"/>
        </w:rPr>
        <w:footnoteRef/>
      </w:r>
      <w:r w:rsidRPr="003D777B">
        <w:rPr>
          <w:sz w:val="20"/>
          <w:szCs w:val="20"/>
        </w:rPr>
        <w:t xml:space="preserve"> </w:t>
      </w:r>
      <w:r w:rsidRPr="003D777B">
        <w:rPr>
          <w:i/>
          <w:sz w:val="20"/>
          <w:szCs w:val="20"/>
          <w:lang w:val="id-ID"/>
        </w:rPr>
        <w:t>Ibid</w:t>
      </w:r>
      <w:r w:rsidRPr="003D777B">
        <w:rPr>
          <w:sz w:val="20"/>
          <w:szCs w:val="20"/>
          <w:lang w:val="id-ID"/>
        </w:rPr>
        <w:t xml:space="preserve">, halaman 97. </w:t>
      </w:r>
    </w:p>
  </w:footnote>
  <w:footnote w:id="57">
    <w:p w:rsidR="009B4FDB" w:rsidRPr="003D777B" w:rsidRDefault="009B4FDB" w:rsidP="00F815C9">
      <w:pPr>
        <w:pStyle w:val="Default"/>
        <w:ind w:firstLine="851"/>
        <w:jc w:val="both"/>
        <w:rPr>
          <w:sz w:val="20"/>
          <w:szCs w:val="20"/>
          <w:lang w:val="id-ID"/>
        </w:rPr>
      </w:pPr>
      <w:r w:rsidRPr="003D777B">
        <w:rPr>
          <w:rStyle w:val="FootnoteReference"/>
          <w:sz w:val="20"/>
          <w:szCs w:val="20"/>
        </w:rPr>
        <w:footnoteRef/>
      </w:r>
      <w:r w:rsidRPr="003D777B">
        <w:rPr>
          <w:sz w:val="20"/>
          <w:szCs w:val="20"/>
        </w:rPr>
        <w:t xml:space="preserve"> Lilik Mulyadi,</w:t>
      </w:r>
      <w:r w:rsidRPr="003D777B">
        <w:rPr>
          <w:sz w:val="20"/>
          <w:szCs w:val="20"/>
          <w:lang w:val="id-ID"/>
        </w:rPr>
        <w:t xml:space="preserve"> </w:t>
      </w:r>
      <w:r w:rsidRPr="003D777B">
        <w:rPr>
          <w:i/>
          <w:sz w:val="20"/>
          <w:szCs w:val="20"/>
        </w:rPr>
        <w:t>Bunga Rampai Hukum Pidana Umum dan Khusus</w:t>
      </w:r>
      <w:r w:rsidRPr="003D777B">
        <w:rPr>
          <w:sz w:val="20"/>
          <w:szCs w:val="20"/>
        </w:rPr>
        <w:t xml:space="preserve"> (Bandung: Alumni</w:t>
      </w:r>
      <w:r w:rsidRPr="003D777B">
        <w:rPr>
          <w:sz w:val="20"/>
          <w:szCs w:val="20"/>
          <w:lang w:val="id-ID"/>
        </w:rPr>
        <w:t>, 2012</w:t>
      </w:r>
      <w:r w:rsidRPr="003D777B">
        <w:rPr>
          <w:sz w:val="20"/>
          <w:szCs w:val="20"/>
        </w:rPr>
        <w:t>), h</w:t>
      </w:r>
      <w:r w:rsidRPr="003D777B">
        <w:rPr>
          <w:sz w:val="20"/>
          <w:szCs w:val="20"/>
          <w:lang w:val="id-ID"/>
        </w:rPr>
        <w:t>alaman</w:t>
      </w:r>
      <w:r w:rsidRPr="003D777B">
        <w:rPr>
          <w:sz w:val="20"/>
          <w:szCs w:val="20"/>
        </w:rPr>
        <w:t xml:space="preserve"> 95</w:t>
      </w:r>
      <w:r w:rsidRPr="003D777B">
        <w:rPr>
          <w:sz w:val="20"/>
          <w:szCs w:val="20"/>
          <w:lang w:val="id-ID"/>
        </w:rPr>
        <w:t>.</w:t>
      </w:r>
    </w:p>
  </w:footnote>
  <w:footnote w:id="58">
    <w:p w:rsidR="009B4FDB" w:rsidRPr="003D777B" w:rsidRDefault="009B4FDB" w:rsidP="00DF0C26">
      <w:pPr>
        <w:tabs>
          <w:tab w:val="left" w:pos="2128"/>
        </w:tabs>
        <w:spacing w:after="0" w:line="240" w:lineRule="auto"/>
        <w:ind w:right="4" w:firstLine="851"/>
        <w:jc w:val="both"/>
        <w:rPr>
          <w:rFonts w:ascii="Times New Roman" w:eastAsia="Times New Roman" w:hAnsi="Times New Roman" w:cs="Times New Roman"/>
          <w:sz w:val="20"/>
          <w:szCs w:val="20"/>
          <w:vertAlign w:val="superscript"/>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eastAsia="Times New Roman" w:hAnsi="Times New Roman" w:cs="Times New Roman"/>
          <w:sz w:val="20"/>
          <w:szCs w:val="20"/>
        </w:rPr>
        <w:t xml:space="preserve">Frank E. Hagan, </w:t>
      </w:r>
      <w:r w:rsidRPr="003D777B">
        <w:rPr>
          <w:rFonts w:ascii="Times New Roman" w:eastAsia="Times New Roman" w:hAnsi="Times New Roman" w:cs="Times New Roman"/>
          <w:i/>
          <w:sz w:val="20"/>
          <w:szCs w:val="20"/>
        </w:rPr>
        <w:t>Op., Cit.</w:t>
      </w:r>
      <w:r w:rsidRPr="003D777B">
        <w:rPr>
          <w:rFonts w:ascii="Times New Roman" w:eastAsia="Times New Roman" w:hAnsi="Times New Roman" w:cs="Times New Roman"/>
          <w:sz w:val="20"/>
          <w:szCs w:val="20"/>
        </w:rPr>
        <w:t>, halaman 137</w:t>
      </w:r>
    </w:p>
  </w:footnote>
  <w:footnote w:id="59">
    <w:p w:rsidR="009B4FDB" w:rsidRPr="003D777B" w:rsidRDefault="009B4FDB" w:rsidP="00DF0C2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 xml:space="preserve">Ibid, </w:t>
      </w:r>
      <w:r w:rsidRPr="003D777B">
        <w:rPr>
          <w:rFonts w:ascii="Times New Roman" w:hAnsi="Times New Roman" w:cs="Times New Roman"/>
        </w:rPr>
        <w:t>halaman 209.</w:t>
      </w:r>
    </w:p>
  </w:footnote>
  <w:footnote w:id="60">
    <w:p w:rsidR="009B4FDB" w:rsidRPr="003D777B" w:rsidRDefault="009B4FDB" w:rsidP="007F110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bCs/>
        </w:rPr>
        <w:t>Konformitas</w:t>
      </w:r>
      <w:r w:rsidRPr="003D777B">
        <w:rPr>
          <w:rFonts w:ascii="Times New Roman" w:hAnsi="Times New Roman" w:cs="Times New Roman"/>
        </w:rPr>
        <w:t xml:space="preserve"> adalah suatu jenis pengaruh </w:t>
      </w:r>
      <w:hyperlink r:id="rId7" w:tooltip="Sosial" w:history="1">
        <w:r w:rsidRPr="003D777B">
          <w:rPr>
            <w:rStyle w:val="Hyperlink"/>
            <w:rFonts w:ascii="Times New Roman" w:hAnsi="Times New Roman" w:cs="Times New Roman"/>
            <w:color w:val="auto"/>
            <w:u w:val="none"/>
          </w:rPr>
          <w:t>sosial</w:t>
        </w:r>
      </w:hyperlink>
      <w:r w:rsidRPr="003D777B">
        <w:rPr>
          <w:rFonts w:ascii="Times New Roman" w:hAnsi="Times New Roman" w:cs="Times New Roman"/>
        </w:rPr>
        <w:t xml:space="preserve"> ketika seseorang mengubah sikap dan tingkah laku mereka agar sesuai dengan  </w:t>
      </w:r>
      <w:hyperlink r:id="rId8" w:tooltip="Norma" w:history="1">
        <w:r w:rsidRPr="003D777B">
          <w:rPr>
            <w:rStyle w:val="Hyperlink"/>
            <w:rFonts w:ascii="Times New Roman" w:hAnsi="Times New Roman" w:cs="Times New Roman"/>
            <w:color w:val="auto"/>
            <w:u w:val="none"/>
          </w:rPr>
          <w:t>norma</w:t>
        </w:r>
      </w:hyperlink>
      <w:r w:rsidRPr="003D777B">
        <w:rPr>
          <w:rFonts w:ascii="Times New Roman" w:hAnsi="Times New Roman" w:cs="Times New Roman"/>
        </w:rPr>
        <w:t xml:space="preserve"> sosial yang ada, tersedia pada </w:t>
      </w:r>
      <w:hyperlink r:id="rId9" w:history="1">
        <w:r w:rsidRPr="003D777B">
          <w:rPr>
            <w:rStyle w:val="Hyperlink"/>
            <w:rFonts w:ascii="Times New Roman" w:hAnsi="Times New Roman" w:cs="Times New Roman"/>
            <w:u w:val="none"/>
          </w:rPr>
          <w:t>https://id.wikipedia.org/wiki/Konformitas</w:t>
        </w:r>
      </w:hyperlink>
      <w:r w:rsidRPr="003D777B">
        <w:rPr>
          <w:rFonts w:ascii="Times New Roman" w:hAnsi="Times New Roman" w:cs="Times New Roman"/>
        </w:rPr>
        <w:t>, diakses pada 18 September 2017, Pukul 08.00 WIB.</w:t>
      </w:r>
    </w:p>
  </w:footnote>
  <w:footnote w:id="61">
    <w:p w:rsidR="009B4FDB" w:rsidRPr="003D777B" w:rsidRDefault="009B4FDB" w:rsidP="007F110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rPr>
        <w:t xml:space="preserve">Frank E. Hagan, </w:t>
      </w:r>
      <w:r w:rsidRPr="003D777B">
        <w:rPr>
          <w:rFonts w:ascii="Times New Roman" w:eastAsia="Times New Roman" w:hAnsi="Times New Roman" w:cs="Times New Roman"/>
          <w:i/>
        </w:rPr>
        <w:t>Op., Cit.</w:t>
      </w:r>
      <w:r w:rsidRPr="003D777B">
        <w:rPr>
          <w:rFonts w:ascii="Times New Roman" w:eastAsia="Times New Roman" w:hAnsi="Times New Roman" w:cs="Times New Roman"/>
        </w:rPr>
        <w:t>, halaman 238.</w:t>
      </w:r>
    </w:p>
  </w:footnote>
  <w:footnote w:id="62">
    <w:p w:rsidR="009B4FDB" w:rsidRPr="003D777B" w:rsidRDefault="009B4FDB" w:rsidP="00503C3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Muhammad Mustofa, </w:t>
      </w:r>
      <w:r w:rsidRPr="003D777B">
        <w:rPr>
          <w:rFonts w:ascii="Times New Roman" w:hAnsi="Times New Roman" w:cs="Times New Roman"/>
          <w:i/>
          <w:iCs/>
        </w:rPr>
        <w:t>Op., Cit.</w:t>
      </w:r>
    </w:p>
  </w:footnote>
  <w:footnote w:id="63">
    <w:p w:rsidR="009B4FDB" w:rsidRPr="003D777B" w:rsidRDefault="009B4FDB" w:rsidP="00503C3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r w:rsidRPr="003D777B">
        <w:rPr>
          <w:rFonts w:ascii="Times New Roman" w:hAnsi="Times New Roman" w:cs="Times New Roman"/>
        </w:rPr>
        <w:t>, halaman 238.</w:t>
      </w:r>
    </w:p>
  </w:footnote>
  <w:footnote w:id="64">
    <w:p w:rsidR="009B4FDB" w:rsidRPr="003D777B" w:rsidRDefault="009B4FDB" w:rsidP="00AE453C">
      <w:pPr>
        <w:pStyle w:val="FootnoteText"/>
        <w:ind w:firstLine="851"/>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65">
    <w:p w:rsidR="009B4FDB" w:rsidRPr="003D777B" w:rsidRDefault="009B4FDB" w:rsidP="00A417E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Pasal 1 ayat (1) </w:t>
      </w:r>
      <w:r w:rsidRPr="003D777B">
        <w:rPr>
          <w:rFonts w:ascii="Times New Roman" w:eastAsia="Times New Roman" w:hAnsi="Times New Roman" w:cs="Times New Roman"/>
          <w:lang w:eastAsia="id-ID"/>
        </w:rPr>
        <w:t>Undang-Undang  Nomor  35 tahun 2009  tentang Narkotika.</w:t>
      </w:r>
    </w:p>
  </w:footnote>
  <w:footnote w:id="66">
    <w:p w:rsidR="009B4FDB" w:rsidRPr="003D777B" w:rsidRDefault="009B4FDB" w:rsidP="00A417E1">
      <w:pPr>
        <w:autoSpaceDE w:val="0"/>
        <w:autoSpaceDN w:val="0"/>
        <w:adjustRightInd w:val="0"/>
        <w:spacing w:after="0" w:line="240" w:lineRule="auto"/>
        <w:ind w:firstLine="851"/>
        <w:jc w:val="both"/>
        <w:rPr>
          <w:rFonts w:ascii="Times New Roman" w:hAnsi="Times New Roman" w:cs="Times New Roman"/>
          <w:i/>
          <w:iCs/>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Mardani, </w:t>
      </w:r>
      <w:r w:rsidRPr="003D777B">
        <w:rPr>
          <w:rFonts w:ascii="Times New Roman" w:hAnsi="Times New Roman" w:cs="Times New Roman"/>
          <w:i/>
          <w:iCs/>
          <w:sz w:val="20"/>
          <w:szCs w:val="20"/>
        </w:rPr>
        <w:t xml:space="preserve">Penyalahgunaan Narkoba dalam Perspektif Hukum Islam dan Hukum Pidana Nasional, </w:t>
      </w:r>
      <w:r w:rsidRPr="003D777B">
        <w:rPr>
          <w:rFonts w:ascii="Times New Roman" w:hAnsi="Times New Roman" w:cs="Times New Roman"/>
          <w:sz w:val="20"/>
          <w:szCs w:val="20"/>
        </w:rPr>
        <w:t>(Jakarta: PT Raja Grafindo Persada, 2008), halaman 199.</w:t>
      </w:r>
    </w:p>
  </w:footnote>
  <w:footnote w:id="67">
    <w:p w:rsidR="009B4FDB" w:rsidRPr="003D777B" w:rsidRDefault="009B4FDB" w:rsidP="00A417E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Pasal 1 ayat (2) </w:t>
      </w:r>
      <w:r w:rsidRPr="003D777B">
        <w:rPr>
          <w:rFonts w:ascii="Times New Roman" w:eastAsia="Times New Roman" w:hAnsi="Times New Roman" w:cs="Times New Roman"/>
          <w:lang w:eastAsia="id-ID"/>
        </w:rPr>
        <w:t>Undang-Undang  Nomor  35 tahun 2009  tentang Narkotika.</w:t>
      </w:r>
    </w:p>
  </w:footnote>
  <w:footnote w:id="68">
    <w:p w:rsidR="009B4FDB" w:rsidRPr="003D777B" w:rsidRDefault="009B4FDB" w:rsidP="009F1E53">
      <w:pPr>
        <w:autoSpaceDE w:val="0"/>
        <w:autoSpaceDN w:val="0"/>
        <w:adjustRightInd w:val="0"/>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Taufik Makkarao, dkk., </w:t>
      </w:r>
      <w:r w:rsidRPr="003D777B">
        <w:rPr>
          <w:rFonts w:ascii="Times New Roman" w:hAnsi="Times New Roman" w:cs="Times New Roman"/>
          <w:i/>
          <w:iCs/>
          <w:sz w:val="20"/>
          <w:szCs w:val="20"/>
        </w:rPr>
        <w:t>Tindak Pidana Narkotika</w:t>
      </w:r>
      <w:r w:rsidRPr="003D777B">
        <w:rPr>
          <w:rFonts w:ascii="Times New Roman" w:hAnsi="Times New Roman" w:cs="Times New Roman"/>
          <w:sz w:val="20"/>
          <w:szCs w:val="20"/>
        </w:rPr>
        <w:t>, (Jakarta: Ghalia Indonesia, 2003), halaman 21-27.</w:t>
      </w:r>
    </w:p>
  </w:footnote>
  <w:footnote w:id="69">
    <w:p w:rsidR="009B4FDB" w:rsidRPr="003D777B" w:rsidRDefault="009B4FDB" w:rsidP="00A417E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Diambil dari Badan Narkotika Nasional “</w:t>
      </w:r>
      <w:r w:rsidRPr="003D777B">
        <w:rPr>
          <w:rFonts w:ascii="Times New Roman" w:hAnsi="Times New Roman" w:cs="Times New Roman"/>
          <w:i/>
        </w:rPr>
        <w:t>Pancegahan Penyalahgunaan Narkoba bagi Pemuda</w:t>
      </w:r>
      <w:r w:rsidRPr="003D777B">
        <w:rPr>
          <w:rFonts w:ascii="Times New Roman" w:hAnsi="Times New Roman" w:cs="Times New Roman"/>
        </w:rPr>
        <w:t>", (Jakarta: 2004),  halaman 19-22.</w:t>
      </w:r>
    </w:p>
  </w:footnote>
  <w:footnote w:id="70">
    <w:p w:rsidR="009B4FDB" w:rsidRPr="003D777B" w:rsidRDefault="009B4FDB" w:rsidP="00A417E1">
      <w:pPr>
        <w:autoSpaceDE w:val="0"/>
        <w:autoSpaceDN w:val="0"/>
        <w:adjustRightInd w:val="0"/>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Intari Dyah Pramudita, </w:t>
      </w:r>
      <w:r w:rsidRPr="003D777B">
        <w:rPr>
          <w:rFonts w:ascii="Times New Roman" w:hAnsi="Times New Roman" w:cs="Times New Roman"/>
          <w:i/>
          <w:iCs/>
          <w:sz w:val="20"/>
          <w:szCs w:val="20"/>
        </w:rPr>
        <w:t xml:space="preserve">Narkoba Musuh Utamaku, </w:t>
      </w:r>
      <w:r w:rsidRPr="003D777B">
        <w:rPr>
          <w:rFonts w:ascii="Times New Roman" w:hAnsi="Times New Roman" w:cs="Times New Roman"/>
          <w:sz w:val="20"/>
          <w:szCs w:val="20"/>
        </w:rPr>
        <w:t>(Yogyakarta: Empat Pilar Pendidikan,</w:t>
      </w:r>
    </w:p>
    <w:p w:rsidR="009B4FDB" w:rsidRPr="003D777B" w:rsidRDefault="009B4FDB" w:rsidP="00A417E1">
      <w:pPr>
        <w:pStyle w:val="FootnoteText"/>
        <w:jc w:val="both"/>
        <w:rPr>
          <w:rFonts w:ascii="Times New Roman" w:hAnsi="Times New Roman" w:cs="Times New Roman"/>
        </w:rPr>
      </w:pPr>
      <w:r w:rsidRPr="003D777B">
        <w:rPr>
          <w:rFonts w:ascii="Times New Roman" w:hAnsi="Times New Roman" w:cs="Times New Roman"/>
        </w:rPr>
        <w:t>2007),  halaman  3-4.</w:t>
      </w:r>
    </w:p>
  </w:footnote>
  <w:footnote w:id="71">
    <w:p w:rsidR="009B4FDB" w:rsidRPr="003D777B" w:rsidRDefault="009B4FDB" w:rsidP="000817CE">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Lampiran Daftar Psiktoropika golongan I, Undang - Undang Nomor 5 Tahun 1997 tentang Psikotropika.</w:t>
      </w:r>
    </w:p>
  </w:footnote>
  <w:footnote w:id="72">
    <w:p w:rsidR="009B4FDB" w:rsidRPr="003D777B" w:rsidRDefault="009B4FDB" w:rsidP="000817CE">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Lampiran Daftar Psiktoropika golongan II, Undang - Undang Nomor 5 Tahun 1997 tentang Psikotropika.</w:t>
      </w:r>
    </w:p>
  </w:footnote>
  <w:footnote w:id="73">
    <w:p w:rsidR="009B4FDB" w:rsidRPr="003D777B" w:rsidRDefault="009B4FDB" w:rsidP="000817CE">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Lampiran Daftar Psiktoropika golongan III, Undang - Undang Nomor 5 Tahun 1997 tentang Psikotropika.</w:t>
      </w:r>
    </w:p>
  </w:footnote>
  <w:footnote w:id="74">
    <w:p w:rsidR="009B4FDB" w:rsidRPr="003D777B" w:rsidRDefault="009B4FDB" w:rsidP="000817CE">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Lampiran Daftar Psiktoropika golongan IV, Undang - Undang Nomor 5 Tahun 1997 tentang Psikotropika.</w:t>
      </w:r>
    </w:p>
  </w:footnote>
  <w:footnote w:id="75">
    <w:p w:rsidR="009B4FDB" w:rsidRPr="003D777B" w:rsidRDefault="009B4FDB" w:rsidP="007C4B8A">
      <w:pPr>
        <w:autoSpaceDE w:val="0"/>
        <w:autoSpaceDN w:val="0"/>
        <w:adjustRightInd w:val="0"/>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hAnsi="Times New Roman" w:cs="Times New Roman"/>
          <w:bCs/>
          <w:sz w:val="20"/>
          <w:szCs w:val="20"/>
        </w:rPr>
        <w:t xml:space="preserve">Evan C. McCuish, </w:t>
      </w:r>
      <w:r w:rsidRPr="003D777B">
        <w:rPr>
          <w:rFonts w:ascii="Times New Roman" w:hAnsi="Times New Roman" w:cs="Times New Roman"/>
          <w:bCs/>
          <w:i/>
          <w:sz w:val="20"/>
          <w:szCs w:val="20"/>
        </w:rPr>
        <w:t>Substance Use Profiles Among Juvenile Offenders: A Lifestyles Theoretical Perspective,</w:t>
      </w:r>
      <w:r w:rsidRPr="003D777B">
        <w:rPr>
          <w:rFonts w:ascii="Times New Roman" w:hAnsi="Times New Roman" w:cs="Times New Roman"/>
          <w:sz w:val="20"/>
          <w:szCs w:val="20"/>
        </w:rPr>
        <w:t xml:space="preserve"> Journal of Drug Issues 2017, Volume 47(3) 448-466, halaman 449-450. Diakses pada 10 november 2017, pukul 09.00 WIB, tersedia pada </w:t>
      </w:r>
      <w:hyperlink r:id="rId10" w:history="1">
        <w:r w:rsidRPr="003D777B">
          <w:rPr>
            <w:rStyle w:val="Hyperlink"/>
            <w:rFonts w:ascii="Times New Roman" w:hAnsi="Times New Roman" w:cs="Times New Roman"/>
            <w:sz w:val="20"/>
            <w:szCs w:val="20"/>
            <w:u w:val="none"/>
          </w:rPr>
          <w:t>https://search.proquest.com/docview/1924819489/fulltextPDF/6EA3ABE7E4814F0DPQ/15?accountid=49069</w:t>
        </w:r>
      </w:hyperlink>
    </w:p>
  </w:footnote>
  <w:footnote w:id="76">
    <w:p w:rsidR="009B4FDB" w:rsidRPr="003D777B" w:rsidRDefault="009B4FDB" w:rsidP="00E33144">
      <w:pPr>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Ramadhani, Ade W., </w:t>
      </w:r>
      <w:r w:rsidRPr="003D777B">
        <w:rPr>
          <w:rFonts w:ascii="Times New Roman" w:hAnsi="Times New Roman" w:cs="Times New Roman"/>
          <w:i/>
          <w:sz w:val="20"/>
          <w:szCs w:val="20"/>
        </w:rPr>
        <w:t>"Penanggulangan Penyalahgunaan Narkoba oleh Masyarakat Sekolah"</w:t>
      </w:r>
      <w:r w:rsidRPr="003D777B">
        <w:rPr>
          <w:rFonts w:ascii="Times New Roman" w:hAnsi="Times New Roman" w:cs="Times New Roman"/>
          <w:sz w:val="20"/>
          <w:szCs w:val="20"/>
        </w:rPr>
        <w:t>, (Jakarta: Departemen Agama RI, 2003), halaman 102-104.</w:t>
      </w:r>
    </w:p>
    <w:p w:rsidR="009B4FDB" w:rsidRPr="003D777B" w:rsidRDefault="009B4FDB" w:rsidP="00396CC4">
      <w:pPr>
        <w:pStyle w:val="FootnoteText"/>
        <w:jc w:val="both"/>
        <w:rPr>
          <w:rFonts w:ascii="Times New Roman" w:hAnsi="Times New Roman" w:cs="Times New Roman"/>
        </w:rPr>
      </w:pPr>
    </w:p>
  </w:footnote>
  <w:footnote w:id="77">
    <w:p w:rsidR="009B4FDB" w:rsidRPr="003D777B" w:rsidRDefault="009B4FDB" w:rsidP="00BE19B1">
      <w:pPr>
        <w:spacing w:after="0" w:line="240" w:lineRule="auto"/>
        <w:ind w:firstLine="709"/>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Ramadhani, </w:t>
      </w:r>
      <w:r w:rsidRPr="003D777B">
        <w:rPr>
          <w:rFonts w:ascii="Times New Roman" w:hAnsi="Times New Roman" w:cs="Times New Roman"/>
          <w:i/>
          <w:sz w:val="20"/>
          <w:szCs w:val="20"/>
        </w:rPr>
        <w:t>Op cit</w:t>
      </w:r>
      <w:r w:rsidRPr="003D777B">
        <w:rPr>
          <w:rFonts w:ascii="Times New Roman" w:hAnsi="Times New Roman" w:cs="Times New Roman"/>
          <w:sz w:val="20"/>
          <w:szCs w:val="20"/>
        </w:rPr>
        <w:t>, halaman 103.</w:t>
      </w:r>
    </w:p>
  </w:footnote>
  <w:footnote w:id="78">
    <w:p w:rsidR="009B4FDB" w:rsidRPr="003D777B" w:rsidRDefault="009B4FDB" w:rsidP="00B36437">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Qomariyatus Sholihah, </w:t>
      </w:r>
      <w:r w:rsidRPr="003D777B">
        <w:rPr>
          <w:rFonts w:ascii="Times New Roman" w:hAnsi="Times New Roman" w:cs="Times New Roman"/>
          <w:i/>
        </w:rPr>
        <w:t>Efektivitas Program P4GN (Pencegahan, Pemberantasan Penyalahgunaan Dan Peredaran Gelap Narkoba)Terhadap Pencegahan Penyalahgunaan NAPZA</w:t>
      </w:r>
      <w:r w:rsidRPr="003D777B">
        <w:rPr>
          <w:rFonts w:ascii="Times New Roman" w:hAnsi="Times New Roman" w:cs="Times New Roman"/>
        </w:rPr>
        <w:t>, Jurnal Kesehatan Masyarakat, (Volume 9 (1), ISSN 1858-1196, 2013), halaman 155.</w:t>
      </w:r>
    </w:p>
  </w:footnote>
  <w:footnote w:id="79">
    <w:p w:rsidR="009B4FDB" w:rsidRPr="003D777B" w:rsidRDefault="009B4FDB" w:rsidP="001237F9">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AR. Sujono dan Bony Daniel, </w:t>
      </w:r>
      <w:r w:rsidRPr="003D777B">
        <w:rPr>
          <w:rFonts w:ascii="Times New Roman" w:hAnsi="Times New Roman" w:cs="Times New Roman"/>
          <w:i/>
          <w:iCs/>
        </w:rPr>
        <w:t>Komentar &amp; Pembahasan Undang-Undang Nomor 35 Tahun 2009 tentang Narkotika</w:t>
      </w:r>
      <w:r w:rsidRPr="003D777B">
        <w:rPr>
          <w:rFonts w:ascii="Times New Roman" w:hAnsi="Times New Roman" w:cs="Times New Roman"/>
        </w:rPr>
        <w:t xml:space="preserve">, (Jakarta:  Sinar Grafika, 2011), halaman 7.  </w:t>
      </w:r>
    </w:p>
  </w:footnote>
  <w:footnote w:id="80">
    <w:p w:rsidR="009B4FDB" w:rsidRPr="003D777B" w:rsidRDefault="009B4FDB" w:rsidP="00BE19B1">
      <w:pPr>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Badan Narkotika Nasional, </w:t>
      </w:r>
      <w:r w:rsidRPr="003D777B">
        <w:rPr>
          <w:rFonts w:ascii="Times New Roman" w:hAnsi="Times New Roman" w:cs="Times New Roman"/>
          <w:i/>
          <w:sz w:val="20"/>
          <w:szCs w:val="20"/>
        </w:rPr>
        <w:t>Op. Cit.</w:t>
      </w:r>
      <w:r w:rsidRPr="003D777B">
        <w:rPr>
          <w:rFonts w:ascii="Times New Roman" w:hAnsi="Times New Roman" w:cs="Times New Roman"/>
          <w:sz w:val="20"/>
          <w:szCs w:val="20"/>
        </w:rPr>
        <w:t>, halaman 22.</w:t>
      </w:r>
    </w:p>
  </w:footnote>
  <w:footnote w:id="81">
    <w:p w:rsidR="009B4FDB" w:rsidRPr="003D777B" w:rsidRDefault="009B4FDB" w:rsidP="00AF45EF">
      <w:pPr>
        <w:autoSpaceDE w:val="0"/>
        <w:autoSpaceDN w:val="0"/>
        <w:adjustRightInd w:val="0"/>
        <w:spacing w:after="0" w:line="240" w:lineRule="auto"/>
        <w:ind w:firstLine="851"/>
        <w:jc w:val="both"/>
        <w:rPr>
          <w:rFonts w:ascii="Times New Roman" w:hAnsi="Times New Roman" w:cs="Times New Roman"/>
          <w:bCs/>
          <w:iCs/>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hAnsi="Times New Roman" w:cs="Times New Roman"/>
          <w:bCs/>
          <w:sz w:val="20"/>
          <w:szCs w:val="20"/>
        </w:rPr>
        <w:t xml:space="preserve">Janet C. Titus </w:t>
      </w:r>
      <w:r w:rsidRPr="003D777B">
        <w:rPr>
          <w:rFonts w:ascii="Times New Roman" w:hAnsi="Times New Roman" w:cs="Times New Roman"/>
          <w:sz w:val="20"/>
          <w:szCs w:val="20"/>
        </w:rPr>
        <w:t xml:space="preserve">, </w:t>
      </w:r>
      <w:r w:rsidRPr="003D777B">
        <w:rPr>
          <w:rFonts w:ascii="Times New Roman" w:hAnsi="Times New Roman" w:cs="Times New Roman"/>
          <w:bCs/>
          <w:i/>
          <w:iCs/>
          <w:sz w:val="20"/>
          <w:szCs w:val="20"/>
        </w:rPr>
        <w:t xml:space="preserve">The Nature Of Victimization Among Youths With Hearing Loss In Substance Abuse Treatment, </w:t>
      </w:r>
      <w:r w:rsidRPr="003D777B">
        <w:rPr>
          <w:rFonts w:ascii="Times New Roman" w:hAnsi="Times New Roman" w:cs="Times New Roman"/>
          <w:bCs/>
          <w:iCs/>
          <w:sz w:val="20"/>
          <w:szCs w:val="20"/>
        </w:rPr>
        <w:t>(</w:t>
      </w:r>
      <w:r w:rsidRPr="003D777B">
        <w:rPr>
          <w:rFonts w:ascii="Times New Roman" w:hAnsi="Times New Roman" w:cs="Times New Roman"/>
          <w:sz w:val="20"/>
          <w:szCs w:val="20"/>
        </w:rPr>
        <w:t>American Annals Of The Deaf-Gallaudet University Press, 2010), Volume 155 Nomor 1, halaman 29.</w:t>
      </w:r>
    </w:p>
  </w:footnote>
  <w:footnote w:id="82">
    <w:p w:rsidR="009B4FDB" w:rsidRPr="003D777B" w:rsidRDefault="009B4FDB" w:rsidP="00CD6318">
      <w:pPr>
        <w:pStyle w:val="Default"/>
        <w:ind w:firstLine="851"/>
        <w:jc w:val="both"/>
        <w:rPr>
          <w:sz w:val="20"/>
          <w:szCs w:val="20"/>
          <w:lang w:val="id-ID"/>
        </w:rPr>
      </w:pPr>
      <w:r w:rsidRPr="003D777B">
        <w:rPr>
          <w:rStyle w:val="FootnoteReference"/>
          <w:sz w:val="20"/>
          <w:szCs w:val="20"/>
        </w:rPr>
        <w:footnoteRef/>
      </w:r>
      <w:r w:rsidRPr="003D777B">
        <w:rPr>
          <w:sz w:val="20"/>
          <w:szCs w:val="20"/>
        </w:rPr>
        <w:t xml:space="preserve">  </w:t>
      </w:r>
      <w:r w:rsidRPr="003D777B">
        <w:rPr>
          <w:bCs/>
          <w:sz w:val="20"/>
          <w:szCs w:val="20"/>
        </w:rPr>
        <w:t>International Narcotics Control Strategy</w:t>
      </w:r>
      <w:r w:rsidRPr="003D777B">
        <w:rPr>
          <w:bCs/>
          <w:sz w:val="20"/>
          <w:szCs w:val="20"/>
          <w:lang w:val="id-ID"/>
        </w:rPr>
        <w:t xml:space="preserve"> Report</w:t>
      </w:r>
      <w:r w:rsidRPr="003D777B">
        <w:rPr>
          <w:sz w:val="20"/>
          <w:szCs w:val="20"/>
          <w:lang w:val="id-ID"/>
        </w:rPr>
        <w:t xml:space="preserve">, </w:t>
      </w:r>
      <w:r w:rsidRPr="003D777B">
        <w:rPr>
          <w:i/>
          <w:iCs/>
          <w:sz w:val="20"/>
          <w:szCs w:val="20"/>
        </w:rPr>
        <w:t>Bureau For International Narcotics And Law Enforcement Affairs</w:t>
      </w:r>
      <w:r w:rsidRPr="003D777B">
        <w:rPr>
          <w:i/>
          <w:iCs/>
          <w:sz w:val="20"/>
          <w:szCs w:val="20"/>
          <w:lang w:val="id-ID"/>
        </w:rPr>
        <w:t xml:space="preserve">, </w:t>
      </w:r>
      <w:r w:rsidRPr="003D777B">
        <w:rPr>
          <w:sz w:val="20"/>
          <w:szCs w:val="20"/>
          <w:lang w:val="id-ID"/>
        </w:rPr>
        <w:t>U</w:t>
      </w:r>
      <w:r w:rsidRPr="003D777B">
        <w:rPr>
          <w:sz w:val="20"/>
          <w:szCs w:val="20"/>
        </w:rPr>
        <w:t>nited States Department Of State</w:t>
      </w:r>
      <w:r w:rsidRPr="003D777B">
        <w:rPr>
          <w:bCs/>
          <w:sz w:val="20"/>
          <w:szCs w:val="20"/>
          <w:lang w:val="id-ID"/>
        </w:rPr>
        <w:t>, (</w:t>
      </w:r>
      <w:r w:rsidRPr="003D777B">
        <w:rPr>
          <w:sz w:val="20"/>
          <w:szCs w:val="20"/>
        </w:rPr>
        <w:t>Volume I</w:t>
      </w:r>
      <w:r w:rsidRPr="003D777B">
        <w:rPr>
          <w:sz w:val="20"/>
          <w:szCs w:val="20"/>
          <w:lang w:val="id-ID"/>
        </w:rPr>
        <w:t xml:space="preserve">, </w:t>
      </w:r>
      <w:r w:rsidRPr="003D777B">
        <w:rPr>
          <w:sz w:val="20"/>
          <w:szCs w:val="20"/>
        </w:rPr>
        <w:t>Drug And Chemical Control</w:t>
      </w:r>
      <w:r w:rsidRPr="003D777B">
        <w:rPr>
          <w:sz w:val="20"/>
          <w:szCs w:val="20"/>
          <w:lang w:val="id-ID"/>
        </w:rPr>
        <w:t xml:space="preserve">, </w:t>
      </w:r>
      <w:r w:rsidRPr="003D777B">
        <w:rPr>
          <w:sz w:val="20"/>
          <w:szCs w:val="20"/>
        </w:rPr>
        <w:t>March 2013</w:t>
      </w:r>
      <w:r w:rsidRPr="003D777B">
        <w:rPr>
          <w:sz w:val="20"/>
          <w:szCs w:val="20"/>
          <w:lang w:val="id-ID"/>
        </w:rPr>
        <w:t>), halaman 284.</w:t>
      </w:r>
    </w:p>
  </w:footnote>
  <w:footnote w:id="83">
    <w:p w:rsidR="009B4FDB" w:rsidRPr="003D777B" w:rsidRDefault="009B4FDB" w:rsidP="009C7F32">
      <w:pPr>
        <w:autoSpaceDE w:val="0"/>
        <w:autoSpaceDN w:val="0"/>
        <w:adjustRightInd w:val="0"/>
        <w:spacing w:after="0" w:line="240" w:lineRule="auto"/>
        <w:ind w:firstLine="851"/>
        <w:jc w:val="both"/>
        <w:rPr>
          <w:rFonts w:ascii="Times New Roman" w:hAnsi="Times New Roman" w:cs="Times New Roman"/>
          <w:bCs/>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hAnsi="Times New Roman" w:cs="Times New Roman"/>
          <w:bCs/>
          <w:sz w:val="20"/>
          <w:szCs w:val="20"/>
        </w:rPr>
        <w:t xml:space="preserve">Ryan D. Schroeder and Jason A. Ford, </w:t>
      </w:r>
      <w:r w:rsidRPr="003D777B">
        <w:rPr>
          <w:rFonts w:ascii="Times New Roman" w:hAnsi="Times New Roman" w:cs="Times New Roman"/>
          <w:bCs/>
          <w:i/>
          <w:sz w:val="20"/>
          <w:szCs w:val="20"/>
        </w:rPr>
        <w:t>Prescription Drug Misuse: A Test of Three Competing Criminological Theories</w:t>
      </w:r>
      <w:r w:rsidRPr="003D777B">
        <w:rPr>
          <w:rFonts w:ascii="Times New Roman" w:hAnsi="Times New Roman" w:cs="Times New Roman"/>
          <w:i/>
          <w:sz w:val="20"/>
          <w:szCs w:val="20"/>
        </w:rPr>
        <w:t>, Journal of Drug Issues</w:t>
      </w:r>
      <w:r w:rsidRPr="003D777B">
        <w:rPr>
          <w:rFonts w:ascii="Times New Roman" w:hAnsi="Times New Roman" w:cs="Times New Roman"/>
          <w:bCs/>
          <w:sz w:val="20"/>
          <w:szCs w:val="20"/>
        </w:rPr>
        <w:t xml:space="preserve">, Volume </w:t>
      </w:r>
      <w:r w:rsidRPr="003D777B">
        <w:rPr>
          <w:rFonts w:ascii="Times New Roman" w:hAnsi="Times New Roman" w:cs="Times New Roman"/>
          <w:sz w:val="20"/>
          <w:szCs w:val="20"/>
        </w:rPr>
        <w:t>42(1) 4-27 , 2012, halaman 7.</w:t>
      </w:r>
    </w:p>
  </w:footnote>
  <w:footnote w:id="84">
    <w:p w:rsidR="009B4FDB" w:rsidRPr="003D777B" w:rsidRDefault="009B4FDB" w:rsidP="00CF763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Sofyan S. Willis, </w:t>
      </w:r>
      <w:r w:rsidRPr="003D777B">
        <w:rPr>
          <w:rFonts w:ascii="Times New Roman" w:hAnsi="Times New Roman" w:cs="Times New Roman"/>
          <w:i/>
          <w:iCs/>
        </w:rPr>
        <w:t>Remaja dan Masalahnya Mengupas Berbagai Bentuk Kenakalan Remaja Narkoba, Free Sex dan Pemecahannya</w:t>
      </w:r>
      <w:r w:rsidRPr="003D777B">
        <w:rPr>
          <w:rFonts w:ascii="Times New Roman" w:hAnsi="Times New Roman" w:cs="Times New Roman"/>
        </w:rPr>
        <w:t>, (Jakarta: CV. Alfabeta, 2012), halaman 156.</w:t>
      </w:r>
    </w:p>
  </w:footnote>
  <w:footnote w:id="85">
    <w:p w:rsidR="009B4FDB" w:rsidRPr="003D777B" w:rsidRDefault="009B4FDB" w:rsidP="00DD4EFF">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Dewi Anggreni, </w:t>
      </w:r>
      <w:r w:rsidRPr="003D777B">
        <w:rPr>
          <w:rFonts w:ascii="Times New Roman" w:hAnsi="Times New Roman" w:cs="Times New Roman"/>
          <w:i/>
        </w:rPr>
        <w:t>Dampak Bagi Pengguna Narkotika, Psikotropika dan Zat Adiktif (NAPZA) Di Kelurahan Gunung Kelua Samarinda Ulu</w:t>
      </w:r>
      <w:r w:rsidRPr="003D777B">
        <w:rPr>
          <w:rFonts w:ascii="Times New Roman" w:hAnsi="Times New Roman" w:cs="Times New Roman"/>
        </w:rPr>
        <w:t>, Ejournal Sosiatri-Sosiologi, (Volume 3, Nomor 3, 2015), halaman 48-49.</w:t>
      </w:r>
    </w:p>
  </w:footnote>
  <w:footnote w:id="86">
    <w:p w:rsidR="009B4FDB" w:rsidRPr="003D777B" w:rsidRDefault="009B4FDB" w:rsidP="009708D0">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Hesty Damayanti Saleh, dkk., </w:t>
      </w:r>
      <w:r w:rsidRPr="003D777B">
        <w:rPr>
          <w:rFonts w:ascii="Times New Roman" w:hAnsi="Times New Roman" w:cs="Times New Roman"/>
          <w:i/>
        </w:rPr>
        <w:t>Fenomena Penyalahgunaan NAPZA Di Kalangan RemajaDitinjau Dari Teori Interaksionisme Simbolik Di Kabupaten Jember (The Phenomenon of Substance Abuse among Adolescents Based on Symbolic Interactionism Theory in Jember Regency )</w:t>
      </w:r>
      <w:r w:rsidRPr="003D777B">
        <w:rPr>
          <w:rFonts w:ascii="Times New Roman" w:hAnsi="Times New Roman" w:cs="Times New Roman"/>
        </w:rPr>
        <w:t xml:space="preserve">, </w:t>
      </w:r>
      <w:r w:rsidRPr="003D777B">
        <w:rPr>
          <w:rFonts w:ascii="Times New Roman" w:hAnsi="Times New Roman" w:cs="Times New Roman"/>
          <w:iCs/>
        </w:rPr>
        <w:t>e-Jurnal Pustaka Kesehatan, (Volume 2, Nomor 3, 2014), halaman 469.</w:t>
      </w:r>
    </w:p>
  </w:footnote>
  <w:footnote w:id="87">
    <w:p w:rsidR="009B4FDB" w:rsidRPr="003D777B" w:rsidRDefault="009B4FDB" w:rsidP="00343A3D">
      <w:pPr>
        <w:pStyle w:val="FootnoteText"/>
        <w:ind w:firstLine="851"/>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Ramadhani, Ade W., </w:t>
      </w:r>
      <w:r w:rsidRPr="003D777B">
        <w:rPr>
          <w:rFonts w:ascii="Times New Roman" w:hAnsi="Times New Roman" w:cs="Times New Roman"/>
          <w:i/>
        </w:rPr>
        <w:t xml:space="preserve">Supra, </w:t>
      </w:r>
      <w:r w:rsidRPr="003D777B">
        <w:rPr>
          <w:rFonts w:ascii="Times New Roman" w:hAnsi="Times New Roman" w:cs="Times New Roman"/>
        </w:rPr>
        <w:t>halaman 55.</w:t>
      </w:r>
    </w:p>
  </w:footnote>
  <w:footnote w:id="88">
    <w:p w:rsidR="009B4FDB" w:rsidRPr="003D777B" w:rsidRDefault="009B4FDB" w:rsidP="00343A3D">
      <w:pPr>
        <w:pStyle w:val="FootnoteText"/>
        <w:ind w:firstLine="851"/>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89">
    <w:p w:rsidR="009B4FDB" w:rsidRPr="003D777B" w:rsidRDefault="009B4FDB" w:rsidP="00997A51">
      <w:pPr>
        <w:autoSpaceDE w:val="0"/>
        <w:autoSpaceDN w:val="0"/>
        <w:adjustRightInd w:val="0"/>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Marwan Setiawan, </w:t>
      </w:r>
      <w:r w:rsidRPr="003D777B">
        <w:rPr>
          <w:rFonts w:ascii="Times New Roman" w:hAnsi="Times New Roman" w:cs="Times New Roman"/>
          <w:i/>
          <w:iCs/>
          <w:sz w:val="20"/>
          <w:szCs w:val="20"/>
        </w:rPr>
        <w:t>Karakteristik Kriminalitas Anak dan Remaja</w:t>
      </w:r>
      <w:r w:rsidRPr="003D777B">
        <w:rPr>
          <w:rFonts w:ascii="Times New Roman" w:hAnsi="Times New Roman" w:cs="Times New Roman"/>
          <w:sz w:val="20"/>
          <w:szCs w:val="20"/>
        </w:rPr>
        <w:t>, (Bogor: Ghalia Indonesia, 2015), halaman 93.</w:t>
      </w:r>
    </w:p>
  </w:footnote>
  <w:footnote w:id="90">
    <w:p w:rsidR="009B4FDB" w:rsidRPr="003D777B" w:rsidRDefault="009B4FDB" w:rsidP="00997A5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 xml:space="preserve">Ibid, </w:t>
      </w:r>
      <w:r w:rsidRPr="003D777B">
        <w:rPr>
          <w:rFonts w:ascii="Times New Roman" w:hAnsi="Times New Roman" w:cs="Times New Roman"/>
        </w:rPr>
        <w:t>halaman 94.</w:t>
      </w:r>
    </w:p>
  </w:footnote>
  <w:footnote w:id="91">
    <w:p w:rsidR="009B4FDB" w:rsidRPr="003D777B" w:rsidRDefault="009B4FDB" w:rsidP="00567BC7">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Tersedia pada, http://www.scribd.com/doc/32319031/27/A-Tinjauan-KUHP-Tentang-Kenakalan-Anak-Remaja,di akses pada tanggal 18 Oktober 2017, diakses Pukul 07.00 WIB</w:t>
      </w:r>
    </w:p>
  </w:footnote>
  <w:footnote w:id="92">
    <w:p w:rsidR="009B4FDB" w:rsidRPr="003D777B" w:rsidRDefault="009B4FDB" w:rsidP="00567BC7">
      <w:pPr>
        <w:autoSpaceDE w:val="0"/>
        <w:autoSpaceDN w:val="0"/>
        <w:adjustRightInd w:val="0"/>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Abdussalam dan Adri Desasfuryanto, </w:t>
      </w:r>
      <w:r w:rsidRPr="003D777B">
        <w:rPr>
          <w:rFonts w:ascii="Times New Roman" w:hAnsi="Times New Roman" w:cs="Times New Roman"/>
          <w:i/>
          <w:iCs/>
          <w:sz w:val="20"/>
          <w:szCs w:val="20"/>
        </w:rPr>
        <w:t>Hukum Perlindungan Anak</w:t>
      </w:r>
      <w:r w:rsidRPr="003D777B">
        <w:rPr>
          <w:rFonts w:ascii="Times New Roman" w:hAnsi="Times New Roman" w:cs="Times New Roman"/>
          <w:sz w:val="20"/>
          <w:szCs w:val="20"/>
        </w:rPr>
        <w:t>, (Jakarta: PTIK, 2016), halaman 5.</w:t>
      </w:r>
    </w:p>
  </w:footnote>
  <w:footnote w:id="93">
    <w:p w:rsidR="009B4FDB" w:rsidRPr="003D777B" w:rsidRDefault="009B4FDB" w:rsidP="00567BC7">
      <w:pPr>
        <w:pStyle w:val="FootnoteText"/>
        <w:ind w:firstLine="851"/>
        <w:jc w:val="both"/>
        <w:rPr>
          <w:rFonts w:ascii="Times New Roman" w:eastAsia="Arial"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Arial" w:hAnsi="Times New Roman" w:cs="Times New Roman"/>
        </w:rPr>
        <w:t xml:space="preserve">Paulus Hadisuprapto, </w:t>
      </w:r>
      <w:r w:rsidRPr="003D777B">
        <w:rPr>
          <w:rFonts w:ascii="Times New Roman" w:eastAsia="Arial" w:hAnsi="Times New Roman" w:cs="Times New Roman"/>
          <w:i/>
        </w:rPr>
        <w:t>Delinkuensi Anak Pemahaman dan Penanggulangannya</w:t>
      </w:r>
      <w:r w:rsidRPr="003D777B">
        <w:rPr>
          <w:rFonts w:ascii="Times New Roman" w:eastAsia="Arial" w:hAnsi="Times New Roman" w:cs="Times New Roman"/>
        </w:rPr>
        <w:t>, (Malang: Selaras, 2010), halaman 27.</w:t>
      </w:r>
    </w:p>
  </w:footnote>
  <w:footnote w:id="94">
    <w:p w:rsidR="009B4FDB" w:rsidRPr="003D777B" w:rsidRDefault="009B4FDB" w:rsidP="006C4431">
      <w:pPr>
        <w:pStyle w:val="FootnoteText"/>
        <w:ind w:firstLine="851"/>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95">
    <w:p w:rsidR="009B4FDB" w:rsidRPr="003D777B" w:rsidRDefault="009B4FDB" w:rsidP="00E43A44">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Wafi Nur Muslihatun dan Mina Yumei Santi¸ </w:t>
      </w:r>
      <w:r w:rsidRPr="003D777B">
        <w:rPr>
          <w:rFonts w:ascii="Times New Roman" w:hAnsi="Times New Roman" w:cs="Times New Roman"/>
          <w:i/>
        </w:rPr>
        <w:t>Antisipasi Remaja Terhadap Bahaya Penyalahgunaan Narkoba Dalam Triad Kesehatan Reproduksi Remaja Di Sleman</w:t>
      </w:r>
      <w:r w:rsidRPr="003D777B">
        <w:rPr>
          <w:rFonts w:ascii="Times New Roman" w:hAnsi="Times New Roman" w:cs="Times New Roman"/>
        </w:rPr>
        <w:t>, Jurnal Kebidanan Dan Keperawatan, (Voume 11, Nomor 1, Juni 2015), halaman 47.</w:t>
      </w:r>
    </w:p>
  </w:footnote>
  <w:footnote w:id="96">
    <w:p w:rsidR="009B4FDB" w:rsidRPr="003D777B" w:rsidRDefault="009B4FDB" w:rsidP="00B63AA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Arial" w:hAnsi="Times New Roman" w:cs="Times New Roman"/>
        </w:rPr>
        <w:t xml:space="preserve">Hendra Akhdhiat,  </w:t>
      </w:r>
      <w:r w:rsidRPr="003D777B">
        <w:rPr>
          <w:rFonts w:ascii="Times New Roman" w:eastAsia="Arial" w:hAnsi="Times New Roman" w:cs="Times New Roman"/>
          <w:i/>
        </w:rPr>
        <w:t>Psikologi Hukum</w:t>
      </w:r>
      <w:r w:rsidRPr="003D777B">
        <w:rPr>
          <w:rFonts w:ascii="Times New Roman" w:eastAsia="Arial" w:hAnsi="Times New Roman" w:cs="Times New Roman"/>
        </w:rPr>
        <w:t>, (Bandung: CV. Pustaka Setia, 2011), halaman 44-48.</w:t>
      </w:r>
    </w:p>
  </w:footnote>
  <w:footnote w:id="97">
    <w:p w:rsidR="009B4FDB" w:rsidRPr="003D777B" w:rsidRDefault="009B4FDB" w:rsidP="00B63AA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Marwan Setiawan, </w:t>
      </w:r>
      <w:r w:rsidRPr="003D777B">
        <w:rPr>
          <w:rFonts w:ascii="Times New Roman" w:hAnsi="Times New Roman" w:cs="Times New Roman"/>
          <w:i/>
        </w:rPr>
        <w:t xml:space="preserve">Op. Cit., </w:t>
      </w:r>
      <w:r w:rsidRPr="003D777B">
        <w:rPr>
          <w:rFonts w:ascii="Times New Roman" w:hAnsi="Times New Roman" w:cs="Times New Roman"/>
        </w:rPr>
        <w:t>halaman 94.</w:t>
      </w:r>
    </w:p>
  </w:footnote>
  <w:footnote w:id="98">
    <w:p w:rsidR="009B4FDB" w:rsidRPr="003D777B" w:rsidRDefault="009B4FDB" w:rsidP="00B63AA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 xml:space="preserve">Ibid, </w:t>
      </w:r>
      <w:r w:rsidRPr="003D777B">
        <w:rPr>
          <w:rFonts w:ascii="Times New Roman" w:hAnsi="Times New Roman" w:cs="Times New Roman"/>
        </w:rPr>
        <w:t>halaman 95.</w:t>
      </w:r>
    </w:p>
  </w:footnote>
  <w:footnote w:id="99">
    <w:p w:rsidR="009B4FDB" w:rsidRPr="003D777B" w:rsidRDefault="009B4FDB" w:rsidP="00997A51">
      <w:pPr>
        <w:pStyle w:val="FootnoteText"/>
        <w:ind w:firstLine="851"/>
        <w:jc w:val="both"/>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100">
    <w:p w:rsidR="009B4FDB" w:rsidRPr="003D777B" w:rsidRDefault="009B4FDB" w:rsidP="00997A5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101">
    <w:p w:rsidR="009B4FDB" w:rsidRPr="003D777B" w:rsidRDefault="009B4FDB" w:rsidP="00997A5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102">
    <w:p w:rsidR="009B4FDB" w:rsidRPr="003D777B" w:rsidRDefault="009B4FDB" w:rsidP="00997A5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103">
    <w:p w:rsidR="009B4FDB" w:rsidRPr="003D777B" w:rsidRDefault="009B4FDB" w:rsidP="00997A51">
      <w:pPr>
        <w:autoSpaceDE w:val="0"/>
        <w:autoSpaceDN w:val="0"/>
        <w:adjustRightInd w:val="0"/>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Kenneth W. Griffin, dkk., </w:t>
      </w:r>
      <w:r w:rsidRPr="003D777B">
        <w:rPr>
          <w:rFonts w:ascii="Times New Roman" w:hAnsi="Times New Roman" w:cs="Times New Roman"/>
          <w:i/>
          <w:sz w:val="20"/>
          <w:szCs w:val="20"/>
        </w:rPr>
        <w:t>Effectiveness of a Universal Drug Abuse Prevention Approach for Youth at High Risk for Substance Use Initiation</w:t>
      </w:r>
      <w:r w:rsidRPr="003D777B">
        <w:rPr>
          <w:rFonts w:ascii="Times New Roman" w:hAnsi="Times New Roman" w:cs="Times New Roman"/>
          <w:sz w:val="20"/>
          <w:szCs w:val="20"/>
        </w:rPr>
        <w:t>, (</w:t>
      </w:r>
      <w:r w:rsidRPr="003D777B">
        <w:rPr>
          <w:rFonts w:ascii="Times New Roman" w:hAnsi="Times New Roman" w:cs="Times New Roman"/>
          <w:iCs/>
          <w:sz w:val="20"/>
          <w:szCs w:val="20"/>
        </w:rPr>
        <w:t xml:space="preserve">Institute for Prevention Research, Weill Medical College Cornell University New York, </w:t>
      </w:r>
      <w:r w:rsidRPr="003D777B">
        <w:rPr>
          <w:rFonts w:ascii="Times New Roman" w:hAnsi="Times New Roman" w:cs="Times New Roman"/>
          <w:sz w:val="20"/>
          <w:szCs w:val="20"/>
        </w:rPr>
        <w:t xml:space="preserve">Preventive Medicine, 2003), halaman 5. tersedia pada </w:t>
      </w:r>
      <w:hyperlink r:id="rId11" w:history="1">
        <w:r w:rsidRPr="003D777B">
          <w:rPr>
            <w:rStyle w:val="Hyperlink"/>
            <w:rFonts w:ascii="Times New Roman" w:hAnsi="Times New Roman" w:cs="Times New Roman"/>
            <w:sz w:val="20"/>
            <w:szCs w:val="20"/>
            <w:u w:val="none"/>
          </w:rPr>
          <w:t>http://www.sciencedirect.com/science/article/pii/S0091743502911333</w:t>
        </w:r>
      </w:hyperlink>
      <w:r w:rsidRPr="003D777B">
        <w:rPr>
          <w:rFonts w:ascii="Times New Roman" w:hAnsi="Times New Roman" w:cs="Times New Roman"/>
          <w:sz w:val="20"/>
          <w:szCs w:val="20"/>
        </w:rPr>
        <w:t>, di akses pada tanggal 18 Oktober 2017, Pukul 08.00 WIB</w:t>
      </w:r>
    </w:p>
  </w:footnote>
  <w:footnote w:id="104">
    <w:p w:rsidR="009B4FDB" w:rsidRPr="003D777B" w:rsidRDefault="009B4FDB" w:rsidP="00B63AA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Marwan Setiawan, </w:t>
      </w:r>
      <w:r w:rsidRPr="003D777B">
        <w:rPr>
          <w:rFonts w:ascii="Times New Roman" w:hAnsi="Times New Roman" w:cs="Times New Roman"/>
          <w:i/>
        </w:rPr>
        <w:t xml:space="preserve">Op. Cit., </w:t>
      </w:r>
      <w:r w:rsidRPr="003D777B">
        <w:rPr>
          <w:rFonts w:ascii="Times New Roman" w:hAnsi="Times New Roman" w:cs="Times New Roman"/>
        </w:rPr>
        <w:t>halaman 95-96.</w:t>
      </w:r>
    </w:p>
  </w:footnote>
  <w:footnote w:id="105">
    <w:p w:rsidR="009B4FDB" w:rsidRPr="003D777B" w:rsidRDefault="009B4FDB" w:rsidP="00B63AA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106">
    <w:p w:rsidR="009B4FDB" w:rsidRPr="003D777B" w:rsidRDefault="009B4FDB" w:rsidP="00B63AA3">
      <w:pPr>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Badan Narkotika Nasional</w:t>
      </w:r>
      <w:r w:rsidRPr="003D777B">
        <w:rPr>
          <w:rFonts w:ascii="Times New Roman" w:hAnsi="Times New Roman" w:cs="Times New Roman"/>
          <w:i/>
          <w:sz w:val="20"/>
          <w:szCs w:val="20"/>
        </w:rPr>
        <w:t xml:space="preserve">, Op. Cit., </w:t>
      </w:r>
      <w:r w:rsidRPr="003D777B">
        <w:rPr>
          <w:rFonts w:ascii="Times New Roman" w:hAnsi="Times New Roman" w:cs="Times New Roman"/>
          <w:sz w:val="20"/>
          <w:szCs w:val="20"/>
        </w:rPr>
        <w:t>halaman 32.</w:t>
      </w:r>
    </w:p>
  </w:footnote>
  <w:footnote w:id="107">
    <w:p w:rsidR="009B4FDB" w:rsidRPr="003D777B" w:rsidRDefault="009B4FDB" w:rsidP="0068426C">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Sarwo, Sarlito Wirawan, </w:t>
      </w:r>
      <w:r w:rsidRPr="003D777B">
        <w:rPr>
          <w:rFonts w:ascii="Times New Roman" w:hAnsi="Times New Roman" w:cs="Times New Roman"/>
          <w:i/>
        </w:rPr>
        <w:t xml:space="preserve">Op. Cit., </w:t>
      </w:r>
      <w:r w:rsidRPr="003D777B">
        <w:rPr>
          <w:rFonts w:ascii="Times New Roman" w:hAnsi="Times New Roman" w:cs="Times New Roman"/>
        </w:rPr>
        <w:t>halaman 227.</w:t>
      </w:r>
    </w:p>
  </w:footnote>
  <w:footnote w:id="108">
    <w:p w:rsidR="009B4FDB" w:rsidRPr="003D777B" w:rsidRDefault="009B4FDB" w:rsidP="00B63AA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Barda Nawawi Arief, </w:t>
      </w:r>
      <w:r w:rsidRPr="003D777B">
        <w:rPr>
          <w:rFonts w:ascii="Times New Roman" w:hAnsi="Times New Roman" w:cs="Times New Roman"/>
          <w:i/>
        </w:rPr>
        <w:t>Bunga Rampai Kebijakan Hukum Pidana (Perkembangan Penyusunan Konsep KUHP Baru)</w:t>
      </w:r>
      <w:r w:rsidRPr="003D777B">
        <w:rPr>
          <w:rFonts w:ascii="Times New Roman" w:hAnsi="Times New Roman" w:cs="Times New Roman"/>
        </w:rPr>
        <w:t>, (Kencana: Jakarta, 2014), halaman 4.</w:t>
      </w:r>
    </w:p>
  </w:footnote>
  <w:footnote w:id="109">
    <w:p w:rsidR="009B4FDB" w:rsidRPr="003D777B" w:rsidRDefault="009B4FDB" w:rsidP="008B2F31">
      <w:pPr>
        <w:spacing w:after="0" w:line="240" w:lineRule="auto"/>
        <w:ind w:firstLine="851"/>
        <w:jc w:val="both"/>
        <w:rPr>
          <w:rFonts w:ascii="Times New Roman" w:eastAsia="Arial"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hAnsi="Times New Roman" w:cs="Times New Roman"/>
          <w:i/>
          <w:sz w:val="20"/>
          <w:szCs w:val="20"/>
        </w:rPr>
        <w:t xml:space="preserve">Ibid, </w:t>
      </w:r>
      <w:r w:rsidRPr="003D777B">
        <w:rPr>
          <w:rFonts w:ascii="Times New Roman" w:eastAsia="Arial" w:hAnsi="Times New Roman" w:cs="Times New Roman"/>
          <w:sz w:val="20"/>
          <w:szCs w:val="20"/>
        </w:rPr>
        <w:t>halaman 114.</w:t>
      </w:r>
    </w:p>
  </w:footnote>
  <w:footnote w:id="110">
    <w:p w:rsidR="009B4FDB" w:rsidRPr="003D777B" w:rsidRDefault="009B4FDB" w:rsidP="008B2F3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 xml:space="preserve">Ibid, </w:t>
      </w:r>
      <w:r w:rsidRPr="003D777B">
        <w:rPr>
          <w:rFonts w:ascii="Times New Roman" w:eastAsia="Arial" w:hAnsi="Times New Roman" w:cs="Times New Roman"/>
        </w:rPr>
        <w:t>halaman 114.</w:t>
      </w:r>
    </w:p>
  </w:footnote>
  <w:footnote w:id="111">
    <w:p w:rsidR="009B4FDB" w:rsidRPr="003D777B" w:rsidRDefault="009B4FDB" w:rsidP="008B2F3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Arial" w:hAnsi="Times New Roman" w:cs="Times New Roman"/>
        </w:rPr>
        <w:t xml:space="preserve">Barda Nawawi Arief, </w:t>
      </w:r>
      <w:r w:rsidRPr="003D777B">
        <w:rPr>
          <w:rFonts w:ascii="Times New Roman" w:eastAsia="Arial" w:hAnsi="Times New Roman" w:cs="Times New Roman"/>
          <w:i/>
        </w:rPr>
        <w:t>Kebijakan Formulasi Ketentuan Pidana Dalam Peraturan Perundang</w:t>
      </w:r>
      <w:r w:rsidRPr="003D777B">
        <w:rPr>
          <w:rFonts w:ascii="Times New Roman" w:eastAsia="Arial" w:hAnsi="Times New Roman" w:cs="Times New Roman"/>
        </w:rPr>
        <w:t>-</w:t>
      </w:r>
      <w:r w:rsidRPr="003D777B">
        <w:rPr>
          <w:rFonts w:ascii="Times New Roman" w:eastAsia="Arial" w:hAnsi="Times New Roman" w:cs="Times New Roman"/>
          <w:i/>
        </w:rPr>
        <w:t>Undangan,</w:t>
      </w:r>
      <w:r w:rsidRPr="003D777B">
        <w:rPr>
          <w:rFonts w:ascii="Times New Roman" w:eastAsia="Arial" w:hAnsi="Times New Roman" w:cs="Times New Roman"/>
        </w:rPr>
        <w:t xml:space="preserve"> (Semarang: Pustaka Magister, 2015), halaman 85.</w:t>
      </w:r>
    </w:p>
  </w:footnote>
  <w:footnote w:id="112">
    <w:p w:rsidR="009B4FDB" w:rsidRPr="003D777B" w:rsidRDefault="009B4FDB" w:rsidP="008B2F31">
      <w:pPr>
        <w:pStyle w:val="FootnoteText"/>
        <w:ind w:firstLine="851"/>
        <w:jc w:val="both"/>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113">
    <w:p w:rsidR="009B4FDB" w:rsidRPr="003D777B" w:rsidRDefault="009B4FDB" w:rsidP="000A2660">
      <w:pPr>
        <w:spacing w:after="0" w:line="240" w:lineRule="auto"/>
        <w:ind w:right="4" w:firstLine="851"/>
        <w:jc w:val="both"/>
        <w:rPr>
          <w:rFonts w:ascii="Times New Roman" w:eastAsia="Arial"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eastAsia="Arial" w:hAnsi="Times New Roman" w:cs="Times New Roman"/>
          <w:sz w:val="20"/>
          <w:szCs w:val="20"/>
        </w:rPr>
        <w:t xml:space="preserve"> Barda Nawawi Arief, </w:t>
      </w:r>
      <w:r w:rsidRPr="003D777B">
        <w:rPr>
          <w:rFonts w:ascii="Times New Roman" w:eastAsia="Arial" w:hAnsi="Times New Roman" w:cs="Times New Roman"/>
          <w:i/>
          <w:sz w:val="20"/>
          <w:szCs w:val="20"/>
        </w:rPr>
        <w:t>Masalah Penegakan Hukum dan Kebijakan Hukum Pidana</w:t>
      </w:r>
      <w:r w:rsidRPr="003D777B">
        <w:rPr>
          <w:rFonts w:ascii="Times New Roman" w:eastAsia="Arial" w:hAnsi="Times New Roman" w:cs="Times New Roman"/>
          <w:sz w:val="20"/>
          <w:szCs w:val="20"/>
        </w:rPr>
        <w:t xml:space="preserve"> </w:t>
      </w:r>
      <w:r w:rsidRPr="003D777B">
        <w:rPr>
          <w:rFonts w:ascii="Times New Roman" w:eastAsia="Arial" w:hAnsi="Times New Roman" w:cs="Times New Roman"/>
          <w:i/>
          <w:sz w:val="20"/>
          <w:szCs w:val="20"/>
        </w:rPr>
        <w:t>Dalam Penanggulangan Kejahatan</w:t>
      </w:r>
      <w:r w:rsidRPr="003D777B">
        <w:rPr>
          <w:rFonts w:ascii="Times New Roman" w:eastAsia="Arial" w:hAnsi="Times New Roman" w:cs="Times New Roman"/>
          <w:sz w:val="20"/>
          <w:szCs w:val="20"/>
        </w:rPr>
        <w:t>, (Bandung: PT. Citra Aditya Bakti, 2007), halaman 77-78.</w:t>
      </w:r>
    </w:p>
  </w:footnote>
  <w:footnote w:id="114">
    <w:p w:rsidR="009B4FDB" w:rsidRPr="003D777B" w:rsidRDefault="009B4FDB" w:rsidP="000A2660">
      <w:pPr>
        <w:spacing w:after="0" w:line="240" w:lineRule="auto"/>
        <w:ind w:left="851"/>
        <w:jc w:val="both"/>
        <w:rPr>
          <w:rFonts w:ascii="Times New Roman" w:eastAsia="Arial"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hAnsi="Times New Roman" w:cs="Times New Roman"/>
          <w:i/>
          <w:sz w:val="20"/>
          <w:szCs w:val="20"/>
        </w:rPr>
        <w:t>I</w:t>
      </w:r>
      <w:r w:rsidRPr="003D777B">
        <w:rPr>
          <w:rFonts w:ascii="Times New Roman" w:eastAsia="Arial" w:hAnsi="Times New Roman" w:cs="Times New Roman"/>
          <w:i/>
          <w:sz w:val="20"/>
          <w:szCs w:val="20"/>
        </w:rPr>
        <w:t>bid.,</w:t>
      </w:r>
      <w:r w:rsidRPr="003D777B">
        <w:rPr>
          <w:rFonts w:ascii="Times New Roman" w:eastAsia="Arial" w:hAnsi="Times New Roman" w:cs="Times New Roman"/>
          <w:sz w:val="20"/>
          <w:szCs w:val="20"/>
        </w:rPr>
        <w:t xml:space="preserve"> halaman 18.</w:t>
      </w:r>
    </w:p>
  </w:footnote>
  <w:footnote w:id="115">
    <w:p w:rsidR="009B4FDB" w:rsidRPr="003D777B" w:rsidRDefault="009B4FDB" w:rsidP="000A2660">
      <w:pPr>
        <w:spacing w:after="0" w:line="240" w:lineRule="auto"/>
        <w:ind w:right="266" w:firstLine="851"/>
        <w:jc w:val="both"/>
        <w:rPr>
          <w:rFonts w:ascii="Times New Roman" w:eastAsia="Arial"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eastAsia="Arial" w:hAnsi="Times New Roman" w:cs="Times New Roman"/>
          <w:i/>
          <w:sz w:val="20"/>
          <w:szCs w:val="20"/>
        </w:rPr>
        <w:t>Ibid</w:t>
      </w:r>
      <w:r w:rsidRPr="003D777B">
        <w:rPr>
          <w:rFonts w:ascii="Times New Roman" w:eastAsia="Arial" w:hAnsi="Times New Roman" w:cs="Times New Roman"/>
          <w:sz w:val="20"/>
          <w:szCs w:val="20"/>
        </w:rPr>
        <w:t>, halaman 42.</w:t>
      </w:r>
    </w:p>
  </w:footnote>
  <w:footnote w:id="116">
    <w:p w:rsidR="009B4FDB" w:rsidRPr="003D777B" w:rsidRDefault="009B4FDB" w:rsidP="000A2660">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Arial" w:hAnsi="Times New Roman" w:cs="Times New Roman"/>
        </w:rPr>
        <w:t xml:space="preserve">Laica Marzuki, </w:t>
      </w:r>
      <w:r w:rsidRPr="003D777B">
        <w:rPr>
          <w:rFonts w:ascii="Times New Roman" w:eastAsia="Arial" w:hAnsi="Times New Roman" w:cs="Times New Roman"/>
          <w:i/>
        </w:rPr>
        <w:t>Berjalan-jalan di Ranah Hukum, Pikiran-pikiran Lepas</w:t>
      </w:r>
      <w:r w:rsidRPr="003D777B">
        <w:rPr>
          <w:rFonts w:ascii="Times New Roman" w:eastAsia="Arial" w:hAnsi="Times New Roman" w:cs="Times New Roman"/>
        </w:rPr>
        <w:t>, (Jakarta: Sekretariat Jenderal dan Kepaniteraan Mahkamah Konstitusi RI, 2006), halaman 154-155.</w:t>
      </w:r>
    </w:p>
  </w:footnote>
  <w:footnote w:id="117">
    <w:p w:rsidR="009B4FDB" w:rsidRPr="003D777B" w:rsidRDefault="009B4FDB" w:rsidP="008319B7">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Nyoman Serikat Putra Jaya, </w:t>
      </w:r>
      <w:r w:rsidRPr="003D777B">
        <w:rPr>
          <w:rFonts w:ascii="Times New Roman" w:hAnsi="Times New Roman" w:cs="Times New Roman"/>
          <w:i/>
        </w:rPr>
        <w:t>Pembaharuan Hukum Pidana</w:t>
      </w:r>
      <w:r w:rsidRPr="003D777B">
        <w:rPr>
          <w:rFonts w:ascii="Times New Roman" w:hAnsi="Times New Roman" w:cs="Times New Roman"/>
        </w:rPr>
        <w:t>, (Semarang: Pustaka Rizki Putra, 2017), halaman 35-36.</w:t>
      </w:r>
    </w:p>
  </w:footnote>
  <w:footnote w:id="118">
    <w:p w:rsidR="009B4FDB" w:rsidRPr="003D777B" w:rsidRDefault="009B4FDB" w:rsidP="00CC750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Barda Nawawi Arief</w:t>
      </w:r>
      <w:r w:rsidRPr="003D777B">
        <w:rPr>
          <w:rFonts w:ascii="Times New Roman" w:hAnsi="Times New Roman" w:cs="Times New Roman"/>
          <w:i/>
        </w:rPr>
        <w:t xml:space="preserve">, Op.Cit., </w:t>
      </w:r>
      <w:r w:rsidRPr="003D777B">
        <w:rPr>
          <w:rFonts w:ascii="Times New Roman" w:hAnsi="Times New Roman" w:cs="Times New Roman"/>
        </w:rPr>
        <w:t>(2014),</w:t>
      </w:r>
      <w:r w:rsidRPr="003D777B">
        <w:rPr>
          <w:rFonts w:ascii="Times New Roman" w:hAnsi="Times New Roman" w:cs="Times New Roman"/>
          <w:i/>
        </w:rPr>
        <w:t xml:space="preserve"> </w:t>
      </w:r>
      <w:r w:rsidRPr="003D777B">
        <w:rPr>
          <w:rFonts w:ascii="Times New Roman" w:hAnsi="Times New Roman" w:cs="Times New Roman"/>
        </w:rPr>
        <w:t>halaman  45-46.</w:t>
      </w:r>
    </w:p>
  </w:footnote>
  <w:footnote w:id="119">
    <w:p w:rsidR="009B4FDB" w:rsidRPr="003D777B" w:rsidRDefault="009B4FDB" w:rsidP="00CC750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Moh. Mahfud MD., </w:t>
      </w:r>
      <w:r w:rsidRPr="003D777B">
        <w:rPr>
          <w:rFonts w:ascii="Times New Roman" w:hAnsi="Times New Roman" w:cs="Times New Roman"/>
          <w:i/>
        </w:rPr>
        <w:t>Politik Hukum di Indonesia,</w:t>
      </w:r>
      <w:r w:rsidRPr="003D777B">
        <w:rPr>
          <w:rFonts w:ascii="Times New Roman" w:hAnsi="Times New Roman" w:cs="Times New Roman"/>
        </w:rPr>
        <w:t xml:space="preserve"> (Jakarta: Rajawali Pers, 2014),  Edisi Revisi Cetakan keenam,</w:t>
      </w:r>
      <w:r w:rsidRPr="003D777B">
        <w:rPr>
          <w:rFonts w:ascii="Times New Roman" w:hAnsi="Times New Roman" w:cs="Times New Roman"/>
          <w:i/>
        </w:rPr>
        <w:t xml:space="preserve"> </w:t>
      </w:r>
      <w:r w:rsidRPr="003D777B">
        <w:rPr>
          <w:rFonts w:ascii="Times New Roman" w:hAnsi="Times New Roman" w:cs="Times New Roman"/>
        </w:rPr>
        <w:t>halaman 1.</w:t>
      </w:r>
    </w:p>
  </w:footnote>
  <w:footnote w:id="120">
    <w:p w:rsidR="009B4FDB" w:rsidRPr="003D777B" w:rsidRDefault="009B4FDB" w:rsidP="00CC750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 xml:space="preserve">Ibid, </w:t>
      </w:r>
      <w:r w:rsidRPr="003D777B">
        <w:rPr>
          <w:rFonts w:ascii="Times New Roman" w:hAnsi="Times New Roman" w:cs="Times New Roman"/>
        </w:rPr>
        <w:t>halaman 2.</w:t>
      </w:r>
    </w:p>
  </w:footnote>
  <w:footnote w:id="121">
    <w:p w:rsidR="009B4FDB" w:rsidRPr="003D777B" w:rsidRDefault="009B4FDB" w:rsidP="00CC750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Barda Nawawi Arief</w:t>
      </w:r>
      <w:r w:rsidRPr="003D777B">
        <w:rPr>
          <w:rFonts w:ascii="Times New Roman" w:hAnsi="Times New Roman" w:cs="Times New Roman"/>
          <w:i/>
        </w:rPr>
        <w:t xml:space="preserve">, Op.Cit., </w:t>
      </w:r>
      <w:r w:rsidRPr="003D777B">
        <w:rPr>
          <w:rFonts w:ascii="Times New Roman" w:hAnsi="Times New Roman" w:cs="Times New Roman"/>
        </w:rPr>
        <w:t>(2014),</w:t>
      </w:r>
      <w:r w:rsidRPr="003D777B">
        <w:rPr>
          <w:rFonts w:ascii="Times New Roman" w:hAnsi="Times New Roman" w:cs="Times New Roman"/>
          <w:i/>
        </w:rPr>
        <w:t xml:space="preserve"> </w:t>
      </w:r>
      <w:r w:rsidRPr="003D777B">
        <w:rPr>
          <w:rFonts w:ascii="Times New Roman" w:hAnsi="Times New Roman" w:cs="Times New Roman"/>
        </w:rPr>
        <w:t>halaman  50.</w:t>
      </w:r>
    </w:p>
  </w:footnote>
  <w:footnote w:id="122">
    <w:p w:rsidR="009B4FDB" w:rsidRPr="003D777B" w:rsidRDefault="009B4FDB" w:rsidP="00CC750D">
      <w:pPr>
        <w:tabs>
          <w:tab w:val="left" w:pos="709"/>
        </w:tabs>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hAnsi="Times New Roman" w:cs="Times New Roman"/>
          <w:i/>
          <w:sz w:val="20"/>
          <w:szCs w:val="20"/>
        </w:rPr>
        <w:t>Ibid.</w:t>
      </w:r>
    </w:p>
    <w:p w:rsidR="009B4FDB" w:rsidRPr="003D777B" w:rsidRDefault="009B4FDB" w:rsidP="00CC750D">
      <w:pPr>
        <w:pStyle w:val="FootnoteText"/>
        <w:ind w:firstLine="851"/>
        <w:rPr>
          <w:rFonts w:ascii="Times New Roman" w:hAnsi="Times New Roman" w:cs="Times New Roman"/>
        </w:rPr>
      </w:pPr>
    </w:p>
  </w:footnote>
  <w:footnote w:id="123">
    <w:p w:rsidR="009B4FDB" w:rsidRPr="003D777B" w:rsidRDefault="009B4FDB" w:rsidP="00CC750D">
      <w:pPr>
        <w:tabs>
          <w:tab w:val="left" w:pos="709"/>
        </w:tabs>
        <w:spacing w:after="0" w:line="240" w:lineRule="auto"/>
        <w:ind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Barda Nawawi Arief</w:t>
      </w:r>
      <w:r w:rsidRPr="003D777B">
        <w:rPr>
          <w:rFonts w:ascii="Times New Roman" w:hAnsi="Times New Roman" w:cs="Times New Roman"/>
          <w:i/>
          <w:sz w:val="20"/>
          <w:szCs w:val="20"/>
        </w:rPr>
        <w:t xml:space="preserve">, Op, .Cit., </w:t>
      </w:r>
      <w:r w:rsidRPr="003D777B">
        <w:rPr>
          <w:rFonts w:ascii="Times New Roman" w:hAnsi="Times New Roman" w:cs="Times New Roman"/>
          <w:sz w:val="20"/>
          <w:szCs w:val="20"/>
        </w:rPr>
        <w:t>(2014),</w:t>
      </w:r>
      <w:r w:rsidRPr="003D777B">
        <w:rPr>
          <w:rFonts w:ascii="Times New Roman" w:hAnsi="Times New Roman" w:cs="Times New Roman"/>
          <w:i/>
          <w:sz w:val="20"/>
          <w:szCs w:val="20"/>
        </w:rPr>
        <w:t xml:space="preserve"> </w:t>
      </w:r>
      <w:r w:rsidRPr="003D777B">
        <w:rPr>
          <w:rFonts w:ascii="Times New Roman" w:hAnsi="Times New Roman" w:cs="Times New Roman"/>
          <w:sz w:val="20"/>
          <w:szCs w:val="20"/>
        </w:rPr>
        <w:t>halaman 36.</w:t>
      </w:r>
    </w:p>
  </w:footnote>
  <w:footnote w:id="124">
    <w:p w:rsidR="009B4FDB" w:rsidRPr="003D777B" w:rsidRDefault="009B4FDB" w:rsidP="00CC750D">
      <w:pPr>
        <w:pStyle w:val="FootnoteText"/>
        <w:ind w:firstLine="851"/>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Wisnubroto dan G. Widiatana, </w:t>
      </w:r>
      <w:r w:rsidRPr="003D777B">
        <w:rPr>
          <w:rFonts w:ascii="Times New Roman" w:hAnsi="Times New Roman" w:cs="Times New Roman"/>
          <w:i/>
          <w:iCs/>
        </w:rPr>
        <w:t>Pembaharuan Hukum Acara Pidana</w:t>
      </w:r>
      <w:r w:rsidRPr="003D777B">
        <w:rPr>
          <w:rFonts w:ascii="Times New Roman" w:hAnsi="Times New Roman" w:cs="Times New Roman"/>
        </w:rPr>
        <w:t xml:space="preserve">, (Bandung: Citra Aditya Bakti, 2005),  halalaman 10. </w:t>
      </w:r>
    </w:p>
  </w:footnote>
  <w:footnote w:id="125">
    <w:p w:rsidR="009B4FDB" w:rsidRPr="003D777B" w:rsidRDefault="009B4FDB" w:rsidP="00CC750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O.C. Kaligis dan Soedjono Dirdjosisworo, </w:t>
      </w:r>
      <w:r w:rsidRPr="003D777B">
        <w:rPr>
          <w:rFonts w:ascii="Times New Roman" w:hAnsi="Times New Roman" w:cs="Times New Roman"/>
          <w:i/>
        </w:rPr>
        <w:t>Narkoba dan Peradilan di Indonesia, Reformasi Hukum Pidana Melalui Perundang-undangan dan Peradilan</w:t>
      </w:r>
      <w:r w:rsidRPr="003D777B">
        <w:rPr>
          <w:rFonts w:ascii="Times New Roman" w:hAnsi="Times New Roman" w:cs="Times New Roman"/>
        </w:rPr>
        <w:t>, (Jakarta: Kaligis Associates, 2006), halaman 22.</w:t>
      </w:r>
    </w:p>
  </w:footnote>
  <w:footnote w:id="126">
    <w:p w:rsidR="009B4FDB" w:rsidRPr="003D777B" w:rsidRDefault="009B4FDB" w:rsidP="00CC750D">
      <w:pPr>
        <w:pStyle w:val="FootnoteText"/>
        <w:ind w:firstLine="851"/>
        <w:jc w:val="both"/>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127">
    <w:p w:rsidR="009B4FDB" w:rsidRPr="003D777B" w:rsidRDefault="009B4FDB" w:rsidP="00CC750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Nyoman Serikat Putra Jaya, Diktat Bahan Kuliah, </w:t>
      </w:r>
      <w:r w:rsidRPr="003D777B">
        <w:rPr>
          <w:rFonts w:ascii="Times New Roman" w:hAnsi="Times New Roman" w:cs="Times New Roman"/>
          <w:i/>
          <w:iCs/>
        </w:rPr>
        <w:t>Sistem Peradilan Pidana (“Criminal Justice System”)</w:t>
      </w:r>
      <w:r w:rsidRPr="003D777B">
        <w:rPr>
          <w:rFonts w:ascii="Times New Roman" w:hAnsi="Times New Roman" w:cs="Times New Roman"/>
        </w:rPr>
        <w:t>, (Semarang : Progam Magister Ilmu Hukum Universitas Diponegoro, 2009), halaman 11.</w:t>
      </w:r>
    </w:p>
  </w:footnote>
  <w:footnote w:id="128">
    <w:p w:rsidR="009B4FDB" w:rsidRPr="003D777B" w:rsidRDefault="009B4FDB" w:rsidP="00CC750D">
      <w:pPr>
        <w:autoSpaceDE w:val="0"/>
        <w:autoSpaceDN w:val="0"/>
        <w:adjustRightInd w:val="0"/>
        <w:spacing w:after="0" w:line="240" w:lineRule="auto"/>
        <w:ind w:firstLine="851"/>
        <w:jc w:val="both"/>
        <w:rPr>
          <w:rFonts w:ascii="Times New Roman" w:hAnsi="Times New Roman" w:cs="Times New Roman"/>
          <w:bCs/>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hAnsi="Times New Roman" w:cs="Times New Roman"/>
          <w:bCs/>
          <w:sz w:val="20"/>
          <w:szCs w:val="20"/>
        </w:rPr>
        <w:t>Konstantinos Alexandris Polomarkakis</w:t>
      </w:r>
      <w:r w:rsidRPr="003D777B">
        <w:rPr>
          <w:rFonts w:ascii="Times New Roman" w:hAnsi="Times New Roman" w:cs="Times New Roman"/>
          <w:sz w:val="20"/>
          <w:szCs w:val="20"/>
        </w:rPr>
        <w:t xml:space="preserve"> , </w:t>
      </w:r>
      <w:r w:rsidRPr="003D777B">
        <w:rPr>
          <w:rFonts w:ascii="Times New Roman" w:hAnsi="Times New Roman" w:cs="Times New Roman"/>
          <w:bCs/>
          <w:i/>
          <w:sz w:val="20"/>
          <w:szCs w:val="20"/>
        </w:rPr>
        <w:t>Drug Law Enforcement Revisited: The “War” Against the War on Drugs</w:t>
      </w:r>
      <w:r w:rsidRPr="003D777B">
        <w:rPr>
          <w:rFonts w:ascii="Times New Roman" w:hAnsi="Times New Roman" w:cs="Times New Roman"/>
          <w:sz w:val="20"/>
          <w:szCs w:val="20"/>
        </w:rPr>
        <w:t xml:space="preserve"> , Journal of Drug Issues</w:t>
      </w:r>
      <w:r w:rsidRPr="003D777B">
        <w:rPr>
          <w:rFonts w:ascii="Times New Roman" w:hAnsi="Times New Roman" w:cs="Times New Roman"/>
          <w:bCs/>
          <w:sz w:val="20"/>
          <w:szCs w:val="20"/>
        </w:rPr>
        <w:t xml:space="preserve"> </w:t>
      </w:r>
      <w:r w:rsidRPr="003D777B">
        <w:rPr>
          <w:rFonts w:ascii="Times New Roman" w:hAnsi="Times New Roman" w:cs="Times New Roman"/>
          <w:sz w:val="20"/>
          <w:szCs w:val="20"/>
        </w:rPr>
        <w:t xml:space="preserve">2017, Volume 47(3) 396-404, halaman 401. </w:t>
      </w:r>
    </w:p>
  </w:footnote>
  <w:footnote w:id="129">
    <w:p w:rsidR="009B4FDB" w:rsidRPr="003D777B" w:rsidRDefault="009B4FDB" w:rsidP="00CC750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Achmad Ali, </w:t>
      </w:r>
      <w:r w:rsidRPr="003D777B">
        <w:rPr>
          <w:rFonts w:ascii="Times New Roman" w:hAnsi="Times New Roman" w:cs="Times New Roman"/>
          <w:i/>
          <w:iCs/>
        </w:rPr>
        <w:t>Menguak Teori Hukum (Legal Theory) dan Teori Peradilan (JudicialPrudence) Termasuk Interpretasi Undang-undang (Legisprudence)</w:t>
      </w:r>
      <w:r w:rsidRPr="003D777B">
        <w:rPr>
          <w:rFonts w:ascii="Times New Roman" w:hAnsi="Times New Roman" w:cs="Times New Roman"/>
        </w:rPr>
        <w:t>, (Jakarta: Kencana Prenada Media Group, 2009), halaman 274-275.</w:t>
      </w:r>
    </w:p>
  </w:footnote>
  <w:footnote w:id="130">
    <w:p w:rsidR="009B4FDB" w:rsidRPr="003D777B" w:rsidRDefault="009B4FDB" w:rsidP="00CC750D">
      <w:pPr>
        <w:spacing w:after="0" w:line="240" w:lineRule="auto"/>
        <w:ind w:firstLine="851"/>
        <w:jc w:val="both"/>
        <w:rPr>
          <w:rFonts w:ascii="Times New Roman" w:eastAsia="Times New Roman" w:hAnsi="Times New Roman" w:cs="Times New Roman"/>
          <w:sz w:val="20"/>
          <w:szCs w:val="20"/>
          <w:lang w:eastAsia="id-ID"/>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w:t>
      </w:r>
      <w:r w:rsidRPr="003D777B">
        <w:rPr>
          <w:rFonts w:ascii="Times New Roman" w:eastAsia="Times New Roman" w:hAnsi="Times New Roman" w:cs="Times New Roman"/>
          <w:sz w:val="20"/>
          <w:szCs w:val="20"/>
          <w:lang w:eastAsia="id-ID"/>
        </w:rPr>
        <w:t xml:space="preserve">Teguh Prasetyo, </w:t>
      </w:r>
      <w:r w:rsidRPr="003D777B">
        <w:rPr>
          <w:rFonts w:ascii="Times New Roman" w:eastAsia="Times New Roman" w:hAnsi="Times New Roman" w:cs="Times New Roman"/>
          <w:i/>
          <w:sz w:val="20"/>
          <w:szCs w:val="20"/>
          <w:lang w:eastAsia="id-ID"/>
        </w:rPr>
        <w:t>Kriminalisasi Dalam Hukum Pidana</w:t>
      </w:r>
      <w:r w:rsidRPr="003D777B">
        <w:rPr>
          <w:rFonts w:ascii="Times New Roman" w:eastAsia="Times New Roman" w:hAnsi="Times New Roman" w:cs="Times New Roman"/>
          <w:sz w:val="20"/>
          <w:szCs w:val="20"/>
          <w:lang w:eastAsia="id-ID"/>
        </w:rPr>
        <w:t>, (Bandung: Nusa Media, 2011), halaman 133.</w:t>
      </w:r>
    </w:p>
  </w:footnote>
  <w:footnote w:id="131">
    <w:p w:rsidR="009B4FDB" w:rsidRPr="003D777B" w:rsidRDefault="009B4FDB" w:rsidP="00CC750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r w:rsidRPr="003D777B">
        <w:rPr>
          <w:rFonts w:ascii="Times New Roman" w:hAnsi="Times New Roman" w:cs="Times New Roman"/>
        </w:rPr>
        <w:t>, halaman 134.</w:t>
      </w:r>
    </w:p>
  </w:footnote>
  <w:footnote w:id="132">
    <w:p w:rsidR="009B4FDB" w:rsidRPr="003D777B" w:rsidRDefault="009B4FDB" w:rsidP="00CC750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Iredho Fani Reza, </w:t>
      </w:r>
      <w:r w:rsidRPr="003D777B">
        <w:rPr>
          <w:rFonts w:ascii="Times New Roman" w:hAnsi="Times New Roman" w:cs="Times New Roman"/>
          <w:i/>
        </w:rPr>
        <w:t>Peran Orang Tua Dalam Penanggulangan Penyalahgunaan Narkoba Pada Generasi Muda</w:t>
      </w:r>
      <w:r w:rsidRPr="003D777B">
        <w:rPr>
          <w:rFonts w:ascii="Times New Roman" w:hAnsi="Times New Roman" w:cs="Times New Roman"/>
        </w:rPr>
        <w:t>, Jurnal Psikologi Islami, (ISSN: 2502-728X, Voume 2, Nomor 1, 2016), halaman 47.</w:t>
      </w:r>
    </w:p>
  </w:footnote>
  <w:footnote w:id="133">
    <w:p w:rsidR="009B4FDB" w:rsidRPr="003D777B" w:rsidRDefault="009B4FDB" w:rsidP="00CC750D">
      <w:pPr>
        <w:pStyle w:val="ListParagraph"/>
        <w:tabs>
          <w:tab w:val="left" w:pos="709"/>
        </w:tabs>
        <w:spacing w:after="0" w:line="240" w:lineRule="auto"/>
        <w:ind w:left="0"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Surat keputusan BAKOLAK INPRES Nomor 6/1971, Nomor Kpts-0l/BAKOLAK/IIl/1994 tanggal 22 Maret 1994 tentang Penetapan </w:t>
      </w:r>
      <w:r w:rsidRPr="003D777B">
        <w:rPr>
          <w:rFonts w:ascii="Times New Roman" w:hAnsi="Times New Roman" w:cs="Times New Roman"/>
          <w:i/>
          <w:sz w:val="20"/>
          <w:szCs w:val="20"/>
        </w:rPr>
        <w:t>“Kebijaksanaan dan Strategi Penanggulangan dan Penyalahgunaan dan Peredaran Gelap Psikotropika dan Zat Adiktif lainnya”</w:t>
      </w:r>
      <w:r w:rsidRPr="003D777B">
        <w:rPr>
          <w:rFonts w:ascii="Times New Roman" w:hAnsi="Times New Roman" w:cs="Times New Roman"/>
          <w:sz w:val="20"/>
          <w:szCs w:val="20"/>
        </w:rPr>
        <w:t>.</w:t>
      </w:r>
    </w:p>
  </w:footnote>
  <w:footnote w:id="134">
    <w:p w:rsidR="009B4FDB" w:rsidRPr="003D777B" w:rsidRDefault="009B4FDB" w:rsidP="00CC750D">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color w:val="000000"/>
        </w:rPr>
        <w:t xml:space="preserve">Yusuf Apandi, </w:t>
      </w:r>
      <w:r w:rsidRPr="003D777B">
        <w:rPr>
          <w:rFonts w:ascii="Times New Roman" w:hAnsi="Times New Roman" w:cs="Times New Roman"/>
          <w:i/>
          <w:color w:val="000000"/>
        </w:rPr>
        <w:t>Katakan Tidak Pada Narkoba</w:t>
      </w:r>
      <w:r w:rsidRPr="003D777B">
        <w:rPr>
          <w:rFonts w:ascii="Times New Roman" w:hAnsi="Times New Roman" w:cs="Times New Roman"/>
          <w:color w:val="000000"/>
        </w:rPr>
        <w:t>, (Bandung: Simbiosa Rekatama Media, 2012), halaman 22.</w:t>
      </w:r>
    </w:p>
  </w:footnote>
  <w:footnote w:id="135">
    <w:p w:rsidR="009B4FDB" w:rsidRPr="003D777B" w:rsidRDefault="009B4FDB" w:rsidP="00B83E48">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Tersedia pada: </w:t>
      </w:r>
      <w:hyperlink r:id="rId12" w:history="1">
        <w:r w:rsidRPr="003D777B">
          <w:rPr>
            <w:rStyle w:val="Hyperlink"/>
            <w:rFonts w:ascii="Times New Roman" w:hAnsi="Times New Roman" w:cs="Times New Roman"/>
            <w:u w:val="none"/>
          </w:rPr>
          <w:t>https://id.wikipedia.org/wiki/Pulau_Belitung</w:t>
        </w:r>
      </w:hyperlink>
      <w:r w:rsidRPr="003D777B">
        <w:rPr>
          <w:rFonts w:ascii="Times New Roman" w:hAnsi="Times New Roman" w:cs="Times New Roman"/>
        </w:rPr>
        <w:t>, diakses 17 November 2017, pukul 11.00 WIB.</w:t>
      </w:r>
    </w:p>
  </w:footnote>
  <w:footnote w:id="136">
    <w:p w:rsidR="009B4FDB" w:rsidRPr="003D777B" w:rsidRDefault="009B4FDB" w:rsidP="00B83E48">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Tersedia pada: </w:t>
      </w:r>
      <w:hyperlink r:id="rId13" w:history="1">
        <w:r w:rsidRPr="003D777B">
          <w:rPr>
            <w:rStyle w:val="Hyperlink"/>
            <w:rFonts w:ascii="Times New Roman" w:hAnsi="Times New Roman" w:cs="Times New Roman"/>
            <w:u w:val="none"/>
          </w:rPr>
          <w:t>http://portal.belitungkab.go.id/kondisi-geografis</w:t>
        </w:r>
      </w:hyperlink>
      <w:r w:rsidRPr="003D777B">
        <w:rPr>
          <w:rFonts w:ascii="Times New Roman" w:hAnsi="Times New Roman" w:cs="Times New Roman"/>
        </w:rPr>
        <w:t>, diakses 17 November 2017, Pukul 14.00 WIB.</w:t>
      </w:r>
    </w:p>
  </w:footnote>
  <w:footnote w:id="137">
    <w:p w:rsidR="009B4FDB" w:rsidRPr="003D777B" w:rsidRDefault="009B4FDB" w:rsidP="00E6086A">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Tersedia pada: </w:t>
      </w:r>
      <w:hyperlink r:id="rId14" w:history="1">
        <w:r w:rsidRPr="003D777B">
          <w:rPr>
            <w:rStyle w:val="Hyperlink"/>
            <w:rFonts w:ascii="Times New Roman" w:hAnsi="Times New Roman" w:cs="Times New Roman"/>
            <w:u w:val="none"/>
          </w:rPr>
          <w:t>http://portal.belitungkab.go.id/sosial-budaya/1</w:t>
        </w:r>
      </w:hyperlink>
      <w:r w:rsidRPr="003D777B">
        <w:rPr>
          <w:rFonts w:ascii="Times New Roman" w:hAnsi="Times New Roman" w:cs="Times New Roman"/>
        </w:rPr>
        <w:t>, diakses 17 November 2017, Pukul 14.00 WIB.</w:t>
      </w:r>
    </w:p>
  </w:footnote>
  <w:footnote w:id="138">
    <w:p w:rsidR="009B4FDB" w:rsidRPr="003D777B" w:rsidRDefault="009B4FDB" w:rsidP="00E6086A">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Tersedia pada: </w:t>
      </w:r>
      <w:hyperlink r:id="rId15" w:history="1">
        <w:r w:rsidRPr="003D777B">
          <w:rPr>
            <w:rStyle w:val="Hyperlink"/>
            <w:rFonts w:ascii="Times New Roman" w:hAnsi="Times New Roman" w:cs="Times New Roman"/>
            <w:u w:val="none"/>
          </w:rPr>
          <w:t>http://portal.belitungkab.go.id/sosial-budaya/2</w:t>
        </w:r>
      </w:hyperlink>
      <w:r w:rsidRPr="003D777B">
        <w:rPr>
          <w:rFonts w:ascii="Times New Roman" w:hAnsi="Times New Roman" w:cs="Times New Roman"/>
        </w:rPr>
        <w:t>, diakses 17 November 2017, Pukul 14.00 WIB.</w:t>
      </w:r>
    </w:p>
  </w:footnote>
  <w:footnote w:id="139">
    <w:p w:rsidR="009B4FDB" w:rsidRPr="003D777B" w:rsidRDefault="009B4FDB" w:rsidP="00E6086A">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Tersedia pada: </w:t>
      </w:r>
      <w:hyperlink r:id="rId16" w:history="1">
        <w:r w:rsidRPr="003D777B">
          <w:rPr>
            <w:rStyle w:val="Hyperlink"/>
            <w:rFonts w:ascii="Times New Roman" w:hAnsi="Times New Roman" w:cs="Times New Roman"/>
            <w:u w:val="none"/>
          </w:rPr>
          <w:t>http://portal.belitungkab.go.id/sosial-budaya/3</w:t>
        </w:r>
      </w:hyperlink>
      <w:r w:rsidRPr="003D777B">
        <w:rPr>
          <w:rFonts w:ascii="Times New Roman" w:hAnsi="Times New Roman" w:cs="Times New Roman"/>
        </w:rPr>
        <w:t>, diakses 17 November 2017018, Pukul 14.00 WIB.</w:t>
      </w:r>
    </w:p>
  </w:footnote>
  <w:footnote w:id="140">
    <w:p w:rsidR="009B4FDB" w:rsidRPr="003D777B" w:rsidRDefault="009B4FDB" w:rsidP="00B5172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Tersedia pada: </w:t>
      </w:r>
      <w:hyperlink r:id="rId17" w:history="1">
        <w:r w:rsidRPr="003D777B">
          <w:rPr>
            <w:rStyle w:val="Hyperlink"/>
            <w:rFonts w:ascii="Times New Roman" w:hAnsi="Times New Roman" w:cs="Times New Roman"/>
            <w:u w:val="none"/>
          </w:rPr>
          <w:t>http://portal.belitungkab.go.id/sosial-budaya/3</w:t>
        </w:r>
      </w:hyperlink>
      <w:r w:rsidRPr="003D777B">
        <w:rPr>
          <w:rFonts w:ascii="Times New Roman" w:hAnsi="Times New Roman" w:cs="Times New Roman"/>
        </w:rPr>
        <w:t>, diakses 17 November 2017, Pukul 14.00 WIB.</w:t>
      </w:r>
    </w:p>
  </w:footnote>
  <w:footnote w:id="141">
    <w:p w:rsidR="009B4FDB" w:rsidRPr="003D777B" w:rsidRDefault="009B4FDB" w:rsidP="00401B59">
      <w:pPr>
        <w:pStyle w:val="Heading2"/>
        <w:spacing w:before="0" w:line="240" w:lineRule="auto"/>
        <w:ind w:firstLine="851"/>
        <w:jc w:val="both"/>
        <w:rPr>
          <w:rFonts w:ascii="Times New Roman" w:hAnsi="Times New Roman" w:cs="Times New Roman"/>
          <w:b w:val="0"/>
          <w:color w:val="auto"/>
          <w:sz w:val="20"/>
          <w:szCs w:val="20"/>
        </w:rPr>
      </w:pPr>
      <w:r w:rsidRPr="003D777B">
        <w:rPr>
          <w:rStyle w:val="FootnoteReference"/>
          <w:rFonts w:ascii="Times New Roman" w:hAnsi="Times New Roman" w:cs="Times New Roman"/>
          <w:color w:val="auto"/>
          <w:sz w:val="20"/>
          <w:szCs w:val="20"/>
        </w:rPr>
        <w:footnoteRef/>
      </w:r>
      <w:r w:rsidRPr="003D777B">
        <w:rPr>
          <w:rFonts w:ascii="Times New Roman" w:hAnsi="Times New Roman" w:cs="Times New Roman"/>
          <w:color w:val="auto"/>
          <w:sz w:val="20"/>
          <w:szCs w:val="20"/>
        </w:rPr>
        <w:t xml:space="preserve"> </w:t>
      </w:r>
      <w:r w:rsidRPr="003D777B">
        <w:rPr>
          <w:rFonts w:ascii="Times New Roman" w:hAnsi="Times New Roman" w:cs="Times New Roman"/>
          <w:b w:val="0"/>
          <w:color w:val="auto"/>
          <w:sz w:val="20"/>
          <w:szCs w:val="20"/>
        </w:rPr>
        <w:t>Kabupaten</w:t>
      </w:r>
      <w:r>
        <w:rPr>
          <w:rFonts w:ascii="Times New Roman" w:hAnsi="Times New Roman" w:cs="Times New Roman"/>
          <w:b w:val="0"/>
          <w:color w:val="auto"/>
          <w:sz w:val="20"/>
          <w:szCs w:val="20"/>
        </w:rPr>
        <w:t xml:space="preserve"> </w:t>
      </w:r>
      <w:r w:rsidRPr="003D777B">
        <w:rPr>
          <w:rFonts w:ascii="Times New Roman" w:hAnsi="Times New Roman" w:cs="Times New Roman"/>
          <w:b w:val="0"/>
          <w:color w:val="auto"/>
          <w:sz w:val="20"/>
          <w:szCs w:val="20"/>
        </w:rPr>
        <w:t xml:space="preserve">Belitung Timur Kemendagri, Tersedia pada: </w:t>
      </w:r>
      <w:hyperlink r:id="rId18" w:history="1">
        <w:r w:rsidRPr="003D777B">
          <w:rPr>
            <w:rStyle w:val="Hyperlink"/>
            <w:rFonts w:ascii="Times New Roman" w:hAnsi="Times New Roman" w:cs="Times New Roman"/>
            <w:b w:val="0"/>
            <w:color w:val="auto"/>
            <w:sz w:val="20"/>
            <w:szCs w:val="20"/>
            <w:u w:val="none"/>
          </w:rPr>
          <w:t>http://www.kemendagri.go.id/pages/profil-daerah/kabupaten/id/19/name/kepulauan-bangka-belitung/detail/1906/belitung-timu</w:t>
        </w:r>
        <w:r w:rsidRPr="003D777B">
          <w:rPr>
            <w:rStyle w:val="Hyperlink"/>
            <w:rFonts w:ascii="Times New Roman" w:hAnsi="Times New Roman" w:cs="Times New Roman"/>
            <w:b w:val="0"/>
            <w:color w:val="auto"/>
            <w:sz w:val="20"/>
            <w:szCs w:val="20"/>
          </w:rPr>
          <w:t>r</w:t>
        </w:r>
      </w:hyperlink>
      <w:r w:rsidRPr="003D777B">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d</w:t>
      </w:r>
      <w:r w:rsidRPr="003D777B">
        <w:rPr>
          <w:rFonts w:ascii="Times New Roman" w:hAnsi="Times New Roman" w:cs="Times New Roman"/>
          <w:b w:val="0"/>
          <w:color w:val="auto"/>
          <w:sz w:val="20"/>
          <w:szCs w:val="20"/>
        </w:rPr>
        <w:t>iakses 17 November 2017, Pukul 15.00 WIB.</w:t>
      </w:r>
    </w:p>
  </w:footnote>
  <w:footnote w:id="142">
    <w:p w:rsidR="009B4FDB" w:rsidRPr="003D777B" w:rsidRDefault="009B4FDB" w:rsidP="00401B59">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highlight w:val="white"/>
        </w:rPr>
        <w:t>Kabupaten Belitung Timur dalam Angka 2016 Statistik Daerah Kabupaten Belitung Timur 2016</w:t>
      </w:r>
      <w:r w:rsidRPr="003D777B">
        <w:rPr>
          <w:rFonts w:ascii="Times New Roman" w:eastAsia="Times New Roman" w:hAnsi="Times New Roman" w:cs="Times New Roman"/>
        </w:rPr>
        <w:t xml:space="preserve">, </w:t>
      </w:r>
      <w:r w:rsidRPr="003D777B">
        <w:rPr>
          <w:rFonts w:ascii="Times New Roman" w:hAnsi="Times New Roman" w:cs="Times New Roman"/>
        </w:rPr>
        <w:t xml:space="preserve">tersedia pada: </w:t>
      </w:r>
      <w:hyperlink r:id="rId19" w:history="1">
        <w:r w:rsidRPr="003D777B">
          <w:rPr>
            <w:rStyle w:val="Hyperlink"/>
            <w:rFonts w:ascii="Times New Roman" w:hAnsi="Times New Roman" w:cs="Times New Roman"/>
            <w:u w:val="none"/>
          </w:rPr>
          <w:t>https://belitungtimurkab.bps.go.id/</w:t>
        </w:r>
      </w:hyperlink>
      <w:r w:rsidRPr="003D777B">
        <w:rPr>
          <w:rFonts w:ascii="Times New Roman" w:hAnsi="Times New Roman" w:cs="Times New Roman"/>
        </w:rPr>
        <w:t xml:space="preserve"> , Diakses 17 November 2017, Pukul 15.00 WIB.</w:t>
      </w:r>
    </w:p>
  </w:footnote>
  <w:footnote w:id="143">
    <w:p w:rsidR="009B4FDB" w:rsidRPr="003D777B" w:rsidRDefault="009B4FDB" w:rsidP="00252BBB">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Kepala Seksi Bimbingan dan Penyuluhan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Taufik Wanhardi, S.H., pada hari Rabu 22 November 2017, Pukul 10.00 WIB.</w:t>
      </w:r>
    </w:p>
  </w:footnote>
  <w:footnote w:id="144">
    <w:p w:rsidR="009B4FDB" w:rsidRPr="003D777B" w:rsidRDefault="009B4FDB" w:rsidP="00252BBB">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diolah dari Arsip Kantor Badan Narkotika Kabupaten Belitung Tahun 2012-2017.</w:t>
      </w:r>
    </w:p>
  </w:footnote>
  <w:footnote w:id="145">
    <w:p w:rsidR="009B4FDB" w:rsidRPr="003D777B" w:rsidRDefault="009B4FDB" w:rsidP="00252BBB">
      <w:pPr>
        <w:pStyle w:val="ListParagraph"/>
        <w:autoSpaceDE w:val="0"/>
        <w:autoSpaceDN w:val="0"/>
        <w:adjustRightInd w:val="0"/>
        <w:spacing w:after="0" w:line="240" w:lineRule="auto"/>
        <w:ind w:left="0"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Data diolah dari Arsip Kepolisian Resort Kabupaten Belitung dan Belitung Timur Tahun 2012-2017.</w:t>
      </w:r>
    </w:p>
  </w:footnote>
  <w:footnote w:id="146">
    <w:p w:rsidR="009B4FDB" w:rsidRPr="003D777B" w:rsidRDefault="009B4FDB" w:rsidP="0074570F">
      <w:pPr>
        <w:pStyle w:val="ListParagraph"/>
        <w:autoSpaceDE w:val="0"/>
        <w:autoSpaceDN w:val="0"/>
        <w:adjustRightInd w:val="0"/>
        <w:spacing w:after="0" w:line="240" w:lineRule="auto"/>
        <w:ind w:left="0" w:firstLine="851"/>
        <w:jc w:val="both"/>
        <w:rPr>
          <w:rFonts w:ascii="Times New Roman" w:hAnsi="Times New Roman" w:cs="Times New Roman"/>
          <w:sz w:val="20"/>
          <w:szCs w:val="20"/>
        </w:rPr>
      </w:pPr>
      <w:r w:rsidRPr="003D777B">
        <w:rPr>
          <w:rStyle w:val="FootnoteReference"/>
          <w:rFonts w:ascii="Times New Roman" w:hAnsi="Times New Roman" w:cs="Times New Roman"/>
          <w:sz w:val="20"/>
          <w:szCs w:val="20"/>
        </w:rPr>
        <w:footnoteRef/>
      </w:r>
      <w:r w:rsidRPr="003D777B">
        <w:rPr>
          <w:rFonts w:ascii="Times New Roman" w:hAnsi="Times New Roman" w:cs="Times New Roman"/>
          <w:sz w:val="20"/>
          <w:szCs w:val="20"/>
        </w:rPr>
        <w:t xml:space="preserve"> Data diolah dari arsip pada Satuan Polisi Pamong Praja Kabupaten Belitung dan Satuan Polisi Pamong Praja, Pemadam Kebakaran dan Penyelamatan  Kabupaten Belitung Timur Tahun 2014-2017.</w:t>
      </w:r>
    </w:p>
    <w:p w:rsidR="009B4FDB" w:rsidRPr="003D777B" w:rsidRDefault="009B4FDB" w:rsidP="00252BBB">
      <w:pPr>
        <w:pStyle w:val="FootnoteText"/>
        <w:ind w:firstLine="851"/>
        <w:jc w:val="both"/>
        <w:rPr>
          <w:rFonts w:ascii="Times New Roman" w:hAnsi="Times New Roman" w:cs="Times New Roman"/>
        </w:rPr>
      </w:pPr>
    </w:p>
  </w:footnote>
  <w:footnote w:id="147">
    <w:p w:rsidR="009B4FDB" w:rsidRPr="003D777B" w:rsidRDefault="009B4FDB" w:rsidP="009F448A">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Muhammad Mustofa, </w:t>
      </w:r>
      <w:r w:rsidRPr="003D777B">
        <w:rPr>
          <w:rFonts w:ascii="Times New Roman" w:hAnsi="Times New Roman" w:cs="Times New Roman"/>
          <w:i/>
          <w:iCs/>
        </w:rPr>
        <w:t>Op., Cit.</w:t>
      </w:r>
    </w:p>
  </w:footnote>
  <w:footnote w:id="148">
    <w:p w:rsidR="009B4FDB" w:rsidRPr="003D777B" w:rsidRDefault="009B4FDB" w:rsidP="009F448A">
      <w:pPr>
        <w:pStyle w:val="Default"/>
        <w:ind w:firstLine="851"/>
        <w:jc w:val="both"/>
        <w:rPr>
          <w:sz w:val="20"/>
          <w:szCs w:val="20"/>
          <w:lang w:val="id-ID"/>
        </w:rPr>
      </w:pPr>
      <w:r w:rsidRPr="003D777B">
        <w:rPr>
          <w:rStyle w:val="FootnoteReference"/>
          <w:sz w:val="20"/>
          <w:szCs w:val="20"/>
        </w:rPr>
        <w:footnoteRef/>
      </w:r>
      <w:r w:rsidRPr="003D777B">
        <w:rPr>
          <w:sz w:val="20"/>
          <w:szCs w:val="20"/>
        </w:rPr>
        <w:t xml:space="preserve"> Topo Santoso Dan </w:t>
      </w:r>
      <w:r w:rsidRPr="003D777B">
        <w:rPr>
          <w:bCs/>
          <w:sz w:val="20"/>
          <w:szCs w:val="20"/>
        </w:rPr>
        <w:t>Anita Silalahi</w:t>
      </w:r>
      <w:r w:rsidRPr="003D777B">
        <w:rPr>
          <w:bCs/>
          <w:sz w:val="20"/>
          <w:szCs w:val="20"/>
          <w:lang w:val="id-ID"/>
        </w:rPr>
        <w:t xml:space="preserve">, </w:t>
      </w:r>
      <w:r w:rsidRPr="003D777B">
        <w:rPr>
          <w:bCs/>
          <w:i/>
          <w:sz w:val="20"/>
          <w:szCs w:val="20"/>
          <w:lang w:val="id-ID"/>
        </w:rPr>
        <w:t>Penyalahgunaan Narkoba Di Kalangan Remaja : Suatu Perspektif</w:t>
      </w:r>
      <w:r w:rsidRPr="003D777B">
        <w:rPr>
          <w:bCs/>
          <w:sz w:val="20"/>
          <w:szCs w:val="20"/>
          <w:lang w:val="id-ID"/>
        </w:rPr>
        <w:t>, Jurnal Kriminologi Indonesia, V</w:t>
      </w:r>
      <w:r w:rsidRPr="003D777B">
        <w:rPr>
          <w:sz w:val="20"/>
          <w:szCs w:val="20"/>
          <w:lang w:val="id-ID"/>
        </w:rPr>
        <w:t>olume 1 Nomor I September 2000, halaman 42.</w:t>
      </w:r>
    </w:p>
  </w:footnote>
  <w:footnote w:id="149">
    <w:p w:rsidR="009B4FDB" w:rsidRPr="003D777B" w:rsidRDefault="009B4FDB" w:rsidP="00A76BE9">
      <w:pPr>
        <w:pStyle w:val="FootnoteText"/>
        <w:ind w:firstLine="851"/>
        <w:jc w:val="both"/>
        <w:rPr>
          <w:rFonts w:ascii="Times New Roman" w:hAnsi="Times New Roman" w:cs="Times New Roman"/>
          <w:i/>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i/>
        </w:rPr>
        <w:t>Ibid.</w:t>
      </w:r>
    </w:p>
  </w:footnote>
  <w:footnote w:id="150">
    <w:p w:rsidR="009B4FDB" w:rsidRPr="003D777B" w:rsidRDefault="009B4FDB" w:rsidP="009F448A">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J. Robert Lily, dkk, </w:t>
      </w:r>
      <w:r w:rsidRPr="003D777B">
        <w:rPr>
          <w:rFonts w:ascii="Times New Roman" w:hAnsi="Times New Roman" w:cs="Times New Roman"/>
          <w:i/>
        </w:rPr>
        <w:t>Teori Kriminologi: Konteks dan Konsekuensi,</w:t>
      </w:r>
      <w:r w:rsidRPr="003D777B">
        <w:rPr>
          <w:rFonts w:ascii="Times New Roman" w:hAnsi="Times New Roman" w:cs="Times New Roman"/>
        </w:rPr>
        <w:t xml:space="preserve"> (Jakarta: Prenadamedia Group, 2015),  Edisi Kelima,</w:t>
      </w:r>
      <w:r w:rsidRPr="003D777B">
        <w:rPr>
          <w:rFonts w:ascii="Times New Roman" w:hAnsi="Times New Roman" w:cs="Times New Roman"/>
          <w:i/>
        </w:rPr>
        <w:t xml:space="preserve"> </w:t>
      </w:r>
      <w:r w:rsidRPr="003D777B">
        <w:rPr>
          <w:rFonts w:ascii="Times New Roman" w:hAnsi="Times New Roman" w:cs="Times New Roman"/>
        </w:rPr>
        <w:t>halaman 137.</w:t>
      </w:r>
    </w:p>
  </w:footnote>
  <w:footnote w:id="151">
    <w:p w:rsidR="009B4FDB" w:rsidRPr="003D777B" w:rsidRDefault="009B4FDB" w:rsidP="009F448A">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Muhammad Mustofa, </w:t>
      </w:r>
      <w:r w:rsidRPr="003D777B">
        <w:rPr>
          <w:rFonts w:ascii="Times New Roman" w:hAnsi="Times New Roman" w:cs="Times New Roman"/>
          <w:i/>
        </w:rPr>
        <w:t>Op., Cit.</w:t>
      </w:r>
      <w:r w:rsidRPr="003D777B">
        <w:rPr>
          <w:rFonts w:ascii="Times New Roman" w:hAnsi="Times New Roman" w:cs="Times New Roman"/>
        </w:rPr>
        <w:t>, halaman 238.</w:t>
      </w:r>
    </w:p>
  </w:footnote>
  <w:footnote w:id="152">
    <w:p w:rsidR="009B4FDB" w:rsidRPr="001A504A" w:rsidRDefault="009B4FDB" w:rsidP="006F0C02">
      <w:pPr>
        <w:pStyle w:val="FootnoteText"/>
        <w:ind w:firstLine="851"/>
        <w:jc w:val="both"/>
        <w:rPr>
          <w:rFonts w:ascii="Times New Roman" w:hAnsi="Times New Roman" w:cs="Times New Roman"/>
        </w:rPr>
      </w:pPr>
      <w:r w:rsidRPr="001A504A">
        <w:rPr>
          <w:rStyle w:val="FootnoteReference"/>
          <w:rFonts w:ascii="Times New Roman" w:hAnsi="Times New Roman" w:cs="Times New Roman"/>
        </w:rPr>
        <w:footnoteRef/>
      </w:r>
      <w:r w:rsidRPr="001A504A">
        <w:rPr>
          <w:rFonts w:ascii="Times New Roman" w:hAnsi="Times New Roman" w:cs="Times New Roman"/>
        </w:rPr>
        <w:t xml:space="preserve"> </w:t>
      </w:r>
      <w:r w:rsidRPr="001A504A">
        <w:rPr>
          <w:rFonts w:ascii="Times New Roman" w:hAnsi="Times New Roman" w:cs="Times New Roman"/>
          <w:color w:val="000000"/>
        </w:rPr>
        <w:t xml:space="preserve">Hasil wawancara dengan </w:t>
      </w:r>
      <w:r w:rsidRPr="001A504A">
        <w:rPr>
          <w:rFonts w:ascii="Times New Roman" w:hAnsi="Times New Roman" w:cs="Times New Roman"/>
        </w:rPr>
        <w:t xml:space="preserve">bapak Inspektur Polisi Satu Karyadi, S.H., selaku Kepala Bagian Operasional Reskrim Polres Kabupaten Belitung, </w:t>
      </w:r>
      <w:r w:rsidRPr="001A504A">
        <w:rPr>
          <w:rFonts w:ascii="Times New Roman" w:eastAsia="Times New Roman" w:hAnsi="Times New Roman" w:cs="Times New Roman"/>
          <w:lang w:eastAsia="id-ID"/>
        </w:rPr>
        <w:t>pada tanggal  27 November 2017, Pukul 10.00 WIB.</w:t>
      </w:r>
    </w:p>
  </w:footnote>
  <w:footnote w:id="153">
    <w:p w:rsidR="009B4FDB" w:rsidRPr="003D777B" w:rsidRDefault="009B4FDB" w:rsidP="00D45A5C">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Pr>
          <w:rFonts w:ascii="Times New Roman" w:hAnsi="Times New Roman" w:cs="Times New Roman"/>
        </w:rPr>
        <w:t xml:space="preserve"> Tersedia pada</w:t>
      </w:r>
      <w:r w:rsidRPr="003D777B">
        <w:rPr>
          <w:rFonts w:ascii="Times New Roman" w:hAnsi="Times New Roman" w:cs="Times New Roman"/>
        </w:rPr>
        <w:t xml:space="preserve">: </w:t>
      </w:r>
      <w:hyperlink r:id="rId20" w:history="1">
        <w:r w:rsidRPr="003D777B">
          <w:rPr>
            <w:rStyle w:val="Hyperlink"/>
            <w:rFonts w:ascii="Times New Roman" w:hAnsi="Times New Roman" w:cs="Times New Roman"/>
            <w:u w:val="none"/>
          </w:rPr>
          <w:t>http://bnnkabbelitung.blogspot.co.id/2015/</w:t>
        </w:r>
      </w:hyperlink>
      <w:r>
        <w:rPr>
          <w:rFonts w:ascii="Times New Roman" w:hAnsi="Times New Roman" w:cs="Times New Roman"/>
        </w:rPr>
        <w:t>, d</w:t>
      </w:r>
      <w:r w:rsidRPr="003D777B">
        <w:rPr>
          <w:rFonts w:ascii="Times New Roman" w:hAnsi="Times New Roman" w:cs="Times New Roman"/>
        </w:rPr>
        <w:t>iakses 30 November 2017, Pukul 10.00 WIB.</w:t>
      </w:r>
    </w:p>
  </w:footnote>
  <w:footnote w:id="154">
    <w:p w:rsidR="009B4FDB" w:rsidRPr="003D777B" w:rsidRDefault="009B4FDB" w:rsidP="005B0DFB">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bapak Teguh Jananto, S.Kom.,</w:t>
      </w:r>
      <w:r w:rsidRPr="003D777B">
        <w:rPr>
          <w:rFonts w:ascii="Times New Roman" w:hAnsi="Times New Roman" w:cs="Times New Roman"/>
          <w:b/>
        </w:rPr>
        <w:t xml:space="preserve"> </w:t>
      </w:r>
      <w:r w:rsidRPr="003D777B">
        <w:rPr>
          <w:rFonts w:ascii="Times New Roman" w:hAnsi="Times New Roman" w:cs="Times New Roman"/>
        </w:rPr>
        <w:t>selaku Kepala Seksi Pencegahan dan Pemberdayaan Masyarakat (P2M) Badan Narkotika Nasional Kabupaten Belitung</w:t>
      </w:r>
      <w:r w:rsidRPr="003D777B">
        <w:rPr>
          <w:rFonts w:ascii="Times New Roman" w:eastAsia="Times New Roman" w:hAnsi="Times New Roman" w:cs="Times New Roman"/>
          <w:lang w:eastAsia="id-ID"/>
        </w:rPr>
        <w:t>, pada hari Kamis 24 November 2017, Pukul 10.00 WIB.</w:t>
      </w:r>
      <w:r>
        <w:rPr>
          <w:rFonts w:ascii="Times New Roman" w:eastAsia="Times New Roman" w:hAnsi="Times New Roman" w:cs="Times New Roman"/>
          <w:lang w:eastAsia="id-ID"/>
        </w:rPr>
        <w:t>.</w:t>
      </w:r>
    </w:p>
  </w:footnote>
  <w:footnote w:id="155">
    <w:p w:rsidR="009B4FDB" w:rsidRPr="003D777B" w:rsidRDefault="009B4FDB" w:rsidP="005B0DFB">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bapak Teguh Jananto, S.Kom.,</w:t>
      </w:r>
      <w:r w:rsidRPr="003D777B">
        <w:rPr>
          <w:rFonts w:ascii="Times New Roman" w:hAnsi="Times New Roman" w:cs="Times New Roman"/>
          <w:b/>
        </w:rPr>
        <w:t xml:space="preserve"> </w:t>
      </w:r>
      <w:r w:rsidRPr="003D777B">
        <w:rPr>
          <w:rFonts w:ascii="Times New Roman" w:hAnsi="Times New Roman" w:cs="Times New Roman"/>
        </w:rPr>
        <w:t>selaku Kepala Seksi Pencegahan dan Pemberdayaan Masyarakat (P2M) Badan Narkotika Nasional Kabupaten Belitung</w:t>
      </w:r>
      <w:r w:rsidRPr="003D777B">
        <w:rPr>
          <w:rFonts w:ascii="Times New Roman" w:eastAsia="Times New Roman" w:hAnsi="Times New Roman" w:cs="Times New Roman"/>
          <w:lang w:eastAsia="id-ID"/>
        </w:rPr>
        <w:t>, pada hari Kamis 24 November 2017, Pukul 10.00 WIB.</w:t>
      </w:r>
    </w:p>
  </w:footnote>
  <w:footnote w:id="156">
    <w:p w:rsidR="009B4FDB" w:rsidRPr="00702670" w:rsidRDefault="009B4FDB" w:rsidP="00702670">
      <w:pPr>
        <w:pStyle w:val="FootnoteText"/>
        <w:ind w:firstLine="851"/>
        <w:jc w:val="both"/>
        <w:rPr>
          <w:rFonts w:ascii="Times New Roman" w:hAnsi="Times New Roman" w:cs="Times New Roman"/>
        </w:rPr>
      </w:pPr>
      <w:r w:rsidRPr="00702670">
        <w:rPr>
          <w:rStyle w:val="FootnoteReference"/>
          <w:rFonts w:ascii="Times New Roman" w:hAnsi="Times New Roman" w:cs="Times New Roman"/>
        </w:rPr>
        <w:footnoteRef/>
      </w:r>
      <w:r w:rsidRPr="00702670">
        <w:rPr>
          <w:rFonts w:ascii="Times New Roman" w:hAnsi="Times New Roman" w:cs="Times New Roman"/>
        </w:rPr>
        <w:t xml:space="preserve"> </w:t>
      </w:r>
      <w:r w:rsidRPr="00702670">
        <w:rPr>
          <w:rFonts w:ascii="Times New Roman" w:eastAsia="Times New Roman" w:hAnsi="Times New Roman" w:cs="Times New Roman"/>
          <w:lang w:eastAsia="id-ID"/>
        </w:rPr>
        <w:t xml:space="preserve">Hasil wawancara dengan </w:t>
      </w:r>
      <w:r w:rsidRPr="00702670">
        <w:rPr>
          <w:rFonts w:ascii="Times New Roman" w:hAnsi="Times New Roman" w:cs="Times New Roman"/>
        </w:rPr>
        <w:t>bapak Teguh Jananto, S.Kom.,</w:t>
      </w:r>
      <w:r w:rsidRPr="00702670">
        <w:rPr>
          <w:rFonts w:ascii="Times New Roman" w:hAnsi="Times New Roman" w:cs="Times New Roman"/>
          <w:b/>
        </w:rPr>
        <w:t xml:space="preserve"> </w:t>
      </w:r>
      <w:r w:rsidRPr="00702670">
        <w:rPr>
          <w:rFonts w:ascii="Times New Roman" w:hAnsi="Times New Roman" w:cs="Times New Roman"/>
        </w:rPr>
        <w:t>selaku Kepala Seksi Pencegahan dan Pemberdayaan Masyarakat (P2M) Badan Narkotika Nasional Kabupaten Belitung</w:t>
      </w:r>
      <w:r w:rsidRPr="00702670">
        <w:rPr>
          <w:rFonts w:ascii="Times New Roman" w:eastAsia="Times New Roman" w:hAnsi="Times New Roman" w:cs="Times New Roman"/>
          <w:lang w:eastAsia="id-ID"/>
        </w:rPr>
        <w:t>, pada hari Kamis 24 November 2017, Pukul 10.00 WIB.</w:t>
      </w:r>
    </w:p>
  </w:footnote>
  <w:footnote w:id="157">
    <w:p w:rsidR="009B4FDB" w:rsidRDefault="009B4FDB" w:rsidP="00702670">
      <w:pPr>
        <w:pStyle w:val="FootnoteText"/>
        <w:ind w:firstLine="851"/>
        <w:jc w:val="both"/>
      </w:pPr>
      <w:r w:rsidRPr="00702670">
        <w:rPr>
          <w:rStyle w:val="FootnoteReference"/>
          <w:rFonts w:ascii="Times New Roman" w:hAnsi="Times New Roman" w:cs="Times New Roman"/>
        </w:rPr>
        <w:footnoteRef/>
      </w:r>
      <w:r w:rsidRPr="00702670">
        <w:rPr>
          <w:rFonts w:ascii="Times New Roman" w:hAnsi="Times New Roman" w:cs="Times New Roman"/>
        </w:rPr>
        <w:t xml:space="preserve"> </w:t>
      </w:r>
      <w:r w:rsidRPr="00702670">
        <w:rPr>
          <w:rFonts w:ascii="Times New Roman" w:eastAsia="Times New Roman" w:hAnsi="Times New Roman" w:cs="Times New Roman"/>
          <w:lang w:eastAsia="id-ID"/>
        </w:rPr>
        <w:t xml:space="preserve">Hasil wawancara dengan </w:t>
      </w:r>
      <w:r w:rsidRPr="00702670">
        <w:rPr>
          <w:rFonts w:ascii="Times New Roman" w:hAnsi="Times New Roman" w:cs="Times New Roman"/>
        </w:rPr>
        <w:t>bapak Teguh Jananto, S.Kom.,</w:t>
      </w:r>
      <w:r w:rsidRPr="00702670">
        <w:rPr>
          <w:rFonts w:ascii="Times New Roman" w:hAnsi="Times New Roman" w:cs="Times New Roman"/>
          <w:b/>
        </w:rPr>
        <w:t xml:space="preserve"> </w:t>
      </w:r>
      <w:r w:rsidRPr="00702670">
        <w:rPr>
          <w:rFonts w:ascii="Times New Roman" w:hAnsi="Times New Roman" w:cs="Times New Roman"/>
        </w:rPr>
        <w:t>selaku Kepala Seksi Pencegahan dan Pemberdayaan Masyarakat (P2M) Badan Narkotika Nasional Kabupaten Belitung</w:t>
      </w:r>
      <w:r w:rsidRPr="00702670">
        <w:rPr>
          <w:rFonts w:ascii="Times New Roman" w:eastAsia="Times New Roman" w:hAnsi="Times New Roman" w:cs="Times New Roman"/>
          <w:lang w:eastAsia="id-ID"/>
        </w:rPr>
        <w:t>, pada hari Kamis 24 November 2017, Pukul 10.00 WIB.</w:t>
      </w:r>
    </w:p>
  </w:footnote>
  <w:footnote w:id="158">
    <w:p w:rsidR="009B4FDB" w:rsidRPr="003D777B" w:rsidRDefault="009B4FDB" w:rsidP="00D44EA9">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bapak Teguh Jananto, S.Kom.,</w:t>
      </w:r>
      <w:r w:rsidRPr="003D777B">
        <w:rPr>
          <w:rFonts w:ascii="Times New Roman" w:hAnsi="Times New Roman" w:cs="Times New Roman"/>
          <w:b/>
        </w:rPr>
        <w:t xml:space="preserve"> </w:t>
      </w:r>
      <w:r w:rsidRPr="003D777B">
        <w:rPr>
          <w:rFonts w:ascii="Times New Roman" w:hAnsi="Times New Roman" w:cs="Times New Roman"/>
        </w:rPr>
        <w:t>selaku Kepala Seksi Pencegahan dan Pemberdayaan Masyarakat (P2M) Badan Narkotika Nasional Kabupaten Belitung</w:t>
      </w:r>
      <w:r w:rsidRPr="003D777B">
        <w:rPr>
          <w:rFonts w:ascii="Times New Roman" w:eastAsia="Times New Roman" w:hAnsi="Times New Roman" w:cs="Times New Roman"/>
          <w:lang w:eastAsia="id-ID"/>
        </w:rPr>
        <w:t>, pada hari Kamis 24 November 2017, Pukul 10.00 WIB.</w:t>
      </w:r>
    </w:p>
  </w:footnote>
  <w:footnote w:id="159">
    <w:p w:rsidR="009B4FDB" w:rsidRPr="003D777B" w:rsidRDefault="009B4FDB" w:rsidP="009E6F8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bapak Andi Kustiawan selaku Kepala Seksi Rehabilitasi Badan Narkotika Nasional Kabupaten Belitung</w:t>
      </w:r>
      <w:r w:rsidRPr="003D777B">
        <w:rPr>
          <w:rFonts w:ascii="Times New Roman" w:eastAsia="Times New Roman" w:hAnsi="Times New Roman" w:cs="Times New Roman"/>
          <w:lang w:eastAsia="id-ID"/>
        </w:rPr>
        <w:t>, pada hari Kamis 24 November 2017, Pukul 13.00 WIB.</w:t>
      </w:r>
    </w:p>
  </w:footnote>
  <w:footnote w:id="160">
    <w:p w:rsidR="009B4FDB" w:rsidRPr="003D777B" w:rsidRDefault="009B4FDB" w:rsidP="008B05FF">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bapak Andi Kustiawan selaku Kepala Seksi Rehabilitasi Badan Narkotika Nasional Kabupaten Belitung</w:t>
      </w:r>
      <w:r w:rsidRPr="003D777B">
        <w:rPr>
          <w:rFonts w:ascii="Times New Roman" w:eastAsia="Times New Roman" w:hAnsi="Times New Roman" w:cs="Times New Roman"/>
          <w:lang w:eastAsia="id-ID"/>
        </w:rPr>
        <w:t>, pada hari Kamis 24 November 2017, Pukul 13.00 WIB.</w:t>
      </w:r>
    </w:p>
  </w:footnote>
  <w:footnote w:id="161">
    <w:p w:rsidR="009B4FDB" w:rsidRPr="003D777B" w:rsidRDefault="009B4FDB" w:rsidP="00E465CC">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bapak Teguh Jananto, S.Kom.,</w:t>
      </w:r>
      <w:r w:rsidRPr="003D777B">
        <w:rPr>
          <w:rFonts w:ascii="Times New Roman" w:hAnsi="Times New Roman" w:cs="Times New Roman"/>
          <w:b/>
        </w:rPr>
        <w:t xml:space="preserve"> </w:t>
      </w:r>
      <w:r w:rsidRPr="003D777B">
        <w:rPr>
          <w:rFonts w:ascii="Times New Roman" w:hAnsi="Times New Roman" w:cs="Times New Roman"/>
        </w:rPr>
        <w:t>selaku Kepala Seksi Pencegahan dan Pemberdayaan Masyarakat (P2M) Badan Narkotika Nasional Kabupaten Belitung</w:t>
      </w:r>
      <w:r w:rsidRPr="003D777B">
        <w:rPr>
          <w:rFonts w:ascii="Times New Roman" w:eastAsia="Times New Roman" w:hAnsi="Times New Roman" w:cs="Times New Roman"/>
          <w:lang w:eastAsia="id-ID"/>
        </w:rPr>
        <w:t>, pada hari Kamis 24 November 2017, Pukul 10.00 WIB.</w:t>
      </w:r>
    </w:p>
  </w:footnote>
  <w:footnote w:id="162">
    <w:p w:rsidR="009B4FDB" w:rsidRPr="003D777B" w:rsidRDefault="009B4FDB" w:rsidP="00130A44">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Pr>
          <w:rFonts w:ascii="Times New Roman" w:hAnsi="Times New Roman" w:cs="Times New Roman"/>
        </w:rPr>
        <w:t>bapak Suhardi, selaku</w:t>
      </w:r>
      <w:r w:rsidRPr="003D777B">
        <w:rPr>
          <w:rFonts w:ascii="Times New Roman" w:hAnsi="Times New Roman" w:cs="Times New Roman"/>
        </w:rPr>
        <w:t xml:space="preserve"> Seksi Kesehatan Khusus Bidang Pelayanan Kesehatan Dinas Kesehatan Kabupaten Belitung</w:t>
      </w:r>
      <w:r w:rsidRPr="003D777B">
        <w:rPr>
          <w:rFonts w:ascii="Times New Roman" w:eastAsia="Times New Roman" w:hAnsi="Times New Roman" w:cs="Times New Roman"/>
          <w:lang w:eastAsia="id-ID"/>
        </w:rPr>
        <w:t>, pada hari Rabu 23 November 2017, Pukul 10.00 WIB.</w:t>
      </w:r>
    </w:p>
  </w:footnote>
  <w:footnote w:id="163">
    <w:p w:rsidR="009B4FDB" w:rsidRPr="003D777B" w:rsidRDefault="009B4FDB" w:rsidP="00B4153F">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Pr>
          <w:rFonts w:ascii="Times New Roman" w:hAnsi="Times New Roman" w:cs="Times New Roman"/>
        </w:rPr>
        <w:t>bapak Suhardi, selaku</w:t>
      </w:r>
      <w:r w:rsidRPr="003D777B">
        <w:rPr>
          <w:rFonts w:ascii="Times New Roman" w:hAnsi="Times New Roman" w:cs="Times New Roman"/>
        </w:rPr>
        <w:t xml:space="preserve"> Seksi Kesehatan Khusus Bidang Pelayanan Kesehatan Dinas Kesehatan Kabupaten Belitung</w:t>
      </w:r>
      <w:r w:rsidRPr="003D777B">
        <w:rPr>
          <w:rFonts w:ascii="Times New Roman" w:eastAsia="Times New Roman" w:hAnsi="Times New Roman" w:cs="Times New Roman"/>
          <w:lang w:eastAsia="id-ID"/>
        </w:rPr>
        <w:t>, pada hari Rabu 23 November 2017, Pukul 10.00 WIB.</w:t>
      </w:r>
    </w:p>
  </w:footnote>
  <w:footnote w:id="164">
    <w:p w:rsidR="009B4FDB" w:rsidRPr="003D777B" w:rsidRDefault="009B4FDB" w:rsidP="00E32EC8">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Pr>
          <w:rFonts w:ascii="Times New Roman" w:hAnsi="Times New Roman" w:cs="Times New Roman"/>
        </w:rPr>
        <w:t>bapak Suhardi, selaku</w:t>
      </w:r>
      <w:r w:rsidRPr="003D777B">
        <w:rPr>
          <w:rFonts w:ascii="Times New Roman" w:hAnsi="Times New Roman" w:cs="Times New Roman"/>
        </w:rPr>
        <w:t xml:space="preserve"> Seksi Kesehatan Khusus Bidang Pelayanan Kesehatan Dinas Kesehatan Kabupaten Belitung</w:t>
      </w:r>
      <w:r w:rsidRPr="003D777B">
        <w:rPr>
          <w:rFonts w:ascii="Times New Roman" w:eastAsia="Times New Roman" w:hAnsi="Times New Roman" w:cs="Times New Roman"/>
          <w:lang w:eastAsia="id-ID"/>
        </w:rPr>
        <w:t>, pada hari Rabu 23 November 2017, Pukul 10.00 WIB.</w:t>
      </w:r>
    </w:p>
  </w:footnote>
  <w:footnote w:id="165">
    <w:p w:rsidR="009B4FDB" w:rsidRPr="003D777B" w:rsidRDefault="009B4FDB" w:rsidP="00E32EC8">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Pr>
          <w:rFonts w:ascii="Times New Roman" w:hAnsi="Times New Roman" w:cs="Times New Roman"/>
        </w:rPr>
        <w:t>bapak Suhardi, selaku</w:t>
      </w:r>
      <w:r w:rsidRPr="003D777B">
        <w:rPr>
          <w:rFonts w:ascii="Times New Roman" w:hAnsi="Times New Roman" w:cs="Times New Roman"/>
        </w:rPr>
        <w:t xml:space="preserve"> Seksi Kesehatan Khusus Bidang Pelayanan Kesehatan Dinas Kesehatan Kabupaten Belitung</w:t>
      </w:r>
      <w:r w:rsidRPr="003D777B">
        <w:rPr>
          <w:rFonts w:ascii="Times New Roman" w:eastAsia="Times New Roman" w:hAnsi="Times New Roman" w:cs="Times New Roman"/>
          <w:lang w:eastAsia="id-ID"/>
        </w:rPr>
        <w:t>, pada hari Rabu 23 November 2017, Pukul 10.00 WIB.</w:t>
      </w:r>
    </w:p>
  </w:footnote>
  <w:footnote w:id="166">
    <w:p w:rsidR="009B4FDB" w:rsidRPr="003D777B" w:rsidRDefault="009B4FDB" w:rsidP="00247ED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Pr>
          <w:rFonts w:ascii="Times New Roman" w:hAnsi="Times New Roman" w:cs="Times New Roman"/>
        </w:rPr>
        <w:t>bapak Suhardi, selaku</w:t>
      </w:r>
      <w:r w:rsidRPr="003D777B">
        <w:rPr>
          <w:rFonts w:ascii="Times New Roman" w:hAnsi="Times New Roman" w:cs="Times New Roman"/>
        </w:rPr>
        <w:t xml:space="preserve"> Seksi Kesehatan Khusus Bidang Pelayanan Kesehatan Dinas Kesehatan Kabupaten Belitung</w:t>
      </w:r>
      <w:r w:rsidRPr="003D777B">
        <w:rPr>
          <w:rFonts w:ascii="Times New Roman" w:eastAsia="Times New Roman" w:hAnsi="Times New Roman" w:cs="Times New Roman"/>
          <w:lang w:eastAsia="id-ID"/>
        </w:rPr>
        <w:t>, pada hari Rabu 23 November 2017, Pukul 10.00 WIB.</w:t>
      </w:r>
    </w:p>
  </w:footnote>
  <w:footnote w:id="167">
    <w:p w:rsidR="009B4FDB" w:rsidRPr="003D777B" w:rsidRDefault="009B4FDB" w:rsidP="00247ED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Pr>
          <w:rFonts w:ascii="Times New Roman" w:hAnsi="Times New Roman" w:cs="Times New Roman"/>
        </w:rPr>
        <w:t>bapak Suhardi, selaku</w:t>
      </w:r>
      <w:r w:rsidRPr="003D777B">
        <w:rPr>
          <w:rFonts w:ascii="Times New Roman" w:hAnsi="Times New Roman" w:cs="Times New Roman"/>
        </w:rPr>
        <w:t xml:space="preserve"> Seksi Kesehatan Khusus Bidang Pelayanan Kesehatan Dinas Kesehatan Kabupaten Belitung</w:t>
      </w:r>
      <w:r w:rsidRPr="003D777B">
        <w:rPr>
          <w:rFonts w:ascii="Times New Roman" w:eastAsia="Times New Roman" w:hAnsi="Times New Roman" w:cs="Times New Roman"/>
          <w:lang w:eastAsia="id-ID"/>
        </w:rPr>
        <w:t>, pada hari Rabu 23 November 2017, Pukul 10.00 WIB.</w:t>
      </w:r>
    </w:p>
  </w:footnote>
  <w:footnote w:id="168">
    <w:p w:rsidR="009B4FDB" w:rsidRPr="003D777B" w:rsidRDefault="009B4FDB" w:rsidP="00620FCF">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Ajun Komisaris Polisi Wendi Indra Y.P.G., S.H., selaku Kepala Satuan Reserse Narkoba Polres Kabupaten Belitung</w:t>
      </w:r>
      <w:r w:rsidRPr="003D777B">
        <w:rPr>
          <w:rFonts w:ascii="Times New Roman" w:eastAsia="Times New Roman" w:hAnsi="Times New Roman" w:cs="Times New Roman"/>
          <w:lang w:eastAsia="id-ID"/>
        </w:rPr>
        <w:t>, pada tanggal 27 November 2017, Pukul 10.00 WIB.</w:t>
      </w:r>
    </w:p>
  </w:footnote>
  <w:footnote w:id="169">
    <w:p w:rsidR="009B4FDB" w:rsidRPr="003D777B" w:rsidRDefault="009B4FDB" w:rsidP="00620FCF">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Pr>
          <w:rFonts w:ascii="Times New Roman" w:hAnsi="Times New Roman" w:cs="Times New Roman"/>
        </w:rPr>
        <w:t xml:space="preserve">Ajun Komisaris Polisi </w:t>
      </w:r>
      <w:r w:rsidRPr="003D777B">
        <w:rPr>
          <w:rFonts w:ascii="Times New Roman" w:hAnsi="Times New Roman" w:cs="Times New Roman"/>
        </w:rPr>
        <w:t>Wendi Indra Y.P.G., S.H., selaku Kepala Satuan Reserse Narkoba Polres Kabupaten Belitung</w:t>
      </w:r>
      <w:r w:rsidRPr="003D777B">
        <w:rPr>
          <w:rFonts w:ascii="Times New Roman" w:eastAsia="Times New Roman" w:hAnsi="Times New Roman" w:cs="Times New Roman"/>
          <w:lang w:eastAsia="id-ID"/>
        </w:rPr>
        <w:t>, pada tanggal 27 November 2017, Pukul 10.00 WIB.</w:t>
      </w:r>
    </w:p>
  </w:footnote>
  <w:footnote w:id="170">
    <w:p w:rsidR="009B4FDB" w:rsidRPr="003D777B" w:rsidRDefault="009B4FDB" w:rsidP="00644AB0">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hAnsi="Times New Roman" w:cs="Times New Roman"/>
          <w:color w:val="000000"/>
        </w:rPr>
        <w:t xml:space="preserve">Hasil wawancara dengan </w:t>
      </w:r>
      <w:r w:rsidRPr="003D777B">
        <w:rPr>
          <w:rFonts w:ascii="Times New Roman" w:hAnsi="Times New Roman" w:cs="Times New Roman"/>
        </w:rPr>
        <w:t xml:space="preserve">bapak Inspektur </w:t>
      </w:r>
      <w:r>
        <w:rPr>
          <w:rFonts w:ascii="Times New Roman" w:hAnsi="Times New Roman" w:cs="Times New Roman"/>
        </w:rPr>
        <w:t xml:space="preserve">Polisi </w:t>
      </w:r>
      <w:r w:rsidRPr="003D777B">
        <w:rPr>
          <w:rFonts w:ascii="Times New Roman" w:hAnsi="Times New Roman" w:cs="Times New Roman"/>
        </w:rPr>
        <w:t xml:space="preserve">Satu Karyadi, S.H., selaku Kepala Bagian Operasional Reskrim Polres Kabupaten Belitung, </w:t>
      </w:r>
      <w:r w:rsidRPr="003D777B">
        <w:rPr>
          <w:rFonts w:ascii="Times New Roman" w:eastAsia="Times New Roman" w:hAnsi="Times New Roman" w:cs="Times New Roman"/>
          <w:lang w:eastAsia="id-ID"/>
        </w:rPr>
        <w:t>pada tanggal  27 November 2017, Pukul 10.00 WIB</w:t>
      </w:r>
      <w:r>
        <w:rPr>
          <w:rFonts w:ascii="Times New Roman" w:eastAsia="Times New Roman" w:hAnsi="Times New Roman" w:cs="Times New Roman"/>
          <w:lang w:eastAsia="id-ID"/>
        </w:rPr>
        <w:t>.</w:t>
      </w:r>
    </w:p>
  </w:footnote>
  <w:footnote w:id="171">
    <w:p w:rsidR="009B4FDB" w:rsidRPr="003D777B" w:rsidRDefault="009B4FDB" w:rsidP="00231910">
      <w:pPr>
        <w:pStyle w:val="FootnoteText"/>
        <w:ind w:firstLine="851"/>
        <w:jc w:val="both"/>
        <w:rPr>
          <w:rFonts w:ascii="Times New Roman" w:eastAsia="Times New Roman" w:hAnsi="Times New Roman" w:cs="Times New Roman"/>
          <w:lang w:eastAsia="id-ID"/>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 xml:space="preserve">bapak Bripka Hasbi Sidqi selaku Kepala Unit Idik 1 satuan Reserse Narkoba Polres Kabupaten Belitung Timur, </w:t>
      </w:r>
      <w:r w:rsidRPr="003D777B">
        <w:rPr>
          <w:rFonts w:ascii="Times New Roman" w:eastAsia="Times New Roman" w:hAnsi="Times New Roman" w:cs="Times New Roman"/>
          <w:lang w:eastAsia="id-ID"/>
        </w:rPr>
        <w:t>pada tanggal 22 November 2017, Pukul 10.00 WIB.</w:t>
      </w:r>
    </w:p>
  </w:footnote>
  <w:footnote w:id="172">
    <w:p w:rsidR="009B4FDB" w:rsidRPr="003D777B" w:rsidRDefault="009B4FDB" w:rsidP="00F4406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Pr>
          <w:rFonts w:ascii="Times New Roman" w:hAnsi="Times New Roman" w:cs="Times New Roman"/>
        </w:rPr>
        <w:t xml:space="preserve">Ajun Komisaris Polisi </w:t>
      </w:r>
      <w:r w:rsidRPr="003D777B">
        <w:rPr>
          <w:rFonts w:ascii="Times New Roman" w:hAnsi="Times New Roman" w:cs="Times New Roman"/>
        </w:rPr>
        <w:t>Wendi Indra Y.P.G., S.H., selaku Kepala Satuan Reserse Polres Narkoba Kabupaten Belitung</w:t>
      </w:r>
      <w:r w:rsidRPr="003D777B">
        <w:rPr>
          <w:rFonts w:ascii="Times New Roman" w:eastAsia="Times New Roman" w:hAnsi="Times New Roman" w:cs="Times New Roman"/>
          <w:lang w:eastAsia="id-ID"/>
        </w:rPr>
        <w:t>, pada tanggal 27 November 2017, Pukul 10.00 WIB.</w:t>
      </w:r>
    </w:p>
  </w:footnote>
  <w:footnote w:id="173">
    <w:p w:rsidR="009B4FDB" w:rsidRPr="003D777B" w:rsidRDefault="009B4FDB" w:rsidP="00F4406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 xml:space="preserve">bapak Bripka Hasbi Sidqi selaku Kepala Unit Idik 1 satuan Reserse Narkoba Polres Kabupaten Belitung Timur, </w:t>
      </w:r>
      <w:r w:rsidRPr="003D777B">
        <w:rPr>
          <w:rFonts w:ascii="Times New Roman" w:eastAsia="Times New Roman" w:hAnsi="Times New Roman" w:cs="Times New Roman"/>
          <w:lang w:eastAsia="id-ID"/>
        </w:rPr>
        <w:t>pada tanggal 22 November 2017, Pukul 10.00 WIB.</w:t>
      </w:r>
    </w:p>
  </w:footnote>
  <w:footnote w:id="174">
    <w:p w:rsidR="009B4FDB" w:rsidRPr="003D777B" w:rsidRDefault="009B4FDB" w:rsidP="00DF0E58">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 xml:space="preserve">Kepala Seksi Pengawasan dan Penertiban Satuan Polisi Pamong Praja Kabupaten Belitung bapak </w:t>
      </w:r>
      <w:r w:rsidRPr="003D777B">
        <w:rPr>
          <w:rFonts w:ascii="Times New Roman" w:eastAsia="Times New Roman" w:hAnsi="Times New Roman" w:cs="Times New Roman"/>
          <w:lang w:eastAsia="id-ID"/>
        </w:rPr>
        <w:t>Azhari., pada hari Rabu 21 November 2017, Pukul 10.00 WIB.</w:t>
      </w:r>
    </w:p>
  </w:footnote>
  <w:footnote w:id="175">
    <w:p w:rsidR="009B4FDB" w:rsidRPr="003D777B" w:rsidRDefault="009B4FDB" w:rsidP="00D328A9">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 pada hari Rabu 22 November 2017, Pukul 10.00 WIB.</w:t>
      </w:r>
    </w:p>
  </w:footnote>
  <w:footnote w:id="176">
    <w:p w:rsidR="009B4FDB" w:rsidRPr="003D777B" w:rsidRDefault="009B4FDB" w:rsidP="00D328A9">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 pada hari Rabu 22 November 2017, Pukul 10.00 WIB.</w:t>
      </w:r>
    </w:p>
  </w:footnote>
  <w:footnote w:id="177">
    <w:p w:rsidR="009B4FDB" w:rsidRPr="003D777B" w:rsidRDefault="009B4FDB" w:rsidP="0074570F">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 pada hari Rabu 22 November 2017, Pukul 10.00 WIB.</w:t>
      </w:r>
    </w:p>
  </w:footnote>
  <w:footnote w:id="178">
    <w:p w:rsidR="009B4FDB" w:rsidRPr="003D777B" w:rsidRDefault="009B4FDB" w:rsidP="0074570F">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diolah dari Arsip Satuan Polisi Pamong Praja Kabupaten Belitung dan Belitung Timur Tahun 2014-2017.</w:t>
      </w:r>
    </w:p>
  </w:footnote>
  <w:footnote w:id="179">
    <w:p w:rsidR="009B4FDB" w:rsidRPr="003D777B" w:rsidRDefault="009B4FDB" w:rsidP="00486C90">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Kepala Seksi Bimbingan dan Penyuluhan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Taufik Wanhardi, S.H., pada hari Rabu 22 November 2017, Pukul 10.00 WIB.</w:t>
      </w:r>
    </w:p>
  </w:footnote>
  <w:footnote w:id="180">
    <w:p w:rsidR="009B4FDB" w:rsidRPr="003D777B" w:rsidRDefault="009B4FDB" w:rsidP="00CA0C64">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 xml:space="preserve">Kepala Seksi Pengawasan dan Penertiban Satuan Polisi Pamong Praja Kabupaten Belitung bapak </w:t>
      </w:r>
      <w:r w:rsidRPr="003D777B">
        <w:rPr>
          <w:rFonts w:ascii="Times New Roman" w:eastAsia="Times New Roman" w:hAnsi="Times New Roman" w:cs="Times New Roman"/>
          <w:lang w:eastAsia="id-ID"/>
        </w:rPr>
        <w:t>Azhari., pada hari Rabu 21 November 2017, Pukul 10.00 WIB.</w:t>
      </w:r>
    </w:p>
  </w:footnote>
  <w:footnote w:id="181">
    <w:p w:rsidR="009B4FDB" w:rsidRPr="003D777B" w:rsidRDefault="009B4FDB" w:rsidP="00EF5C7B">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 pada hari Rabu 22 November 2017, Pukul 10.00 WIB.</w:t>
      </w:r>
    </w:p>
  </w:footnote>
  <w:footnote w:id="182">
    <w:p w:rsidR="009B4FDB" w:rsidRPr="003D777B" w:rsidRDefault="009B4FDB" w:rsidP="00E431E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 xml:space="preserve">Kepala Seksi Pengawasan dan Penertiban Satuan Polisi Pamong Praja Kabupaten Belitung bapak </w:t>
      </w:r>
      <w:r w:rsidRPr="003D777B">
        <w:rPr>
          <w:rFonts w:ascii="Times New Roman" w:eastAsia="Times New Roman" w:hAnsi="Times New Roman" w:cs="Times New Roman"/>
          <w:lang w:eastAsia="id-ID"/>
        </w:rPr>
        <w:t>Azhari., pada hari Rabu 21 November 2017, Pukul 10.00 WIB.</w:t>
      </w:r>
    </w:p>
  </w:footnote>
  <w:footnote w:id="183">
    <w:p w:rsidR="009B4FDB" w:rsidRPr="003D777B" w:rsidRDefault="009B4FDB" w:rsidP="00E431E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 pada hari Rabu 22 November 2017, Pukul 10.00 WIB.</w:t>
      </w:r>
    </w:p>
  </w:footnote>
  <w:footnote w:id="184">
    <w:p w:rsidR="009B4FDB" w:rsidRPr="003D777B" w:rsidRDefault="009B4FDB" w:rsidP="001D786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 pada hari Rabu 22 November 2017, Pukul 10.00 WIB.</w:t>
      </w:r>
    </w:p>
  </w:footnote>
  <w:footnote w:id="185">
    <w:p w:rsidR="009B4FDB" w:rsidRPr="003D777B" w:rsidRDefault="009B4FDB" w:rsidP="00A75EA9">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 xml:space="preserve">Kepala Seksi Pengawasan dan Penertiban Satuan Polisi Pamong Praja Kabupaten Belitung bapak </w:t>
      </w:r>
      <w:r w:rsidRPr="003D777B">
        <w:rPr>
          <w:rFonts w:ascii="Times New Roman" w:eastAsia="Times New Roman" w:hAnsi="Times New Roman" w:cs="Times New Roman"/>
          <w:lang w:eastAsia="id-ID"/>
        </w:rPr>
        <w:t>Azhari., pada hari Rabu 21 November 2017, Pukul 10.00 WIB.</w:t>
      </w:r>
    </w:p>
  </w:footnote>
  <w:footnote w:id="186">
    <w:p w:rsidR="009B4FDB" w:rsidRPr="003D777B" w:rsidRDefault="009B4FDB" w:rsidP="00B06B0E">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w:t>
      </w:r>
      <w:r w:rsidRPr="003D777B">
        <w:rPr>
          <w:rFonts w:ascii="Times New Roman" w:hAnsi="Times New Roman" w:cs="Times New Roman"/>
        </w:rPr>
        <w:t xml:space="preserve">Kepala Seksi Pengawasan dan Penertiban Satuan Polisi Pamong Praja Kabupaten Belitung bapak </w:t>
      </w:r>
      <w:r w:rsidRPr="003D777B">
        <w:rPr>
          <w:rFonts w:ascii="Times New Roman" w:eastAsia="Times New Roman" w:hAnsi="Times New Roman" w:cs="Times New Roman"/>
          <w:lang w:eastAsia="id-ID"/>
        </w:rPr>
        <w:t>Azhari., pada hari Rabu 21 November 2017, Pukul 10.00 WIB.</w:t>
      </w:r>
    </w:p>
  </w:footnote>
  <w:footnote w:id="187">
    <w:p w:rsidR="009B4FDB" w:rsidRPr="003D777B" w:rsidRDefault="009B4FDB" w:rsidP="00B06B0E">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 pada hari Rabu 22 November 2017, Pukul 10.00 WIB.</w:t>
      </w:r>
    </w:p>
  </w:footnote>
  <w:footnote w:id="188">
    <w:p w:rsidR="009B4FDB" w:rsidRPr="003D777B" w:rsidRDefault="009B4FDB" w:rsidP="00CD47A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diolah dari hasil wawancara dengan Seksi Pengawasan dan Penertiban Satuan Polisi Pamong Praja Kabupaten Belitung bapak </w:t>
      </w:r>
      <w:r w:rsidRPr="003D777B">
        <w:rPr>
          <w:rFonts w:ascii="Times New Roman" w:eastAsia="Times New Roman" w:hAnsi="Times New Roman" w:cs="Times New Roman"/>
          <w:lang w:eastAsia="id-ID"/>
        </w:rPr>
        <w:t xml:space="preserve">Azhari, dan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w:t>
      </w:r>
    </w:p>
  </w:footnote>
  <w:footnote w:id="189">
    <w:p w:rsidR="009B4FDB" w:rsidRPr="003D777B" w:rsidRDefault="009B4FDB" w:rsidP="00CD47A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diolah dari hasil wawancara dengan Seksi Pengawasan dan Penertiban Satuan Polisi Pamong Praja Kabupaten Belitung bapak </w:t>
      </w:r>
      <w:r w:rsidRPr="003D777B">
        <w:rPr>
          <w:rFonts w:ascii="Times New Roman" w:eastAsia="Times New Roman" w:hAnsi="Times New Roman" w:cs="Times New Roman"/>
          <w:lang w:eastAsia="id-ID"/>
        </w:rPr>
        <w:t xml:space="preserve">Azhari, dan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w:t>
      </w:r>
    </w:p>
  </w:footnote>
  <w:footnote w:id="190">
    <w:p w:rsidR="009B4FDB" w:rsidRPr="003D777B" w:rsidRDefault="009B4FDB" w:rsidP="00CD47A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diolah dari hasil wawancara dengan Seksi Pengawasan dan Penertiban Satuan Polisi Pamong Praja Kabupaten Belitung bapak </w:t>
      </w:r>
      <w:r w:rsidRPr="003D777B">
        <w:rPr>
          <w:rFonts w:ascii="Times New Roman" w:eastAsia="Times New Roman" w:hAnsi="Times New Roman" w:cs="Times New Roman"/>
          <w:lang w:eastAsia="id-ID"/>
        </w:rPr>
        <w:t xml:space="preserve">Azhari, dan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w:t>
      </w:r>
    </w:p>
  </w:footnote>
  <w:footnote w:id="191">
    <w:p w:rsidR="009B4FDB" w:rsidRPr="003D777B" w:rsidRDefault="009B4FDB" w:rsidP="00CD47A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diolah dari hasil wawancara dengan Seksi Pengawasan dan Penertiban Satuan Polisi Pamong Praja Kabupaten Belitung bapak </w:t>
      </w:r>
      <w:r w:rsidRPr="003D777B">
        <w:rPr>
          <w:rFonts w:ascii="Times New Roman" w:eastAsia="Times New Roman" w:hAnsi="Times New Roman" w:cs="Times New Roman"/>
          <w:lang w:eastAsia="id-ID"/>
        </w:rPr>
        <w:t xml:space="preserve">Azhari, dan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w:t>
      </w:r>
    </w:p>
  </w:footnote>
  <w:footnote w:id="192">
    <w:p w:rsidR="009B4FDB" w:rsidRPr="003D777B" w:rsidRDefault="009B4FDB" w:rsidP="00CD47A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diolah dari hasil wawancara dengan Seksi Pengawasan dan Penertiban Satuan Polisi Pamong Praja Kabupaten Belitung bapak </w:t>
      </w:r>
      <w:r w:rsidRPr="003D777B">
        <w:rPr>
          <w:rFonts w:ascii="Times New Roman" w:eastAsia="Times New Roman" w:hAnsi="Times New Roman" w:cs="Times New Roman"/>
          <w:lang w:eastAsia="id-ID"/>
        </w:rPr>
        <w:t xml:space="preserve">Azhari, dan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w:t>
      </w:r>
    </w:p>
  </w:footnote>
  <w:footnote w:id="193">
    <w:p w:rsidR="009B4FDB" w:rsidRPr="003D777B" w:rsidRDefault="009B4FDB" w:rsidP="00CD47A2">
      <w:pPr>
        <w:pStyle w:val="FootnoteText"/>
        <w:ind w:firstLine="709"/>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diolah dari hasil wawancara dengan Seksi Pengawasan dan Penertiban Satuan Polisi Pamong Praja Kabupaten Belitung bapak </w:t>
      </w:r>
      <w:r w:rsidRPr="003D777B">
        <w:rPr>
          <w:rFonts w:ascii="Times New Roman" w:eastAsia="Times New Roman" w:hAnsi="Times New Roman" w:cs="Times New Roman"/>
          <w:lang w:eastAsia="id-ID"/>
        </w:rPr>
        <w:t xml:space="preserve">Azhari, dan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w:t>
      </w:r>
    </w:p>
  </w:footnote>
  <w:footnote w:id="194">
    <w:p w:rsidR="009B4FDB" w:rsidRPr="003D777B" w:rsidRDefault="009B4FDB" w:rsidP="00CD47A2">
      <w:pPr>
        <w:pStyle w:val="FootnoteText"/>
        <w:ind w:firstLine="709"/>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diolah dari hasil wawancara dengan Seksi Pengawasan dan Penertiban Satuan Polisi Pamong Praja Kabupaten Belitung bapak </w:t>
      </w:r>
      <w:r w:rsidRPr="003D777B">
        <w:rPr>
          <w:rFonts w:ascii="Times New Roman" w:eastAsia="Times New Roman" w:hAnsi="Times New Roman" w:cs="Times New Roman"/>
          <w:lang w:eastAsia="id-ID"/>
        </w:rPr>
        <w:t xml:space="preserve">Azhari, dan dengan Kepala Seksi Operasional Penindakan dan Penegakan Perda Satuan Polisi Pamong Praja </w:t>
      </w:r>
      <w:r w:rsidRPr="003D777B">
        <w:rPr>
          <w:rFonts w:ascii="Times New Roman" w:hAnsi="Times New Roman" w:cs="Times New Roman"/>
        </w:rPr>
        <w:t xml:space="preserve">Pemadam Kebakaran dan Penyelamatan </w:t>
      </w:r>
      <w:r w:rsidRPr="003D777B">
        <w:rPr>
          <w:rFonts w:ascii="Times New Roman" w:eastAsia="Times New Roman" w:hAnsi="Times New Roman" w:cs="Times New Roman"/>
          <w:lang w:eastAsia="id-ID"/>
        </w:rPr>
        <w:t>Kabupaten Belitung Timur bapak Nazirwan, S.H.</w:t>
      </w:r>
    </w:p>
  </w:footnote>
  <w:footnote w:id="195">
    <w:p w:rsidR="009B4FDB" w:rsidRPr="003D777B" w:rsidRDefault="009B4FDB" w:rsidP="00A76F9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Tokoh Pemuda dan </w:t>
      </w:r>
      <w:r>
        <w:rPr>
          <w:rFonts w:ascii="Times New Roman" w:eastAsia="Times New Roman" w:hAnsi="Times New Roman" w:cs="Times New Roman"/>
          <w:lang w:eastAsia="id-ID"/>
        </w:rPr>
        <w:t xml:space="preserve">Tokoh </w:t>
      </w:r>
      <w:r w:rsidRPr="003D777B">
        <w:rPr>
          <w:rFonts w:ascii="Times New Roman" w:eastAsia="Times New Roman" w:hAnsi="Times New Roman" w:cs="Times New Roman"/>
          <w:lang w:eastAsia="id-ID"/>
        </w:rPr>
        <w:t xml:space="preserve">Masyarakat </w:t>
      </w:r>
      <w:r>
        <w:rPr>
          <w:rFonts w:ascii="Times New Roman" w:eastAsia="Times New Roman" w:hAnsi="Times New Roman" w:cs="Times New Roman"/>
          <w:lang w:eastAsia="id-ID"/>
        </w:rPr>
        <w:t xml:space="preserve">Kabupaten Belitung dan Belitung Timur, pada bulan </w:t>
      </w:r>
      <w:r w:rsidRPr="003D777B">
        <w:rPr>
          <w:rFonts w:ascii="Times New Roman" w:eastAsia="Times New Roman" w:hAnsi="Times New Roman" w:cs="Times New Roman"/>
          <w:lang w:eastAsia="id-ID"/>
        </w:rPr>
        <w:t xml:space="preserve"> Novem</w:t>
      </w:r>
      <w:r>
        <w:rPr>
          <w:rFonts w:ascii="Times New Roman" w:eastAsia="Times New Roman" w:hAnsi="Times New Roman" w:cs="Times New Roman"/>
          <w:lang w:eastAsia="id-ID"/>
        </w:rPr>
        <w:t>ber 2017.</w:t>
      </w:r>
    </w:p>
  </w:footnote>
  <w:footnote w:id="196">
    <w:p w:rsidR="009B4FDB" w:rsidRPr="003D777B" w:rsidRDefault="009B4FDB" w:rsidP="00D20754">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Tokoh Pemuda dan </w:t>
      </w:r>
      <w:r>
        <w:rPr>
          <w:rFonts w:ascii="Times New Roman" w:eastAsia="Times New Roman" w:hAnsi="Times New Roman" w:cs="Times New Roman"/>
          <w:lang w:eastAsia="id-ID"/>
        </w:rPr>
        <w:t xml:space="preserve">Tokoh </w:t>
      </w:r>
      <w:r w:rsidRPr="003D777B">
        <w:rPr>
          <w:rFonts w:ascii="Times New Roman" w:eastAsia="Times New Roman" w:hAnsi="Times New Roman" w:cs="Times New Roman"/>
          <w:lang w:eastAsia="id-ID"/>
        </w:rPr>
        <w:t xml:space="preserve">Masyarakat </w:t>
      </w:r>
      <w:r>
        <w:rPr>
          <w:rFonts w:ascii="Times New Roman" w:eastAsia="Times New Roman" w:hAnsi="Times New Roman" w:cs="Times New Roman"/>
          <w:lang w:eastAsia="id-ID"/>
        </w:rPr>
        <w:t xml:space="preserve">Kabupaten Belitung dan Belitung Timur, pada bulan </w:t>
      </w:r>
      <w:r w:rsidRPr="003D777B">
        <w:rPr>
          <w:rFonts w:ascii="Times New Roman" w:eastAsia="Times New Roman" w:hAnsi="Times New Roman" w:cs="Times New Roman"/>
          <w:lang w:eastAsia="id-ID"/>
        </w:rPr>
        <w:t xml:space="preserve"> Novem</w:t>
      </w:r>
      <w:r>
        <w:rPr>
          <w:rFonts w:ascii="Times New Roman" w:eastAsia="Times New Roman" w:hAnsi="Times New Roman" w:cs="Times New Roman"/>
          <w:lang w:eastAsia="id-ID"/>
        </w:rPr>
        <w:t>ber 2017.</w:t>
      </w:r>
    </w:p>
  </w:footnote>
  <w:footnote w:id="197">
    <w:p w:rsidR="009B4FDB" w:rsidRPr="003D777B" w:rsidRDefault="009B4FDB" w:rsidP="00D20754">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Tokoh Pemuda dan </w:t>
      </w:r>
      <w:r>
        <w:rPr>
          <w:rFonts w:ascii="Times New Roman" w:eastAsia="Times New Roman" w:hAnsi="Times New Roman" w:cs="Times New Roman"/>
          <w:lang w:eastAsia="id-ID"/>
        </w:rPr>
        <w:t xml:space="preserve">Tokoh </w:t>
      </w:r>
      <w:r w:rsidRPr="003D777B">
        <w:rPr>
          <w:rFonts w:ascii="Times New Roman" w:eastAsia="Times New Roman" w:hAnsi="Times New Roman" w:cs="Times New Roman"/>
          <w:lang w:eastAsia="id-ID"/>
        </w:rPr>
        <w:t xml:space="preserve">Masyarakat </w:t>
      </w:r>
      <w:r>
        <w:rPr>
          <w:rFonts w:ascii="Times New Roman" w:eastAsia="Times New Roman" w:hAnsi="Times New Roman" w:cs="Times New Roman"/>
          <w:lang w:eastAsia="id-ID"/>
        </w:rPr>
        <w:t xml:space="preserve">Kabupaten Belitung dan Belitung Timur, pada bulan </w:t>
      </w:r>
      <w:r w:rsidRPr="003D777B">
        <w:rPr>
          <w:rFonts w:ascii="Times New Roman" w:eastAsia="Times New Roman" w:hAnsi="Times New Roman" w:cs="Times New Roman"/>
          <w:lang w:eastAsia="id-ID"/>
        </w:rPr>
        <w:t xml:space="preserve"> Novem</w:t>
      </w:r>
      <w:r>
        <w:rPr>
          <w:rFonts w:ascii="Times New Roman" w:eastAsia="Times New Roman" w:hAnsi="Times New Roman" w:cs="Times New Roman"/>
          <w:lang w:eastAsia="id-ID"/>
        </w:rPr>
        <w:t>ber 2017.</w:t>
      </w:r>
    </w:p>
  </w:footnote>
  <w:footnote w:id="198">
    <w:p w:rsidR="009B4FDB" w:rsidRPr="003D777B" w:rsidRDefault="009B4FDB" w:rsidP="002820CC">
      <w:pPr>
        <w:pStyle w:val="FootnoteText"/>
        <w:ind w:firstLine="851"/>
        <w:jc w:val="both"/>
        <w:rPr>
          <w:rFonts w:ascii="Times New Roman" w:eastAsia="Times New Roman" w:hAnsi="Times New Roman" w:cs="Times New Roman"/>
          <w:lang w:eastAsia="id-ID"/>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Tokoh Pemuda dan </w:t>
      </w:r>
      <w:r>
        <w:rPr>
          <w:rFonts w:ascii="Times New Roman" w:eastAsia="Times New Roman" w:hAnsi="Times New Roman" w:cs="Times New Roman"/>
          <w:lang w:eastAsia="id-ID"/>
        </w:rPr>
        <w:t xml:space="preserve">Tokoh </w:t>
      </w:r>
      <w:r w:rsidRPr="003D777B">
        <w:rPr>
          <w:rFonts w:ascii="Times New Roman" w:eastAsia="Times New Roman" w:hAnsi="Times New Roman" w:cs="Times New Roman"/>
          <w:lang w:eastAsia="id-ID"/>
        </w:rPr>
        <w:t xml:space="preserve">Masyarakat </w:t>
      </w:r>
      <w:r>
        <w:rPr>
          <w:rFonts w:ascii="Times New Roman" w:eastAsia="Times New Roman" w:hAnsi="Times New Roman" w:cs="Times New Roman"/>
          <w:lang w:eastAsia="id-ID"/>
        </w:rPr>
        <w:t xml:space="preserve">Kabupaten Belitung dan Belitung Timur, pada bulan </w:t>
      </w:r>
      <w:r w:rsidRPr="003D777B">
        <w:rPr>
          <w:rFonts w:ascii="Times New Roman" w:eastAsia="Times New Roman" w:hAnsi="Times New Roman" w:cs="Times New Roman"/>
          <w:lang w:eastAsia="id-ID"/>
        </w:rPr>
        <w:t xml:space="preserve"> Novem</w:t>
      </w:r>
      <w:r>
        <w:rPr>
          <w:rFonts w:ascii="Times New Roman" w:eastAsia="Times New Roman" w:hAnsi="Times New Roman" w:cs="Times New Roman"/>
          <w:lang w:eastAsia="id-ID"/>
        </w:rPr>
        <w:t>ber 2017.</w:t>
      </w:r>
    </w:p>
  </w:footnote>
  <w:footnote w:id="199">
    <w:p w:rsidR="009B4FDB" w:rsidRPr="003D777B" w:rsidRDefault="009B4FDB" w:rsidP="002820CC">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Tokoh Pemuda dan </w:t>
      </w:r>
      <w:r>
        <w:rPr>
          <w:rFonts w:ascii="Times New Roman" w:eastAsia="Times New Roman" w:hAnsi="Times New Roman" w:cs="Times New Roman"/>
          <w:lang w:eastAsia="id-ID"/>
        </w:rPr>
        <w:t xml:space="preserve">Tokoh </w:t>
      </w:r>
      <w:r w:rsidRPr="003D777B">
        <w:rPr>
          <w:rFonts w:ascii="Times New Roman" w:eastAsia="Times New Roman" w:hAnsi="Times New Roman" w:cs="Times New Roman"/>
          <w:lang w:eastAsia="id-ID"/>
        </w:rPr>
        <w:t xml:space="preserve">Masyarakat </w:t>
      </w:r>
      <w:r>
        <w:rPr>
          <w:rFonts w:ascii="Times New Roman" w:eastAsia="Times New Roman" w:hAnsi="Times New Roman" w:cs="Times New Roman"/>
          <w:lang w:eastAsia="id-ID"/>
        </w:rPr>
        <w:t xml:space="preserve">Kabupaten Belitung dan Belitung Timur, pada bulan </w:t>
      </w:r>
      <w:r w:rsidRPr="003D777B">
        <w:rPr>
          <w:rFonts w:ascii="Times New Roman" w:eastAsia="Times New Roman" w:hAnsi="Times New Roman" w:cs="Times New Roman"/>
          <w:lang w:eastAsia="id-ID"/>
        </w:rPr>
        <w:t xml:space="preserve"> Novem</w:t>
      </w:r>
      <w:r>
        <w:rPr>
          <w:rFonts w:ascii="Times New Roman" w:eastAsia="Times New Roman" w:hAnsi="Times New Roman" w:cs="Times New Roman"/>
          <w:lang w:eastAsia="id-ID"/>
        </w:rPr>
        <w:t>ber 2017.</w:t>
      </w:r>
    </w:p>
  </w:footnote>
  <w:footnote w:id="200">
    <w:p w:rsidR="009B4FDB" w:rsidRPr="003D777B" w:rsidRDefault="009B4FDB" w:rsidP="002820CC">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 xml:space="preserve">Hasil wawancara dengan Tokoh Pemuda dan </w:t>
      </w:r>
      <w:r>
        <w:rPr>
          <w:rFonts w:ascii="Times New Roman" w:eastAsia="Times New Roman" w:hAnsi="Times New Roman" w:cs="Times New Roman"/>
          <w:lang w:eastAsia="id-ID"/>
        </w:rPr>
        <w:t xml:space="preserve">Tokoh </w:t>
      </w:r>
      <w:r w:rsidRPr="003D777B">
        <w:rPr>
          <w:rFonts w:ascii="Times New Roman" w:eastAsia="Times New Roman" w:hAnsi="Times New Roman" w:cs="Times New Roman"/>
          <w:lang w:eastAsia="id-ID"/>
        </w:rPr>
        <w:t xml:space="preserve">Masyarakat </w:t>
      </w:r>
      <w:r>
        <w:rPr>
          <w:rFonts w:ascii="Times New Roman" w:eastAsia="Times New Roman" w:hAnsi="Times New Roman" w:cs="Times New Roman"/>
          <w:lang w:eastAsia="id-ID"/>
        </w:rPr>
        <w:t xml:space="preserve">Kabupaten Belitung dan Belitung Timur, pada bulan </w:t>
      </w:r>
      <w:r w:rsidRPr="003D777B">
        <w:rPr>
          <w:rFonts w:ascii="Times New Roman" w:eastAsia="Times New Roman" w:hAnsi="Times New Roman" w:cs="Times New Roman"/>
          <w:lang w:eastAsia="id-ID"/>
        </w:rPr>
        <w:t xml:space="preserve"> Novem</w:t>
      </w:r>
      <w:r>
        <w:rPr>
          <w:rFonts w:ascii="Times New Roman" w:eastAsia="Times New Roman" w:hAnsi="Times New Roman" w:cs="Times New Roman"/>
          <w:lang w:eastAsia="id-ID"/>
        </w:rPr>
        <w:t>ber 2017.</w:t>
      </w:r>
    </w:p>
  </w:footnote>
  <w:footnote w:id="201">
    <w:p w:rsidR="009B4FDB" w:rsidRPr="003D777B" w:rsidRDefault="009B4FDB" w:rsidP="0037768E">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diambil dari </w:t>
      </w:r>
      <w:r w:rsidRPr="003D777B">
        <w:rPr>
          <w:rFonts w:ascii="Times New Roman" w:eastAsia="Times New Roman" w:hAnsi="Times New Roman" w:cs="Times New Roman"/>
          <w:lang w:eastAsia="id-ID"/>
        </w:rPr>
        <w:t>Balai Pengawas Obat dan Makanan di Pangkalpinang pada hari Rabu 29 November 2017, Pukul 10.00 WIB.</w:t>
      </w:r>
    </w:p>
  </w:footnote>
  <w:footnote w:id="202">
    <w:p w:rsidR="009B4FDB" w:rsidRPr="003D777B" w:rsidRDefault="009B4FDB" w:rsidP="0037768E">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Mohamad Bagir, S.Farm., M.Sc., pada hari Kamis 30 November 2017, Pukul 10.00 WIB.</w:t>
      </w:r>
    </w:p>
  </w:footnote>
  <w:footnote w:id="203">
    <w:p w:rsidR="009B4FDB" w:rsidRPr="003D777B" w:rsidRDefault="009B4FDB" w:rsidP="0037768E">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diambil dari </w:t>
      </w:r>
      <w:r w:rsidRPr="003D777B">
        <w:rPr>
          <w:rFonts w:ascii="Times New Roman" w:eastAsia="Times New Roman" w:hAnsi="Times New Roman" w:cs="Times New Roman"/>
          <w:lang w:eastAsia="id-ID"/>
        </w:rPr>
        <w:t>Balai Pengawas Obat dan Makanan di Pangkalpinang pada hari Rabu 29 November 2017, Pukul 10.00 WIB.</w:t>
      </w:r>
    </w:p>
  </w:footnote>
  <w:footnote w:id="204">
    <w:p w:rsidR="009B4FDB" w:rsidRPr="003D777B" w:rsidRDefault="009B4FDB" w:rsidP="001A248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diambil dari </w:t>
      </w:r>
      <w:r w:rsidRPr="003D777B">
        <w:rPr>
          <w:rFonts w:ascii="Times New Roman" w:eastAsia="Times New Roman" w:hAnsi="Times New Roman" w:cs="Times New Roman"/>
          <w:lang w:eastAsia="id-ID"/>
        </w:rPr>
        <w:t>Balai Pengawas Obat dan Makanan di Pangkalpinang pada hari Rabu 29 November 2017, Pukul 10.00 WIB.</w:t>
      </w:r>
    </w:p>
  </w:footnote>
  <w:footnote w:id="205">
    <w:p w:rsidR="009B4FDB" w:rsidRPr="003D777B" w:rsidRDefault="009B4FDB" w:rsidP="00C160DB">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diambil dari </w:t>
      </w:r>
      <w:r w:rsidRPr="003D777B">
        <w:rPr>
          <w:rFonts w:ascii="Times New Roman" w:eastAsia="Times New Roman" w:hAnsi="Times New Roman" w:cs="Times New Roman"/>
          <w:lang w:eastAsia="id-ID"/>
        </w:rPr>
        <w:t>Balai Pengawas Obat dan Makanan di Pangkalpinang pada hari Rabu 29 November 2017, Pukul 10.00 WIB.</w:t>
      </w:r>
    </w:p>
  </w:footnote>
  <w:footnote w:id="206">
    <w:p w:rsidR="009B4FDB" w:rsidRPr="003D777B" w:rsidRDefault="009B4FDB" w:rsidP="00C160DB">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diambil dari </w:t>
      </w:r>
      <w:r w:rsidRPr="003D777B">
        <w:rPr>
          <w:rFonts w:ascii="Times New Roman" w:eastAsia="Times New Roman" w:hAnsi="Times New Roman" w:cs="Times New Roman"/>
          <w:lang w:eastAsia="id-ID"/>
        </w:rPr>
        <w:t>Balai Pengawas Obat dan Makanan di Pangkalpinang pada hari Rabu 29 November 2017, Pukul 10.00 WIB..</w:t>
      </w:r>
    </w:p>
  </w:footnote>
  <w:footnote w:id="207">
    <w:p w:rsidR="009B4FDB" w:rsidRPr="003D777B" w:rsidRDefault="009B4FDB" w:rsidP="00AE546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diambil dari </w:t>
      </w:r>
      <w:r w:rsidRPr="003D777B">
        <w:rPr>
          <w:rFonts w:ascii="Times New Roman" w:eastAsia="Times New Roman" w:hAnsi="Times New Roman" w:cs="Times New Roman"/>
          <w:lang w:eastAsia="id-ID"/>
        </w:rPr>
        <w:t>Balai Pengawas Obat dan Makanan di Pangkalpinang pada hari Rabu 29 November 2017, Pukul 10.00 WIB.</w:t>
      </w:r>
    </w:p>
  </w:footnote>
  <w:footnote w:id="208">
    <w:p w:rsidR="009B4FDB" w:rsidRPr="003D777B" w:rsidRDefault="009B4FDB" w:rsidP="00AE546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diambil dari </w:t>
      </w:r>
      <w:r w:rsidRPr="003D777B">
        <w:rPr>
          <w:rFonts w:ascii="Times New Roman" w:eastAsia="Times New Roman" w:hAnsi="Times New Roman" w:cs="Times New Roman"/>
          <w:lang w:eastAsia="id-ID"/>
        </w:rPr>
        <w:t>Balai Pengawas Obat dan Makanan di Pangkalpinang pada hari Rabu 29 November 2017, Pukul 10.00 WIB.</w:t>
      </w:r>
    </w:p>
  </w:footnote>
  <w:footnote w:id="209">
    <w:p w:rsidR="009B4FDB" w:rsidRPr="003D777B" w:rsidRDefault="009B4FDB" w:rsidP="00AE5466">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diambil dari </w:t>
      </w:r>
      <w:r w:rsidRPr="003D777B">
        <w:rPr>
          <w:rFonts w:ascii="Times New Roman" w:eastAsia="Times New Roman" w:hAnsi="Times New Roman" w:cs="Times New Roman"/>
          <w:lang w:eastAsia="id-ID"/>
        </w:rPr>
        <w:t>Balai Pengawas Obat dan Makanan di Pangkalpinang pada hari Rabu 29 November 2017, Pukul 10.00 WIB.</w:t>
      </w:r>
    </w:p>
  </w:footnote>
  <w:footnote w:id="210">
    <w:p w:rsidR="009B4FDB" w:rsidRPr="003D777B" w:rsidRDefault="009B4FDB" w:rsidP="0052544A">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Data diambil dari </w:t>
      </w:r>
      <w:r w:rsidRPr="003D777B">
        <w:rPr>
          <w:rFonts w:ascii="Times New Roman" w:eastAsia="Times New Roman" w:hAnsi="Times New Roman" w:cs="Times New Roman"/>
          <w:lang w:eastAsia="id-ID"/>
        </w:rPr>
        <w:t>Balai Pengawas Obat dan Makanan di Pangkalpinang pada hari Rabu 29 November 2017, Pukul 10.00 WIB.</w:t>
      </w:r>
    </w:p>
  </w:footnote>
  <w:footnote w:id="211">
    <w:p w:rsidR="009B4FDB" w:rsidRPr="003D777B" w:rsidRDefault="009B4FDB" w:rsidP="00212992">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 w:id="212">
    <w:p w:rsidR="009B4FDB" w:rsidRPr="003D777B" w:rsidRDefault="009B4FDB" w:rsidP="005C560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 w:id="213">
    <w:p w:rsidR="009B4FDB" w:rsidRPr="003D777B" w:rsidRDefault="009B4FDB" w:rsidP="005C5601">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 w:id="214">
    <w:p w:rsidR="009B4FDB" w:rsidRPr="003D777B" w:rsidRDefault="009B4FDB" w:rsidP="00937F77">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 w:id="215">
    <w:p w:rsidR="009B4FDB" w:rsidRPr="003D777B" w:rsidRDefault="009B4FDB" w:rsidP="00937F77">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 w:id="216">
    <w:p w:rsidR="009B4FDB" w:rsidRPr="003D777B" w:rsidRDefault="009B4FDB" w:rsidP="00937F77">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 w:id="217">
    <w:p w:rsidR="009B4FDB" w:rsidRPr="003D777B" w:rsidRDefault="009B4FDB" w:rsidP="00F0108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 w:id="218">
    <w:p w:rsidR="009B4FDB" w:rsidRPr="003D777B" w:rsidRDefault="009B4FDB" w:rsidP="00F0108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 w:id="219">
    <w:p w:rsidR="009B4FDB" w:rsidRPr="003D777B" w:rsidRDefault="009B4FDB" w:rsidP="00937F77">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 w:id="220">
    <w:p w:rsidR="009B4FDB" w:rsidRPr="003D777B" w:rsidRDefault="009B4FDB" w:rsidP="00937F77">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 w:id="221">
    <w:p w:rsidR="009B4FDB" w:rsidRPr="003D777B" w:rsidRDefault="009B4FDB" w:rsidP="00F01083">
      <w:pPr>
        <w:pStyle w:val="FootnoteText"/>
        <w:ind w:firstLine="851"/>
        <w:jc w:val="both"/>
        <w:rPr>
          <w:rFonts w:ascii="Times New Roman" w:hAnsi="Times New Roman" w:cs="Times New Roman"/>
        </w:rPr>
      </w:pPr>
      <w:r w:rsidRPr="003D777B">
        <w:rPr>
          <w:rStyle w:val="FootnoteReference"/>
          <w:rFonts w:ascii="Times New Roman" w:hAnsi="Times New Roman" w:cs="Times New Roman"/>
        </w:rPr>
        <w:footnoteRef/>
      </w:r>
      <w:r w:rsidRPr="003D777B">
        <w:rPr>
          <w:rFonts w:ascii="Times New Roman" w:hAnsi="Times New Roman" w:cs="Times New Roman"/>
        </w:rPr>
        <w:t xml:space="preserve"> </w:t>
      </w:r>
      <w:r w:rsidRPr="003D777B">
        <w:rPr>
          <w:rFonts w:ascii="Times New Roman" w:eastAsia="Times New Roman" w:hAnsi="Times New Roman" w:cs="Times New Roman"/>
          <w:lang w:eastAsia="id-ID"/>
        </w:rPr>
        <w:t>Hasil wawancara dengan Kepala Seksi Pemeriksaan Penyidikan Sertifikasi dan Layanan Informasi Konsumen Balai Pengawas Obat dan Makanan di Pangkalpinang Bapak Mohamad Bagir, S.Farm., M.Sc., pada hari Kamis 30 November 2017, Pukul 10.00 WIB.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905576"/>
      <w:docPartObj>
        <w:docPartGallery w:val="Page Numbers (Top of Page)"/>
        <w:docPartUnique/>
      </w:docPartObj>
    </w:sdtPr>
    <w:sdtEndPr>
      <w:rPr>
        <w:rFonts w:ascii="Times New Roman" w:hAnsi="Times New Roman" w:cs="Times New Roman"/>
        <w:noProof/>
        <w:sz w:val="20"/>
      </w:rPr>
    </w:sdtEndPr>
    <w:sdtContent>
      <w:p w:rsidR="009B4FDB" w:rsidRPr="00EB59D9" w:rsidRDefault="009B4FDB">
        <w:pPr>
          <w:pStyle w:val="Header"/>
          <w:jc w:val="right"/>
          <w:rPr>
            <w:rFonts w:ascii="Times New Roman" w:hAnsi="Times New Roman" w:cs="Times New Roman"/>
            <w:sz w:val="20"/>
          </w:rPr>
        </w:pPr>
        <w:r w:rsidRPr="00EB59D9">
          <w:rPr>
            <w:rFonts w:ascii="Times New Roman" w:hAnsi="Times New Roman" w:cs="Times New Roman"/>
            <w:sz w:val="20"/>
          </w:rPr>
          <w:fldChar w:fldCharType="begin"/>
        </w:r>
        <w:r w:rsidRPr="00EB59D9">
          <w:rPr>
            <w:rFonts w:ascii="Times New Roman" w:hAnsi="Times New Roman" w:cs="Times New Roman"/>
            <w:sz w:val="20"/>
          </w:rPr>
          <w:instrText xml:space="preserve"> PAGE   \* MERGEFORMAT </w:instrText>
        </w:r>
        <w:r w:rsidRPr="00EB59D9">
          <w:rPr>
            <w:rFonts w:ascii="Times New Roman" w:hAnsi="Times New Roman" w:cs="Times New Roman"/>
            <w:sz w:val="20"/>
          </w:rPr>
          <w:fldChar w:fldCharType="separate"/>
        </w:r>
        <w:r w:rsidR="00DF1F44">
          <w:rPr>
            <w:rFonts w:ascii="Times New Roman" w:hAnsi="Times New Roman" w:cs="Times New Roman"/>
            <w:noProof/>
            <w:sz w:val="20"/>
          </w:rPr>
          <w:t>185</w:t>
        </w:r>
        <w:r w:rsidRPr="00EB59D9">
          <w:rPr>
            <w:rFonts w:ascii="Times New Roman" w:hAnsi="Times New Roman" w:cs="Times New Roman"/>
            <w:noProof/>
            <w:sz w:val="20"/>
          </w:rPr>
          <w:fldChar w:fldCharType="end"/>
        </w:r>
      </w:p>
    </w:sdtContent>
  </w:sdt>
  <w:p w:rsidR="009B4FDB" w:rsidRDefault="009B4F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829"/>
    <w:multiLevelType w:val="hybridMultilevel"/>
    <w:tmpl w:val="F05EF7BA"/>
    <w:lvl w:ilvl="0" w:tplc="F752A0F8">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3CF5138"/>
    <w:multiLevelType w:val="hybridMultilevel"/>
    <w:tmpl w:val="1F427068"/>
    <w:lvl w:ilvl="0" w:tplc="E800F6C2">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nsid w:val="0AF9224C"/>
    <w:multiLevelType w:val="hybridMultilevel"/>
    <w:tmpl w:val="50FEB472"/>
    <w:lvl w:ilvl="0" w:tplc="ED94EACC">
      <w:start w:val="1"/>
      <w:numFmt w:val="decimal"/>
      <w:lvlText w:val="%1."/>
      <w:lvlJc w:val="left"/>
      <w:pPr>
        <w:ind w:left="2378" w:hanging="9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nsid w:val="0C0C54BB"/>
    <w:multiLevelType w:val="hybridMultilevel"/>
    <w:tmpl w:val="C6A6828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D3D0D87"/>
    <w:multiLevelType w:val="hybridMultilevel"/>
    <w:tmpl w:val="9AF8CC86"/>
    <w:lvl w:ilvl="0" w:tplc="939410A2">
      <w:start w:val="1"/>
      <w:numFmt w:val="lowerLetter"/>
      <w:lvlText w:val="%1."/>
      <w:lvlJc w:val="left"/>
      <w:pPr>
        <w:ind w:left="2378" w:hanging="960"/>
      </w:pPr>
      <w:rPr>
        <w:rFonts w:hint="default"/>
        <w:color w:val="00000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0F317338"/>
    <w:multiLevelType w:val="multilevel"/>
    <w:tmpl w:val="FB6ADA1E"/>
    <w:lvl w:ilvl="0">
      <w:start w:val="2"/>
      <w:numFmt w:val="decimal"/>
      <w:lvlText w:val="%1."/>
      <w:lvlJc w:val="left"/>
      <w:pPr>
        <w:ind w:left="720" w:hanging="360"/>
      </w:pPr>
      <w:rPr>
        <w:rFonts w:hint="default"/>
        <w:b w:val="0"/>
      </w:rPr>
    </w:lvl>
    <w:lvl w:ilvl="1">
      <w:start w:val="2"/>
      <w:numFmt w:val="lowerLetter"/>
      <w:lvlText w:val="%2."/>
      <w:lvlJc w:val="left"/>
      <w:pPr>
        <w:ind w:left="1440" w:hanging="360"/>
      </w:pPr>
      <w:rPr>
        <w:rFonts w:hint="default"/>
      </w:rPr>
    </w:lvl>
    <w:lvl w:ilvl="2">
      <w:start w:val="3"/>
      <w:numFmt w:val="upperLetter"/>
      <w:lvlText w:val="%3."/>
      <w:lvlJc w:val="left"/>
      <w:pPr>
        <w:ind w:left="2340" w:hanging="360"/>
      </w:pPr>
      <w:rPr>
        <w:rFonts w:hint="default"/>
      </w:rPr>
    </w:lvl>
    <w:lvl w:ilvl="3">
      <w:start w:val="4"/>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3B54BA7"/>
    <w:multiLevelType w:val="hybridMultilevel"/>
    <w:tmpl w:val="A454C3BA"/>
    <w:lvl w:ilvl="0" w:tplc="04210011">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1444361E"/>
    <w:multiLevelType w:val="hybridMultilevel"/>
    <w:tmpl w:val="34D431D2"/>
    <w:lvl w:ilvl="0" w:tplc="0421000F">
      <w:start w:val="1"/>
      <w:numFmt w:val="decimal"/>
      <w:lvlText w:val="%1."/>
      <w:lvlJc w:val="left"/>
      <w:pPr>
        <w:ind w:left="1778" w:hanging="360"/>
      </w:pPr>
      <w:rPr>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A863E8"/>
    <w:multiLevelType w:val="hybridMultilevel"/>
    <w:tmpl w:val="F892A9C0"/>
    <w:lvl w:ilvl="0" w:tplc="04210011">
      <w:start w:val="1"/>
      <w:numFmt w:val="decimal"/>
      <w:lvlText w:val="%1)"/>
      <w:lvlJc w:val="left"/>
      <w:pPr>
        <w:ind w:left="2988" w:hanging="360"/>
      </w:pPr>
      <w:rPr>
        <w:rFonts w:hint="default"/>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9">
    <w:nsid w:val="1ABA01A1"/>
    <w:multiLevelType w:val="hybridMultilevel"/>
    <w:tmpl w:val="D7C66F1A"/>
    <w:lvl w:ilvl="0" w:tplc="0421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B22091"/>
    <w:multiLevelType w:val="hybridMultilevel"/>
    <w:tmpl w:val="2700A52E"/>
    <w:lvl w:ilvl="0" w:tplc="3E04857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24297158"/>
    <w:multiLevelType w:val="hybridMultilevel"/>
    <w:tmpl w:val="01C41D28"/>
    <w:lvl w:ilvl="0" w:tplc="DD28CBF0">
      <w:start w:val="1"/>
      <w:numFmt w:val="lowerLetter"/>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3D1494"/>
    <w:multiLevelType w:val="hybridMultilevel"/>
    <w:tmpl w:val="1C2E5CF8"/>
    <w:lvl w:ilvl="0" w:tplc="04210017">
      <w:start w:val="1"/>
      <w:numFmt w:val="lowerLetter"/>
      <w:lvlText w:val="%1)"/>
      <w:lvlJc w:val="left"/>
      <w:pPr>
        <w:ind w:left="1778" w:hanging="360"/>
      </w:pPr>
      <w:rPr>
        <w:rFonts w:hint="default"/>
        <w:color w:val="000000"/>
        <w:sz w:val="23"/>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nsid w:val="2788525E"/>
    <w:multiLevelType w:val="hybridMultilevel"/>
    <w:tmpl w:val="0D421406"/>
    <w:lvl w:ilvl="0" w:tplc="A5FA052C">
      <w:start w:val="1"/>
      <w:numFmt w:val="lowerLetter"/>
      <w:lvlText w:val="%1."/>
      <w:lvlJc w:val="left"/>
      <w:pPr>
        <w:ind w:left="2453" w:hanging="1035"/>
      </w:pPr>
      <w:rPr>
        <w:rFonts w:ascii="Times New Roman" w:eastAsiaTheme="minorHAnsi" w:hAnsi="Times New Roman" w:cstheme="minorBidi"/>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nsid w:val="28464E92"/>
    <w:multiLevelType w:val="hybridMultilevel"/>
    <w:tmpl w:val="E362E328"/>
    <w:lvl w:ilvl="0" w:tplc="538814E4">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5">
    <w:nsid w:val="31537A6A"/>
    <w:multiLevelType w:val="hybridMultilevel"/>
    <w:tmpl w:val="ACFA9090"/>
    <w:lvl w:ilvl="0" w:tplc="0421000F">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32B91878"/>
    <w:multiLevelType w:val="hybridMultilevel"/>
    <w:tmpl w:val="FB0476FC"/>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7">
    <w:nsid w:val="3AE94D41"/>
    <w:multiLevelType w:val="hybridMultilevel"/>
    <w:tmpl w:val="EFC603F2"/>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8">
    <w:nsid w:val="3B6B416B"/>
    <w:multiLevelType w:val="hybridMultilevel"/>
    <w:tmpl w:val="F0EAEF52"/>
    <w:lvl w:ilvl="0" w:tplc="B11CF468">
      <w:start w:val="1"/>
      <w:numFmt w:val="lowerLetter"/>
      <w:lvlText w:val="%1)"/>
      <w:lvlJc w:val="left"/>
      <w:pPr>
        <w:ind w:left="2988" w:hanging="360"/>
      </w:pPr>
      <w:rPr>
        <w:rFonts w:hint="default"/>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9">
    <w:nsid w:val="3CA07536"/>
    <w:multiLevelType w:val="hybridMultilevel"/>
    <w:tmpl w:val="D848DA04"/>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nsid w:val="3CFA1072"/>
    <w:multiLevelType w:val="hybridMultilevel"/>
    <w:tmpl w:val="BC103B2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ED233B9"/>
    <w:multiLevelType w:val="multilevel"/>
    <w:tmpl w:val="240AD602"/>
    <w:lvl w:ilvl="0">
      <w:start w:val="2"/>
      <w:numFmt w:val="decimal"/>
      <w:lvlText w:val="%1."/>
      <w:lvlJc w:val="left"/>
      <w:pPr>
        <w:ind w:left="720" w:hanging="360"/>
      </w:pPr>
      <w:rPr>
        <w:rFonts w:hint="default"/>
        <w:b w:val="0"/>
      </w:rPr>
    </w:lvl>
    <w:lvl w:ilvl="1">
      <w:start w:val="2"/>
      <w:numFmt w:val="lowerLetter"/>
      <w:lvlText w:val="%2."/>
      <w:lvlJc w:val="left"/>
      <w:pPr>
        <w:ind w:left="1440" w:hanging="360"/>
      </w:pPr>
      <w:rPr>
        <w:rFonts w:hint="default"/>
      </w:rPr>
    </w:lvl>
    <w:lvl w:ilvl="2">
      <w:start w:val="3"/>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FA56E83"/>
    <w:multiLevelType w:val="hybridMultilevel"/>
    <w:tmpl w:val="70C24B48"/>
    <w:lvl w:ilvl="0" w:tplc="AE14D2A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3">
    <w:nsid w:val="40122715"/>
    <w:multiLevelType w:val="hybridMultilevel"/>
    <w:tmpl w:val="7C2AD9A8"/>
    <w:lvl w:ilvl="0" w:tplc="AB8C988C">
      <w:start w:val="1"/>
      <w:numFmt w:val="lowerLetter"/>
      <w:lvlText w:val="%1."/>
      <w:lvlJc w:val="left"/>
      <w:pPr>
        <w:ind w:left="2378" w:hanging="960"/>
      </w:pPr>
      <w:rPr>
        <w:rFonts w:ascii="Times New Roman" w:eastAsiaTheme="minorHAnsi" w:hAnsi="Times New Roman" w:cstheme="minorBidi"/>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4">
    <w:nsid w:val="430F63CC"/>
    <w:multiLevelType w:val="hybridMultilevel"/>
    <w:tmpl w:val="C54A320A"/>
    <w:lvl w:ilvl="0" w:tplc="A1C45BBC">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25">
    <w:nsid w:val="4459475F"/>
    <w:multiLevelType w:val="hybridMultilevel"/>
    <w:tmpl w:val="3F68F8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4C85CB5"/>
    <w:multiLevelType w:val="hybridMultilevel"/>
    <w:tmpl w:val="375E5EA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4E25A98"/>
    <w:multiLevelType w:val="hybridMultilevel"/>
    <w:tmpl w:val="88D03850"/>
    <w:lvl w:ilvl="0" w:tplc="C5EC8FCC">
      <w:start w:val="1"/>
      <w:numFmt w:val="lowerLetter"/>
      <w:lvlText w:val="%1."/>
      <w:lvlJc w:val="left"/>
      <w:pPr>
        <w:ind w:left="720" w:hanging="360"/>
      </w:pPr>
      <w:rPr>
        <w:rFonts w:asciiTheme="minorBidi" w:eastAsia="Times New Roman" w:hAnsiTheme="minorBid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690378F"/>
    <w:multiLevelType w:val="hybridMultilevel"/>
    <w:tmpl w:val="458A0FD6"/>
    <w:lvl w:ilvl="0" w:tplc="0421000F">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69D4354"/>
    <w:multiLevelType w:val="hybridMultilevel"/>
    <w:tmpl w:val="A3463308"/>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nsid w:val="47041ED0"/>
    <w:multiLevelType w:val="multilevel"/>
    <w:tmpl w:val="6E8A1A14"/>
    <w:lvl w:ilvl="0">
      <w:start w:val="2"/>
      <w:numFmt w:val="decimal"/>
      <w:lvlText w:val="%1."/>
      <w:lvlJc w:val="left"/>
      <w:pPr>
        <w:ind w:left="720" w:hanging="360"/>
      </w:pPr>
      <w:rPr>
        <w:rFonts w:hint="default"/>
        <w:b w:val="0"/>
      </w:rPr>
    </w:lvl>
    <w:lvl w:ilvl="1">
      <w:start w:val="2"/>
      <w:numFmt w:val="lowerLetter"/>
      <w:lvlText w:val="%2."/>
      <w:lvlJc w:val="left"/>
      <w:pPr>
        <w:ind w:left="1440" w:hanging="360"/>
      </w:pPr>
      <w:rPr>
        <w:rFonts w:hint="default"/>
      </w:rPr>
    </w:lvl>
    <w:lvl w:ilvl="2">
      <w:start w:val="1"/>
      <w:numFmt w:val="decimal"/>
      <w:lvlText w:val="%3."/>
      <w:lvlJc w:val="left"/>
      <w:pPr>
        <w:ind w:left="2340" w:hanging="360"/>
      </w:pPr>
      <w:rPr>
        <w:rFonts w:hint="default"/>
        <w:sz w:val="24"/>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7D57F45"/>
    <w:multiLevelType w:val="hybridMultilevel"/>
    <w:tmpl w:val="C6DA2006"/>
    <w:lvl w:ilvl="0" w:tplc="E064DC86">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809334E"/>
    <w:multiLevelType w:val="hybridMultilevel"/>
    <w:tmpl w:val="AB2055DC"/>
    <w:lvl w:ilvl="0" w:tplc="49D626B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3">
    <w:nsid w:val="4C4411CF"/>
    <w:multiLevelType w:val="hybridMultilevel"/>
    <w:tmpl w:val="8BB40F9C"/>
    <w:lvl w:ilvl="0" w:tplc="29A64BCE">
      <w:start w:val="1"/>
      <w:numFmt w:val="lowerLetter"/>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FC50DDB"/>
    <w:multiLevelType w:val="hybridMultilevel"/>
    <w:tmpl w:val="269C99F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5">
    <w:nsid w:val="51306364"/>
    <w:multiLevelType w:val="multilevel"/>
    <w:tmpl w:val="C8481F52"/>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Letter"/>
      <w:lvlText w:val="%6)"/>
      <w:lvlJc w:val="left"/>
      <w:pPr>
        <w:ind w:left="4500" w:hanging="360"/>
      </w:pPr>
      <w:rPr>
        <w:rFonts w:hint="default"/>
      </w:rPr>
    </w:lvl>
    <w:lvl w:ilvl="6">
      <w:start w:val="1"/>
      <w:numFmt w:val="lowerLetter"/>
      <w:lvlText w:val="%7)"/>
      <w:lvlJc w:val="left"/>
      <w:pPr>
        <w:ind w:left="5655" w:hanging="975"/>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2B82D81"/>
    <w:multiLevelType w:val="hybridMultilevel"/>
    <w:tmpl w:val="C2826E6E"/>
    <w:lvl w:ilvl="0" w:tplc="FD22838C">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9">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49B0B51"/>
    <w:multiLevelType w:val="multilevel"/>
    <w:tmpl w:val="0122F4EC"/>
    <w:lvl w:ilvl="0">
      <w:start w:val="7"/>
      <w:numFmt w:val="decimal"/>
      <w:lvlText w:val="%1."/>
      <w:lvlJc w:val="left"/>
      <w:pPr>
        <w:ind w:left="720" w:hanging="360"/>
      </w:pPr>
      <w:rPr>
        <w:rFonts w:ascii="Times New Roman" w:eastAsiaTheme="minorHAnsi" w:hAnsi="Times New Roman" w:cstheme="minorBidi" w:hint="default"/>
        <w:b/>
      </w:rPr>
    </w:lvl>
    <w:lvl w:ilvl="1">
      <w:start w:val="3"/>
      <w:numFmt w:val="decimal"/>
      <w:lvlText w:val="%2)"/>
      <w:lvlJc w:val="left"/>
      <w:pPr>
        <w:ind w:left="1440" w:hanging="360"/>
      </w:pPr>
      <w:rPr>
        <w:rFonts w:hint="default"/>
        <w:i w:val="0"/>
      </w:rPr>
    </w:lvl>
    <w:lvl w:ilvl="2">
      <w:start w:val="2"/>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upp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49E682F"/>
    <w:multiLevelType w:val="hybridMultilevel"/>
    <w:tmpl w:val="48BA9A86"/>
    <w:lvl w:ilvl="0" w:tplc="04210017">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9">
    <w:nsid w:val="55590B3C"/>
    <w:multiLevelType w:val="hybridMultilevel"/>
    <w:tmpl w:val="57A0FCBC"/>
    <w:lvl w:ilvl="0" w:tplc="79B4697C">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0">
    <w:nsid w:val="5569743A"/>
    <w:multiLevelType w:val="hybridMultilevel"/>
    <w:tmpl w:val="74B81276"/>
    <w:lvl w:ilvl="0" w:tplc="FC2CAA5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1">
    <w:nsid w:val="573F4A42"/>
    <w:multiLevelType w:val="multilevel"/>
    <w:tmpl w:val="C21E8080"/>
    <w:lvl w:ilvl="0">
      <w:start w:val="7"/>
      <w:numFmt w:val="decimal"/>
      <w:lvlText w:val="%1."/>
      <w:lvlJc w:val="left"/>
      <w:pPr>
        <w:ind w:left="720" w:hanging="360"/>
      </w:pPr>
      <w:rPr>
        <w:rFonts w:ascii="Times New Roman" w:eastAsiaTheme="minorHAnsi" w:hAnsi="Times New Roman" w:cstheme="minorBidi" w:hint="default"/>
        <w:b/>
      </w:rPr>
    </w:lvl>
    <w:lvl w:ilvl="1">
      <w:start w:val="1"/>
      <w:numFmt w:val="decimal"/>
      <w:lvlText w:val="%2."/>
      <w:lvlJc w:val="left"/>
      <w:pPr>
        <w:ind w:left="1440" w:hanging="360"/>
      </w:pPr>
      <w:rPr>
        <w:rFonts w:hint="default"/>
        <w:i w:val="0"/>
      </w:rPr>
    </w:lvl>
    <w:lvl w:ilvl="2">
      <w:start w:val="2"/>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7757C7F"/>
    <w:multiLevelType w:val="hybridMultilevel"/>
    <w:tmpl w:val="129075C8"/>
    <w:lvl w:ilvl="0" w:tplc="04210017">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3">
    <w:nsid w:val="58EB06F9"/>
    <w:multiLevelType w:val="hybridMultilevel"/>
    <w:tmpl w:val="33580128"/>
    <w:lvl w:ilvl="0" w:tplc="4EE4F046">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4">
    <w:nsid w:val="5A2C1F3F"/>
    <w:multiLevelType w:val="hybridMultilevel"/>
    <w:tmpl w:val="F69A32F0"/>
    <w:lvl w:ilvl="0" w:tplc="6E7E752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A583528"/>
    <w:multiLevelType w:val="hybridMultilevel"/>
    <w:tmpl w:val="04EE7462"/>
    <w:lvl w:ilvl="0" w:tplc="8B14185E">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nsid w:val="5A9D03C4"/>
    <w:multiLevelType w:val="hybridMultilevel"/>
    <w:tmpl w:val="289AFA0A"/>
    <w:lvl w:ilvl="0" w:tplc="04210017">
      <w:start w:val="1"/>
      <w:numFmt w:val="lowerLetter"/>
      <w:lvlText w:val="%1)"/>
      <w:lvlJc w:val="left"/>
      <w:pPr>
        <w:ind w:left="3479" w:hanging="360"/>
      </w:pPr>
      <w:rPr>
        <w:rFonts w:hint="default"/>
      </w:rPr>
    </w:lvl>
    <w:lvl w:ilvl="1" w:tplc="04210019" w:tentative="1">
      <w:start w:val="1"/>
      <w:numFmt w:val="lowerLetter"/>
      <w:lvlText w:val="%2."/>
      <w:lvlJc w:val="left"/>
      <w:pPr>
        <w:ind w:left="4199" w:hanging="360"/>
      </w:pPr>
    </w:lvl>
    <w:lvl w:ilvl="2" w:tplc="0421001B" w:tentative="1">
      <w:start w:val="1"/>
      <w:numFmt w:val="lowerRoman"/>
      <w:lvlText w:val="%3."/>
      <w:lvlJc w:val="right"/>
      <w:pPr>
        <w:ind w:left="4919" w:hanging="180"/>
      </w:pPr>
    </w:lvl>
    <w:lvl w:ilvl="3" w:tplc="0421000F" w:tentative="1">
      <w:start w:val="1"/>
      <w:numFmt w:val="decimal"/>
      <w:lvlText w:val="%4."/>
      <w:lvlJc w:val="left"/>
      <w:pPr>
        <w:ind w:left="5639" w:hanging="360"/>
      </w:pPr>
    </w:lvl>
    <w:lvl w:ilvl="4" w:tplc="04210019" w:tentative="1">
      <w:start w:val="1"/>
      <w:numFmt w:val="lowerLetter"/>
      <w:lvlText w:val="%5."/>
      <w:lvlJc w:val="left"/>
      <w:pPr>
        <w:ind w:left="6359" w:hanging="360"/>
      </w:pPr>
    </w:lvl>
    <w:lvl w:ilvl="5" w:tplc="0421001B" w:tentative="1">
      <w:start w:val="1"/>
      <w:numFmt w:val="lowerRoman"/>
      <w:lvlText w:val="%6."/>
      <w:lvlJc w:val="right"/>
      <w:pPr>
        <w:ind w:left="7079" w:hanging="180"/>
      </w:pPr>
    </w:lvl>
    <w:lvl w:ilvl="6" w:tplc="0421000F" w:tentative="1">
      <w:start w:val="1"/>
      <w:numFmt w:val="decimal"/>
      <w:lvlText w:val="%7."/>
      <w:lvlJc w:val="left"/>
      <w:pPr>
        <w:ind w:left="7799" w:hanging="360"/>
      </w:pPr>
    </w:lvl>
    <w:lvl w:ilvl="7" w:tplc="04210019" w:tentative="1">
      <w:start w:val="1"/>
      <w:numFmt w:val="lowerLetter"/>
      <w:lvlText w:val="%8."/>
      <w:lvlJc w:val="left"/>
      <w:pPr>
        <w:ind w:left="8519" w:hanging="360"/>
      </w:pPr>
    </w:lvl>
    <w:lvl w:ilvl="8" w:tplc="0421001B" w:tentative="1">
      <w:start w:val="1"/>
      <w:numFmt w:val="lowerRoman"/>
      <w:lvlText w:val="%9."/>
      <w:lvlJc w:val="right"/>
      <w:pPr>
        <w:ind w:left="9239" w:hanging="180"/>
      </w:pPr>
    </w:lvl>
  </w:abstractNum>
  <w:abstractNum w:abstractNumId="47">
    <w:nsid w:val="5EDB5177"/>
    <w:multiLevelType w:val="hybridMultilevel"/>
    <w:tmpl w:val="D5441732"/>
    <w:lvl w:ilvl="0" w:tplc="04210019">
      <w:start w:val="1"/>
      <w:numFmt w:val="lowerLetter"/>
      <w:lvlText w:val="%1."/>
      <w:lvlJc w:val="left"/>
      <w:pPr>
        <w:ind w:left="1778" w:hanging="360"/>
      </w:pPr>
      <w:rPr>
        <w:rFonts w:hint="default"/>
        <w:color w:val="00000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8">
    <w:nsid w:val="602360DF"/>
    <w:multiLevelType w:val="hybridMultilevel"/>
    <w:tmpl w:val="2AF8B3F2"/>
    <w:lvl w:ilvl="0" w:tplc="AF4C70D2">
      <w:start w:val="1"/>
      <w:numFmt w:val="upperLetter"/>
      <w:lvlText w:val="%1."/>
      <w:lvlJc w:val="left"/>
      <w:pPr>
        <w:ind w:left="1069" w:hanging="360"/>
      </w:pPr>
      <w:rPr>
        <w:rFonts w:hint="default"/>
      </w:rPr>
    </w:lvl>
    <w:lvl w:ilvl="1" w:tplc="C4207A24">
      <w:start w:val="1"/>
      <w:numFmt w:val="bullet"/>
      <w:lvlText w:val="-"/>
      <w:lvlJc w:val="left"/>
      <w:pPr>
        <w:ind w:left="1789" w:hanging="360"/>
      </w:pPr>
      <w:rPr>
        <w:rFonts w:ascii="Times New Roman" w:eastAsiaTheme="minorHAnsi" w:hAnsi="Times New Roman" w:cs="Times New Roman"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FD22838C">
      <w:start w:val="1"/>
      <w:numFmt w:val="upperLetter"/>
      <w:lvlText w:val="%7."/>
      <w:lvlJc w:val="left"/>
      <w:pPr>
        <w:ind w:left="5389" w:hanging="360"/>
      </w:pPr>
      <w:rPr>
        <w:rFonts w:hint="default"/>
        <w:b/>
      </w:r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9">
    <w:nsid w:val="629825D8"/>
    <w:multiLevelType w:val="hybridMultilevel"/>
    <w:tmpl w:val="9450502E"/>
    <w:lvl w:ilvl="0" w:tplc="710097F0">
      <w:start w:val="1"/>
      <w:numFmt w:val="decimal"/>
      <w:lvlText w:val="%1."/>
      <w:lvlJc w:val="left"/>
      <w:pPr>
        <w:ind w:left="1778" w:hanging="360"/>
      </w:pPr>
      <w:rPr>
        <w:rFonts w:ascii="Times New Roman" w:hAnsi="Times New Roman" w:cs="Times New Roman" w:hint="default"/>
        <w:b w:val="0"/>
        <w:sz w:val="24"/>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0">
    <w:nsid w:val="63870B80"/>
    <w:multiLevelType w:val="hybridMultilevel"/>
    <w:tmpl w:val="FBA0C1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3B43355"/>
    <w:multiLevelType w:val="hybridMultilevel"/>
    <w:tmpl w:val="A6F8EEEA"/>
    <w:lvl w:ilvl="0" w:tplc="AD10DAF6">
      <w:start w:val="1"/>
      <w:numFmt w:val="decimal"/>
      <w:lvlText w:val="%1)"/>
      <w:lvlJc w:val="left"/>
      <w:pPr>
        <w:ind w:left="3555" w:hanging="360"/>
      </w:pPr>
      <w:rPr>
        <w:rFonts w:hint="default"/>
      </w:rPr>
    </w:lvl>
    <w:lvl w:ilvl="1" w:tplc="04210019" w:tentative="1">
      <w:start w:val="1"/>
      <w:numFmt w:val="lowerLetter"/>
      <w:lvlText w:val="%2."/>
      <w:lvlJc w:val="left"/>
      <w:pPr>
        <w:ind w:left="4275" w:hanging="360"/>
      </w:pPr>
    </w:lvl>
    <w:lvl w:ilvl="2" w:tplc="0421001B" w:tentative="1">
      <w:start w:val="1"/>
      <w:numFmt w:val="lowerRoman"/>
      <w:lvlText w:val="%3."/>
      <w:lvlJc w:val="right"/>
      <w:pPr>
        <w:ind w:left="4995" w:hanging="180"/>
      </w:pPr>
    </w:lvl>
    <w:lvl w:ilvl="3" w:tplc="0421000F" w:tentative="1">
      <w:start w:val="1"/>
      <w:numFmt w:val="decimal"/>
      <w:lvlText w:val="%4."/>
      <w:lvlJc w:val="left"/>
      <w:pPr>
        <w:ind w:left="5715" w:hanging="360"/>
      </w:pPr>
    </w:lvl>
    <w:lvl w:ilvl="4" w:tplc="04210019" w:tentative="1">
      <w:start w:val="1"/>
      <w:numFmt w:val="lowerLetter"/>
      <w:lvlText w:val="%5."/>
      <w:lvlJc w:val="left"/>
      <w:pPr>
        <w:ind w:left="6435" w:hanging="360"/>
      </w:pPr>
    </w:lvl>
    <w:lvl w:ilvl="5" w:tplc="0421001B" w:tentative="1">
      <w:start w:val="1"/>
      <w:numFmt w:val="lowerRoman"/>
      <w:lvlText w:val="%6."/>
      <w:lvlJc w:val="right"/>
      <w:pPr>
        <w:ind w:left="7155" w:hanging="180"/>
      </w:pPr>
    </w:lvl>
    <w:lvl w:ilvl="6" w:tplc="0421000F" w:tentative="1">
      <w:start w:val="1"/>
      <w:numFmt w:val="decimal"/>
      <w:lvlText w:val="%7."/>
      <w:lvlJc w:val="left"/>
      <w:pPr>
        <w:ind w:left="7875" w:hanging="360"/>
      </w:pPr>
    </w:lvl>
    <w:lvl w:ilvl="7" w:tplc="04210019" w:tentative="1">
      <w:start w:val="1"/>
      <w:numFmt w:val="lowerLetter"/>
      <w:lvlText w:val="%8."/>
      <w:lvlJc w:val="left"/>
      <w:pPr>
        <w:ind w:left="8595" w:hanging="360"/>
      </w:pPr>
    </w:lvl>
    <w:lvl w:ilvl="8" w:tplc="0421001B" w:tentative="1">
      <w:start w:val="1"/>
      <w:numFmt w:val="lowerRoman"/>
      <w:lvlText w:val="%9."/>
      <w:lvlJc w:val="right"/>
      <w:pPr>
        <w:ind w:left="9315" w:hanging="180"/>
      </w:pPr>
    </w:lvl>
  </w:abstractNum>
  <w:abstractNum w:abstractNumId="52">
    <w:nsid w:val="642071FF"/>
    <w:multiLevelType w:val="hybridMultilevel"/>
    <w:tmpl w:val="557E479A"/>
    <w:lvl w:ilvl="0" w:tplc="5A18CA10">
      <w:start w:val="1"/>
      <w:numFmt w:val="lowerLetter"/>
      <w:lvlText w:val="%1."/>
      <w:lvlJc w:val="left"/>
      <w:pPr>
        <w:ind w:left="1778" w:hanging="360"/>
      </w:pPr>
      <w:rPr>
        <w:rFonts w:hint="default"/>
        <w:color w:val="auto"/>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3">
    <w:nsid w:val="64EF5EB1"/>
    <w:multiLevelType w:val="multilevel"/>
    <w:tmpl w:val="06BEF92C"/>
    <w:lvl w:ilvl="0">
      <w:start w:val="2"/>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sz w:val="24"/>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67C23A68"/>
    <w:multiLevelType w:val="hybridMultilevel"/>
    <w:tmpl w:val="DF820114"/>
    <w:lvl w:ilvl="0" w:tplc="6C7EBC36">
      <w:start w:val="1"/>
      <w:numFmt w:val="lowerLetter"/>
      <w:lvlText w:val="%1."/>
      <w:lvlJc w:val="left"/>
      <w:pPr>
        <w:ind w:left="3195" w:hanging="360"/>
      </w:pPr>
      <w:rPr>
        <w:rFonts w:hint="default"/>
      </w:rPr>
    </w:lvl>
    <w:lvl w:ilvl="1" w:tplc="04210019" w:tentative="1">
      <w:start w:val="1"/>
      <w:numFmt w:val="lowerLetter"/>
      <w:lvlText w:val="%2."/>
      <w:lvlJc w:val="left"/>
      <w:pPr>
        <w:ind w:left="3915" w:hanging="360"/>
      </w:pPr>
    </w:lvl>
    <w:lvl w:ilvl="2" w:tplc="0421001B" w:tentative="1">
      <w:start w:val="1"/>
      <w:numFmt w:val="lowerRoman"/>
      <w:lvlText w:val="%3."/>
      <w:lvlJc w:val="right"/>
      <w:pPr>
        <w:ind w:left="4635" w:hanging="180"/>
      </w:pPr>
    </w:lvl>
    <w:lvl w:ilvl="3" w:tplc="0421000F" w:tentative="1">
      <w:start w:val="1"/>
      <w:numFmt w:val="decimal"/>
      <w:lvlText w:val="%4."/>
      <w:lvlJc w:val="left"/>
      <w:pPr>
        <w:ind w:left="5355" w:hanging="360"/>
      </w:pPr>
    </w:lvl>
    <w:lvl w:ilvl="4" w:tplc="04210019" w:tentative="1">
      <w:start w:val="1"/>
      <w:numFmt w:val="lowerLetter"/>
      <w:lvlText w:val="%5."/>
      <w:lvlJc w:val="left"/>
      <w:pPr>
        <w:ind w:left="6075" w:hanging="360"/>
      </w:pPr>
    </w:lvl>
    <w:lvl w:ilvl="5" w:tplc="0421001B" w:tentative="1">
      <w:start w:val="1"/>
      <w:numFmt w:val="lowerRoman"/>
      <w:lvlText w:val="%6."/>
      <w:lvlJc w:val="right"/>
      <w:pPr>
        <w:ind w:left="6795" w:hanging="180"/>
      </w:pPr>
    </w:lvl>
    <w:lvl w:ilvl="6" w:tplc="0421000F" w:tentative="1">
      <w:start w:val="1"/>
      <w:numFmt w:val="decimal"/>
      <w:lvlText w:val="%7."/>
      <w:lvlJc w:val="left"/>
      <w:pPr>
        <w:ind w:left="7515" w:hanging="360"/>
      </w:pPr>
    </w:lvl>
    <w:lvl w:ilvl="7" w:tplc="04210019" w:tentative="1">
      <w:start w:val="1"/>
      <w:numFmt w:val="lowerLetter"/>
      <w:lvlText w:val="%8."/>
      <w:lvlJc w:val="left"/>
      <w:pPr>
        <w:ind w:left="8235" w:hanging="360"/>
      </w:pPr>
    </w:lvl>
    <w:lvl w:ilvl="8" w:tplc="0421001B" w:tentative="1">
      <w:start w:val="1"/>
      <w:numFmt w:val="lowerRoman"/>
      <w:lvlText w:val="%9."/>
      <w:lvlJc w:val="right"/>
      <w:pPr>
        <w:ind w:left="8955" w:hanging="180"/>
      </w:pPr>
    </w:lvl>
  </w:abstractNum>
  <w:abstractNum w:abstractNumId="55">
    <w:nsid w:val="69C85FBF"/>
    <w:multiLevelType w:val="hybridMultilevel"/>
    <w:tmpl w:val="E6D407F6"/>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56">
    <w:nsid w:val="6A004615"/>
    <w:multiLevelType w:val="multilevel"/>
    <w:tmpl w:val="D064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A9F1B25"/>
    <w:multiLevelType w:val="hybridMultilevel"/>
    <w:tmpl w:val="8DBE2D2E"/>
    <w:lvl w:ilvl="0" w:tplc="9746FD7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8">
    <w:nsid w:val="6CD15843"/>
    <w:multiLevelType w:val="hybridMultilevel"/>
    <w:tmpl w:val="8DAC9DB0"/>
    <w:lvl w:ilvl="0" w:tplc="406E29B0">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9">
    <w:nsid w:val="6DE66848"/>
    <w:multiLevelType w:val="multilevel"/>
    <w:tmpl w:val="B3EAAA5A"/>
    <w:lvl w:ilvl="0">
      <w:start w:val="6"/>
      <w:numFmt w:val="decimal"/>
      <w:lvlText w:val="%1."/>
      <w:lvlJc w:val="left"/>
      <w:pPr>
        <w:ind w:left="720" w:hanging="360"/>
      </w:pPr>
      <w:rPr>
        <w:rFonts w:ascii="Times New Roman" w:eastAsiaTheme="minorHAnsi" w:hAnsi="Times New Roman" w:cstheme="minorBidi" w:hint="default"/>
        <w:b/>
      </w:rPr>
    </w:lvl>
    <w:lvl w:ilvl="1">
      <w:start w:val="1"/>
      <w:numFmt w:val="lowerLetter"/>
      <w:lvlText w:val="%2)"/>
      <w:lvlJc w:val="left"/>
      <w:pPr>
        <w:ind w:left="1440" w:hanging="360"/>
      </w:pPr>
      <w:rPr>
        <w:rFonts w:hint="default"/>
        <w:i w:val="0"/>
      </w:rPr>
    </w:lvl>
    <w:lvl w:ilvl="2">
      <w:start w:val="2"/>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upp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6DF22472"/>
    <w:multiLevelType w:val="hybridMultilevel"/>
    <w:tmpl w:val="A90A6930"/>
    <w:lvl w:ilvl="0" w:tplc="D8781FF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1">
    <w:nsid w:val="6FBF3F69"/>
    <w:multiLevelType w:val="hybridMultilevel"/>
    <w:tmpl w:val="5088E59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nsid w:val="71D41620"/>
    <w:multiLevelType w:val="hybridMultilevel"/>
    <w:tmpl w:val="67548D28"/>
    <w:lvl w:ilvl="0" w:tplc="552E1D90">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63">
    <w:nsid w:val="729C0F52"/>
    <w:multiLevelType w:val="hybridMultilevel"/>
    <w:tmpl w:val="E6D63F36"/>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4">
    <w:nsid w:val="75AD4829"/>
    <w:multiLevelType w:val="multilevel"/>
    <w:tmpl w:val="A3FEDFDE"/>
    <w:lvl w:ilvl="0">
      <w:start w:val="2"/>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Letter"/>
      <w:lvlText w:val="%6)"/>
      <w:lvlJc w:val="left"/>
      <w:pPr>
        <w:ind w:left="4500" w:hanging="360"/>
      </w:pPr>
      <w:rPr>
        <w:rFonts w:hint="default"/>
      </w:rPr>
    </w:lvl>
    <w:lvl w:ilvl="6">
      <w:start w:val="1"/>
      <w:numFmt w:val="lowerLetter"/>
      <w:lvlText w:val="%7)"/>
      <w:lvlJc w:val="left"/>
      <w:pPr>
        <w:ind w:left="5655" w:hanging="9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76903FA8"/>
    <w:multiLevelType w:val="hybridMultilevel"/>
    <w:tmpl w:val="F56A902C"/>
    <w:lvl w:ilvl="0" w:tplc="04210017">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6">
    <w:nsid w:val="793C48EE"/>
    <w:multiLevelType w:val="hybridMultilevel"/>
    <w:tmpl w:val="D38C3EDC"/>
    <w:lvl w:ilvl="0" w:tplc="F566D14E">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7">
    <w:nsid w:val="79C00DD9"/>
    <w:multiLevelType w:val="hybridMultilevel"/>
    <w:tmpl w:val="5B16D5A8"/>
    <w:lvl w:ilvl="0" w:tplc="1396DEF0">
      <w:start w:val="1"/>
      <w:numFmt w:val="decimal"/>
      <w:lvlText w:val="%1."/>
      <w:lvlJc w:val="left"/>
      <w:pPr>
        <w:ind w:left="1778" w:hanging="360"/>
      </w:pPr>
      <w:rPr>
        <w:rFonts w:eastAsia="Times New Roman" w:cs="Times New Roman"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8">
    <w:nsid w:val="7B6C2ACA"/>
    <w:multiLevelType w:val="hybridMultilevel"/>
    <w:tmpl w:val="67D4A00E"/>
    <w:lvl w:ilvl="0" w:tplc="04210017">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9">
    <w:nsid w:val="7E5C730E"/>
    <w:multiLevelType w:val="hybridMultilevel"/>
    <w:tmpl w:val="DA84A0E8"/>
    <w:lvl w:ilvl="0" w:tplc="04210017">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0">
    <w:nsid w:val="7F361FA2"/>
    <w:multiLevelType w:val="hybridMultilevel"/>
    <w:tmpl w:val="F7B0A6AC"/>
    <w:lvl w:ilvl="0" w:tplc="1B5C03D2">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1">
    <w:nsid w:val="7F6C2130"/>
    <w:multiLevelType w:val="hybridMultilevel"/>
    <w:tmpl w:val="6B9CA2CE"/>
    <w:lvl w:ilvl="0" w:tplc="FD22838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7FBB7E66"/>
    <w:multiLevelType w:val="hybridMultilevel"/>
    <w:tmpl w:val="A94E8FFE"/>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36"/>
  </w:num>
  <w:num w:numId="2">
    <w:abstractNumId w:val="35"/>
  </w:num>
  <w:num w:numId="3">
    <w:abstractNumId w:val="9"/>
  </w:num>
  <w:num w:numId="4">
    <w:abstractNumId w:val="12"/>
  </w:num>
  <w:num w:numId="5">
    <w:abstractNumId w:val="16"/>
  </w:num>
  <w:num w:numId="6">
    <w:abstractNumId w:val="25"/>
  </w:num>
  <w:num w:numId="7">
    <w:abstractNumId w:val="31"/>
  </w:num>
  <w:num w:numId="8">
    <w:abstractNumId w:val="57"/>
  </w:num>
  <w:num w:numId="9">
    <w:abstractNumId w:val="58"/>
  </w:num>
  <w:num w:numId="10">
    <w:abstractNumId w:val="49"/>
  </w:num>
  <w:num w:numId="11">
    <w:abstractNumId w:val="53"/>
  </w:num>
  <w:num w:numId="12">
    <w:abstractNumId w:val="71"/>
  </w:num>
  <w:num w:numId="13">
    <w:abstractNumId w:val="29"/>
  </w:num>
  <w:num w:numId="14">
    <w:abstractNumId w:val="6"/>
  </w:num>
  <w:num w:numId="15">
    <w:abstractNumId w:val="34"/>
  </w:num>
  <w:num w:numId="16">
    <w:abstractNumId w:val="15"/>
  </w:num>
  <w:num w:numId="17">
    <w:abstractNumId w:val="20"/>
  </w:num>
  <w:num w:numId="18">
    <w:abstractNumId w:val="61"/>
  </w:num>
  <w:num w:numId="19">
    <w:abstractNumId w:val="28"/>
  </w:num>
  <w:num w:numId="20">
    <w:abstractNumId w:val="19"/>
  </w:num>
  <w:num w:numId="21">
    <w:abstractNumId w:val="65"/>
  </w:num>
  <w:num w:numId="22">
    <w:abstractNumId w:val="38"/>
  </w:num>
  <w:num w:numId="23">
    <w:abstractNumId w:val="50"/>
  </w:num>
  <w:num w:numId="24">
    <w:abstractNumId w:val="72"/>
  </w:num>
  <w:num w:numId="25">
    <w:abstractNumId w:val="68"/>
  </w:num>
  <w:num w:numId="26">
    <w:abstractNumId w:val="42"/>
  </w:num>
  <w:num w:numId="27">
    <w:abstractNumId w:val="26"/>
  </w:num>
  <w:num w:numId="28">
    <w:abstractNumId w:val="55"/>
  </w:num>
  <w:num w:numId="29">
    <w:abstractNumId w:val="21"/>
  </w:num>
  <w:num w:numId="30">
    <w:abstractNumId w:val="3"/>
  </w:num>
  <w:num w:numId="31">
    <w:abstractNumId w:val="2"/>
  </w:num>
  <w:num w:numId="32">
    <w:abstractNumId w:val="0"/>
  </w:num>
  <w:num w:numId="33">
    <w:abstractNumId w:val="17"/>
  </w:num>
  <w:num w:numId="34">
    <w:abstractNumId w:val="27"/>
  </w:num>
  <w:num w:numId="35">
    <w:abstractNumId w:val="48"/>
  </w:num>
  <w:num w:numId="36">
    <w:abstractNumId w:val="5"/>
  </w:num>
  <w:num w:numId="37">
    <w:abstractNumId w:val="41"/>
  </w:num>
  <w:num w:numId="38">
    <w:abstractNumId w:val="59"/>
  </w:num>
  <w:num w:numId="39">
    <w:abstractNumId w:val="10"/>
  </w:num>
  <w:num w:numId="40">
    <w:abstractNumId w:val="11"/>
  </w:num>
  <w:num w:numId="41">
    <w:abstractNumId w:val="7"/>
  </w:num>
  <w:num w:numId="42">
    <w:abstractNumId w:val="67"/>
  </w:num>
  <w:num w:numId="43">
    <w:abstractNumId w:val="30"/>
  </w:num>
  <w:num w:numId="44">
    <w:abstractNumId w:val="56"/>
  </w:num>
  <w:num w:numId="45">
    <w:abstractNumId w:val="47"/>
  </w:num>
  <w:num w:numId="46">
    <w:abstractNumId w:val="4"/>
  </w:num>
  <w:num w:numId="47">
    <w:abstractNumId w:val="44"/>
  </w:num>
  <w:num w:numId="48">
    <w:abstractNumId w:val="22"/>
  </w:num>
  <w:num w:numId="49">
    <w:abstractNumId w:val="39"/>
  </w:num>
  <w:num w:numId="50">
    <w:abstractNumId w:val="43"/>
  </w:num>
  <w:num w:numId="51">
    <w:abstractNumId w:val="8"/>
  </w:num>
  <w:num w:numId="52">
    <w:abstractNumId w:val="24"/>
  </w:num>
  <w:num w:numId="53">
    <w:abstractNumId w:val="18"/>
  </w:num>
  <w:num w:numId="54">
    <w:abstractNumId w:val="13"/>
  </w:num>
  <w:num w:numId="55">
    <w:abstractNumId w:val="23"/>
  </w:num>
  <w:num w:numId="56">
    <w:abstractNumId w:val="70"/>
  </w:num>
  <w:num w:numId="57">
    <w:abstractNumId w:val="40"/>
  </w:num>
  <w:num w:numId="58">
    <w:abstractNumId w:val="32"/>
  </w:num>
  <w:num w:numId="59">
    <w:abstractNumId w:val="1"/>
  </w:num>
  <w:num w:numId="60">
    <w:abstractNumId w:val="52"/>
  </w:num>
  <w:num w:numId="61">
    <w:abstractNumId w:val="33"/>
  </w:num>
  <w:num w:numId="62">
    <w:abstractNumId w:val="45"/>
  </w:num>
  <w:num w:numId="63">
    <w:abstractNumId w:val="69"/>
  </w:num>
  <w:num w:numId="64">
    <w:abstractNumId w:val="60"/>
  </w:num>
  <w:num w:numId="65">
    <w:abstractNumId w:val="66"/>
  </w:num>
  <w:num w:numId="66">
    <w:abstractNumId w:val="62"/>
  </w:num>
  <w:num w:numId="67">
    <w:abstractNumId w:val="46"/>
  </w:num>
  <w:num w:numId="68">
    <w:abstractNumId w:val="14"/>
  </w:num>
  <w:num w:numId="69">
    <w:abstractNumId w:val="54"/>
  </w:num>
  <w:num w:numId="70">
    <w:abstractNumId w:val="51"/>
  </w:num>
  <w:num w:numId="71">
    <w:abstractNumId w:val="63"/>
  </w:num>
  <w:num w:numId="72">
    <w:abstractNumId w:val="37"/>
  </w:num>
  <w:num w:numId="73">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51"/>
    <w:rsid w:val="000019F0"/>
    <w:rsid w:val="000023AE"/>
    <w:rsid w:val="00005716"/>
    <w:rsid w:val="00007364"/>
    <w:rsid w:val="00007D7A"/>
    <w:rsid w:val="000106A2"/>
    <w:rsid w:val="000126E4"/>
    <w:rsid w:val="00031845"/>
    <w:rsid w:val="00033BA4"/>
    <w:rsid w:val="00033C44"/>
    <w:rsid w:val="00034C46"/>
    <w:rsid w:val="00036AFC"/>
    <w:rsid w:val="00037378"/>
    <w:rsid w:val="0004256A"/>
    <w:rsid w:val="000430AD"/>
    <w:rsid w:val="000433A4"/>
    <w:rsid w:val="00044210"/>
    <w:rsid w:val="00044A8D"/>
    <w:rsid w:val="00044CAD"/>
    <w:rsid w:val="000451D3"/>
    <w:rsid w:val="00045E13"/>
    <w:rsid w:val="0005144E"/>
    <w:rsid w:val="0005291A"/>
    <w:rsid w:val="00052F06"/>
    <w:rsid w:val="0005662C"/>
    <w:rsid w:val="00062EEA"/>
    <w:rsid w:val="0006309D"/>
    <w:rsid w:val="00065EF4"/>
    <w:rsid w:val="00070277"/>
    <w:rsid w:val="00076CB1"/>
    <w:rsid w:val="0007712C"/>
    <w:rsid w:val="00080B40"/>
    <w:rsid w:val="000817CE"/>
    <w:rsid w:val="00083FF4"/>
    <w:rsid w:val="00092B72"/>
    <w:rsid w:val="00094277"/>
    <w:rsid w:val="00094F14"/>
    <w:rsid w:val="00094FEE"/>
    <w:rsid w:val="0009557F"/>
    <w:rsid w:val="000A01F2"/>
    <w:rsid w:val="000A22AC"/>
    <w:rsid w:val="000A2660"/>
    <w:rsid w:val="000A28F5"/>
    <w:rsid w:val="000A3B65"/>
    <w:rsid w:val="000A5AAC"/>
    <w:rsid w:val="000A6C56"/>
    <w:rsid w:val="000A7772"/>
    <w:rsid w:val="000B150D"/>
    <w:rsid w:val="000B51E5"/>
    <w:rsid w:val="000C0B79"/>
    <w:rsid w:val="000C0EDD"/>
    <w:rsid w:val="000C1BE9"/>
    <w:rsid w:val="000D1680"/>
    <w:rsid w:val="000D279C"/>
    <w:rsid w:val="000E04F4"/>
    <w:rsid w:val="000E09DB"/>
    <w:rsid w:val="000E34F9"/>
    <w:rsid w:val="000E401F"/>
    <w:rsid w:val="000E454E"/>
    <w:rsid w:val="000E65AA"/>
    <w:rsid w:val="000E6B19"/>
    <w:rsid w:val="000E6E5F"/>
    <w:rsid w:val="000E7BA8"/>
    <w:rsid w:val="000F247D"/>
    <w:rsid w:val="000F2D49"/>
    <w:rsid w:val="000F56BC"/>
    <w:rsid w:val="001039F2"/>
    <w:rsid w:val="00104EB1"/>
    <w:rsid w:val="0011175A"/>
    <w:rsid w:val="00114033"/>
    <w:rsid w:val="001143D5"/>
    <w:rsid w:val="00115F06"/>
    <w:rsid w:val="00122FC5"/>
    <w:rsid w:val="0012306E"/>
    <w:rsid w:val="001237F9"/>
    <w:rsid w:val="00125ABF"/>
    <w:rsid w:val="00126B02"/>
    <w:rsid w:val="00130A44"/>
    <w:rsid w:val="00134FA9"/>
    <w:rsid w:val="00135868"/>
    <w:rsid w:val="00135BA7"/>
    <w:rsid w:val="00136321"/>
    <w:rsid w:val="00136389"/>
    <w:rsid w:val="00136D94"/>
    <w:rsid w:val="001416A0"/>
    <w:rsid w:val="00141C52"/>
    <w:rsid w:val="00145768"/>
    <w:rsid w:val="0014725C"/>
    <w:rsid w:val="001478C5"/>
    <w:rsid w:val="00147D3B"/>
    <w:rsid w:val="00153163"/>
    <w:rsid w:val="00154418"/>
    <w:rsid w:val="00154DD7"/>
    <w:rsid w:val="00157DCD"/>
    <w:rsid w:val="00164274"/>
    <w:rsid w:val="00177744"/>
    <w:rsid w:val="0018367D"/>
    <w:rsid w:val="001850CE"/>
    <w:rsid w:val="001853BC"/>
    <w:rsid w:val="001863B3"/>
    <w:rsid w:val="001864F1"/>
    <w:rsid w:val="00191025"/>
    <w:rsid w:val="00191E4F"/>
    <w:rsid w:val="00191EA1"/>
    <w:rsid w:val="00194A07"/>
    <w:rsid w:val="00195017"/>
    <w:rsid w:val="00195C10"/>
    <w:rsid w:val="00196219"/>
    <w:rsid w:val="001A061F"/>
    <w:rsid w:val="001A07D0"/>
    <w:rsid w:val="001A23B3"/>
    <w:rsid w:val="001A2486"/>
    <w:rsid w:val="001A2A2D"/>
    <w:rsid w:val="001A504A"/>
    <w:rsid w:val="001B1058"/>
    <w:rsid w:val="001B1263"/>
    <w:rsid w:val="001B2A0E"/>
    <w:rsid w:val="001B2DD6"/>
    <w:rsid w:val="001B318F"/>
    <w:rsid w:val="001B33A6"/>
    <w:rsid w:val="001B5311"/>
    <w:rsid w:val="001B5DCE"/>
    <w:rsid w:val="001C0080"/>
    <w:rsid w:val="001C024A"/>
    <w:rsid w:val="001C2437"/>
    <w:rsid w:val="001C550C"/>
    <w:rsid w:val="001D6998"/>
    <w:rsid w:val="001D707C"/>
    <w:rsid w:val="001D755F"/>
    <w:rsid w:val="001D7862"/>
    <w:rsid w:val="001E24A4"/>
    <w:rsid w:val="001E6C86"/>
    <w:rsid w:val="001E6E4A"/>
    <w:rsid w:val="001E6F6F"/>
    <w:rsid w:val="001F0E77"/>
    <w:rsid w:val="001F15E3"/>
    <w:rsid w:val="001F293A"/>
    <w:rsid w:val="001F2A81"/>
    <w:rsid w:val="001F311F"/>
    <w:rsid w:val="001F3973"/>
    <w:rsid w:val="001F4AAA"/>
    <w:rsid w:val="001F7528"/>
    <w:rsid w:val="001F7DD8"/>
    <w:rsid w:val="0020140E"/>
    <w:rsid w:val="00203FC5"/>
    <w:rsid w:val="00206AF4"/>
    <w:rsid w:val="002074CA"/>
    <w:rsid w:val="0021098C"/>
    <w:rsid w:val="002122D7"/>
    <w:rsid w:val="00212992"/>
    <w:rsid w:val="00212A81"/>
    <w:rsid w:val="0021322B"/>
    <w:rsid w:val="002144EB"/>
    <w:rsid w:val="00214B08"/>
    <w:rsid w:val="00217924"/>
    <w:rsid w:val="00217A51"/>
    <w:rsid w:val="002204D0"/>
    <w:rsid w:val="0022072F"/>
    <w:rsid w:val="00220DA5"/>
    <w:rsid w:val="00224DC4"/>
    <w:rsid w:val="00225275"/>
    <w:rsid w:val="002262C9"/>
    <w:rsid w:val="002278F0"/>
    <w:rsid w:val="002314C8"/>
    <w:rsid w:val="00231910"/>
    <w:rsid w:val="00231C2C"/>
    <w:rsid w:val="00233F39"/>
    <w:rsid w:val="002375B0"/>
    <w:rsid w:val="002379A9"/>
    <w:rsid w:val="002401C8"/>
    <w:rsid w:val="00242D47"/>
    <w:rsid w:val="00244704"/>
    <w:rsid w:val="00245170"/>
    <w:rsid w:val="00245AFB"/>
    <w:rsid w:val="00247951"/>
    <w:rsid w:val="00247ED2"/>
    <w:rsid w:val="00251F4C"/>
    <w:rsid w:val="00252BBB"/>
    <w:rsid w:val="00252E04"/>
    <w:rsid w:val="00255A08"/>
    <w:rsid w:val="002573A6"/>
    <w:rsid w:val="00260521"/>
    <w:rsid w:val="00260AFB"/>
    <w:rsid w:val="00261A0D"/>
    <w:rsid w:val="002636E8"/>
    <w:rsid w:val="00263B8E"/>
    <w:rsid w:val="002657E8"/>
    <w:rsid w:val="002675E0"/>
    <w:rsid w:val="002739B2"/>
    <w:rsid w:val="00274E2B"/>
    <w:rsid w:val="00276EA2"/>
    <w:rsid w:val="00281FEC"/>
    <w:rsid w:val="002820CC"/>
    <w:rsid w:val="002823DE"/>
    <w:rsid w:val="00283F09"/>
    <w:rsid w:val="00286220"/>
    <w:rsid w:val="00287478"/>
    <w:rsid w:val="00287E1C"/>
    <w:rsid w:val="0029144F"/>
    <w:rsid w:val="00293F35"/>
    <w:rsid w:val="002A69BE"/>
    <w:rsid w:val="002B0C19"/>
    <w:rsid w:val="002B3E06"/>
    <w:rsid w:val="002B42E7"/>
    <w:rsid w:val="002B4D94"/>
    <w:rsid w:val="002B5ED0"/>
    <w:rsid w:val="002B7700"/>
    <w:rsid w:val="002B7767"/>
    <w:rsid w:val="002C0028"/>
    <w:rsid w:val="002C1C7A"/>
    <w:rsid w:val="002C354E"/>
    <w:rsid w:val="002C505D"/>
    <w:rsid w:val="002C74C2"/>
    <w:rsid w:val="002D0600"/>
    <w:rsid w:val="002D1C84"/>
    <w:rsid w:val="002D23A3"/>
    <w:rsid w:val="002E0E32"/>
    <w:rsid w:val="002E57E2"/>
    <w:rsid w:val="002E6494"/>
    <w:rsid w:val="002E64F9"/>
    <w:rsid w:val="002F158A"/>
    <w:rsid w:val="002F26CC"/>
    <w:rsid w:val="002F58B2"/>
    <w:rsid w:val="002F7218"/>
    <w:rsid w:val="00305B27"/>
    <w:rsid w:val="00306A52"/>
    <w:rsid w:val="00306AE3"/>
    <w:rsid w:val="00306E52"/>
    <w:rsid w:val="00307972"/>
    <w:rsid w:val="00312990"/>
    <w:rsid w:val="00315171"/>
    <w:rsid w:val="0031587E"/>
    <w:rsid w:val="00315E0E"/>
    <w:rsid w:val="003163BB"/>
    <w:rsid w:val="00316ACD"/>
    <w:rsid w:val="00316FA7"/>
    <w:rsid w:val="003174C6"/>
    <w:rsid w:val="00320713"/>
    <w:rsid w:val="0032284E"/>
    <w:rsid w:val="0032586A"/>
    <w:rsid w:val="0032622A"/>
    <w:rsid w:val="00327BD5"/>
    <w:rsid w:val="003326F4"/>
    <w:rsid w:val="00334770"/>
    <w:rsid w:val="0033599A"/>
    <w:rsid w:val="003363F3"/>
    <w:rsid w:val="00336E36"/>
    <w:rsid w:val="00336E5B"/>
    <w:rsid w:val="0033777B"/>
    <w:rsid w:val="0034371D"/>
    <w:rsid w:val="003438CB"/>
    <w:rsid w:val="00343A3D"/>
    <w:rsid w:val="00344DCF"/>
    <w:rsid w:val="00347234"/>
    <w:rsid w:val="00351182"/>
    <w:rsid w:val="00351867"/>
    <w:rsid w:val="00351A88"/>
    <w:rsid w:val="00352CFA"/>
    <w:rsid w:val="0035395A"/>
    <w:rsid w:val="00353C2F"/>
    <w:rsid w:val="00354BF6"/>
    <w:rsid w:val="00357B8A"/>
    <w:rsid w:val="003619A9"/>
    <w:rsid w:val="003636B1"/>
    <w:rsid w:val="00367338"/>
    <w:rsid w:val="0036792E"/>
    <w:rsid w:val="003710CF"/>
    <w:rsid w:val="00372F35"/>
    <w:rsid w:val="00375925"/>
    <w:rsid w:val="0037768E"/>
    <w:rsid w:val="00377A33"/>
    <w:rsid w:val="0038121F"/>
    <w:rsid w:val="00384955"/>
    <w:rsid w:val="00386F6E"/>
    <w:rsid w:val="00393A96"/>
    <w:rsid w:val="00394AC6"/>
    <w:rsid w:val="00396CC4"/>
    <w:rsid w:val="00397A88"/>
    <w:rsid w:val="003A0C2A"/>
    <w:rsid w:val="003A3B79"/>
    <w:rsid w:val="003A443E"/>
    <w:rsid w:val="003A4C63"/>
    <w:rsid w:val="003A5423"/>
    <w:rsid w:val="003A5E41"/>
    <w:rsid w:val="003B135C"/>
    <w:rsid w:val="003B2054"/>
    <w:rsid w:val="003B3FEB"/>
    <w:rsid w:val="003B4820"/>
    <w:rsid w:val="003B4B8D"/>
    <w:rsid w:val="003B4C05"/>
    <w:rsid w:val="003B5616"/>
    <w:rsid w:val="003C5561"/>
    <w:rsid w:val="003C7DC3"/>
    <w:rsid w:val="003C7DC7"/>
    <w:rsid w:val="003C7FDC"/>
    <w:rsid w:val="003D14BF"/>
    <w:rsid w:val="003D1A43"/>
    <w:rsid w:val="003D1DF6"/>
    <w:rsid w:val="003D27DD"/>
    <w:rsid w:val="003D3F53"/>
    <w:rsid w:val="003D5FC9"/>
    <w:rsid w:val="003D777B"/>
    <w:rsid w:val="003E29DF"/>
    <w:rsid w:val="003E4780"/>
    <w:rsid w:val="003E4CEE"/>
    <w:rsid w:val="003E5DAB"/>
    <w:rsid w:val="003E618A"/>
    <w:rsid w:val="003F04EE"/>
    <w:rsid w:val="003F1158"/>
    <w:rsid w:val="003F214A"/>
    <w:rsid w:val="003F397F"/>
    <w:rsid w:val="00401650"/>
    <w:rsid w:val="00401B59"/>
    <w:rsid w:val="00401E7A"/>
    <w:rsid w:val="004023A7"/>
    <w:rsid w:val="00402846"/>
    <w:rsid w:val="00402AC4"/>
    <w:rsid w:val="00406806"/>
    <w:rsid w:val="0040729C"/>
    <w:rsid w:val="00410A4D"/>
    <w:rsid w:val="00412463"/>
    <w:rsid w:val="004130FC"/>
    <w:rsid w:val="00413132"/>
    <w:rsid w:val="0041433E"/>
    <w:rsid w:val="00415A3F"/>
    <w:rsid w:val="00416B25"/>
    <w:rsid w:val="00416B9C"/>
    <w:rsid w:val="004211EC"/>
    <w:rsid w:val="004231B6"/>
    <w:rsid w:val="00423DC9"/>
    <w:rsid w:val="00426205"/>
    <w:rsid w:val="00430B17"/>
    <w:rsid w:val="00433BE8"/>
    <w:rsid w:val="00434F2F"/>
    <w:rsid w:val="004363B0"/>
    <w:rsid w:val="00436CB1"/>
    <w:rsid w:val="00454B7E"/>
    <w:rsid w:val="00455884"/>
    <w:rsid w:val="00455E54"/>
    <w:rsid w:val="004625EC"/>
    <w:rsid w:val="00462E75"/>
    <w:rsid w:val="00467144"/>
    <w:rsid w:val="00467DCE"/>
    <w:rsid w:val="00472176"/>
    <w:rsid w:val="004722CF"/>
    <w:rsid w:val="00476F4F"/>
    <w:rsid w:val="00477182"/>
    <w:rsid w:val="00484031"/>
    <w:rsid w:val="00484AF6"/>
    <w:rsid w:val="0048565D"/>
    <w:rsid w:val="004867A0"/>
    <w:rsid w:val="00486C90"/>
    <w:rsid w:val="00486EA6"/>
    <w:rsid w:val="00492578"/>
    <w:rsid w:val="0049332E"/>
    <w:rsid w:val="004944BB"/>
    <w:rsid w:val="004950C6"/>
    <w:rsid w:val="0049544D"/>
    <w:rsid w:val="00495639"/>
    <w:rsid w:val="0049599A"/>
    <w:rsid w:val="004963C8"/>
    <w:rsid w:val="004A23FE"/>
    <w:rsid w:val="004A2811"/>
    <w:rsid w:val="004A488A"/>
    <w:rsid w:val="004A5E6D"/>
    <w:rsid w:val="004B0B82"/>
    <w:rsid w:val="004B15FC"/>
    <w:rsid w:val="004B28B4"/>
    <w:rsid w:val="004B4EEA"/>
    <w:rsid w:val="004C00BB"/>
    <w:rsid w:val="004C3C4B"/>
    <w:rsid w:val="004C5B16"/>
    <w:rsid w:val="004C61A3"/>
    <w:rsid w:val="004D0664"/>
    <w:rsid w:val="004D2AA1"/>
    <w:rsid w:val="004D31DC"/>
    <w:rsid w:val="004D32FD"/>
    <w:rsid w:val="004D5A7B"/>
    <w:rsid w:val="004E270E"/>
    <w:rsid w:val="004E73DF"/>
    <w:rsid w:val="004F171D"/>
    <w:rsid w:val="004F20B4"/>
    <w:rsid w:val="004F5D41"/>
    <w:rsid w:val="00501F81"/>
    <w:rsid w:val="005031EB"/>
    <w:rsid w:val="00503697"/>
    <w:rsid w:val="00503C3D"/>
    <w:rsid w:val="00507597"/>
    <w:rsid w:val="00510257"/>
    <w:rsid w:val="00515EED"/>
    <w:rsid w:val="00520E1C"/>
    <w:rsid w:val="005219F3"/>
    <w:rsid w:val="005221F6"/>
    <w:rsid w:val="0052544A"/>
    <w:rsid w:val="005271B0"/>
    <w:rsid w:val="00531BA5"/>
    <w:rsid w:val="00531D74"/>
    <w:rsid w:val="00532E6C"/>
    <w:rsid w:val="00533C94"/>
    <w:rsid w:val="00536920"/>
    <w:rsid w:val="00537797"/>
    <w:rsid w:val="00540E44"/>
    <w:rsid w:val="00544338"/>
    <w:rsid w:val="00544BA2"/>
    <w:rsid w:val="00546463"/>
    <w:rsid w:val="00546FA4"/>
    <w:rsid w:val="005479F3"/>
    <w:rsid w:val="00550B03"/>
    <w:rsid w:val="00554A60"/>
    <w:rsid w:val="005567C7"/>
    <w:rsid w:val="00560A0A"/>
    <w:rsid w:val="0056370F"/>
    <w:rsid w:val="005653EA"/>
    <w:rsid w:val="00565D51"/>
    <w:rsid w:val="005665AA"/>
    <w:rsid w:val="00566CE6"/>
    <w:rsid w:val="00567BC7"/>
    <w:rsid w:val="00571BD3"/>
    <w:rsid w:val="005737A7"/>
    <w:rsid w:val="00574A4C"/>
    <w:rsid w:val="00574C8A"/>
    <w:rsid w:val="00575421"/>
    <w:rsid w:val="00576C2E"/>
    <w:rsid w:val="00576E24"/>
    <w:rsid w:val="005776F3"/>
    <w:rsid w:val="00580E29"/>
    <w:rsid w:val="00581324"/>
    <w:rsid w:val="00581E8C"/>
    <w:rsid w:val="00583445"/>
    <w:rsid w:val="00584D2F"/>
    <w:rsid w:val="00585EFA"/>
    <w:rsid w:val="0059599C"/>
    <w:rsid w:val="0059602C"/>
    <w:rsid w:val="005967C7"/>
    <w:rsid w:val="005977EA"/>
    <w:rsid w:val="00597F0E"/>
    <w:rsid w:val="005A1C24"/>
    <w:rsid w:val="005A2778"/>
    <w:rsid w:val="005A7764"/>
    <w:rsid w:val="005B0DFB"/>
    <w:rsid w:val="005B428E"/>
    <w:rsid w:val="005B43BB"/>
    <w:rsid w:val="005B4C13"/>
    <w:rsid w:val="005B4C3C"/>
    <w:rsid w:val="005B5E5D"/>
    <w:rsid w:val="005B7891"/>
    <w:rsid w:val="005C1458"/>
    <w:rsid w:val="005C16D2"/>
    <w:rsid w:val="005C17DC"/>
    <w:rsid w:val="005C4D8C"/>
    <w:rsid w:val="005C5601"/>
    <w:rsid w:val="005C616D"/>
    <w:rsid w:val="005C6399"/>
    <w:rsid w:val="005D07DA"/>
    <w:rsid w:val="005D132A"/>
    <w:rsid w:val="005D2274"/>
    <w:rsid w:val="005D2904"/>
    <w:rsid w:val="005D56CC"/>
    <w:rsid w:val="005E1720"/>
    <w:rsid w:val="005E1F50"/>
    <w:rsid w:val="005E2659"/>
    <w:rsid w:val="005E291C"/>
    <w:rsid w:val="005E5506"/>
    <w:rsid w:val="005E6BF1"/>
    <w:rsid w:val="005E7B0E"/>
    <w:rsid w:val="005F2CEA"/>
    <w:rsid w:val="005F4A5A"/>
    <w:rsid w:val="005F5807"/>
    <w:rsid w:val="005F7E66"/>
    <w:rsid w:val="006001CA"/>
    <w:rsid w:val="006007BC"/>
    <w:rsid w:val="00601A5D"/>
    <w:rsid w:val="00602321"/>
    <w:rsid w:val="00604917"/>
    <w:rsid w:val="00605CC2"/>
    <w:rsid w:val="00606F6D"/>
    <w:rsid w:val="0061137E"/>
    <w:rsid w:val="00611EDF"/>
    <w:rsid w:val="00616E13"/>
    <w:rsid w:val="00617945"/>
    <w:rsid w:val="00620FCF"/>
    <w:rsid w:val="00622991"/>
    <w:rsid w:val="00622A1B"/>
    <w:rsid w:val="006265CD"/>
    <w:rsid w:val="0063140D"/>
    <w:rsid w:val="006326FE"/>
    <w:rsid w:val="00632C77"/>
    <w:rsid w:val="00635501"/>
    <w:rsid w:val="00636D56"/>
    <w:rsid w:val="006372A0"/>
    <w:rsid w:val="00640624"/>
    <w:rsid w:val="00644AB0"/>
    <w:rsid w:val="00644E10"/>
    <w:rsid w:val="0065033A"/>
    <w:rsid w:val="00650668"/>
    <w:rsid w:val="0065358C"/>
    <w:rsid w:val="00655738"/>
    <w:rsid w:val="006603CB"/>
    <w:rsid w:val="00662CFB"/>
    <w:rsid w:val="006652BA"/>
    <w:rsid w:val="006663FB"/>
    <w:rsid w:val="006701D5"/>
    <w:rsid w:val="00671AAE"/>
    <w:rsid w:val="0067381C"/>
    <w:rsid w:val="00673BF9"/>
    <w:rsid w:val="006749F6"/>
    <w:rsid w:val="00681250"/>
    <w:rsid w:val="00681CC2"/>
    <w:rsid w:val="00683576"/>
    <w:rsid w:val="00683EBC"/>
    <w:rsid w:val="0068426C"/>
    <w:rsid w:val="00684B63"/>
    <w:rsid w:val="006866FC"/>
    <w:rsid w:val="006934E9"/>
    <w:rsid w:val="0069395F"/>
    <w:rsid w:val="00695B10"/>
    <w:rsid w:val="00695DCD"/>
    <w:rsid w:val="0069692C"/>
    <w:rsid w:val="00696FE5"/>
    <w:rsid w:val="006A0E24"/>
    <w:rsid w:val="006A2F6A"/>
    <w:rsid w:val="006A362F"/>
    <w:rsid w:val="006A774B"/>
    <w:rsid w:val="006A79A5"/>
    <w:rsid w:val="006B176B"/>
    <w:rsid w:val="006B279C"/>
    <w:rsid w:val="006B5A14"/>
    <w:rsid w:val="006B5B98"/>
    <w:rsid w:val="006C1345"/>
    <w:rsid w:val="006C1B51"/>
    <w:rsid w:val="006C4431"/>
    <w:rsid w:val="006C547C"/>
    <w:rsid w:val="006C76E4"/>
    <w:rsid w:val="006C7773"/>
    <w:rsid w:val="006D59AC"/>
    <w:rsid w:val="006E0B6D"/>
    <w:rsid w:val="006E133C"/>
    <w:rsid w:val="006E3647"/>
    <w:rsid w:val="006F0C02"/>
    <w:rsid w:val="006F40EF"/>
    <w:rsid w:val="006F4D80"/>
    <w:rsid w:val="00701D99"/>
    <w:rsid w:val="00702670"/>
    <w:rsid w:val="00705069"/>
    <w:rsid w:val="00706001"/>
    <w:rsid w:val="00712283"/>
    <w:rsid w:val="00714505"/>
    <w:rsid w:val="0071789A"/>
    <w:rsid w:val="00717B57"/>
    <w:rsid w:val="00724F20"/>
    <w:rsid w:val="00725217"/>
    <w:rsid w:val="00730572"/>
    <w:rsid w:val="00733864"/>
    <w:rsid w:val="00734F3F"/>
    <w:rsid w:val="00737623"/>
    <w:rsid w:val="007401E3"/>
    <w:rsid w:val="00741586"/>
    <w:rsid w:val="00743E17"/>
    <w:rsid w:val="0074570F"/>
    <w:rsid w:val="00746EF0"/>
    <w:rsid w:val="007476AA"/>
    <w:rsid w:val="00747DF2"/>
    <w:rsid w:val="007526C6"/>
    <w:rsid w:val="007536A5"/>
    <w:rsid w:val="00754072"/>
    <w:rsid w:val="00755EC6"/>
    <w:rsid w:val="00762668"/>
    <w:rsid w:val="00762E49"/>
    <w:rsid w:val="00765F73"/>
    <w:rsid w:val="00770554"/>
    <w:rsid w:val="00772E7A"/>
    <w:rsid w:val="00775EF4"/>
    <w:rsid w:val="00781AC3"/>
    <w:rsid w:val="00781CD4"/>
    <w:rsid w:val="00782570"/>
    <w:rsid w:val="007826D7"/>
    <w:rsid w:val="00783450"/>
    <w:rsid w:val="0078441B"/>
    <w:rsid w:val="00784F3C"/>
    <w:rsid w:val="00785AC0"/>
    <w:rsid w:val="00785D08"/>
    <w:rsid w:val="00785EB9"/>
    <w:rsid w:val="00787789"/>
    <w:rsid w:val="00787EDC"/>
    <w:rsid w:val="007912C5"/>
    <w:rsid w:val="007916A1"/>
    <w:rsid w:val="0079411C"/>
    <w:rsid w:val="007A0F17"/>
    <w:rsid w:val="007A3526"/>
    <w:rsid w:val="007A37E1"/>
    <w:rsid w:val="007A436C"/>
    <w:rsid w:val="007B0872"/>
    <w:rsid w:val="007B143C"/>
    <w:rsid w:val="007B1B24"/>
    <w:rsid w:val="007B260C"/>
    <w:rsid w:val="007B61F5"/>
    <w:rsid w:val="007B6464"/>
    <w:rsid w:val="007B7C59"/>
    <w:rsid w:val="007B7E84"/>
    <w:rsid w:val="007C0376"/>
    <w:rsid w:val="007C3275"/>
    <w:rsid w:val="007C44E7"/>
    <w:rsid w:val="007C4B8A"/>
    <w:rsid w:val="007C753A"/>
    <w:rsid w:val="007C790D"/>
    <w:rsid w:val="007D0476"/>
    <w:rsid w:val="007D0854"/>
    <w:rsid w:val="007D1F7D"/>
    <w:rsid w:val="007D2176"/>
    <w:rsid w:val="007D4B9B"/>
    <w:rsid w:val="007D5B5F"/>
    <w:rsid w:val="007E0040"/>
    <w:rsid w:val="007E0D5A"/>
    <w:rsid w:val="007E13FE"/>
    <w:rsid w:val="007E1AA2"/>
    <w:rsid w:val="007E2B4E"/>
    <w:rsid w:val="007E5EA3"/>
    <w:rsid w:val="007E757D"/>
    <w:rsid w:val="007F1101"/>
    <w:rsid w:val="007F6240"/>
    <w:rsid w:val="008040F9"/>
    <w:rsid w:val="0080534D"/>
    <w:rsid w:val="00806162"/>
    <w:rsid w:val="0081104F"/>
    <w:rsid w:val="00811176"/>
    <w:rsid w:val="008135A2"/>
    <w:rsid w:val="00815E62"/>
    <w:rsid w:val="0082011D"/>
    <w:rsid w:val="008210BF"/>
    <w:rsid w:val="008219A9"/>
    <w:rsid w:val="00821B5F"/>
    <w:rsid w:val="00822827"/>
    <w:rsid w:val="00824D34"/>
    <w:rsid w:val="008258A3"/>
    <w:rsid w:val="008306B3"/>
    <w:rsid w:val="008319B7"/>
    <w:rsid w:val="00831F6C"/>
    <w:rsid w:val="00834904"/>
    <w:rsid w:val="00835B83"/>
    <w:rsid w:val="008370A7"/>
    <w:rsid w:val="0083764A"/>
    <w:rsid w:val="00842CC4"/>
    <w:rsid w:val="008459A7"/>
    <w:rsid w:val="00845C09"/>
    <w:rsid w:val="00846EE8"/>
    <w:rsid w:val="008478EA"/>
    <w:rsid w:val="00851341"/>
    <w:rsid w:val="0085385D"/>
    <w:rsid w:val="0085404B"/>
    <w:rsid w:val="008549DC"/>
    <w:rsid w:val="00862478"/>
    <w:rsid w:val="008648D9"/>
    <w:rsid w:val="00864CFF"/>
    <w:rsid w:val="008717C6"/>
    <w:rsid w:val="00873094"/>
    <w:rsid w:val="00873D38"/>
    <w:rsid w:val="00876295"/>
    <w:rsid w:val="0088202D"/>
    <w:rsid w:val="00884652"/>
    <w:rsid w:val="00887A89"/>
    <w:rsid w:val="00891B48"/>
    <w:rsid w:val="00891FC4"/>
    <w:rsid w:val="00892B2A"/>
    <w:rsid w:val="00895564"/>
    <w:rsid w:val="00895EFC"/>
    <w:rsid w:val="008A081B"/>
    <w:rsid w:val="008A2B4D"/>
    <w:rsid w:val="008A2F62"/>
    <w:rsid w:val="008A4165"/>
    <w:rsid w:val="008A757F"/>
    <w:rsid w:val="008B0448"/>
    <w:rsid w:val="008B05FF"/>
    <w:rsid w:val="008B2F31"/>
    <w:rsid w:val="008B4089"/>
    <w:rsid w:val="008B47CD"/>
    <w:rsid w:val="008B48D3"/>
    <w:rsid w:val="008B5A82"/>
    <w:rsid w:val="008B6FB9"/>
    <w:rsid w:val="008C3FA4"/>
    <w:rsid w:val="008C43D4"/>
    <w:rsid w:val="008C5536"/>
    <w:rsid w:val="008D1BC8"/>
    <w:rsid w:val="008D23A8"/>
    <w:rsid w:val="008E094C"/>
    <w:rsid w:val="008E6C9C"/>
    <w:rsid w:val="008E71BA"/>
    <w:rsid w:val="008E7BC0"/>
    <w:rsid w:val="008F4C22"/>
    <w:rsid w:val="00901F63"/>
    <w:rsid w:val="009042C7"/>
    <w:rsid w:val="00911224"/>
    <w:rsid w:val="0091343C"/>
    <w:rsid w:val="00913557"/>
    <w:rsid w:val="00915909"/>
    <w:rsid w:val="00915C3A"/>
    <w:rsid w:val="00915F09"/>
    <w:rsid w:val="00921411"/>
    <w:rsid w:val="00922CE6"/>
    <w:rsid w:val="00923B5F"/>
    <w:rsid w:val="00924A91"/>
    <w:rsid w:val="00926F8F"/>
    <w:rsid w:val="009271B1"/>
    <w:rsid w:val="00927BB6"/>
    <w:rsid w:val="00932184"/>
    <w:rsid w:val="009337FF"/>
    <w:rsid w:val="00935577"/>
    <w:rsid w:val="00936DA1"/>
    <w:rsid w:val="00937F77"/>
    <w:rsid w:val="00941E74"/>
    <w:rsid w:val="00942CD7"/>
    <w:rsid w:val="00944F7C"/>
    <w:rsid w:val="00947ACA"/>
    <w:rsid w:val="00954A96"/>
    <w:rsid w:val="00961D58"/>
    <w:rsid w:val="009631EB"/>
    <w:rsid w:val="00963712"/>
    <w:rsid w:val="009664F0"/>
    <w:rsid w:val="009669E9"/>
    <w:rsid w:val="009708D0"/>
    <w:rsid w:val="00971C1B"/>
    <w:rsid w:val="00971CC2"/>
    <w:rsid w:val="009743DD"/>
    <w:rsid w:val="00975D86"/>
    <w:rsid w:val="009820CE"/>
    <w:rsid w:val="00983A72"/>
    <w:rsid w:val="00985270"/>
    <w:rsid w:val="0099134A"/>
    <w:rsid w:val="00991600"/>
    <w:rsid w:val="00991803"/>
    <w:rsid w:val="009933EB"/>
    <w:rsid w:val="009955CE"/>
    <w:rsid w:val="00996367"/>
    <w:rsid w:val="00996445"/>
    <w:rsid w:val="00997A51"/>
    <w:rsid w:val="009A2CBE"/>
    <w:rsid w:val="009A3415"/>
    <w:rsid w:val="009A65BF"/>
    <w:rsid w:val="009A6AD4"/>
    <w:rsid w:val="009B0629"/>
    <w:rsid w:val="009B0746"/>
    <w:rsid w:val="009B2F8E"/>
    <w:rsid w:val="009B4F40"/>
    <w:rsid w:val="009B4FDB"/>
    <w:rsid w:val="009B516F"/>
    <w:rsid w:val="009C0C1F"/>
    <w:rsid w:val="009C5E81"/>
    <w:rsid w:val="009C7F32"/>
    <w:rsid w:val="009D3845"/>
    <w:rsid w:val="009D40F1"/>
    <w:rsid w:val="009D69EE"/>
    <w:rsid w:val="009D7298"/>
    <w:rsid w:val="009E26AD"/>
    <w:rsid w:val="009E3B1A"/>
    <w:rsid w:val="009E44C4"/>
    <w:rsid w:val="009E4ADB"/>
    <w:rsid w:val="009E6F86"/>
    <w:rsid w:val="009E79F4"/>
    <w:rsid w:val="009F1E53"/>
    <w:rsid w:val="009F3F4D"/>
    <w:rsid w:val="009F448A"/>
    <w:rsid w:val="009F5EB9"/>
    <w:rsid w:val="009F6C1A"/>
    <w:rsid w:val="00A00570"/>
    <w:rsid w:val="00A00727"/>
    <w:rsid w:val="00A05531"/>
    <w:rsid w:val="00A074CD"/>
    <w:rsid w:val="00A0751B"/>
    <w:rsid w:val="00A10757"/>
    <w:rsid w:val="00A1449F"/>
    <w:rsid w:val="00A148AF"/>
    <w:rsid w:val="00A153C2"/>
    <w:rsid w:val="00A15FD0"/>
    <w:rsid w:val="00A202EB"/>
    <w:rsid w:val="00A22B69"/>
    <w:rsid w:val="00A236D2"/>
    <w:rsid w:val="00A23DD8"/>
    <w:rsid w:val="00A27041"/>
    <w:rsid w:val="00A27247"/>
    <w:rsid w:val="00A34894"/>
    <w:rsid w:val="00A34ECB"/>
    <w:rsid w:val="00A3570D"/>
    <w:rsid w:val="00A3780F"/>
    <w:rsid w:val="00A417E1"/>
    <w:rsid w:val="00A45AD5"/>
    <w:rsid w:val="00A46C3D"/>
    <w:rsid w:val="00A472DB"/>
    <w:rsid w:val="00A51127"/>
    <w:rsid w:val="00A5184F"/>
    <w:rsid w:val="00A51E04"/>
    <w:rsid w:val="00A529C2"/>
    <w:rsid w:val="00A52F84"/>
    <w:rsid w:val="00A55259"/>
    <w:rsid w:val="00A556B7"/>
    <w:rsid w:val="00A57E3A"/>
    <w:rsid w:val="00A60FE2"/>
    <w:rsid w:val="00A620BD"/>
    <w:rsid w:val="00A64AC8"/>
    <w:rsid w:val="00A64FC6"/>
    <w:rsid w:val="00A65CDD"/>
    <w:rsid w:val="00A67DB8"/>
    <w:rsid w:val="00A708D2"/>
    <w:rsid w:val="00A70EE2"/>
    <w:rsid w:val="00A71133"/>
    <w:rsid w:val="00A7193B"/>
    <w:rsid w:val="00A748D0"/>
    <w:rsid w:val="00A74B62"/>
    <w:rsid w:val="00A75EA9"/>
    <w:rsid w:val="00A76BE9"/>
    <w:rsid w:val="00A76F93"/>
    <w:rsid w:val="00A77A5E"/>
    <w:rsid w:val="00A811F2"/>
    <w:rsid w:val="00A8229C"/>
    <w:rsid w:val="00A833EB"/>
    <w:rsid w:val="00A83AF0"/>
    <w:rsid w:val="00A84D14"/>
    <w:rsid w:val="00A85838"/>
    <w:rsid w:val="00A86458"/>
    <w:rsid w:val="00A91E03"/>
    <w:rsid w:val="00A94C41"/>
    <w:rsid w:val="00A9574A"/>
    <w:rsid w:val="00A97171"/>
    <w:rsid w:val="00A97E82"/>
    <w:rsid w:val="00AA4BC3"/>
    <w:rsid w:val="00AA5761"/>
    <w:rsid w:val="00AA5AB6"/>
    <w:rsid w:val="00AA7399"/>
    <w:rsid w:val="00AB038C"/>
    <w:rsid w:val="00AB1CA2"/>
    <w:rsid w:val="00AB2E6B"/>
    <w:rsid w:val="00AC1A2F"/>
    <w:rsid w:val="00AC3369"/>
    <w:rsid w:val="00AC60D0"/>
    <w:rsid w:val="00AC6914"/>
    <w:rsid w:val="00AD035B"/>
    <w:rsid w:val="00AD068C"/>
    <w:rsid w:val="00AD1393"/>
    <w:rsid w:val="00AD1BFB"/>
    <w:rsid w:val="00AD201E"/>
    <w:rsid w:val="00AD2B6E"/>
    <w:rsid w:val="00AD3145"/>
    <w:rsid w:val="00AD585E"/>
    <w:rsid w:val="00AD58E5"/>
    <w:rsid w:val="00AD5CC3"/>
    <w:rsid w:val="00AE0D5C"/>
    <w:rsid w:val="00AE4221"/>
    <w:rsid w:val="00AE453C"/>
    <w:rsid w:val="00AE5466"/>
    <w:rsid w:val="00AE5E41"/>
    <w:rsid w:val="00AE6D33"/>
    <w:rsid w:val="00AF235F"/>
    <w:rsid w:val="00AF2AD9"/>
    <w:rsid w:val="00AF45EF"/>
    <w:rsid w:val="00AF477D"/>
    <w:rsid w:val="00AF4DF0"/>
    <w:rsid w:val="00AF5F87"/>
    <w:rsid w:val="00B0373B"/>
    <w:rsid w:val="00B04B58"/>
    <w:rsid w:val="00B06B0E"/>
    <w:rsid w:val="00B07691"/>
    <w:rsid w:val="00B13182"/>
    <w:rsid w:val="00B1368A"/>
    <w:rsid w:val="00B13A6E"/>
    <w:rsid w:val="00B14BDC"/>
    <w:rsid w:val="00B20AB9"/>
    <w:rsid w:val="00B20D39"/>
    <w:rsid w:val="00B22D22"/>
    <w:rsid w:val="00B22E9E"/>
    <w:rsid w:val="00B23499"/>
    <w:rsid w:val="00B34E66"/>
    <w:rsid w:val="00B3565D"/>
    <w:rsid w:val="00B36437"/>
    <w:rsid w:val="00B37644"/>
    <w:rsid w:val="00B37E64"/>
    <w:rsid w:val="00B40106"/>
    <w:rsid w:val="00B4153F"/>
    <w:rsid w:val="00B4257D"/>
    <w:rsid w:val="00B4450D"/>
    <w:rsid w:val="00B46936"/>
    <w:rsid w:val="00B478CC"/>
    <w:rsid w:val="00B47CAE"/>
    <w:rsid w:val="00B51723"/>
    <w:rsid w:val="00B52E5B"/>
    <w:rsid w:val="00B53154"/>
    <w:rsid w:val="00B57953"/>
    <w:rsid w:val="00B601E5"/>
    <w:rsid w:val="00B60A10"/>
    <w:rsid w:val="00B6264F"/>
    <w:rsid w:val="00B62D61"/>
    <w:rsid w:val="00B63AA3"/>
    <w:rsid w:val="00B666B6"/>
    <w:rsid w:val="00B66CB9"/>
    <w:rsid w:val="00B71176"/>
    <w:rsid w:val="00B731FE"/>
    <w:rsid w:val="00B74327"/>
    <w:rsid w:val="00B7562C"/>
    <w:rsid w:val="00B76F8F"/>
    <w:rsid w:val="00B77759"/>
    <w:rsid w:val="00B77D47"/>
    <w:rsid w:val="00B80662"/>
    <w:rsid w:val="00B83CEC"/>
    <w:rsid w:val="00B83E48"/>
    <w:rsid w:val="00B84701"/>
    <w:rsid w:val="00B93BD2"/>
    <w:rsid w:val="00B93CEB"/>
    <w:rsid w:val="00B9779F"/>
    <w:rsid w:val="00B97B0C"/>
    <w:rsid w:val="00BA1B85"/>
    <w:rsid w:val="00BA2044"/>
    <w:rsid w:val="00BA2059"/>
    <w:rsid w:val="00BA4BB4"/>
    <w:rsid w:val="00BB4179"/>
    <w:rsid w:val="00BB46CB"/>
    <w:rsid w:val="00BC30F1"/>
    <w:rsid w:val="00BC49D2"/>
    <w:rsid w:val="00BC4FCA"/>
    <w:rsid w:val="00BC569D"/>
    <w:rsid w:val="00BC777B"/>
    <w:rsid w:val="00BD03B5"/>
    <w:rsid w:val="00BD07FA"/>
    <w:rsid w:val="00BD3154"/>
    <w:rsid w:val="00BD59C1"/>
    <w:rsid w:val="00BD6E9F"/>
    <w:rsid w:val="00BE19B1"/>
    <w:rsid w:val="00BE2E5D"/>
    <w:rsid w:val="00BE39EA"/>
    <w:rsid w:val="00BE598A"/>
    <w:rsid w:val="00BF2EA0"/>
    <w:rsid w:val="00BF31C6"/>
    <w:rsid w:val="00BF5195"/>
    <w:rsid w:val="00BF7CFD"/>
    <w:rsid w:val="00C00D64"/>
    <w:rsid w:val="00C026D7"/>
    <w:rsid w:val="00C02890"/>
    <w:rsid w:val="00C03FA5"/>
    <w:rsid w:val="00C04758"/>
    <w:rsid w:val="00C059D4"/>
    <w:rsid w:val="00C06E52"/>
    <w:rsid w:val="00C10276"/>
    <w:rsid w:val="00C11F7D"/>
    <w:rsid w:val="00C140CC"/>
    <w:rsid w:val="00C14467"/>
    <w:rsid w:val="00C160DB"/>
    <w:rsid w:val="00C23E7C"/>
    <w:rsid w:val="00C2432B"/>
    <w:rsid w:val="00C26914"/>
    <w:rsid w:val="00C26F52"/>
    <w:rsid w:val="00C3068C"/>
    <w:rsid w:val="00C34BEE"/>
    <w:rsid w:val="00C357D7"/>
    <w:rsid w:val="00C40AE1"/>
    <w:rsid w:val="00C413EE"/>
    <w:rsid w:val="00C41480"/>
    <w:rsid w:val="00C453B4"/>
    <w:rsid w:val="00C52165"/>
    <w:rsid w:val="00C550DA"/>
    <w:rsid w:val="00C55450"/>
    <w:rsid w:val="00C5776D"/>
    <w:rsid w:val="00C57F2B"/>
    <w:rsid w:val="00C6090B"/>
    <w:rsid w:val="00C64003"/>
    <w:rsid w:val="00C70183"/>
    <w:rsid w:val="00C71752"/>
    <w:rsid w:val="00C74E5A"/>
    <w:rsid w:val="00C76034"/>
    <w:rsid w:val="00C76270"/>
    <w:rsid w:val="00C80923"/>
    <w:rsid w:val="00C80E00"/>
    <w:rsid w:val="00C82660"/>
    <w:rsid w:val="00C82E24"/>
    <w:rsid w:val="00C855B9"/>
    <w:rsid w:val="00C858CB"/>
    <w:rsid w:val="00C86F47"/>
    <w:rsid w:val="00C9004D"/>
    <w:rsid w:val="00C900CF"/>
    <w:rsid w:val="00C92003"/>
    <w:rsid w:val="00C9227C"/>
    <w:rsid w:val="00C95EE6"/>
    <w:rsid w:val="00C97D56"/>
    <w:rsid w:val="00CA0C64"/>
    <w:rsid w:val="00CA2F54"/>
    <w:rsid w:val="00CA79B7"/>
    <w:rsid w:val="00CB368B"/>
    <w:rsid w:val="00CB3972"/>
    <w:rsid w:val="00CB4C9F"/>
    <w:rsid w:val="00CB6E57"/>
    <w:rsid w:val="00CB7520"/>
    <w:rsid w:val="00CC0594"/>
    <w:rsid w:val="00CC35D8"/>
    <w:rsid w:val="00CC3837"/>
    <w:rsid w:val="00CC4EFD"/>
    <w:rsid w:val="00CC5EB7"/>
    <w:rsid w:val="00CC750D"/>
    <w:rsid w:val="00CD1605"/>
    <w:rsid w:val="00CD20D0"/>
    <w:rsid w:val="00CD416D"/>
    <w:rsid w:val="00CD47A2"/>
    <w:rsid w:val="00CD53D9"/>
    <w:rsid w:val="00CD5E20"/>
    <w:rsid w:val="00CD6006"/>
    <w:rsid w:val="00CD6094"/>
    <w:rsid w:val="00CD6318"/>
    <w:rsid w:val="00CE008E"/>
    <w:rsid w:val="00CE0811"/>
    <w:rsid w:val="00CE1515"/>
    <w:rsid w:val="00CE18DF"/>
    <w:rsid w:val="00CE5917"/>
    <w:rsid w:val="00CE63F0"/>
    <w:rsid w:val="00CF7636"/>
    <w:rsid w:val="00CF76DC"/>
    <w:rsid w:val="00CF775D"/>
    <w:rsid w:val="00D02CFC"/>
    <w:rsid w:val="00D02F48"/>
    <w:rsid w:val="00D03395"/>
    <w:rsid w:val="00D04623"/>
    <w:rsid w:val="00D04A40"/>
    <w:rsid w:val="00D04CEF"/>
    <w:rsid w:val="00D05D67"/>
    <w:rsid w:val="00D06814"/>
    <w:rsid w:val="00D07694"/>
    <w:rsid w:val="00D114C0"/>
    <w:rsid w:val="00D1378F"/>
    <w:rsid w:val="00D14714"/>
    <w:rsid w:val="00D17C10"/>
    <w:rsid w:val="00D206CE"/>
    <w:rsid w:val="00D20754"/>
    <w:rsid w:val="00D263CC"/>
    <w:rsid w:val="00D30879"/>
    <w:rsid w:val="00D31243"/>
    <w:rsid w:val="00D328A9"/>
    <w:rsid w:val="00D33AB0"/>
    <w:rsid w:val="00D33B74"/>
    <w:rsid w:val="00D36C21"/>
    <w:rsid w:val="00D37675"/>
    <w:rsid w:val="00D40FE5"/>
    <w:rsid w:val="00D44EA9"/>
    <w:rsid w:val="00D45A5C"/>
    <w:rsid w:val="00D45F95"/>
    <w:rsid w:val="00D470E0"/>
    <w:rsid w:val="00D4734F"/>
    <w:rsid w:val="00D47CA7"/>
    <w:rsid w:val="00D5719F"/>
    <w:rsid w:val="00D6076F"/>
    <w:rsid w:val="00D64BC2"/>
    <w:rsid w:val="00D669A3"/>
    <w:rsid w:val="00D679FD"/>
    <w:rsid w:val="00D7327E"/>
    <w:rsid w:val="00D75618"/>
    <w:rsid w:val="00D76C85"/>
    <w:rsid w:val="00D777E9"/>
    <w:rsid w:val="00D77FB3"/>
    <w:rsid w:val="00D81E0F"/>
    <w:rsid w:val="00D824B4"/>
    <w:rsid w:val="00D84B9D"/>
    <w:rsid w:val="00D90EEA"/>
    <w:rsid w:val="00D95A3F"/>
    <w:rsid w:val="00DA01AF"/>
    <w:rsid w:val="00DA1730"/>
    <w:rsid w:val="00DA39BC"/>
    <w:rsid w:val="00DA5D6E"/>
    <w:rsid w:val="00DA665F"/>
    <w:rsid w:val="00DB1F6F"/>
    <w:rsid w:val="00DB29AE"/>
    <w:rsid w:val="00DB352F"/>
    <w:rsid w:val="00DB3693"/>
    <w:rsid w:val="00DB4EF6"/>
    <w:rsid w:val="00DB653A"/>
    <w:rsid w:val="00DB66B4"/>
    <w:rsid w:val="00DB6B73"/>
    <w:rsid w:val="00DC03E2"/>
    <w:rsid w:val="00DC0EEC"/>
    <w:rsid w:val="00DC1569"/>
    <w:rsid w:val="00DC1688"/>
    <w:rsid w:val="00DC2268"/>
    <w:rsid w:val="00DC2589"/>
    <w:rsid w:val="00DC3066"/>
    <w:rsid w:val="00DC3174"/>
    <w:rsid w:val="00DC4F92"/>
    <w:rsid w:val="00DC7236"/>
    <w:rsid w:val="00DC7FB4"/>
    <w:rsid w:val="00DD0EE6"/>
    <w:rsid w:val="00DD340F"/>
    <w:rsid w:val="00DD3502"/>
    <w:rsid w:val="00DD4EFF"/>
    <w:rsid w:val="00DD5DFE"/>
    <w:rsid w:val="00DD6CF4"/>
    <w:rsid w:val="00DE02CF"/>
    <w:rsid w:val="00DE0C4F"/>
    <w:rsid w:val="00DE3F68"/>
    <w:rsid w:val="00DF0C26"/>
    <w:rsid w:val="00DF0E58"/>
    <w:rsid w:val="00DF1F44"/>
    <w:rsid w:val="00DF31BA"/>
    <w:rsid w:val="00DF47B4"/>
    <w:rsid w:val="00DF6F35"/>
    <w:rsid w:val="00E00A25"/>
    <w:rsid w:val="00E03D67"/>
    <w:rsid w:val="00E04352"/>
    <w:rsid w:val="00E0490E"/>
    <w:rsid w:val="00E06BD5"/>
    <w:rsid w:val="00E07DEF"/>
    <w:rsid w:val="00E13B0A"/>
    <w:rsid w:val="00E16322"/>
    <w:rsid w:val="00E2040B"/>
    <w:rsid w:val="00E27099"/>
    <w:rsid w:val="00E3072B"/>
    <w:rsid w:val="00E30B9F"/>
    <w:rsid w:val="00E322E7"/>
    <w:rsid w:val="00E32677"/>
    <w:rsid w:val="00E32DA8"/>
    <w:rsid w:val="00E32EC8"/>
    <w:rsid w:val="00E33144"/>
    <w:rsid w:val="00E335B3"/>
    <w:rsid w:val="00E341D9"/>
    <w:rsid w:val="00E347F9"/>
    <w:rsid w:val="00E353C7"/>
    <w:rsid w:val="00E35A8B"/>
    <w:rsid w:val="00E362C6"/>
    <w:rsid w:val="00E36417"/>
    <w:rsid w:val="00E37580"/>
    <w:rsid w:val="00E37D74"/>
    <w:rsid w:val="00E431E2"/>
    <w:rsid w:val="00E4344A"/>
    <w:rsid w:val="00E435DE"/>
    <w:rsid w:val="00E43A44"/>
    <w:rsid w:val="00E44010"/>
    <w:rsid w:val="00E44BBC"/>
    <w:rsid w:val="00E45634"/>
    <w:rsid w:val="00E46155"/>
    <w:rsid w:val="00E465CC"/>
    <w:rsid w:val="00E4717C"/>
    <w:rsid w:val="00E5025E"/>
    <w:rsid w:val="00E521EA"/>
    <w:rsid w:val="00E5230A"/>
    <w:rsid w:val="00E52D5F"/>
    <w:rsid w:val="00E52D9D"/>
    <w:rsid w:val="00E55547"/>
    <w:rsid w:val="00E57B6E"/>
    <w:rsid w:val="00E6086A"/>
    <w:rsid w:val="00E60B9E"/>
    <w:rsid w:val="00E613B3"/>
    <w:rsid w:val="00E63171"/>
    <w:rsid w:val="00E662EC"/>
    <w:rsid w:val="00E66317"/>
    <w:rsid w:val="00E66413"/>
    <w:rsid w:val="00E67559"/>
    <w:rsid w:val="00E77AC4"/>
    <w:rsid w:val="00E8175A"/>
    <w:rsid w:val="00E82075"/>
    <w:rsid w:val="00E82580"/>
    <w:rsid w:val="00E82E4E"/>
    <w:rsid w:val="00E87AD9"/>
    <w:rsid w:val="00E87C2B"/>
    <w:rsid w:val="00E97425"/>
    <w:rsid w:val="00E975E0"/>
    <w:rsid w:val="00E97B07"/>
    <w:rsid w:val="00E97FE8"/>
    <w:rsid w:val="00EA0CB0"/>
    <w:rsid w:val="00EA1058"/>
    <w:rsid w:val="00EA15BD"/>
    <w:rsid w:val="00EA1BF1"/>
    <w:rsid w:val="00EA38A9"/>
    <w:rsid w:val="00EA6AB3"/>
    <w:rsid w:val="00EB0BF6"/>
    <w:rsid w:val="00EB11B2"/>
    <w:rsid w:val="00EB1A19"/>
    <w:rsid w:val="00EB2192"/>
    <w:rsid w:val="00EB287E"/>
    <w:rsid w:val="00EB4BE4"/>
    <w:rsid w:val="00EB5851"/>
    <w:rsid w:val="00EB59D9"/>
    <w:rsid w:val="00EB6DA0"/>
    <w:rsid w:val="00EC1DE1"/>
    <w:rsid w:val="00EC5D05"/>
    <w:rsid w:val="00EC66D8"/>
    <w:rsid w:val="00EC6A86"/>
    <w:rsid w:val="00ED1FB1"/>
    <w:rsid w:val="00ED2B69"/>
    <w:rsid w:val="00ED2F0A"/>
    <w:rsid w:val="00ED7D7D"/>
    <w:rsid w:val="00EE2350"/>
    <w:rsid w:val="00EE2D3B"/>
    <w:rsid w:val="00EE36FE"/>
    <w:rsid w:val="00EF2004"/>
    <w:rsid w:val="00EF5C7B"/>
    <w:rsid w:val="00EF7066"/>
    <w:rsid w:val="00F00144"/>
    <w:rsid w:val="00F0048D"/>
    <w:rsid w:val="00F01083"/>
    <w:rsid w:val="00F0129C"/>
    <w:rsid w:val="00F044D5"/>
    <w:rsid w:val="00F073A6"/>
    <w:rsid w:val="00F10A76"/>
    <w:rsid w:val="00F123B6"/>
    <w:rsid w:val="00F13601"/>
    <w:rsid w:val="00F16C28"/>
    <w:rsid w:val="00F16FE9"/>
    <w:rsid w:val="00F1705D"/>
    <w:rsid w:val="00F1797D"/>
    <w:rsid w:val="00F2006F"/>
    <w:rsid w:val="00F200C9"/>
    <w:rsid w:val="00F20C12"/>
    <w:rsid w:val="00F22393"/>
    <w:rsid w:val="00F234C1"/>
    <w:rsid w:val="00F238EC"/>
    <w:rsid w:val="00F2787E"/>
    <w:rsid w:val="00F27E81"/>
    <w:rsid w:val="00F32F94"/>
    <w:rsid w:val="00F32FBA"/>
    <w:rsid w:val="00F33A48"/>
    <w:rsid w:val="00F3458A"/>
    <w:rsid w:val="00F35889"/>
    <w:rsid w:val="00F36BA8"/>
    <w:rsid w:val="00F373CE"/>
    <w:rsid w:val="00F408D6"/>
    <w:rsid w:val="00F42243"/>
    <w:rsid w:val="00F42E91"/>
    <w:rsid w:val="00F44063"/>
    <w:rsid w:val="00F47626"/>
    <w:rsid w:val="00F5122C"/>
    <w:rsid w:val="00F51B4C"/>
    <w:rsid w:val="00F525A9"/>
    <w:rsid w:val="00F53F22"/>
    <w:rsid w:val="00F55584"/>
    <w:rsid w:val="00F55D21"/>
    <w:rsid w:val="00F56246"/>
    <w:rsid w:val="00F56569"/>
    <w:rsid w:val="00F5741E"/>
    <w:rsid w:val="00F62AB6"/>
    <w:rsid w:val="00F63450"/>
    <w:rsid w:val="00F63BB2"/>
    <w:rsid w:val="00F64E67"/>
    <w:rsid w:val="00F67792"/>
    <w:rsid w:val="00F7250D"/>
    <w:rsid w:val="00F72C4B"/>
    <w:rsid w:val="00F74654"/>
    <w:rsid w:val="00F74FD8"/>
    <w:rsid w:val="00F76593"/>
    <w:rsid w:val="00F775DD"/>
    <w:rsid w:val="00F81522"/>
    <w:rsid w:val="00F815C9"/>
    <w:rsid w:val="00F82CE6"/>
    <w:rsid w:val="00F91CA9"/>
    <w:rsid w:val="00F9205B"/>
    <w:rsid w:val="00F92562"/>
    <w:rsid w:val="00F93CAE"/>
    <w:rsid w:val="00F93FED"/>
    <w:rsid w:val="00F9602B"/>
    <w:rsid w:val="00F97F26"/>
    <w:rsid w:val="00FA39E9"/>
    <w:rsid w:val="00FA4655"/>
    <w:rsid w:val="00FA6889"/>
    <w:rsid w:val="00FA76C3"/>
    <w:rsid w:val="00FA799B"/>
    <w:rsid w:val="00FA7C7D"/>
    <w:rsid w:val="00FA7DF9"/>
    <w:rsid w:val="00FB7DF6"/>
    <w:rsid w:val="00FC1777"/>
    <w:rsid w:val="00FC2946"/>
    <w:rsid w:val="00FC3DED"/>
    <w:rsid w:val="00FC3F52"/>
    <w:rsid w:val="00FC4067"/>
    <w:rsid w:val="00FC4EBC"/>
    <w:rsid w:val="00FC7C16"/>
    <w:rsid w:val="00FD481C"/>
    <w:rsid w:val="00FD656E"/>
    <w:rsid w:val="00FD6EA2"/>
    <w:rsid w:val="00FD6F3C"/>
    <w:rsid w:val="00FE0AB7"/>
    <w:rsid w:val="00FE17B5"/>
    <w:rsid w:val="00FE3D8B"/>
    <w:rsid w:val="00FE53CB"/>
    <w:rsid w:val="00FF2D30"/>
    <w:rsid w:val="00FF3783"/>
    <w:rsid w:val="00FF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D94"/>
    <w:rPr>
      <w:lang w:val="id-ID"/>
    </w:rPr>
  </w:style>
  <w:style w:type="paragraph" w:styleId="Heading1">
    <w:name w:val="heading 1"/>
    <w:basedOn w:val="Normal"/>
    <w:link w:val="Heading1Char"/>
    <w:uiPriority w:val="9"/>
    <w:qFormat/>
    <w:rsid w:val="005F7E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EC5D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585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B5851"/>
    <w:pPr>
      <w:spacing w:after="0" w:line="240" w:lineRule="auto"/>
    </w:pPr>
    <w:rPr>
      <w:sz w:val="20"/>
      <w:szCs w:val="20"/>
    </w:rPr>
  </w:style>
  <w:style w:type="character" w:customStyle="1" w:styleId="FootnoteTextChar">
    <w:name w:val="Footnote Text Char"/>
    <w:basedOn w:val="DefaultParagraphFont"/>
    <w:link w:val="FootnoteText"/>
    <w:uiPriority w:val="99"/>
    <w:rsid w:val="00EB5851"/>
    <w:rPr>
      <w:sz w:val="20"/>
      <w:szCs w:val="20"/>
      <w:lang w:val="id-ID"/>
    </w:rPr>
  </w:style>
  <w:style w:type="character" w:styleId="FootnoteReference">
    <w:name w:val="footnote reference"/>
    <w:basedOn w:val="DefaultParagraphFont"/>
    <w:uiPriority w:val="99"/>
    <w:semiHidden/>
    <w:unhideWhenUsed/>
    <w:rsid w:val="00EB5851"/>
    <w:rPr>
      <w:vertAlign w:val="superscript"/>
    </w:rPr>
  </w:style>
  <w:style w:type="paragraph" w:styleId="NoSpacing">
    <w:name w:val="No Spacing"/>
    <w:uiPriority w:val="1"/>
    <w:qFormat/>
    <w:rsid w:val="00EB5851"/>
    <w:pPr>
      <w:spacing w:after="0" w:line="240" w:lineRule="auto"/>
    </w:pPr>
  </w:style>
  <w:style w:type="paragraph" w:styleId="ListParagraph">
    <w:name w:val="List Paragraph"/>
    <w:basedOn w:val="Normal"/>
    <w:link w:val="ListParagraphChar"/>
    <w:qFormat/>
    <w:rsid w:val="00EB5851"/>
    <w:pPr>
      <w:ind w:left="720"/>
      <w:contextualSpacing/>
    </w:pPr>
  </w:style>
  <w:style w:type="paragraph" w:styleId="Footer">
    <w:name w:val="footer"/>
    <w:basedOn w:val="Normal"/>
    <w:link w:val="FooterChar"/>
    <w:uiPriority w:val="99"/>
    <w:unhideWhenUsed/>
    <w:rsid w:val="00EB5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851"/>
    <w:rPr>
      <w:lang w:val="id-ID"/>
    </w:rPr>
  </w:style>
  <w:style w:type="paragraph" w:customStyle="1" w:styleId="ListParagraph1">
    <w:name w:val="List Paragraph1"/>
    <w:basedOn w:val="Normal"/>
    <w:uiPriority w:val="34"/>
    <w:qFormat/>
    <w:rsid w:val="007401E3"/>
    <w:pPr>
      <w:widowControl w:val="0"/>
      <w:spacing w:after="0" w:line="240" w:lineRule="auto"/>
      <w:ind w:left="720"/>
      <w:contextualSpacing/>
    </w:pPr>
    <w:rPr>
      <w:rFonts w:ascii="Times New Roman" w:eastAsia="Times New Roman" w:hAnsi="Times New Roman" w:cs="Times New Roman"/>
      <w:color w:val="000000"/>
      <w:sz w:val="20"/>
      <w:szCs w:val="20"/>
      <w:lang w:val="en-US"/>
    </w:rPr>
  </w:style>
  <w:style w:type="table" w:styleId="MediumGrid1-Accent2">
    <w:name w:val="Medium Grid 1 Accent 2"/>
    <w:basedOn w:val="TableNormal"/>
    <w:uiPriority w:val="67"/>
    <w:rsid w:val="00574C8A"/>
    <w:pPr>
      <w:spacing w:after="0" w:line="240" w:lineRule="auto"/>
    </w:pPr>
    <w:rPr>
      <w:lang w:val="id-ID"/>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Header">
    <w:name w:val="header"/>
    <w:basedOn w:val="Normal"/>
    <w:link w:val="HeaderChar"/>
    <w:uiPriority w:val="99"/>
    <w:unhideWhenUsed/>
    <w:rsid w:val="00F92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562"/>
    <w:rPr>
      <w:lang w:val="id-ID"/>
    </w:rPr>
  </w:style>
  <w:style w:type="character" w:styleId="Hyperlink">
    <w:name w:val="Hyperlink"/>
    <w:basedOn w:val="DefaultParagraphFont"/>
    <w:uiPriority w:val="99"/>
    <w:unhideWhenUsed/>
    <w:rsid w:val="002122D7"/>
    <w:rPr>
      <w:color w:val="0000FF"/>
      <w:u w:val="single"/>
    </w:rPr>
  </w:style>
  <w:style w:type="character" w:styleId="FollowedHyperlink">
    <w:name w:val="FollowedHyperlink"/>
    <w:basedOn w:val="DefaultParagraphFont"/>
    <w:uiPriority w:val="99"/>
    <w:semiHidden/>
    <w:unhideWhenUsed/>
    <w:rsid w:val="00AD201E"/>
    <w:rPr>
      <w:color w:val="800080" w:themeColor="followedHyperlink"/>
      <w:u w:val="single"/>
    </w:rPr>
  </w:style>
  <w:style w:type="character" w:customStyle="1" w:styleId="Heading1Char">
    <w:name w:val="Heading 1 Char"/>
    <w:basedOn w:val="DefaultParagraphFont"/>
    <w:link w:val="Heading1"/>
    <w:uiPriority w:val="9"/>
    <w:rsid w:val="005F7E66"/>
    <w:rPr>
      <w:rFonts w:ascii="Times New Roman" w:eastAsia="Times New Roman" w:hAnsi="Times New Roman" w:cs="Times New Roman"/>
      <w:b/>
      <w:bCs/>
      <w:kern w:val="36"/>
      <w:sz w:val="48"/>
      <w:szCs w:val="48"/>
      <w:lang w:val="id-ID" w:eastAsia="id-ID"/>
    </w:rPr>
  </w:style>
  <w:style w:type="table" w:styleId="TableGrid">
    <w:name w:val="Table Grid"/>
    <w:basedOn w:val="TableNormal"/>
    <w:uiPriority w:val="59"/>
    <w:rsid w:val="00532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1">
    <w:name w:val="a11"/>
    <w:basedOn w:val="DefaultParagraphFont"/>
    <w:rsid w:val="00ED2F0A"/>
  </w:style>
  <w:style w:type="table" w:styleId="LightShading">
    <w:name w:val="Light Shading"/>
    <w:basedOn w:val="TableNormal"/>
    <w:uiPriority w:val="60"/>
    <w:rsid w:val="005D290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91">
    <w:name w:val="Pa9+1"/>
    <w:basedOn w:val="Default"/>
    <w:next w:val="Default"/>
    <w:uiPriority w:val="99"/>
    <w:rsid w:val="00597F0E"/>
    <w:pPr>
      <w:spacing w:line="191" w:lineRule="atLeast"/>
    </w:pPr>
    <w:rPr>
      <w:rFonts w:ascii="Bookman Old Style" w:hAnsi="Bookman Old Style" w:cstheme="minorBidi"/>
      <w:color w:val="auto"/>
      <w:lang w:val="id-ID"/>
    </w:rPr>
  </w:style>
  <w:style w:type="character" w:customStyle="1" w:styleId="A6">
    <w:name w:val="A6"/>
    <w:uiPriority w:val="99"/>
    <w:rsid w:val="00597F0E"/>
    <w:rPr>
      <w:rFonts w:cs="Bookman Old Style"/>
      <w:color w:val="000000"/>
      <w:sz w:val="11"/>
      <w:szCs w:val="11"/>
    </w:rPr>
  </w:style>
  <w:style w:type="paragraph" w:customStyle="1" w:styleId="Pa13">
    <w:name w:val="Pa13"/>
    <w:basedOn w:val="Default"/>
    <w:next w:val="Default"/>
    <w:uiPriority w:val="99"/>
    <w:rsid w:val="00597F0E"/>
    <w:pPr>
      <w:spacing w:line="191" w:lineRule="atLeast"/>
    </w:pPr>
    <w:rPr>
      <w:rFonts w:ascii="Bookman Old Style" w:hAnsi="Bookman Old Style" w:cstheme="minorBidi"/>
      <w:color w:val="auto"/>
      <w:lang w:val="id-ID"/>
    </w:rPr>
  </w:style>
  <w:style w:type="paragraph" w:customStyle="1" w:styleId="Pa321">
    <w:name w:val="Pa32+1"/>
    <w:basedOn w:val="Default"/>
    <w:next w:val="Default"/>
    <w:uiPriority w:val="99"/>
    <w:rsid w:val="00597F0E"/>
    <w:pPr>
      <w:spacing w:line="191" w:lineRule="atLeast"/>
    </w:pPr>
    <w:rPr>
      <w:rFonts w:ascii="Bookman Old Style" w:hAnsi="Bookman Old Style" w:cstheme="minorBidi"/>
      <w:color w:val="auto"/>
      <w:lang w:val="id-ID"/>
    </w:rPr>
  </w:style>
  <w:style w:type="character" w:styleId="Emphasis">
    <w:name w:val="Emphasis"/>
    <w:basedOn w:val="DefaultParagraphFont"/>
    <w:uiPriority w:val="20"/>
    <w:qFormat/>
    <w:rsid w:val="00416B9C"/>
    <w:rPr>
      <w:i/>
      <w:iCs/>
    </w:rPr>
  </w:style>
  <w:style w:type="character" w:customStyle="1" w:styleId="Heading2Char">
    <w:name w:val="Heading 2 Char"/>
    <w:basedOn w:val="DefaultParagraphFont"/>
    <w:link w:val="Heading2"/>
    <w:uiPriority w:val="9"/>
    <w:rsid w:val="00EC5D05"/>
    <w:rPr>
      <w:rFonts w:asciiTheme="majorHAnsi" w:eastAsiaTheme="majorEastAsia" w:hAnsiTheme="majorHAnsi" w:cstheme="majorBidi"/>
      <w:b/>
      <w:bCs/>
      <w:color w:val="4F81BD" w:themeColor="accent1"/>
      <w:sz w:val="26"/>
      <w:szCs w:val="26"/>
      <w:lang w:val="id-ID"/>
    </w:rPr>
  </w:style>
  <w:style w:type="table" w:styleId="MediumGrid3">
    <w:name w:val="Medium Grid 3"/>
    <w:basedOn w:val="TableNormal"/>
    <w:uiPriority w:val="69"/>
    <w:rsid w:val="00E07DE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NormalWeb">
    <w:name w:val="Normal (Web)"/>
    <w:basedOn w:val="Normal"/>
    <w:uiPriority w:val="99"/>
    <w:semiHidden/>
    <w:unhideWhenUsed/>
    <w:rsid w:val="00AD1BF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link w:val="ListParagraph"/>
    <w:rsid w:val="00286220"/>
    <w:rPr>
      <w:lang w:val="id-ID"/>
    </w:rPr>
  </w:style>
  <w:style w:type="character" w:styleId="PlaceholderText">
    <w:name w:val="Placeholder Text"/>
    <w:basedOn w:val="DefaultParagraphFont"/>
    <w:uiPriority w:val="99"/>
    <w:semiHidden/>
    <w:rsid w:val="00BD3154"/>
    <w:rPr>
      <w:color w:val="808080"/>
    </w:rPr>
  </w:style>
  <w:style w:type="paragraph" w:styleId="BalloonText">
    <w:name w:val="Balloon Text"/>
    <w:basedOn w:val="Normal"/>
    <w:link w:val="BalloonTextChar"/>
    <w:uiPriority w:val="99"/>
    <w:semiHidden/>
    <w:unhideWhenUsed/>
    <w:rsid w:val="00BD3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154"/>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D94"/>
    <w:rPr>
      <w:lang w:val="id-ID"/>
    </w:rPr>
  </w:style>
  <w:style w:type="paragraph" w:styleId="Heading1">
    <w:name w:val="heading 1"/>
    <w:basedOn w:val="Normal"/>
    <w:link w:val="Heading1Char"/>
    <w:uiPriority w:val="9"/>
    <w:qFormat/>
    <w:rsid w:val="005F7E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EC5D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585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B5851"/>
    <w:pPr>
      <w:spacing w:after="0" w:line="240" w:lineRule="auto"/>
    </w:pPr>
    <w:rPr>
      <w:sz w:val="20"/>
      <w:szCs w:val="20"/>
    </w:rPr>
  </w:style>
  <w:style w:type="character" w:customStyle="1" w:styleId="FootnoteTextChar">
    <w:name w:val="Footnote Text Char"/>
    <w:basedOn w:val="DefaultParagraphFont"/>
    <w:link w:val="FootnoteText"/>
    <w:uiPriority w:val="99"/>
    <w:rsid w:val="00EB5851"/>
    <w:rPr>
      <w:sz w:val="20"/>
      <w:szCs w:val="20"/>
      <w:lang w:val="id-ID"/>
    </w:rPr>
  </w:style>
  <w:style w:type="character" w:styleId="FootnoteReference">
    <w:name w:val="footnote reference"/>
    <w:basedOn w:val="DefaultParagraphFont"/>
    <w:uiPriority w:val="99"/>
    <w:semiHidden/>
    <w:unhideWhenUsed/>
    <w:rsid w:val="00EB5851"/>
    <w:rPr>
      <w:vertAlign w:val="superscript"/>
    </w:rPr>
  </w:style>
  <w:style w:type="paragraph" w:styleId="NoSpacing">
    <w:name w:val="No Spacing"/>
    <w:uiPriority w:val="1"/>
    <w:qFormat/>
    <w:rsid w:val="00EB5851"/>
    <w:pPr>
      <w:spacing w:after="0" w:line="240" w:lineRule="auto"/>
    </w:pPr>
  </w:style>
  <w:style w:type="paragraph" w:styleId="ListParagraph">
    <w:name w:val="List Paragraph"/>
    <w:basedOn w:val="Normal"/>
    <w:link w:val="ListParagraphChar"/>
    <w:qFormat/>
    <w:rsid w:val="00EB5851"/>
    <w:pPr>
      <w:ind w:left="720"/>
      <w:contextualSpacing/>
    </w:pPr>
  </w:style>
  <w:style w:type="paragraph" w:styleId="Footer">
    <w:name w:val="footer"/>
    <w:basedOn w:val="Normal"/>
    <w:link w:val="FooterChar"/>
    <w:uiPriority w:val="99"/>
    <w:unhideWhenUsed/>
    <w:rsid w:val="00EB5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851"/>
    <w:rPr>
      <w:lang w:val="id-ID"/>
    </w:rPr>
  </w:style>
  <w:style w:type="paragraph" w:customStyle="1" w:styleId="ListParagraph1">
    <w:name w:val="List Paragraph1"/>
    <w:basedOn w:val="Normal"/>
    <w:uiPriority w:val="34"/>
    <w:qFormat/>
    <w:rsid w:val="007401E3"/>
    <w:pPr>
      <w:widowControl w:val="0"/>
      <w:spacing w:after="0" w:line="240" w:lineRule="auto"/>
      <w:ind w:left="720"/>
      <w:contextualSpacing/>
    </w:pPr>
    <w:rPr>
      <w:rFonts w:ascii="Times New Roman" w:eastAsia="Times New Roman" w:hAnsi="Times New Roman" w:cs="Times New Roman"/>
      <w:color w:val="000000"/>
      <w:sz w:val="20"/>
      <w:szCs w:val="20"/>
      <w:lang w:val="en-US"/>
    </w:rPr>
  </w:style>
  <w:style w:type="table" w:styleId="MediumGrid1-Accent2">
    <w:name w:val="Medium Grid 1 Accent 2"/>
    <w:basedOn w:val="TableNormal"/>
    <w:uiPriority w:val="67"/>
    <w:rsid w:val="00574C8A"/>
    <w:pPr>
      <w:spacing w:after="0" w:line="240" w:lineRule="auto"/>
    </w:pPr>
    <w:rPr>
      <w:lang w:val="id-ID"/>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Header">
    <w:name w:val="header"/>
    <w:basedOn w:val="Normal"/>
    <w:link w:val="HeaderChar"/>
    <w:uiPriority w:val="99"/>
    <w:unhideWhenUsed/>
    <w:rsid w:val="00F92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562"/>
    <w:rPr>
      <w:lang w:val="id-ID"/>
    </w:rPr>
  </w:style>
  <w:style w:type="character" w:styleId="Hyperlink">
    <w:name w:val="Hyperlink"/>
    <w:basedOn w:val="DefaultParagraphFont"/>
    <w:uiPriority w:val="99"/>
    <w:unhideWhenUsed/>
    <w:rsid w:val="002122D7"/>
    <w:rPr>
      <w:color w:val="0000FF"/>
      <w:u w:val="single"/>
    </w:rPr>
  </w:style>
  <w:style w:type="character" w:styleId="FollowedHyperlink">
    <w:name w:val="FollowedHyperlink"/>
    <w:basedOn w:val="DefaultParagraphFont"/>
    <w:uiPriority w:val="99"/>
    <w:semiHidden/>
    <w:unhideWhenUsed/>
    <w:rsid w:val="00AD201E"/>
    <w:rPr>
      <w:color w:val="800080" w:themeColor="followedHyperlink"/>
      <w:u w:val="single"/>
    </w:rPr>
  </w:style>
  <w:style w:type="character" w:customStyle="1" w:styleId="Heading1Char">
    <w:name w:val="Heading 1 Char"/>
    <w:basedOn w:val="DefaultParagraphFont"/>
    <w:link w:val="Heading1"/>
    <w:uiPriority w:val="9"/>
    <w:rsid w:val="005F7E66"/>
    <w:rPr>
      <w:rFonts w:ascii="Times New Roman" w:eastAsia="Times New Roman" w:hAnsi="Times New Roman" w:cs="Times New Roman"/>
      <w:b/>
      <w:bCs/>
      <w:kern w:val="36"/>
      <w:sz w:val="48"/>
      <w:szCs w:val="48"/>
      <w:lang w:val="id-ID" w:eastAsia="id-ID"/>
    </w:rPr>
  </w:style>
  <w:style w:type="table" w:styleId="TableGrid">
    <w:name w:val="Table Grid"/>
    <w:basedOn w:val="TableNormal"/>
    <w:uiPriority w:val="59"/>
    <w:rsid w:val="00532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1">
    <w:name w:val="a11"/>
    <w:basedOn w:val="DefaultParagraphFont"/>
    <w:rsid w:val="00ED2F0A"/>
  </w:style>
  <w:style w:type="table" w:styleId="LightShading">
    <w:name w:val="Light Shading"/>
    <w:basedOn w:val="TableNormal"/>
    <w:uiPriority w:val="60"/>
    <w:rsid w:val="005D290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91">
    <w:name w:val="Pa9+1"/>
    <w:basedOn w:val="Default"/>
    <w:next w:val="Default"/>
    <w:uiPriority w:val="99"/>
    <w:rsid w:val="00597F0E"/>
    <w:pPr>
      <w:spacing w:line="191" w:lineRule="atLeast"/>
    </w:pPr>
    <w:rPr>
      <w:rFonts w:ascii="Bookman Old Style" w:hAnsi="Bookman Old Style" w:cstheme="minorBidi"/>
      <w:color w:val="auto"/>
      <w:lang w:val="id-ID"/>
    </w:rPr>
  </w:style>
  <w:style w:type="character" w:customStyle="1" w:styleId="A6">
    <w:name w:val="A6"/>
    <w:uiPriority w:val="99"/>
    <w:rsid w:val="00597F0E"/>
    <w:rPr>
      <w:rFonts w:cs="Bookman Old Style"/>
      <w:color w:val="000000"/>
      <w:sz w:val="11"/>
      <w:szCs w:val="11"/>
    </w:rPr>
  </w:style>
  <w:style w:type="paragraph" w:customStyle="1" w:styleId="Pa13">
    <w:name w:val="Pa13"/>
    <w:basedOn w:val="Default"/>
    <w:next w:val="Default"/>
    <w:uiPriority w:val="99"/>
    <w:rsid w:val="00597F0E"/>
    <w:pPr>
      <w:spacing w:line="191" w:lineRule="atLeast"/>
    </w:pPr>
    <w:rPr>
      <w:rFonts w:ascii="Bookman Old Style" w:hAnsi="Bookman Old Style" w:cstheme="minorBidi"/>
      <w:color w:val="auto"/>
      <w:lang w:val="id-ID"/>
    </w:rPr>
  </w:style>
  <w:style w:type="paragraph" w:customStyle="1" w:styleId="Pa321">
    <w:name w:val="Pa32+1"/>
    <w:basedOn w:val="Default"/>
    <w:next w:val="Default"/>
    <w:uiPriority w:val="99"/>
    <w:rsid w:val="00597F0E"/>
    <w:pPr>
      <w:spacing w:line="191" w:lineRule="atLeast"/>
    </w:pPr>
    <w:rPr>
      <w:rFonts w:ascii="Bookman Old Style" w:hAnsi="Bookman Old Style" w:cstheme="minorBidi"/>
      <w:color w:val="auto"/>
      <w:lang w:val="id-ID"/>
    </w:rPr>
  </w:style>
  <w:style w:type="character" w:styleId="Emphasis">
    <w:name w:val="Emphasis"/>
    <w:basedOn w:val="DefaultParagraphFont"/>
    <w:uiPriority w:val="20"/>
    <w:qFormat/>
    <w:rsid w:val="00416B9C"/>
    <w:rPr>
      <w:i/>
      <w:iCs/>
    </w:rPr>
  </w:style>
  <w:style w:type="character" w:customStyle="1" w:styleId="Heading2Char">
    <w:name w:val="Heading 2 Char"/>
    <w:basedOn w:val="DefaultParagraphFont"/>
    <w:link w:val="Heading2"/>
    <w:uiPriority w:val="9"/>
    <w:rsid w:val="00EC5D05"/>
    <w:rPr>
      <w:rFonts w:asciiTheme="majorHAnsi" w:eastAsiaTheme="majorEastAsia" w:hAnsiTheme="majorHAnsi" w:cstheme="majorBidi"/>
      <w:b/>
      <w:bCs/>
      <w:color w:val="4F81BD" w:themeColor="accent1"/>
      <w:sz w:val="26"/>
      <w:szCs w:val="26"/>
      <w:lang w:val="id-ID"/>
    </w:rPr>
  </w:style>
  <w:style w:type="table" w:styleId="MediumGrid3">
    <w:name w:val="Medium Grid 3"/>
    <w:basedOn w:val="TableNormal"/>
    <w:uiPriority w:val="69"/>
    <w:rsid w:val="00E07DE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NormalWeb">
    <w:name w:val="Normal (Web)"/>
    <w:basedOn w:val="Normal"/>
    <w:uiPriority w:val="99"/>
    <w:semiHidden/>
    <w:unhideWhenUsed/>
    <w:rsid w:val="00AD1BF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link w:val="ListParagraph"/>
    <w:rsid w:val="00286220"/>
    <w:rPr>
      <w:lang w:val="id-ID"/>
    </w:rPr>
  </w:style>
  <w:style w:type="character" w:styleId="PlaceholderText">
    <w:name w:val="Placeholder Text"/>
    <w:basedOn w:val="DefaultParagraphFont"/>
    <w:uiPriority w:val="99"/>
    <w:semiHidden/>
    <w:rsid w:val="00BD3154"/>
    <w:rPr>
      <w:color w:val="808080"/>
    </w:rPr>
  </w:style>
  <w:style w:type="paragraph" w:styleId="BalloonText">
    <w:name w:val="Balloon Text"/>
    <w:basedOn w:val="Normal"/>
    <w:link w:val="BalloonTextChar"/>
    <w:uiPriority w:val="99"/>
    <w:semiHidden/>
    <w:unhideWhenUsed/>
    <w:rsid w:val="00BD3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154"/>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2464">
      <w:bodyDiv w:val="1"/>
      <w:marLeft w:val="0"/>
      <w:marRight w:val="0"/>
      <w:marTop w:val="0"/>
      <w:marBottom w:val="0"/>
      <w:divBdr>
        <w:top w:val="none" w:sz="0" w:space="0" w:color="auto"/>
        <w:left w:val="none" w:sz="0" w:space="0" w:color="auto"/>
        <w:bottom w:val="none" w:sz="0" w:space="0" w:color="auto"/>
        <w:right w:val="none" w:sz="0" w:space="0" w:color="auto"/>
      </w:divBdr>
    </w:div>
    <w:div w:id="86972604">
      <w:bodyDiv w:val="1"/>
      <w:marLeft w:val="0"/>
      <w:marRight w:val="0"/>
      <w:marTop w:val="0"/>
      <w:marBottom w:val="0"/>
      <w:divBdr>
        <w:top w:val="none" w:sz="0" w:space="0" w:color="auto"/>
        <w:left w:val="none" w:sz="0" w:space="0" w:color="auto"/>
        <w:bottom w:val="none" w:sz="0" w:space="0" w:color="auto"/>
        <w:right w:val="none" w:sz="0" w:space="0" w:color="auto"/>
      </w:divBdr>
      <w:divsChild>
        <w:div w:id="1507012465">
          <w:marLeft w:val="0"/>
          <w:marRight w:val="0"/>
          <w:marTop w:val="0"/>
          <w:marBottom w:val="0"/>
          <w:divBdr>
            <w:top w:val="none" w:sz="0" w:space="0" w:color="auto"/>
            <w:left w:val="none" w:sz="0" w:space="0" w:color="auto"/>
            <w:bottom w:val="none" w:sz="0" w:space="0" w:color="auto"/>
            <w:right w:val="none" w:sz="0" w:space="0" w:color="auto"/>
          </w:divBdr>
        </w:div>
        <w:div w:id="681929831">
          <w:marLeft w:val="0"/>
          <w:marRight w:val="0"/>
          <w:marTop w:val="0"/>
          <w:marBottom w:val="0"/>
          <w:divBdr>
            <w:top w:val="none" w:sz="0" w:space="0" w:color="auto"/>
            <w:left w:val="none" w:sz="0" w:space="0" w:color="auto"/>
            <w:bottom w:val="none" w:sz="0" w:space="0" w:color="auto"/>
            <w:right w:val="none" w:sz="0" w:space="0" w:color="auto"/>
          </w:divBdr>
        </w:div>
        <w:div w:id="1570533542">
          <w:marLeft w:val="0"/>
          <w:marRight w:val="0"/>
          <w:marTop w:val="0"/>
          <w:marBottom w:val="0"/>
          <w:divBdr>
            <w:top w:val="none" w:sz="0" w:space="0" w:color="auto"/>
            <w:left w:val="none" w:sz="0" w:space="0" w:color="auto"/>
            <w:bottom w:val="none" w:sz="0" w:space="0" w:color="auto"/>
            <w:right w:val="none" w:sz="0" w:space="0" w:color="auto"/>
          </w:divBdr>
        </w:div>
        <w:div w:id="1107429670">
          <w:marLeft w:val="0"/>
          <w:marRight w:val="0"/>
          <w:marTop w:val="0"/>
          <w:marBottom w:val="0"/>
          <w:divBdr>
            <w:top w:val="none" w:sz="0" w:space="0" w:color="auto"/>
            <w:left w:val="none" w:sz="0" w:space="0" w:color="auto"/>
            <w:bottom w:val="none" w:sz="0" w:space="0" w:color="auto"/>
            <w:right w:val="none" w:sz="0" w:space="0" w:color="auto"/>
          </w:divBdr>
        </w:div>
      </w:divsChild>
    </w:div>
    <w:div w:id="109328326">
      <w:bodyDiv w:val="1"/>
      <w:marLeft w:val="0"/>
      <w:marRight w:val="0"/>
      <w:marTop w:val="0"/>
      <w:marBottom w:val="0"/>
      <w:divBdr>
        <w:top w:val="none" w:sz="0" w:space="0" w:color="auto"/>
        <w:left w:val="none" w:sz="0" w:space="0" w:color="auto"/>
        <w:bottom w:val="none" w:sz="0" w:space="0" w:color="auto"/>
        <w:right w:val="none" w:sz="0" w:space="0" w:color="auto"/>
      </w:divBdr>
    </w:div>
    <w:div w:id="113016328">
      <w:bodyDiv w:val="1"/>
      <w:marLeft w:val="0"/>
      <w:marRight w:val="0"/>
      <w:marTop w:val="0"/>
      <w:marBottom w:val="0"/>
      <w:divBdr>
        <w:top w:val="none" w:sz="0" w:space="0" w:color="auto"/>
        <w:left w:val="none" w:sz="0" w:space="0" w:color="auto"/>
        <w:bottom w:val="none" w:sz="0" w:space="0" w:color="auto"/>
        <w:right w:val="none" w:sz="0" w:space="0" w:color="auto"/>
      </w:divBdr>
    </w:div>
    <w:div w:id="113335545">
      <w:bodyDiv w:val="1"/>
      <w:marLeft w:val="0"/>
      <w:marRight w:val="0"/>
      <w:marTop w:val="0"/>
      <w:marBottom w:val="0"/>
      <w:divBdr>
        <w:top w:val="none" w:sz="0" w:space="0" w:color="auto"/>
        <w:left w:val="none" w:sz="0" w:space="0" w:color="auto"/>
        <w:bottom w:val="none" w:sz="0" w:space="0" w:color="auto"/>
        <w:right w:val="none" w:sz="0" w:space="0" w:color="auto"/>
      </w:divBdr>
    </w:div>
    <w:div w:id="122770649">
      <w:bodyDiv w:val="1"/>
      <w:marLeft w:val="0"/>
      <w:marRight w:val="0"/>
      <w:marTop w:val="0"/>
      <w:marBottom w:val="0"/>
      <w:divBdr>
        <w:top w:val="none" w:sz="0" w:space="0" w:color="auto"/>
        <w:left w:val="none" w:sz="0" w:space="0" w:color="auto"/>
        <w:bottom w:val="none" w:sz="0" w:space="0" w:color="auto"/>
        <w:right w:val="none" w:sz="0" w:space="0" w:color="auto"/>
      </w:divBdr>
    </w:div>
    <w:div w:id="148986158">
      <w:bodyDiv w:val="1"/>
      <w:marLeft w:val="0"/>
      <w:marRight w:val="0"/>
      <w:marTop w:val="0"/>
      <w:marBottom w:val="0"/>
      <w:divBdr>
        <w:top w:val="none" w:sz="0" w:space="0" w:color="auto"/>
        <w:left w:val="none" w:sz="0" w:space="0" w:color="auto"/>
        <w:bottom w:val="none" w:sz="0" w:space="0" w:color="auto"/>
        <w:right w:val="none" w:sz="0" w:space="0" w:color="auto"/>
      </w:divBdr>
      <w:divsChild>
        <w:div w:id="110251681">
          <w:marLeft w:val="0"/>
          <w:marRight w:val="0"/>
          <w:marTop w:val="0"/>
          <w:marBottom w:val="0"/>
          <w:divBdr>
            <w:top w:val="none" w:sz="0" w:space="0" w:color="auto"/>
            <w:left w:val="none" w:sz="0" w:space="0" w:color="auto"/>
            <w:bottom w:val="none" w:sz="0" w:space="0" w:color="auto"/>
            <w:right w:val="none" w:sz="0" w:space="0" w:color="auto"/>
          </w:divBdr>
        </w:div>
      </w:divsChild>
    </w:div>
    <w:div w:id="163984228">
      <w:bodyDiv w:val="1"/>
      <w:marLeft w:val="0"/>
      <w:marRight w:val="0"/>
      <w:marTop w:val="0"/>
      <w:marBottom w:val="0"/>
      <w:divBdr>
        <w:top w:val="none" w:sz="0" w:space="0" w:color="auto"/>
        <w:left w:val="none" w:sz="0" w:space="0" w:color="auto"/>
        <w:bottom w:val="none" w:sz="0" w:space="0" w:color="auto"/>
        <w:right w:val="none" w:sz="0" w:space="0" w:color="auto"/>
      </w:divBdr>
      <w:divsChild>
        <w:div w:id="868177307">
          <w:marLeft w:val="0"/>
          <w:marRight w:val="0"/>
          <w:marTop w:val="0"/>
          <w:marBottom w:val="0"/>
          <w:divBdr>
            <w:top w:val="none" w:sz="0" w:space="0" w:color="auto"/>
            <w:left w:val="none" w:sz="0" w:space="0" w:color="auto"/>
            <w:bottom w:val="none" w:sz="0" w:space="0" w:color="auto"/>
            <w:right w:val="none" w:sz="0" w:space="0" w:color="auto"/>
          </w:divBdr>
        </w:div>
        <w:div w:id="1166282873">
          <w:marLeft w:val="0"/>
          <w:marRight w:val="0"/>
          <w:marTop w:val="0"/>
          <w:marBottom w:val="0"/>
          <w:divBdr>
            <w:top w:val="none" w:sz="0" w:space="0" w:color="auto"/>
            <w:left w:val="none" w:sz="0" w:space="0" w:color="auto"/>
            <w:bottom w:val="none" w:sz="0" w:space="0" w:color="auto"/>
            <w:right w:val="none" w:sz="0" w:space="0" w:color="auto"/>
          </w:divBdr>
        </w:div>
        <w:div w:id="38172071">
          <w:marLeft w:val="0"/>
          <w:marRight w:val="0"/>
          <w:marTop w:val="0"/>
          <w:marBottom w:val="0"/>
          <w:divBdr>
            <w:top w:val="none" w:sz="0" w:space="0" w:color="auto"/>
            <w:left w:val="none" w:sz="0" w:space="0" w:color="auto"/>
            <w:bottom w:val="none" w:sz="0" w:space="0" w:color="auto"/>
            <w:right w:val="none" w:sz="0" w:space="0" w:color="auto"/>
          </w:divBdr>
        </w:div>
        <w:div w:id="624628719">
          <w:marLeft w:val="0"/>
          <w:marRight w:val="0"/>
          <w:marTop w:val="0"/>
          <w:marBottom w:val="0"/>
          <w:divBdr>
            <w:top w:val="none" w:sz="0" w:space="0" w:color="auto"/>
            <w:left w:val="none" w:sz="0" w:space="0" w:color="auto"/>
            <w:bottom w:val="none" w:sz="0" w:space="0" w:color="auto"/>
            <w:right w:val="none" w:sz="0" w:space="0" w:color="auto"/>
          </w:divBdr>
        </w:div>
        <w:div w:id="1041591841">
          <w:marLeft w:val="0"/>
          <w:marRight w:val="0"/>
          <w:marTop w:val="0"/>
          <w:marBottom w:val="0"/>
          <w:divBdr>
            <w:top w:val="none" w:sz="0" w:space="0" w:color="auto"/>
            <w:left w:val="none" w:sz="0" w:space="0" w:color="auto"/>
            <w:bottom w:val="none" w:sz="0" w:space="0" w:color="auto"/>
            <w:right w:val="none" w:sz="0" w:space="0" w:color="auto"/>
          </w:divBdr>
        </w:div>
        <w:div w:id="9842264">
          <w:marLeft w:val="0"/>
          <w:marRight w:val="0"/>
          <w:marTop w:val="0"/>
          <w:marBottom w:val="0"/>
          <w:divBdr>
            <w:top w:val="none" w:sz="0" w:space="0" w:color="auto"/>
            <w:left w:val="none" w:sz="0" w:space="0" w:color="auto"/>
            <w:bottom w:val="none" w:sz="0" w:space="0" w:color="auto"/>
            <w:right w:val="none" w:sz="0" w:space="0" w:color="auto"/>
          </w:divBdr>
        </w:div>
        <w:div w:id="2033989828">
          <w:marLeft w:val="0"/>
          <w:marRight w:val="0"/>
          <w:marTop w:val="0"/>
          <w:marBottom w:val="0"/>
          <w:divBdr>
            <w:top w:val="none" w:sz="0" w:space="0" w:color="auto"/>
            <w:left w:val="none" w:sz="0" w:space="0" w:color="auto"/>
            <w:bottom w:val="none" w:sz="0" w:space="0" w:color="auto"/>
            <w:right w:val="none" w:sz="0" w:space="0" w:color="auto"/>
          </w:divBdr>
        </w:div>
        <w:div w:id="1225872793">
          <w:marLeft w:val="0"/>
          <w:marRight w:val="0"/>
          <w:marTop w:val="0"/>
          <w:marBottom w:val="0"/>
          <w:divBdr>
            <w:top w:val="none" w:sz="0" w:space="0" w:color="auto"/>
            <w:left w:val="none" w:sz="0" w:space="0" w:color="auto"/>
            <w:bottom w:val="none" w:sz="0" w:space="0" w:color="auto"/>
            <w:right w:val="none" w:sz="0" w:space="0" w:color="auto"/>
          </w:divBdr>
        </w:div>
        <w:div w:id="2121295010">
          <w:marLeft w:val="0"/>
          <w:marRight w:val="0"/>
          <w:marTop w:val="0"/>
          <w:marBottom w:val="0"/>
          <w:divBdr>
            <w:top w:val="none" w:sz="0" w:space="0" w:color="auto"/>
            <w:left w:val="none" w:sz="0" w:space="0" w:color="auto"/>
            <w:bottom w:val="none" w:sz="0" w:space="0" w:color="auto"/>
            <w:right w:val="none" w:sz="0" w:space="0" w:color="auto"/>
          </w:divBdr>
        </w:div>
        <w:div w:id="1105151073">
          <w:marLeft w:val="0"/>
          <w:marRight w:val="0"/>
          <w:marTop w:val="0"/>
          <w:marBottom w:val="0"/>
          <w:divBdr>
            <w:top w:val="none" w:sz="0" w:space="0" w:color="auto"/>
            <w:left w:val="none" w:sz="0" w:space="0" w:color="auto"/>
            <w:bottom w:val="none" w:sz="0" w:space="0" w:color="auto"/>
            <w:right w:val="none" w:sz="0" w:space="0" w:color="auto"/>
          </w:divBdr>
        </w:div>
        <w:div w:id="1586918092">
          <w:marLeft w:val="0"/>
          <w:marRight w:val="0"/>
          <w:marTop w:val="0"/>
          <w:marBottom w:val="0"/>
          <w:divBdr>
            <w:top w:val="none" w:sz="0" w:space="0" w:color="auto"/>
            <w:left w:val="none" w:sz="0" w:space="0" w:color="auto"/>
            <w:bottom w:val="none" w:sz="0" w:space="0" w:color="auto"/>
            <w:right w:val="none" w:sz="0" w:space="0" w:color="auto"/>
          </w:divBdr>
        </w:div>
        <w:div w:id="435180467">
          <w:marLeft w:val="0"/>
          <w:marRight w:val="0"/>
          <w:marTop w:val="0"/>
          <w:marBottom w:val="0"/>
          <w:divBdr>
            <w:top w:val="none" w:sz="0" w:space="0" w:color="auto"/>
            <w:left w:val="none" w:sz="0" w:space="0" w:color="auto"/>
            <w:bottom w:val="none" w:sz="0" w:space="0" w:color="auto"/>
            <w:right w:val="none" w:sz="0" w:space="0" w:color="auto"/>
          </w:divBdr>
        </w:div>
        <w:div w:id="630406487">
          <w:marLeft w:val="0"/>
          <w:marRight w:val="0"/>
          <w:marTop w:val="0"/>
          <w:marBottom w:val="0"/>
          <w:divBdr>
            <w:top w:val="none" w:sz="0" w:space="0" w:color="auto"/>
            <w:left w:val="none" w:sz="0" w:space="0" w:color="auto"/>
            <w:bottom w:val="none" w:sz="0" w:space="0" w:color="auto"/>
            <w:right w:val="none" w:sz="0" w:space="0" w:color="auto"/>
          </w:divBdr>
        </w:div>
        <w:div w:id="1286812331">
          <w:marLeft w:val="0"/>
          <w:marRight w:val="0"/>
          <w:marTop w:val="0"/>
          <w:marBottom w:val="0"/>
          <w:divBdr>
            <w:top w:val="none" w:sz="0" w:space="0" w:color="auto"/>
            <w:left w:val="none" w:sz="0" w:space="0" w:color="auto"/>
            <w:bottom w:val="none" w:sz="0" w:space="0" w:color="auto"/>
            <w:right w:val="none" w:sz="0" w:space="0" w:color="auto"/>
          </w:divBdr>
        </w:div>
        <w:div w:id="1395205259">
          <w:marLeft w:val="0"/>
          <w:marRight w:val="0"/>
          <w:marTop w:val="0"/>
          <w:marBottom w:val="0"/>
          <w:divBdr>
            <w:top w:val="none" w:sz="0" w:space="0" w:color="auto"/>
            <w:left w:val="none" w:sz="0" w:space="0" w:color="auto"/>
            <w:bottom w:val="none" w:sz="0" w:space="0" w:color="auto"/>
            <w:right w:val="none" w:sz="0" w:space="0" w:color="auto"/>
          </w:divBdr>
        </w:div>
        <w:div w:id="79445702">
          <w:marLeft w:val="0"/>
          <w:marRight w:val="0"/>
          <w:marTop w:val="0"/>
          <w:marBottom w:val="0"/>
          <w:divBdr>
            <w:top w:val="none" w:sz="0" w:space="0" w:color="auto"/>
            <w:left w:val="none" w:sz="0" w:space="0" w:color="auto"/>
            <w:bottom w:val="none" w:sz="0" w:space="0" w:color="auto"/>
            <w:right w:val="none" w:sz="0" w:space="0" w:color="auto"/>
          </w:divBdr>
        </w:div>
        <w:div w:id="1375887200">
          <w:marLeft w:val="0"/>
          <w:marRight w:val="0"/>
          <w:marTop w:val="0"/>
          <w:marBottom w:val="0"/>
          <w:divBdr>
            <w:top w:val="none" w:sz="0" w:space="0" w:color="auto"/>
            <w:left w:val="none" w:sz="0" w:space="0" w:color="auto"/>
            <w:bottom w:val="none" w:sz="0" w:space="0" w:color="auto"/>
            <w:right w:val="none" w:sz="0" w:space="0" w:color="auto"/>
          </w:divBdr>
        </w:div>
        <w:div w:id="228154977">
          <w:marLeft w:val="0"/>
          <w:marRight w:val="0"/>
          <w:marTop w:val="0"/>
          <w:marBottom w:val="0"/>
          <w:divBdr>
            <w:top w:val="none" w:sz="0" w:space="0" w:color="auto"/>
            <w:left w:val="none" w:sz="0" w:space="0" w:color="auto"/>
            <w:bottom w:val="none" w:sz="0" w:space="0" w:color="auto"/>
            <w:right w:val="none" w:sz="0" w:space="0" w:color="auto"/>
          </w:divBdr>
        </w:div>
        <w:div w:id="1288658629">
          <w:marLeft w:val="0"/>
          <w:marRight w:val="0"/>
          <w:marTop w:val="0"/>
          <w:marBottom w:val="0"/>
          <w:divBdr>
            <w:top w:val="none" w:sz="0" w:space="0" w:color="auto"/>
            <w:left w:val="none" w:sz="0" w:space="0" w:color="auto"/>
            <w:bottom w:val="none" w:sz="0" w:space="0" w:color="auto"/>
            <w:right w:val="none" w:sz="0" w:space="0" w:color="auto"/>
          </w:divBdr>
        </w:div>
        <w:div w:id="1453593551">
          <w:marLeft w:val="0"/>
          <w:marRight w:val="0"/>
          <w:marTop w:val="0"/>
          <w:marBottom w:val="0"/>
          <w:divBdr>
            <w:top w:val="none" w:sz="0" w:space="0" w:color="auto"/>
            <w:left w:val="none" w:sz="0" w:space="0" w:color="auto"/>
            <w:bottom w:val="none" w:sz="0" w:space="0" w:color="auto"/>
            <w:right w:val="none" w:sz="0" w:space="0" w:color="auto"/>
          </w:divBdr>
        </w:div>
        <w:div w:id="1749309387">
          <w:marLeft w:val="0"/>
          <w:marRight w:val="0"/>
          <w:marTop w:val="0"/>
          <w:marBottom w:val="0"/>
          <w:divBdr>
            <w:top w:val="none" w:sz="0" w:space="0" w:color="auto"/>
            <w:left w:val="none" w:sz="0" w:space="0" w:color="auto"/>
            <w:bottom w:val="none" w:sz="0" w:space="0" w:color="auto"/>
            <w:right w:val="none" w:sz="0" w:space="0" w:color="auto"/>
          </w:divBdr>
        </w:div>
        <w:div w:id="741758292">
          <w:marLeft w:val="0"/>
          <w:marRight w:val="0"/>
          <w:marTop w:val="0"/>
          <w:marBottom w:val="0"/>
          <w:divBdr>
            <w:top w:val="none" w:sz="0" w:space="0" w:color="auto"/>
            <w:left w:val="none" w:sz="0" w:space="0" w:color="auto"/>
            <w:bottom w:val="none" w:sz="0" w:space="0" w:color="auto"/>
            <w:right w:val="none" w:sz="0" w:space="0" w:color="auto"/>
          </w:divBdr>
        </w:div>
        <w:div w:id="469134933">
          <w:marLeft w:val="0"/>
          <w:marRight w:val="0"/>
          <w:marTop w:val="0"/>
          <w:marBottom w:val="0"/>
          <w:divBdr>
            <w:top w:val="none" w:sz="0" w:space="0" w:color="auto"/>
            <w:left w:val="none" w:sz="0" w:space="0" w:color="auto"/>
            <w:bottom w:val="none" w:sz="0" w:space="0" w:color="auto"/>
            <w:right w:val="none" w:sz="0" w:space="0" w:color="auto"/>
          </w:divBdr>
        </w:div>
        <w:div w:id="1608808064">
          <w:marLeft w:val="0"/>
          <w:marRight w:val="0"/>
          <w:marTop w:val="0"/>
          <w:marBottom w:val="0"/>
          <w:divBdr>
            <w:top w:val="none" w:sz="0" w:space="0" w:color="auto"/>
            <w:left w:val="none" w:sz="0" w:space="0" w:color="auto"/>
            <w:bottom w:val="none" w:sz="0" w:space="0" w:color="auto"/>
            <w:right w:val="none" w:sz="0" w:space="0" w:color="auto"/>
          </w:divBdr>
        </w:div>
        <w:div w:id="1184051155">
          <w:marLeft w:val="0"/>
          <w:marRight w:val="0"/>
          <w:marTop w:val="0"/>
          <w:marBottom w:val="0"/>
          <w:divBdr>
            <w:top w:val="none" w:sz="0" w:space="0" w:color="auto"/>
            <w:left w:val="none" w:sz="0" w:space="0" w:color="auto"/>
            <w:bottom w:val="none" w:sz="0" w:space="0" w:color="auto"/>
            <w:right w:val="none" w:sz="0" w:space="0" w:color="auto"/>
          </w:divBdr>
        </w:div>
        <w:div w:id="947201033">
          <w:marLeft w:val="0"/>
          <w:marRight w:val="0"/>
          <w:marTop w:val="0"/>
          <w:marBottom w:val="0"/>
          <w:divBdr>
            <w:top w:val="none" w:sz="0" w:space="0" w:color="auto"/>
            <w:left w:val="none" w:sz="0" w:space="0" w:color="auto"/>
            <w:bottom w:val="none" w:sz="0" w:space="0" w:color="auto"/>
            <w:right w:val="none" w:sz="0" w:space="0" w:color="auto"/>
          </w:divBdr>
        </w:div>
        <w:div w:id="300693176">
          <w:marLeft w:val="0"/>
          <w:marRight w:val="0"/>
          <w:marTop w:val="0"/>
          <w:marBottom w:val="0"/>
          <w:divBdr>
            <w:top w:val="none" w:sz="0" w:space="0" w:color="auto"/>
            <w:left w:val="none" w:sz="0" w:space="0" w:color="auto"/>
            <w:bottom w:val="none" w:sz="0" w:space="0" w:color="auto"/>
            <w:right w:val="none" w:sz="0" w:space="0" w:color="auto"/>
          </w:divBdr>
        </w:div>
        <w:div w:id="1099183443">
          <w:marLeft w:val="0"/>
          <w:marRight w:val="0"/>
          <w:marTop w:val="0"/>
          <w:marBottom w:val="0"/>
          <w:divBdr>
            <w:top w:val="none" w:sz="0" w:space="0" w:color="auto"/>
            <w:left w:val="none" w:sz="0" w:space="0" w:color="auto"/>
            <w:bottom w:val="none" w:sz="0" w:space="0" w:color="auto"/>
            <w:right w:val="none" w:sz="0" w:space="0" w:color="auto"/>
          </w:divBdr>
        </w:div>
        <w:div w:id="1476951881">
          <w:marLeft w:val="0"/>
          <w:marRight w:val="0"/>
          <w:marTop w:val="0"/>
          <w:marBottom w:val="0"/>
          <w:divBdr>
            <w:top w:val="none" w:sz="0" w:space="0" w:color="auto"/>
            <w:left w:val="none" w:sz="0" w:space="0" w:color="auto"/>
            <w:bottom w:val="none" w:sz="0" w:space="0" w:color="auto"/>
            <w:right w:val="none" w:sz="0" w:space="0" w:color="auto"/>
          </w:divBdr>
        </w:div>
        <w:div w:id="1164082528">
          <w:marLeft w:val="0"/>
          <w:marRight w:val="0"/>
          <w:marTop w:val="0"/>
          <w:marBottom w:val="0"/>
          <w:divBdr>
            <w:top w:val="none" w:sz="0" w:space="0" w:color="auto"/>
            <w:left w:val="none" w:sz="0" w:space="0" w:color="auto"/>
            <w:bottom w:val="none" w:sz="0" w:space="0" w:color="auto"/>
            <w:right w:val="none" w:sz="0" w:space="0" w:color="auto"/>
          </w:divBdr>
        </w:div>
      </w:divsChild>
    </w:div>
    <w:div w:id="169150874">
      <w:bodyDiv w:val="1"/>
      <w:marLeft w:val="0"/>
      <w:marRight w:val="0"/>
      <w:marTop w:val="0"/>
      <w:marBottom w:val="0"/>
      <w:divBdr>
        <w:top w:val="none" w:sz="0" w:space="0" w:color="auto"/>
        <w:left w:val="none" w:sz="0" w:space="0" w:color="auto"/>
        <w:bottom w:val="none" w:sz="0" w:space="0" w:color="auto"/>
        <w:right w:val="none" w:sz="0" w:space="0" w:color="auto"/>
      </w:divBdr>
    </w:div>
    <w:div w:id="174807994">
      <w:bodyDiv w:val="1"/>
      <w:marLeft w:val="0"/>
      <w:marRight w:val="0"/>
      <w:marTop w:val="0"/>
      <w:marBottom w:val="0"/>
      <w:divBdr>
        <w:top w:val="none" w:sz="0" w:space="0" w:color="auto"/>
        <w:left w:val="none" w:sz="0" w:space="0" w:color="auto"/>
        <w:bottom w:val="none" w:sz="0" w:space="0" w:color="auto"/>
        <w:right w:val="none" w:sz="0" w:space="0" w:color="auto"/>
      </w:divBdr>
      <w:divsChild>
        <w:div w:id="1303541230">
          <w:marLeft w:val="0"/>
          <w:marRight w:val="0"/>
          <w:marTop w:val="0"/>
          <w:marBottom w:val="0"/>
          <w:divBdr>
            <w:top w:val="none" w:sz="0" w:space="0" w:color="auto"/>
            <w:left w:val="none" w:sz="0" w:space="0" w:color="auto"/>
            <w:bottom w:val="none" w:sz="0" w:space="0" w:color="auto"/>
            <w:right w:val="none" w:sz="0" w:space="0" w:color="auto"/>
          </w:divBdr>
        </w:div>
        <w:div w:id="1650867302">
          <w:marLeft w:val="0"/>
          <w:marRight w:val="0"/>
          <w:marTop w:val="0"/>
          <w:marBottom w:val="0"/>
          <w:divBdr>
            <w:top w:val="none" w:sz="0" w:space="0" w:color="auto"/>
            <w:left w:val="none" w:sz="0" w:space="0" w:color="auto"/>
            <w:bottom w:val="none" w:sz="0" w:space="0" w:color="auto"/>
            <w:right w:val="none" w:sz="0" w:space="0" w:color="auto"/>
          </w:divBdr>
        </w:div>
        <w:div w:id="842210371">
          <w:marLeft w:val="0"/>
          <w:marRight w:val="0"/>
          <w:marTop w:val="0"/>
          <w:marBottom w:val="0"/>
          <w:divBdr>
            <w:top w:val="none" w:sz="0" w:space="0" w:color="auto"/>
            <w:left w:val="none" w:sz="0" w:space="0" w:color="auto"/>
            <w:bottom w:val="none" w:sz="0" w:space="0" w:color="auto"/>
            <w:right w:val="none" w:sz="0" w:space="0" w:color="auto"/>
          </w:divBdr>
        </w:div>
        <w:div w:id="1413157166">
          <w:marLeft w:val="0"/>
          <w:marRight w:val="0"/>
          <w:marTop w:val="0"/>
          <w:marBottom w:val="0"/>
          <w:divBdr>
            <w:top w:val="none" w:sz="0" w:space="0" w:color="auto"/>
            <w:left w:val="none" w:sz="0" w:space="0" w:color="auto"/>
            <w:bottom w:val="none" w:sz="0" w:space="0" w:color="auto"/>
            <w:right w:val="none" w:sz="0" w:space="0" w:color="auto"/>
          </w:divBdr>
        </w:div>
        <w:div w:id="260795186">
          <w:marLeft w:val="0"/>
          <w:marRight w:val="0"/>
          <w:marTop w:val="0"/>
          <w:marBottom w:val="0"/>
          <w:divBdr>
            <w:top w:val="none" w:sz="0" w:space="0" w:color="auto"/>
            <w:left w:val="none" w:sz="0" w:space="0" w:color="auto"/>
            <w:bottom w:val="none" w:sz="0" w:space="0" w:color="auto"/>
            <w:right w:val="none" w:sz="0" w:space="0" w:color="auto"/>
          </w:divBdr>
        </w:div>
        <w:div w:id="2044941596">
          <w:marLeft w:val="0"/>
          <w:marRight w:val="0"/>
          <w:marTop w:val="0"/>
          <w:marBottom w:val="0"/>
          <w:divBdr>
            <w:top w:val="none" w:sz="0" w:space="0" w:color="auto"/>
            <w:left w:val="none" w:sz="0" w:space="0" w:color="auto"/>
            <w:bottom w:val="none" w:sz="0" w:space="0" w:color="auto"/>
            <w:right w:val="none" w:sz="0" w:space="0" w:color="auto"/>
          </w:divBdr>
        </w:div>
        <w:div w:id="843514038">
          <w:marLeft w:val="0"/>
          <w:marRight w:val="0"/>
          <w:marTop w:val="0"/>
          <w:marBottom w:val="0"/>
          <w:divBdr>
            <w:top w:val="none" w:sz="0" w:space="0" w:color="auto"/>
            <w:left w:val="none" w:sz="0" w:space="0" w:color="auto"/>
            <w:bottom w:val="none" w:sz="0" w:space="0" w:color="auto"/>
            <w:right w:val="none" w:sz="0" w:space="0" w:color="auto"/>
          </w:divBdr>
        </w:div>
        <w:div w:id="1440881149">
          <w:marLeft w:val="0"/>
          <w:marRight w:val="0"/>
          <w:marTop w:val="0"/>
          <w:marBottom w:val="0"/>
          <w:divBdr>
            <w:top w:val="none" w:sz="0" w:space="0" w:color="auto"/>
            <w:left w:val="none" w:sz="0" w:space="0" w:color="auto"/>
            <w:bottom w:val="none" w:sz="0" w:space="0" w:color="auto"/>
            <w:right w:val="none" w:sz="0" w:space="0" w:color="auto"/>
          </w:divBdr>
        </w:div>
        <w:div w:id="204753173">
          <w:marLeft w:val="0"/>
          <w:marRight w:val="0"/>
          <w:marTop w:val="0"/>
          <w:marBottom w:val="0"/>
          <w:divBdr>
            <w:top w:val="none" w:sz="0" w:space="0" w:color="auto"/>
            <w:left w:val="none" w:sz="0" w:space="0" w:color="auto"/>
            <w:bottom w:val="none" w:sz="0" w:space="0" w:color="auto"/>
            <w:right w:val="none" w:sz="0" w:space="0" w:color="auto"/>
          </w:divBdr>
        </w:div>
        <w:div w:id="1408456339">
          <w:marLeft w:val="0"/>
          <w:marRight w:val="0"/>
          <w:marTop w:val="0"/>
          <w:marBottom w:val="0"/>
          <w:divBdr>
            <w:top w:val="none" w:sz="0" w:space="0" w:color="auto"/>
            <w:left w:val="none" w:sz="0" w:space="0" w:color="auto"/>
            <w:bottom w:val="none" w:sz="0" w:space="0" w:color="auto"/>
            <w:right w:val="none" w:sz="0" w:space="0" w:color="auto"/>
          </w:divBdr>
        </w:div>
        <w:div w:id="1956861218">
          <w:marLeft w:val="0"/>
          <w:marRight w:val="0"/>
          <w:marTop w:val="0"/>
          <w:marBottom w:val="0"/>
          <w:divBdr>
            <w:top w:val="none" w:sz="0" w:space="0" w:color="auto"/>
            <w:left w:val="none" w:sz="0" w:space="0" w:color="auto"/>
            <w:bottom w:val="none" w:sz="0" w:space="0" w:color="auto"/>
            <w:right w:val="none" w:sz="0" w:space="0" w:color="auto"/>
          </w:divBdr>
        </w:div>
        <w:div w:id="459034069">
          <w:marLeft w:val="0"/>
          <w:marRight w:val="0"/>
          <w:marTop w:val="0"/>
          <w:marBottom w:val="0"/>
          <w:divBdr>
            <w:top w:val="none" w:sz="0" w:space="0" w:color="auto"/>
            <w:left w:val="none" w:sz="0" w:space="0" w:color="auto"/>
            <w:bottom w:val="none" w:sz="0" w:space="0" w:color="auto"/>
            <w:right w:val="none" w:sz="0" w:space="0" w:color="auto"/>
          </w:divBdr>
        </w:div>
        <w:div w:id="1931498751">
          <w:marLeft w:val="0"/>
          <w:marRight w:val="0"/>
          <w:marTop w:val="0"/>
          <w:marBottom w:val="0"/>
          <w:divBdr>
            <w:top w:val="none" w:sz="0" w:space="0" w:color="auto"/>
            <w:left w:val="none" w:sz="0" w:space="0" w:color="auto"/>
            <w:bottom w:val="none" w:sz="0" w:space="0" w:color="auto"/>
            <w:right w:val="none" w:sz="0" w:space="0" w:color="auto"/>
          </w:divBdr>
        </w:div>
        <w:div w:id="1263220580">
          <w:marLeft w:val="0"/>
          <w:marRight w:val="0"/>
          <w:marTop w:val="0"/>
          <w:marBottom w:val="0"/>
          <w:divBdr>
            <w:top w:val="none" w:sz="0" w:space="0" w:color="auto"/>
            <w:left w:val="none" w:sz="0" w:space="0" w:color="auto"/>
            <w:bottom w:val="none" w:sz="0" w:space="0" w:color="auto"/>
            <w:right w:val="none" w:sz="0" w:space="0" w:color="auto"/>
          </w:divBdr>
        </w:div>
      </w:divsChild>
    </w:div>
    <w:div w:id="180240521">
      <w:bodyDiv w:val="1"/>
      <w:marLeft w:val="0"/>
      <w:marRight w:val="0"/>
      <w:marTop w:val="0"/>
      <w:marBottom w:val="0"/>
      <w:divBdr>
        <w:top w:val="none" w:sz="0" w:space="0" w:color="auto"/>
        <w:left w:val="none" w:sz="0" w:space="0" w:color="auto"/>
        <w:bottom w:val="none" w:sz="0" w:space="0" w:color="auto"/>
        <w:right w:val="none" w:sz="0" w:space="0" w:color="auto"/>
      </w:divBdr>
      <w:divsChild>
        <w:div w:id="957375937">
          <w:marLeft w:val="0"/>
          <w:marRight w:val="0"/>
          <w:marTop w:val="0"/>
          <w:marBottom w:val="0"/>
          <w:divBdr>
            <w:top w:val="none" w:sz="0" w:space="0" w:color="auto"/>
            <w:left w:val="none" w:sz="0" w:space="0" w:color="auto"/>
            <w:bottom w:val="none" w:sz="0" w:space="0" w:color="auto"/>
            <w:right w:val="none" w:sz="0" w:space="0" w:color="auto"/>
          </w:divBdr>
        </w:div>
        <w:div w:id="1324703020">
          <w:marLeft w:val="0"/>
          <w:marRight w:val="0"/>
          <w:marTop w:val="0"/>
          <w:marBottom w:val="0"/>
          <w:divBdr>
            <w:top w:val="none" w:sz="0" w:space="0" w:color="auto"/>
            <w:left w:val="none" w:sz="0" w:space="0" w:color="auto"/>
            <w:bottom w:val="none" w:sz="0" w:space="0" w:color="auto"/>
            <w:right w:val="none" w:sz="0" w:space="0" w:color="auto"/>
          </w:divBdr>
        </w:div>
        <w:div w:id="39940404">
          <w:marLeft w:val="0"/>
          <w:marRight w:val="0"/>
          <w:marTop w:val="0"/>
          <w:marBottom w:val="0"/>
          <w:divBdr>
            <w:top w:val="none" w:sz="0" w:space="0" w:color="auto"/>
            <w:left w:val="none" w:sz="0" w:space="0" w:color="auto"/>
            <w:bottom w:val="none" w:sz="0" w:space="0" w:color="auto"/>
            <w:right w:val="none" w:sz="0" w:space="0" w:color="auto"/>
          </w:divBdr>
        </w:div>
      </w:divsChild>
    </w:div>
    <w:div w:id="217595193">
      <w:bodyDiv w:val="1"/>
      <w:marLeft w:val="0"/>
      <w:marRight w:val="0"/>
      <w:marTop w:val="0"/>
      <w:marBottom w:val="0"/>
      <w:divBdr>
        <w:top w:val="none" w:sz="0" w:space="0" w:color="auto"/>
        <w:left w:val="none" w:sz="0" w:space="0" w:color="auto"/>
        <w:bottom w:val="none" w:sz="0" w:space="0" w:color="auto"/>
        <w:right w:val="none" w:sz="0" w:space="0" w:color="auto"/>
      </w:divBdr>
      <w:divsChild>
        <w:div w:id="1583029607">
          <w:marLeft w:val="0"/>
          <w:marRight w:val="0"/>
          <w:marTop w:val="0"/>
          <w:marBottom w:val="0"/>
          <w:divBdr>
            <w:top w:val="none" w:sz="0" w:space="0" w:color="auto"/>
            <w:left w:val="none" w:sz="0" w:space="0" w:color="auto"/>
            <w:bottom w:val="none" w:sz="0" w:space="0" w:color="auto"/>
            <w:right w:val="none" w:sz="0" w:space="0" w:color="auto"/>
          </w:divBdr>
          <w:divsChild>
            <w:div w:id="1624116242">
              <w:marLeft w:val="0"/>
              <w:marRight w:val="0"/>
              <w:marTop w:val="0"/>
              <w:marBottom w:val="0"/>
              <w:divBdr>
                <w:top w:val="none" w:sz="0" w:space="0" w:color="auto"/>
                <w:left w:val="none" w:sz="0" w:space="0" w:color="auto"/>
                <w:bottom w:val="none" w:sz="0" w:space="0" w:color="auto"/>
                <w:right w:val="none" w:sz="0" w:space="0" w:color="auto"/>
              </w:divBdr>
            </w:div>
            <w:div w:id="3657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3978">
      <w:bodyDiv w:val="1"/>
      <w:marLeft w:val="0"/>
      <w:marRight w:val="0"/>
      <w:marTop w:val="0"/>
      <w:marBottom w:val="0"/>
      <w:divBdr>
        <w:top w:val="none" w:sz="0" w:space="0" w:color="auto"/>
        <w:left w:val="none" w:sz="0" w:space="0" w:color="auto"/>
        <w:bottom w:val="none" w:sz="0" w:space="0" w:color="auto"/>
        <w:right w:val="none" w:sz="0" w:space="0" w:color="auto"/>
      </w:divBdr>
      <w:divsChild>
        <w:div w:id="916324969">
          <w:marLeft w:val="0"/>
          <w:marRight w:val="0"/>
          <w:marTop w:val="0"/>
          <w:marBottom w:val="0"/>
          <w:divBdr>
            <w:top w:val="none" w:sz="0" w:space="0" w:color="auto"/>
            <w:left w:val="none" w:sz="0" w:space="0" w:color="auto"/>
            <w:bottom w:val="none" w:sz="0" w:space="0" w:color="auto"/>
            <w:right w:val="none" w:sz="0" w:space="0" w:color="auto"/>
          </w:divBdr>
        </w:div>
        <w:div w:id="2130778475">
          <w:marLeft w:val="0"/>
          <w:marRight w:val="0"/>
          <w:marTop w:val="0"/>
          <w:marBottom w:val="0"/>
          <w:divBdr>
            <w:top w:val="none" w:sz="0" w:space="0" w:color="auto"/>
            <w:left w:val="none" w:sz="0" w:space="0" w:color="auto"/>
            <w:bottom w:val="none" w:sz="0" w:space="0" w:color="auto"/>
            <w:right w:val="none" w:sz="0" w:space="0" w:color="auto"/>
          </w:divBdr>
        </w:div>
        <w:div w:id="915287272">
          <w:marLeft w:val="0"/>
          <w:marRight w:val="0"/>
          <w:marTop w:val="0"/>
          <w:marBottom w:val="0"/>
          <w:divBdr>
            <w:top w:val="none" w:sz="0" w:space="0" w:color="auto"/>
            <w:left w:val="none" w:sz="0" w:space="0" w:color="auto"/>
            <w:bottom w:val="none" w:sz="0" w:space="0" w:color="auto"/>
            <w:right w:val="none" w:sz="0" w:space="0" w:color="auto"/>
          </w:divBdr>
        </w:div>
        <w:div w:id="1258293934">
          <w:marLeft w:val="0"/>
          <w:marRight w:val="0"/>
          <w:marTop w:val="0"/>
          <w:marBottom w:val="0"/>
          <w:divBdr>
            <w:top w:val="none" w:sz="0" w:space="0" w:color="auto"/>
            <w:left w:val="none" w:sz="0" w:space="0" w:color="auto"/>
            <w:bottom w:val="none" w:sz="0" w:space="0" w:color="auto"/>
            <w:right w:val="none" w:sz="0" w:space="0" w:color="auto"/>
          </w:divBdr>
        </w:div>
        <w:div w:id="1064330890">
          <w:marLeft w:val="0"/>
          <w:marRight w:val="0"/>
          <w:marTop w:val="0"/>
          <w:marBottom w:val="0"/>
          <w:divBdr>
            <w:top w:val="none" w:sz="0" w:space="0" w:color="auto"/>
            <w:left w:val="none" w:sz="0" w:space="0" w:color="auto"/>
            <w:bottom w:val="none" w:sz="0" w:space="0" w:color="auto"/>
            <w:right w:val="none" w:sz="0" w:space="0" w:color="auto"/>
          </w:divBdr>
        </w:div>
        <w:div w:id="1812673918">
          <w:marLeft w:val="0"/>
          <w:marRight w:val="0"/>
          <w:marTop w:val="0"/>
          <w:marBottom w:val="0"/>
          <w:divBdr>
            <w:top w:val="none" w:sz="0" w:space="0" w:color="auto"/>
            <w:left w:val="none" w:sz="0" w:space="0" w:color="auto"/>
            <w:bottom w:val="none" w:sz="0" w:space="0" w:color="auto"/>
            <w:right w:val="none" w:sz="0" w:space="0" w:color="auto"/>
          </w:divBdr>
        </w:div>
        <w:div w:id="720862153">
          <w:marLeft w:val="0"/>
          <w:marRight w:val="0"/>
          <w:marTop w:val="0"/>
          <w:marBottom w:val="0"/>
          <w:divBdr>
            <w:top w:val="none" w:sz="0" w:space="0" w:color="auto"/>
            <w:left w:val="none" w:sz="0" w:space="0" w:color="auto"/>
            <w:bottom w:val="none" w:sz="0" w:space="0" w:color="auto"/>
            <w:right w:val="none" w:sz="0" w:space="0" w:color="auto"/>
          </w:divBdr>
        </w:div>
        <w:div w:id="2086608781">
          <w:marLeft w:val="0"/>
          <w:marRight w:val="0"/>
          <w:marTop w:val="0"/>
          <w:marBottom w:val="0"/>
          <w:divBdr>
            <w:top w:val="none" w:sz="0" w:space="0" w:color="auto"/>
            <w:left w:val="none" w:sz="0" w:space="0" w:color="auto"/>
            <w:bottom w:val="none" w:sz="0" w:space="0" w:color="auto"/>
            <w:right w:val="none" w:sz="0" w:space="0" w:color="auto"/>
          </w:divBdr>
        </w:div>
        <w:div w:id="1827241541">
          <w:marLeft w:val="0"/>
          <w:marRight w:val="0"/>
          <w:marTop w:val="0"/>
          <w:marBottom w:val="0"/>
          <w:divBdr>
            <w:top w:val="none" w:sz="0" w:space="0" w:color="auto"/>
            <w:left w:val="none" w:sz="0" w:space="0" w:color="auto"/>
            <w:bottom w:val="none" w:sz="0" w:space="0" w:color="auto"/>
            <w:right w:val="none" w:sz="0" w:space="0" w:color="auto"/>
          </w:divBdr>
        </w:div>
        <w:div w:id="1289970576">
          <w:marLeft w:val="0"/>
          <w:marRight w:val="0"/>
          <w:marTop w:val="0"/>
          <w:marBottom w:val="0"/>
          <w:divBdr>
            <w:top w:val="none" w:sz="0" w:space="0" w:color="auto"/>
            <w:left w:val="none" w:sz="0" w:space="0" w:color="auto"/>
            <w:bottom w:val="none" w:sz="0" w:space="0" w:color="auto"/>
            <w:right w:val="none" w:sz="0" w:space="0" w:color="auto"/>
          </w:divBdr>
        </w:div>
        <w:div w:id="768693326">
          <w:marLeft w:val="0"/>
          <w:marRight w:val="0"/>
          <w:marTop w:val="0"/>
          <w:marBottom w:val="0"/>
          <w:divBdr>
            <w:top w:val="none" w:sz="0" w:space="0" w:color="auto"/>
            <w:left w:val="none" w:sz="0" w:space="0" w:color="auto"/>
            <w:bottom w:val="none" w:sz="0" w:space="0" w:color="auto"/>
            <w:right w:val="none" w:sz="0" w:space="0" w:color="auto"/>
          </w:divBdr>
        </w:div>
        <w:div w:id="1585459709">
          <w:marLeft w:val="0"/>
          <w:marRight w:val="0"/>
          <w:marTop w:val="0"/>
          <w:marBottom w:val="0"/>
          <w:divBdr>
            <w:top w:val="none" w:sz="0" w:space="0" w:color="auto"/>
            <w:left w:val="none" w:sz="0" w:space="0" w:color="auto"/>
            <w:bottom w:val="none" w:sz="0" w:space="0" w:color="auto"/>
            <w:right w:val="none" w:sz="0" w:space="0" w:color="auto"/>
          </w:divBdr>
        </w:div>
        <w:div w:id="1454132355">
          <w:marLeft w:val="0"/>
          <w:marRight w:val="0"/>
          <w:marTop w:val="0"/>
          <w:marBottom w:val="0"/>
          <w:divBdr>
            <w:top w:val="none" w:sz="0" w:space="0" w:color="auto"/>
            <w:left w:val="none" w:sz="0" w:space="0" w:color="auto"/>
            <w:bottom w:val="none" w:sz="0" w:space="0" w:color="auto"/>
            <w:right w:val="none" w:sz="0" w:space="0" w:color="auto"/>
          </w:divBdr>
        </w:div>
        <w:div w:id="1592622472">
          <w:marLeft w:val="0"/>
          <w:marRight w:val="0"/>
          <w:marTop w:val="0"/>
          <w:marBottom w:val="0"/>
          <w:divBdr>
            <w:top w:val="none" w:sz="0" w:space="0" w:color="auto"/>
            <w:left w:val="none" w:sz="0" w:space="0" w:color="auto"/>
            <w:bottom w:val="none" w:sz="0" w:space="0" w:color="auto"/>
            <w:right w:val="none" w:sz="0" w:space="0" w:color="auto"/>
          </w:divBdr>
        </w:div>
        <w:div w:id="85419278">
          <w:marLeft w:val="0"/>
          <w:marRight w:val="0"/>
          <w:marTop w:val="0"/>
          <w:marBottom w:val="0"/>
          <w:divBdr>
            <w:top w:val="none" w:sz="0" w:space="0" w:color="auto"/>
            <w:left w:val="none" w:sz="0" w:space="0" w:color="auto"/>
            <w:bottom w:val="none" w:sz="0" w:space="0" w:color="auto"/>
            <w:right w:val="none" w:sz="0" w:space="0" w:color="auto"/>
          </w:divBdr>
        </w:div>
        <w:div w:id="1586911445">
          <w:marLeft w:val="0"/>
          <w:marRight w:val="0"/>
          <w:marTop w:val="0"/>
          <w:marBottom w:val="0"/>
          <w:divBdr>
            <w:top w:val="none" w:sz="0" w:space="0" w:color="auto"/>
            <w:left w:val="none" w:sz="0" w:space="0" w:color="auto"/>
            <w:bottom w:val="none" w:sz="0" w:space="0" w:color="auto"/>
            <w:right w:val="none" w:sz="0" w:space="0" w:color="auto"/>
          </w:divBdr>
        </w:div>
        <w:div w:id="2065908283">
          <w:marLeft w:val="0"/>
          <w:marRight w:val="0"/>
          <w:marTop w:val="0"/>
          <w:marBottom w:val="0"/>
          <w:divBdr>
            <w:top w:val="none" w:sz="0" w:space="0" w:color="auto"/>
            <w:left w:val="none" w:sz="0" w:space="0" w:color="auto"/>
            <w:bottom w:val="none" w:sz="0" w:space="0" w:color="auto"/>
            <w:right w:val="none" w:sz="0" w:space="0" w:color="auto"/>
          </w:divBdr>
        </w:div>
        <w:div w:id="1766269636">
          <w:marLeft w:val="0"/>
          <w:marRight w:val="0"/>
          <w:marTop w:val="0"/>
          <w:marBottom w:val="0"/>
          <w:divBdr>
            <w:top w:val="none" w:sz="0" w:space="0" w:color="auto"/>
            <w:left w:val="none" w:sz="0" w:space="0" w:color="auto"/>
            <w:bottom w:val="none" w:sz="0" w:space="0" w:color="auto"/>
            <w:right w:val="none" w:sz="0" w:space="0" w:color="auto"/>
          </w:divBdr>
        </w:div>
        <w:div w:id="978606463">
          <w:marLeft w:val="0"/>
          <w:marRight w:val="0"/>
          <w:marTop w:val="0"/>
          <w:marBottom w:val="0"/>
          <w:divBdr>
            <w:top w:val="none" w:sz="0" w:space="0" w:color="auto"/>
            <w:left w:val="none" w:sz="0" w:space="0" w:color="auto"/>
            <w:bottom w:val="none" w:sz="0" w:space="0" w:color="auto"/>
            <w:right w:val="none" w:sz="0" w:space="0" w:color="auto"/>
          </w:divBdr>
        </w:div>
        <w:div w:id="66610326">
          <w:marLeft w:val="0"/>
          <w:marRight w:val="0"/>
          <w:marTop w:val="0"/>
          <w:marBottom w:val="0"/>
          <w:divBdr>
            <w:top w:val="none" w:sz="0" w:space="0" w:color="auto"/>
            <w:left w:val="none" w:sz="0" w:space="0" w:color="auto"/>
            <w:bottom w:val="none" w:sz="0" w:space="0" w:color="auto"/>
            <w:right w:val="none" w:sz="0" w:space="0" w:color="auto"/>
          </w:divBdr>
        </w:div>
        <w:div w:id="29453984">
          <w:marLeft w:val="0"/>
          <w:marRight w:val="0"/>
          <w:marTop w:val="0"/>
          <w:marBottom w:val="0"/>
          <w:divBdr>
            <w:top w:val="none" w:sz="0" w:space="0" w:color="auto"/>
            <w:left w:val="none" w:sz="0" w:space="0" w:color="auto"/>
            <w:bottom w:val="none" w:sz="0" w:space="0" w:color="auto"/>
            <w:right w:val="none" w:sz="0" w:space="0" w:color="auto"/>
          </w:divBdr>
        </w:div>
        <w:div w:id="298996352">
          <w:marLeft w:val="0"/>
          <w:marRight w:val="0"/>
          <w:marTop w:val="0"/>
          <w:marBottom w:val="0"/>
          <w:divBdr>
            <w:top w:val="none" w:sz="0" w:space="0" w:color="auto"/>
            <w:left w:val="none" w:sz="0" w:space="0" w:color="auto"/>
            <w:bottom w:val="none" w:sz="0" w:space="0" w:color="auto"/>
            <w:right w:val="none" w:sz="0" w:space="0" w:color="auto"/>
          </w:divBdr>
        </w:div>
        <w:div w:id="628971249">
          <w:marLeft w:val="0"/>
          <w:marRight w:val="0"/>
          <w:marTop w:val="0"/>
          <w:marBottom w:val="0"/>
          <w:divBdr>
            <w:top w:val="none" w:sz="0" w:space="0" w:color="auto"/>
            <w:left w:val="none" w:sz="0" w:space="0" w:color="auto"/>
            <w:bottom w:val="none" w:sz="0" w:space="0" w:color="auto"/>
            <w:right w:val="none" w:sz="0" w:space="0" w:color="auto"/>
          </w:divBdr>
        </w:div>
        <w:div w:id="177542350">
          <w:marLeft w:val="0"/>
          <w:marRight w:val="0"/>
          <w:marTop w:val="0"/>
          <w:marBottom w:val="0"/>
          <w:divBdr>
            <w:top w:val="none" w:sz="0" w:space="0" w:color="auto"/>
            <w:left w:val="none" w:sz="0" w:space="0" w:color="auto"/>
            <w:bottom w:val="none" w:sz="0" w:space="0" w:color="auto"/>
            <w:right w:val="none" w:sz="0" w:space="0" w:color="auto"/>
          </w:divBdr>
        </w:div>
        <w:div w:id="1108234916">
          <w:marLeft w:val="0"/>
          <w:marRight w:val="0"/>
          <w:marTop w:val="0"/>
          <w:marBottom w:val="0"/>
          <w:divBdr>
            <w:top w:val="none" w:sz="0" w:space="0" w:color="auto"/>
            <w:left w:val="none" w:sz="0" w:space="0" w:color="auto"/>
            <w:bottom w:val="none" w:sz="0" w:space="0" w:color="auto"/>
            <w:right w:val="none" w:sz="0" w:space="0" w:color="auto"/>
          </w:divBdr>
        </w:div>
        <w:div w:id="10499301">
          <w:marLeft w:val="0"/>
          <w:marRight w:val="0"/>
          <w:marTop w:val="0"/>
          <w:marBottom w:val="0"/>
          <w:divBdr>
            <w:top w:val="none" w:sz="0" w:space="0" w:color="auto"/>
            <w:left w:val="none" w:sz="0" w:space="0" w:color="auto"/>
            <w:bottom w:val="none" w:sz="0" w:space="0" w:color="auto"/>
            <w:right w:val="none" w:sz="0" w:space="0" w:color="auto"/>
          </w:divBdr>
        </w:div>
        <w:div w:id="1152136263">
          <w:marLeft w:val="0"/>
          <w:marRight w:val="0"/>
          <w:marTop w:val="0"/>
          <w:marBottom w:val="0"/>
          <w:divBdr>
            <w:top w:val="none" w:sz="0" w:space="0" w:color="auto"/>
            <w:left w:val="none" w:sz="0" w:space="0" w:color="auto"/>
            <w:bottom w:val="none" w:sz="0" w:space="0" w:color="auto"/>
            <w:right w:val="none" w:sz="0" w:space="0" w:color="auto"/>
          </w:divBdr>
        </w:div>
        <w:div w:id="615332108">
          <w:marLeft w:val="0"/>
          <w:marRight w:val="0"/>
          <w:marTop w:val="0"/>
          <w:marBottom w:val="0"/>
          <w:divBdr>
            <w:top w:val="none" w:sz="0" w:space="0" w:color="auto"/>
            <w:left w:val="none" w:sz="0" w:space="0" w:color="auto"/>
            <w:bottom w:val="none" w:sz="0" w:space="0" w:color="auto"/>
            <w:right w:val="none" w:sz="0" w:space="0" w:color="auto"/>
          </w:divBdr>
        </w:div>
        <w:div w:id="756294329">
          <w:marLeft w:val="0"/>
          <w:marRight w:val="0"/>
          <w:marTop w:val="0"/>
          <w:marBottom w:val="0"/>
          <w:divBdr>
            <w:top w:val="none" w:sz="0" w:space="0" w:color="auto"/>
            <w:left w:val="none" w:sz="0" w:space="0" w:color="auto"/>
            <w:bottom w:val="none" w:sz="0" w:space="0" w:color="auto"/>
            <w:right w:val="none" w:sz="0" w:space="0" w:color="auto"/>
          </w:divBdr>
        </w:div>
        <w:div w:id="797331759">
          <w:marLeft w:val="0"/>
          <w:marRight w:val="0"/>
          <w:marTop w:val="0"/>
          <w:marBottom w:val="0"/>
          <w:divBdr>
            <w:top w:val="none" w:sz="0" w:space="0" w:color="auto"/>
            <w:left w:val="none" w:sz="0" w:space="0" w:color="auto"/>
            <w:bottom w:val="none" w:sz="0" w:space="0" w:color="auto"/>
            <w:right w:val="none" w:sz="0" w:space="0" w:color="auto"/>
          </w:divBdr>
        </w:div>
      </w:divsChild>
    </w:div>
    <w:div w:id="295184592">
      <w:bodyDiv w:val="1"/>
      <w:marLeft w:val="0"/>
      <w:marRight w:val="0"/>
      <w:marTop w:val="0"/>
      <w:marBottom w:val="0"/>
      <w:divBdr>
        <w:top w:val="none" w:sz="0" w:space="0" w:color="auto"/>
        <w:left w:val="none" w:sz="0" w:space="0" w:color="auto"/>
        <w:bottom w:val="none" w:sz="0" w:space="0" w:color="auto"/>
        <w:right w:val="none" w:sz="0" w:space="0" w:color="auto"/>
      </w:divBdr>
    </w:div>
    <w:div w:id="354233250">
      <w:bodyDiv w:val="1"/>
      <w:marLeft w:val="0"/>
      <w:marRight w:val="0"/>
      <w:marTop w:val="0"/>
      <w:marBottom w:val="0"/>
      <w:divBdr>
        <w:top w:val="none" w:sz="0" w:space="0" w:color="auto"/>
        <w:left w:val="none" w:sz="0" w:space="0" w:color="auto"/>
        <w:bottom w:val="none" w:sz="0" w:space="0" w:color="auto"/>
        <w:right w:val="none" w:sz="0" w:space="0" w:color="auto"/>
      </w:divBdr>
      <w:divsChild>
        <w:div w:id="945042965">
          <w:marLeft w:val="0"/>
          <w:marRight w:val="0"/>
          <w:marTop w:val="0"/>
          <w:marBottom w:val="0"/>
          <w:divBdr>
            <w:top w:val="none" w:sz="0" w:space="0" w:color="auto"/>
            <w:left w:val="none" w:sz="0" w:space="0" w:color="auto"/>
            <w:bottom w:val="none" w:sz="0" w:space="0" w:color="auto"/>
            <w:right w:val="none" w:sz="0" w:space="0" w:color="auto"/>
          </w:divBdr>
        </w:div>
        <w:div w:id="1522473810">
          <w:marLeft w:val="0"/>
          <w:marRight w:val="0"/>
          <w:marTop w:val="0"/>
          <w:marBottom w:val="0"/>
          <w:divBdr>
            <w:top w:val="none" w:sz="0" w:space="0" w:color="auto"/>
            <w:left w:val="none" w:sz="0" w:space="0" w:color="auto"/>
            <w:bottom w:val="none" w:sz="0" w:space="0" w:color="auto"/>
            <w:right w:val="none" w:sz="0" w:space="0" w:color="auto"/>
          </w:divBdr>
        </w:div>
        <w:div w:id="599990421">
          <w:marLeft w:val="0"/>
          <w:marRight w:val="0"/>
          <w:marTop w:val="0"/>
          <w:marBottom w:val="0"/>
          <w:divBdr>
            <w:top w:val="none" w:sz="0" w:space="0" w:color="auto"/>
            <w:left w:val="none" w:sz="0" w:space="0" w:color="auto"/>
            <w:bottom w:val="none" w:sz="0" w:space="0" w:color="auto"/>
            <w:right w:val="none" w:sz="0" w:space="0" w:color="auto"/>
          </w:divBdr>
        </w:div>
        <w:div w:id="2134204268">
          <w:marLeft w:val="0"/>
          <w:marRight w:val="0"/>
          <w:marTop w:val="0"/>
          <w:marBottom w:val="0"/>
          <w:divBdr>
            <w:top w:val="none" w:sz="0" w:space="0" w:color="auto"/>
            <w:left w:val="none" w:sz="0" w:space="0" w:color="auto"/>
            <w:bottom w:val="none" w:sz="0" w:space="0" w:color="auto"/>
            <w:right w:val="none" w:sz="0" w:space="0" w:color="auto"/>
          </w:divBdr>
        </w:div>
        <w:div w:id="1645962979">
          <w:marLeft w:val="0"/>
          <w:marRight w:val="0"/>
          <w:marTop w:val="0"/>
          <w:marBottom w:val="0"/>
          <w:divBdr>
            <w:top w:val="none" w:sz="0" w:space="0" w:color="auto"/>
            <w:left w:val="none" w:sz="0" w:space="0" w:color="auto"/>
            <w:bottom w:val="none" w:sz="0" w:space="0" w:color="auto"/>
            <w:right w:val="none" w:sz="0" w:space="0" w:color="auto"/>
          </w:divBdr>
        </w:div>
        <w:div w:id="986861202">
          <w:marLeft w:val="0"/>
          <w:marRight w:val="0"/>
          <w:marTop w:val="0"/>
          <w:marBottom w:val="0"/>
          <w:divBdr>
            <w:top w:val="none" w:sz="0" w:space="0" w:color="auto"/>
            <w:left w:val="none" w:sz="0" w:space="0" w:color="auto"/>
            <w:bottom w:val="none" w:sz="0" w:space="0" w:color="auto"/>
            <w:right w:val="none" w:sz="0" w:space="0" w:color="auto"/>
          </w:divBdr>
        </w:div>
        <w:div w:id="1227767453">
          <w:marLeft w:val="0"/>
          <w:marRight w:val="0"/>
          <w:marTop w:val="0"/>
          <w:marBottom w:val="0"/>
          <w:divBdr>
            <w:top w:val="none" w:sz="0" w:space="0" w:color="auto"/>
            <w:left w:val="none" w:sz="0" w:space="0" w:color="auto"/>
            <w:bottom w:val="none" w:sz="0" w:space="0" w:color="auto"/>
            <w:right w:val="none" w:sz="0" w:space="0" w:color="auto"/>
          </w:divBdr>
        </w:div>
      </w:divsChild>
    </w:div>
    <w:div w:id="424805970">
      <w:bodyDiv w:val="1"/>
      <w:marLeft w:val="0"/>
      <w:marRight w:val="0"/>
      <w:marTop w:val="0"/>
      <w:marBottom w:val="0"/>
      <w:divBdr>
        <w:top w:val="none" w:sz="0" w:space="0" w:color="auto"/>
        <w:left w:val="none" w:sz="0" w:space="0" w:color="auto"/>
        <w:bottom w:val="none" w:sz="0" w:space="0" w:color="auto"/>
        <w:right w:val="none" w:sz="0" w:space="0" w:color="auto"/>
      </w:divBdr>
    </w:div>
    <w:div w:id="609974859">
      <w:bodyDiv w:val="1"/>
      <w:marLeft w:val="0"/>
      <w:marRight w:val="0"/>
      <w:marTop w:val="0"/>
      <w:marBottom w:val="0"/>
      <w:divBdr>
        <w:top w:val="none" w:sz="0" w:space="0" w:color="auto"/>
        <w:left w:val="none" w:sz="0" w:space="0" w:color="auto"/>
        <w:bottom w:val="none" w:sz="0" w:space="0" w:color="auto"/>
        <w:right w:val="none" w:sz="0" w:space="0" w:color="auto"/>
      </w:divBdr>
    </w:div>
    <w:div w:id="632446098">
      <w:bodyDiv w:val="1"/>
      <w:marLeft w:val="0"/>
      <w:marRight w:val="0"/>
      <w:marTop w:val="0"/>
      <w:marBottom w:val="0"/>
      <w:divBdr>
        <w:top w:val="none" w:sz="0" w:space="0" w:color="auto"/>
        <w:left w:val="none" w:sz="0" w:space="0" w:color="auto"/>
        <w:bottom w:val="none" w:sz="0" w:space="0" w:color="auto"/>
        <w:right w:val="none" w:sz="0" w:space="0" w:color="auto"/>
      </w:divBdr>
      <w:divsChild>
        <w:div w:id="178157028">
          <w:marLeft w:val="0"/>
          <w:marRight w:val="0"/>
          <w:marTop w:val="0"/>
          <w:marBottom w:val="0"/>
          <w:divBdr>
            <w:top w:val="none" w:sz="0" w:space="0" w:color="auto"/>
            <w:left w:val="none" w:sz="0" w:space="0" w:color="auto"/>
            <w:bottom w:val="none" w:sz="0" w:space="0" w:color="auto"/>
            <w:right w:val="none" w:sz="0" w:space="0" w:color="auto"/>
          </w:divBdr>
        </w:div>
        <w:div w:id="1472477253">
          <w:marLeft w:val="0"/>
          <w:marRight w:val="0"/>
          <w:marTop w:val="0"/>
          <w:marBottom w:val="0"/>
          <w:divBdr>
            <w:top w:val="none" w:sz="0" w:space="0" w:color="auto"/>
            <w:left w:val="none" w:sz="0" w:space="0" w:color="auto"/>
            <w:bottom w:val="none" w:sz="0" w:space="0" w:color="auto"/>
            <w:right w:val="none" w:sz="0" w:space="0" w:color="auto"/>
          </w:divBdr>
        </w:div>
        <w:div w:id="1040939576">
          <w:marLeft w:val="0"/>
          <w:marRight w:val="0"/>
          <w:marTop w:val="0"/>
          <w:marBottom w:val="0"/>
          <w:divBdr>
            <w:top w:val="none" w:sz="0" w:space="0" w:color="auto"/>
            <w:left w:val="none" w:sz="0" w:space="0" w:color="auto"/>
            <w:bottom w:val="none" w:sz="0" w:space="0" w:color="auto"/>
            <w:right w:val="none" w:sz="0" w:space="0" w:color="auto"/>
          </w:divBdr>
        </w:div>
        <w:div w:id="1357267732">
          <w:marLeft w:val="0"/>
          <w:marRight w:val="0"/>
          <w:marTop w:val="0"/>
          <w:marBottom w:val="0"/>
          <w:divBdr>
            <w:top w:val="none" w:sz="0" w:space="0" w:color="auto"/>
            <w:left w:val="none" w:sz="0" w:space="0" w:color="auto"/>
            <w:bottom w:val="none" w:sz="0" w:space="0" w:color="auto"/>
            <w:right w:val="none" w:sz="0" w:space="0" w:color="auto"/>
          </w:divBdr>
        </w:div>
        <w:div w:id="1726220524">
          <w:marLeft w:val="0"/>
          <w:marRight w:val="0"/>
          <w:marTop w:val="0"/>
          <w:marBottom w:val="0"/>
          <w:divBdr>
            <w:top w:val="none" w:sz="0" w:space="0" w:color="auto"/>
            <w:left w:val="none" w:sz="0" w:space="0" w:color="auto"/>
            <w:bottom w:val="none" w:sz="0" w:space="0" w:color="auto"/>
            <w:right w:val="none" w:sz="0" w:space="0" w:color="auto"/>
          </w:divBdr>
        </w:div>
        <w:div w:id="1644893489">
          <w:marLeft w:val="0"/>
          <w:marRight w:val="0"/>
          <w:marTop w:val="0"/>
          <w:marBottom w:val="0"/>
          <w:divBdr>
            <w:top w:val="none" w:sz="0" w:space="0" w:color="auto"/>
            <w:left w:val="none" w:sz="0" w:space="0" w:color="auto"/>
            <w:bottom w:val="none" w:sz="0" w:space="0" w:color="auto"/>
            <w:right w:val="none" w:sz="0" w:space="0" w:color="auto"/>
          </w:divBdr>
        </w:div>
        <w:div w:id="398290683">
          <w:marLeft w:val="0"/>
          <w:marRight w:val="0"/>
          <w:marTop w:val="0"/>
          <w:marBottom w:val="0"/>
          <w:divBdr>
            <w:top w:val="none" w:sz="0" w:space="0" w:color="auto"/>
            <w:left w:val="none" w:sz="0" w:space="0" w:color="auto"/>
            <w:bottom w:val="none" w:sz="0" w:space="0" w:color="auto"/>
            <w:right w:val="none" w:sz="0" w:space="0" w:color="auto"/>
          </w:divBdr>
        </w:div>
        <w:div w:id="872688821">
          <w:marLeft w:val="0"/>
          <w:marRight w:val="0"/>
          <w:marTop w:val="0"/>
          <w:marBottom w:val="0"/>
          <w:divBdr>
            <w:top w:val="none" w:sz="0" w:space="0" w:color="auto"/>
            <w:left w:val="none" w:sz="0" w:space="0" w:color="auto"/>
            <w:bottom w:val="none" w:sz="0" w:space="0" w:color="auto"/>
            <w:right w:val="none" w:sz="0" w:space="0" w:color="auto"/>
          </w:divBdr>
        </w:div>
        <w:div w:id="665789412">
          <w:marLeft w:val="0"/>
          <w:marRight w:val="0"/>
          <w:marTop w:val="0"/>
          <w:marBottom w:val="0"/>
          <w:divBdr>
            <w:top w:val="none" w:sz="0" w:space="0" w:color="auto"/>
            <w:left w:val="none" w:sz="0" w:space="0" w:color="auto"/>
            <w:bottom w:val="none" w:sz="0" w:space="0" w:color="auto"/>
            <w:right w:val="none" w:sz="0" w:space="0" w:color="auto"/>
          </w:divBdr>
        </w:div>
        <w:div w:id="1730885849">
          <w:marLeft w:val="0"/>
          <w:marRight w:val="0"/>
          <w:marTop w:val="0"/>
          <w:marBottom w:val="0"/>
          <w:divBdr>
            <w:top w:val="none" w:sz="0" w:space="0" w:color="auto"/>
            <w:left w:val="none" w:sz="0" w:space="0" w:color="auto"/>
            <w:bottom w:val="none" w:sz="0" w:space="0" w:color="auto"/>
            <w:right w:val="none" w:sz="0" w:space="0" w:color="auto"/>
          </w:divBdr>
        </w:div>
        <w:div w:id="1778015612">
          <w:marLeft w:val="0"/>
          <w:marRight w:val="0"/>
          <w:marTop w:val="0"/>
          <w:marBottom w:val="0"/>
          <w:divBdr>
            <w:top w:val="none" w:sz="0" w:space="0" w:color="auto"/>
            <w:left w:val="none" w:sz="0" w:space="0" w:color="auto"/>
            <w:bottom w:val="none" w:sz="0" w:space="0" w:color="auto"/>
            <w:right w:val="none" w:sz="0" w:space="0" w:color="auto"/>
          </w:divBdr>
        </w:div>
        <w:div w:id="2059863371">
          <w:marLeft w:val="0"/>
          <w:marRight w:val="0"/>
          <w:marTop w:val="0"/>
          <w:marBottom w:val="0"/>
          <w:divBdr>
            <w:top w:val="none" w:sz="0" w:space="0" w:color="auto"/>
            <w:left w:val="none" w:sz="0" w:space="0" w:color="auto"/>
            <w:bottom w:val="none" w:sz="0" w:space="0" w:color="auto"/>
            <w:right w:val="none" w:sz="0" w:space="0" w:color="auto"/>
          </w:divBdr>
        </w:div>
        <w:div w:id="475873850">
          <w:marLeft w:val="0"/>
          <w:marRight w:val="0"/>
          <w:marTop w:val="0"/>
          <w:marBottom w:val="0"/>
          <w:divBdr>
            <w:top w:val="none" w:sz="0" w:space="0" w:color="auto"/>
            <w:left w:val="none" w:sz="0" w:space="0" w:color="auto"/>
            <w:bottom w:val="none" w:sz="0" w:space="0" w:color="auto"/>
            <w:right w:val="none" w:sz="0" w:space="0" w:color="auto"/>
          </w:divBdr>
        </w:div>
        <w:div w:id="1093286721">
          <w:marLeft w:val="0"/>
          <w:marRight w:val="0"/>
          <w:marTop w:val="0"/>
          <w:marBottom w:val="0"/>
          <w:divBdr>
            <w:top w:val="none" w:sz="0" w:space="0" w:color="auto"/>
            <w:left w:val="none" w:sz="0" w:space="0" w:color="auto"/>
            <w:bottom w:val="none" w:sz="0" w:space="0" w:color="auto"/>
            <w:right w:val="none" w:sz="0" w:space="0" w:color="auto"/>
          </w:divBdr>
        </w:div>
        <w:div w:id="1288466819">
          <w:marLeft w:val="0"/>
          <w:marRight w:val="0"/>
          <w:marTop w:val="0"/>
          <w:marBottom w:val="0"/>
          <w:divBdr>
            <w:top w:val="none" w:sz="0" w:space="0" w:color="auto"/>
            <w:left w:val="none" w:sz="0" w:space="0" w:color="auto"/>
            <w:bottom w:val="none" w:sz="0" w:space="0" w:color="auto"/>
            <w:right w:val="none" w:sz="0" w:space="0" w:color="auto"/>
          </w:divBdr>
        </w:div>
        <w:div w:id="1453943450">
          <w:marLeft w:val="0"/>
          <w:marRight w:val="0"/>
          <w:marTop w:val="0"/>
          <w:marBottom w:val="0"/>
          <w:divBdr>
            <w:top w:val="none" w:sz="0" w:space="0" w:color="auto"/>
            <w:left w:val="none" w:sz="0" w:space="0" w:color="auto"/>
            <w:bottom w:val="none" w:sz="0" w:space="0" w:color="auto"/>
            <w:right w:val="none" w:sz="0" w:space="0" w:color="auto"/>
          </w:divBdr>
        </w:div>
        <w:div w:id="1030685633">
          <w:marLeft w:val="0"/>
          <w:marRight w:val="0"/>
          <w:marTop w:val="0"/>
          <w:marBottom w:val="0"/>
          <w:divBdr>
            <w:top w:val="none" w:sz="0" w:space="0" w:color="auto"/>
            <w:left w:val="none" w:sz="0" w:space="0" w:color="auto"/>
            <w:bottom w:val="none" w:sz="0" w:space="0" w:color="auto"/>
            <w:right w:val="none" w:sz="0" w:space="0" w:color="auto"/>
          </w:divBdr>
        </w:div>
        <w:div w:id="2072385218">
          <w:marLeft w:val="0"/>
          <w:marRight w:val="0"/>
          <w:marTop w:val="0"/>
          <w:marBottom w:val="0"/>
          <w:divBdr>
            <w:top w:val="none" w:sz="0" w:space="0" w:color="auto"/>
            <w:left w:val="none" w:sz="0" w:space="0" w:color="auto"/>
            <w:bottom w:val="none" w:sz="0" w:space="0" w:color="auto"/>
            <w:right w:val="none" w:sz="0" w:space="0" w:color="auto"/>
          </w:divBdr>
        </w:div>
        <w:div w:id="307831674">
          <w:marLeft w:val="0"/>
          <w:marRight w:val="0"/>
          <w:marTop w:val="0"/>
          <w:marBottom w:val="0"/>
          <w:divBdr>
            <w:top w:val="none" w:sz="0" w:space="0" w:color="auto"/>
            <w:left w:val="none" w:sz="0" w:space="0" w:color="auto"/>
            <w:bottom w:val="none" w:sz="0" w:space="0" w:color="auto"/>
            <w:right w:val="none" w:sz="0" w:space="0" w:color="auto"/>
          </w:divBdr>
        </w:div>
        <w:div w:id="7950748">
          <w:marLeft w:val="0"/>
          <w:marRight w:val="0"/>
          <w:marTop w:val="0"/>
          <w:marBottom w:val="0"/>
          <w:divBdr>
            <w:top w:val="none" w:sz="0" w:space="0" w:color="auto"/>
            <w:left w:val="none" w:sz="0" w:space="0" w:color="auto"/>
            <w:bottom w:val="none" w:sz="0" w:space="0" w:color="auto"/>
            <w:right w:val="none" w:sz="0" w:space="0" w:color="auto"/>
          </w:divBdr>
        </w:div>
        <w:div w:id="2101103444">
          <w:marLeft w:val="0"/>
          <w:marRight w:val="0"/>
          <w:marTop w:val="0"/>
          <w:marBottom w:val="0"/>
          <w:divBdr>
            <w:top w:val="none" w:sz="0" w:space="0" w:color="auto"/>
            <w:left w:val="none" w:sz="0" w:space="0" w:color="auto"/>
            <w:bottom w:val="none" w:sz="0" w:space="0" w:color="auto"/>
            <w:right w:val="none" w:sz="0" w:space="0" w:color="auto"/>
          </w:divBdr>
        </w:div>
        <w:div w:id="2146048718">
          <w:marLeft w:val="0"/>
          <w:marRight w:val="0"/>
          <w:marTop w:val="0"/>
          <w:marBottom w:val="0"/>
          <w:divBdr>
            <w:top w:val="none" w:sz="0" w:space="0" w:color="auto"/>
            <w:left w:val="none" w:sz="0" w:space="0" w:color="auto"/>
            <w:bottom w:val="none" w:sz="0" w:space="0" w:color="auto"/>
            <w:right w:val="none" w:sz="0" w:space="0" w:color="auto"/>
          </w:divBdr>
        </w:div>
        <w:div w:id="1822429593">
          <w:marLeft w:val="0"/>
          <w:marRight w:val="0"/>
          <w:marTop w:val="0"/>
          <w:marBottom w:val="0"/>
          <w:divBdr>
            <w:top w:val="none" w:sz="0" w:space="0" w:color="auto"/>
            <w:left w:val="none" w:sz="0" w:space="0" w:color="auto"/>
            <w:bottom w:val="none" w:sz="0" w:space="0" w:color="auto"/>
            <w:right w:val="none" w:sz="0" w:space="0" w:color="auto"/>
          </w:divBdr>
        </w:div>
        <w:div w:id="578908075">
          <w:marLeft w:val="0"/>
          <w:marRight w:val="0"/>
          <w:marTop w:val="0"/>
          <w:marBottom w:val="0"/>
          <w:divBdr>
            <w:top w:val="none" w:sz="0" w:space="0" w:color="auto"/>
            <w:left w:val="none" w:sz="0" w:space="0" w:color="auto"/>
            <w:bottom w:val="none" w:sz="0" w:space="0" w:color="auto"/>
            <w:right w:val="none" w:sz="0" w:space="0" w:color="auto"/>
          </w:divBdr>
        </w:div>
      </w:divsChild>
    </w:div>
    <w:div w:id="707923360">
      <w:bodyDiv w:val="1"/>
      <w:marLeft w:val="0"/>
      <w:marRight w:val="0"/>
      <w:marTop w:val="0"/>
      <w:marBottom w:val="0"/>
      <w:divBdr>
        <w:top w:val="none" w:sz="0" w:space="0" w:color="auto"/>
        <w:left w:val="none" w:sz="0" w:space="0" w:color="auto"/>
        <w:bottom w:val="none" w:sz="0" w:space="0" w:color="auto"/>
        <w:right w:val="none" w:sz="0" w:space="0" w:color="auto"/>
      </w:divBdr>
      <w:divsChild>
        <w:div w:id="51345373">
          <w:marLeft w:val="1418"/>
          <w:marRight w:val="0"/>
          <w:marTop w:val="0"/>
          <w:marBottom w:val="0"/>
          <w:divBdr>
            <w:top w:val="none" w:sz="0" w:space="0" w:color="auto"/>
            <w:left w:val="none" w:sz="0" w:space="0" w:color="auto"/>
            <w:bottom w:val="none" w:sz="0" w:space="0" w:color="auto"/>
            <w:right w:val="none" w:sz="0" w:space="0" w:color="auto"/>
          </w:divBdr>
        </w:div>
        <w:div w:id="2079938754">
          <w:marLeft w:val="360"/>
          <w:marRight w:val="0"/>
          <w:marTop w:val="0"/>
          <w:marBottom w:val="0"/>
          <w:divBdr>
            <w:top w:val="none" w:sz="0" w:space="0" w:color="auto"/>
            <w:left w:val="none" w:sz="0" w:space="0" w:color="auto"/>
            <w:bottom w:val="none" w:sz="0" w:space="0" w:color="auto"/>
            <w:right w:val="none" w:sz="0" w:space="0" w:color="auto"/>
          </w:divBdr>
        </w:div>
        <w:div w:id="762458514">
          <w:marLeft w:val="1080"/>
          <w:marRight w:val="0"/>
          <w:marTop w:val="0"/>
          <w:marBottom w:val="0"/>
          <w:divBdr>
            <w:top w:val="none" w:sz="0" w:space="0" w:color="auto"/>
            <w:left w:val="none" w:sz="0" w:space="0" w:color="auto"/>
            <w:bottom w:val="none" w:sz="0" w:space="0" w:color="auto"/>
            <w:right w:val="none" w:sz="0" w:space="0" w:color="auto"/>
          </w:divBdr>
        </w:div>
        <w:div w:id="1204293316">
          <w:marLeft w:val="1080"/>
          <w:marRight w:val="0"/>
          <w:marTop w:val="0"/>
          <w:marBottom w:val="0"/>
          <w:divBdr>
            <w:top w:val="none" w:sz="0" w:space="0" w:color="auto"/>
            <w:left w:val="none" w:sz="0" w:space="0" w:color="auto"/>
            <w:bottom w:val="none" w:sz="0" w:space="0" w:color="auto"/>
            <w:right w:val="none" w:sz="0" w:space="0" w:color="auto"/>
          </w:divBdr>
        </w:div>
        <w:div w:id="1879004507">
          <w:marLeft w:val="1080"/>
          <w:marRight w:val="0"/>
          <w:marTop w:val="0"/>
          <w:marBottom w:val="0"/>
          <w:divBdr>
            <w:top w:val="none" w:sz="0" w:space="0" w:color="auto"/>
            <w:left w:val="none" w:sz="0" w:space="0" w:color="auto"/>
            <w:bottom w:val="none" w:sz="0" w:space="0" w:color="auto"/>
            <w:right w:val="none" w:sz="0" w:space="0" w:color="auto"/>
          </w:divBdr>
        </w:div>
        <w:div w:id="484973341">
          <w:marLeft w:val="1080"/>
          <w:marRight w:val="0"/>
          <w:marTop w:val="0"/>
          <w:marBottom w:val="0"/>
          <w:divBdr>
            <w:top w:val="none" w:sz="0" w:space="0" w:color="auto"/>
            <w:left w:val="none" w:sz="0" w:space="0" w:color="auto"/>
            <w:bottom w:val="none" w:sz="0" w:space="0" w:color="auto"/>
            <w:right w:val="none" w:sz="0" w:space="0" w:color="auto"/>
          </w:divBdr>
        </w:div>
      </w:divsChild>
    </w:div>
    <w:div w:id="744568133">
      <w:bodyDiv w:val="1"/>
      <w:marLeft w:val="0"/>
      <w:marRight w:val="0"/>
      <w:marTop w:val="0"/>
      <w:marBottom w:val="0"/>
      <w:divBdr>
        <w:top w:val="none" w:sz="0" w:space="0" w:color="auto"/>
        <w:left w:val="none" w:sz="0" w:space="0" w:color="auto"/>
        <w:bottom w:val="none" w:sz="0" w:space="0" w:color="auto"/>
        <w:right w:val="none" w:sz="0" w:space="0" w:color="auto"/>
      </w:divBdr>
    </w:div>
    <w:div w:id="792939548">
      <w:bodyDiv w:val="1"/>
      <w:marLeft w:val="0"/>
      <w:marRight w:val="0"/>
      <w:marTop w:val="0"/>
      <w:marBottom w:val="0"/>
      <w:divBdr>
        <w:top w:val="none" w:sz="0" w:space="0" w:color="auto"/>
        <w:left w:val="none" w:sz="0" w:space="0" w:color="auto"/>
        <w:bottom w:val="none" w:sz="0" w:space="0" w:color="auto"/>
        <w:right w:val="none" w:sz="0" w:space="0" w:color="auto"/>
      </w:divBdr>
    </w:div>
    <w:div w:id="797799544">
      <w:bodyDiv w:val="1"/>
      <w:marLeft w:val="0"/>
      <w:marRight w:val="0"/>
      <w:marTop w:val="0"/>
      <w:marBottom w:val="0"/>
      <w:divBdr>
        <w:top w:val="none" w:sz="0" w:space="0" w:color="auto"/>
        <w:left w:val="none" w:sz="0" w:space="0" w:color="auto"/>
        <w:bottom w:val="none" w:sz="0" w:space="0" w:color="auto"/>
        <w:right w:val="none" w:sz="0" w:space="0" w:color="auto"/>
      </w:divBdr>
    </w:div>
    <w:div w:id="852837096">
      <w:bodyDiv w:val="1"/>
      <w:marLeft w:val="0"/>
      <w:marRight w:val="0"/>
      <w:marTop w:val="0"/>
      <w:marBottom w:val="0"/>
      <w:divBdr>
        <w:top w:val="none" w:sz="0" w:space="0" w:color="auto"/>
        <w:left w:val="none" w:sz="0" w:space="0" w:color="auto"/>
        <w:bottom w:val="none" w:sz="0" w:space="0" w:color="auto"/>
        <w:right w:val="none" w:sz="0" w:space="0" w:color="auto"/>
      </w:divBdr>
    </w:div>
    <w:div w:id="940646235">
      <w:bodyDiv w:val="1"/>
      <w:marLeft w:val="0"/>
      <w:marRight w:val="0"/>
      <w:marTop w:val="0"/>
      <w:marBottom w:val="0"/>
      <w:divBdr>
        <w:top w:val="none" w:sz="0" w:space="0" w:color="auto"/>
        <w:left w:val="none" w:sz="0" w:space="0" w:color="auto"/>
        <w:bottom w:val="none" w:sz="0" w:space="0" w:color="auto"/>
        <w:right w:val="none" w:sz="0" w:space="0" w:color="auto"/>
      </w:divBdr>
      <w:divsChild>
        <w:div w:id="1972979670">
          <w:marLeft w:val="1418"/>
          <w:marRight w:val="0"/>
          <w:marTop w:val="0"/>
          <w:marBottom w:val="0"/>
          <w:divBdr>
            <w:top w:val="none" w:sz="0" w:space="0" w:color="auto"/>
            <w:left w:val="none" w:sz="0" w:space="0" w:color="auto"/>
            <w:bottom w:val="none" w:sz="0" w:space="0" w:color="auto"/>
            <w:right w:val="none" w:sz="0" w:space="0" w:color="auto"/>
          </w:divBdr>
        </w:div>
        <w:div w:id="169178684">
          <w:marLeft w:val="360"/>
          <w:marRight w:val="0"/>
          <w:marTop w:val="0"/>
          <w:marBottom w:val="0"/>
          <w:divBdr>
            <w:top w:val="none" w:sz="0" w:space="0" w:color="auto"/>
            <w:left w:val="none" w:sz="0" w:space="0" w:color="auto"/>
            <w:bottom w:val="none" w:sz="0" w:space="0" w:color="auto"/>
            <w:right w:val="none" w:sz="0" w:space="0" w:color="auto"/>
          </w:divBdr>
        </w:div>
        <w:div w:id="408234193">
          <w:marLeft w:val="1080"/>
          <w:marRight w:val="0"/>
          <w:marTop w:val="0"/>
          <w:marBottom w:val="0"/>
          <w:divBdr>
            <w:top w:val="none" w:sz="0" w:space="0" w:color="auto"/>
            <w:left w:val="none" w:sz="0" w:space="0" w:color="auto"/>
            <w:bottom w:val="none" w:sz="0" w:space="0" w:color="auto"/>
            <w:right w:val="none" w:sz="0" w:space="0" w:color="auto"/>
          </w:divBdr>
        </w:div>
        <w:div w:id="2130853474">
          <w:marLeft w:val="1080"/>
          <w:marRight w:val="0"/>
          <w:marTop w:val="0"/>
          <w:marBottom w:val="0"/>
          <w:divBdr>
            <w:top w:val="none" w:sz="0" w:space="0" w:color="auto"/>
            <w:left w:val="none" w:sz="0" w:space="0" w:color="auto"/>
            <w:bottom w:val="none" w:sz="0" w:space="0" w:color="auto"/>
            <w:right w:val="none" w:sz="0" w:space="0" w:color="auto"/>
          </w:divBdr>
        </w:div>
        <w:div w:id="1391735917">
          <w:marLeft w:val="1080"/>
          <w:marRight w:val="0"/>
          <w:marTop w:val="0"/>
          <w:marBottom w:val="0"/>
          <w:divBdr>
            <w:top w:val="none" w:sz="0" w:space="0" w:color="auto"/>
            <w:left w:val="none" w:sz="0" w:space="0" w:color="auto"/>
            <w:bottom w:val="none" w:sz="0" w:space="0" w:color="auto"/>
            <w:right w:val="none" w:sz="0" w:space="0" w:color="auto"/>
          </w:divBdr>
        </w:div>
        <w:div w:id="1374505600">
          <w:marLeft w:val="1080"/>
          <w:marRight w:val="0"/>
          <w:marTop w:val="0"/>
          <w:marBottom w:val="0"/>
          <w:divBdr>
            <w:top w:val="none" w:sz="0" w:space="0" w:color="auto"/>
            <w:left w:val="none" w:sz="0" w:space="0" w:color="auto"/>
            <w:bottom w:val="none" w:sz="0" w:space="0" w:color="auto"/>
            <w:right w:val="none" w:sz="0" w:space="0" w:color="auto"/>
          </w:divBdr>
        </w:div>
      </w:divsChild>
    </w:div>
    <w:div w:id="965159344">
      <w:bodyDiv w:val="1"/>
      <w:marLeft w:val="0"/>
      <w:marRight w:val="0"/>
      <w:marTop w:val="0"/>
      <w:marBottom w:val="0"/>
      <w:divBdr>
        <w:top w:val="none" w:sz="0" w:space="0" w:color="auto"/>
        <w:left w:val="none" w:sz="0" w:space="0" w:color="auto"/>
        <w:bottom w:val="none" w:sz="0" w:space="0" w:color="auto"/>
        <w:right w:val="none" w:sz="0" w:space="0" w:color="auto"/>
      </w:divBdr>
      <w:divsChild>
        <w:div w:id="315258043">
          <w:marLeft w:val="1418"/>
          <w:marRight w:val="0"/>
          <w:marTop w:val="0"/>
          <w:marBottom w:val="0"/>
          <w:divBdr>
            <w:top w:val="none" w:sz="0" w:space="0" w:color="auto"/>
            <w:left w:val="none" w:sz="0" w:space="0" w:color="auto"/>
            <w:bottom w:val="none" w:sz="0" w:space="0" w:color="auto"/>
            <w:right w:val="none" w:sz="0" w:space="0" w:color="auto"/>
          </w:divBdr>
        </w:div>
        <w:div w:id="1304849125">
          <w:marLeft w:val="360"/>
          <w:marRight w:val="0"/>
          <w:marTop w:val="0"/>
          <w:marBottom w:val="0"/>
          <w:divBdr>
            <w:top w:val="none" w:sz="0" w:space="0" w:color="auto"/>
            <w:left w:val="none" w:sz="0" w:space="0" w:color="auto"/>
            <w:bottom w:val="none" w:sz="0" w:space="0" w:color="auto"/>
            <w:right w:val="none" w:sz="0" w:space="0" w:color="auto"/>
          </w:divBdr>
        </w:div>
        <w:div w:id="1812821738">
          <w:marLeft w:val="1080"/>
          <w:marRight w:val="0"/>
          <w:marTop w:val="0"/>
          <w:marBottom w:val="0"/>
          <w:divBdr>
            <w:top w:val="none" w:sz="0" w:space="0" w:color="auto"/>
            <w:left w:val="none" w:sz="0" w:space="0" w:color="auto"/>
            <w:bottom w:val="none" w:sz="0" w:space="0" w:color="auto"/>
            <w:right w:val="none" w:sz="0" w:space="0" w:color="auto"/>
          </w:divBdr>
        </w:div>
        <w:div w:id="645162838">
          <w:marLeft w:val="1080"/>
          <w:marRight w:val="0"/>
          <w:marTop w:val="0"/>
          <w:marBottom w:val="0"/>
          <w:divBdr>
            <w:top w:val="none" w:sz="0" w:space="0" w:color="auto"/>
            <w:left w:val="none" w:sz="0" w:space="0" w:color="auto"/>
            <w:bottom w:val="none" w:sz="0" w:space="0" w:color="auto"/>
            <w:right w:val="none" w:sz="0" w:space="0" w:color="auto"/>
          </w:divBdr>
        </w:div>
        <w:div w:id="2144156600">
          <w:marLeft w:val="1080"/>
          <w:marRight w:val="0"/>
          <w:marTop w:val="0"/>
          <w:marBottom w:val="0"/>
          <w:divBdr>
            <w:top w:val="none" w:sz="0" w:space="0" w:color="auto"/>
            <w:left w:val="none" w:sz="0" w:space="0" w:color="auto"/>
            <w:bottom w:val="none" w:sz="0" w:space="0" w:color="auto"/>
            <w:right w:val="none" w:sz="0" w:space="0" w:color="auto"/>
          </w:divBdr>
        </w:div>
        <w:div w:id="445933650">
          <w:marLeft w:val="1080"/>
          <w:marRight w:val="0"/>
          <w:marTop w:val="0"/>
          <w:marBottom w:val="0"/>
          <w:divBdr>
            <w:top w:val="none" w:sz="0" w:space="0" w:color="auto"/>
            <w:left w:val="none" w:sz="0" w:space="0" w:color="auto"/>
            <w:bottom w:val="none" w:sz="0" w:space="0" w:color="auto"/>
            <w:right w:val="none" w:sz="0" w:space="0" w:color="auto"/>
          </w:divBdr>
        </w:div>
      </w:divsChild>
    </w:div>
    <w:div w:id="1001933172">
      <w:bodyDiv w:val="1"/>
      <w:marLeft w:val="0"/>
      <w:marRight w:val="0"/>
      <w:marTop w:val="0"/>
      <w:marBottom w:val="0"/>
      <w:divBdr>
        <w:top w:val="none" w:sz="0" w:space="0" w:color="auto"/>
        <w:left w:val="none" w:sz="0" w:space="0" w:color="auto"/>
        <w:bottom w:val="none" w:sz="0" w:space="0" w:color="auto"/>
        <w:right w:val="none" w:sz="0" w:space="0" w:color="auto"/>
      </w:divBdr>
    </w:div>
    <w:div w:id="1011564152">
      <w:bodyDiv w:val="1"/>
      <w:marLeft w:val="0"/>
      <w:marRight w:val="0"/>
      <w:marTop w:val="0"/>
      <w:marBottom w:val="0"/>
      <w:divBdr>
        <w:top w:val="none" w:sz="0" w:space="0" w:color="auto"/>
        <w:left w:val="none" w:sz="0" w:space="0" w:color="auto"/>
        <w:bottom w:val="none" w:sz="0" w:space="0" w:color="auto"/>
        <w:right w:val="none" w:sz="0" w:space="0" w:color="auto"/>
      </w:divBdr>
    </w:div>
    <w:div w:id="1026558207">
      <w:bodyDiv w:val="1"/>
      <w:marLeft w:val="0"/>
      <w:marRight w:val="0"/>
      <w:marTop w:val="0"/>
      <w:marBottom w:val="0"/>
      <w:divBdr>
        <w:top w:val="none" w:sz="0" w:space="0" w:color="auto"/>
        <w:left w:val="none" w:sz="0" w:space="0" w:color="auto"/>
        <w:bottom w:val="none" w:sz="0" w:space="0" w:color="auto"/>
        <w:right w:val="none" w:sz="0" w:space="0" w:color="auto"/>
      </w:divBdr>
    </w:div>
    <w:div w:id="1042166994">
      <w:bodyDiv w:val="1"/>
      <w:marLeft w:val="0"/>
      <w:marRight w:val="0"/>
      <w:marTop w:val="0"/>
      <w:marBottom w:val="0"/>
      <w:divBdr>
        <w:top w:val="none" w:sz="0" w:space="0" w:color="auto"/>
        <w:left w:val="none" w:sz="0" w:space="0" w:color="auto"/>
        <w:bottom w:val="none" w:sz="0" w:space="0" w:color="auto"/>
        <w:right w:val="none" w:sz="0" w:space="0" w:color="auto"/>
      </w:divBdr>
      <w:divsChild>
        <w:div w:id="204828078">
          <w:marLeft w:val="1418"/>
          <w:marRight w:val="0"/>
          <w:marTop w:val="0"/>
          <w:marBottom w:val="0"/>
          <w:divBdr>
            <w:top w:val="none" w:sz="0" w:space="0" w:color="auto"/>
            <w:left w:val="none" w:sz="0" w:space="0" w:color="auto"/>
            <w:bottom w:val="none" w:sz="0" w:space="0" w:color="auto"/>
            <w:right w:val="none" w:sz="0" w:space="0" w:color="auto"/>
          </w:divBdr>
        </w:div>
        <w:div w:id="1468938375">
          <w:marLeft w:val="360"/>
          <w:marRight w:val="0"/>
          <w:marTop w:val="0"/>
          <w:marBottom w:val="0"/>
          <w:divBdr>
            <w:top w:val="none" w:sz="0" w:space="0" w:color="auto"/>
            <w:left w:val="none" w:sz="0" w:space="0" w:color="auto"/>
            <w:bottom w:val="none" w:sz="0" w:space="0" w:color="auto"/>
            <w:right w:val="none" w:sz="0" w:space="0" w:color="auto"/>
          </w:divBdr>
        </w:div>
        <w:div w:id="507672333">
          <w:marLeft w:val="1080"/>
          <w:marRight w:val="0"/>
          <w:marTop w:val="0"/>
          <w:marBottom w:val="0"/>
          <w:divBdr>
            <w:top w:val="none" w:sz="0" w:space="0" w:color="auto"/>
            <w:left w:val="none" w:sz="0" w:space="0" w:color="auto"/>
            <w:bottom w:val="none" w:sz="0" w:space="0" w:color="auto"/>
            <w:right w:val="none" w:sz="0" w:space="0" w:color="auto"/>
          </w:divBdr>
        </w:div>
        <w:div w:id="1775591547">
          <w:marLeft w:val="1080"/>
          <w:marRight w:val="0"/>
          <w:marTop w:val="0"/>
          <w:marBottom w:val="0"/>
          <w:divBdr>
            <w:top w:val="none" w:sz="0" w:space="0" w:color="auto"/>
            <w:left w:val="none" w:sz="0" w:space="0" w:color="auto"/>
            <w:bottom w:val="none" w:sz="0" w:space="0" w:color="auto"/>
            <w:right w:val="none" w:sz="0" w:space="0" w:color="auto"/>
          </w:divBdr>
        </w:div>
        <w:div w:id="111242302">
          <w:marLeft w:val="1080"/>
          <w:marRight w:val="0"/>
          <w:marTop w:val="0"/>
          <w:marBottom w:val="0"/>
          <w:divBdr>
            <w:top w:val="none" w:sz="0" w:space="0" w:color="auto"/>
            <w:left w:val="none" w:sz="0" w:space="0" w:color="auto"/>
            <w:bottom w:val="none" w:sz="0" w:space="0" w:color="auto"/>
            <w:right w:val="none" w:sz="0" w:space="0" w:color="auto"/>
          </w:divBdr>
        </w:div>
        <w:div w:id="839272291">
          <w:marLeft w:val="1080"/>
          <w:marRight w:val="0"/>
          <w:marTop w:val="0"/>
          <w:marBottom w:val="0"/>
          <w:divBdr>
            <w:top w:val="none" w:sz="0" w:space="0" w:color="auto"/>
            <w:left w:val="none" w:sz="0" w:space="0" w:color="auto"/>
            <w:bottom w:val="none" w:sz="0" w:space="0" w:color="auto"/>
            <w:right w:val="none" w:sz="0" w:space="0" w:color="auto"/>
          </w:divBdr>
        </w:div>
      </w:divsChild>
    </w:div>
    <w:div w:id="1067193047">
      <w:bodyDiv w:val="1"/>
      <w:marLeft w:val="0"/>
      <w:marRight w:val="0"/>
      <w:marTop w:val="0"/>
      <w:marBottom w:val="0"/>
      <w:divBdr>
        <w:top w:val="none" w:sz="0" w:space="0" w:color="auto"/>
        <w:left w:val="none" w:sz="0" w:space="0" w:color="auto"/>
        <w:bottom w:val="none" w:sz="0" w:space="0" w:color="auto"/>
        <w:right w:val="none" w:sz="0" w:space="0" w:color="auto"/>
      </w:divBdr>
    </w:div>
    <w:div w:id="1171022321">
      <w:bodyDiv w:val="1"/>
      <w:marLeft w:val="0"/>
      <w:marRight w:val="0"/>
      <w:marTop w:val="0"/>
      <w:marBottom w:val="0"/>
      <w:divBdr>
        <w:top w:val="none" w:sz="0" w:space="0" w:color="auto"/>
        <w:left w:val="none" w:sz="0" w:space="0" w:color="auto"/>
        <w:bottom w:val="none" w:sz="0" w:space="0" w:color="auto"/>
        <w:right w:val="none" w:sz="0" w:space="0" w:color="auto"/>
      </w:divBdr>
      <w:divsChild>
        <w:div w:id="1598634927">
          <w:marLeft w:val="0"/>
          <w:marRight w:val="0"/>
          <w:marTop w:val="0"/>
          <w:marBottom w:val="0"/>
          <w:divBdr>
            <w:top w:val="none" w:sz="0" w:space="0" w:color="auto"/>
            <w:left w:val="none" w:sz="0" w:space="0" w:color="auto"/>
            <w:bottom w:val="none" w:sz="0" w:space="0" w:color="auto"/>
            <w:right w:val="none" w:sz="0" w:space="0" w:color="auto"/>
          </w:divBdr>
          <w:divsChild>
            <w:div w:id="1391152203">
              <w:marLeft w:val="0"/>
              <w:marRight w:val="0"/>
              <w:marTop w:val="0"/>
              <w:marBottom w:val="0"/>
              <w:divBdr>
                <w:top w:val="none" w:sz="0" w:space="0" w:color="auto"/>
                <w:left w:val="none" w:sz="0" w:space="0" w:color="auto"/>
                <w:bottom w:val="none" w:sz="0" w:space="0" w:color="auto"/>
                <w:right w:val="none" w:sz="0" w:space="0" w:color="auto"/>
              </w:divBdr>
            </w:div>
            <w:div w:id="139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5484">
      <w:bodyDiv w:val="1"/>
      <w:marLeft w:val="0"/>
      <w:marRight w:val="0"/>
      <w:marTop w:val="0"/>
      <w:marBottom w:val="0"/>
      <w:divBdr>
        <w:top w:val="none" w:sz="0" w:space="0" w:color="auto"/>
        <w:left w:val="none" w:sz="0" w:space="0" w:color="auto"/>
        <w:bottom w:val="none" w:sz="0" w:space="0" w:color="auto"/>
        <w:right w:val="none" w:sz="0" w:space="0" w:color="auto"/>
      </w:divBdr>
      <w:divsChild>
        <w:div w:id="414086101">
          <w:marLeft w:val="0"/>
          <w:marRight w:val="0"/>
          <w:marTop w:val="0"/>
          <w:marBottom w:val="0"/>
          <w:divBdr>
            <w:top w:val="none" w:sz="0" w:space="0" w:color="auto"/>
            <w:left w:val="none" w:sz="0" w:space="0" w:color="auto"/>
            <w:bottom w:val="none" w:sz="0" w:space="0" w:color="auto"/>
            <w:right w:val="none" w:sz="0" w:space="0" w:color="auto"/>
          </w:divBdr>
        </w:div>
        <w:div w:id="1743212948">
          <w:marLeft w:val="0"/>
          <w:marRight w:val="0"/>
          <w:marTop w:val="0"/>
          <w:marBottom w:val="0"/>
          <w:divBdr>
            <w:top w:val="none" w:sz="0" w:space="0" w:color="auto"/>
            <w:left w:val="none" w:sz="0" w:space="0" w:color="auto"/>
            <w:bottom w:val="none" w:sz="0" w:space="0" w:color="auto"/>
            <w:right w:val="none" w:sz="0" w:space="0" w:color="auto"/>
          </w:divBdr>
        </w:div>
        <w:div w:id="1218712033">
          <w:marLeft w:val="0"/>
          <w:marRight w:val="0"/>
          <w:marTop w:val="0"/>
          <w:marBottom w:val="0"/>
          <w:divBdr>
            <w:top w:val="none" w:sz="0" w:space="0" w:color="auto"/>
            <w:left w:val="none" w:sz="0" w:space="0" w:color="auto"/>
            <w:bottom w:val="none" w:sz="0" w:space="0" w:color="auto"/>
            <w:right w:val="none" w:sz="0" w:space="0" w:color="auto"/>
          </w:divBdr>
        </w:div>
        <w:div w:id="1822581762">
          <w:marLeft w:val="0"/>
          <w:marRight w:val="0"/>
          <w:marTop w:val="0"/>
          <w:marBottom w:val="0"/>
          <w:divBdr>
            <w:top w:val="none" w:sz="0" w:space="0" w:color="auto"/>
            <w:left w:val="none" w:sz="0" w:space="0" w:color="auto"/>
            <w:bottom w:val="none" w:sz="0" w:space="0" w:color="auto"/>
            <w:right w:val="none" w:sz="0" w:space="0" w:color="auto"/>
          </w:divBdr>
        </w:div>
        <w:div w:id="1398476763">
          <w:marLeft w:val="0"/>
          <w:marRight w:val="0"/>
          <w:marTop w:val="0"/>
          <w:marBottom w:val="0"/>
          <w:divBdr>
            <w:top w:val="none" w:sz="0" w:space="0" w:color="auto"/>
            <w:left w:val="none" w:sz="0" w:space="0" w:color="auto"/>
            <w:bottom w:val="none" w:sz="0" w:space="0" w:color="auto"/>
            <w:right w:val="none" w:sz="0" w:space="0" w:color="auto"/>
          </w:divBdr>
        </w:div>
        <w:div w:id="1656758862">
          <w:marLeft w:val="0"/>
          <w:marRight w:val="0"/>
          <w:marTop w:val="0"/>
          <w:marBottom w:val="0"/>
          <w:divBdr>
            <w:top w:val="none" w:sz="0" w:space="0" w:color="auto"/>
            <w:left w:val="none" w:sz="0" w:space="0" w:color="auto"/>
            <w:bottom w:val="none" w:sz="0" w:space="0" w:color="auto"/>
            <w:right w:val="none" w:sz="0" w:space="0" w:color="auto"/>
          </w:divBdr>
        </w:div>
        <w:div w:id="231698087">
          <w:marLeft w:val="0"/>
          <w:marRight w:val="0"/>
          <w:marTop w:val="0"/>
          <w:marBottom w:val="0"/>
          <w:divBdr>
            <w:top w:val="none" w:sz="0" w:space="0" w:color="auto"/>
            <w:left w:val="none" w:sz="0" w:space="0" w:color="auto"/>
            <w:bottom w:val="none" w:sz="0" w:space="0" w:color="auto"/>
            <w:right w:val="none" w:sz="0" w:space="0" w:color="auto"/>
          </w:divBdr>
        </w:div>
        <w:div w:id="885489524">
          <w:marLeft w:val="0"/>
          <w:marRight w:val="0"/>
          <w:marTop w:val="0"/>
          <w:marBottom w:val="0"/>
          <w:divBdr>
            <w:top w:val="none" w:sz="0" w:space="0" w:color="auto"/>
            <w:left w:val="none" w:sz="0" w:space="0" w:color="auto"/>
            <w:bottom w:val="none" w:sz="0" w:space="0" w:color="auto"/>
            <w:right w:val="none" w:sz="0" w:space="0" w:color="auto"/>
          </w:divBdr>
        </w:div>
        <w:div w:id="932281681">
          <w:marLeft w:val="0"/>
          <w:marRight w:val="0"/>
          <w:marTop w:val="0"/>
          <w:marBottom w:val="0"/>
          <w:divBdr>
            <w:top w:val="none" w:sz="0" w:space="0" w:color="auto"/>
            <w:left w:val="none" w:sz="0" w:space="0" w:color="auto"/>
            <w:bottom w:val="none" w:sz="0" w:space="0" w:color="auto"/>
            <w:right w:val="none" w:sz="0" w:space="0" w:color="auto"/>
          </w:divBdr>
        </w:div>
        <w:div w:id="743188259">
          <w:marLeft w:val="0"/>
          <w:marRight w:val="0"/>
          <w:marTop w:val="0"/>
          <w:marBottom w:val="0"/>
          <w:divBdr>
            <w:top w:val="none" w:sz="0" w:space="0" w:color="auto"/>
            <w:left w:val="none" w:sz="0" w:space="0" w:color="auto"/>
            <w:bottom w:val="none" w:sz="0" w:space="0" w:color="auto"/>
            <w:right w:val="none" w:sz="0" w:space="0" w:color="auto"/>
          </w:divBdr>
        </w:div>
        <w:div w:id="1814637906">
          <w:marLeft w:val="0"/>
          <w:marRight w:val="0"/>
          <w:marTop w:val="0"/>
          <w:marBottom w:val="0"/>
          <w:divBdr>
            <w:top w:val="none" w:sz="0" w:space="0" w:color="auto"/>
            <w:left w:val="none" w:sz="0" w:space="0" w:color="auto"/>
            <w:bottom w:val="none" w:sz="0" w:space="0" w:color="auto"/>
            <w:right w:val="none" w:sz="0" w:space="0" w:color="auto"/>
          </w:divBdr>
        </w:div>
        <w:div w:id="915821691">
          <w:marLeft w:val="0"/>
          <w:marRight w:val="0"/>
          <w:marTop w:val="0"/>
          <w:marBottom w:val="0"/>
          <w:divBdr>
            <w:top w:val="none" w:sz="0" w:space="0" w:color="auto"/>
            <w:left w:val="none" w:sz="0" w:space="0" w:color="auto"/>
            <w:bottom w:val="none" w:sz="0" w:space="0" w:color="auto"/>
            <w:right w:val="none" w:sz="0" w:space="0" w:color="auto"/>
          </w:divBdr>
        </w:div>
        <w:div w:id="426199666">
          <w:marLeft w:val="0"/>
          <w:marRight w:val="0"/>
          <w:marTop w:val="0"/>
          <w:marBottom w:val="0"/>
          <w:divBdr>
            <w:top w:val="none" w:sz="0" w:space="0" w:color="auto"/>
            <w:left w:val="none" w:sz="0" w:space="0" w:color="auto"/>
            <w:bottom w:val="none" w:sz="0" w:space="0" w:color="auto"/>
            <w:right w:val="none" w:sz="0" w:space="0" w:color="auto"/>
          </w:divBdr>
        </w:div>
        <w:div w:id="233397526">
          <w:marLeft w:val="0"/>
          <w:marRight w:val="0"/>
          <w:marTop w:val="0"/>
          <w:marBottom w:val="0"/>
          <w:divBdr>
            <w:top w:val="none" w:sz="0" w:space="0" w:color="auto"/>
            <w:left w:val="none" w:sz="0" w:space="0" w:color="auto"/>
            <w:bottom w:val="none" w:sz="0" w:space="0" w:color="auto"/>
            <w:right w:val="none" w:sz="0" w:space="0" w:color="auto"/>
          </w:divBdr>
        </w:div>
        <w:div w:id="970790581">
          <w:marLeft w:val="0"/>
          <w:marRight w:val="0"/>
          <w:marTop w:val="0"/>
          <w:marBottom w:val="0"/>
          <w:divBdr>
            <w:top w:val="none" w:sz="0" w:space="0" w:color="auto"/>
            <w:left w:val="none" w:sz="0" w:space="0" w:color="auto"/>
            <w:bottom w:val="none" w:sz="0" w:space="0" w:color="auto"/>
            <w:right w:val="none" w:sz="0" w:space="0" w:color="auto"/>
          </w:divBdr>
        </w:div>
        <w:div w:id="885020752">
          <w:marLeft w:val="0"/>
          <w:marRight w:val="0"/>
          <w:marTop w:val="0"/>
          <w:marBottom w:val="0"/>
          <w:divBdr>
            <w:top w:val="none" w:sz="0" w:space="0" w:color="auto"/>
            <w:left w:val="none" w:sz="0" w:space="0" w:color="auto"/>
            <w:bottom w:val="none" w:sz="0" w:space="0" w:color="auto"/>
            <w:right w:val="none" w:sz="0" w:space="0" w:color="auto"/>
          </w:divBdr>
        </w:div>
        <w:div w:id="475101082">
          <w:marLeft w:val="0"/>
          <w:marRight w:val="0"/>
          <w:marTop w:val="0"/>
          <w:marBottom w:val="0"/>
          <w:divBdr>
            <w:top w:val="none" w:sz="0" w:space="0" w:color="auto"/>
            <w:left w:val="none" w:sz="0" w:space="0" w:color="auto"/>
            <w:bottom w:val="none" w:sz="0" w:space="0" w:color="auto"/>
            <w:right w:val="none" w:sz="0" w:space="0" w:color="auto"/>
          </w:divBdr>
        </w:div>
        <w:div w:id="121847022">
          <w:marLeft w:val="0"/>
          <w:marRight w:val="0"/>
          <w:marTop w:val="0"/>
          <w:marBottom w:val="0"/>
          <w:divBdr>
            <w:top w:val="none" w:sz="0" w:space="0" w:color="auto"/>
            <w:left w:val="none" w:sz="0" w:space="0" w:color="auto"/>
            <w:bottom w:val="none" w:sz="0" w:space="0" w:color="auto"/>
            <w:right w:val="none" w:sz="0" w:space="0" w:color="auto"/>
          </w:divBdr>
        </w:div>
        <w:div w:id="546139934">
          <w:marLeft w:val="0"/>
          <w:marRight w:val="0"/>
          <w:marTop w:val="0"/>
          <w:marBottom w:val="0"/>
          <w:divBdr>
            <w:top w:val="none" w:sz="0" w:space="0" w:color="auto"/>
            <w:left w:val="none" w:sz="0" w:space="0" w:color="auto"/>
            <w:bottom w:val="none" w:sz="0" w:space="0" w:color="auto"/>
            <w:right w:val="none" w:sz="0" w:space="0" w:color="auto"/>
          </w:divBdr>
        </w:div>
        <w:div w:id="2026056298">
          <w:marLeft w:val="0"/>
          <w:marRight w:val="0"/>
          <w:marTop w:val="0"/>
          <w:marBottom w:val="0"/>
          <w:divBdr>
            <w:top w:val="none" w:sz="0" w:space="0" w:color="auto"/>
            <w:left w:val="none" w:sz="0" w:space="0" w:color="auto"/>
            <w:bottom w:val="none" w:sz="0" w:space="0" w:color="auto"/>
            <w:right w:val="none" w:sz="0" w:space="0" w:color="auto"/>
          </w:divBdr>
        </w:div>
        <w:div w:id="915094790">
          <w:marLeft w:val="0"/>
          <w:marRight w:val="0"/>
          <w:marTop w:val="0"/>
          <w:marBottom w:val="0"/>
          <w:divBdr>
            <w:top w:val="none" w:sz="0" w:space="0" w:color="auto"/>
            <w:left w:val="none" w:sz="0" w:space="0" w:color="auto"/>
            <w:bottom w:val="none" w:sz="0" w:space="0" w:color="auto"/>
            <w:right w:val="none" w:sz="0" w:space="0" w:color="auto"/>
          </w:divBdr>
        </w:div>
        <w:div w:id="756167812">
          <w:marLeft w:val="0"/>
          <w:marRight w:val="0"/>
          <w:marTop w:val="0"/>
          <w:marBottom w:val="0"/>
          <w:divBdr>
            <w:top w:val="none" w:sz="0" w:space="0" w:color="auto"/>
            <w:left w:val="none" w:sz="0" w:space="0" w:color="auto"/>
            <w:bottom w:val="none" w:sz="0" w:space="0" w:color="auto"/>
            <w:right w:val="none" w:sz="0" w:space="0" w:color="auto"/>
          </w:divBdr>
        </w:div>
        <w:div w:id="1151170932">
          <w:marLeft w:val="0"/>
          <w:marRight w:val="0"/>
          <w:marTop w:val="0"/>
          <w:marBottom w:val="0"/>
          <w:divBdr>
            <w:top w:val="none" w:sz="0" w:space="0" w:color="auto"/>
            <w:left w:val="none" w:sz="0" w:space="0" w:color="auto"/>
            <w:bottom w:val="none" w:sz="0" w:space="0" w:color="auto"/>
            <w:right w:val="none" w:sz="0" w:space="0" w:color="auto"/>
          </w:divBdr>
        </w:div>
        <w:div w:id="303000056">
          <w:marLeft w:val="0"/>
          <w:marRight w:val="0"/>
          <w:marTop w:val="0"/>
          <w:marBottom w:val="0"/>
          <w:divBdr>
            <w:top w:val="none" w:sz="0" w:space="0" w:color="auto"/>
            <w:left w:val="none" w:sz="0" w:space="0" w:color="auto"/>
            <w:bottom w:val="none" w:sz="0" w:space="0" w:color="auto"/>
            <w:right w:val="none" w:sz="0" w:space="0" w:color="auto"/>
          </w:divBdr>
        </w:div>
        <w:div w:id="1746874621">
          <w:marLeft w:val="0"/>
          <w:marRight w:val="0"/>
          <w:marTop w:val="0"/>
          <w:marBottom w:val="0"/>
          <w:divBdr>
            <w:top w:val="none" w:sz="0" w:space="0" w:color="auto"/>
            <w:left w:val="none" w:sz="0" w:space="0" w:color="auto"/>
            <w:bottom w:val="none" w:sz="0" w:space="0" w:color="auto"/>
            <w:right w:val="none" w:sz="0" w:space="0" w:color="auto"/>
          </w:divBdr>
        </w:div>
        <w:div w:id="2105959189">
          <w:marLeft w:val="0"/>
          <w:marRight w:val="0"/>
          <w:marTop w:val="0"/>
          <w:marBottom w:val="0"/>
          <w:divBdr>
            <w:top w:val="none" w:sz="0" w:space="0" w:color="auto"/>
            <w:left w:val="none" w:sz="0" w:space="0" w:color="auto"/>
            <w:bottom w:val="none" w:sz="0" w:space="0" w:color="auto"/>
            <w:right w:val="none" w:sz="0" w:space="0" w:color="auto"/>
          </w:divBdr>
        </w:div>
        <w:div w:id="941187599">
          <w:marLeft w:val="0"/>
          <w:marRight w:val="0"/>
          <w:marTop w:val="0"/>
          <w:marBottom w:val="0"/>
          <w:divBdr>
            <w:top w:val="none" w:sz="0" w:space="0" w:color="auto"/>
            <w:left w:val="none" w:sz="0" w:space="0" w:color="auto"/>
            <w:bottom w:val="none" w:sz="0" w:space="0" w:color="auto"/>
            <w:right w:val="none" w:sz="0" w:space="0" w:color="auto"/>
          </w:divBdr>
        </w:div>
        <w:div w:id="144979724">
          <w:marLeft w:val="0"/>
          <w:marRight w:val="0"/>
          <w:marTop w:val="0"/>
          <w:marBottom w:val="0"/>
          <w:divBdr>
            <w:top w:val="none" w:sz="0" w:space="0" w:color="auto"/>
            <w:left w:val="none" w:sz="0" w:space="0" w:color="auto"/>
            <w:bottom w:val="none" w:sz="0" w:space="0" w:color="auto"/>
            <w:right w:val="none" w:sz="0" w:space="0" w:color="auto"/>
          </w:divBdr>
        </w:div>
        <w:div w:id="1922904432">
          <w:marLeft w:val="0"/>
          <w:marRight w:val="0"/>
          <w:marTop w:val="0"/>
          <w:marBottom w:val="0"/>
          <w:divBdr>
            <w:top w:val="none" w:sz="0" w:space="0" w:color="auto"/>
            <w:left w:val="none" w:sz="0" w:space="0" w:color="auto"/>
            <w:bottom w:val="none" w:sz="0" w:space="0" w:color="auto"/>
            <w:right w:val="none" w:sz="0" w:space="0" w:color="auto"/>
          </w:divBdr>
        </w:div>
        <w:div w:id="659236754">
          <w:marLeft w:val="0"/>
          <w:marRight w:val="0"/>
          <w:marTop w:val="0"/>
          <w:marBottom w:val="0"/>
          <w:divBdr>
            <w:top w:val="none" w:sz="0" w:space="0" w:color="auto"/>
            <w:left w:val="none" w:sz="0" w:space="0" w:color="auto"/>
            <w:bottom w:val="none" w:sz="0" w:space="0" w:color="auto"/>
            <w:right w:val="none" w:sz="0" w:space="0" w:color="auto"/>
          </w:divBdr>
        </w:div>
        <w:div w:id="293873570">
          <w:marLeft w:val="0"/>
          <w:marRight w:val="0"/>
          <w:marTop w:val="0"/>
          <w:marBottom w:val="0"/>
          <w:divBdr>
            <w:top w:val="none" w:sz="0" w:space="0" w:color="auto"/>
            <w:left w:val="none" w:sz="0" w:space="0" w:color="auto"/>
            <w:bottom w:val="none" w:sz="0" w:space="0" w:color="auto"/>
            <w:right w:val="none" w:sz="0" w:space="0" w:color="auto"/>
          </w:divBdr>
        </w:div>
        <w:div w:id="198396807">
          <w:marLeft w:val="0"/>
          <w:marRight w:val="0"/>
          <w:marTop w:val="0"/>
          <w:marBottom w:val="0"/>
          <w:divBdr>
            <w:top w:val="none" w:sz="0" w:space="0" w:color="auto"/>
            <w:left w:val="none" w:sz="0" w:space="0" w:color="auto"/>
            <w:bottom w:val="none" w:sz="0" w:space="0" w:color="auto"/>
            <w:right w:val="none" w:sz="0" w:space="0" w:color="auto"/>
          </w:divBdr>
        </w:div>
        <w:div w:id="122624749">
          <w:marLeft w:val="0"/>
          <w:marRight w:val="0"/>
          <w:marTop w:val="0"/>
          <w:marBottom w:val="0"/>
          <w:divBdr>
            <w:top w:val="none" w:sz="0" w:space="0" w:color="auto"/>
            <w:left w:val="none" w:sz="0" w:space="0" w:color="auto"/>
            <w:bottom w:val="none" w:sz="0" w:space="0" w:color="auto"/>
            <w:right w:val="none" w:sz="0" w:space="0" w:color="auto"/>
          </w:divBdr>
        </w:div>
        <w:div w:id="2140806480">
          <w:marLeft w:val="0"/>
          <w:marRight w:val="0"/>
          <w:marTop w:val="0"/>
          <w:marBottom w:val="0"/>
          <w:divBdr>
            <w:top w:val="none" w:sz="0" w:space="0" w:color="auto"/>
            <w:left w:val="none" w:sz="0" w:space="0" w:color="auto"/>
            <w:bottom w:val="none" w:sz="0" w:space="0" w:color="auto"/>
            <w:right w:val="none" w:sz="0" w:space="0" w:color="auto"/>
          </w:divBdr>
        </w:div>
        <w:div w:id="166405492">
          <w:marLeft w:val="0"/>
          <w:marRight w:val="0"/>
          <w:marTop w:val="0"/>
          <w:marBottom w:val="0"/>
          <w:divBdr>
            <w:top w:val="none" w:sz="0" w:space="0" w:color="auto"/>
            <w:left w:val="none" w:sz="0" w:space="0" w:color="auto"/>
            <w:bottom w:val="none" w:sz="0" w:space="0" w:color="auto"/>
            <w:right w:val="none" w:sz="0" w:space="0" w:color="auto"/>
          </w:divBdr>
        </w:div>
        <w:div w:id="1650288579">
          <w:marLeft w:val="0"/>
          <w:marRight w:val="0"/>
          <w:marTop w:val="0"/>
          <w:marBottom w:val="0"/>
          <w:divBdr>
            <w:top w:val="none" w:sz="0" w:space="0" w:color="auto"/>
            <w:left w:val="none" w:sz="0" w:space="0" w:color="auto"/>
            <w:bottom w:val="none" w:sz="0" w:space="0" w:color="auto"/>
            <w:right w:val="none" w:sz="0" w:space="0" w:color="auto"/>
          </w:divBdr>
        </w:div>
        <w:div w:id="1322545473">
          <w:marLeft w:val="0"/>
          <w:marRight w:val="0"/>
          <w:marTop w:val="0"/>
          <w:marBottom w:val="0"/>
          <w:divBdr>
            <w:top w:val="none" w:sz="0" w:space="0" w:color="auto"/>
            <w:left w:val="none" w:sz="0" w:space="0" w:color="auto"/>
            <w:bottom w:val="none" w:sz="0" w:space="0" w:color="auto"/>
            <w:right w:val="none" w:sz="0" w:space="0" w:color="auto"/>
          </w:divBdr>
        </w:div>
        <w:div w:id="1795127495">
          <w:marLeft w:val="0"/>
          <w:marRight w:val="0"/>
          <w:marTop w:val="0"/>
          <w:marBottom w:val="0"/>
          <w:divBdr>
            <w:top w:val="none" w:sz="0" w:space="0" w:color="auto"/>
            <w:left w:val="none" w:sz="0" w:space="0" w:color="auto"/>
            <w:bottom w:val="none" w:sz="0" w:space="0" w:color="auto"/>
            <w:right w:val="none" w:sz="0" w:space="0" w:color="auto"/>
          </w:divBdr>
        </w:div>
        <w:div w:id="64424695">
          <w:marLeft w:val="0"/>
          <w:marRight w:val="0"/>
          <w:marTop w:val="0"/>
          <w:marBottom w:val="0"/>
          <w:divBdr>
            <w:top w:val="none" w:sz="0" w:space="0" w:color="auto"/>
            <w:left w:val="none" w:sz="0" w:space="0" w:color="auto"/>
            <w:bottom w:val="none" w:sz="0" w:space="0" w:color="auto"/>
            <w:right w:val="none" w:sz="0" w:space="0" w:color="auto"/>
          </w:divBdr>
        </w:div>
        <w:div w:id="858547165">
          <w:marLeft w:val="0"/>
          <w:marRight w:val="0"/>
          <w:marTop w:val="0"/>
          <w:marBottom w:val="0"/>
          <w:divBdr>
            <w:top w:val="none" w:sz="0" w:space="0" w:color="auto"/>
            <w:left w:val="none" w:sz="0" w:space="0" w:color="auto"/>
            <w:bottom w:val="none" w:sz="0" w:space="0" w:color="auto"/>
            <w:right w:val="none" w:sz="0" w:space="0" w:color="auto"/>
          </w:divBdr>
        </w:div>
        <w:div w:id="954865657">
          <w:marLeft w:val="0"/>
          <w:marRight w:val="0"/>
          <w:marTop w:val="0"/>
          <w:marBottom w:val="0"/>
          <w:divBdr>
            <w:top w:val="none" w:sz="0" w:space="0" w:color="auto"/>
            <w:left w:val="none" w:sz="0" w:space="0" w:color="auto"/>
            <w:bottom w:val="none" w:sz="0" w:space="0" w:color="auto"/>
            <w:right w:val="none" w:sz="0" w:space="0" w:color="auto"/>
          </w:divBdr>
        </w:div>
        <w:div w:id="736437647">
          <w:marLeft w:val="0"/>
          <w:marRight w:val="0"/>
          <w:marTop w:val="0"/>
          <w:marBottom w:val="0"/>
          <w:divBdr>
            <w:top w:val="none" w:sz="0" w:space="0" w:color="auto"/>
            <w:left w:val="none" w:sz="0" w:space="0" w:color="auto"/>
            <w:bottom w:val="none" w:sz="0" w:space="0" w:color="auto"/>
            <w:right w:val="none" w:sz="0" w:space="0" w:color="auto"/>
          </w:divBdr>
        </w:div>
        <w:div w:id="66616844">
          <w:marLeft w:val="0"/>
          <w:marRight w:val="0"/>
          <w:marTop w:val="0"/>
          <w:marBottom w:val="0"/>
          <w:divBdr>
            <w:top w:val="none" w:sz="0" w:space="0" w:color="auto"/>
            <w:left w:val="none" w:sz="0" w:space="0" w:color="auto"/>
            <w:bottom w:val="none" w:sz="0" w:space="0" w:color="auto"/>
            <w:right w:val="none" w:sz="0" w:space="0" w:color="auto"/>
          </w:divBdr>
        </w:div>
      </w:divsChild>
    </w:div>
    <w:div w:id="1459108631">
      <w:bodyDiv w:val="1"/>
      <w:marLeft w:val="0"/>
      <w:marRight w:val="0"/>
      <w:marTop w:val="0"/>
      <w:marBottom w:val="0"/>
      <w:divBdr>
        <w:top w:val="none" w:sz="0" w:space="0" w:color="auto"/>
        <w:left w:val="none" w:sz="0" w:space="0" w:color="auto"/>
        <w:bottom w:val="none" w:sz="0" w:space="0" w:color="auto"/>
        <w:right w:val="none" w:sz="0" w:space="0" w:color="auto"/>
      </w:divBdr>
      <w:divsChild>
        <w:div w:id="1449740660">
          <w:marLeft w:val="0"/>
          <w:marRight w:val="0"/>
          <w:marTop w:val="0"/>
          <w:marBottom w:val="0"/>
          <w:divBdr>
            <w:top w:val="none" w:sz="0" w:space="0" w:color="auto"/>
            <w:left w:val="none" w:sz="0" w:space="0" w:color="auto"/>
            <w:bottom w:val="none" w:sz="0" w:space="0" w:color="auto"/>
            <w:right w:val="none" w:sz="0" w:space="0" w:color="auto"/>
          </w:divBdr>
        </w:div>
        <w:div w:id="2112431600">
          <w:marLeft w:val="0"/>
          <w:marRight w:val="0"/>
          <w:marTop w:val="0"/>
          <w:marBottom w:val="0"/>
          <w:divBdr>
            <w:top w:val="none" w:sz="0" w:space="0" w:color="auto"/>
            <w:left w:val="none" w:sz="0" w:space="0" w:color="auto"/>
            <w:bottom w:val="none" w:sz="0" w:space="0" w:color="auto"/>
            <w:right w:val="none" w:sz="0" w:space="0" w:color="auto"/>
          </w:divBdr>
        </w:div>
        <w:div w:id="1843545075">
          <w:marLeft w:val="0"/>
          <w:marRight w:val="0"/>
          <w:marTop w:val="0"/>
          <w:marBottom w:val="0"/>
          <w:divBdr>
            <w:top w:val="none" w:sz="0" w:space="0" w:color="auto"/>
            <w:left w:val="none" w:sz="0" w:space="0" w:color="auto"/>
            <w:bottom w:val="none" w:sz="0" w:space="0" w:color="auto"/>
            <w:right w:val="none" w:sz="0" w:space="0" w:color="auto"/>
          </w:divBdr>
        </w:div>
        <w:div w:id="1316568597">
          <w:marLeft w:val="0"/>
          <w:marRight w:val="0"/>
          <w:marTop w:val="0"/>
          <w:marBottom w:val="0"/>
          <w:divBdr>
            <w:top w:val="none" w:sz="0" w:space="0" w:color="auto"/>
            <w:left w:val="none" w:sz="0" w:space="0" w:color="auto"/>
            <w:bottom w:val="none" w:sz="0" w:space="0" w:color="auto"/>
            <w:right w:val="none" w:sz="0" w:space="0" w:color="auto"/>
          </w:divBdr>
        </w:div>
        <w:div w:id="1044406584">
          <w:marLeft w:val="0"/>
          <w:marRight w:val="0"/>
          <w:marTop w:val="0"/>
          <w:marBottom w:val="0"/>
          <w:divBdr>
            <w:top w:val="none" w:sz="0" w:space="0" w:color="auto"/>
            <w:left w:val="none" w:sz="0" w:space="0" w:color="auto"/>
            <w:bottom w:val="none" w:sz="0" w:space="0" w:color="auto"/>
            <w:right w:val="none" w:sz="0" w:space="0" w:color="auto"/>
          </w:divBdr>
        </w:div>
        <w:div w:id="1154682031">
          <w:marLeft w:val="0"/>
          <w:marRight w:val="0"/>
          <w:marTop w:val="0"/>
          <w:marBottom w:val="0"/>
          <w:divBdr>
            <w:top w:val="none" w:sz="0" w:space="0" w:color="auto"/>
            <w:left w:val="none" w:sz="0" w:space="0" w:color="auto"/>
            <w:bottom w:val="none" w:sz="0" w:space="0" w:color="auto"/>
            <w:right w:val="none" w:sz="0" w:space="0" w:color="auto"/>
          </w:divBdr>
        </w:div>
        <w:div w:id="829368912">
          <w:marLeft w:val="0"/>
          <w:marRight w:val="0"/>
          <w:marTop w:val="0"/>
          <w:marBottom w:val="0"/>
          <w:divBdr>
            <w:top w:val="none" w:sz="0" w:space="0" w:color="auto"/>
            <w:left w:val="none" w:sz="0" w:space="0" w:color="auto"/>
            <w:bottom w:val="none" w:sz="0" w:space="0" w:color="auto"/>
            <w:right w:val="none" w:sz="0" w:space="0" w:color="auto"/>
          </w:divBdr>
        </w:div>
        <w:div w:id="1605072823">
          <w:marLeft w:val="0"/>
          <w:marRight w:val="0"/>
          <w:marTop w:val="0"/>
          <w:marBottom w:val="0"/>
          <w:divBdr>
            <w:top w:val="none" w:sz="0" w:space="0" w:color="auto"/>
            <w:left w:val="none" w:sz="0" w:space="0" w:color="auto"/>
            <w:bottom w:val="none" w:sz="0" w:space="0" w:color="auto"/>
            <w:right w:val="none" w:sz="0" w:space="0" w:color="auto"/>
          </w:divBdr>
        </w:div>
        <w:div w:id="1539975068">
          <w:marLeft w:val="0"/>
          <w:marRight w:val="0"/>
          <w:marTop w:val="0"/>
          <w:marBottom w:val="0"/>
          <w:divBdr>
            <w:top w:val="none" w:sz="0" w:space="0" w:color="auto"/>
            <w:left w:val="none" w:sz="0" w:space="0" w:color="auto"/>
            <w:bottom w:val="none" w:sz="0" w:space="0" w:color="auto"/>
            <w:right w:val="none" w:sz="0" w:space="0" w:color="auto"/>
          </w:divBdr>
        </w:div>
        <w:div w:id="360060197">
          <w:marLeft w:val="0"/>
          <w:marRight w:val="0"/>
          <w:marTop w:val="0"/>
          <w:marBottom w:val="0"/>
          <w:divBdr>
            <w:top w:val="none" w:sz="0" w:space="0" w:color="auto"/>
            <w:left w:val="none" w:sz="0" w:space="0" w:color="auto"/>
            <w:bottom w:val="none" w:sz="0" w:space="0" w:color="auto"/>
            <w:right w:val="none" w:sz="0" w:space="0" w:color="auto"/>
          </w:divBdr>
        </w:div>
        <w:div w:id="1045834558">
          <w:marLeft w:val="0"/>
          <w:marRight w:val="0"/>
          <w:marTop w:val="0"/>
          <w:marBottom w:val="0"/>
          <w:divBdr>
            <w:top w:val="none" w:sz="0" w:space="0" w:color="auto"/>
            <w:left w:val="none" w:sz="0" w:space="0" w:color="auto"/>
            <w:bottom w:val="none" w:sz="0" w:space="0" w:color="auto"/>
            <w:right w:val="none" w:sz="0" w:space="0" w:color="auto"/>
          </w:divBdr>
        </w:div>
        <w:div w:id="217330015">
          <w:marLeft w:val="0"/>
          <w:marRight w:val="0"/>
          <w:marTop w:val="0"/>
          <w:marBottom w:val="0"/>
          <w:divBdr>
            <w:top w:val="none" w:sz="0" w:space="0" w:color="auto"/>
            <w:left w:val="none" w:sz="0" w:space="0" w:color="auto"/>
            <w:bottom w:val="none" w:sz="0" w:space="0" w:color="auto"/>
            <w:right w:val="none" w:sz="0" w:space="0" w:color="auto"/>
          </w:divBdr>
        </w:div>
        <w:div w:id="518590962">
          <w:marLeft w:val="0"/>
          <w:marRight w:val="0"/>
          <w:marTop w:val="0"/>
          <w:marBottom w:val="0"/>
          <w:divBdr>
            <w:top w:val="none" w:sz="0" w:space="0" w:color="auto"/>
            <w:left w:val="none" w:sz="0" w:space="0" w:color="auto"/>
            <w:bottom w:val="none" w:sz="0" w:space="0" w:color="auto"/>
            <w:right w:val="none" w:sz="0" w:space="0" w:color="auto"/>
          </w:divBdr>
        </w:div>
        <w:div w:id="2047101092">
          <w:marLeft w:val="0"/>
          <w:marRight w:val="0"/>
          <w:marTop w:val="0"/>
          <w:marBottom w:val="0"/>
          <w:divBdr>
            <w:top w:val="none" w:sz="0" w:space="0" w:color="auto"/>
            <w:left w:val="none" w:sz="0" w:space="0" w:color="auto"/>
            <w:bottom w:val="none" w:sz="0" w:space="0" w:color="auto"/>
            <w:right w:val="none" w:sz="0" w:space="0" w:color="auto"/>
          </w:divBdr>
        </w:div>
        <w:div w:id="1749881613">
          <w:marLeft w:val="0"/>
          <w:marRight w:val="0"/>
          <w:marTop w:val="0"/>
          <w:marBottom w:val="0"/>
          <w:divBdr>
            <w:top w:val="none" w:sz="0" w:space="0" w:color="auto"/>
            <w:left w:val="none" w:sz="0" w:space="0" w:color="auto"/>
            <w:bottom w:val="none" w:sz="0" w:space="0" w:color="auto"/>
            <w:right w:val="none" w:sz="0" w:space="0" w:color="auto"/>
          </w:divBdr>
        </w:div>
        <w:div w:id="1958559432">
          <w:marLeft w:val="0"/>
          <w:marRight w:val="0"/>
          <w:marTop w:val="0"/>
          <w:marBottom w:val="0"/>
          <w:divBdr>
            <w:top w:val="none" w:sz="0" w:space="0" w:color="auto"/>
            <w:left w:val="none" w:sz="0" w:space="0" w:color="auto"/>
            <w:bottom w:val="none" w:sz="0" w:space="0" w:color="auto"/>
            <w:right w:val="none" w:sz="0" w:space="0" w:color="auto"/>
          </w:divBdr>
        </w:div>
        <w:div w:id="668823679">
          <w:marLeft w:val="0"/>
          <w:marRight w:val="0"/>
          <w:marTop w:val="0"/>
          <w:marBottom w:val="0"/>
          <w:divBdr>
            <w:top w:val="none" w:sz="0" w:space="0" w:color="auto"/>
            <w:left w:val="none" w:sz="0" w:space="0" w:color="auto"/>
            <w:bottom w:val="none" w:sz="0" w:space="0" w:color="auto"/>
            <w:right w:val="none" w:sz="0" w:space="0" w:color="auto"/>
          </w:divBdr>
        </w:div>
        <w:div w:id="1433431920">
          <w:marLeft w:val="0"/>
          <w:marRight w:val="0"/>
          <w:marTop w:val="0"/>
          <w:marBottom w:val="0"/>
          <w:divBdr>
            <w:top w:val="none" w:sz="0" w:space="0" w:color="auto"/>
            <w:left w:val="none" w:sz="0" w:space="0" w:color="auto"/>
            <w:bottom w:val="none" w:sz="0" w:space="0" w:color="auto"/>
            <w:right w:val="none" w:sz="0" w:space="0" w:color="auto"/>
          </w:divBdr>
        </w:div>
        <w:div w:id="1091311946">
          <w:marLeft w:val="0"/>
          <w:marRight w:val="0"/>
          <w:marTop w:val="0"/>
          <w:marBottom w:val="0"/>
          <w:divBdr>
            <w:top w:val="none" w:sz="0" w:space="0" w:color="auto"/>
            <w:left w:val="none" w:sz="0" w:space="0" w:color="auto"/>
            <w:bottom w:val="none" w:sz="0" w:space="0" w:color="auto"/>
            <w:right w:val="none" w:sz="0" w:space="0" w:color="auto"/>
          </w:divBdr>
        </w:div>
        <w:div w:id="962806742">
          <w:marLeft w:val="0"/>
          <w:marRight w:val="0"/>
          <w:marTop w:val="0"/>
          <w:marBottom w:val="0"/>
          <w:divBdr>
            <w:top w:val="none" w:sz="0" w:space="0" w:color="auto"/>
            <w:left w:val="none" w:sz="0" w:space="0" w:color="auto"/>
            <w:bottom w:val="none" w:sz="0" w:space="0" w:color="auto"/>
            <w:right w:val="none" w:sz="0" w:space="0" w:color="auto"/>
          </w:divBdr>
        </w:div>
        <w:div w:id="1984506787">
          <w:marLeft w:val="0"/>
          <w:marRight w:val="0"/>
          <w:marTop w:val="0"/>
          <w:marBottom w:val="0"/>
          <w:divBdr>
            <w:top w:val="none" w:sz="0" w:space="0" w:color="auto"/>
            <w:left w:val="none" w:sz="0" w:space="0" w:color="auto"/>
            <w:bottom w:val="none" w:sz="0" w:space="0" w:color="auto"/>
            <w:right w:val="none" w:sz="0" w:space="0" w:color="auto"/>
          </w:divBdr>
        </w:div>
        <w:div w:id="341736716">
          <w:marLeft w:val="0"/>
          <w:marRight w:val="0"/>
          <w:marTop w:val="0"/>
          <w:marBottom w:val="0"/>
          <w:divBdr>
            <w:top w:val="none" w:sz="0" w:space="0" w:color="auto"/>
            <w:left w:val="none" w:sz="0" w:space="0" w:color="auto"/>
            <w:bottom w:val="none" w:sz="0" w:space="0" w:color="auto"/>
            <w:right w:val="none" w:sz="0" w:space="0" w:color="auto"/>
          </w:divBdr>
        </w:div>
        <w:div w:id="1751273819">
          <w:marLeft w:val="0"/>
          <w:marRight w:val="0"/>
          <w:marTop w:val="0"/>
          <w:marBottom w:val="0"/>
          <w:divBdr>
            <w:top w:val="none" w:sz="0" w:space="0" w:color="auto"/>
            <w:left w:val="none" w:sz="0" w:space="0" w:color="auto"/>
            <w:bottom w:val="none" w:sz="0" w:space="0" w:color="auto"/>
            <w:right w:val="none" w:sz="0" w:space="0" w:color="auto"/>
          </w:divBdr>
        </w:div>
        <w:div w:id="793255553">
          <w:marLeft w:val="0"/>
          <w:marRight w:val="0"/>
          <w:marTop w:val="0"/>
          <w:marBottom w:val="0"/>
          <w:divBdr>
            <w:top w:val="none" w:sz="0" w:space="0" w:color="auto"/>
            <w:left w:val="none" w:sz="0" w:space="0" w:color="auto"/>
            <w:bottom w:val="none" w:sz="0" w:space="0" w:color="auto"/>
            <w:right w:val="none" w:sz="0" w:space="0" w:color="auto"/>
          </w:divBdr>
        </w:div>
        <w:div w:id="1056469250">
          <w:marLeft w:val="0"/>
          <w:marRight w:val="0"/>
          <w:marTop w:val="0"/>
          <w:marBottom w:val="0"/>
          <w:divBdr>
            <w:top w:val="none" w:sz="0" w:space="0" w:color="auto"/>
            <w:left w:val="none" w:sz="0" w:space="0" w:color="auto"/>
            <w:bottom w:val="none" w:sz="0" w:space="0" w:color="auto"/>
            <w:right w:val="none" w:sz="0" w:space="0" w:color="auto"/>
          </w:divBdr>
        </w:div>
        <w:div w:id="1978991235">
          <w:marLeft w:val="0"/>
          <w:marRight w:val="0"/>
          <w:marTop w:val="0"/>
          <w:marBottom w:val="0"/>
          <w:divBdr>
            <w:top w:val="none" w:sz="0" w:space="0" w:color="auto"/>
            <w:left w:val="none" w:sz="0" w:space="0" w:color="auto"/>
            <w:bottom w:val="none" w:sz="0" w:space="0" w:color="auto"/>
            <w:right w:val="none" w:sz="0" w:space="0" w:color="auto"/>
          </w:divBdr>
        </w:div>
        <w:div w:id="1734355322">
          <w:marLeft w:val="0"/>
          <w:marRight w:val="0"/>
          <w:marTop w:val="0"/>
          <w:marBottom w:val="0"/>
          <w:divBdr>
            <w:top w:val="none" w:sz="0" w:space="0" w:color="auto"/>
            <w:left w:val="none" w:sz="0" w:space="0" w:color="auto"/>
            <w:bottom w:val="none" w:sz="0" w:space="0" w:color="auto"/>
            <w:right w:val="none" w:sz="0" w:space="0" w:color="auto"/>
          </w:divBdr>
        </w:div>
        <w:div w:id="1148715398">
          <w:marLeft w:val="0"/>
          <w:marRight w:val="0"/>
          <w:marTop w:val="0"/>
          <w:marBottom w:val="0"/>
          <w:divBdr>
            <w:top w:val="none" w:sz="0" w:space="0" w:color="auto"/>
            <w:left w:val="none" w:sz="0" w:space="0" w:color="auto"/>
            <w:bottom w:val="none" w:sz="0" w:space="0" w:color="auto"/>
            <w:right w:val="none" w:sz="0" w:space="0" w:color="auto"/>
          </w:divBdr>
        </w:div>
        <w:div w:id="77219896">
          <w:marLeft w:val="0"/>
          <w:marRight w:val="0"/>
          <w:marTop w:val="0"/>
          <w:marBottom w:val="0"/>
          <w:divBdr>
            <w:top w:val="none" w:sz="0" w:space="0" w:color="auto"/>
            <w:left w:val="none" w:sz="0" w:space="0" w:color="auto"/>
            <w:bottom w:val="none" w:sz="0" w:space="0" w:color="auto"/>
            <w:right w:val="none" w:sz="0" w:space="0" w:color="auto"/>
          </w:divBdr>
        </w:div>
        <w:div w:id="570433746">
          <w:marLeft w:val="0"/>
          <w:marRight w:val="0"/>
          <w:marTop w:val="0"/>
          <w:marBottom w:val="0"/>
          <w:divBdr>
            <w:top w:val="none" w:sz="0" w:space="0" w:color="auto"/>
            <w:left w:val="none" w:sz="0" w:space="0" w:color="auto"/>
            <w:bottom w:val="none" w:sz="0" w:space="0" w:color="auto"/>
            <w:right w:val="none" w:sz="0" w:space="0" w:color="auto"/>
          </w:divBdr>
        </w:div>
        <w:div w:id="1022896681">
          <w:marLeft w:val="0"/>
          <w:marRight w:val="0"/>
          <w:marTop w:val="0"/>
          <w:marBottom w:val="0"/>
          <w:divBdr>
            <w:top w:val="none" w:sz="0" w:space="0" w:color="auto"/>
            <w:left w:val="none" w:sz="0" w:space="0" w:color="auto"/>
            <w:bottom w:val="none" w:sz="0" w:space="0" w:color="auto"/>
            <w:right w:val="none" w:sz="0" w:space="0" w:color="auto"/>
          </w:divBdr>
        </w:div>
        <w:div w:id="2041010274">
          <w:marLeft w:val="0"/>
          <w:marRight w:val="0"/>
          <w:marTop w:val="0"/>
          <w:marBottom w:val="0"/>
          <w:divBdr>
            <w:top w:val="none" w:sz="0" w:space="0" w:color="auto"/>
            <w:left w:val="none" w:sz="0" w:space="0" w:color="auto"/>
            <w:bottom w:val="none" w:sz="0" w:space="0" w:color="auto"/>
            <w:right w:val="none" w:sz="0" w:space="0" w:color="auto"/>
          </w:divBdr>
        </w:div>
        <w:div w:id="1486049276">
          <w:marLeft w:val="0"/>
          <w:marRight w:val="0"/>
          <w:marTop w:val="0"/>
          <w:marBottom w:val="0"/>
          <w:divBdr>
            <w:top w:val="none" w:sz="0" w:space="0" w:color="auto"/>
            <w:left w:val="none" w:sz="0" w:space="0" w:color="auto"/>
            <w:bottom w:val="none" w:sz="0" w:space="0" w:color="auto"/>
            <w:right w:val="none" w:sz="0" w:space="0" w:color="auto"/>
          </w:divBdr>
        </w:div>
        <w:div w:id="403770268">
          <w:marLeft w:val="0"/>
          <w:marRight w:val="0"/>
          <w:marTop w:val="0"/>
          <w:marBottom w:val="0"/>
          <w:divBdr>
            <w:top w:val="none" w:sz="0" w:space="0" w:color="auto"/>
            <w:left w:val="none" w:sz="0" w:space="0" w:color="auto"/>
            <w:bottom w:val="none" w:sz="0" w:space="0" w:color="auto"/>
            <w:right w:val="none" w:sz="0" w:space="0" w:color="auto"/>
          </w:divBdr>
        </w:div>
        <w:div w:id="1652059360">
          <w:marLeft w:val="0"/>
          <w:marRight w:val="0"/>
          <w:marTop w:val="0"/>
          <w:marBottom w:val="0"/>
          <w:divBdr>
            <w:top w:val="none" w:sz="0" w:space="0" w:color="auto"/>
            <w:left w:val="none" w:sz="0" w:space="0" w:color="auto"/>
            <w:bottom w:val="none" w:sz="0" w:space="0" w:color="auto"/>
            <w:right w:val="none" w:sz="0" w:space="0" w:color="auto"/>
          </w:divBdr>
        </w:div>
        <w:div w:id="1982267676">
          <w:marLeft w:val="0"/>
          <w:marRight w:val="0"/>
          <w:marTop w:val="0"/>
          <w:marBottom w:val="0"/>
          <w:divBdr>
            <w:top w:val="none" w:sz="0" w:space="0" w:color="auto"/>
            <w:left w:val="none" w:sz="0" w:space="0" w:color="auto"/>
            <w:bottom w:val="none" w:sz="0" w:space="0" w:color="auto"/>
            <w:right w:val="none" w:sz="0" w:space="0" w:color="auto"/>
          </w:divBdr>
        </w:div>
        <w:div w:id="586698391">
          <w:marLeft w:val="0"/>
          <w:marRight w:val="0"/>
          <w:marTop w:val="0"/>
          <w:marBottom w:val="0"/>
          <w:divBdr>
            <w:top w:val="none" w:sz="0" w:space="0" w:color="auto"/>
            <w:left w:val="none" w:sz="0" w:space="0" w:color="auto"/>
            <w:bottom w:val="none" w:sz="0" w:space="0" w:color="auto"/>
            <w:right w:val="none" w:sz="0" w:space="0" w:color="auto"/>
          </w:divBdr>
        </w:div>
        <w:div w:id="397942586">
          <w:marLeft w:val="0"/>
          <w:marRight w:val="0"/>
          <w:marTop w:val="0"/>
          <w:marBottom w:val="0"/>
          <w:divBdr>
            <w:top w:val="none" w:sz="0" w:space="0" w:color="auto"/>
            <w:left w:val="none" w:sz="0" w:space="0" w:color="auto"/>
            <w:bottom w:val="none" w:sz="0" w:space="0" w:color="auto"/>
            <w:right w:val="none" w:sz="0" w:space="0" w:color="auto"/>
          </w:divBdr>
        </w:div>
        <w:div w:id="182714704">
          <w:marLeft w:val="0"/>
          <w:marRight w:val="0"/>
          <w:marTop w:val="0"/>
          <w:marBottom w:val="0"/>
          <w:divBdr>
            <w:top w:val="none" w:sz="0" w:space="0" w:color="auto"/>
            <w:left w:val="none" w:sz="0" w:space="0" w:color="auto"/>
            <w:bottom w:val="none" w:sz="0" w:space="0" w:color="auto"/>
            <w:right w:val="none" w:sz="0" w:space="0" w:color="auto"/>
          </w:divBdr>
        </w:div>
        <w:div w:id="1463842941">
          <w:marLeft w:val="0"/>
          <w:marRight w:val="0"/>
          <w:marTop w:val="0"/>
          <w:marBottom w:val="0"/>
          <w:divBdr>
            <w:top w:val="none" w:sz="0" w:space="0" w:color="auto"/>
            <w:left w:val="none" w:sz="0" w:space="0" w:color="auto"/>
            <w:bottom w:val="none" w:sz="0" w:space="0" w:color="auto"/>
            <w:right w:val="none" w:sz="0" w:space="0" w:color="auto"/>
          </w:divBdr>
        </w:div>
        <w:div w:id="1952280222">
          <w:marLeft w:val="0"/>
          <w:marRight w:val="0"/>
          <w:marTop w:val="0"/>
          <w:marBottom w:val="0"/>
          <w:divBdr>
            <w:top w:val="none" w:sz="0" w:space="0" w:color="auto"/>
            <w:left w:val="none" w:sz="0" w:space="0" w:color="auto"/>
            <w:bottom w:val="none" w:sz="0" w:space="0" w:color="auto"/>
            <w:right w:val="none" w:sz="0" w:space="0" w:color="auto"/>
          </w:divBdr>
        </w:div>
      </w:divsChild>
    </w:div>
    <w:div w:id="1534537244">
      <w:bodyDiv w:val="1"/>
      <w:marLeft w:val="0"/>
      <w:marRight w:val="0"/>
      <w:marTop w:val="0"/>
      <w:marBottom w:val="0"/>
      <w:divBdr>
        <w:top w:val="none" w:sz="0" w:space="0" w:color="auto"/>
        <w:left w:val="none" w:sz="0" w:space="0" w:color="auto"/>
        <w:bottom w:val="none" w:sz="0" w:space="0" w:color="auto"/>
        <w:right w:val="none" w:sz="0" w:space="0" w:color="auto"/>
      </w:divBdr>
      <w:divsChild>
        <w:div w:id="265313865">
          <w:marLeft w:val="1418"/>
          <w:marRight w:val="0"/>
          <w:marTop w:val="0"/>
          <w:marBottom w:val="0"/>
          <w:divBdr>
            <w:top w:val="none" w:sz="0" w:space="0" w:color="auto"/>
            <w:left w:val="none" w:sz="0" w:space="0" w:color="auto"/>
            <w:bottom w:val="none" w:sz="0" w:space="0" w:color="auto"/>
            <w:right w:val="none" w:sz="0" w:space="0" w:color="auto"/>
          </w:divBdr>
        </w:div>
        <w:div w:id="825512945">
          <w:marLeft w:val="360"/>
          <w:marRight w:val="0"/>
          <w:marTop w:val="0"/>
          <w:marBottom w:val="0"/>
          <w:divBdr>
            <w:top w:val="none" w:sz="0" w:space="0" w:color="auto"/>
            <w:left w:val="none" w:sz="0" w:space="0" w:color="auto"/>
            <w:bottom w:val="none" w:sz="0" w:space="0" w:color="auto"/>
            <w:right w:val="none" w:sz="0" w:space="0" w:color="auto"/>
          </w:divBdr>
        </w:div>
        <w:div w:id="1843083995">
          <w:marLeft w:val="1080"/>
          <w:marRight w:val="0"/>
          <w:marTop w:val="0"/>
          <w:marBottom w:val="0"/>
          <w:divBdr>
            <w:top w:val="none" w:sz="0" w:space="0" w:color="auto"/>
            <w:left w:val="none" w:sz="0" w:space="0" w:color="auto"/>
            <w:bottom w:val="none" w:sz="0" w:space="0" w:color="auto"/>
            <w:right w:val="none" w:sz="0" w:space="0" w:color="auto"/>
          </w:divBdr>
        </w:div>
        <w:div w:id="2002076611">
          <w:marLeft w:val="1080"/>
          <w:marRight w:val="0"/>
          <w:marTop w:val="0"/>
          <w:marBottom w:val="0"/>
          <w:divBdr>
            <w:top w:val="none" w:sz="0" w:space="0" w:color="auto"/>
            <w:left w:val="none" w:sz="0" w:space="0" w:color="auto"/>
            <w:bottom w:val="none" w:sz="0" w:space="0" w:color="auto"/>
            <w:right w:val="none" w:sz="0" w:space="0" w:color="auto"/>
          </w:divBdr>
        </w:div>
        <w:div w:id="1005984102">
          <w:marLeft w:val="1080"/>
          <w:marRight w:val="0"/>
          <w:marTop w:val="0"/>
          <w:marBottom w:val="0"/>
          <w:divBdr>
            <w:top w:val="none" w:sz="0" w:space="0" w:color="auto"/>
            <w:left w:val="none" w:sz="0" w:space="0" w:color="auto"/>
            <w:bottom w:val="none" w:sz="0" w:space="0" w:color="auto"/>
            <w:right w:val="none" w:sz="0" w:space="0" w:color="auto"/>
          </w:divBdr>
        </w:div>
        <w:div w:id="1880317644">
          <w:marLeft w:val="1080"/>
          <w:marRight w:val="0"/>
          <w:marTop w:val="0"/>
          <w:marBottom w:val="0"/>
          <w:divBdr>
            <w:top w:val="none" w:sz="0" w:space="0" w:color="auto"/>
            <w:left w:val="none" w:sz="0" w:space="0" w:color="auto"/>
            <w:bottom w:val="none" w:sz="0" w:space="0" w:color="auto"/>
            <w:right w:val="none" w:sz="0" w:space="0" w:color="auto"/>
          </w:divBdr>
        </w:div>
      </w:divsChild>
    </w:div>
    <w:div w:id="1725980639">
      <w:bodyDiv w:val="1"/>
      <w:marLeft w:val="0"/>
      <w:marRight w:val="0"/>
      <w:marTop w:val="0"/>
      <w:marBottom w:val="0"/>
      <w:divBdr>
        <w:top w:val="none" w:sz="0" w:space="0" w:color="auto"/>
        <w:left w:val="none" w:sz="0" w:space="0" w:color="auto"/>
        <w:bottom w:val="none" w:sz="0" w:space="0" w:color="auto"/>
        <w:right w:val="none" w:sz="0" w:space="0" w:color="auto"/>
      </w:divBdr>
    </w:div>
    <w:div w:id="1779909894">
      <w:bodyDiv w:val="1"/>
      <w:marLeft w:val="0"/>
      <w:marRight w:val="0"/>
      <w:marTop w:val="0"/>
      <w:marBottom w:val="0"/>
      <w:divBdr>
        <w:top w:val="none" w:sz="0" w:space="0" w:color="auto"/>
        <w:left w:val="none" w:sz="0" w:space="0" w:color="auto"/>
        <w:bottom w:val="none" w:sz="0" w:space="0" w:color="auto"/>
        <w:right w:val="none" w:sz="0" w:space="0" w:color="auto"/>
      </w:divBdr>
    </w:div>
    <w:div w:id="1883250995">
      <w:bodyDiv w:val="1"/>
      <w:marLeft w:val="0"/>
      <w:marRight w:val="0"/>
      <w:marTop w:val="0"/>
      <w:marBottom w:val="0"/>
      <w:divBdr>
        <w:top w:val="none" w:sz="0" w:space="0" w:color="auto"/>
        <w:left w:val="none" w:sz="0" w:space="0" w:color="auto"/>
        <w:bottom w:val="none" w:sz="0" w:space="0" w:color="auto"/>
        <w:right w:val="none" w:sz="0" w:space="0" w:color="auto"/>
      </w:divBdr>
      <w:divsChild>
        <w:div w:id="1526557469">
          <w:marLeft w:val="0"/>
          <w:marRight w:val="0"/>
          <w:marTop w:val="0"/>
          <w:marBottom w:val="0"/>
          <w:divBdr>
            <w:top w:val="none" w:sz="0" w:space="0" w:color="auto"/>
            <w:left w:val="none" w:sz="0" w:space="0" w:color="auto"/>
            <w:bottom w:val="none" w:sz="0" w:space="0" w:color="auto"/>
            <w:right w:val="none" w:sz="0" w:space="0" w:color="auto"/>
          </w:divBdr>
        </w:div>
      </w:divsChild>
    </w:div>
    <w:div w:id="1997996704">
      <w:bodyDiv w:val="1"/>
      <w:marLeft w:val="0"/>
      <w:marRight w:val="0"/>
      <w:marTop w:val="0"/>
      <w:marBottom w:val="0"/>
      <w:divBdr>
        <w:top w:val="none" w:sz="0" w:space="0" w:color="auto"/>
        <w:left w:val="none" w:sz="0" w:space="0" w:color="auto"/>
        <w:bottom w:val="none" w:sz="0" w:space="0" w:color="auto"/>
        <w:right w:val="none" w:sz="0" w:space="0" w:color="auto"/>
      </w:divBdr>
      <w:divsChild>
        <w:div w:id="860243737">
          <w:marLeft w:val="0"/>
          <w:marRight w:val="0"/>
          <w:marTop w:val="0"/>
          <w:marBottom w:val="0"/>
          <w:divBdr>
            <w:top w:val="none" w:sz="0" w:space="0" w:color="auto"/>
            <w:left w:val="none" w:sz="0" w:space="0" w:color="auto"/>
            <w:bottom w:val="none" w:sz="0" w:space="0" w:color="auto"/>
            <w:right w:val="none" w:sz="0" w:space="0" w:color="auto"/>
          </w:divBdr>
        </w:div>
        <w:div w:id="872570850">
          <w:marLeft w:val="0"/>
          <w:marRight w:val="0"/>
          <w:marTop w:val="0"/>
          <w:marBottom w:val="0"/>
          <w:divBdr>
            <w:top w:val="none" w:sz="0" w:space="0" w:color="auto"/>
            <w:left w:val="none" w:sz="0" w:space="0" w:color="auto"/>
            <w:bottom w:val="none" w:sz="0" w:space="0" w:color="auto"/>
            <w:right w:val="none" w:sz="0" w:space="0" w:color="auto"/>
          </w:divBdr>
        </w:div>
      </w:divsChild>
    </w:div>
    <w:div w:id="2003124010">
      <w:bodyDiv w:val="1"/>
      <w:marLeft w:val="0"/>
      <w:marRight w:val="0"/>
      <w:marTop w:val="0"/>
      <w:marBottom w:val="0"/>
      <w:divBdr>
        <w:top w:val="none" w:sz="0" w:space="0" w:color="auto"/>
        <w:left w:val="none" w:sz="0" w:space="0" w:color="auto"/>
        <w:bottom w:val="none" w:sz="0" w:space="0" w:color="auto"/>
        <w:right w:val="none" w:sz="0" w:space="0" w:color="auto"/>
      </w:divBdr>
    </w:div>
    <w:div w:id="2067297689">
      <w:bodyDiv w:val="1"/>
      <w:marLeft w:val="0"/>
      <w:marRight w:val="0"/>
      <w:marTop w:val="0"/>
      <w:marBottom w:val="0"/>
      <w:divBdr>
        <w:top w:val="none" w:sz="0" w:space="0" w:color="auto"/>
        <w:left w:val="none" w:sz="0" w:space="0" w:color="auto"/>
        <w:bottom w:val="none" w:sz="0" w:space="0" w:color="auto"/>
        <w:right w:val="none" w:sz="0" w:space="0" w:color="auto"/>
      </w:divBdr>
    </w:div>
    <w:div w:id="2098671302">
      <w:bodyDiv w:val="1"/>
      <w:marLeft w:val="0"/>
      <w:marRight w:val="0"/>
      <w:marTop w:val="0"/>
      <w:marBottom w:val="0"/>
      <w:divBdr>
        <w:top w:val="none" w:sz="0" w:space="0" w:color="auto"/>
        <w:left w:val="none" w:sz="0" w:space="0" w:color="auto"/>
        <w:bottom w:val="none" w:sz="0" w:space="0" w:color="auto"/>
        <w:right w:val="none" w:sz="0" w:space="0" w:color="auto"/>
      </w:divBdr>
      <w:divsChild>
        <w:div w:id="1867132521">
          <w:marLeft w:val="0"/>
          <w:marRight w:val="0"/>
          <w:marTop w:val="0"/>
          <w:marBottom w:val="0"/>
          <w:divBdr>
            <w:top w:val="none" w:sz="0" w:space="0" w:color="auto"/>
            <w:left w:val="none" w:sz="0" w:space="0" w:color="auto"/>
            <w:bottom w:val="none" w:sz="0" w:space="0" w:color="auto"/>
            <w:right w:val="none" w:sz="0" w:space="0" w:color="auto"/>
          </w:divBdr>
          <w:divsChild>
            <w:div w:id="97915911">
              <w:marLeft w:val="0"/>
              <w:marRight w:val="0"/>
              <w:marTop w:val="0"/>
              <w:marBottom w:val="0"/>
              <w:divBdr>
                <w:top w:val="none" w:sz="0" w:space="0" w:color="auto"/>
                <w:left w:val="none" w:sz="0" w:space="0" w:color="auto"/>
                <w:bottom w:val="none" w:sz="0" w:space="0" w:color="auto"/>
                <w:right w:val="none" w:sz="0" w:space="0" w:color="auto"/>
              </w:divBdr>
              <w:divsChild>
                <w:div w:id="328606666">
                  <w:marLeft w:val="0"/>
                  <w:marRight w:val="0"/>
                  <w:marTop w:val="0"/>
                  <w:marBottom w:val="150"/>
                  <w:divBdr>
                    <w:top w:val="none" w:sz="0" w:space="0" w:color="auto"/>
                    <w:left w:val="none" w:sz="0" w:space="0" w:color="auto"/>
                    <w:bottom w:val="none" w:sz="0" w:space="0" w:color="auto"/>
                    <w:right w:val="none" w:sz="0" w:space="0" w:color="auto"/>
                  </w:divBdr>
                  <w:divsChild>
                    <w:div w:id="763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184">
      <w:bodyDiv w:val="1"/>
      <w:marLeft w:val="0"/>
      <w:marRight w:val="0"/>
      <w:marTop w:val="0"/>
      <w:marBottom w:val="0"/>
      <w:divBdr>
        <w:top w:val="none" w:sz="0" w:space="0" w:color="auto"/>
        <w:left w:val="none" w:sz="0" w:space="0" w:color="auto"/>
        <w:bottom w:val="none" w:sz="0" w:space="0" w:color="auto"/>
        <w:right w:val="none" w:sz="0" w:space="0" w:color="auto"/>
      </w:divBdr>
      <w:divsChild>
        <w:div w:id="1203905873">
          <w:marLeft w:val="0"/>
          <w:marRight w:val="0"/>
          <w:marTop w:val="0"/>
          <w:marBottom w:val="0"/>
          <w:divBdr>
            <w:top w:val="none" w:sz="0" w:space="0" w:color="auto"/>
            <w:left w:val="none" w:sz="0" w:space="0" w:color="auto"/>
            <w:bottom w:val="none" w:sz="0" w:space="0" w:color="auto"/>
            <w:right w:val="none" w:sz="0" w:space="0" w:color="auto"/>
          </w:divBdr>
        </w:div>
        <w:div w:id="380592053">
          <w:marLeft w:val="0"/>
          <w:marRight w:val="0"/>
          <w:marTop w:val="0"/>
          <w:marBottom w:val="0"/>
          <w:divBdr>
            <w:top w:val="none" w:sz="0" w:space="0" w:color="auto"/>
            <w:left w:val="none" w:sz="0" w:space="0" w:color="auto"/>
            <w:bottom w:val="none" w:sz="0" w:space="0" w:color="auto"/>
            <w:right w:val="none" w:sz="0" w:space="0" w:color="auto"/>
          </w:divBdr>
        </w:div>
        <w:div w:id="983197763">
          <w:marLeft w:val="0"/>
          <w:marRight w:val="0"/>
          <w:marTop w:val="0"/>
          <w:marBottom w:val="0"/>
          <w:divBdr>
            <w:top w:val="none" w:sz="0" w:space="0" w:color="auto"/>
            <w:left w:val="none" w:sz="0" w:space="0" w:color="auto"/>
            <w:bottom w:val="none" w:sz="0" w:space="0" w:color="auto"/>
            <w:right w:val="none" w:sz="0" w:space="0" w:color="auto"/>
          </w:divBdr>
        </w:div>
        <w:div w:id="1778868379">
          <w:marLeft w:val="0"/>
          <w:marRight w:val="0"/>
          <w:marTop w:val="0"/>
          <w:marBottom w:val="0"/>
          <w:divBdr>
            <w:top w:val="none" w:sz="0" w:space="0" w:color="auto"/>
            <w:left w:val="none" w:sz="0" w:space="0" w:color="auto"/>
            <w:bottom w:val="none" w:sz="0" w:space="0" w:color="auto"/>
            <w:right w:val="none" w:sz="0" w:space="0" w:color="auto"/>
          </w:divBdr>
        </w:div>
        <w:div w:id="1358389451">
          <w:marLeft w:val="0"/>
          <w:marRight w:val="0"/>
          <w:marTop w:val="0"/>
          <w:marBottom w:val="0"/>
          <w:divBdr>
            <w:top w:val="none" w:sz="0" w:space="0" w:color="auto"/>
            <w:left w:val="none" w:sz="0" w:space="0" w:color="auto"/>
            <w:bottom w:val="none" w:sz="0" w:space="0" w:color="auto"/>
            <w:right w:val="none" w:sz="0" w:space="0" w:color="auto"/>
          </w:divBdr>
        </w:div>
        <w:div w:id="1727070866">
          <w:marLeft w:val="0"/>
          <w:marRight w:val="0"/>
          <w:marTop w:val="0"/>
          <w:marBottom w:val="0"/>
          <w:divBdr>
            <w:top w:val="none" w:sz="0" w:space="0" w:color="auto"/>
            <w:left w:val="none" w:sz="0" w:space="0" w:color="auto"/>
            <w:bottom w:val="none" w:sz="0" w:space="0" w:color="auto"/>
            <w:right w:val="none" w:sz="0" w:space="0" w:color="auto"/>
          </w:divBdr>
        </w:div>
        <w:div w:id="298071627">
          <w:marLeft w:val="0"/>
          <w:marRight w:val="0"/>
          <w:marTop w:val="0"/>
          <w:marBottom w:val="0"/>
          <w:divBdr>
            <w:top w:val="none" w:sz="0" w:space="0" w:color="auto"/>
            <w:left w:val="none" w:sz="0" w:space="0" w:color="auto"/>
            <w:bottom w:val="none" w:sz="0" w:space="0" w:color="auto"/>
            <w:right w:val="none" w:sz="0" w:space="0" w:color="auto"/>
          </w:divBdr>
        </w:div>
        <w:div w:id="1802307739">
          <w:marLeft w:val="0"/>
          <w:marRight w:val="0"/>
          <w:marTop w:val="0"/>
          <w:marBottom w:val="0"/>
          <w:divBdr>
            <w:top w:val="none" w:sz="0" w:space="0" w:color="auto"/>
            <w:left w:val="none" w:sz="0" w:space="0" w:color="auto"/>
            <w:bottom w:val="none" w:sz="0" w:space="0" w:color="auto"/>
            <w:right w:val="none" w:sz="0" w:space="0" w:color="auto"/>
          </w:divBdr>
        </w:div>
        <w:div w:id="785078975">
          <w:marLeft w:val="0"/>
          <w:marRight w:val="0"/>
          <w:marTop w:val="0"/>
          <w:marBottom w:val="0"/>
          <w:divBdr>
            <w:top w:val="none" w:sz="0" w:space="0" w:color="auto"/>
            <w:left w:val="none" w:sz="0" w:space="0" w:color="auto"/>
            <w:bottom w:val="none" w:sz="0" w:space="0" w:color="auto"/>
            <w:right w:val="none" w:sz="0" w:space="0" w:color="auto"/>
          </w:divBdr>
        </w:div>
        <w:div w:id="1981377486">
          <w:marLeft w:val="0"/>
          <w:marRight w:val="0"/>
          <w:marTop w:val="0"/>
          <w:marBottom w:val="0"/>
          <w:divBdr>
            <w:top w:val="none" w:sz="0" w:space="0" w:color="auto"/>
            <w:left w:val="none" w:sz="0" w:space="0" w:color="auto"/>
            <w:bottom w:val="none" w:sz="0" w:space="0" w:color="auto"/>
            <w:right w:val="none" w:sz="0" w:space="0" w:color="auto"/>
          </w:divBdr>
        </w:div>
        <w:div w:id="1749694079">
          <w:marLeft w:val="0"/>
          <w:marRight w:val="0"/>
          <w:marTop w:val="0"/>
          <w:marBottom w:val="0"/>
          <w:divBdr>
            <w:top w:val="none" w:sz="0" w:space="0" w:color="auto"/>
            <w:left w:val="none" w:sz="0" w:space="0" w:color="auto"/>
            <w:bottom w:val="none" w:sz="0" w:space="0" w:color="auto"/>
            <w:right w:val="none" w:sz="0" w:space="0" w:color="auto"/>
          </w:divBdr>
        </w:div>
        <w:div w:id="796879130">
          <w:marLeft w:val="0"/>
          <w:marRight w:val="0"/>
          <w:marTop w:val="0"/>
          <w:marBottom w:val="0"/>
          <w:divBdr>
            <w:top w:val="none" w:sz="0" w:space="0" w:color="auto"/>
            <w:left w:val="none" w:sz="0" w:space="0" w:color="auto"/>
            <w:bottom w:val="none" w:sz="0" w:space="0" w:color="auto"/>
            <w:right w:val="none" w:sz="0" w:space="0" w:color="auto"/>
          </w:divBdr>
        </w:div>
        <w:div w:id="1098795268">
          <w:marLeft w:val="0"/>
          <w:marRight w:val="0"/>
          <w:marTop w:val="0"/>
          <w:marBottom w:val="0"/>
          <w:divBdr>
            <w:top w:val="none" w:sz="0" w:space="0" w:color="auto"/>
            <w:left w:val="none" w:sz="0" w:space="0" w:color="auto"/>
            <w:bottom w:val="none" w:sz="0" w:space="0" w:color="auto"/>
            <w:right w:val="none" w:sz="0" w:space="0" w:color="auto"/>
          </w:divBdr>
        </w:div>
        <w:div w:id="1226144732">
          <w:marLeft w:val="0"/>
          <w:marRight w:val="0"/>
          <w:marTop w:val="0"/>
          <w:marBottom w:val="0"/>
          <w:divBdr>
            <w:top w:val="none" w:sz="0" w:space="0" w:color="auto"/>
            <w:left w:val="none" w:sz="0" w:space="0" w:color="auto"/>
            <w:bottom w:val="none" w:sz="0" w:space="0" w:color="auto"/>
            <w:right w:val="none" w:sz="0" w:space="0" w:color="auto"/>
          </w:divBdr>
        </w:div>
        <w:div w:id="1609317732">
          <w:marLeft w:val="0"/>
          <w:marRight w:val="0"/>
          <w:marTop w:val="0"/>
          <w:marBottom w:val="0"/>
          <w:divBdr>
            <w:top w:val="none" w:sz="0" w:space="0" w:color="auto"/>
            <w:left w:val="none" w:sz="0" w:space="0" w:color="auto"/>
            <w:bottom w:val="none" w:sz="0" w:space="0" w:color="auto"/>
            <w:right w:val="none" w:sz="0" w:space="0" w:color="auto"/>
          </w:divBdr>
        </w:div>
        <w:div w:id="1131632973">
          <w:marLeft w:val="0"/>
          <w:marRight w:val="0"/>
          <w:marTop w:val="0"/>
          <w:marBottom w:val="0"/>
          <w:divBdr>
            <w:top w:val="none" w:sz="0" w:space="0" w:color="auto"/>
            <w:left w:val="none" w:sz="0" w:space="0" w:color="auto"/>
            <w:bottom w:val="none" w:sz="0" w:space="0" w:color="auto"/>
            <w:right w:val="none" w:sz="0" w:space="0" w:color="auto"/>
          </w:divBdr>
        </w:div>
        <w:div w:id="156924992">
          <w:marLeft w:val="0"/>
          <w:marRight w:val="0"/>
          <w:marTop w:val="0"/>
          <w:marBottom w:val="0"/>
          <w:divBdr>
            <w:top w:val="none" w:sz="0" w:space="0" w:color="auto"/>
            <w:left w:val="none" w:sz="0" w:space="0" w:color="auto"/>
            <w:bottom w:val="none" w:sz="0" w:space="0" w:color="auto"/>
            <w:right w:val="none" w:sz="0" w:space="0" w:color="auto"/>
          </w:divBdr>
        </w:div>
        <w:div w:id="1376538867">
          <w:marLeft w:val="0"/>
          <w:marRight w:val="0"/>
          <w:marTop w:val="0"/>
          <w:marBottom w:val="0"/>
          <w:divBdr>
            <w:top w:val="none" w:sz="0" w:space="0" w:color="auto"/>
            <w:left w:val="none" w:sz="0" w:space="0" w:color="auto"/>
            <w:bottom w:val="none" w:sz="0" w:space="0" w:color="auto"/>
            <w:right w:val="none" w:sz="0" w:space="0" w:color="auto"/>
          </w:divBdr>
        </w:div>
        <w:div w:id="462427943">
          <w:marLeft w:val="0"/>
          <w:marRight w:val="0"/>
          <w:marTop w:val="0"/>
          <w:marBottom w:val="0"/>
          <w:divBdr>
            <w:top w:val="none" w:sz="0" w:space="0" w:color="auto"/>
            <w:left w:val="none" w:sz="0" w:space="0" w:color="auto"/>
            <w:bottom w:val="none" w:sz="0" w:space="0" w:color="auto"/>
            <w:right w:val="none" w:sz="0" w:space="0" w:color="auto"/>
          </w:divBdr>
        </w:div>
        <w:div w:id="948050761">
          <w:marLeft w:val="0"/>
          <w:marRight w:val="0"/>
          <w:marTop w:val="0"/>
          <w:marBottom w:val="0"/>
          <w:divBdr>
            <w:top w:val="none" w:sz="0" w:space="0" w:color="auto"/>
            <w:left w:val="none" w:sz="0" w:space="0" w:color="auto"/>
            <w:bottom w:val="none" w:sz="0" w:space="0" w:color="auto"/>
            <w:right w:val="none" w:sz="0" w:space="0" w:color="auto"/>
          </w:divBdr>
        </w:div>
        <w:div w:id="1548372172">
          <w:marLeft w:val="0"/>
          <w:marRight w:val="0"/>
          <w:marTop w:val="0"/>
          <w:marBottom w:val="0"/>
          <w:divBdr>
            <w:top w:val="none" w:sz="0" w:space="0" w:color="auto"/>
            <w:left w:val="none" w:sz="0" w:space="0" w:color="auto"/>
            <w:bottom w:val="none" w:sz="0" w:space="0" w:color="auto"/>
            <w:right w:val="none" w:sz="0" w:space="0" w:color="auto"/>
          </w:divBdr>
        </w:div>
        <w:div w:id="1667778920">
          <w:marLeft w:val="0"/>
          <w:marRight w:val="0"/>
          <w:marTop w:val="0"/>
          <w:marBottom w:val="0"/>
          <w:divBdr>
            <w:top w:val="none" w:sz="0" w:space="0" w:color="auto"/>
            <w:left w:val="none" w:sz="0" w:space="0" w:color="auto"/>
            <w:bottom w:val="none" w:sz="0" w:space="0" w:color="auto"/>
            <w:right w:val="none" w:sz="0" w:space="0" w:color="auto"/>
          </w:divBdr>
        </w:div>
        <w:div w:id="1078406497">
          <w:marLeft w:val="0"/>
          <w:marRight w:val="0"/>
          <w:marTop w:val="0"/>
          <w:marBottom w:val="0"/>
          <w:divBdr>
            <w:top w:val="none" w:sz="0" w:space="0" w:color="auto"/>
            <w:left w:val="none" w:sz="0" w:space="0" w:color="auto"/>
            <w:bottom w:val="none" w:sz="0" w:space="0" w:color="auto"/>
            <w:right w:val="none" w:sz="0" w:space="0" w:color="auto"/>
          </w:divBdr>
        </w:div>
        <w:div w:id="1994261866">
          <w:marLeft w:val="0"/>
          <w:marRight w:val="0"/>
          <w:marTop w:val="0"/>
          <w:marBottom w:val="0"/>
          <w:divBdr>
            <w:top w:val="none" w:sz="0" w:space="0" w:color="auto"/>
            <w:left w:val="none" w:sz="0" w:space="0" w:color="auto"/>
            <w:bottom w:val="none" w:sz="0" w:space="0" w:color="auto"/>
            <w:right w:val="none" w:sz="0" w:space="0" w:color="auto"/>
          </w:divBdr>
        </w:div>
        <w:div w:id="866020675">
          <w:marLeft w:val="0"/>
          <w:marRight w:val="0"/>
          <w:marTop w:val="0"/>
          <w:marBottom w:val="0"/>
          <w:divBdr>
            <w:top w:val="none" w:sz="0" w:space="0" w:color="auto"/>
            <w:left w:val="none" w:sz="0" w:space="0" w:color="auto"/>
            <w:bottom w:val="none" w:sz="0" w:space="0" w:color="auto"/>
            <w:right w:val="none" w:sz="0" w:space="0" w:color="auto"/>
          </w:divBdr>
        </w:div>
        <w:div w:id="1343580530">
          <w:marLeft w:val="0"/>
          <w:marRight w:val="0"/>
          <w:marTop w:val="0"/>
          <w:marBottom w:val="0"/>
          <w:divBdr>
            <w:top w:val="none" w:sz="0" w:space="0" w:color="auto"/>
            <w:left w:val="none" w:sz="0" w:space="0" w:color="auto"/>
            <w:bottom w:val="none" w:sz="0" w:space="0" w:color="auto"/>
            <w:right w:val="none" w:sz="0" w:space="0" w:color="auto"/>
          </w:divBdr>
        </w:div>
        <w:div w:id="1572891195">
          <w:marLeft w:val="0"/>
          <w:marRight w:val="0"/>
          <w:marTop w:val="0"/>
          <w:marBottom w:val="0"/>
          <w:divBdr>
            <w:top w:val="none" w:sz="0" w:space="0" w:color="auto"/>
            <w:left w:val="none" w:sz="0" w:space="0" w:color="auto"/>
            <w:bottom w:val="none" w:sz="0" w:space="0" w:color="auto"/>
            <w:right w:val="none" w:sz="0" w:space="0" w:color="auto"/>
          </w:divBdr>
        </w:div>
        <w:div w:id="291404502">
          <w:marLeft w:val="0"/>
          <w:marRight w:val="0"/>
          <w:marTop w:val="0"/>
          <w:marBottom w:val="0"/>
          <w:divBdr>
            <w:top w:val="none" w:sz="0" w:space="0" w:color="auto"/>
            <w:left w:val="none" w:sz="0" w:space="0" w:color="auto"/>
            <w:bottom w:val="none" w:sz="0" w:space="0" w:color="auto"/>
            <w:right w:val="none" w:sz="0" w:space="0" w:color="auto"/>
          </w:divBdr>
        </w:div>
        <w:div w:id="584725052">
          <w:marLeft w:val="0"/>
          <w:marRight w:val="0"/>
          <w:marTop w:val="0"/>
          <w:marBottom w:val="0"/>
          <w:divBdr>
            <w:top w:val="none" w:sz="0" w:space="0" w:color="auto"/>
            <w:left w:val="none" w:sz="0" w:space="0" w:color="auto"/>
            <w:bottom w:val="none" w:sz="0" w:space="0" w:color="auto"/>
            <w:right w:val="none" w:sz="0" w:space="0" w:color="auto"/>
          </w:divBdr>
        </w:div>
        <w:div w:id="809903327">
          <w:marLeft w:val="0"/>
          <w:marRight w:val="0"/>
          <w:marTop w:val="0"/>
          <w:marBottom w:val="0"/>
          <w:divBdr>
            <w:top w:val="none" w:sz="0" w:space="0" w:color="auto"/>
            <w:left w:val="none" w:sz="0" w:space="0" w:color="auto"/>
            <w:bottom w:val="none" w:sz="0" w:space="0" w:color="auto"/>
            <w:right w:val="none" w:sz="0" w:space="0" w:color="auto"/>
          </w:divBdr>
        </w:div>
        <w:div w:id="159397824">
          <w:marLeft w:val="0"/>
          <w:marRight w:val="0"/>
          <w:marTop w:val="0"/>
          <w:marBottom w:val="0"/>
          <w:divBdr>
            <w:top w:val="none" w:sz="0" w:space="0" w:color="auto"/>
            <w:left w:val="none" w:sz="0" w:space="0" w:color="auto"/>
            <w:bottom w:val="none" w:sz="0" w:space="0" w:color="auto"/>
            <w:right w:val="none" w:sz="0" w:space="0" w:color="auto"/>
          </w:divBdr>
        </w:div>
        <w:div w:id="1446458725">
          <w:marLeft w:val="0"/>
          <w:marRight w:val="0"/>
          <w:marTop w:val="0"/>
          <w:marBottom w:val="0"/>
          <w:divBdr>
            <w:top w:val="none" w:sz="0" w:space="0" w:color="auto"/>
            <w:left w:val="none" w:sz="0" w:space="0" w:color="auto"/>
            <w:bottom w:val="none" w:sz="0" w:space="0" w:color="auto"/>
            <w:right w:val="none" w:sz="0" w:space="0" w:color="auto"/>
          </w:divBdr>
        </w:div>
        <w:div w:id="7946686">
          <w:marLeft w:val="0"/>
          <w:marRight w:val="0"/>
          <w:marTop w:val="0"/>
          <w:marBottom w:val="0"/>
          <w:divBdr>
            <w:top w:val="none" w:sz="0" w:space="0" w:color="auto"/>
            <w:left w:val="none" w:sz="0" w:space="0" w:color="auto"/>
            <w:bottom w:val="none" w:sz="0" w:space="0" w:color="auto"/>
            <w:right w:val="none" w:sz="0" w:space="0" w:color="auto"/>
          </w:divBdr>
        </w:div>
        <w:div w:id="925576048">
          <w:marLeft w:val="0"/>
          <w:marRight w:val="0"/>
          <w:marTop w:val="0"/>
          <w:marBottom w:val="0"/>
          <w:divBdr>
            <w:top w:val="none" w:sz="0" w:space="0" w:color="auto"/>
            <w:left w:val="none" w:sz="0" w:space="0" w:color="auto"/>
            <w:bottom w:val="none" w:sz="0" w:space="0" w:color="auto"/>
            <w:right w:val="none" w:sz="0" w:space="0" w:color="auto"/>
          </w:divBdr>
        </w:div>
        <w:div w:id="1949385749">
          <w:marLeft w:val="0"/>
          <w:marRight w:val="0"/>
          <w:marTop w:val="0"/>
          <w:marBottom w:val="0"/>
          <w:divBdr>
            <w:top w:val="none" w:sz="0" w:space="0" w:color="auto"/>
            <w:left w:val="none" w:sz="0" w:space="0" w:color="auto"/>
            <w:bottom w:val="none" w:sz="0" w:space="0" w:color="auto"/>
            <w:right w:val="none" w:sz="0" w:space="0" w:color="auto"/>
          </w:divBdr>
        </w:div>
        <w:div w:id="89664726">
          <w:marLeft w:val="0"/>
          <w:marRight w:val="0"/>
          <w:marTop w:val="0"/>
          <w:marBottom w:val="0"/>
          <w:divBdr>
            <w:top w:val="none" w:sz="0" w:space="0" w:color="auto"/>
            <w:left w:val="none" w:sz="0" w:space="0" w:color="auto"/>
            <w:bottom w:val="none" w:sz="0" w:space="0" w:color="auto"/>
            <w:right w:val="none" w:sz="0" w:space="0" w:color="auto"/>
          </w:divBdr>
        </w:div>
        <w:div w:id="530076904">
          <w:marLeft w:val="0"/>
          <w:marRight w:val="0"/>
          <w:marTop w:val="0"/>
          <w:marBottom w:val="0"/>
          <w:divBdr>
            <w:top w:val="none" w:sz="0" w:space="0" w:color="auto"/>
            <w:left w:val="none" w:sz="0" w:space="0" w:color="auto"/>
            <w:bottom w:val="none" w:sz="0" w:space="0" w:color="auto"/>
            <w:right w:val="none" w:sz="0" w:space="0" w:color="auto"/>
          </w:divBdr>
        </w:div>
        <w:div w:id="1626933288">
          <w:marLeft w:val="0"/>
          <w:marRight w:val="0"/>
          <w:marTop w:val="0"/>
          <w:marBottom w:val="0"/>
          <w:divBdr>
            <w:top w:val="none" w:sz="0" w:space="0" w:color="auto"/>
            <w:left w:val="none" w:sz="0" w:space="0" w:color="auto"/>
            <w:bottom w:val="none" w:sz="0" w:space="0" w:color="auto"/>
            <w:right w:val="none" w:sz="0" w:space="0" w:color="auto"/>
          </w:divBdr>
        </w:div>
      </w:divsChild>
    </w:div>
    <w:div w:id="21343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o.gl/9hVumr" TargetMode="External"/><Relationship Id="rId18" Type="http://schemas.openxmlformats.org/officeDocument/2006/relationships/hyperlink" Target="https://id.wikipedia.org/wiki/Kabupaten_Belitung" TargetMode="External"/><Relationship Id="rId26" Type="http://schemas.openxmlformats.org/officeDocument/2006/relationships/hyperlink" Target="mailto:bpompp@yahoo.com" TargetMode="External"/><Relationship Id="rId39" Type="http://schemas.openxmlformats.org/officeDocument/2006/relationships/hyperlink" Target="http://portal.belitungkab.go.id/sosial-budaya/1" TargetMode="External"/><Relationship Id="rId3" Type="http://schemas.openxmlformats.org/officeDocument/2006/relationships/styles" Target="styles.xml"/><Relationship Id="rId21" Type="http://schemas.openxmlformats.org/officeDocument/2006/relationships/hyperlink" Target="https://id.wikipedia.org/wiki/Manggar,_Belitung_Timur" TargetMode="External"/><Relationship Id="rId34" Type="http://schemas.openxmlformats.org/officeDocument/2006/relationships/hyperlink" Target="https://id.wikipedia.org/wiki/Norma"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goo.gl/8dQvCY" TargetMode="External"/><Relationship Id="rId17" Type="http://schemas.openxmlformats.org/officeDocument/2006/relationships/hyperlink" Target="http://www.hukumonline.com/pusatdata/detail/lt4af3c27570c04/node/1060" TargetMode="External"/><Relationship Id="rId25" Type="http://schemas.openxmlformats.org/officeDocument/2006/relationships/hyperlink" Target="mailto:bpom_pangkalpinang@pom.go.id" TargetMode="External"/><Relationship Id="rId33" Type="http://schemas.openxmlformats.org/officeDocument/2006/relationships/hyperlink" Target="https://id.wikipedia.org/wiki/Sosial" TargetMode="External"/><Relationship Id="rId38" Type="http://schemas.openxmlformats.org/officeDocument/2006/relationships/hyperlink" Target="https://id.wikipedia.org/wiki/Pulau_Belitung" TargetMode="External"/><Relationship Id="rId2" Type="http://schemas.openxmlformats.org/officeDocument/2006/relationships/numbering" Target="numbering.xml"/><Relationship Id="rId16" Type="http://schemas.openxmlformats.org/officeDocument/2006/relationships/hyperlink" Target="https://id.wikipedia.org/wiki/Aturan" TargetMode="External"/><Relationship Id="rId20" Type="http://schemas.openxmlformats.org/officeDocument/2006/relationships/hyperlink" Target="https://id.wikipedia.org/wiki/Kabupaten_Belitung_Timur" TargetMode="External"/><Relationship Id="rId29" Type="http://schemas.openxmlformats.org/officeDocument/2006/relationships/hyperlink" Target="http://goo.gl/9hVumr" TargetMode="External"/><Relationship Id="rId41" Type="http://schemas.openxmlformats.org/officeDocument/2006/relationships/hyperlink" Target="http://belitung.tribunnews.com/2016/07/20/waduh-pembalut-bekas-digunakan-untuk-mab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Aturan" TargetMode="External"/><Relationship Id="rId24" Type="http://schemas.openxmlformats.org/officeDocument/2006/relationships/hyperlink" Target="https://id.wikipedia.org/wiki/Aturan" TargetMode="External"/><Relationship Id="rId32" Type="http://schemas.openxmlformats.org/officeDocument/2006/relationships/hyperlink" Target="http://portal.belitungkab.go.id/kondisi-geografis" TargetMode="External"/><Relationship Id="rId37" Type="http://schemas.openxmlformats.org/officeDocument/2006/relationships/hyperlink" Target="http://www.antaranews.com/berita/433956/pemakaian-pil-dextro%20komix-di-kalangan-pelajar-timika-mengkhawatirkan" TargetMode="External"/><Relationship Id="rId40" Type="http://schemas.openxmlformats.org/officeDocument/2006/relationships/hyperlink" Target="http://www.scribd.com/doc/32319031/27/A-Tinjauan-KUHP-Tentang-Kenakalan-Anak-Remaja"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d.wikipedia.org/wiki/Sosial" TargetMode="External"/><Relationship Id="rId23" Type="http://schemas.openxmlformats.org/officeDocument/2006/relationships/hyperlink" Target="https://id.wikipedia.org/wiki/Sosial" TargetMode="External"/><Relationship Id="rId28" Type="http://schemas.openxmlformats.org/officeDocument/2006/relationships/hyperlink" Target="http://goo.gl/8dQvCY" TargetMode="External"/><Relationship Id="rId36" Type="http://schemas.openxmlformats.org/officeDocument/2006/relationships/hyperlink" Target="http://belitung.tribunnews.com/2016/07/19/ini-lokasi-pembalut-bekas-pakai-yang-disalahgunakan-untukmabuk%20mabukan" TargetMode="External"/><Relationship Id="rId10" Type="http://schemas.openxmlformats.org/officeDocument/2006/relationships/hyperlink" Target="https://id.wikipedia.org/wiki/Sosial" TargetMode="External"/><Relationship Id="rId19" Type="http://schemas.openxmlformats.org/officeDocument/2006/relationships/hyperlink" Target="https://id.wikipedia.org/wiki/Tanjung_Pandan,_Belitung" TargetMode="External"/><Relationship Id="rId31" Type="http://schemas.openxmlformats.org/officeDocument/2006/relationships/hyperlink" Target="http://www.kemendagri.go.id/pages/profildaerah/kabupaten/id/19/name/kepulauan-bangka-belitung/detail/1906/belitung-timur"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d.wikipedia.org/w/index.php?title=Norma-norma&amp;action=edit&amp;redlink=1" TargetMode="External"/><Relationship Id="rId14" Type="http://schemas.openxmlformats.org/officeDocument/2006/relationships/hyperlink" Target="https://id.wikipedia.org/w/index.php?title=Norma-norma&amp;action=edit&amp;redlink=1" TargetMode="External"/><Relationship Id="rId22" Type="http://schemas.openxmlformats.org/officeDocument/2006/relationships/hyperlink" Target="https://id.wikipedia.org/w/index.php?title=Norma-norma&amp;action=edit&amp;redlink=1" TargetMode="External"/><Relationship Id="rId27" Type="http://schemas.openxmlformats.org/officeDocument/2006/relationships/hyperlink" Target="mailto:bpompp@gmail.com" TargetMode="External"/><Relationship Id="rId30" Type="http://schemas.openxmlformats.org/officeDocument/2006/relationships/hyperlink" Target="https://belitungtimurkab.bps.go.id/" TargetMode="External"/><Relationship Id="rId35" Type="http://schemas.openxmlformats.org/officeDocument/2006/relationships/hyperlink" Target="https://id.wikipedia.org/wiki/Konformitas"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id.wikipedia.org/wiki/Norma" TargetMode="External"/><Relationship Id="rId13" Type="http://schemas.openxmlformats.org/officeDocument/2006/relationships/hyperlink" Target="http://portal.belitungkab.go.id/kondisi-geografis" TargetMode="External"/><Relationship Id="rId18" Type="http://schemas.openxmlformats.org/officeDocument/2006/relationships/hyperlink" Target="http://www.kemendagri.go.id/pages/profil-daerah/kabupaten/id/19/name/kepulauan-bangka-belitung/detail/1906/belitung-timur" TargetMode="External"/><Relationship Id="rId3" Type="http://schemas.openxmlformats.org/officeDocument/2006/relationships/hyperlink" Target="http://belitung.tribunnews.com/2016/07/20/waduh-pembalut-bekas-digunakan-untuk-mabuk" TargetMode="External"/><Relationship Id="rId7" Type="http://schemas.openxmlformats.org/officeDocument/2006/relationships/hyperlink" Target="https://id.wikipedia.org/wiki/Sosial" TargetMode="External"/><Relationship Id="rId12" Type="http://schemas.openxmlformats.org/officeDocument/2006/relationships/hyperlink" Target="https://id.wikipedia.org/wiki/Pulau_Belitung" TargetMode="External"/><Relationship Id="rId17" Type="http://schemas.openxmlformats.org/officeDocument/2006/relationships/hyperlink" Target="http://portal.belitungkab.go.id/sosial-budaya/3" TargetMode="External"/><Relationship Id="rId2" Type="http://schemas.openxmlformats.org/officeDocument/2006/relationships/hyperlink" Target="http://belitung.tribunnews.com/2016/07/19/ini-lokasi-pembalut-bekas-pakai-yang-disalahgunakan-untuk-mabuk-mabukan" TargetMode="External"/><Relationship Id="rId16" Type="http://schemas.openxmlformats.org/officeDocument/2006/relationships/hyperlink" Target="http://portal.belitungkab.go.id/sosial-budaya/3" TargetMode="External"/><Relationship Id="rId20" Type="http://schemas.openxmlformats.org/officeDocument/2006/relationships/hyperlink" Target="http://bnnkabbelitung.blogspot.co.id/2015/" TargetMode="External"/><Relationship Id="rId1" Type="http://schemas.openxmlformats.org/officeDocument/2006/relationships/hyperlink" Target="http://www.antaranews.com/berita/433956/pemakaian-pil-dextro-komix-di-kalangan-pelajar-timika-mengkhawatirkan" TargetMode="External"/><Relationship Id="rId6" Type="http://schemas.openxmlformats.org/officeDocument/2006/relationships/hyperlink" Target="https://id.wikipedia.org/wiki/Konformitas" TargetMode="External"/><Relationship Id="rId11" Type="http://schemas.openxmlformats.org/officeDocument/2006/relationships/hyperlink" Target="http://www.sciencedirect.com/science/article/pii/S0091743502911333" TargetMode="External"/><Relationship Id="rId5" Type="http://schemas.openxmlformats.org/officeDocument/2006/relationships/hyperlink" Target="https://id.wikipedia.org/wiki/Norma" TargetMode="External"/><Relationship Id="rId15" Type="http://schemas.openxmlformats.org/officeDocument/2006/relationships/hyperlink" Target="http://portal.belitungkab.go.id/sosial-budaya/2" TargetMode="External"/><Relationship Id="rId10" Type="http://schemas.openxmlformats.org/officeDocument/2006/relationships/hyperlink" Target="https://search.proquest.com/docview/1924819489/fulltextPDF/6EA3ABE7E4814F0DPQ/15?accountid=49069" TargetMode="External"/><Relationship Id="rId19" Type="http://schemas.openxmlformats.org/officeDocument/2006/relationships/hyperlink" Target="https://belitungtimurkab.bps.go.id/" TargetMode="External"/><Relationship Id="rId4" Type="http://schemas.openxmlformats.org/officeDocument/2006/relationships/hyperlink" Target="https://id.wikipedia.org/wiki/Sosial" TargetMode="External"/><Relationship Id="rId9" Type="http://schemas.openxmlformats.org/officeDocument/2006/relationships/hyperlink" Target="https://id.wikipedia.org/wiki/Konformitas" TargetMode="External"/><Relationship Id="rId14" Type="http://schemas.openxmlformats.org/officeDocument/2006/relationships/hyperlink" Target="http://portal.belitungkab.go.id/sosial-buday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D823-23EA-4C8E-BEFA-27A02467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186</Pages>
  <Words>38265</Words>
  <Characters>218117</Characters>
  <Application>Microsoft Office Word</Application>
  <DocSecurity>0</DocSecurity>
  <Lines>1817</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2018-01-21T15:03:00Z</dcterms:created>
  <dcterms:modified xsi:type="dcterms:W3CDTF">2018-01-27T00:49:00Z</dcterms:modified>
</cp:coreProperties>
</file>