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CE2" w:rsidRDefault="00961CE2" w:rsidP="00961CE2">
      <w:pPr>
        <w:pStyle w:val="NoSpacing"/>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59264" behindDoc="0" locked="0" layoutInCell="1" allowOverlap="1">
            <wp:simplePos x="0" y="0"/>
            <wp:positionH relativeFrom="column">
              <wp:posOffset>1917493</wp:posOffset>
            </wp:positionH>
            <wp:positionV relativeFrom="paragraph">
              <wp:posOffset>-15417</wp:posOffset>
            </wp:positionV>
            <wp:extent cx="1203694" cy="145666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203694" cy="1456660"/>
                    </a:xfrm>
                    <a:prstGeom prst="rect">
                      <a:avLst/>
                    </a:prstGeom>
                    <a:noFill/>
                    <a:ln w="9525">
                      <a:noFill/>
                      <a:miter lim="800000"/>
                      <a:headEnd/>
                      <a:tailEnd/>
                    </a:ln>
                  </pic:spPr>
                </pic:pic>
              </a:graphicData>
            </a:graphic>
          </wp:anchor>
        </w:drawing>
      </w:r>
    </w:p>
    <w:p w:rsidR="00AE7C7F" w:rsidRDefault="00AE7C7F" w:rsidP="00AE7C7F">
      <w:pPr>
        <w:pStyle w:val="NoSpacing"/>
        <w:jc w:val="center"/>
        <w:rPr>
          <w:rFonts w:ascii="Times New Roman" w:hAnsi="Times New Roman" w:cs="Times New Roman"/>
          <w:sz w:val="24"/>
          <w:szCs w:val="24"/>
        </w:rPr>
      </w:pPr>
    </w:p>
    <w:p w:rsidR="00AE7C7F" w:rsidRDefault="00AE7C7F" w:rsidP="00AE7C7F">
      <w:pPr>
        <w:pStyle w:val="NoSpacing"/>
        <w:jc w:val="center"/>
        <w:rPr>
          <w:rFonts w:ascii="Times New Roman" w:hAnsi="Times New Roman" w:cs="Times New Roman"/>
          <w:sz w:val="24"/>
          <w:szCs w:val="24"/>
        </w:rPr>
      </w:pPr>
    </w:p>
    <w:p w:rsidR="00AE7C7F" w:rsidRDefault="00AE7C7F" w:rsidP="00AE7C7F">
      <w:pPr>
        <w:pStyle w:val="NoSpacing"/>
        <w:jc w:val="center"/>
        <w:rPr>
          <w:rFonts w:ascii="Times New Roman" w:hAnsi="Times New Roman" w:cs="Times New Roman"/>
          <w:sz w:val="24"/>
          <w:szCs w:val="24"/>
        </w:rPr>
      </w:pPr>
    </w:p>
    <w:p w:rsidR="00AE7C7F" w:rsidRDefault="00AE7C7F" w:rsidP="00AE7C7F">
      <w:pPr>
        <w:pStyle w:val="NoSpacing"/>
        <w:jc w:val="center"/>
        <w:rPr>
          <w:rFonts w:ascii="Times New Roman" w:hAnsi="Times New Roman" w:cs="Times New Roman"/>
          <w:sz w:val="24"/>
          <w:szCs w:val="24"/>
        </w:rPr>
      </w:pPr>
    </w:p>
    <w:p w:rsidR="00AE7C7F" w:rsidRDefault="00AE7C7F" w:rsidP="00AE7C7F">
      <w:pPr>
        <w:pStyle w:val="NoSpacing"/>
        <w:jc w:val="center"/>
        <w:rPr>
          <w:rFonts w:ascii="Times New Roman" w:hAnsi="Times New Roman" w:cs="Times New Roman"/>
          <w:sz w:val="24"/>
          <w:szCs w:val="24"/>
        </w:rPr>
      </w:pPr>
    </w:p>
    <w:p w:rsidR="00AE7C7F" w:rsidRDefault="00AE7C7F" w:rsidP="00AE7C7F">
      <w:pPr>
        <w:pStyle w:val="NoSpacing"/>
        <w:jc w:val="center"/>
        <w:rPr>
          <w:rFonts w:ascii="Times New Roman" w:hAnsi="Times New Roman" w:cs="Times New Roman"/>
          <w:sz w:val="24"/>
          <w:szCs w:val="24"/>
        </w:rPr>
      </w:pPr>
    </w:p>
    <w:p w:rsidR="00AE7C7F" w:rsidRDefault="00AE7C7F" w:rsidP="00AE7C7F">
      <w:pPr>
        <w:pStyle w:val="NoSpacing"/>
        <w:jc w:val="center"/>
        <w:rPr>
          <w:rFonts w:ascii="Times New Roman" w:hAnsi="Times New Roman" w:cs="Times New Roman"/>
          <w:sz w:val="24"/>
          <w:szCs w:val="24"/>
        </w:rPr>
      </w:pPr>
    </w:p>
    <w:p w:rsidR="00AE7C7F" w:rsidRDefault="00AE7C7F" w:rsidP="00AE7C7F">
      <w:pPr>
        <w:pStyle w:val="NoSpacing"/>
        <w:jc w:val="center"/>
        <w:rPr>
          <w:rFonts w:ascii="Times New Roman" w:hAnsi="Times New Roman" w:cs="Times New Roman"/>
          <w:sz w:val="24"/>
          <w:szCs w:val="24"/>
        </w:rPr>
      </w:pPr>
    </w:p>
    <w:p w:rsidR="00AE7C7F" w:rsidRDefault="00AE7C7F" w:rsidP="00AE7C7F">
      <w:pPr>
        <w:pStyle w:val="NoSpacing"/>
        <w:jc w:val="center"/>
        <w:rPr>
          <w:rFonts w:ascii="Times New Roman" w:hAnsi="Times New Roman" w:cs="Times New Roman"/>
          <w:b/>
          <w:sz w:val="28"/>
          <w:szCs w:val="28"/>
        </w:rPr>
      </w:pPr>
    </w:p>
    <w:p w:rsidR="00AE7C7F" w:rsidRDefault="00AE7C7F" w:rsidP="00AE7C7F">
      <w:pPr>
        <w:pStyle w:val="NoSpacing"/>
        <w:jc w:val="center"/>
        <w:rPr>
          <w:rFonts w:ascii="Times New Roman" w:hAnsi="Times New Roman" w:cs="Times New Roman"/>
          <w:b/>
          <w:sz w:val="28"/>
          <w:szCs w:val="28"/>
        </w:rPr>
      </w:pPr>
    </w:p>
    <w:p w:rsidR="00AE7C7F" w:rsidRDefault="00AE7C7F" w:rsidP="00AE7C7F">
      <w:pPr>
        <w:pStyle w:val="NoSpacing"/>
        <w:spacing w:line="276" w:lineRule="auto"/>
        <w:jc w:val="center"/>
        <w:rPr>
          <w:rFonts w:ascii="Times New Roman" w:hAnsi="Times New Roman" w:cs="Times New Roman"/>
          <w:b/>
          <w:sz w:val="32"/>
          <w:szCs w:val="32"/>
        </w:rPr>
      </w:pPr>
      <w:r w:rsidRPr="007C228D">
        <w:rPr>
          <w:rFonts w:ascii="Times New Roman" w:hAnsi="Times New Roman" w:cs="Times New Roman"/>
          <w:b/>
          <w:sz w:val="28"/>
          <w:szCs w:val="28"/>
        </w:rPr>
        <w:t>PROBLEMATIKA NOTIFIKASI KOSMETIKA BPOM ATAS PEREDARAN KOSMETIK IMPORT DI YOGYAKARTA</w:t>
      </w:r>
    </w:p>
    <w:p w:rsidR="00AE7C7F" w:rsidRDefault="00AE7C7F" w:rsidP="00AE7C7F">
      <w:pPr>
        <w:pStyle w:val="NoSpacing"/>
        <w:jc w:val="center"/>
        <w:rPr>
          <w:rFonts w:ascii="Times New Roman" w:hAnsi="Times New Roman" w:cs="Times New Roman"/>
          <w:b/>
          <w:sz w:val="24"/>
          <w:szCs w:val="24"/>
        </w:rPr>
      </w:pPr>
    </w:p>
    <w:p w:rsidR="00AE7C7F" w:rsidRDefault="00AE7C7F" w:rsidP="00AE7C7F">
      <w:pPr>
        <w:pStyle w:val="NoSpacing"/>
        <w:jc w:val="center"/>
        <w:rPr>
          <w:rFonts w:ascii="Times New Roman" w:hAnsi="Times New Roman" w:cs="Times New Roman"/>
          <w:b/>
          <w:sz w:val="24"/>
          <w:szCs w:val="24"/>
        </w:rPr>
      </w:pPr>
    </w:p>
    <w:p w:rsidR="00AE7C7F" w:rsidRDefault="00AE7C7F" w:rsidP="00AE7C7F">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TESIS</w:t>
      </w:r>
    </w:p>
    <w:p w:rsidR="00AE7C7F" w:rsidRDefault="00AE7C7F" w:rsidP="00AE7C7F">
      <w:pPr>
        <w:pStyle w:val="NoSpacing"/>
        <w:jc w:val="center"/>
        <w:rPr>
          <w:rFonts w:ascii="Times New Roman" w:hAnsi="Times New Roman" w:cs="Times New Roman"/>
          <w:b/>
          <w:sz w:val="24"/>
          <w:szCs w:val="24"/>
        </w:rPr>
      </w:pPr>
    </w:p>
    <w:p w:rsidR="00AE7C7F" w:rsidRDefault="00AE7C7F" w:rsidP="00AE7C7F">
      <w:pPr>
        <w:pStyle w:val="NoSpacing"/>
        <w:jc w:val="center"/>
        <w:rPr>
          <w:rFonts w:ascii="Times New Roman" w:hAnsi="Times New Roman" w:cs="Times New Roman"/>
          <w:sz w:val="24"/>
          <w:szCs w:val="24"/>
        </w:rPr>
      </w:pPr>
      <w:r>
        <w:rPr>
          <w:rFonts w:ascii="Times New Roman" w:hAnsi="Times New Roman" w:cs="Times New Roman"/>
          <w:sz w:val="24"/>
          <w:szCs w:val="24"/>
        </w:rPr>
        <w:t>Disusun Dalam Rangka Memenuhi Persyaratan</w:t>
      </w:r>
    </w:p>
    <w:p w:rsidR="00AE7C7F" w:rsidRDefault="00AE7C7F" w:rsidP="00AE7C7F">
      <w:pPr>
        <w:pStyle w:val="NoSpacing"/>
        <w:jc w:val="center"/>
        <w:rPr>
          <w:rFonts w:ascii="Times New Roman" w:hAnsi="Times New Roman" w:cs="Times New Roman"/>
          <w:sz w:val="24"/>
          <w:szCs w:val="24"/>
        </w:rPr>
      </w:pPr>
      <w:r>
        <w:rPr>
          <w:rFonts w:ascii="Times New Roman" w:hAnsi="Times New Roman" w:cs="Times New Roman"/>
          <w:sz w:val="24"/>
          <w:szCs w:val="24"/>
        </w:rPr>
        <w:t>Program Magister Ilmu Hukum</w:t>
      </w:r>
    </w:p>
    <w:p w:rsidR="00AE7C7F" w:rsidRDefault="00AE7C7F" w:rsidP="00AE7C7F">
      <w:pPr>
        <w:pStyle w:val="NoSpacing"/>
        <w:jc w:val="center"/>
        <w:rPr>
          <w:rFonts w:ascii="Times New Roman" w:hAnsi="Times New Roman" w:cs="Times New Roman"/>
          <w:sz w:val="24"/>
          <w:szCs w:val="24"/>
        </w:rPr>
      </w:pPr>
    </w:p>
    <w:p w:rsidR="00AE7C7F" w:rsidRDefault="00AE7C7F" w:rsidP="00AE7C7F">
      <w:pPr>
        <w:pStyle w:val="NoSpacing"/>
        <w:jc w:val="center"/>
        <w:rPr>
          <w:rFonts w:ascii="Times New Roman" w:hAnsi="Times New Roman" w:cs="Times New Roman"/>
          <w:sz w:val="24"/>
          <w:szCs w:val="24"/>
        </w:rPr>
      </w:pPr>
    </w:p>
    <w:p w:rsidR="00AE7C7F" w:rsidRDefault="00AE7C7F" w:rsidP="00AE7C7F">
      <w:pPr>
        <w:pStyle w:val="NoSpacing"/>
        <w:jc w:val="center"/>
        <w:rPr>
          <w:rFonts w:ascii="Times New Roman" w:hAnsi="Times New Roman" w:cs="Times New Roman"/>
          <w:sz w:val="24"/>
          <w:szCs w:val="24"/>
        </w:rPr>
      </w:pPr>
    </w:p>
    <w:p w:rsidR="00AE7C7F" w:rsidRDefault="00AE7C7F" w:rsidP="00AE7C7F">
      <w:pPr>
        <w:pStyle w:val="NoSpacing"/>
        <w:spacing w:line="360" w:lineRule="auto"/>
        <w:jc w:val="center"/>
        <w:rPr>
          <w:rFonts w:ascii="Times New Roman" w:hAnsi="Times New Roman" w:cs="Times New Roman"/>
          <w:sz w:val="24"/>
          <w:szCs w:val="24"/>
        </w:rPr>
      </w:pPr>
      <w:r w:rsidRPr="008106F0">
        <w:rPr>
          <w:rFonts w:ascii="Times New Roman" w:hAnsi="Times New Roman" w:cs="Times New Roman"/>
          <w:b/>
          <w:sz w:val="24"/>
          <w:szCs w:val="24"/>
        </w:rPr>
        <w:t>Oleh :</w:t>
      </w:r>
    </w:p>
    <w:p w:rsidR="00AE7C7F" w:rsidRDefault="00AE7C7F" w:rsidP="00AE7C7F">
      <w:pPr>
        <w:pStyle w:val="NoSpacing"/>
        <w:jc w:val="center"/>
        <w:rPr>
          <w:rFonts w:ascii="Times New Roman" w:hAnsi="Times New Roman" w:cs="Times New Roman"/>
          <w:sz w:val="24"/>
          <w:szCs w:val="24"/>
        </w:rPr>
      </w:pPr>
    </w:p>
    <w:p w:rsidR="00AE7C7F" w:rsidRPr="008106F0" w:rsidRDefault="00AE7C7F" w:rsidP="00AE7C7F">
      <w:pPr>
        <w:pStyle w:val="NoSpacing"/>
        <w:jc w:val="center"/>
        <w:rPr>
          <w:rFonts w:ascii="Times New Roman" w:hAnsi="Times New Roman" w:cs="Times New Roman"/>
          <w:b/>
          <w:sz w:val="24"/>
          <w:szCs w:val="24"/>
        </w:rPr>
      </w:pPr>
      <w:r w:rsidRPr="007C228D">
        <w:rPr>
          <w:rFonts w:ascii="Times New Roman" w:hAnsi="Times New Roman" w:cs="Times New Roman"/>
          <w:b/>
          <w:sz w:val="24"/>
          <w:szCs w:val="24"/>
        </w:rPr>
        <w:t>Rallyta Hero Prasapta Wulan, S.H</w:t>
      </w:r>
      <w:r w:rsidRPr="008106F0">
        <w:rPr>
          <w:rFonts w:ascii="Times New Roman" w:hAnsi="Times New Roman" w:cs="Times New Roman"/>
          <w:b/>
          <w:sz w:val="24"/>
          <w:szCs w:val="24"/>
        </w:rPr>
        <w:t>.</w:t>
      </w:r>
    </w:p>
    <w:p w:rsidR="00AE7C7F" w:rsidRDefault="00AE7C7F" w:rsidP="00AE7C7F">
      <w:pPr>
        <w:pStyle w:val="NoSpacing"/>
        <w:jc w:val="center"/>
        <w:rPr>
          <w:rFonts w:ascii="Times New Roman" w:hAnsi="Times New Roman" w:cs="Times New Roman"/>
          <w:sz w:val="24"/>
          <w:szCs w:val="24"/>
        </w:rPr>
      </w:pPr>
      <w:r>
        <w:rPr>
          <w:rFonts w:ascii="Times New Roman" w:hAnsi="Times New Roman" w:cs="Times New Roman"/>
          <w:b/>
          <w:sz w:val="24"/>
          <w:szCs w:val="24"/>
        </w:rPr>
        <w:t>NIM. 11010115410010</w:t>
      </w:r>
    </w:p>
    <w:p w:rsidR="00AE7C7F" w:rsidRDefault="00AE7C7F" w:rsidP="00AE7C7F">
      <w:pPr>
        <w:pStyle w:val="NoSpacing"/>
        <w:jc w:val="center"/>
        <w:rPr>
          <w:rFonts w:ascii="Times New Roman" w:hAnsi="Times New Roman" w:cs="Times New Roman"/>
          <w:sz w:val="24"/>
          <w:szCs w:val="24"/>
        </w:rPr>
      </w:pPr>
    </w:p>
    <w:p w:rsidR="00AE7C7F" w:rsidRDefault="00AE7C7F" w:rsidP="00AE7C7F">
      <w:pPr>
        <w:pStyle w:val="NoSpacing"/>
        <w:jc w:val="center"/>
        <w:rPr>
          <w:rFonts w:ascii="Times New Roman" w:hAnsi="Times New Roman" w:cs="Times New Roman"/>
          <w:sz w:val="24"/>
          <w:szCs w:val="24"/>
        </w:rPr>
      </w:pPr>
    </w:p>
    <w:p w:rsidR="00AE7C7F" w:rsidRDefault="00AE7C7F" w:rsidP="00AE7C7F">
      <w:pPr>
        <w:pStyle w:val="NoSpacing"/>
        <w:jc w:val="center"/>
        <w:rPr>
          <w:rFonts w:ascii="Times New Roman" w:hAnsi="Times New Roman" w:cs="Times New Roman"/>
          <w:sz w:val="24"/>
          <w:szCs w:val="24"/>
        </w:rPr>
      </w:pPr>
    </w:p>
    <w:p w:rsidR="00AE7C7F" w:rsidRPr="008106F0" w:rsidRDefault="00AE7C7F" w:rsidP="00AE7C7F">
      <w:pPr>
        <w:pStyle w:val="NoSpacing"/>
        <w:jc w:val="center"/>
        <w:rPr>
          <w:rFonts w:ascii="Times New Roman" w:hAnsi="Times New Roman" w:cs="Times New Roman"/>
          <w:b/>
          <w:sz w:val="24"/>
          <w:szCs w:val="24"/>
        </w:rPr>
      </w:pPr>
      <w:r w:rsidRPr="008106F0">
        <w:rPr>
          <w:rFonts w:ascii="Times New Roman" w:hAnsi="Times New Roman" w:cs="Times New Roman"/>
          <w:b/>
          <w:sz w:val="24"/>
          <w:szCs w:val="24"/>
        </w:rPr>
        <w:t>Pembimbing :</w:t>
      </w:r>
    </w:p>
    <w:p w:rsidR="00AE7C7F" w:rsidRDefault="00AE7C7F" w:rsidP="00AE7C7F">
      <w:pPr>
        <w:pStyle w:val="NoSpacing"/>
        <w:jc w:val="center"/>
        <w:rPr>
          <w:rFonts w:ascii="Times New Roman" w:hAnsi="Times New Roman" w:cs="Times New Roman"/>
          <w:sz w:val="24"/>
          <w:szCs w:val="24"/>
        </w:rPr>
      </w:pPr>
    </w:p>
    <w:p w:rsidR="00AE7C7F" w:rsidRPr="008106F0" w:rsidRDefault="00AE7C7F" w:rsidP="00AE7C7F">
      <w:pPr>
        <w:pStyle w:val="NoSpacing"/>
        <w:spacing w:line="360" w:lineRule="auto"/>
        <w:jc w:val="center"/>
        <w:rPr>
          <w:rFonts w:ascii="Times New Roman" w:hAnsi="Times New Roman" w:cs="Times New Roman"/>
          <w:b/>
          <w:sz w:val="24"/>
          <w:szCs w:val="24"/>
        </w:rPr>
      </w:pPr>
      <w:r w:rsidRPr="007C228D">
        <w:rPr>
          <w:rFonts w:ascii="Times New Roman" w:hAnsi="Times New Roman" w:cs="Times New Roman"/>
          <w:b/>
          <w:sz w:val="24"/>
          <w:szCs w:val="24"/>
        </w:rPr>
        <w:t>Prof. Dr. Sri Redjeki Hartono, S</w:t>
      </w:r>
      <w:r>
        <w:rPr>
          <w:rFonts w:ascii="Times New Roman" w:hAnsi="Times New Roman" w:cs="Times New Roman"/>
          <w:b/>
          <w:sz w:val="24"/>
          <w:szCs w:val="24"/>
        </w:rPr>
        <w:t>.</w:t>
      </w:r>
      <w:r w:rsidRPr="007C228D">
        <w:rPr>
          <w:rFonts w:ascii="Times New Roman" w:hAnsi="Times New Roman" w:cs="Times New Roman"/>
          <w:b/>
          <w:sz w:val="24"/>
          <w:szCs w:val="24"/>
        </w:rPr>
        <w:t>H</w:t>
      </w:r>
      <w:r>
        <w:rPr>
          <w:rFonts w:ascii="Times New Roman" w:hAnsi="Times New Roman" w:cs="Times New Roman"/>
          <w:b/>
          <w:sz w:val="24"/>
          <w:szCs w:val="24"/>
        </w:rPr>
        <w:t>.</w:t>
      </w:r>
    </w:p>
    <w:p w:rsidR="00AE7C7F" w:rsidRDefault="00AE7C7F" w:rsidP="00AE7C7F">
      <w:pPr>
        <w:pStyle w:val="NoSpacing"/>
        <w:jc w:val="center"/>
        <w:rPr>
          <w:rFonts w:ascii="Times New Roman" w:hAnsi="Times New Roman" w:cs="Times New Roman"/>
          <w:sz w:val="24"/>
          <w:szCs w:val="24"/>
        </w:rPr>
      </w:pPr>
    </w:p>
    <w:p w:rsidR="00AE7C7F" w:rsidRDefault="00AE7C7F" w:rsidP="00AE7C7F">
      <w:pPr>
        <w:pStyle w:val="NoSpacing"/>
        <w:jc w:val="center"/>
        <w:rPr>
          <w:rFonts w:ascii="Times New Roman" w:hAnsi="Times New Roman" w:cs="Times New Roman"/>
          <w:sz w:val="24"/>
          <w:szCs w:val="24"/>
        </w:rPr>
      </w:pPr>
    </w:p>
    <w:p w:rsidR="00AE7C7F" w:rsidRDefault="00AE7C7F" w:rsidP="00AE7C7F">
      <w:pPr>
        <w:pStyle w:val="NoSpacing"/>
        <w:jc w:val="center"/>
        <w:rPr>
          <w:rFonts w:ascii="Times New Roman" w:hAnsi="Times New Roman" w:cs="Times New Roman"/>
          <w:sz w:val="24"/>
          <w:szCs w:val="24"/>
        </w:rPr>
      </w:pPr>
    </w:p>
    <w:p w:rsidR="00AE7C7F" w:rsidRDefault="00AE7C7F" w:rsidP="00AE7C7F">
      <w:pPr>
        <w:pStyle w:val="NoSpacing"/>
        <w:jc w:val="center"/>
        <w:rPr>
          <w:rFonts w:ascii="Times New Roman" w:hAnsi="Times New Roman" w:cs="Times New Roman"/>
          <w:sz w:val="24"/>
          <w:szCs w:val="24"/>
        </w:rPr>
      </w:pPr>
    </w:p>
    <w:p w:rsidR="00AE7C7F" w:rsidRDefault="00AE7C7F" w:rsidP="00AE7C7F">
      <w:pPr>
        <w:pStyle w:val="NoSpacing"/>
        <w:jc w:val="center"/>
        <w:rPr>
          <w:rFonts w:ascii="Times New Roman" w:hAnsi="Times New Roman" w:cs="Times New Roman"/>
          <w:sz w:val="24"/>
          <w:szCs w:val="24"/>
        </w:rPr>
      </w:pPr>
    </w:p>
    <w:p w:rsidR="00AE7C7F" w:rsidRDefault="00AE7C7F" w:rsidP="00AE7C7F">
      <w:pPr>
        <w:pStyle w:val="NoSpacing"/>
        <w:jc w:val="center"/>
        <w:rPr>
          <w:rFonts w:ascii="Times New Roman" w:hAnsi="Times New Roman" w:cs="Times New Roman"/>
          <w:b/>
          <w:sz w:val="32"/>
          <w:szCs w:val="32"/>
        </w:rPr>
      </w:pPr>
      <w:r>
        <w:rPr>
          <w:rFonts w:ascii="Times New Roman" w:hAnsi="Times New Roman" w:cs="Times New Roman"/>
          <w:b/>
          <w:sz w:val="32"/>
          <w:szCs w:val="32"/>
        </w:rPr>
        <w:t>PROGRAM MAGISTER ILMU HUKUM</w:t>
      </w:r>
    </w:p>
    <w:p w:rsidR="00AE7C7F" w:rsidRPr="00145F7F" w:rsidRDefault="00AE7C7F" w:rsidP="00AE7C7F">
      <w:pPr>
        <w:pStyle w:val="NoSpacing"/>
        <w:jc w:val="center"/>
        <w:rPr>
          <w:rFonts w:ascii="Times New Roman" w:hAnsi="Times New Roman" w:cs="Times New Roman"/>
          <w:b/>
          <w:sz w:val="32"/>
          <w:szCs w:val="32"/>
        </w:rPr>
      </w:pPr>
      <w:r>
        <w:rPr>
          <w:rFonts w:ascii="Times New Roman" w:hAnsi="Times New Roman" w:cs="Times New Roman"/>
          <w:b/>
          <w:sz w:val="32"/>
          <w:szCs w:val="32"/>
        </w:rPr>
        <w:t>FAKULTAS HUKUM</w:t>
      </w:r>
    </w:p>
    <w:p w:rsidR="00AE7C7F" w:rsidRPr="00145F7F" w:rsidRDefault="00AE7C7F" w:rsidP="00AE7C7F">
      <w:pPr>
        <w:pStyle w:val="NoSpacing"/>
        <w:jc w:val="center"/>
        <w:rPr>
          <w:rFonts w:ascii="Times New Roman" w:hAnsi="Times New Roman" w:cs="Times New Roman"/>
          <w:b/>
          <w:sz w:val="32"/>
          <w:szCs w:val="32"/>
        </w:rPr>
      </w:pPr>
      <w:r w:rsidRPr="00145F7F">
        <w:rPr>
          <w:rFonts w:ascii="Times New Roman" w:hAnsi="Times New Roman" w:cs="Times New Roman"/>
          <w:b/>
          <w:sz w:val="32"/>
          <w:szCs w:val="32"/>
        </w:rPr>
        <w:t>UNIVERSITAS DIPONEGORO</w:t>
      </w:r>
    </w:p>
    <w:p w:rsidR="00AE7C7F" w:rsidRPr="00145F7F" w:rsidRDefault="00AE7C7F" w:rsidP="00AE7C7F">
      <w:pPr>
        <w:pStyle w:val="NoSpacing"/>
        <w:jc w:val="center"/>
        <w:rPr>
          <w:rFonts w:ascii="Times New Roman" w:hAnsi="Times New Roman" w:cs="Times New Roman"/>
          <w:b/>
          <w:sz w:val="32"/>
          <w:szCs w:val="32"/>
        </w:rPr>
      </w:pPr>
      <w:r w:rsidRPr="00145F7F">
        <w:rPr>
          <w:rFonts w:ascii="Times New Roman" w:hAnsi="Times New Roman" w:cs="Times New Roman"/>
          <w:b/>
          <w:sz w:val="32"/>
          <w:szCs w:val="32"/>
        </w:rPr>
        <w:t>SEMARANG</w:t>
      </w:r>
    </w:p>
    <w:p w:rsidR="00961CE2" w:rsidRDefault="00AE7C7F" w:rsidP="00AE7C7F">
      <w:pPr>
        <w:pStyle w:val="NoSpacing"/>
        <w:jc w:val="center"/>
        <w:rPr>
          <w:rFonts w:ascii="Times New Roman" w:hAnsi="Times New Roman" w:cs="Times New Roman"/>
          <w:b/>
          <w:sz w:val="32"/>
          <w:szCs w:val="32"/>
        </w:rPr>
      </w:pPr>
      <w:r>
        <w:rPr>
          <w:rFonts w:ascii="Times New Roman" w:hAnsi="Times New Roman" w:cs="Times New Roman"/>
          <w:b/>
          <w:sz w:val="32"/>
          <w:szCs w:val="32"/>
        </w:rPr>
        <w:t>201</w:t>
      </w:r>
      <w:r>
        <w:rPr>
          <w:rFonts w:ascii="Times New Roman" w:hAnsi="Times New Roman" w:cs="Times New Roman"/>
          <w:b/>
          <w:sz w:val="32"/>
          <w:szCs w:val="32"/>
          <w:lang w:val="en-US"/>
        </w:rPr>
        <w:t>7</w:t>
      </w:r>
    </w:p>
    <w:p w:rsidR="002E6BE5" w:rsidRDefault="002E6BE5" w:rsidP="00A81AC6">
      <w:pPr>
        <w:pStyle w:val="NoSpacing"/>
        <w:spacing w:line="276" w:lineRule="auto"/>
        <w:jc w:val="center"/>
        <w:rPr>
          <w:rFonts w:ascii="Times New Roman" w:hAnsi="Times New Roman" w:cs="Times New Roman"/>
          <w:b/>
          <w:sz w:val="28"/>
          <w:szCs w:val="28"/>
        </w:rPr>
        <w:sectPr w:rsidR="002E6BE5" w:rsidSect="00056766">
          <w:pgSz w:w="11906" w:h="16838"/>
          <w:pgMar w:top="2268" w:right="1701" w:bottom="1701" w:left="2268" w:header="708" w:footer="708" w:gutter="0"/>
          <w:pgNumType w:fmt="lowerRoman" w:start="1"/>
          <w:cols w:space="708"/>
          <w:docGrid w:linePitch="360"/>
        </w:sectPr>
      </w:pPr>
    </w:p>
    <w:p w:rsidR="00B12896" w:rsidRDefault="00CE26F2" w:rsidP="00B12896">
      <w:pPr>
        <w:pStyle w:val="NoSpacing"/>
        <w:spacing w:line="360" w:lineRule="auto"/>
        <w:jc w:val="center"/>
        <w:rPr>
          <w:rFonts w:ascii="Times New Roman" w:hAnsi="Times New Roman" w:cs="Times New Roman"/>
          <w:b/>
          <w:sz w:val="28"/>
          <w:szCs w:val="28"/>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6" type="#_x0000_t75" style="position:absolute;left:0;text-align:left;margin-left:-112.55pt;margin-top:-110.85pt;width:593.55pt;height:832.05pt;z-index:251832320;mso-position-horizontal-relative:text;mso-position-vertical-relative:text;mso-width-relative:page;mso-height-relative:page">
            <v:imagedata r:id="rId10" o:title="SCAN LEMBAR PENGESAHAN TESIS _page1_0"/>
          </v:shape>
        </w:pict>
      </w:r>
    </w:p>
    <w:p w:rsidR="00CE26F2" w:rsidRDefault="00CE26F2" w:rsidP="00B12896">
      <w:pPr>
        <w:pStyle w:val="NoSpacing"/>
        <w:spacing w:line="360" w:lineRule="auto"/>
        <w:jc w:val="center"/>
        <w:rPr>
          <w:rFonts w:ascii="Times New Roman" w:hAnsi="Times New Roman" w:cs="Times New Roman"/>
          <w:b/>
          <w:sz w:val="28"/>
          <w:szCs w:val="28"/>
        </w:rPr>
      </w:pPr>
    </w:p>
    <w:p w:rsidR="00CE26F2" w:rsidRDefault="00CE26F2" w:rsidP="00B12896">
      <w:pPr>
        <w:pStyle w:val="NoSpacing"/>
        <w:spacing w:line="360" w:lineRule="auto"/>
        <w:jc w:val="center"/>
        <w:rPr>
          <w:rFonts w:ascii="Times New Roman" w:hAnsi="Times New Roman" w:cs="Times New Roman"/>
          <w:b/>
          <w:sz w:val="28"/>
          <w:szCs w:val="28"/>
        </w:rPr>
      </w:pPr>
    </w:p>
    <w:p w:rsidR="00CE26F2" w:rsidRDefault="00CE26F2" w:rsidP="00B12896">
      <w:pPr>
        <w:pStyle w:val="NoSpacing"/>
        <w:spacing w:line="360" w:lineRule="auto"/>
        <w:jc w:val="center"/>
        <w:rPr>
          <w:rFonts w:ascii="Times New Roman" w:hAnsi="Times New Roman" w:cs="Times New Roman"/>
          <w:b/>
          <w:sz w:val="28"/>
          <w:szCs w:val="28"/>
        </w:rPr>
      </w:pPr>
    </w:p>
    <w:p w:rsidR="00CE26F2" w:rsidRDefault="00CE26F2" w:rsidP="00B12896">
      <w:pPr>
        <w:pStyle w:val="NoSpacing"/>
        <w:spacing w:line="360" w:lineRule="auto"/>
        <w:jc w:val="center"/>
        <w:rPr>
          <w:rFonts w:ascii="Times New Roman" w:hAnsi="Times New Roman" w:cs="Times New Roman"/>
          <w:b/>
          <w:sz w:val="28"/>
          <w:szCs w:val="28"/>
        </w:rPr>
      </w:pPr>
    </w:p>
    <w:p w:rsidR="00CE26F2" w:rsidRDefault="00CE26F2" w:rsidP="00B12896">
      <w:pPr>
        <w:pStyle w:val="NoSpacing"/>
        <w:spacing w:line="360" w:lineRule="auto"/>
        <w:jc w:val="center"/>
        <w:rPr>
          <w:rFonts w:ascii="Times New Roman" w:hAnsi="Times New Roman" w:cs="Times New Roman"/>
          <w:b/>
          <w:sz w:val="28"/>
          <w:szCs w:val="28"/>
        </w:rPr>
      </w:pPr>
    </w:p>
    <w:p w:rsidR="00CE26F2" w:rsidRDefault="00CE26F2" w:rsidP="00B12896">
      <w:pPr>
        <w:pStyle w:val="NoSpacing"/>
        <w:spacing w:line="360" w:lineRule="auto"/>
        <w:jc w:val="center"/>
        <w:rPr>
          <w:rFonts w:ascii="Times New Roman" w:hAnsi="Times New Roman" w:cs="Times New Roman"/>
          <w:b/>
          <w:sz w:val="28"/>
          <w:szCs w:val="28"/>
        </w:rPr>
      </w:pPr>
    </w:p>
    <w:p w:rsidR="00CE26F2" w:rsidRDefault="00CE26F2" w:rsidP="00B12896">
      <w:pPr>
        <w:pStyle w:val="NoSpacing"/>
        <w:spacing w:line="360" w:lineRule="auto"/>
        <w:jc w:val="center"/>
        <w:rPr>
          <w:rFonts w:ascii="Times New Roman" w:hAnsi="Times New Roman" w:cs="Times New Roman"/>
          <w:b/>
          <w:sz w:val="28"/>
          <w:szCs w:val="28"/>
        </w:rPr>
      </w:pPr>
    </w:p>
    <w:p w:rsidR="00CE26F2" w:rsidRDefault="00CE26F2" w:rsidP="00B12896">
      <w:pPr>
        <w:pStyle w:val="NoSpacing"/>
        <w:spacing w:line="360" w:lineRule="auto"/>
        <w:jc w:val="center"/>
        <w:rPr>
          <w:rFonts w:ascii="Times New Roman" w:hAnsi="Times New Roman" w:cs="Times New Roman"/>
          <w:b/>
          <w:sz w:val="28"/>
          <w:szCs w:val="28"/>
        </w:rPr>
      </w:pPr>
    </w:p>
    <w:p w:rsidR="00CE26F2" w:rsidRDefault="00CE26F2" w:rsidP="00B12896">
      <w:pPr>
        <w:pStyle w:val="NoSpacing"/>
        <w:spacing w:line="360" w:lineRule="auto"/>
        <w:jc w:val="center"/>
        <w:rPr>
          <w:rFonts w:ascii="Times New Roman" w:hAnsi="Times New Roman" w:cs="Times New Roman"/>
          <w:b/>
          <w:sz w:val="28"/>
          <w:szCs w:val="28"/>
        </w:rPr>
      </w:pPr>
    </w:p>
    <w:p w:rsidR="00CE26F2" w:rsidRDefault="00CE26F2" w:rsidP="00B12896">
      <w:pPr>
        <w:pStyle w:val="NoSpacing"/>
        <w:spacing w:line="360" w:lineRule="auto"/>
        <w:jc w:val="center"/>
        <w:rPr>
          <w:rFonts w:ascii="Times New Roman" w:hAnsi="Times New Roman" w:cs="Times New Roman"/>
          <w:b/>
          <w:sz w:val="28"/>
          <w:szCs w:val="28"/>
        </w:rPr>
      </w:pPr>
    </w:p>
    <w:p w:rsidR="00CE26F2" w:rsidRDefault="00CE26F2" w:rsidP="00B12896">
      <w:pPr>
        <w:pStyle w:val="NoSpacing"/>
        <w:spacing w:line="360" w:lineRule="auto"/>
        <w:jc w:val="center"/>
        <w:rPr>
          <w:rFonts w:ascii="Times New Roman" w:hAnsi="Times New Roman" w:cs="Times New Roman"/>
          <w:b/>
          <w:sz w:val="28"/>
          <w:szCs w:val="28"/>
        </w:rPr>
      </w:pPr>
    </w:p>
    <w:p w:rsidR="00CE26F2" w:rsidRDefault="00CE26F2" w:rsidP="00B12896">
      <w:pPr>
        <w:pStyle w:val="NoSpacing"/>
        <w:spacing w:line="360" w:lineRule="auto"/>
        <w:jc w:val="center"/>
        <w:rPr>
          <w:rFonts w:ascii="Times New Roman" w:hAnsi="Times New Roman" w:cs="Times New Roman"/>
          <w:b/>
          <w:sz w:val="28"/>
          <w:szCs w:val="28"/>
        </w:rPr>
      </w:pPr>
    </w:p>
    <w:p w:rsidR="00CE26F2" w:rsidRDefault="00CE26F2" w:rsidP="00B12896">
      <w:pPr>
        <w:pStyle w:val="NoSpacing"/>
        <w:spacing w:line="360" w:lineRule="auto"/>
        <w:jc w:val="center"/>
        <w:rPr>
          <w:rFonts w:ascii="Times New Roman" w:hAnsi="Times New Roman" w:cs="Times New Roman"/>
          <w:b/>
          <w:sz w:val="28"/>
          <w:szCs w:val="28"/>
        </w:rPr>
      </w:pPr>
    </w:p>
    <w:p w:rsidR="00CE26F2" w:rsidRDefault="00CE26F2" w:rsidP="00B12896">
      <w:pPr>
        <w:pStyle w:val="NoSpacing"/>
        <w:spacing w:line="360" w:lineRule="auto"/>
        <w:jc w:val="center"/>
        <w:rPr>
          <w:rFonts w:ascii="Times New Roman" w:hAnsi="Times New Roman" w:cs="Times New Roman"/>
          <w:b/>
          <w:sz w:val="28"/>
          <w:szCs w:val="28"/>
        </w:rPr>
      </w:pPr>
    </w:p>
    <w:p w:rsidR="00CE26F2" w:rsidRDefault="00CE26F2" w:rsidP="00B12896">
      <w:pPr>
        <w:pStyle w:val="NoSpacing"/>
        <w:spacing w:line="360" w:lineRule="auto"/>
        <w:jc w:val="center"/>
        <w:rPr>
          <w:rFonts w:ascii="Times New Roman" w:hAnsi="Times New Roman" w:cs="Times New Roman"/>
          <w:b/>
          <w:sz w:val="28"/>
          <w:szCs w:val="28"/>
        </w:rPr>
      </w:pPr>
    </w:p>
    <w:p w:rsidR="00CE26F2" w:rsidRDefault="00CE26F2" w:rsidP="00B12896">
      <w:pPr>
        <w:pStyle w:val="NoSpacing"/>
        <w:spacing w:line="360" w:lineRule="auto"/>
        <w:jc w:val="center"/>
        <w:rPr>
          <w:rFonts w:ascii="Times New Roman" w:hAnsi="Times New Roman" w:cs="Times New Roman"/>
          <w:b/>
          <w:sz w:val="28"/>
          <w:szCs w:val="28"/>
        </w:rPr>
      </w:pPr>
    </w:p>
    <w:p w:rsidR="00CE26F2" w:rsidRDefault="00CE26F2" w:rsidP="00B12896">
      <w:pPr>
        <w:pStyle w:val="NoSpacing"/>
        <w:spacing w:line="360" w:lineRule="auto"/>
        <w:jc w:val="center"/>
        <w:rPr>
          <w:rFonts w:ascii="Times New Roman" w:hAnsi="Times New Roman" w:cs="Times New Roman"/>
          <w:b/>
          <w:sz w:val="28"/>
          <w:szCs w:val="28"/>
        </w:rPr>
      </w:pPr>
    </w:p>
    <w:p w:rsidR="00CE26F2" w:rsidRDefault="00CE26F2" w:rsidP="00B12896">
      <w:pPr>
        <w:pStyle w:val="NoSpacing"/>
        <w:spacing w:line="360" w:lineRule="auto"/>
        <w:jc w:val="center"/>
        <w:rPr>
          <w:rFonts w:ascii="Times New Roman" w:hAnsi="Times New Roman" w:cs="Times New Roman"/>
          <w:b/>
          <w:sz w:val="28"/>
          <w:szCs w:val="28"/>
        </w:rPr>
      </w:pPr>
    </w:p>
    <w:p w:rsidR="00CE26F2" w:rsidRDefault="00CE26F2" w:rsidP="00B12896">
      <w:pPr>
        <w:pStyle w:val="NoSpacing"/>
        <w:spacing w:line="360" w:lineRule="auto"/>
        <w:jc w:val="center"/>
        <w:rPr>
          <w:rFonts w:ascii="Times New Roman" w:hAnsi="Times New Roman" w:cs="Times New Roman"/>
          <w:b/>
          <w:sz w:val="28"/>
          <w:szCs w:val="28"/>
        </w:rPr>
      </w:pPr>
    </w:p>
    <w:p w:rsidR="00CE26F2" w:rsidRDefault="00CE26F2" w:rsidP="00B12896">
      <w:pPr>
        <w:pStyle w:val="NoSpacing"/>
        <w:spacing w:line="360" w:lineRule="auto"/>
        <w:jc w:val="center"/>
        <w:rPr>
          <w:rFonts w:ascii="Times New Roman" w:hAnsi="Times New Roman" w:cs="Times New Roman"/>
          <w:b/>
          <w:sz w:val="28"/>
          <w:szCs w:val="28"/>
        </w:rPr>
      </w:pPr>
    </w:p>
    <w:p w:rsidR="00CE26F2" w:rsidRDefault="00CE26F2" w:rsidP="00B12896">
      <w:pPr>
        <w:pStyle w:val="NoSpacing"/>
        <w:spacing w:line="360" w:lineRule="auto"/>
        <w:jc w:val="center"/>
        <w:rPr>
          <w:rFonts w:ascii="Times New Roman" w:hAnsi="Times New Roman" w:cs="Times New Roman"/>
          <w:b/>
          <w:sz w:val="28"/>
          <w:szCs w:val="28"/>
        </w:rPr>
      </w:pPr>
    </w:p>
    <w:p w:rsidR="00B12896" w:rsidRDefault="00B12896" w:rsidP="00B12896">
      <w:pPr>
        <w:pStyle w:val="NoSpacing"/>
        <w:jc w:val="center"/>
        <w:rPr>
          <w:rFonts w:ascii="Times New Roman" w:hAnsi="Times New Roman" w:cs="Times New Roman"/>
          <w:sz w:val="24"/>
          <w:szCs w:val="24"/>
        </w:rPr>
      </w:pPr>
    </w:p>
    <w:p w:rsidR="00B12896" w:rsidRDefault="00B12896" w:rsidP="00B12896">
      <w:pPr>
        <w:pStyle w:val="NoSpacing"/>
        <w:jc w:val="center"/>
        <w:rPr>
          <w:rFonts w:ascii="Times New Roman" w:hAnsi="Times New Roman" w:cs="Times New Roman"/>
          <w:sz w:val="24"/>
          <w:szCs w:val="24"/>
        </w:rPr>
      </w:pPr>
    </w:p>
    <w:p w:rsidR="00B12896" w:rsidRDefault="00B12896" w:rsidP="00B12896">
      <w:pPr>
        <w:pStyle w:val="NoSpacing"/>
        <w:jc w:val="center"/>
        <w:rPr>
          <w:rFonts w:ascii="Times New Roman" w:hAnsi="Times New Roman" w:cs="Times New Roman"/>
          <w:b/>
          <w:sz w:val="32"/>
          <w:szCs w:val="32"/>
        </w:rPr>
      </w:pPr>
    </w:p>
    <w:p w:rsidR="00A81AC6" w:rsidRDefault="00A81AC6" w:rsidP="00D84C60">
      <w:pPr>
        <w:pStyle w:val="NoSpacing"/>
        <w:ind w:left="2127"/>
        <w:jc w:val="both"/>
        <w:rPr>
          <w:rFonts w:ascii="Times New Roman" w:hAnsi="Times New Roman" w:cs="Times New Roman"/>
          <w:b/>
          <w:sz w:val="24"/>
          <w:szCs w:val="24"/>
        </w:rPr>
      </w:pPr>
    </w:p>
    <w:p w:rsidR="00B12896" w:rsidRDefault="00B12896" w:rsidP="00D84C60">
      <w:pPr>
        <w:pStyle w:val="NoSpacing"/>
        <w:ind w:left="2127"/>
        <w:jc w:val="both"/>
        <w:rPr>
          <w:rFonts w:ascii="Times New Roman" w:hAnsi="Times New Roman" w:cs="Times New Roman"/>
          <w:b/>
          <w:sz w:val="24"/>
          <w:szCs w:val="24"/>
        </w:rPr>
      </w:pPr>
    </w:p>
    <w:p w:rsidR="00B12896" w:rsidRDefault="00B12896" w:rsidP="00D84C60">
      <w:pPr>
        <w:pStyle w:val="NoSpacing"/>
        <w:ind w:left="2127"/>
        <w:jc w:val="both"/>
        <w:rPr>
          <w:rFonts w:ascii="Times New Roman" w:hAnsi="Times New Roman" w:cs="Times New Roman"/>
          <w:b/>
          <w:sz w:val="24"/>
          <w:szCs w:val="24"/>
        </w:rPr>
      </w:pPr>
    </w:p>
    <w:p w:rsidR="00B12896" w:rsidRDefault="00B12896" w:rsidP="00D84C60">
      <w:pPr>
        <w:pStyle w:val="NoSpacing"/>
        <w:ind w:left="2127"/>
        <w:jc w:val="both"/>
        <w:rPr>
          <w:rFonts w:ascii="Times New Roman" w:hAnsi="Times New Roman" w:cs="Times New Roman"/>
          <w:b/>
          <w:sz w:val="24"/>
          <w:szCs w:val="24"/>
        </w:rPr>
      </w:pPr>
    </w:p>
    <w:p w:rsidR="00B12896" w:rsidRDefault="00CE26F2" w:rsidP="00D84C60">
      <w:pPr>
        <w:pStyle w:val="NoSpacing"/>
        <w:ind w:left="2127"/>
        <w:jc w:val="both"/>
        <w:rPr>
          <w:rFonts w:ascii="Times New Roman" w:hAnsi="Times New Roman" w:cs="Times New Roman"/>
          <w:b/>
          <w:sz w:val="24"/>
          <w:szCs w:val="24"/>
        </w:rPr>
      </w:pPr>
      <w:r>
        <w:rPr>
          <w:rFonts w:ascii="Times New Roman" w:hAnsi="Times New Roman" w:cs="Times New Roman"/>
          <w:noProof/>
          <w:sz w:val="24"/>
          <w:szCs w:val="24"/>
          <w:lang w:eastAsia="id-ID"/>
        </w:rPr>
        <w:lastRenderedPageBreak/>
        <w:drawing>
          <wp:anchor distT="0" distB="0" distL="114300" distR="114300" simplePos="0" relativeHeight="251830272" behindDoc="0" locked="0" layoutInCell="1" allowOverlap="1" wp14:anchorId="17361D11" wp14:editId="1205CE33">
            <wp:simplePos x="0" y="0"/>
            <wp:positionH relativeFrom="column">
              <wp:posOffset>-770329</wp:posOffset>
            </wp:positionH>
            <wp:positionV relativeFrom="paragraph">
              <wp:posOffset>-1270059</wp:posOffset>
            </wp:positionV>
            <wp:extent cx="6879254" cy="1069635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an_page1_0.jpeg"/>
                    <pic:cNvPicPr/>
                  </pic:nvPicPr>
                  <pic:blipFill>
                    <a:blip r:embed="rId11">
                      <a:extLst>
                        <a:ext uri="{28A0092B-C50C-407E-A947-70E740481C1C}">
                          <a14:useLocalDpi xmlns:a14="http://schemas.microsoft.com/office/drawing/2010/main" val="0"/>
                        </a:ext>
                      </a:extLst>
                    </a:blip>
                    <a:stretch>
                      <a:fillRect/>
                    </a:stretch>
                  </pic:blipFill>
                  <pic:spPr>
                    <a:xfrm>
                      <a:off x="0" y="0"/>
                      <a:ext cx="6879254" cy="10696353"/>
                    </a:xfrm>
                    <a:prstGeom prst="rect">
                      <a:avLst/>
                    </a:prstGeom>
                  </pic:spPr>
                </pic:pic>
              </a:graphicData>
            </a:graphic>
            <wp14:sizeRelH relativeFrom="page">
              <wp14:pctWidth>0</wp14:pctWidth>
            </wp14:sizeRelH>
            <wp14:sizeRelV relativeFrom="page">
              <wp14:pctHeight>0</wp14:pctHeight>
            </wp14:sizeRelV>
          </wp:anchor>
        </w:drawing>
      </w:r>
    </w:p>
    <w:p w:rsidR="00B12896" w:rsidRDefault="00B12896" w:rsidP="00B12896">
      <w:pPr>
        <w:pStyle w:val="NoSpacing"/>
        <w:jc w:val="both"/>
        <w:rPr>
          <w:rFonts w:ascii="Times New Roman" w:hAnsi="Times New Roman" w:cs="Times New Roman"/>
          <w:sz w:val="24"/>
          <w:szCs w:val="24"/>
        </w:rPr>
      </w:pPr>
    </w:p>
    <w:p w:rsidR="000C0948" w:rsidRDefault="000C0948" w:rsidP="00B12896">
      <w:pPr>
        <w:pStyle w:val="NoSpacing"/>
        <w:jc w:val="both"/>
        <w:rPr>
          <w:rFonts w:ascii="Times New Roman" w:hAnsi="Times New Roman" w:cs="Times New Roman"/>
          <w:sz w:val="24"/>
          <w:szCs w:val="24"/>
        </w:rPr>
      </w:pPr>
    </w:p>
    <w:p w:rsidR="000C0948" w:rsidRDefault="000C0948" w:rsidP="00B12896">
      <w:pPr>
        <w:pStyle w:val="NoSpacing"/>
        <w:jc w:val="both"/>
        <w:rPr>
          <w:rFonts w:ascii="Times New Roman" w:hAnsi="Times New Roman" w:cs="Times New Roman"/>
          <w:sz w:val="24"/>
          <w:szCs w:val="24"/>
        </w:rPr>
      </w:pPr>
    </w:p>
    <w:p w:rsidR="000C0948" w:rsidRDefault="000C0948" w:rsidP="00B12896">
      <w:pPr>
        <w:pStyle w:val="NoSpacing"/>
        <w:jc w:val="both"/>
        <w:rPr>
          <w:rFonts w:ascii="Times New Roman" w:hAnsi="Times New Roman" w:cs="Times New Roman"/>
          <w:sz w:val="24"/>
          <w:szCs w:val="24"/>
        </w:rPr>
      </w:pPr>
    </w:p>
    <w:p w:rsidR="000C0948" w:rsidRDefault="000C0948" w:rsidP="00B12896">
      <w:pPr>
        <w:pStyle w:val="NoSpacing"/>
        <w:jc w:val="both"/>
        <w:rPr>
          <w:rFonts w:ascii="Times New Roman" w:hAnsi="Times New Roman" w:cs="Times New Roman"/>
          <w:sz w:val="24"/>
          <w:szCs w:val="24"/>
        </w:rPr>
      </w:pPr>
    </w:p>
    <w:p w:rsidR="000C0948" w:rsidRDefault="000C0948" w:rsidP="00B12896">
      <w:pPr>
        <w:pStyle w:val="NoSpacing"/>
        <w:jc w:val="both"/>
        <w:rPr>
          <w:rFonts w:ascii="Times New Roman" w:hAnsi="Times New Roman" w:cs="Times New Roman"/>
          <w:sz w:val="24"/>
          <w:szCs w:val="24"/>
        </w:rPr>
      </w:pPr>
    </w:p>
    <w:p w:rsidR="000C0948" w:rsidRDefault="000C0948" w:rsidP="00B12896">
      <w:pPr>
        <w:pStyle w:val="NoSpacing"/>
        <w:jc w:val="both"/>
        <w:rPr>
          <w:rFonts w:ascii="Times New Roman" w:hAnsi="Times New Roman" w:cs="Times New Roman"/>
          <w:sz w:val="24"/>
          <w:szCs w:val="24"/>
        </w:rPr>
      </w:pPr>
    </w:p>
    <w:p w:rsidR="000C0948" w:rsidRDefault="000C0948" w:rsidP="00B12896">
      <w:pPr>
        <w:pStyle w:val="NoSpacing"/>
        <w:jc w:val="both"/>
        <w:rPr>
          <w:rFonts w:ascii="Times New Roman" w:hAnsi="Times New Roman" w:cs="Times New Roman"/>
          <w:sz w:val="24"/>
          <w:szCs w:val="24"/>
        </w:rPr>
      </w:pPr>
    </w:p>
    <w:p w:rsidR="000C0948" w:rsidRDefault="000C0948" w:rsidP="00B12896">
      <w:pPr>
        <w:pStyle w:val="NoSpacing"/>
        <w:jc w:val="both"/>
        <w:rPr>
          <w:rFonts w:ascii="Times New Roman" w:hAnsi="Times New Roman" w:cs="Times New Roman"/>
          <w:sz w:val="24"/>
          <w:szCs w:val="24"/>
        </w:rPr>
      </w:pPr>
    </w:p>
    <w:p w:rsidR="000C0948" w:rsidRDefault="000C0948" w:rsidP="00B12896">
      <w:pPr>
        <w:pStyle w:val="NoSpacing"/>
        <w:jc w:val="both"/>
        <w:rPr>
          <w:rFonts w:ascii="Times New Roman" w:hAnsi="Times New Roman" w:cs="Times New Roman"/>
          <w:sz w:val="24"/>
          <w:szCs w:val="24"/>
        </w:rPr>
      </w:pPr>
    </w:p>
    <w:p w:rsidR="000C0948" w:rsidRDefault="000C0948" w:rsidP="00B12896">
      <w:pPr>
        <w:pStyle w:val="NoSpacing"/>
        <w:jc w:val="both"/>
        <w:rPr>
          <w:rFonts w:ascii="Times New Roman" w:hAnsi="Times New Roman" w:cs="Times New Roman"/>
          <w:sz w:val="24"/>
          <w:szCs w:val="24"/>
        </w:rPr>
      </w:pPr>
    </w:p>
    <w:p w:rsidR="000C0948" w:rsidRDefault="000C0948" w:rsidP="00B12896">
      <w:pPr>
        <w:pStyle w:val="NoSpacing"/>
        <w:jc w:val="both"/>
        <w:rPr>
          <w:rFonts w:ascii="Times New Roman" w:hAnsi="Times New Roman" w:cs="Times New Roman"/>
          <w:sz w:val="24"/>
          <w:szCs w:val="24"/>
        </w:rPr>
      </w:pPr>
    </w:p>
    <w:p w:rsidR="000C0948" w:rsidRDefault="000C0948" w:rsidP="00B12896">
      <w:pPr>
        <w:pStyle w:val="NoSpacing"/>
        <w:jc w:val="both"/>
        <w:rPr>
          <w:rFonts w:ascii="Times New Roman" w:hAnsi="Times New Roman" w:cs="Times New Roman"/>
          <w:sz w:val="24"/>
          <w:szCs w:val="24"/>
        </w:rPr>
      </w:pPr>
    </w:p>
    <w:p w:rsidR="000C0948" w:rsidRDefault="000C0948" w:rsidP="00B12896">
      <w:pPr>
        <w:pStyle w:val="NoSpacing"/>
        <w:jc w:val="both"/>
        <w:rPr>
          <w:rFonts w:ascii="Times New Roman" w:hAnsi="Times New Roman" w:cs="Times New Roman"/>
          <w:sz w:val="24"/>
          <w:szCs w:val="24"/>
        </w:rPr>
      </w:pPr>
    </w:p>
    <w:p w:rsidR="000C0948" w:rsidRDefault="000C0948" w:rsidP="00B12896">
      <w:pPr>
        <w:pStyle w:val="NoSpacing"/>
        <w:jc w:val="both"/>
        <w:rPr>
          <w:rFonts w:ascii="Times New Roman" w:hAnsi="Times New Roman" w:cs="Times New Roman"/>
          <w:sz w:val="24"/>
          <w:szCs w:val="24"/>
        </w:rPr>
      </w:pPr>
    </w:p>
    <w:p w:rsidR="000C0948" w:rsidRDefault="000C0948" w:rsidP="00B12896">
      <w:pPr>
        <w:pStyle w:val="NoSpacing"/>
        <w:jc w:val="both"/>
        <w:rPr>
          <w:rFonts w:ascii="Times New Roman" w:hAnsi="Times New Roman" w:cs="Times New Roman"/>
          <w:sz w:val="24"/>
          <w:szCs w:val="24"/>
        </w:rPr>
      </w:pPr>
    </w:p>
    <w:p w:rsidR="000C0948" w:rsidRDefault="000C0948" w:rsidP="00B12896">
      <w:pPr>
        <w:pStyle w:val="NoSpacing"/>
        <w:jc w:val="both"/>
        <w:rPr>
          <w:rFonts w:ascii="Times New Roman" w:hAnsi="Times New Roman" w:cs="Times New Roman"/>
          <w:sz w:val="24"/>
          <w:szCs w:val="24"/>
        </w:rPr>
      </w:pPr>
    </w:p>
    <w:p w:rsidR="000C0948" w:rsidRDefault="000C0948" w:rsidP="00B12896">
      <w:pPr>
        <w:pStyle w:val="NoSpacing"/>
        <w:jc w:val="both"/>
        <w:rPr>
          <w:rFonts w:ascii="Times New Roman" w:hAnsi="Times New Roman" w:cs="Times New Roman"/>
          <w:sz w:val="24"/>
          <w:szCs w:val="24"/>
        </w:rPr>
      </w:pPr>
    </w:p>
    <w:p w:rsidR="000C0948" w:rsidRDefault="000C0948" w:rsidP="00B12896">
      <w:pPr>
        <w:pStyle w:val="NoSpacing"/>
        <w:jc w:val="both"/>
        <w:rPr>
          <w:rFonts w:ascii="Times New Roman" w:hAnsi="Times New Roman" w:cs="Times New Roman"/>
          <w:sz w:val="24"/>
          <w:szCs w:val="24"/>
        </w:rPr>
      </w:pPr>
    </w:p>
    <w:p w:rsidR="000C0948" w:rsidRDefault="000C0948" w:rsidP="00B12896">
      <w:pPr>
        <w:pStyle w:val="NoSpacing"/>
        <w:jc w:val="both"/>
        <w:rPr>
          <w:rFonts w:ascii="Times New Roman" w:hAnsi="Times New Roman" w:cs="Times New Roman"/>
          <w:sz w:val="24"/>
          <w:szCs w:val="24"/>
        </w:rPr>
      </w:pPr>
    </w:p>
    <w:p w:rsidR="000C0948" w:rsidRDefault="000C0948" w:rsidP="00B12896">
      <w:pPr>
        <w:pStyle w:val="NoSpacing"/>
        <w:jc w:val="both"/>
        <w:rPr>
          <w:rFonts w:ascii="Times New Roman" w:hAnsi="Times New Roman" w:cs="Times New Roman"/>
          <w:sz w:val="24"/>
          <w:szCs w:val="24"/>
        </w:rPr>
      </w:pPr>
    </w:p>
    <w:p w:rsidR="000C0948" w:rsidRPr="00F051BB" w:rsidRDefault="000C0948" w:rsidP="00B12896">
      <w:pPr>
        <w:pStyle w:val="NoSpacing"/>
        <w:jc w:val="both"/>
        <w:rPr>
          <w:rFonts w:ascii="Times New Roman" w:hAnsi="Times New Roman" w:cs="Times New Roman"/>
          <w:sz w:val="24"/>
          <w:szCs w:val="24"/>
        </w:rPr>
      </w:pPr>
    </w:p>
    <w:p w:rsidR="00B12896" w:rsidRPr="00F051BB" w:rsidRDefault="00B12896" w:rsidP="00B12896">
      <w:pPr>
        <w:pStyle w:val="NoSpacing"/>
        <w:jc w:val="both"/>
        <w:rPr>
          <w:rFonts w:ascii="Times New Roman" w:hAnsi="Times New Roman" w:cs="Times New Roman"/>
          <w:sz w:val="24"/>
          <w:szCs w:val="24"/>
        </w:rPr>
      </w:pPr>
    </w:p>
    <w:p w:rsidR="00B12896" w:rsidRDefault="00B12896" w:rsidP="00B12896">
      <w:pPr>
        <w:pStyle w:val="NoSpacing"/>
        <w:jc w:val="both"/>
        <w:rPr>
          <w:rFonts w:ascii="Times New Roman" w:hAnsi="Times New Roman" w:cs="Times New Roman"/>
          <w:sz w:val="24"/>
          <w:szCs w:val="24"/>
        </w:rPr>
      </w:pPr>
    </w:p>
    <w:p w:rsidR="000C0948" w:rsidRDefault="000C0948" w:rsidP="00B12896">
      <w:pPr>
        <w:pStyle w:val="NoSpacing"/>
        <w:jc w:val="both"/>
        <w:rPr>
          <w:rFonts w:ascii="Times New Roman" w:hAnsi="Times New Roman" w:cs="Times New Roman"/>
          <w:sz w:val="24"/>
          <w:szCs w:val="24"/>
        </w:rPr>
      </w:pPr>
    </w:p>
    <w:p w:rsidR="000C0948" w:rsidRDefault="00CF1B54" w:rsidP="00B12896">
      <w:pPr>
        <w:pStyle w:val="NoSpacing"/>
        <w:jc w:val="both"/>
        <w:rPr>
          <w:rFonts w:ascii="Times New Roman" w:hAnsi="Times New Roman" w:cs="Times New Roman"/>
          <w:sz w:val="24"/>
          <w:szCs w:val="24"/>
        </w:rPr>
      </w:pPr>
      <w:r>
        <w:rPr>
          <w:rFonts w:ascii="Times New Roman" w:hAnsi="Times New Roman" w:cs="Times New Roman"/>
          <w:b/>
          <w:noProof/>
          <w:sz w:val="24"/>
          <w:szCs w:val="24"/>
          <w:lang w:eastAsia="id-ID"/>
        </w:rPr>
        <w:drawing>
          <wp:anchor distT="0" distB="0" distL="114300" distR="114300" simplePos="0" relativeHeight="251835392" behindDoc="0" locked="0" layoutInCell="1" allowOverlap="1" wp14:anchorId="24FC94F6" wp14:editId="08EB6110">
            <wp:simplePos x="0" y="0"/>
            <wp:positionH relativeFrom="column">
              <wp:posOffset>3684713</wp:posOffset>
            </wp:positionH>
            <wp:positionV relativeFrom="paragraph">
              <wp:posOffset>96151</wp:posOffset>
            </wp:positionV>
            <wp:extent cx="2173605" cy="78676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 Jeki.jpeg"/>
                    <pic:cNvPicPr/>
                  </pic:nvPicPr>
                  <pic:blipFill>
                    <a:blip r:embed="rId12">
                      <a:extLst>
                        <a:ext uri="{28A0092B-C50C-407E-A947-70E740481C1C}">
                          <a14:useLocalDpi xmlns:a14="http://schemas.microsoft.com/office/drawing/2010/main" val="0"/>
                        </a:ext>
                      </a:extLst>
                    </a:blip>
                    <a:stretch>
                      <a:fillRect/>
                    </a:stretch>
                  </pic:blipFill>
                  <pic:spPr>
                    <a:xfrm>
                      <a:off x="0" y="0"/>
                      <a:ext cx="2173605" cy="786765"/>
                    </a:xfrm>
                    <a:prstGeom prst="rect">
                      <a:avLst/>
                    </a:prstGeom>
                  </pic:spPr>
                </pic:pic>
              </a:graphicData>
            </a:graphic>
            <wp14:sizeRelH relativeFrom="page">
              <wp14:pctWidth>0</wp14:pctWidth>
            </wp14:sizeRelH>
            <wp14:sizeRelV relativeFrom="page">
              <wp14:pctHeight>0</wp14:pctHeight>
            </wp14:sizeRelV>
          </wp:anchor>
        </w:drawing>
      </w:r>
    </w:p>
    <w:p w:rsidR="000C0948" w:rsidRDefault="000C0948" w:rsidP="00B12896">
      <w:pPr>
        <w:pStyle w:val="NoSpacing"/>
        <w:jc w:val="both"/>
        <w:rPr>
          <w:rFonts w:ascii="Times New Roman" w:hAnsi="Times New Roman" w:cs="Times New Roman"/>
          <w:sz w:val="24"/>
          <w:szCs w:val="24"/>
        </w:rPr>
      </w:pPr>
    </w:p>
    <w:p w:rsidR="000C0948" w:rsidRDefault="000C0948" w:rsidP="00B12896">
      <w:pPr>
        <w:pStyle w:val="NoSpacing"/>
        <w:jc w:val="both"/>
        <w:rPr>
          <w:rFonts w:ascii="Times New Roman" w:hAnsi="Times New Roman" w:cs="Times New Roman"/>
          <w:sz w:val="24"/>
          <w:szCs w:val="24"/>
        </w:rPr>
      </w:pPr>
    </w:p>
    <w:p w:rsidR="000C0948" w:rsidRDefault="000C0948" w:rsidP="00B12896">
      <w:pPr>
        <w:pStyle w:val="NoSpacing"/>
        <w:jc w:val="both"/>
        <w:rPr>
          <w:rFonts w:ascii="Times New Roman" w:hAnsi="Times New Roman" w:cs="Times New Roman"/>
          <w:sz w:val="24"/>
          <w:szCs w:val="24"/>
        </w:rPr>
      </w:pPr>
    </w:p>
    <w:p w:rsidR="000C0948" w:rsidRDefault="000C0948" w:rsidP="00B12896">
      <w:pPr>
        <w:pStyle w:val="NoSpacing"/>
        <w:jc w:val="both"/>
        <w:rPr>
          <w:rFonts w:ascii="Times New Roman" w:hAnsi="Times New Roman" w:cs="Times New Roman"/>
          <w:sz w:val="24"/>
          <w:szCs w:val="24"/>
        </w:rPr>
      </w:pPr>
    </w:p>
    <w:p w:rsidR="000C0948" w:rsidRDefault="000C0948" w:rsidP="00B12896">
      <w:pPr>
        <w:pStyle w:val="NoSpacing"/>
        <w:jc w:val="both"/>
        <w:rPr>
          <w:rFonts w:ascii="Times New Roman" w:hAnsi="Times New Roman" w:cs="Times New Roman"/>
          <w:sz w:val="24"/>
          <w:szCs w:val="24"/>
        </w:rPr>
      </w:pPr>
    </w:p>
    <w:p w:rsidR="000C0948" w:rsidRDefault="000C0948" w:rsidP="00B12896">
      <w:pPr>
        <w:pStyle w:val="NoSpacing"/>
        <w:jc w:val="both"/>
        <w:rPr>
          <w:rFonts w:ascii="Times New Roman" w:hAnsi="Times New Roman" w:cs="Times New Roman"/>
          <w:sz w:val="24"/>
          <w:szCs w:val="24"/>
        </w:rPr>
      </w:pPr>
    </w:p>
    <w:p w:rsidR="000C0948" w:rsidRDefault="000C0948" w:rsidP="00B12896">
      <w:pPr>
        <w:pStyle w:val="NoSpacing"/>
        <w:jc w:val="both"/>
        <w:rPr>
          <w:rFonts w:ascii="Times New Roman" w:hAnsi="Times New Roman" w:cs="Times New Roman"/>
          <w:sz w:val="24"/>
          <w:szCs w:val="24"/>
        </w:rPr>
      </w:pPr>
    </w:p>
    <w:p w:rsidR="000C0948" w:rsidRDefault="000C0948" w:rsidP="00B12896">
      <w:pPr>
        <w:pStyle w:val="NoSpacing"/>
        <w:jc w:val="both"/>
        <w:rPr>
          <w:rFonts w:ascii="Times New Roman" w:hAnsi="Times New Roman" w:cs="Times New Roman"/>
          <w:sz w:val="24"/>
          <w:szCs w:val="24"/>
        </w:rPr>
      </w:pPr>
    </w:p>
    <w:p w:rsidR="000C0948" w:rsidRDefault="000C0948" w:rsidP="00B12896">
      <w:pPr>
        <w:pStyle w:val="NoSpacing"/>
        <w:jc w:val="both"/>
        <w:rPr>
          <w:rFonts w:ascii="Times New Roman" w:hAnsi="Times New Roman" w:cs="Times New Roman"/>
          <w:sz w:val="24"/>
          <w:szCs w:val="24"/>
        </w:rPr>
      </w:pPr>
    </w:p>
    <w:p w:rsidR="000C0948" w:rsidRDefault="000C0948" w:rsidP="00B12896">
      <w:pPr>
        <w:pStyle w:val="NoSpacing"/>
        <w:jc w:val="both"/>
        <w:rPr>
          <w:rFonts w:ascii="Times New Roman" w:hAnsi="Times New Roman" w:cs="Times New Roman"/>
          <w:sz w:val="24"/>
          <w:szCs w:val="24"/>
        </w:rPr>
      </w:pPr>
    </w:p>
    <w:p w:rsidR="000C0948" w:rsidRDefault="000C0948" w:rsidP="00B12896">
      <w:pPr>
        <w:pStyle w:val="NoSpacing"/>
        <w:jc w:val="both"/>
        <w:rPr>
          <w:rFonts w:ascii="Times New Roman" w:hAnsi="Times New Roman" w:cs="Times New Roman"/>
          <w:sz w:val="24"/>
          <w:szCs w:val="24"/>
        </w:rPr>
      </w:pPr>
    </w:p>
    <w:p w:rsidR="000C0948" w:rsidRDefault="000C0948" w:rsidP="00B12896">
      <w:pPr>
        <w:pStyle w:val="NoSpacing"/>
        <w:jc w:val="both"/>
        <w:rPr>
          <w:rFonts w:ascii="Times New Roman" w:hAnsi="Times New Roman" w:cs="Times New Roman"/>
          <w:sz w:val="24"/>
          <w:szCs w:val="24"/>
        </w:rPr>
      </w:pPr>
    </w:p>
    <w:p w:rsidR="000C0948" w:rsidRDefault="000C0948" w:rsidP="00B12896">
      <w:pPr>
        <w:pStyle w:val="NoSpacing"/>
        <w:jc w:val="both"/>
        <w:rPr>
          <w:rFonts w:ascii="Times New Roman" w:hAnsi="Times New Roman" w:cs="Times New Roman"/>
          <w:sz w:val="24"/>
          <w:szCs w:val="24"/>
        </w:rPr>
      </w:pPr>
    </w:p>
    <w:p w:rsidR="000C0948" w:rsidRDefault="000C0948" w:rsidP="00B12896">
      <w:pPr>
        <w:pStyle w:val="NoSpacing"/>
        <w:jc w:val="both"/>
        <w:rPr>
          <w:rFonts w:ascii="Times New Roman" w:hAnsi="Times New Roman" w:cs="Times New Roman"/>
          <w:sz w:val="24"/>
          <w:szCs w:val="24"/>
        </w:rPr>
      </w:pPr>
    </w:p>
    <w:p w:rsidR="000C0948" w:rsidRDefault="000C0948" w:rsidP="00B12896">
      <w:pPr>
        <w:pStyle w:val="NoSpacing"/>
        <w:jc w:val="both"/>
        <w:rPr>
          <w:rFonts w:ascii="Times New Roman" w:hAnsi="Times New Roman" w:cs="Times New Roman"/>
          <w:sz w:val="24"/>
          <w:szCs w:val="24"/>
        </w:rPr>
      </w:pPr>
    </w:p>
    <w:p w:rsidR="000C0948" w:rsidRDefault="000C0948" w:rsidP="00B12896">
      <w:pPr>
        <w:pStyle w:val="NoSpacing"/>
        <w:jc w:val="both"/>
        <w:rPr>
          <w:rFonts w:ascii="Times New Roman" w:hAnsi="Times New Roman" w:cs="Times New Roman"/>
          <w:sz w:val="24"/>
          <w:szCs w:val="24"/>
        </w:rPr>
      </w:pPr>
    </w:p>
    <w:p w:rsidR="000C0948" w:rsidRDefault="000C0948" w:rsidP="00B12896">
      <w:pPr>
        <w:pStyle w:val="NoSpacing"/>
        <w:jc w:val="both"/>
        <w:rPr>
          <w:rFonts w:ascii="Times New Roman" w:hAnsi="Times New Roman" w:cs="Times New Roman"/>
          <w:sz w:val="24"/>
          <w:szCs w:val="24"/>
        </w:rPr>
      </w:pPr>
    </w:p>
    <w:p w:rsidR="000C0948" w:rsidRDefault="000C0948" w:rsidP="00B12896">
      <w:pPr>
        <w:pStyle w:val="NoSpacing"/>
        <w:jc w:val="both"/>
        <w:rPr>
          <w:rFonts w:ascii="Times New Roman" w:hAnsi="Times New Roman" w:cs="Times New Roman"/>
          <w:sz w:val="24"/>
          <w:szCs w:val="24"/>
        </w:rPr>
      </w:pPr>
    </w:p>
    <w:p w:rsidR="00B12896" w:rsidRDefault="00B12896" w:rsidP="00B12896">
      <w:pPr>
        <w:pStyle w:val="NoSpacing"/>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HALAMAN PENGESAHAN </w:t>
      </w:r>
    </w:p>
    <w:p w:rsidR="00B12896" w:rsidRDefault="00B12896" w:rsidP="00B12896">
      <w:pPr>
        <w:pStyle w:val="NoSpacing"/>
        <w:spacing w:line="276" w:lineRule="auto"/>
        <w:jc w:val="center"/>
        <w:rPr>
          <w:rFonts w:ascii="Times New Roman" w:hAnsi="Times New Roman" w:cs="Times New Roman"/>
          <w:b/>
          <w:sz w:val="32"/>
          <w:szCs w:val="32"/>
        </w:rPr>
      </w:pPr>
      <w:r w:rsidRPr="003572E7">
        <w:rPr>
          <w:rFonts w:ascii="Times New Roman" w:hAnsi="Times New Roman" w:cs="Times New Roman"/>
          <w:b/>
          <w:sz w:val="28"/>
          <w:szCs w:val="28"/>
        </w:rPr>
        <w:lastRenderedPageBreak/>
        <w:t>PROBLEMATIKA NOTIFIKASI KOSMETIKA BPOM ATAS PEREDARAN KOSMETIK IMPORT DI YOGYAKARTA</w:t>
      </w:r>
    </w:p>
    <w:p w:rsidR="00B12896" w:rsidRDefault="00B12896" w:rsidP="00B12896">
      <w:pPr>
        <w:pStyle w:val="NoSpacing"/>
        <w:jc w:val="center"/>
        <w:rPr>
          <w:rFonts w:ascii="Times New Roman" w:hAnsi="Times New Roman" w:cs="Times New Roman"/>
          <w:b/>
          <w:sz w:val="24"/>
          <w:szCs w:val="24"/>
        </w:rPr>
      </w:pPr>
    </w:p>
    <w:p w:rsidR="00B12896" w:rsidRDefault="00B12896" w:rsidP="00B12896">
      <w:pPr>
        <w:pStyle w:val="NoSpacing"/>
        <w:jc w:val="center"/>
        <w:rPr>
          <w:rFonts w:ascii="Times New Roman" w:hAnsi="Times New Roman" w:cs="Times New Roman"/>
          <w:b/>
          <w:sz w:val="24"/>
          <w:szCs w:val="24"/>
        </w:rPr>
      </w:pPr>
    </w:p>
    <w:p w:rsidR="00B12896" w:rsidRDefault="00B12896" w:rsidP="00B12896">
      <w:pPr>
        <w:pStyle w:val="NoSpacing"/>
        <w:jc w:val="center"/>
        <w:rPr>
          <w:rFonts w:ascii="Times New Roman" w:hAnsi="Times New Roman" w:cs="Times New Roman"/>
          <w:b/>
          <w:sz w:val="24"/>
          <w:szCs w:val="24"/>
        </w:rPr>
      </w:pPr>
    </w:p>
    <w:p w:rsidR="00B12896" w:rsidRDefault="00B12896" w:rsidP="00B12896">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Dipertahankan di depan Dewan Penguji</w:t>
      </w:r>
    </w:p>
    <w:p w:rsidR="00B12896" w:rsidRDefault="00B12896" w:rsidP="00B12896">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Pada Tanggal </w:t>
      </w:r>
      <w:r w:rsidRPr="00B12896">
        <w:rPr>
          <w:rFonts w:ascii="Times New Roman" w:hAnsi="Times New Roman" w:cs="Times New Roman"/>
          <w:b/>
          <w:sz w:val="24"/>
          <w:szCs w:val="24"/>
        </w:rPr>
        <w:t>22 Mei 2017</w:t>
      </w:r>
    </w:p>
    <w:p w:rsidR="00B12896" w:rsidRDefault="00B12896" w:rsidP="00B12896">
      <w:pPr>
        <w:pStyle w:val="NoSpacing"/>
        <w:spacing w:line="360" w:lineRule="auto"/>
        <w:jc w:val="center"/>
        <w:rPr>
          <w:rFonts w:ascii="Times New Roman" w:hAnsi="Times New Roman" w:cs="Times New Roman"/>
          <w:b/>
          <w:sz w:val="24"/>
          <w:szCs w:val="24"/>
        </w:rPr>
      </w:pPr>
    </w:p>
    <w:p w:rsidR="00B12896" w:rsidRDefault="00B12896" w:rsidP="00B12896">
      <w:pPr>
        <w:pStyle w:val="NoSpacing"/>
        <w:jc w:val="center"/>
        <w:rPr>
          <w:rFonts w:ascii="Times New Roman" w:hAnsi="Times New Roman" w:cs="Times New Roman"/>
          <w:b/>
          <w:sz w:val="24"/>
          <w:szCs w:val="24"/>
        </w:rPr>
      </w:pPr>
    </w:p>
    <w:p w:rsidR="00B12896" w:rsidRDefault="00B12896" w:rsidP="00B12896">
      <w:pPr>
        <w:pStyle w:val="NoSpacing"/>
        <w:jc w:val="center"/>
        <w:rPr>
          <w:rFonts w:ascii="Times New Roman" w:hAnsi="Times New Roman" w:cs="Times New Roman"/>
          <w:sz w:val="24"/>
          <w:szCs w:val="24"/>
        </w:rPr>
      </w:pPr>
      <w:r>
        <w:rPr>
          <w:rFonts w:ascii="Times New Roman" w:hAnsi="Times New Roman" w:cs="Times New Roman"/>
          <w:sz w:val="24"/>
          <w:szCs w:val="24"/>
        </w:rPr>
        <w:t>Tesis ini telah diterima</w:t>
      </w:r>
    </w:p>
    <w:p w:rsidR="00B12896" w:rsidRDefault="00B12896" w:rsidP="00B12896">
      <w:pPr>
        <w:pStyle w:val="NoSpacing"/>
        <w:jc w:val="center"/>
        <w:rPr>
          <w:rFonts w:ascii="Times New Roman" w:hAnsi="Times New Roman" w:cs="Times New Roman"/>
          <w:sz w:val="24"/>
          <w:szCs w:val="24"/>
        </w:rPr>
      </w:pPr>
      <w:r>
        <w:rPr>
          <w:rFonts w:ascii="Times New Roman" w:hAnsi="Times New Roman" w:cs="Times New Roman"/>
          <w:sz w:val="24"/>
          <w:szCs w:val="24"/>
        </w:rPr>
        <w:t>Sebagai persyaratan untuk memperoleh gelar</w:t>
      </w:r>
    </w:p>
    <w:p w:rsidR="00B12896" w:rsidRDefault="00B12896" w:rsidP="00B12896">
      <w:pPr>
        <w:pStyle w:val="NoSpacing"/>
        <w:jc w:val="center"/>
        <w:rPr>
          <w:rFonts w:ascii="Times New Roman" w:hAnsi="Times New Roman" w:cs="Times New Roman"/>
          <w:sz w:val="24"/>
          <w:szCs w:val="24"/>
        </w:rPr>
      </w:pPr>
      <w:r>
        <w:rPr>
          <w:rFonts w:ascii="Times New Roman" w:hAnsi="Times New Roman" w:cs="Times New Roman"/>
          <w:sz w:val="24"/>
          <w:szCs w:val="24"/>
        </w:rPr>
        <w:t>Magister Ilmu Hukum</w:t>
      </w:r>
    </w:p>
    <w:p w:rsidR="00B12896" w:rsidRDefault="00B12896" w:rsidP="00B12896">
      <w:pPr>
        <w:pStyle w:val="NoSpacing"/>
        <w:jc w:val="center"/>
        <w:rPr>
          <w:rFonts w:ascii="Times New Roman" w:hAnsi="Times New Roman" w:cs="Times New Roman"/>
          <w:sz w:val="24"/>
          <w:szCs w:val="24"/>
        </w:rPr>
      </w:pPr>
    </w:p>
    <w:p w:rsidR="00B12896" w:rsidRDefault="00B12896" w:rsidP="00B12896">
      <w:pPr>
        <w:pStyle w:val="NoSpacing"/>
        <w:jc w:val="center"/>
        <w:rPr>
          <w:rFonts w:ascii="Times New Roman" w:hAnsi="Times New Roman" w:cs="Times New Roman"/>
          <w:sz w:val="24"/>
          <w:szCs w:val="24"/>
        </w:rPr>
      </w:pPr>
    </w:p>
    <w:p w:rsidR="00B12896" w:rsidRDefault="00B12896" w:rsidP="00B12896">
      <w:pPr>
        <w:pStyle w:val="NoSpacing"/>
        <w:jc w:val="center"/>
        <w:rPr>
          <w:rFonts w:ascii="Times New Roman" w:hAnsi="Times New Roman" w:cs="Times New Roman"/>
          <w:sz w:val="24"/>
          <w:szCs w:val="24"/>
        </w:rPr>
      </w:pPr>
    </w:p>
    <w:p w:rsidR="00B12896" w:rsidRDefault="00B12896" w:rsidP="00B12896">
      <w:pPr>
        <w:pStyle w:val="NoSpacing"/>
        <w:spacing w:line="360" w:lineRule="auto"/>
        <w:jc w:val="center"/>
        <w:rPr>
          <w:rFonts w:ascii="Times New Roman" w:hAnsi="Times New Roman" w:cs="Times New Roman"/>
          <w:sz w:val="24"/>
          <w:szCs w:val="24"/>
        </w:rPr>
      </w:pPr>
      <w:r>
        <w:rPr>
          <w:rFonts w:ascii="Times New Roman" w:hAnsi="Times New Roman" w:cs="Times New Roman"/>
          <w:b/>
          <w:sz w:val="24"/>
          <w:szCs w:val="24"/>
        </w:rPr>
        <w:t>Disusun Oleh :</w:t>
      </w:r>
    </w:p>
    <w:p w:rsidR="00B12896" w:rsidRDefault="00B12896" w:rsidP="00B12896">
      <w:pPr>
        <w:pStyle w:val="NoSpacing"/>
        <w:jc w:val="center"/>
        <w:rPr>
          <w:rFonts w:ascii="Times New Roman" w:hAnsi="Times New Roman" w:cs="Times New Roman"/>
          <w:sz w:val="24"/>
          <w:szCs w:val="24"/>
        </w:rPr>
      </w:pPr>
    </w:p>
    <w:p w:rsidR="00B12896" w:rsidRDefault="00B12896" w:rsidP="00B12896">
      <w:pPr>
        <w:pStyle w:val="NoSpacing"/>
        <w:jc w:val="center"/>
        <w:rPr>
          <w:rFonts w:ascii="Times New Roman" w:hAnsi="Times New Roman" w:cs="Times New Roman"/>
          <w:b/>
          <w:sz w:val="24"/>
          <w:szCs w:val="24"/>
        </w:rPr>
      </w:pPr>
      <w:r w:rsidRPr="003572E7">
        <w:rPr>
          <w:rFonts w:ascii="Times New Roman" w:hAnsi="Times New Roman" w:cs="Times New Roman"/>
          <w:b/>
          <w:sz w:val="24"/>
          <w:szCs w:val="24"/>
        </w:rPr>
        <w:t>Rallyta Hero Prasapta Wulan, S.H.</w:t>
      </w:r>
    </w:p>
    <w:p w:rsidR="00B12896" w:rsidRDefault="00B12896" w:rsidP="00B12896">
      <w:pPr>
        <w:pStyle w:val="NoSpacing"/>
        <w:jc w:val="center"/>
        <w:rPr>
          <w:rFonts w:ascii="Times New Roman" w:hAnsi="Times New Roman" w:cs="Times New Roman"/>
          <w:sz w:val="24"/>
          <w:szCs w:val="24"/>
        </w:rPr>
      </w:pPr>
      <w:r>
        <w:rPr>
          <w:rFonts w:ascii="Times New Roman" w:hAnsi="Times New Roman" w:cs="Times New Roman"/>
          <w:b/>
          <w:sz w:val="24"/>
          <w:szCs w:val="24"/>
        </w:rPr>
        <w:t>NIM. 11010115410010</w:t>
      </w:r>
    </w:p>
    <w:p w:rsidR="00B12896" w:rsidRDefault="00B12896" w:rsidP="00B12896">
      <w:pPr>
        <w:pStyle w:val="NoSpacing"/>
        <w:jc w:val="center"/>
        <w:rPr>
          <w:rFonts w:ascii="Times New Roman" w:hAnsi="Times New Roman" w:cs="Times New Roman"/>
          <w:sz w:val="24"/>
          <w:szCs w:val="24"/>
        </w:rPr>
      </w:pPr>
    </w:p>
    <w:p w:rsidR="00B12896" w:rsidRDefault="00B12896" w:rsidP="00B12896">
      <w:pPr>
        <w:pStyle w:val="NoSpacing"/>
        <w:jc w:val="center"/>
        <w:rPr>
          <w:rFonts w:ascii="Times New Roman" w:hAnsi="Times New Roman" w:cs="Times New Roman"/>
          <w:sz w:val="24"/>
          <w:szCs w:val="24"/>
        </w:rPr>
      </w:pPr>
    </w:p>
    <w:p w:rsidR="00B12896" w:rsidRDefault="00B12896" w:rsidP="00B12896">
      <w:pPr>
        <w:pStyle w:val="NoSpacing"/>
        <w:jc w:val="center"/>
        <w:rPr>
          <w:rFonts w:ascii="Times New Roman" w:hAnsi="Times New Roman" w:cs="Times New Roman"/>
          <w:sz w:val="24"/>
          <w:szCs w:val="24"/>
        </w:rPr>
      </w:pPr>
    </w:p>
    <w:p w:rsidR="00B12896" w:rsidRDefault="00B12896" w:rsidP="00B12896">
      <w:pPr>
        <w:pStyle w:val="NoSpacing"/>
        <w:jc w:val="center"/>
        <w:rPr>
          <w:rFonts w:ascii="Times New Roman" w:hAnsi="Times New Roman" w:cs="Times New Roman"/>
          <w:sz w:val="24"/>
          <w:szCs w:val="24"/>
        </w:rPr>
      </w:pPr>
    </w:p>
    <w:p w:rsidR="00B12896" w:rsidRDefault="00B12896" w:rsidP="00B12896">
      <w:pPr>
        <w:pStyle w:val="NoSpacing"/>
        <w:jc w:val="center"/>
        <w:rPr>
          <w:rFonts w:ascii="Times New Roman" w:hAnsi="Times New Roman" w:cs="Times New Roman"/>
          <w:sz w:val="24"/>
          <w:szCs w:val="24"/>
        </w:rPr>
      </w:pPr>
    </w:p>
    <w:tbl>
      <w:tblPr>
        <w:tblStyle w:val="TableGrid"/>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962"/>
      </w:tblGrid>
      <w:tr w:rsidR="00B12896" w:rsidRPr="00D16BF8" w:rsidTr="00CF1B54">
        <w:tc>
          <w:tcPr>
            <w:tcW w:w="3969" w:type="dxa"/>
          </w:tcPr>
          <w:p w:rsidR="00B12896" w:rsidRPr="00D16BF8" w:rsidRDefault="00B12896" w:rsidP="00056766">
            <w:pPr>
              <w:pStyle w:val="NoSpacing"/>
              <w:jc w:val="center"/>
              <w:rPr>
                <w:rFonts w:ascii="Times New Roman" w:hAnsi="Times New Roman" w:cs="Times New Roman"/>
                <w:b/>
                <w:sz w:val="24"/>
                <w:szCs w:val="24"/>
              </w:rPr>
            </w:pPr>
          </w:p>
          <w:p w:rsidR="00B12896" w:rsidRPr="00D16BF8" w:rsidRDefault="00B12896" w:rsidP="00056766">
            <w:pPr>
              <w:pStyle w:val="NoSpacing"/>
              <w:jc w:val="center"/>
              <w:rPr>
                <w:rFonts w:ascii="Times New Roman" w:hAnsi="Times New Roman" w:cs="Times New Roman"/>
                <w:b/>
                <w:sz w:val="24"/>
                <w:szCs w:val="24"/>
              </w:rPr>
            </w:pPr>
            <w:r w:rsidRPr="00D16BF8">
              <w:rPr>
                <w:rFonts w:ascii="Times New Roman" w:hAnsi="Times New Roman" w:cs="Times New Roman"/>
                <w:b/>
                <w:sz w:val="24"/>
                <w:szCs w:val="24"/>
              </w:rPr>
              <w:t>Pembimbing,</w:t>
            </w:r>
          </w:p>
        </w:tc>
        <w:tc>
          <w:tcPr>
            <w:tcW w:w="4962" w:type="dxa"/>
          </w:tcPr>
          <w:p w:rsidR="00B12896" w:rsidRPr="00D16BF8" w:rsidRDefault="00B12896" w:rsidP="00B12896">
            <w:pPr>
              <w:pStyle w:val="NoSpacing"/>
              <w:ind w:left="601"/>
              <w:rPr>
                <w:rFonts w:ascii="Times New Roman" w:hAnsi="Times New Roman" w:cs="Times New Roman"/>
                <w:b/>
                <w:sz w:val="24"/>
                <w:szCs w:val="24"/>
              </w:rPr>
            </w:pPr>
            <w:r w:rsidRPr="00D16BF8">
              <w:rPr>
                <w:rFonts w:ascii="Times New Roman" w:hAnsi="Times New Roman" w:cs="Times New Roman"/>
                <w:b/>
                <w:sz w:val="24"/>
                <w:szCs w:val="24"/>
              </w:rPr>
              <w:t xml:space="preserve">Mengetahui </w:t>
            </w:r>
          </w:p>
          <w:p w:rsidR="00B12896" w:rsidRPr="00D16BF8" w:rsidRDefault="00B12896" w:rsidP="00B12896">
            <w:pPr>
              <w:pStyle w:val="NoSpacing"/>
              <w:ind w:left="601"/>
              <w:rPr>
                <w:rFonts w:ascii="Times New Roman" w:hAnsi="Times New Roman" w:cs="Times New Roman"/>
                <w:b/>
                <w:sz w:val="24"/>
                <w:szCs w:val="24"/>
              </w:rPr>
            </w:pPr>
            <w:r w:rsidRPr="00D16BF8">
              <w:rPr>
                <w:rFonts w:ascii="Times New Roman" w:hAnsi="Times New Roman" w:cs="Times New Roman"/>
                <w:b/>
                <w:sz w:val="24"/>
                <w:szCs w:val="24"/>
              </w:rPr>
              <w:t>Ketua Program Magister Ilmu Hukum,</w:t>
            </w:r>
          </w:p>
        </w:tc>
      </w:tr>
      <w:tr w:rsidR="00B12896" w:rsidRPr="00D16BF8" w:rsidTr="00CF1B54">
        <w:tc>
          <w:tcPr>
            <w:tcW w:w="3969" w:type="dxa"/>
          </w:tcPr>
          <w:p w:rsidR="00B12896" w:rsidRPr="00D16BF8" w:rsidRDefault="00CF1B54" w:rsidP="00056766">
            <w:pPr>
              <w:pStyle w:val="NoSpacing"/>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02D8F8BA" wp14:editId="58CAAFEA">
                  <wp:extent cx="2349796" cy="8506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 Jeki.jpeg"/>
                          <pic:cNvPicPr/>
                        </pic:nvPicPr>
                        <pic:blipFill>
                          <a:blip r:embed="rId12">
                            <a:extLst>
                              <a:ext uri="{28A0092B-C50C-407E-A947-70E740481C1C}">
                                <a14:useLocalDpi xmlns:a14="http://schemas.microsoft.com/office/drawing/2010/main" val="0"/>
                              </a:ext>
                            </a:extLst>
                          </a:blip>
                          <a:stretch>
                            <a:fillRect/>
                          </a:stretch>
                        </pic:blipFill>
                        <pic:spPr>
                          <a:xfrm>
                            <a:off x="0" y="0"/>
                            <a:ext cx="2349796" cy="850605"/>
                          </a:xfrm>
                          <a:prstGeom prst="rect">
                            <a:avLst/>
                          </a:prstGeom>
                        </pic:spPr>
                      </pic:pic>
                    </a:graphicData>
                  </a:graphic>
                </wp:inline>
              </w:drawing>
            </w:r>
          </w:p>
        </w:tc>
        <w:tc>
          <w:tcPr>
            <w:tcW w:w="4962" w:type="dxa"/>
          </w:tcPr>
          <w:p w:rsidR="00B12896" w:rsidRPr="00D16BF8" w:rsidRDefault="00CF1B54" w:rsidP="00CF1B54">
            <w:pPr>
              <w:pStyle w:val="NoSpacing"/>
              <w:rPr>
                <w:rFonts w:ascii="Times New Roman" w:hAnsi="Times New Roman" w:cs="Times New Roman"/>
                <w:b/>
                <w:sz w:val="24"/>
                <w:szCs w:val="24"/>
              </w:rPr>
            </w:pPr>
            <w:r>
              <w:rPr>
                <w:noProof/>
              </w:rPr>
              <w:pict>
                <v:shape id="_x0000_s1097" type="#_x0000_t75" style="position:absolute;margin-left:15.65pt;margin-top:3.55pt;width:202.1pt;height:59.75pt;z-index:-251482112;mso-position-horizontal-relative:text;mso-position-vertical-relative:text;mso-width-relative:page;mso-height-relative:page">
                  <v:imagedata r:id="rId13" o:title="1_page1_0"/>
                </v:shape>
              </w:pict>
            </w:r>
          </w:p>
          <w:p w:rsidR="00B12896" w:rsidRPr="00D16BF8" w:rsidRDefault="00B12896" w:rsidP="00056766">
            <w:pPr>
              <w:pStyle w:val="NoSpacing"/>
              <w:jc w:val="center"/>
              <w:rPr>
                <w:rFonts w:ascii="Times New Roman" w:hAnsi="Times New Roman" w:cs="Times New Roman"/>
                <w:b/>
                <w:sz w:val="24"/>
                <w:szCs w:val="24"/>
              </w:rPr>
            </w:pPr>
          </w:p>
        </w:tc>
      </w:tr>
      <w:tr w:rsidR="00B12896" w:rsidRPr="00D16BF8" w:rsidTr="00CF1B54">
        <w:tc>
          <w:tcPr>
            <w:tcW w:w="3969" w:type="dxa"/>
          </w:tcPr>
          <w:p w:rsidR="00B12896" w:rsidRPr="00D16BF8" w:rsidRDefault="00B12896" w:rsidP="00056766">
            <w:pPr>
              <w:pStyle w:val="NoSpacing"/>
              <w:jc w:val="center"/>
              <w:rPr>
                <w:rFonts w:ascii="Times New Roman" w:hAnsi="Times New Roman" w:cs="Times New Roman"/>
                <w:b/>
                <w:sz w:val="24"/>
                <w:szCs w:val="24"/>
              </w:rPr>
            </w:pPr>
            <w:r w:rsidRPr="003572E7">
              <w:rPr>
                <w:rFonts w:ascii="Times New Roman" w:hAnsi="Times New Roman" w:cs="Times New Roman"/>
                <w:b/>
                <w:sz w:val="24"/>
                <w:szCs w:val="24"/>
              </w:rPr>
              <w:t>Prof. Dr. Sri Redjeki Hartono,</w:t>
            </w:r>
            <w:r>
              <w:rPr>
                <w:rFonts w:ascii="Times New Roman" w:hAnsi="Times New Roman" w:cs="Times New Roman"/>
                <w:b/>
                <w:sz w:val="24"/>
                <w:szCs w:val="24"/>
              </w:rPr>
              <w:t xml:space="preserve"> </w:t>
            </w:r>
            <w:r w:rsidRPr="003572E7">
              <w:rPr>
                <w:rFonts w:ascii="Times New Roman" w:hAnsi="Times New Roman" w:cs="Times New Roman"/>
                <w:b/>
                <w:sz w:val="24"/>
                <w:szCs w:val="24"/>
              </w:rPr>
              <w:t>S</w:t>
            </w:r>
            <w:r>
              <w:rPr>
                <w:rFonts w:ascii="Times New Roman" w:hAnsi="Times New Roman" w:cs="Times New Roman"/>
                <w:b/>
                <w:sz w:val="24"/>
                <w:szCs w:val="24"/>
              </w:rPr>
              <w:t>.</w:t>
            </w:r>
            <w:r w:rsidRPr="003572E7">
              <w:rPr>
                <w:rFonts w:ascii="Times New Roman" w:hAnsi="Times New Roman" w:cs="Times New Roman"/>
                <w:b/>
                <w:sz w:val="24"/>
                <w:szCs w:val="24"/>
              </w:rPr>
              <w:t>H.</w:t>
            </w:r>
          </w:p>
        </w:tc>
        <w:tc>
          <w:tcPr>
            <w:tcW w:w="4962" w:type="dxa"/>
          </w:tcPr>
          <w:p w:rsidR="00B12896" w:rsidRPr="00D16BF8" w:rsidRDefault="00B12896" w:rsidP="00B12896">
            <w:pPr>
              <w:pStyle w:val="NoSpacing"/>
              <w:ind w:left="1026"/>
              <w:rPr>
                <w:rFonts w:ascii="Times New Roman" w:hAnsi="Times New Roman" w:cs="Times New Roman"/>
                <w:b/>
                <w:sz w:val="24"/>
                <w:szCs w:val="24"/>
              </w:rPr>
            </w:pPr>
            <w:r w:rsidRPr="00D16BF8">
              <w:rPr>
                <w:rFonts w:ascii="Times New Roman" w:hAnsi="Times New Roman" w:cs="Times New Roman"/>
                <w:b/>
                <w:sz w:val="24"/>
                <w:szCs w:val="24"/>
              </w:rPr>
              <w:t>Prof. Dr. Suteki, S.H. M.Hum.</w:t>
            </w:r>
          </w:p>
        </w:tc>
      </w:tr>
      <w:tr w:rsidR="00B12896" w:rsidRPr="00D16BF8" w:rsidTr="00CF1B54">
        <w:tc>
          <w:tcPr>
            <w:tcW w:w="3969" w:type="dxa"/>
          </w:tcPr>
          <w:p w:rsidR="00B12896" w:rsidRPr="00D16BF8" w:rsidRDefault="00B12896" w:rsidP="00056766">
            <w:pPr>
              <w:pStyle w:val="NoSpacing"/>
              <w:ind w:left="34"/>
              <w:rPr>
                <w:rFonts w:ascii="Times New Roman" w:hAnsi="Times New Roman" w:cs="Times New Roman"/>
                <w:b/>
                <w:sz w:val="24"/>
                <w:szCs w:val="24"/>
              </w:rPr>
            </w:pPr>
            <w:r>
              <w:rPr>
                <w:rFonts w:ascii="Times New Roman" w:hAnsi="Times New Roman" w:cs="Times New Roman"/>
                <w:b/>
                <w:sz w:val="24"/>
                <w:szCs w:val="24"/>
              </w:rPr>
              <w:t xml:space="preserve">NIP. </w:t>
            </w:r>
            <w:r w:rsidRPr="002272DD">
              <w:rPr>
                <w:rFonts w:ascii="Times New Roman" w:hAnsi="Times New Roman" w:cs="Times New Roman"/>
                <w:b/>
                <w:sz w:val="24"/>
                <w:szCs w:val="24"/>
              </w:rPr>
              <w:t>194205051973022001</w:t>
            </w:r>
          </w:p>
        </w:tc>
        <w:tc>
          <w:tcPr>
            <w:tcW w:w="4962" w:type="dxa"/>
          </w:tcPr>
          <w:p w:rsidR="00B12896" w:rsidRPr="00D16BF8" w:rsidRDefault="00B12896" w:rsidP="00B12896">
            <w:pPr>
              <w:pStyle w:val="NoSpacing"/>
              <w:ind w:left="1026"/>
              <w:rPr>
                <w:rFonts w:ascii="Times New Roman" w:hAnsi="Times New Roman" w:cs="Times New Roman"/>
                <w:b/>
                <w:sz w:val="24"/>
                <w:szCs w:val="24"/>
              </w:rPr>
            </w:pPr>
            <w:r w:rsidRPr="00D16BF8">
              <w:rPr>
                <w:rFonts w:ascii="Times New Roman" w:hAnsi="Times New Roman" w:cs="Times New Roman"/>
                <w:b/>
                <w:sz w:val="24"/>
                <w:szCs w:val="24"/>
              </w:rPr>
              <w:t xml:space="preserve">NIP. </w:t>
            </w:r>
            <w:r w:rsidRPr="003572E7">
              <w:rPr>
                <w:rFonts w:ascii="Times New Roman" w:hAnsi="Times New Roman" w:cs="Times New Roman"/>
                <w:b/>
                <w:sz w:val="24"/>
                <w:szCs w:val="24"/>
              </w:rPr>
              <w:t>197002021994041001</w:t>
            </w:r>
          </w:p>
        </w:tc>
      </w:tr>
      <w:tr w:rsidR="00B12896" w:rsidRPr="00D16BF8" w:rsidTr="00CF1B54">
        <w:tc>
          <w:tcPr>
            <w:tcW w:w="3969" w:type="dxa"/>
          </w:tcPr>
          <w:p w:rsidR="00B12896" w:rsidRPr="00D16BF8" w:rsidRDefault="00B12896" w:rsidP="00056766">
            <w:pPr>
              <w:pStyle w:val="NoSpacing"/>
              <w:rPr>
                <w:rFonts w:ascii="Times New Roman" w:hAnsi="Times New Roman" w:cs="Times New Roman"/>
                <w:b/>
                <w:sz w:val="24"/>
                <w:szCs w:val="24"/>
              </w:rPr>
            </w:pPr>
          </w:p>
        </w:tc>
        <w:tc>
          <w:tcPr>
            <w:tcW w:w="4962" w:type="dxa"/>
          </w:tcPr>
          <w:p w:rsidR="00B12896" w:rsidRPr="00D16BF8" w:rsidRDefault="00B12896" w:rsidP="00056766">
            <w:pPr>
              <w:pStyle w:val="NoSpacing"/>
              <w:rPr>
                <w:rFonts w:ascii="Times New Roman" w:hAnsi="Times New Roman" w:cs="Times New Roman"/>
                <w:b/>
                <w:sz w:val="24"/>
                <w:szCs w:val="24"/>
              </w:rPr>
            </w:pPr>
          </w:p>
        </w:tc>
      </w:tr>
    </w:tbl>
    <w:p w:rsidR="00B12896" w:rsidRDefault="00B12896" w:rsidP="00B12896">
      <w:pPr>
        <w:pStyle w:val="NoSpacing"/>
        <w:jc w:val="center"/>
        <w:rPr>
          <w:rFonts w:ascii="Times New Roman" w:hAnsi="Times New Roman" w:cs="Times New Roman"/>
          <w:sz w:val="24"/>
          <w:szCs w:val="24"/>
        </w:rPr>
      </w:pPr>
    </w:p>
    <w:p w:rsidR="00B12896" w:rsidRDefault="00B12896" w:rsidP="00D84C60">
      <w:pPr>
        <w:pStyle w:val="NoSpacing"/>
        <w:ind w:left="2127"/>
        <w:jc w:val="both"/>
        <w:rPr>
          <w:rFonts w:ascii="Times New Roman" w:hAnsi="Times New Roman" w:cs="Times New Roman"/>
          <w:b/>
          <w:sz w:val="24"/>
          <w:szCs w:val="24"/>
        </w:rPr>
      </w:pPr>
    </w:p>
    <w:p w:rsidR="00D607F9" w:rsidRDefault="00D607F9" w:rsidP="00A81AC6">
      <w:pPr>
        <w:pStyle w:val="NoSpacing"/>
        <w:ind w:left="2268"/>
        <w:jc w:val="both"/>
        <w:rPr>
          <w:rFonts w:ascii="Times New Roman" w:hAnsi="Times New Roman" w:cs="Times New Roman"/>
          <w:b/>
          <w:sz w:val="24"/>
          <w:szCs w:val="24"/>
        </w:rPr>
      </w:pPr>
    </w:p>
    <w:p w:rsidR="00D607F9" w:rsidRDefault="00D607F9" w:rsidP="00A81AC6">
      <w:pPr>
        <w:pStyle w:val="NoSpacing"/>
        <w:ind w:left="2268"/>
        <w:jc w:val="both"/>
        <w:rPr>
          <w:rFonts w:ascii="Times New Roman" w:hAnsi="Times New Roman" w:cs="Times New Roman"/>
          <w:b/>
          <w:sz w:val="24"/>
          <w:szCs w:val="24"/>
        </w:rPr>
      </w:pPr>
    </w:p>
    <w:p w:rsidR="000B5FAA" w:rsidRDefault="000B5FAA" w:rsidP="000B5FAA">
      <w:pPr>
        <w:pStyle w:val="NoSpacing"/>
        <w:spacing w:line="276" w:lineRule="auto"/>
        <w:jc w:val="center"/>
        <w:rPr>
          <w:rFonts w:ascii="Times New Roman" w:hAnsi="Times New Roman" w:cs="Times New Roman"/>
          <w:b/>
          <w:sz w:val="28"/>
          <w:szCs w:val="28"/>
        </w:rPr>
        <w:sectPr w:rsidR="000B5FAA" w:rsidSect="00B12896">
          <w:headerReference w:type="default" r:id="rId14"/>
          <w:footerReference w:type="default" r:id="rId15"/>
          <w:footerReference w:type="first" r:id="rId16"/>
          <w:pgSz w:w="11906" w:h="16838"/>
          <w:pgMar w:top="2268" w:right="1701" w:bottom="1701" w:left="2268" w:header="708" w:footer="708" w:gutter="0"/>
          <w:pgNumType w:fmt="lowerRoman" w:start="2"/>
          <w:cols w:space="708"/>
          <w:docGrid w:linePitch="360"/>
        </w:sectPr>
      </w:pPr>
    </w:p>
    <w:p w:rsidR="00AE7C7F" w:rsidRPr="008C0145" w:rsidRDefault="00AE7C7F" w:rsidP="00AE7C7F">
      <w:pPr>
        <w:spacing w:line="360" w:lineRule="auto"/>
        <w:jc w:val="center"/>
        <w:rPr>
          <w:rFonts w:ascii="Times New Roman" w:hAnsi="Times New Roman" w:cs="Times New Roman"/>
          <w:b/>
          <w:sz w:val="24"/>
          <w:szCs w:val="24"/>
        </w:rPr>
      </w:pPr>
      <w:r w:rsidRPr="008C0145">
        <w:rPr>
          <w:rFonts w:ascii="Times New Roman" w:hAnsi="Times New Roman" w:cs="Times New Roman"/>
          <w:b/>
          <w:sz w:val="24"/>
          <w:szCs w:val="24"/>
        </w:rPr>
        <w:lastRenderedPageBreak/>
        <w:t>PERNYATAAN</w:t>
      </w:r>
    </w:p>
    <w:p w:rsidR="00AE7C7F" w:rsidRDefault="00AE7C7F" w:rsidP="00AE7C7F">
      <w:pPr>
        <w:spacing w:line="360" w:lineRule="auto"/>
        <w:jc w:val="both"/>
        <w:rPr>
          <w:rFonts w:ascii="Times New Roman" w:hAnsi="Times New Roman" w:cs="Times New Roman"/>
          <w:sz w:val="24"/>
          <w:szCs w:val="24"/>
        </w:rPr>
      </w:pPr>
    </w:p>
    <w:p w:rsidR="00AE7C7F" w:rsidRDefault="00AE7C7F" w:rsidP="00AE7C7F">
      <w:pPr>
        <w:spacing w:line="360" w:lineRule="auto"/>
        <w:jc w:val="both"/>
        <w:rPr>
          <w:rFonts w:ascii="Times New Roman" w:hAnsi="Times New Roman" w:cs="Times New Roman"/>
          <w:sz w:val="24"/>
          <w:szCs w:val="24"/>
        </w:rPr>
      </w:pPr>
      <w:r w:rsidRPr="00106927">
        <w:rPr>
          <w:rFonts w:ascii="Times New Roman" w:hAnsi="Times New Roman" w:cs="Times New Roman"/>
          <w:sz w:val="24"/>
          <w:szCs w:val="24"/>
        </w:rPr>
        <w:t>Sehubungan dengan penulisan tesis ini, yang saya beri judul “PROBLEMATIKA NOTIFIKASI KOSMETIKA BPOM ATAS PEREDARAN KOSMETIK IMPORT DI YOGYAKARTA”, dengan ini saya menyatakan bahwa tes</w:t>
      </w:r>
      <w:bookmarkStart w:id="0" w:name="_GoBack"/>
      <w:bookmarkEnd w:id="0"/>
      <w:r w:rsidRPr="00106927">
        <w:rPr>
          <w:rFonts w:ascii="Times New Roman" w:hAnsi="Times New Roman" w:cs="Times New Roman"/>
          <w:sz w:val="24"/>
          <w:szCs w:val="24"/>
        </w:rPr>
        <w:t>is ini adalah hasil pekerjaan saya sendiri dan di dalamnya tidak terdapat karya yang pernah diajukan untuk memperoleh gelar kesarjanaan di suatu perguruan tinggi dan lembaga pendidikan lainnya. Pengetahuan yang diperoleh dari hasil penerbit maupun yang belum atau tidak diterbitkan, sumbernya dijelaskan di dalam tulisan atau daftar pustaka.</w:t>
      </w:r>
    </w:p>
    <w:p w:rsidR="00AE7C7F" w:rsidRDefault="00AE7C7F" w:rsidP="00AE7C7F">
      <w:pPr>
        <w:spacing w:line="360" w:lineRule="auto"/>
        <w:jc w:val="both"/>
        <w:rPr>
          <w:rFonts w:ascii="Times New Roman" w:hAnsi="Times New Roman" w:cs="Times New Roman"/>
          <w:sz w:val="24"/>
          <w:szCs w:val="24"/>
        </w:rPr>
      </w:pPr>
    </w:p>
    <w:p w:rsidR="00AE7C7F" w:rsidRDefault="00AE7C7F" w:rsidP="00AE7C7F">
      <w:pPr>
        <w:spacing w:line="360" w:lineRule="auto"/>
        <w:jc w:val="both"/>
        <w:rPr>
          <w:rFonts w:ascii="Times New Roman" w:hAnsi="Times New Roman" w:cs="Times New Roman"/>
          <w:sz w:val="24"/>
          <w:szCs w:val="24"/>
        </w:rPr>
      </w:pPr>
    </w:p>
    <w:p w:rsidR="00AE7C7F" w:rsidRDefault="00AE7C7F" w:rsidP="00047F9D">
      <w:pPr>
        <w:spacing w:line="240" w:lineRule="auto"/>
        <w:ind w:left="5245"/>
        <w:jc w:val="both"/>
        <w:rPr>
          <w:rFonts w:ascii="Times New Roman" w:hAnsi="Times New Roman" w:cs="Times New Roman"/>
          <w:sz w:val="24"/>
          <w:szCs w:val="24"/>
        </w:rPr>
      </w:pPr>
      <w:r>
        <w:rPr>
          <w:rFonts w:ascii="Times New Roman" w:hAnsi="Times New Roman" w:cs="Times New Roman"/>
          <w:sz w:val="24"/>
          <w:szCs w:val="24"/>
        </w:rPr>
        <w:t>Semarang,</w:t>
      </w:r>
      <w:r w:rsidR="00047F9D">
        <w:rPr>
          <w:rFonts w:ascii="Times New Roman" w:hAnsi="Times New Roman" w:cs="Times New Roman"/>
          <w:sz w:val="24"/>
          <w:szCs w:val="24"/>
        </w:rPr>
        <w:t xml:space="preserve">    Mei 2017</w:t>
      </w:r>
    </w:p>
    <w:p w:rsidR="00AE7C7F" w:rsidRDefault="00AE7C7F" w:rsidP="00AE7C7F">
      <w:pPr>
        <w:spacing w:line="240" w:lineRule="auto"/>
        <w:jc w:val="both"/>
        <w:rPr>
          <w:rFonts w:ascii="Times New Roman" w:hAnsi="Times New Roman" w:cs="Times New Roman"/>
          <w:sz w:val="24"/>
          <w:szCs w:val="24"/>
        </w:rPr>
      </w:pPr>
    </w:p>
    <w:p w:rsidR="00AE7C7F" w:rsidRDefault="00AE7C7F" w:rsidP="00AE7C7F">
      <w:pPr>
        <w:spacing w:line="240" w:lineRule="auto"/>
        <w:jc w:val="both"/>
        <w:rPr>
          <w:rFonts w:ascii="Times New Roman" w:hAnsi="Times New Roman" w:cs="Times New Roman"/>
          <w:sz w:val="24"/>
          <w:szCs w:val="24"/>
        </w:rPr>
      </w:pPr>
    </w:p>
    <w:p w:rsidR="00A81AC6" w:rsidRDefault="00AE7C7F" w:rsidP="00AE7C7F">
      <w:pPr>
        <w:spacing w:line="360" w:lineRule="auto"/>
        <w:ind w:left="4536"/>
        <w:jc w:val="both"/>
        <w:rPr>
          <w:rFonts w:ascii="Times New Roman" w:hAnsi="Times New Roman" w:cs="Times New Roman"/>
          <w:sz w:val="24"/>
          <w:szCs w:val="24"/>
        </w:rPr>
      </w:pPr>
      <w:r w:rsidRPr="00106927">
        <w:rPr>
          <w:rFonts w:ascii="Times New Roman" w:hAnsi="Times New Roman" w:cs="Times New Roman"/>
          <w:sz w:val="24"/>
          <w:szCs w:val="24"/>
        </w:rPr>
        <w:t>Rallyta Hero Prasapta Wulan, S.H.</w:t>
      </w:r>
    </w:p>
    <w:p w:rsidR="00A81AC6" w:rsidRPr="008C0145" w:rsidRDefault="00A81AC6" w:rsidP="00A81AC6">
      <w:pPr>
        <w:spacing w:line="360" w:lineRule="auto"/>
        <w:jc w:val="both"/>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lang w:val="en-US"/>
        </w:rPr>
      </w:pPr>
    </w:p>
    <w:p w:rsidR="00AE7C7F" w:rsidRDefault="00AE7C7F" w:rsidP="00A81AC6">
      <w:pPr>
        <w:pStyle w:val="NoSpacing"/>
        <w:jc w:val="center"/>
        <w:rPr>
          <w:rFonts w:ascii="Times New Roman" w:hAnsi="Times New Roman" w:cs="Times New Roman"/>
          <w:sz w:val="24"/>
          <w:szCs w:val="24"/>
          <w:lang w:val="en-US"/>
        </w:rPr>
      </w:pPr>
    </w:p>
    <w:p w:rsidR="00AE7C7F" w:rsidRDefault="00AE7C7F" w:rsidP="00A81AC6">
      <w:pPr>
        <w:pStyle w:val="NoSpacing"/>
        <w:jc w:val="center"/>
        <w:rPr>
          <w:rFonts w:ascii="Times New Roman" w:hAnsi="Times New Roman" w:cs="Times New Roman"/>
          <w:sz w:val="24"/>
          <w:szCs w:val="24"/>
          <w:lang w:val="en-US"/>
        </w:rPr>
      </w:pPr>
    </w:p>
    <w:p w:rsidR="00AE7C7F" w:rsidRPr="00AE7C7F" w:rsidRDefault="00AE7C7F" w:rsidP="00A81AC6">
      <w:pPr>
        <w:pStyle w:val="NoSpacing"/>
        <w:jc w:val="center"/>
        <w:rPr>
          <w:rFonts w:ascii="Times New Roman" w:hAnsi="Times New Roman" w:cs="Times New Roman"/>
          <w:sz w:val="24"/>
          <w:szCs w:val="24"/>
          <w:lang w:val="en-US"/>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E7C7F" w:rsidRPr="004142C2" w:rsidRDefault="00AE7C7F" w:rsidP="00AE7C7F">
      <w:pPr>
        <w:spacing w:line="480" w:lineRule="auto"/>
        <w:jc w:val="center"/>
        <w:rPr>
          <w:rFonts w:ascii="Times New Roman" w:hAnsi="Times New Roman" w:cs="Times New Roman"/>
          <w:b/>
          <w:sz w:val="24"/>
          <w:szCs w:val="24"/>
        </w:rPr>
      </w:pPr>
      <w:r w:rsidRPr="004142C2">
        <w:rPr>
          <w:rFonts w:ascii="Times New Roman" w:hAnsi="Times New Roman" w:cs="Times New Roman"/>
          <w:b/>
          <w:sz w:val="24"/>
          <w:szCs w:val="24"/>
        </w:rPr>
        <w:lastRenderedPageBreak/>
        <w:t>MOTTO</w:t>
      </w:r>
    </w:p>
    <w:p w:rsidR="00AE7C7F" w:rsidRDefault="00AE7C7F" w:rsidP="00AE7C7F">
      <w:pPr>
        <w:spacing w:line="240" w:lineRule="auto"/>
        <w:jc w:val="center"/>
        <w:rPr>
          <w:rFonts w:ascii="Times New Roman" w:hAnsi="Times New Roman" w:cs="Times New Roman"/>
          <w:sz w:val="24"/>
          <w:szCs w:val="24"/>
        </w:rPr>
      </w:pPr>
    </w:p>
    <w:p w:rsidR="00AE7C7F" w:rsidRDefault="00AE7C7F" w:rsidP="00AE7C7F">
      <w:pPr>
        <w:spacing w:line="360" w:lineRule="auto"/>
        <w:jc w:val="center"/>
        <w:rPr>
          <w:rFonts w:ascii="Times New Roman" w:hAnsi="Times New Roman" w:cs="Times New Roman"/>
          <w:i/>
          <w:iCs/>
          <w:sz w:val="24"/>
          <w:szCs w:val="24"/>
        </w:rPr>
      </w:pPr>
      <w:r>
        <w:rPr>
          <w:rFonts w:ascii="Times New Roman" w:hAnsi="Times New Roman" w:cs="Times New Roman"/>
          <w:i/>
          <w:iCs/>
          <w:sz w:val="24"/>
          <w:szCs w:val="24"/>
        </w:rPr>
        <w:t>“Kegagalan hanya terjadi bila kita menyerah”</w:t>
      </w:r>
    </w:p>
    <w:p w:rsidR="00AE7C7F" w:rsidRPr="00A24E5B" w:rsidRDefault="00AE7C7F" w:rsidP="00AE7C7F">
      <w:pPr>
        <w:spacing w:line="360" w:lineRule="auto"/>
        <w:jc w:val="center"/>
        <w:rPr>
          <w:rFonts w:ascii="Times New Roman" w:hAnsi="Times New Roman" w:cs="Times New Roman"/>
          <w:i/>
          <w:iCs/>
          <w:sz w:val="24"/>
          <w:szCs w:val="24"/>
        </w:rPr>
      </w:pPr>
      <w:r w:rsidRPr="00A24E5B">
        <w:rPr>
          <w:rFonts w:ascii="Times New Roman" w:hAnsi="Times New Roman" w:cs="Times New Roman"/>
          <w:i/>
          <w:iCs/>
          <w:sz w:val="24"/>
          <w:szCs w:val="24"/>
        </w:rPr>
        <w:t>“Kebanggaan kita yang terbesar adalah bukan tidak pernah gagal, tetapi bangkit kembali setiap kita jatuh”</w:t>
      </w:r>
    </w:p>
    <w:p w:rsidR="00AE7C7F" w:rsidRPr="00A24E5B" w:rsidRDefault="00AE7C7F" w:rsidP="00AE7C7F">
      <w:pPr>
        <w:spacing w:line="360" w:lineRule="auto"/>
        <w:jc w:val="center"/>
        <w:rPr>
          <w:rFonts w:ascii="Times New Roman" w:hAnsi="Times New Roman" w:cs="Times New Roman"/>
          <w:i/>
          <w:iCs/>
          <w:sz w:val="24"/>
          <w:szCs w:val="24"/>
        </w:rPr>
      </w:pPr>
      <w:r w:rsidRPr="00A24E5B">
        <w:rPr>
          <w:rFonts w:ascii="Times New Roman" w:hAnsi="Times New Roman" w:cs="Times New Roman"/>
          <w:i/>
          <w:iCs/>
          <w:sz w:val="24"/>
          <w:szCs w:val="24"/>
        </w:rPr>
        <w:t>(Confusius)</w:t>
      </w:r>
    </w:p>
    <w:p w:rsidR="00A81AC6" w:rsidRPr="00906155" w:rsidRDefault="00AE7C7F" w:rsidP="00AE7C7F">
      <w:pPr>
        <w:spacing w:line="360" w:lineRule="auto"/>
        <w:jc w:val="center"/>
        <w:rPr>
          <w:rFonts w:ascii="Times New Roman" w:hAnsi="Times New Roman" w:cs="Times New Roman"/>
          <w:i/>
          <w:iCs/>
          <w:sz w:val="24"/>
          <w:szCs w:val="24"/>
        </w:rPr>
      </w:pPr>
      <w:r w:rsidRPr="00A24E5B">
        <w:rPr>
          <w:rFonts w:ascii="Times New Roman" w:hAnsi="Times New Roman" w:cs="Times New Roman"/>
          <w:i/>
          <w:iCs/>
          <w:sz w:val="24"/>
          <w:szCs w:val="24"/>
        </w:rPr>
        <w:t>“Jangan menyerah dan teruslah mencoba. Tuhan akan melihat usaha dan kerja kerasmu dan Dia yang akan menyempurnakan hasilnya”</w:t>
      </w: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lang w:val="en-US"/>
        </w:rPr>
      </w:pPr>
    </w:p>
    <w:p w:rsidR="00AE7C7F" w:rsidRDefault="00AE7C7F" w:rsidP="00A81AC6">
      <w:pPr>
        <w:pStyle w:val="NoSpacing"/>
        <w:jc w:val="center"/>
        <w:rPr>
          <w:rFonts w:ascii="Times New Roman" w:hAnsi="Times New Roman" w:cs="Times New Roman"/>
          <w:sz w:val="24"/>
          <w:szCs w:val="24"/>
          <w:lang w:val="en-US"/>
        </w:rPr>
      </w:pPr>
    </w:p>
    <w:p w:rsidR="00AE7C7F" w:rsidRPr="00AE7C7F" w:rsidRDefault="00AE7C7F" w:rsidP="00A81AC6">
      <w:pPr>
        <w:pStyle w:val="NoSpacing"/>
        <w:jc w:val="center"/>
        <w:rPr>
          <w:rFonts w:ascii="Times New Roman" w:hAnsi="Times New Roman" w:cs="Times New Roman"/>
          <w:sz w:val="24"/>
          <w:szCs w:val="24"/>
          <w:lang w:val="en-US"/>
        </w:rPr>
      </w:pPr>
    </w:p>
    <w:p w:rsidR="00A81AC6" w:rsidRDefault="00A81AC6" w:rsidP="00A81AC6">
      <w:pPr>
        <w:pStyle w:val="NoSpacing"/>
        <w:jc w:val="center"/>
        <w:rPr>
          <w:rFonts w:ascii="Times New Roman" w:hAnsi="Times New Roman" w:cs="Times New Roman"/>
          <w:sz w:val="24"/>
          <w:szCs w:val="24"/>
        </w:rPr>
      </w:pPr>
    </w:p>
    <w:p w:rsidR="00214795" w:rsidRPr="006E0F7A" w:rsidRDefault="00214795" w:rsidP="00214795">
      <w:pPr>
        <w:spacing w:line="360" w:lineRule="auto"/>
        <w:jc w:val="center"/>
        <w:rPr>
          <w:rFonts w:ascii="Times New Roman" w:hAnsi="Times New Roman" w:cs="Times New Roman"/>
          <w:b/>
          <w:sz w:val="24"/>
          <w:szCs w:val="24"/>
        </w:rPr>
      </w:pPr>
      <w:r w:rsidRPr="006E0F7A">
        <w:rPr>
          <w:rFonts w:ascii="Times New Roman" w:hAnsi="Times New Roman" w:cs="Times New Roman"/>
          <w:b/>
          <w:sz w:val="24"/>
          <w:szCs w:val="24"/>
        </w:rPr>
        <w:lastRenderedPageBreak/>
        <w:t>KATA PENGANTAR</w:t>
      </w:r>
    </w:p>
    <w:p w:rsidR="00214795" w:rsidRDefault="00214795" w:rsidP="00214795">
      <w:pPr>
        <w:spacing w:line="360" w:lineRule="auto"/>
        <w:ind w:firstLine="993"/>
        <w:jc w:val="both"/>
        <w:rPr>
          <w:rFonts w:ascii="Times New Roman" w:hAnsi="Times New Roman" w:cs="Times New Roman"/>
          <w:sz w:val="24"/>
          <w:szCs w:val="24"/>
        </w:rPr>
      </w:pPr>
    </w:p>
    <w:p w:rsidR="00214795" w:rsidRPr="006221A4" w:rsidRDefault="00214795" w:rsidP="00214795">
      <w:pPr>
        <w:spacing w:line="360" w:lineRule="auto"/>
        <w:ind w:firstLine="709"/>
        <w:jc w:val="both"/>
        <w:rPr>
          <w:rFonts w:ascii="Times New Roman" w:hAnsi="Times New Roman" w:cs="Times New Roman"/>
          <w:sz w:val="24"/>
          <w:szCs w:val="24"/>
        </w:rPr>
      </w:pPr>
      <w:r w:rsidRPr="006221A4">
        <w:rPr>
          <w:rFonts w:ascii="Times New Roman" w:hAnsi="Times New Roman" w:cs="Times New Roman"/>
          <w:sz w:val="24"/>
          <w:szCs w:val="24"/>
        </w:rPr>
        <w:t>Puji syukur kehadirat Allah SWT yang senantiasa melimpahkan rahmat dan hidayah-Nya sehingga atas ridha-Nya Penulis dapat menyelesaikan Tesis berjudul “PROBLEMATIKA NOTIFIKASI KOSMETIKA BPOM ATAS PEREDARAN KOSMETIK IMPORT DI YOGYAKARTA”. Shalawat serta salam senantiasa tercurah atas Nabi Muhammad SAW yang telah menyampaikan ajaran agama Islam kepada kita sebagai satu-satunya agama yang diridhai oleh Allah SWT.</w:t>
      </w:r>
    </w:p>
    <w:p w:rsidR="00214795" w:rsidRDefault="00214795" w:rsidP="00214795">
      <w:pPr>
        <w:spacing w:line="360" w:lineRule="auto"/>
        <w:ind w:firstLine="709"/>
        <w:jc w:val="both"/>
        <w:rPr>
          <w:rFonts w:ascii="Times New Roman" w:hAnsi="Times New Roman" w:cs="Times New Roman"/>
          <w:sz w:val="24"/>
          <w:szCs w:val="24"/>
        </w:rPr>
      </w:pPr>
      <w:r w:rsidRPr="006221A4">
        <w:rPr>
          <w:rFonts w:ascii="Times New Roman" w:hAnsi="Times New Roman" w:cs="Times New Roman"/>
          <w:sz w:val="24"/>
          <w:szCs w:val="24"/>
        </w:rPr>
        <w:t>Sebagai manusia biasa, Penulis menyadari bahwa Tesis ini jauh dari kesempurnaan. Harapan Penulis semoga Tesis ini mempunyai nilai manfaat bagi seluruh pembaca. Ucapan terima kasih juga Penulis haturkan kepada seluruh pihak yang telah membantu Penulis dalam menyelesaikan Tesis ini baik secara langsung maupun tidak langsung. Oleh karena itu, Penulis mengucapkan terima kasih kepada:</w:t>
      </w:r>
    </w:p>
    <w:p w:rsidR="00214795" w:rsidRPr="006221A4" w:rsidRDefault="00214795" w:rsidP="00214795">
      <w:pPr>
        <w:pStyle w:val="ListParagraph"/>
        <w:numPr>
          <w:ilvl w:val="0"/>
          <w:numId w:val="1"/>
        </w:numPr>
        <w:spacing w:line="360" w:lineRule="auto"/>
        <w:ind w:left="426" w:hanging="426"/>
        <w:jc w:val="both"/>
        <w:rPr>
          <w:rFonts w:ascii="Times New Roman" w:hAnsi="Times New Roman" w:cs="Times New Roman"/>
          <w:sz w:val="24"/>
          <w:szCs w:val="24"/>
        </w:rPr>
      </w:pPr>
      <w:r w:rsidRPr="006221A4">
        <w:rPr>
          <w:rFonts w:ascii="Times New Roman" w:hAnsi="Times New Roman" w:cs="Times New Roman"/>
          <w:sz w:val="24"/>
          <w:szCs w:val="24"/>
        </w:rPr>
        <w:t>Bapak Prof. Dr. Yos Johan Utama, S.H,MHum., selaku Rektor Universitas Diponegoro Semarang beserta Staffnya.</w:t>
      </w:r>
    </w:p>
    <w:p w:rsidR="00214795" w:rsidRPr="006221A4" w:rsidRDefault="00214795" w:rsidP="00214795">
      <w:pPr>
        <w:pStyle w:val="ListParagraph"/>
        <w:numPr>
          <w:ilvl w:val="0"/>
          <w:numId w:val="1"/>
        </w:numPr>
        <w:spacing w:line="360" w:lineRule="auto"/>
        <w:ind w:left="426" w:hanging="426"/>
        <w:jc w:val="both"/>
        <w:rPr>
          <w:rFonts w:ascii="Times New Roman" w:hAnsi="Times New Roman" w:cs="Times New Roman"/>
          <w:sz w:val="24"/>
          <w:szCs w:val="24"/>
        </w:rPr>
      </w:pPr>
      <w:r w:rsidRPr="006221A4">
        <w:rPr>
          <w:rFonts w:ascii="Times New Roman" w:hAnsi="Times New Roman" w:cs="Times New Roman"/>
          <w:sz w:val="24"/>
          <w:szCs w:val="24"/>
        </w:rPr>
        <w:t>Bapak Prof. Dr. R. Benny Riyanto,S.H.MHum.,CN., selaku Dekan Fakultas Hukum Universitas Diponegoro Semarang.</w:t>
      </w:r>
    </w:p>
    <w:p w:rsidR="00214795" w:rsidRPr="006221A4" w:rsidRDefault="00214795" w:rsidP="00214795">
      <w:pPr>
        <w:pStyle w:val="ListParagraph"/>
        <w:numPr>
          <w:ilvl w:val="0"/>
          <w:numId w:val="1"/>
        </w:numPr>
        <w:spacing w:line="360" w:lineRule="auto"/>
        <w:ind w:left="426" w:hanging="426"/>
        <w:jc w:val="both"/>
        <w:rPr>
          <w:rFonts w:ascii="Times New Roman" w:hAnsi="Times New Roman" w:cs="Times New Roman"/>
          <w:sz w:val="24"/>
          <w:szCs w:val="24"/>
        </w:rPr>
      </w:pPr>
      <w:r w:rsidRPr="006221A4">
        <w:rPr>
          <w:rFonts w:ascii="Times New Roman" w:hAnsi="Times New Roman" w:cs="Times New Roman"/>
          <w:sz w:val="24"/>
          <w:szCs w:val="24"/>
        </w:rPr>
        <w:t>Bapak Prof. Dr. Suteki, S.H., M.Hum, selaku Ketua Program Magister Ilmu Hukum Universitas Diponegoro Semarang, yang telah membantu memberikan arahan.</w:t>
      </w:r>
    </w:p>
    <w:p w:rsidR="00214795" w:rsidRPr="006221A4" w:rsidRDefault="00214795" w:rsidP="00214795">
      <w:pPr>
        <w:pStyle w:val="ListParagraph"/>
        <w:numPr>
          <w:ilvl w:val="0"/>
          <w:numId w:val="1"/>
        </w:numPr>
        <w:spacing w:line="360" w:lineRule="auto"/>
        <w:ind w:left="426" w:hanging="426"/>
        <w:jc w:val="both"/>
        <w:rPr>
          <w:rFonts w:ascii="Times New Roman" w:hAnsi="Times New Roman" w:cs="Times New Roman"/>
          <w:sz w:val="24"/>
          <w:szCs w:val="24"/>
        </w:rPr>
      </w:pPr>
      <w:r w:rsidRPr="006221A4">
        <w:rPr>
          <w:rFonts w:ascii="Times New Roman" w:hAnsi="Times New Roman" w:cs="Times New Roman"/>
          <w:sz w:val="24"/>
          <w:szCs w:val="24"/>
        </w:rPr>
        <w:t>Ibu Prof. Dr. Sri Redjeki Hartono, S.H., selaku Dosen Pembimbing yang senantiasa sabar dan selalu meluangkan waktunya untuk memberikan masukan dan membimbing Tesis saya selama ini.</w:t>
      </w:r>
    </w:p>
    <w:p w:rsidR="00214795" w:rsidRPr="006221A4" w:rsidRDefault="00214795" w:rsidP="00214795">
      <w:pPr>
        <w:pStyle w:val="ListParagraph"/>
        <w:numPr>
          <w:ilvl w:val="0"/>
          <w:numId w:val="1"/>
        </w:numPr>
        <w:spacing w:line="360" w:lineRule="auto"/>
        <w:ind w:left="426" w:hanging="426"/>
        <w:jc w:val="both"/>
        <w:rPr>
          <w:rFonts w:ascii="Times New Roman" w:hAnsi="Times New Roman" w:cs="Times New Roman"/>
          <w:sz w:val="24"/>
          <w:szCs w:val="24"/>
        </w:rPr>
      </w:pPr>
      <w:r w:rsidRPr="006221A4">
        <w:rPr>
          <w:rFonts w:ascii="Times New Roman" w:hAnsi="Times New Roman" w:cs="Times New Roman"/>
          <w:sz w:val="24"/>
          <w:szCs w:val="24"/>
        </w:rPr>
        <w:t>Seluruh Staff dan karyawan Program Pasca Sarjana Magister Ilmu Hukum Universitas Diponegoro Semarang, terima kasih atas segala bantuan dan kemudahan fasilitas yang diberikan.</w:t>
      </w:r>
    </w:p>
    <w:p w:rsidR="00214795" w:rsidRPr="006221A4" w:rsidRDefault="00214795" w:rsidP="00214795">
      <w:pPr>
        <w:pStyle w:val="ListParagraph"/>
        <w:numPr>
          <w:ilvl w:val="0"/>
          <w:numId w:val="1"/>
        </w:numPr>
        <w:spacing w:line="360" w:lineRule="auto"/>
        <w:ind w:left="426" w:hanging="426"/>
        <w:jc w:val="both"/>
        <w:rPr>
          <w:rFonts w:ascii="Times New Roman" w:hAnsi="Times New Roman" w:cs="Times New Roman"/>
          <w:sz w:val="24"/>
          <w:szCs w:val="24"/>
        </w:rPr>
      </w:pPr>
      <w:r w:rsidRPr="006221A4">
        <w:rPr>
          <w:rFonts w:ascii="Times New Roman" w:hAnsi="Times New Roman" w:cs="Times New Roman"/>
          <w:sz w:val="24"/>
          <w:szCs w:val="24"/>
        </w:rPr>
        <w:lastRenderedPageBreak/>
        <w:t>Seluruh narasumber yang telah memberikan kesempatan kepada Penulis untuk melakukan penelitian dan memberikan keterangan-keterangan yang Penulis perlukan guna penulisan Tesis ini.</w:t>
      </w:r>
    </w:p>
    <w:p w:rsidR="00214795" w:rsidRPr="006221A4" w:rsidRDefault="00214795" w:rsidP="00214795">
      <w:pPr>
        <w:pStyle w:val="ListParagraph"/>
        <w:numPr>
          <w:ilvl w:val="0"/>
          <w:numId w:val="1"/>
        </w:numPr>
        <w:spacing w:line="360" w:lineRule="auto"/>
        <w:ind w:left="426" w:hanging="426"/>
        <w:jc w:val="both"/>
        <w:rPr>
          <w:rFonts w:ascii="Times New Roman" w:hAnsi="Times New Roman" w:cs="Times New Roman"/>
          <w:sz w:val="24"/>
          <w:szCs w:val="24"/>
        </w:rPr>
      </w:pPr>
      <w:r w:rsidRPr="006221A4">
        <w:rPr>
          <w:rFonts w:ascii="Times New Roman" w:hAnsi="Times New Roman" w:cs="Times New Roman"/>
          <w:sz w:val="24"/>
          <w:szCs w:val="24"/>
        </w:rPr>
        <w:t>Kedua orang tuaku, Bapak Suwignyo Hedi, dan Ibu Wiworoningsih, yang tiada henti-hentinya memberikan doa dan motivasi bagi Penulis. Terima kasih untuk cinta dan kasih sayang yang begitu besar kepada Penulis yang takkan pernah dapat sanggup dibalas dengan apapun juga.</w:t>
      </w:r>
    </w:p>
    <w:p w:rsidR="00214795" w:rsidRPr="006221A4" w:rsidRDefault="00214795" w:rsidP="00214795">
      <w:pPr>
        <w:pStyle w:val="ListParagraph"/>
        <w:numPr>
          <w:ilvl w:val="0"/>
          <w:numId w:val="1"/>
        </w:numPr>
        <w:spacing w:line="360" w:lineRule="auto"/>
        <w:ind w:left="426" w:hanging="426"/>
        <w:jc w:val="both"/>
        <w:rPr>
          <w:rFonts w:ascii="Times New Roman" w:hAnsi="Times New Roman" w:cs="Times New Roman"/>
          <w:sz w:val="24"/>
          <w:szCs w:val="24"/>
        </w:rPr>
      </w:pPr>
      <w:r w:rsidRPr="006221A4">
        <w:rPr>
          <w:rFonts w:ascii="Times New Roman" w:hAnsi="Times New Roman" w:cs="Times New Roman"/>
          <w:sz w:val="24"/>
          <w:szCs w:val="24"/>
        </w:rPr>
        <w:t>Untuk kakakku Bunga Permata Hediningsih, S.H., M.Kn, terima kasih untuk doa, masukan dan semangat sehingga Penulis dapat menyelesaikan Tesis ini.</w:t>
      </w:r>
    </w:p>
    <w:p w:rsidR="00214795" w:rsidRPr="006221A4" w:rsidRDefault="00214795" w:rsidP="00214795">
      <w:pPr>
        <w:pStyle w:val="ListParagraph"/>
        <w:numPr>
          <w:ilvl w:val="0"/>
          <w:numId w:val="1"/>
        </w:numPr>
        <w:spacing w:line="360" w:lineRule="auto"/>
        <w:ind w:left="426" w:hanging="426"/>
        <w:jc w:val="both"/>
        <w:rPr>
          <w:rFonts w:ascii="Times New Roman" w:hAnsi="Times New Roman" w:cs="Times New Roman"/>
          <w:sz w:val="24"/>
          <w:szCs w:val="24"/>
        </w:rPr>
      </w:pPr>
      <w:r w:rsidRPr="006221A4">
        <w:rPr>
          <w:rFonts w:ascii="Times New Roman" w:hAnsi="Times New Roman" w:cs="Times New Roman"/>
          <w:sz w:val="24"/>
          <w:szCs w:val="24"/>
        </w:rPr>
        <w:t>Untuk sahabat sejatiku, motivator, teman berbagi suka dan duka Chatryn Simorangkir,S.H dan Nabella Maharani, S.H. (friendship, what money can't buy).</w:t>
      </w:r>
    </w:p>
    <w:p w:rsidR="00214795" w:rsidRPr="006221A4" w:rsidRDefault="00214795" w:rsidP="00214795">
      <w:pPr>
        <w:pStyle w:val="ListParagraph"/>
        <w:numPr>
          <w:ilvl w:val="0"/>
          <w:numId w:val="1"/>
        </w:numPr>
        <w:spacing w:line="360" w:lineRule="auto"/>
        <w:ind w:left="426" w:hanging="426"/>
        <w:jc w:val="both"/>
        <w:rPr>
          <w:rFonts w:ascii="Times New Roman" w:hAnsi="Times New Roman" w:cs="Times New Roman"/>
          <w:sz w:val="24"/>
          <w:szCs w:val="24"/>
        </w:rPr>
      </w:pPr>
      <w:r w:rsidRPr="006221A4">
        <w:rPr>
          <w:rFonts w:ascii="Times New Roman" w:hAnsi="Times New Roman" w:cs="Times New Roman"/>
          <w:sz w:val="24"/>
          <w:szCs w:val="24"/>
        </w:rPr>
        <w:t>Untuk rekan-rekan seperjuangan konsentrasi HET MIH Undip.</w:t>
      </w:r>
    </w:p>
    <w:p w:rsidR="00214795" w:rsidRDefault="00214795" w:rsidP="00214795">
      <w:pPr>
        <w:pStyle w:val="ListParagraph"/>
        <w:numPr>
          <w:ilvl w:val="0"/>
          <w:numId w:val="1"/>
        </w:numPr>
        <w:spacing w:line="360" w:lineRule="auto"/>
        <w:ind w:left="426" w:hanging="426"/>
        <w:jc w:val="both"/>
        <w:rPr>
          <w:rFonts w:ascii="Times New Roman" w:hAnsi="Times New Roman" w:cs="Times New Roman"/>
          <w:sz w:val="24"/>
          <w:szCs w:val="24"/>
        </w:rPr>
      </w:pPr>
      <w:r w:rsidRPr="006221A4">
        <w:rPr>
          <w:rFonts w:ascii="Times New Roman" w:hAnsi="Times New Roman" w:cs="Times New Roman"/>
          <w:sz w:val="24"/>
          <w:szCs w:val="24"/>
        </w:rPr>
        <w:t>Serta semua pihak yang terlibat langsung ataupun tidak langsung yang telah ikut berpartisipasi dan memberikan dukungan kepada Penulis.</w:t>
      </w:r>
    </w:p>
    <w:p w:rsidR="00214795" w:rsidRDefault="00214795" w:rsidP="00214795">
      <w:pPr>
        <w:spacing w:line="360" w:lineRule="auto"/>
        <w:ind w:firstLine="993"/>
        <w:jc w:val="both"/>
        <w:rPr>
          <w:rFonts w:ascii="Times New Roman" w:hAnsi="Times New Roman" w:cs="Times New Roman"/>
          <w:sz w:val="24"/>
          <w:szCs w:val="24"/>
        </w:rPr>
      </w:pPr>
      <w:r w:rsidRPr="006221A4">
        <w:rPr>
          <w:rFonts w:ascii="Times New Roman" w:hAnsi="Times New Roman" w:cs="Times New Roman"/>
          <w:sz w:val="24"/>
          <w:szCs w:val="24"/>
        </w:rPr>
        <w:t>Semoga semua yang telah mereka berikan kepada penyusun dapat menjadi amal ibadah dan mendapatkan balasan yang bermanfaat dari Allah SWT. Akhir kata, Penulis hanya berharap, agar Tesis ini memberikan manfaat bagi diri saya dan juga masyarakat maupun bagi pengembangan ilmu hukum, saya menyadari bahwa Tesis ini masih jauh dari sempurna, oleh karena itu saya mengharapkan kritik dan saran yang bersifa</w:t>
      </w:r>
      <w:r>
        <w:rPr>
          <w:rFonts w:ascii="Times New Roman" w:hAnsi="Times New Roman" w:cs="Times New Roman"/>
          <w:sz w:val="24"/>
          <w:szCs w:val="24"/>
        </w:rPr>
        <w:t>t membangun kepada para pembaca.</w:t>
      </w:r>
    </w:p>
    <w:p w:rsidR="00214795" w:rsidRDefault="00214795" w:rsidP="00214795">
      <w:pPr>
        <w:spacing w:line="360" w:lineRule="auto"/>
        <w:ind w:firstLine="993"/>
        <w:jc w:val="both"/>
        <w:rPr>
          <w:rFonts w:ascii="Times New Roman" w:hAnsi="Times New Roman" w:cs="Times New Roman"/>
          <w:sz w:val="24"/>
          <w:szCs w:val="24"/>
        </w:rPr>
      </w:pPr>
    </w:p>
    <w:p w:rsidR="00214795" w:rsidRDefault="00214795" w:rsidP="003326D0">
      <w:pPr>
        <w:spacing w:line="360" w:lineRule="auto"/>
        <w:ind w:left="5103"/>
        <w:jc w:val="both"/>
        <w:rPr>
          <w:rFonts w:ascii="Times New Roman" w:hAnsi="Times New Roman" w:cs="Times New Roman"/>
          <w:sz w:val="24"/>
          <w:szCs w:val="24"/>
        </w:rPr>
      </w:pPr>
      <w:r>
        <w:rPr>
          <w:rFonts w:ascii="Times New Roman" w:hAnsi="Times New Roman" w:cs="Times New Roman"/>
          <w:sz w:val="24"/>
          <w:szCs w:val="24"/>
        </w:rPr>
        <w:t>Semarang,</w:t>
      </w:r>
      <w:r w:rsidR="003326D0">
        <w:rPr>
          <w:rFonts w:ascii="Times New Roman" w:hAnsi="Times New Roman" w:cs="Times New Roman"/>
          <w:sz w:val="24"/>
          <w:szCs w:val="24"/>
        </w:rPr>
        <w:t xml:space="preserve">   Mei 2017</w:t>
      </w:r>
    </w:p>
    <w:p w:rsidR="00214795" w:rsidRDefault="00214795" w:rsidP="00214795">
      <w:pPr>
        <w:spacing w:line="360" w:lineRule="auto"/>
        <w:ind w:left="5387"/>
        <w:jc w:val="both"/>
        <w:rPr>
          <w:rFonts w:ascii="Times New Roman" w:hAnsi="Times New Roman" w:cs="Times New Roman"/>
          <w:sz w:val="24"/>
          <w:szCs w:val="24"/>
        </w:rPr>
      </w:pPr>
      <w:r>
        <w:rPr>
          <w:rFonts w:ascii="Times New Roman" w:hAnsi="Times New Roman" w:cs="Times New Roman"/>
          <w:sz w:val="24"/>
          <w:szCs w:val="24"/>
        </w:rPr>
        <w:t>Hormat Penulis,</w:t>
      </w:r>
    </w:p>
    <w:p w:rsidR="00214795" w:rsidRDefault="00214795" w:rsidP="00214795">
      <w:pPr>
        <w:spacing w:line="360" w:lineRule="auto"/>
        <w:ind w:left="5954"/>
        <w:jc w:val="both"/>
        <w:rPr>
          <w:rFonts w:ascii="Times New Roman" w:hAnsi="Times New Roman" w:cs="Times New Roman"/>
          <w:sz w:val="24"/>
          <w:szCs w:val="24"/>
        </w:rPr>
      </w:pPr>
    </w:p>
    <w:p w:rsidR="00A81AC6" w:rsidRPr="00330FB8" w:rsidRDefault="00214795" w:rsidP="00214795">
      <w:pPr>
        <w:spacing w:line="480" w:lineRule="auto"/>
        <w:ind w:left="4536"/>
        <w:jc w:val="both"/>
        <w:rPr>
          <w:rFonts w:ascii="Times New Roman" w:hAnsi="Times New Roman" w:cs="Times New Roman"/>
          <w:sz w:val="24"/>
          <w:szCs w:val="24"/>
        </w:rPr>
      </w:pPr>
      <w:r w:rsidRPr="006221A4">
        <w:rPr>
          <w:rFonts w:ascii="Times New Roman" w:hAnsi="Times New Roman" w:cs="Times New Roman"/>
          <w:sz w:val="24"/>
          <w:szCs w:val="24"/>
        </w:rPr>
        <w:t>Rallyta Hero Prasapta Wulan, S.H.</w:t>
      </w:r>
    </w:p>
    <w:p w:rsidR="00A81AC6" w:rsidRPr="0046300F" w:rsidRDefault="00A81AC6" w:rsidP="00A81AC6">
      <w:pPr>
        <w:spacing w:line="360" w:lineRule="auto"/>
        <w:ind w:firstLine="993"/>
        <w:jc w:val="both"/>
        <w:rPr>
          <w:rFonts w:ascii="Times New Roman" w:hAnsi="Times New Roman" w:cs="Times New Roman"/>
          <w:sz w:val="24"/>
          <w:szCs w:val="24"/>
        </w:rPr>
      </w:pPr>
    </w:p>
    <w:p w:rsidR="00A81AC6" w:rsidRPr="007C4707" w:rsidRDefault="00A81AC6" w:rsidP="00A81AC6">
      <w:pPr>
        <w:pStyle w:val="NoSpacing"/>
        <w:jc w:val="center"/>
        <w:rPr>
          <w:rFonts w:ascii="Times New Roman" w:hAnsi="Times New Roman" w:cs="Times New Roman"/>
          <w:b/>
          <w:sz w:val="24"/>
          <w:szCs w:val="24"/>
        </w:rPr>
      </w:pPr>
      <w:r w:rsidRPr="007C4707">
        <w:rPr>
          <w:rFonts w:ascii="Times New Roman" w:hAnsi="Times New Roman" w:cs="Times New Roman"/>
          <w:b/>
          <w:sz w:val="24"/>
          <w:szCs w:val="24"/>
        </w:rPr>
        <w:lastRenderedPageBreak/>
        <w:t>ABSTRAK</w:t>
      </w:r>
    </w:p>
    <w:p w:rsidR="00A81AC6" w:rsidRPr="00214795" w:rsidRDefault="00A81AC6" w:rsidP="00A81AC6">
      <w:pPr>
        <w:pStyle w:val="NoSpacing"/>
        <w:jc w:val="center"/>
        <w:rPr>
          <w:rFonts w:ascii="Times New Roman" w:hAnsi="Times New Roman" w:cs="Times New Roman"/>
          <w:b/>
          <w:color w:val="FF0000"/>
          <w:sz w:val="24"/>
          <w:szCs w:val="24"/>
        </w:rPr>
      </w:pPr>
    </w:p>
    <w:p w:rsidR="00ED50C5" w:rsidRPr="00214795" w:rsidRDefault="00ED50C5" w:rsidP="00A81AC6">
      <w:pPr>
        <w:pStyle w:val="NoSpacing"/>
        <w:jc w:val="center"/>
        <w:rPr>
          <w:rFonts w:ascii="Times New Roman" w:hAnsi="Times New Roman" w:cs="Times New Roman"/>
          <w:b/>
          <w:color w:val="FF0000"/>
          <w:sz w:val="24"/>
          <w:szCs w:val="24"/>
        </w:rPr>
      </w:pPr>
    </w:p>
    <w:p w:rsidR="007C4707" w:rsidRPr="00D607F9" w:rsidRDefault="007C4707" w:rsidP="007C4707">
      <w:pPr>
        <w:pStyle w:val="NoSpacing"/>
        <w:ind w:firstLine="709"/>
        <w:jc w:val="both"/>
        <w:rPr>
          <w:rFonts w:ascii="Times New Roman" w:hAnsi="Times New Roman" w:cs="Times New Roman"/>
          <w:sz w:val="24"/>
          <w:szCs w:val="24"/>
        </w:rPr>
      </w:pPr>
      <w:r w:rsidRPr="00EE7081">
        <w:rPr>
          <w:rFonts w:ascii="Times New Roman" w:hAnsi="Times New Roman" w:cs="Times New Roman"/>
          <w:sz w:val="24"/>
          <w:szCs w:val="24"/>
        </w:rPr>
        <w:t>Setiap produsen kosmetik yang mengedarkan produknya di Indonesia wajib adanya notifikasi kosmetika</w:t>
      </w:r>
      <w:r>
        <w:rPr>
          <w:rFonts w:ascii="Times New Roman" w:hAnsi="Times New Roman" w:cs="Times New Roman"/>
          <w:sz w:val="24"/>
          <w:szCs w:val="24"/>
        </w:rPr>
        <w:t xml:space="preserve">. </w:t>
      </w:r>
      <w:r w:rsidRPr="00EE7081">
        <w:rPr>
          <w:rFonts w:ascii="Times New Roman" w:hAnsi="Times New Roman" w:cs="Times New Roman"/>
          <w:sz w:val="24"/>
          <w:szCs w:val="24"/>
        </w:rPr>
        <w:t>Dalam hal pengaturan notifikasi kosmetika, Indonesia merujuk pada Peraturan Menteri Kesehatan yaitu Permenkes Nomor 1176/MENKES/PER/VIII/2010 tentang Notifikasi Kosmetika</w:t>
      </w:r>
      <w:r w:rsidRPr="00D607F9">
        <w:rPr>
          <w:rFonts w:ascii="Times New Roman" w:hAnsi="Times New Roman" w:cs="Times New Roman"/>
          <w:iCs/>
          <w:sz w:val="24"/>
          <w:szCs w:val="24"/>
        </w:rPr>
        <w:t>.</w:t>
      </w:r>
      <w:r>
        <w:rPr>
          <w:rFonts w:ascii="Times New Roman" w:hAnsi="Times New Roman" w:cs="Times New Roman"/>
          <w:iCs/>
          <w:sz w:val="24"/>
          <w:szCs w:val="24"/>
        </w:rPr>
        <w:t xml:space="preserve"> </w:t>
      </w:r>
      <w:r w:rsidRPr="00EE7081">
        <w:rPr>
          <w:rFonts w:ascii="Times New Roman" w:hAnsi="Times New Roman" w:cs="Times New Roman"/>
          <w:iCs/>
          <w:sz w:val="24"/>
          <w:szCs w:val="24"/>
        </w:rPr>
        <w:t>Diterbitkannya Peraturan Menteri Kesehatan yang mengatur mengenai izin edar kosmetika sebagai bentuk upaya-upaya untuk memberikan perlindungan yang memadai terhadap kepentingan konsumen dan untuk melindungi konsumen dari produk kosmetika import tanpa izin edar</w:t>
      </w:r>
      <w:r>
        <w:rPr>
          <w:rFonts w:ascii="Times New Roman" w:hAnsi="Times New Roman" w:cs="Times New Roman"/>
          <w:iCs/>
          <w:sz w:val="24"/>
          <w:szCs w:val="24"/>
        </w:rPr>
        <w:t>.</w:t>
      </w:r>
    </w:p>
    <w:p w:rsidR="007C4707" w:rsidRPr="00D607F9" w:rsidRDefault="007C4707" w:rsidP="007C4707">
      <w:pPr>
        <w:pStyle w:val="NoSpacing"/>
        <w:ind w:firstLine="709"/>
        <w:jc w:val="both"/>
        <w:rPr>
          <w:rFonts w:ascii="Times New Roman" w:hAnsi="Times New Roman" w:cs="Times New Roman"/>
          <w:sz w:val="24"/>
          <w:szCs w:val="24"/>
        </w:rPr>
      </w:pPr>
      <w:r w:rsidRPr="00D607F9">
        <w:rPr>
          <w:rFonts w:ascii="Times New Roman" w:hAnsi="Times New Roman" w:cs="Times New Roman"/>
          <w:sz w:val="24"/>
          <w:szCs w:val="24"/>
        </w:rPr>
        <w:t xml:space="preserve">Rumusan </w:t>
      </w:r>
      <w:r>
        <w:rPr>
          <w:rFonts w:ascii="Times New Roman" w:hAnsi="Times New Roman" w:cs="Times New Roman"/>
          <w:sz w:val="24"/>
          <w:szCs w:val="24"/>
        </w:rPr>
        <w:t xml:space="preserve">masalah yang diajukan : </w:t>
      </w:r>
      <w:r w:rsidRPr="00074268">
        <w:rPr>
          <w:rFonts w:ascii="Times New Roman" w:hAnsi="Times New Roman" w:cs="Times New Roman"/>
          <w:sz w:val="24"/>
          <w:szCs w:val="24"/>
        </w:rPr>
        <w:t>tujuan diterbitkannya Permenkes No. 1176/MenKes/PER/VIII/2010 tentang Notifikasi Kosmetika</w:t>
      </w:r>
      <w:r w:rsidRPr="00D607F9">
        <w:rPr>
          <w:rFonts w:ascii="Times New Roman" w:hAnsi="Times New Roman" w:cs="Times New Roman"/>
          <w:sz w:val="24"/>
          <w:szCs w:val="24"/>
        </w:rPr>
        <w:t>,</w:t>
      </w:r>
      <w:r>
        <w:rPr>
          <w:rFonts w:ascii="Times New Roman" w:hAnsi="Times New Roman" w:cs="Times New Roman"/>
          <w:sz w:val="24"/>
          <w:szCs w:val="24"/>
        </w:rPr>
        <w:t xml:space="preserve"> faktor-faktor </w:t>
      </w:r>
      <w:r w:rsidRPr="00074268">
        <w:rPr>
          <w:rFonts w:ascii="Times New Roman" w:hAnsi="Times New Roman" w:cs="Times New Roman"/>
          <w:sz w:val="24"/>
          <w:szCs w:val="24"/>
        </w:rPr>
        <w:t>yang menyebabkan tidak terpenuhinya Permenkes No. 1176/MenKes/PER/VIII/2010 tentang Notifikasi Kosmetika</w:t>
      </w:r>
      <w:r w:rsidRPr="00D607F9">
        <w:rPr>
          <w:rFonts w:ascii="Times New Roman" w:hAnsi="Times New Roman" w:cs="Times New Roman"/>
          <w:sz w:val="24"/>
          <w:szCs w:val="24"/>
        </w:rPr>
        <w:t xml:space="preserve">, serta </w:t>
      </w:r>
      <w:r w:rsidRPr="00074268">
        <w:rPr>
          <w:rFonts w:ascii="Times New Roman" w:hAnsi="Times New Roman" w:cs="Times New Roman"/>
          <w:sz w:val="24"/>
          <w:szCs w:val="24"/>
        </w:rPr>
        <w:t>akibat hukum yang ditimbulkan jika tidak terpenuhinya Permenkes No. 1176/MenKes/PER/VIII/2010 tentang Notifikasi Kosmetik</w:t>
      </w:r>
      <w:r>
        <w:rPr>
          <w:rFonts w:ascii="Times New Roman" w:hAnsi="Times New Roman" w:cs="Times New Roman"/>
          <w:sz w:val="24"/>
          <w:szCs w:val="24"/>
        </w:rPr>
        <w:t>a atas peredaran kosmetik impor</w:t>
      </w:r>
      <w:r w:rsidRPr="00074268">
        <w:rPr>
          <w:rFonts w:ascii="Times New Roman" w:hAnsi="Times New Roman" w:cs="Times New Roman"/>
          <w:sz w:val="24"/>
          <w:szCs w:val="24"/>
        </w:rPr>
        <w:t xml:space="preserve"> di Yogyakarta</w:t>
      </w:r>
      <w:r w:rsidRPr="00D607F9">
        <w:rPr>
          <w:rFonts w:ascii="Times New Roman" w:hAnsi="Times New Roman" w:cs="Times New Roman"/>
          <w:sz w:val="24"/>
          <w:szCs w:val="24"/>
        </w:rPr>
        <w:t xml:space="preserve">. </w:t>
      </w:r>
    </w:p>
    <w:p w:rsidR="007C4707" w:rsidRPr="00D607F9" w:rsidRDefault="007C4707" w:rsidP="007C4707">
      <w:pPr>
        <w:pStyle w:val="NoSpacing"/>
        <w:ind w:firstLine="709"/>
        <w:jc w:val="both"/>
        <w:rPr>
          <w:rFonts w:ascii="Times New Roman" w:hAnsi="Times New Roman" w:cs="Times New Roman"/>
          <w:iCs/>
          <w:sz w:val="24"/>
          <w:szCs w:val="24"/>
        </w:rPr>
      </w:pPr>
      <w:r w:rsidRPr="00D607F9">
        <w:rPr>
          <w:rFonts w:ascii="Times New Roman" w:hAnsi="Times New Roman" w:cs="Times New Roman"/>
          <w:iCs/>
          <w:sz w:val="24"/>
          <w:szCs w:val="24"/>
        </w:rPr>
        <w:t>Metode penelitian dalam penulisan tesis ini adalah metode yuridis empiris, suatu penelitian yang meneliti peraturan-peraturan hukum yang kemudian di gabungkan dengan data yang diperoleh di lapangan. Pendekatan yang digunakan adalah deskriptif analitis, yaitu menggambarkan peraturan perundangan yang berlaku berkaitan dengan teori-teori hukum dan praktik pelaksanaan hukum positif yang menyangkut permasalahan yang dibahas.</w:t>
      </w:r>
    </w:p>
    <w:p w:rsidR="007C4707" w:rsidRPr="00D607F9" w:rsidRDefault="007C4707" w:rsidP="007C4707">
      <w:pPr>
        <w:pStyle w:val="NoSpacing"/>
        <w:ind w:firstLine="709"/>
        <w:jc w:val="both"/>
        <w:rPr>
          <w:rFonts w:ascii="Times New Roman" w:hAnsi="Times New Roman" w:cs="Times New Roman"/>
          <w:iCs/>
          <w:sz w:val="24"/>
          <w:szCs w:val="24"/>
        </w:rPr>
      </w:pPr>
      <w:r w:rsidRPr="00D607F9">
        <w:rPr>
          <w:rFonts w:ascii="Times New Roman" w:hAnsi="Times New Roman" w:cs="Times New Roman"/>
          <w:iCs/>
          <w:sz w:val="24"/>
          <w:szCs w:val="24"/>
        </w:rPr>
        <w:t>Ha</w:t>
      </w:r>
      <w:r>
        <w:rPr>
          <w:rFonts w:ascii="Times New Roman" w:hAnsi="Times New Roman" w:cs="Times New Roman"/>
          <w:iCs/>
          <w:sz w:val="24"/>
          <w:szCs w:val="24"/>
        </w:rPr>
        <w:t>sil studi ini menunjukkan bahwa : t</w:t>
      </w:r>
      <w:r w:rsidRPr="00FB079A">
        <w:rPr>
          <w:rFonts w:ascii="Times New Roman" w:hAnsi="Times New Roman" w:cs="Times New Roman"/>
          <w:iCs/>
          <w:sz w:val="24"/>
          <w:szCs w:val="24"/>
        </w:rPr>
        <w:t xml:space="preserve">ujuan diterbitkannya Permenkes No. 1176/MenKes/PER/VIII/2010 tentang Notifikasi Kosmetika adalah dalam rangka mengimplementasian perjanjian saling pengakuan atau </w:t>
      </w:r>
      <w:r w:rsidRPr="00202F6C">
        <w:rPr>
          <w:rFonts w:ascii="Times New Roman" w:hAnsi="Times New Roman" w:cs="Times New Roman"/>
          <w:i/>
          <w:iCs/>
          <w:sz w:val="24"/>
          <w:szCs w:val="24"/>
        </w:rPr>
        <w:t>Mutual Recognition Arrangement</w:t>
      </w:r>
      <w:r w:rsidRPr="00FB079A">
        <w:rPr>
          <w:rFonts w:ascii="Times New Roman" w:hAnsi="Times New Roman" w:cs="Times New Roman"/>
          <w:iCs/>
          <w:sz w:val="24"/>
          <w:szCs w:val="24"/>
        </w:rPr>
        <w:t xml:space="preserve"> dan standar harmonisasi regulasi kosmetik atau ASEAN </w:t>
      </w:r>
      <w:r w:rsidRPr="00202F6C">
        <w:rPr>
          <w:rFonts w:ascii="Times New Roman" w:hAnsi="Times New Roman" w:cs="Times New Roman"/>
          <w:i/>
          <w:iCs/>
          <w:sz w:val="24"/>
          <w:szCs w:val="24"/>
        </w:rPr>
        <w:t>Harmonized Cosmetic Regulatory Scheme</w:t>
      </w:r>
      <w:r>
        <w:rPr>
          <w:rFonts w:ascii="Times New Roman" w:hAnsi="Times New Roman" w:cs="Times New Roman"/>
          <w:iCs/>
          <w:sz w:val="24"/>
          <w:szCs w:val="24"/>
        </w:rPr>
        <w:t xml:space="preserve"> (AHCRS); f</w:t>
      </w:r>
      <w:r w:rsidRPr="004141F7">
        <w:rPr>
          <w:rFonts w:ascii="Times New Roman" w:hAnsi="Times New Roman" w:cs="Times New Roman"/>
          <w:iCs/>
          <w:sz w:val="24"/>
          <w:szCs w:val="24"/>
        </w:rPr>
        <w:t>aktor-faktor yang menyebabkan tidak terpenuhinya Permenkes No. 1176/MenKes/PER/VIII/2010 tentang Notifikasi Kosmetika</w:t>
      </w:r>
      <w:r>
        <w:rPr>
          <w:rFonts w:ascii="Times New Roman" w:hAnsi="Times New Roman" w:cs="Times New Roman"/>
          <w:iCs/>
          <w:sz w:val="24"/>
          <w:szCs w:val="24"/>
        </w:rPr>
        <w:t xml:space="preserve"> dapat dilihat dari beberapa sudut pandang, yaitu : mekanisme pengaturan notifikasi kosmetik, pemerintah, pelaku usaha dan masyarakat</w:t>
      </w:r>
      <w:r w:rsidRPr="00D607F9">
        <w:rPr>
          <w:rFonts w:ascii="Times New Roman" w:hAnsi="Times New Roman" w:cs="Times New Roman"/>
          <w:iCs/>
          <w:sz w:val="24"/>
          <w:szCs w:val="24"/>
        </w:rPr>
        <w:t xml:space="preserve">; </w:t>
      </w:r>
      <w:r>
        <w:rPr>
          <w:rFonts w:ascii="Times New Roman" w:hAnsi="Times New Roman" w:cs="Times New Roman"/>
          <w:iCs/>
          <w:sz w:val="24"/>
          <w:szCs w:val="24"/>
        </w:rPr>
        <w:t xml:space="preserve">akibat hukum yang ditimbulkan atas </w:t>
      </w:r>
      <w:r w:rsidRPr="00202F6C">
        <w:rPr>
          <w:rFonts w:ascii="Times New Roman" w:hAnsi="Times New Roman" w:cs="Times New Roman"/>
          <w:iCs/>
          <w:sz w:val="24"/>
          <w:szCs w:val="24"/>
        </w:rPr>
        <w:t>tidak terpenuhinya Permenkes No. 1176/MenKes/PER/VIII/2010 tentang Notifikasi Kosmetika</w:t>
      </w:r>
      <w:r>
        <w:rPr>
          <w:rFonts w:ascii="Times New Roman" w:hAnsi="Times New Roman" w:cs="Times New Roman"/>
          <w:iCs/>
          <w:sz w:val="24"/>
          <w:szCs w:val="24"/>
        </w:rPr>
        <w:t xml:space="preserve"> adalah </w:t>
      </w:r>
      <w:r w:rsidRPr="00202F6C">
        <w:rPr>
          <w:rFonts w:ascii="Times New Roman" w:hAnsi="Times New Roman" w:cs="Times New Roman"/>
          <w:iCs/>
          <w:sz w:val="24"/>
          <w:szCs w:val="24"/>
        </w:rPr>
        <w:t xml:space="preserve">negara belum dapat mengimplementasikan Permenkes No. 1176/MENKES/PER/VIII/2010 tentang Notifikasi Kosmetika sebagai bentuk penindaklanjutan atas kesepakatan Harmonisasi ASEAN di bidang kosmetik atau ASEAN </w:t>
      </w:r>
      <w:r w:rsidRPr="00AF471D">
        <w:rPr>
          <w:rFonts w:ascii="Times New Roman" w:hAnsi="Times New Roman" w:cs="Times New Roman"/>
          <w:i/>
          <w:iCs/>
          <w:sz w:val="24"/>
          <w:szCs w:val="24"/>
        </w:rPr>
        <w:t>Harmonized Cosmetics Regulatory Scheme</w:t>
      </w:r>
      <w:r w:rsidRPr="00202F6C">
        <w:rPr>
          <w:rFonts w:ascii="Times New Roman" w:hAnsi="Times New Roman" w:cs="Times New Roman"/>
          <w:iCs/>
          <w:sz w:val="24"/>
          <w:szCs w:val="24"/>
        </w:rPr>
        <w:t xml:space="preserve"> (AHCRS)</w:t>
      </w:r>
      <w:r>
        <w:rPr>
          <w:rFonts w:ascii="Times New Roman" w:hAnsi="Times New Roman" w:cs="Times New Roman"/>
          <w:iCs/>
          <w:sz w:val="24"/>
          <w:szCs w:val="24"/>
        </w:rPr>
        <w:t xml:space="preserve">, </w:t>
      </w:r>
      <w:r w:rsidRPr="00202F6C">
        <w:rPr>
          <w:rFonts w:ascii="Times New Roman" w:hAnsi="Times New Roman" w:cs="Times New Roman"/>
          <w:iCs/>
          <w:sz w:val="24"/>
          <w:szCs w:val="24"/>
        </w:rPr>
        <w:t>konsumen akan kehilangan hak-haknya sebagai k</w:t>
      </w:r>
      <w:r w:rsidR="00BD6DF6">
        <w:rPr>
          <w:rFonts w:ascii="Times New Roman" w:hAnsi="Times New Roman" w:cs="Times New Roman"/>
          <w:iCs/>
          <w:sz w:val="24"/>
          <w:szCs w:val="24"/>
        </w:rPr>
        <w:t>onsumen dan tidak mendapatkan</w:t>
      </w:r>
      <w:r w:rsidRPr="00202F6C">
        <w:rPr>
          <w:rFonts w:ascii="Times New Roman" w:hAnsi="Times New Roman" w:cs="Times New Roman"/>
          <w:iCs/>
          <w:sz w:val="24"/>
          <w:szCs w:val="24"/>
        </w:rPr>
        <w:t xml:space="preserve"> jaminan perlindungan konsumen dari pelaku usaha</w:t>
      </w:r>
      <w:r>
        <w:rPr>
          <w:rFonts w:ascii="Times New Roman" w:hAnsi="Times New Roman" w:cs="Times New Roman"/>
          <w:iCs/>
          <w:sz w:val="24"/>
          <w:szCs w:val="24"/>
        </w:rPr>
        <w:t xml:space="preserve">, </w:t>
      </w:r>
      <w:r w:rsidRPr="00202F6C">
        <w:rPr>
          <w:rFonts w:ascii="Times New Roman" w:hAnsi="Times New Roman" w:cs="Times New Roman"/>
          <w:iCs/>
          <w:sz w:val="24"/>
          <w:szCs w:val="24"/>
        </w:rPr>
        <w:t>pelaku usaha akan dikenakan sanksi administrasi berupa teguran dan penyitaan produk kosmetik serta dapat pula dikenakan sanksi pidana berupa pengenaan Pasal 197 UU RI No 36 Tahun 2009, dengan ancaman 15 tahun penjara dan denda paling banyak Rp</w:t>
      </w:r>
      <w:r>
        <w:rPr>
          <w:rFonts w:ascii="Times New Roman" w:hAnsi="Times New Roman" w:cs="Times New Roman"/>
          <w:iCs/>
          <w:sz w:val="24"/>
          <w:szCs w:val="24"/>
        </w:rPr>
        <w:t xml:space="preserve">. </w:t>
      </w:r>
      <w:r w:rsidRPr="00202F6C">
        <w:rPr>
          <w:rFonts w:ascii="Times New Roman" w:hAnsi="Times New Roman" w:cs="Times New Roman"/>
          <w:iCs/>
          <w:sz w:val="24"/>
          <w:szCs w:val="24"/>
        </w:rPr>
        <w:t>1.500.000.000,00</w:t>
      </w:r>
      <w:r w:rsidRPr="00D607F9">
        <w:rPr>
          <w:rFonts w:ascii="Times New Roman" w:hAnsi="Times New Roman" w:cs="Times New Roman"/>
          <w:iCs/>
          <w:sz w:val="24"/>
          <w:szCs w:val="24"/>
        </w:rPr>
        <w:t>.</w:t>
      </w:r>
    </w:p>
    <w:p w:rsidR="007C4707" w:rsidRPr="00D607F9" w:rsidRDefault="007C4707" w:rsidP="007C4707">
      <w:pPr>
        <w:pStyle w:val="NoSpacing"/>
        <w:ind w:firstLine="709"/>
        <w:jc w:val="both"/>
        <w:rPr>
          <w:rFonts w:ascii="Times New Roman" w:hAnsi="Times New Roman" w:cs="Times New Roman"/>
          <w:iCs/>
          <w:sz w:val="24"/>
          <w:szCs w:val="24"/>
        </w:rPr>
      </w:pPr>
    </w:p>
    <w:p w:rsidR="00A81AC6" w:rsidRDefault="003326D0" w:rsidP="003326D0">
      <w:pPr>
        <w:pStyle w:val="NoSpacing"/>
        <w:jc w:val="both"/>
        <w:rPr>
          <w:rFonts w:ascii="Times New Roman" w:hAnsi="Times New Roman" w:cs="Times New Roman"/>
          <w:iCs/>
          <w:sz w:val="24"/>
          <w:szCs w:val="24"/>
        </w:rPr>
      </w:pPr>
      <w:r>
        <w:rPr>
          <w:rFonts w:ascii="Times New Roman" w:hAnsi="Times New Roman" w:cs="Times New Roman"/>
          <w:iCs/>
          <w:sz w:val="24"/>
          <w:szCs w:val="24"/>
        </w:rPr>
        <w:t>Kata Kunci : Notifikasi</w:t>
      </w:r>
      <w:r w:rsidR="007C4707" w:rsidRPr="00D607F9">
        <w:rPr>
          <w:rFonts w:ascii="Times New Roman" w:hAnsi="Times New Roman" w:cs="Times New Roman"/>
          <w:iCs/>
          <w:sz w:val="24"/>
          <w:szCs w:val="24"/>
        </w:rPr>
        <w:t xml:space="preserve">, </w:t>
      </w:r>
      <w:r>
        <w:rPr>
          <w:rFonts w:ascii="Times New Roman" w:hAnsi="Times New Roman" w:cs="Times New Roman"/>
          <w:iCs/>
          <w:sz w:val="24"/>
          <w:szCs w:val="24"/>
        </w:rPr>
        <w:t xml:space="preserve">Kosmetika, Import, </w:t>
      </w:r>
      <w:r w:rsidR="007C4707">
        <w:rPr>
          <w:rFonts w:ascii="Times New Roman" w:hAnsi="Times New Roman" w:cs="Times New Roman"/>
          <w:iCs/>
          <w:sz w:val="24"/>
          <w:szCs w:val="24"/>
        </w:rPr>
        <w:t>Yogyakarta</w:t>
      </w:r>
    </w:p>
    <w:p w:rsidR="003326D0" w:rsidRPr="003326D0" w:rsidRDefault="003326D0" w:rsidP="003326D0">
      <w:pPr>
        <w:pStyle w:val="NoSpacing"/>
        <w:jc w:val="both"/>
        <w:rPr>
          <w:rFonts w:ascii="Times New Roman" w:hAnsi="Times New Roman" w:cs="Times New Roman"/>
          <w:iCs/>
          <w:sz w:val="24"/>
          <w:szCs w:val="24"/>
        </w:rPr>
      </w:pPr>
    </w:p>
    <w:p w:rsidR="00ED50C5" w:rsidRDefault="00ED50C5" w:rsidP="002375F3">
      <w:pPr>
        <w:pStyle w:val="NoSpacing"/>
        <w:jc w:val="center"/>
        <w:rPr>
          <w:rFonts w:ascii="Times New Roman" w:hAnsi="Times New Roman" w:cs="Times New Roman"/>
          <w:b/>
          <w:sz w:val="24"/>
          <w:szCs w:val="24"/>
        </w:rPr>
      </w:pPr>
    </w:p>
    <w:p w:rsidR="002375F3" w:rsidRPr="00087A3C" w:rsidRDefault="002375F3" w:rsidP="002375F3">
      <w:pPr>
        <w:pStyle w:val="NoSpacing"/>
        <w:jc w:val="center"/>
        <w:rPr>
          <w:rFonts w:ascii="Times New Roman" w:hAnsi="Times New Roman" w:cs="Times New Roman"/>
          <w:b/>
          <w:sz w:val="24"/>
          <w:szCs w:val="24"/>
        </w:rPr>
      </w:pPr>
      <w:r w:rsidRPr="00087A3C">
        <w:rPr>
          <w:rFonts w:ascii="Times New Roman" w:hAnsi="Times New Roman" w:cs="Times New Roman"/>
          <w:b/>
          <w:sz w:val="24"/>
          <w:szCs w:val="24"/>
        </w:rPr>
        <w:lastRenderedPageBreak/>
        <w:t>ABSTRACT</w:t>
      </w:r>
    </w:p>
    <w:p w:rsidR="002375F3" w:rsidRPr="00087A3C" w:rsidRDefault="002375F3" w:rsidP="002375F3">
      <w:pPr>
        <w:pStyle w:val="NoSpacing"/>
        <w:jc w:val="center"/>
        <w:rPr>
          <w:rFonts w:ascii="Times New Roman" w:hAnsi="Times New Roman" w:cs="Times New Roman"/>
          <w:b/>
          <w:sz w:val="24"/>
          <w:szCs w:val="24"/>
        </w:rPr>
      </w:pPr>
    </w:p>
    <w:p w:rsidR="00ED50C5" w:rsidRPr="00087A3C" w:rsidRDefault="00ED50C5" w:rsidP="002375F3">
      <w:pPr>
        <w:pStyle w:val="NoSpacing"/>
        <w:jc w:val="center"/>
        <w:rPr>
          <w:rFonts w:ascii="Times New Roman" w:hAnsi="Times New Roman" w:cs="Times New Roman"/>
          <w:b/>
          <w:sz w:val="24"/>
          <w:szCs w:val="24"/>
        </w:rPr>
      </w:pPr>
    </w:p>
    <w:p w:rsidR="002375F3" w:rsidRPr="00087A3C" w:rsidRDefault="00366343" w:rsidP="002375F3">
      <w:pPr>
        <w:pStyle w:val="NoSpacing"/>
        <w:ind w:firstLine="709"/>
        <w:jc w:val="both"/>
        <w:rPr>
          <w:rFonts w:ascii="Times New Roman" w:hAnsi="Times New Roman" w:cs="Times New Roman"/>
          <w:sz w:val="24"/>
          <w:szCs w:val="24"/>
        </w:rPr>
      </w:pPr>
      <w:r w:rsidRPr="00087A3C">
        <w:rPr>
          <w:rFonts w:ascii="Times New Roman" w:hAnsi="Times New Roman" w:cs="Times New Roman"/>
          <w:sz w:val="24"/>
          <w:szCs w:val="24"/>
        </w:rPr>
        <w:t>Every manufacturer of cosmetics that circulate its products in Indonesia mandatory notification of the existence of cosmetics. In the event the notification setting cosmetics, Indonesia refers to regulation of the Minister of health that is Permenkes Number 1165/MENKES/PER/VIII/2010 about Cosmetic Notification. Publication of Regulations governing the Ministry of health permission cosmetics shelf-life as a form of efforts to provide adequate protection against the interests of consumers and to protect consumers from products cosmetics import path without permission</w:t>
      </w:r>
      <w:r w:rsidR="002375F3" w:rsidRPr="00087A3C">
        <w:rPr>
          <w:rFonts w:ascii="Times New Roman" w:hAnsi="Times New Roman" w:cs="Times New Roman"/>
          <w:iCs/>
          <w:sz w:val="24"/>
          <w:szCs w:val="24"/>
        </w:rPr>
        <w:t>.</w:t>
      </w:r>
    </w:p>
    <w:p w:rsidR="002375F3" w:rsidRPr="00087A3C" w:rsidRDefault="002375F3" w:rsidP="002375F3">
      <w:pPr>
        <w:pStyle w:val="NoSpacing"/>
        <w:ind w:firstLine="709"/>
        <w:jc w:val="both"/>
        <w:rPr>
          <w:rFonts w:ascii="Times New Roman" w:hAnsi="Times New Roman" w:cs="Times New Roman"/>
          <w:sz w:val="24"/>
          <w:szCs w:val="24"/>
        </w:rPr>
      </w:pPr>
      <w:r w:rsidRPr="00087A3C">
        <w:rPr>
          <w:rFonts w:ascii="Times New Roman" w:hAnsi="Times New Roman" w:cs="Times New Roman"/>
          <w:sz w:val="24"/>
          <w:szCs w:val="24"/>
        </w:rPr>
        <w:t>Formulatio</w:t>
      </w:r>
      <w:r w:rsidR="00D00C09" w:rsidRPr="00087A3C">
        <w:rPr>
          <w:rFonts w:ascii="Times New Roman" w:hAnsi="Times New Roman" w:cs="Times New Roman"/>
          <w:sz w:val="24"/>
          <w:szCs w:val="24"/>
        </w:rPr>
        <w:t xml:space="preserve">n of the problem posed: </w:t>
      </w:r>
      <w:r w:rsidR="00366343" w:rsidRPr="00087A3C">
        <w:rPr>
          <w:rFonts w:ascii="Times New Roman" w:hAnsi="Times New Roman" w:cs="Times New Roman"/>
          <w:sz w:val="24"/>
          <w:szCs w:val="24"/>
        </w:rPr>
        <w:t>the purpose of the publication Permenkes No. 1176/MenKes/PER/VIII/2010 Notification of cosmetics, the factors that cause does not satisfy Permenkes No. 1176/MenKes/PER/VIII/2010 Notification of cosmetics, as well as legal consequences arising if not satisfy Permenkes No. 1176/MenKes/PER/VIII/2010 about Cosmetic Notification over the circulation of imported cosmetics</w:t>
      </w:r>
      <w:r w:rsidRPr="00087A3C">
        <w:rPr>
          <w:rFonts w:ascii="Times New Roman" w:hAnsi="Times New Roman" w:cs="Times New Roman"/>
          <w:sz w:val="24"/>
          <w:szCs w:val="24"/>
        </w:rPr>
        <w:t>.</w:t>
      </w:r>
    </w:p>
    <w:p w:rsidR="002375F3" w:rsidRPr="00087A3C" w:rsidRDefault="00366343" w:rsidP="002375F3">
      <w:pPr>
        <w:pStyle w:val="NoSpacing"/>
        <w:ind w:firstLine="709"/>
        <w:jc w:val="both"/>
        <w:rPr>
          <w:rFonts w:ascii="Times New Roman" w:hAnsi="Times New Roman" w:cs="Times New Roman"/>
          <w:iCs/>
          <w:sz w:val="24"/>
          <w:szCs w:val="24"/>
        </w:rPr>
      </w:pPr>
      <w:r w:rsidRPr="00087A3C">
        <w:rPr>
          <w:rFonts w:ascii="Times New Roman" w:hAnsi="Times New Roman" w:cs="Times New Roman"/>
          <w:iCs/>
          <w:sz w:val="24"/>
          <w:szCs w:val="24"/>
        </w:rPr>
        <w:t>Research methods in the writing of this thesis is an empirical juridical method, a study that examines the legal regulations which are then combined with data obtained in the field. The approach used is analytical, descriptive, i.e., the applicable legal regulations describing deals with legal theories and practice of implementation of positive law that concerns the problems discussed</w:t>
      </w:r>
      <w:r w:rsidR="002375F3" w:rsidRPr="00087A3C">
        <w:rPr>
          <w:rFonts w:ascii="Times New Roman" w:hAnsi="Times New Roman" w:cs="Times New Roman"/>
          <w:iCs/>
          <w:sz w:val="24"/>
          <w:szCs w:val="24"/>
        </w:rPr>
        <w:t>.</w:t>
      </w:r>
    </w:p>
    <w:p w:rsidR="002375F3" w:rsidRPr="00087A3C" w:rsidRDefault="002375F3" w:rsidP="002375F3">
      <w:pPr>
        <w:pStyle w:val="NoSpacing"/>
        <w:ind w:firstLine="709"/>
        <w:jc w:val="both"/>
        <w:rPr>
          <w:rFonts w:ascii="Times New Roman" w:hAnsi="Times New Roman" w:cs="Times New Roman"/>
          <w:iCs/>
          <w:sz w:val="24"/>
          <w:szCs w:val="24"/>
        </w:rPr>
      </w:pPr>
      <w:r w:rsidRPr="00087A3C">
        <w:rPr>
          <w:rFonts w:ascii="Times New Roman" w:hAnsi="Times New Roman" w:cs="Times New Roman"/>
          <w:iCs/>
          <w:sz w:val="24"/>
          <w:szCs w:val="24"/>
        </w:rPr>
        <w:t xml:space="preserve">The results of this study indicate that the background of the </w:t>
      </w:r>
      <w:r w:rsidR="00366343" w:rsidRPr="00087A3C">
        <w:rPr>
          <w:rFonts w:ascii="Times New Roman" w:hAnsi="Times New Roman" w:cs="Times New Roman"/>
          <w:iCs/>
          <w:sz w:val="24"/>
          <w:szCs w:val="24"/>
        </w:rPr>
        <w:t xml:space="preserve">publication Permenkes No. 1176/MenKes/PER/VIII/2010 about Cosmetic Notification is in order </w:t>
      </w:r>
      <w:r w:rsidR="00BD6DF6">
        <w:rPr>
          <w:rFonts w:ascii="Times New Roman" w:hAnsi="Times New Roman" w:cs="Times New Roman"/>
          <w:iCs/>
          <w:sz w:val="24"/>
          <w:szCs w:val="24"/>
        </w:rPr>
        <w:t>to implement</w:t>
      </w:r>
      <w:r w:rsidR="00366343" w:rsidRPr="00087A3C">
        <w:rPr>
          <w:rFonts w:ascii="Times New Roman" w:hAnsi="Times New Roman" w:cs="Times New Roman"/>
          <w:iCs/>
          <w:sz w:val="24"/>
          <w:szCs w:val="24"/>
        </w:rPr>
        <w:t xml:space="preserve"> the agreement of mutual recognition or Mutual Recognition Arrangement and standard cosmetic regulation or harmonisation of ASEAN Harmonized Cosmetic Regulatory Scheme (AHCRS); the factors that cause does not satisfy Permenkes No. 1176/MenKes/PER/VIII/2010 about Cosmetic Notification can be viewed from multiple points of view, namely: cosmetic notification setting mechanism, the Government, the businessmen and the community; legal consequences posed above does not satisfy Permenkes No. 1176/MenKes/PER/VIII/2010 about Cosmetic Notification is not yet able to implement Permenkes No. 1176/MENKES/PER/VIII/2010 Notification of Cosmetics as a form of </w:t>
      </w:r>
      <w:r w:rsidR="00BD6DF6">
        <w:rPr>
          <w:rFonts w:ascii="Times New Roman" w:hAnsi="Times New Roman" w:cs="Times New Roman"/>
          <w:iCs/>
          <w:sz w:val="24"/>
          <w:szCs w:val="24"/>
        </w:rPr>
        <w:t>follow up</w:t>
      </w:r>
      <w:r w:rsidR="00366343" w:rsidRPr="00087A3C">
        <w:rPr>
          <w:rFonts w:ascii="Times New Roman" w:hAnsi="Times New Roman" w:cs="Times New Roman"/>
          <w:iCs/>
          <w:sz w:val="24"/>
          <w:szCs w:val="24"/>
        </w:rPr>
        <w:t xml:space="preserve"> upon agreement of ASEAN Harmonization in the field of cosmetics or ASEAN Harmonized Cosmetics Regulatory Scheme (AHCRS), consumers will lose their rights as consumers and consumer protection guarantee</w:t>
      </w:r>
      <w:r w:rsidR="00BD6DF6">
        <w:rPr>
          <w:rFonts w:ascii="Times New Roman" w:hAnsi="Times New Roman" w:cs="Times New Roman"/>
          <w:iCs/>
          <w:sz w:val="24"/>
          <w:szCs w:val="24"/>
        </w:rPr>
        <w:t>s don't get it from businessmen</w:t>
      </w:r>
      <w:r w:rsidR="00366343" w:rsidRPr="00087A3C">
        <w:rPr>
          <w:rFonts w:ascii="Times New Roman" w:hAnsi="Times New Roman" w:cs="Times New Roman"/>
          <w:iCs/>
          <w:sz w:val="24"/>
          <w:szCs w:val="24"/>
        </w:rPr>
        <w:t>, businessmen will be penalized in the form of administrative rebuke and foreclosures as well as cosmetic products may also be subject to criminal sanctions in the form of the imposition of Section 197 of the ACT RI No. 36 in 2009, with the threat of 15 years imprisonment and a maximum fine of Rp. 1,500,000,000.00.</w:t>
      </w:r>
    </w:p>
    <w:p w:rsidR="002375F3" w:rsidRPr="00087A3C" w:rsidRDefault="002375F3" w:rsidP="002375F3">
      <w:pPr>
        <w:pStyle w:val="NoSpacing"/>
        <w:ind w:firstLine="709"/>
        <w:jc w:val="both"/>
        <w:rPr>
          <w:rFonts w:ascii="Times New Roman" w:hAnsi="Times New Roman" w:cs="Times New Roman"/>
          <w:iCs/>
          <w:sz w:val="24"/>
          <w:szCs w:val="24"/>
        </w:rPr>
      </w:pPr>
    </w:p>
    <w:p w:rsidR="002E6BE5" w:rsidRDefault="003326D0" w:rsidP="003326D0">
      <w:pPr>
        <w:pStyle w:val="NoSpacing"/>
        <w:jc w:val="both"/>
        <w:rPr>
          <w:rFonts w:ascii="Times New Roman" w:hAnsi="Times New Roman" w:cs="Times New Roman"/>
          <w:iCs/>
          <w:sz w:val="24"/>
          <w:szCs w:val="24"/>
        </w:rPr>
      </w:pPr>
      <w:r>
        <w:rPr>
          <w:rFonts w:ascii="Times New Roman" w:hAnsi="Times New Roman" w:cs="Times New Roman"/>
          <w:iCs/>
          <w:sz w:val="24"/>
          <w:szCs w:val="24"/>
        </w:rPr>
        <w:t xml:space="preserve">Keyword: </w:t>
      </w:r>
      <w:r w:rsidR="00366343" w:rsidRPr="00087A3C">
        <w:rPr>
          <w:rFonts w:ascii="Times New Roman" w:hAnsi="Times New Roman" w:cs="Times New Roman"/>
          <w:iCs/>
          <w:sz w:val="24"/>
          <w:szCs w:val="24"/>
        </w:rPr>
        <w:t>Not</w:t>
      </w:r>
      <w:r>
        <w:rPr>
          <w:rFonts w:ascii="Times New Roman" w:hAnsi="Times New Roman" w:cs="Times New Roman"/>
          <w:iCs/>
          <w:sz w:val="24"/>
          <w:szCs w:val="24"/>
        </w:rPr>
        <w:t>ification, Cosmetics, Import Cosmetics, Yogyakarta</w:t>
      </w:r>
      <w:r w:rsidR="002375F3" w:rsidRPr="00087A3C">
        <w:rPr>
          <w:rFonts w:ascii="Times New Roman" w:hAnsi="Times New Roman" w:cs="Times New Roman"/>
          <w:iCs/>
          <w:sz w:val="24"/>
          <w:szCs w:val="24"/>
        </w:rPr>
        <w:t>.</w:t>
      </w:r>
    </w:p>
    <w:p w:rsidR="003326D0" w:rsidRPr="00087A3C" w:rsidRDefault="003326D0" w:rsidP="003326D0">
      <w:pPr>
        <w:pStyle w:val="NoSpacing"/>
        <w:jc w:val="both"/>
        <w:rPr>
          <w:rFonts w:ascii="Times New Roman" w:hAnsi="Times New Roman" w:cs="Times New Roman"/>
          <w:iCs/>
          <w:sz w:val="24"/>
          <w:szCs w:val="24"/>
        </w:rPr>
      </w:pPr>
    </w:p>
    <w:p w:rsidR="002375F3" w:rsidRDefault="002375F3" w:rsidP="002375F3">
      <w:pPr>
        <w:pStyle w:val="NoSpacing"/>
        <w:ind w:left="1276"/>
        <w:jc w:val="both"/>
        <w:rPr>
          <w:rFonts w:ascii="Times New Roman" w:hAnsi="Times New Roman" w:cs="Times New Roman"/>
          <w:iCs/>
          <w:sz w:val="24"/>
          <w:szCs w:val="24"/>
        </w:rPr>
      </w:pPr>
    </w:p>
    <w:p w:rsidR="00ED50C5" w:rsidRPr="0038391E" w:rsidRDefault="00ED50C5" w:rsidP="00366343">
      <w:pPr>
        <w:pStyle w:val="NoSpacing"/>
        <w:jc w:val="both"/>
        <w:rPr>
          <w:rFonts w:ascii="Times New Roman" w:hAnsi="Times New Roman" w:cs="Times New Roman"/>
          <w:iCs/>
          <w:sz w:val="24"/>
          <w:szCs w:val="24"/>
        </w:rPr>
      </w:pPr>
    </w:p>
    <w:p w:rsidR="004E4A0D" w:rsidRPr="00214795" w:rsidRDefault="004E4A0D" w:rsidP="004E4A0D">
      <w:pPr>
        <w:spacing w:line="240" w:lineRule="auto"/>
        <w:jc w:val="center"/>
        <w:rPr>
          <w:rFonts w:ascii="Times New Roman" w:hAnsi="Times New Roman" w:cs="Times New Roman"/>
          <w:b/>
          <w:color w:val="FF0000"/>
          <w:sz w:val="24"/>
          <w:szCs w:val="24"/>
        </w:rPr>
      </w:pPr>
      <w:r w:rsidRPr="00014489">
        <w:rPr>
          <w:rFonts w:ascii="Times New Roman" w:hAnsi="Times New Roman" w:cs="Times New Roman"/>
          <w:b/>
          <w:sz w:val="24"/>
          <w:szCs w:val="24"/>
        </w:rPr>
        <w:lastRenderedPageBreak/>
        <w:t>DAFTAR ISI</w:t>
      </w:r>
    </w:p>
    <w:p w:rsidR="004E4A0D" w:rsidRDefault="004E4A0D" w:rsidP="004E4A0D">
      <w:pPr>
        <w:spacing w:line="240" w:lineRule="auto"/>
        <w:jc w:val="center"/>
        <w:rPr>
          <w:rFonts w:ascii="Times New Roman" w:hAnsi="Times New Roman" w:cs="Times New Roman"/>
          <w:b/>
          <w:sz w:val="24"/>
          <w:szCs w:val="24"/>
        </w:rPr>
      </w:pPr>
    </w:p>
    <w:p w:rsidR="004E4A0D" w:rsidRDefault="004E4A0D" w:rsidP="004E4A0D">
      <w:pPr>
        <w:pStyle w:val="NoSpacing"/>
        <w:tabs>
          <w:tab w:val="left" w:leader="dot" w:pos="7513"/>
        </w:tabs>
        <w:rPr>
          <w:rFonts w:ascii="Times New Roman" w:hAnsi="Times New Roman" w:cs="Times New Roman"/>
          <w:sz w:val="24"/>
          <w:szCs w:val="24"/>
        </w:rPr>
      </w:pPr>
      <w:r>
        <w:rPr>
          <w:rFonts w:ascii="Times New Roman" w:hAnsi="Times New Roman" w:cs="Times New Roman"/>
          <w:sz w:val="24"/>
          <w:szCs w:val="24"/>
        </w:rPr>
        <w:t xml:space="preserve">HALAMAN JUDUL </w:t>
      </w:r>
      <w:r>
        <w:rPr>
          <w:rFonts w:ascii="Times New Roman" w:hAnsi="Times New Roman" w:cs="Times New Roman"/>
          <w:sz w:val="24"/>
          <w:szCs w:val="24"/>
        </w:rPr>
        <w:tab/>
        <w:t xml:space="preserve"> i</w:t>
      </w:r>
    </w:p>
    <w:p w:rsidR="004E4A0D" w:rsidRDefault="004E4A0D" w:rsidP="004E4A0D">
      <w:pPr>
        <w:pStyle w:val="NoSpacing"/>
        <w:tabs>
          <w:tab w:val="left" w:leader="dot" w:pos="7513"/>
        </w:tabs>
        <w:rPr>
          <w:rFonts w:ascii="Times New Roman" w:hAnsi="Times New Roman" w:cs="Times New Roman"/>
          <w:sz w:val="24"/>
          <w:szCs w:val="24"/>
        </w:rPr>
      </w:pPr>
      <w:r>
        <w:rPr>
          <w:rFonts w:ascii="Times New Roman" w:hAnsi="Times New Roman" w:cs="Times New Roman"/>
          <w:sz w:val="24"/>
          <w:szCs w:val="24"/>
        </w:rPr>
        <w:t xml:space="preserve">HALAMAN PENGESAHAN </w:t>
      </w:r>
      <w:r>
        <w:rPr>
          <w:rFonts w:ascii="Times New Roman" w:hAnsi="Times New Roman" w:cs="Times New Roman"/>
          <w:sz w:val="24"/>
          <w:szCs w:val="24"/>
        </w:rPr>
        <w:tab/>
        <w:t xml:space="preserve"> ii</w:t>
      </w:r>
    </w:p>
    <w:p w:rsidR="003B149F" w:rsidRDefault="003B149F" w:rsidP="004E4A0D">
      <w:pPr>
        <w:pStyle w:val="NoSpacing"/>
        <w:tabs>
          <w:tab w:val="left" w:leader="dot" w:pos="7513"/>
        </w:tabs>
        <w:rPr>
          <w:rFonts w:ascii="Times New Roman" w:hAnsi="Times New Roman" w:cs="Times New Roman"/>
          <w:sz w:val="24"/>
          <w:szCs w:val="24"/>
        </w:rPr>
      </w:pPr>
      <w:r>
        <w:rPr>
          <w:rFonts w:ascii="Times New Roman" w:hAnsi="Times New Roman" w:cs="Times New Roman"/>
          <w:sz w:val="24"/>
          <w:szCs w:val="24"/>
        </w:rPr>
        <w:t xml:space="preserve">HALAMAN PENGESAHAN </w:t>
      </w:r>
      <w:r>
        <w:rPr>
          <w:rFonts w:ascii="Times New Roman" w:hAnsi="Times New Roman" w:cs="Times New Roman"/>
          <w:sz w:val="24"/>
          <w:szCs w:val="24"/>
        </w:rPr>
        <w:tab/>
        <w:t xml:space="preserve"> </w:t>
      </w:r>
      <w:r w:rsidR="00FF05A1">
        <w:rPr>
          <w:rFonts w:ascii="Times New Roman" w:hAnsi="Times New Roman" w:cs="Times New Roman"/>
          <w:sz w:val="24"/>
          <w:szCs w:val="24"/>
        </w:rPr>
        <w:t>iii</w:t>
      </w:r>
    </w:p>
    <w:p w:rsidR="00642601" w:rsidRDefault="00642601" w:rsidP="004E4A0D">
      <w:pPr>
        <w:pStyle w:val="NoSpacing"/>
        <w:tabs>
          <w:tab w:val="left" w:leader="dot" w:pos="7513"/>
        </w:tabs>
        <w:rPr>
          <w:rFonts w:ascii="Times New Roman" w:hAnsi="Times New Roman" w:cs="Times New Roman"/>
          <w:sz w:val="24"/>
          <w:szCs w:val="24"/>
        </w:rPr>
      </w:pPr>
      <w:r>
        <w:rPr>
          <w:rFonts w:ascii="Times New Roman" w:hAnsi="Times New Roman" w:cs="Times New Roman"/>
          <w:sz w:val="24"/>
          <w:szCs w:val="24"/>
        </w:rPr>
        <w:t xml:space="preserve">HALAMAN PENGESAHAN </w:t>
      </w:r>
      <w:r>
        <w:rPr>
          <w:rFonts w:ascii="Times New Roman" w:hAnsi="Times New Roman" w:cs="Times New Roman"/>
          <w:sz w:val="24"/>
          <w:szCs w:val="24"/>
        </w:rPr>
        <w:tab/>
      </w:r>
      <w:r w:rsidR="00FF05A1">
        <w:rPr>
          <w:rFonts w:ascii="Times New Roman" w:hAnsi="Times New Roman" w:cs="Times New Roman"/>
          <w:sz w:val="24"/>
          <w:szCs w:val="24"/>
        </w:rPr>
        <w:t xml:space="preserve"> iv</w:t>
      </w:r>
    </w:p>
    <w:p w:rsidR="004E4A0D" w:rsidRDefault="00FF05A1" w:rsidP="004E4A0D">
      <w:pPr>
        <w:pStyle w:val="NoSpacing"/>
        <w:tabs>
          <w:tab w:val="left" w:leader="dot" w:pos="7513"/>
        </w:tabs>
        <w:rPr>
          <w:rFonts w:ascii="Times New Roman" w:hAnsi="Times New Roman" w:cs="Times New Roman"/>
          <w:sz w:val="24"/>
          <w:szCs w:val="24"/>
        </w:rPr>
      </w:pPr>
      <w:r>
        <w:rPr>
          <w:rFonts w:ascii="Times New Roman" w:hAnsi="Times New Roman" w:cs="Times New Roman"/>
          <w:sz w:val="24"/>
          <w:szCs w:val="24"/>
        </w:rPr>
        <w:t xml:space="preserve">HALAMAN PERNYATAAN </w:t>
      </w:r>
      <w:r>
        <w:rPr>
          <w:rFonts w:ascii="Times New Roman" w:hAnsi="Times New Roman" w:cs="Times New Roman"/>
          <w:sz w:val="24"/>
          <w:szCs w:val="24"/>
        </w:rPr>
        <w:tab/>
        <w:t xml:space="preserve"> v</w:t>
      </w:r>
    </w:p>
    <w:p w:rsidR="004E4A0D" w:rsidRDefault="00FF05A1" w:rsidP="004E4A0D">
      <w:pPr>
        <w:pStyle w:val="NoSpacing"/>
        <w:tabs>
          <w:tab w:val="left" w:leader="dot" w:pos="7513"/>
        </w:tabs>
        <w:rPr>
          <w:rFonts w:ascii="Times New Roman" w:hAnsi="Times New Roman" w:cs="Times New Roman"/>
          <w:sz w:val="24"/>
          <w:szCs w:val="24"/>
        </w:rPr>
      </w:pPr>
      <w:r>
        <w:rPr>
          <w:rFonts w:ascii="Times New Roman" w:hAnsi="Times New Roman" w:cs="Times New Roman"/>
          <w:sz w:val="24"/>
          <w:szCs w:val="24"/>
        </w:rPr>
        <w:t xml:space="preserve">MOTTO </w:t>
      </w:r>
      <w:r>
        <w:rPr>
          <w:rFonts w:ascii="Times New Roman" w:hAnsi="Times New Roman" w:cs="Times New Roman"/>
          <w:sz w:val="24"/>
          <w:szCs w:val="24"/>
        </w:rPr>
        <w:tab/>
        <w:t xml:space="preserve"> vi</w:t>
      </w:r>
    </w:p>
    <w:p w:rsidR="004E4A0D" w:rsidRDefault="004E4A0D" w:rsidP="004E4A0D">
      <w:pPr>
        <w:pStyle w:val="NoSpacing"/>
        <w:tabs>
          <w:tab w:val="left" w:leader="dot" w:pos="7513"/>
        </w:tabs>
        <w:rPr>
          <w:rFonts w:ascii="Times New Roman" w:hAnsi="Times New Roman" w:cs="Times New Roman"/>
          <w:sz w:val="24"/>
          <w:szCs w:val="24"/>
        </w:rPr>
      </w:pPr>
      <w:r>
        <w:rPr>
          <w:rFonts w:ascii="Times New Roman" w:hAnsi="Times New Roman" w:cs="Times New Roman"/>
          <w:sz w:val="24"/>
          <w:szCs w:val="24"/>
        </w:rPr>
        <w:t xml:space="preserve">KATA PENGANTAR </w:t>
      </w:r>
      <w:r>
        <w:rPr>
          <w:rFonts w:ascii="Times New Roman" w:hAnsi="Times New Roman" w:cs="Times New Roman"/>
          <w:sz w:val="24"/>
          <w:szCs w:val="24"/>
        </w:rPr>
        <w:tab/>
        <w:t xml:space="preserve"> v</w:t>
      </w:r>
      <w:r w:rsidR="00FF05A1">
        <w:rPr>
          <w:rFonts w:ascii="Times New Roman" w:hAnsi="Times New Roman" w:cs="Times New Roman"/>
          <w:sz w:val="24"/>
          <w:szCs w:val="24"/>
        </w:rPr>
        <w:t>ii</w:t>
      </w:r>
    </w:p>
    <w:p w:rsidR="004E4A0D" w:rsidRDefault="00FF05A1" w:rsidP="004E4A0D">
      <w:pPr>
        <w:pStyle w:val="NoSpacing"/>
        <w:tabs>
          <w:tab w:val="left" w:leader="dot" w:pos="7513"/>
        </w:tabs>
        <w:rPr>
          <w:rFonts w:ascii="Times New Roman" w:hAnsi="Times New Roman" w:cs="Times New Roman"/>
          <w:sz w:val="24"/>
          <w:szCs w:val="24"/>
        </w:rPr>
      </w:pPr>
      <w:r>
        <w:rPr>
          <w:rFonts w:ascii="Times New Roman" w:hAnsi="Times New Roman" w:cs="Times New Roman"/>
          <w:sz w:val="24"/>
          <w:szCs w:val="24"/>
        </w:rPr>
        <w:t xml:space="preserve">ABSTRAK </w:t>
      </w:r>
      <w:r>
        <w:rPr>
          <w:rFonts w:ascii="Times New Roman" w:hAnsi="Times New Roman" w:cs="Times New Roman"/>
          <w:sz w:val="24"/>
          <w:szCs w:val="24"/>
        </w:rPr>
        <w:tab/>
        <w:t xml:space="preserve"> ix</w:t>
      </w:r>
    </w:p>
    <w:p w:rsidR="004E4A0D" w:rsidRDefault="00FF05A1" w:rsidP="004E4A0D">
      <w:pPr>
        <w:pStyle w:val="NoSpacing"/>
        <w:tabs>
          <w:tab w:val="left" w:leader="dot" w:pos="7513"/>
        </w:tabs>
        <w:rPr>
          <w:rFonts w:ascii="Times New Roman" w:hAnsi="Times New Roman" w:cs="Times New Roman"/>
          <w:sz w:val="24"/>
          <w:szCs w:val="24"/>
        </w:rPr>
      </w:pPr>
      <w:r>
        <w:rPr>
          <w:rFonts w:ascii="Times New Roman" w:hAnsi="Times New Roman" w:cs="Times New Roman"/>
          <w:sz w:val="24"/>
          <w:szCs w:val="24"/>
        </w:rPr>
        <w:t xml:space="preserve">ABSTRACT </w:t>
      </w:r>
      <w:r>
        <w:rPr>
          <w:rFonts w:ascii="Times New Roman" w:hAnsi="Times New Roman" w:cs="Times New Roman"/>
          <w:sz w:val="24"/>
          <w:szCs w:val="24"/>
        </w:rPr>
        <w:tab/>
        <w:t xml:space="preserve"> x</w:t>
      </w:r>
      <w:r w:rsidR="004E4A0D">
        <w:rPr>
          <w:rFonts w:ascii="Times New Roman" w:hAnsi="Times New Roman" w:cs="Times New Roman"/>
          <w:sz w:val="24"/>
          <w:szCs w:val="24"/>
        </w:rPr>
        <w:tab/>
      </w:r>
    </w:p>
    <w:p w:rsidR="004E4A0D" w:rsidRDefault="00FF05A1" w:rsidP="004E4A0D">
      <w:pPr>
        <w:pStyle w:val="NoSpacing"/>
        <w:tabs>
          <w:tab w:val="left" w:leader="dot" w:pos="7513"/>
        </w:tabs>
        <w:rPr>
          <w:rFonts w:ascii="Times New Roman" w:hAnsi="Times New Roman" w:cs="Times New Roman"/>
          <w:sz w:val="24"/>
          <w:szCs w:val="24"/>
        </w:rPr>
      </w:pPr>
      <w:r>
        <w:rPr>
          <w:rFonts w:ascii="Times New Roman" w:hAnsi="Times New Roman" w:cs="Times New Roman"/>
          <w:sz w:val="24"/>
          <w:szCs w:val="24"/>
        </w:rPr>
        <w:t xml:space="preserve">DAFTAR ISI </w:t>
      </w:r>
      <w:r>
        <w:rPr>
          <w:rFonts w:ascii="Times New Roman" w:hAnsi="Times New Roman" w:cs="Times New Roman"/>
          <w:sz w:val="24"/>
          <w:szCs w:val="24"/>
        </w:rPr>
        <w:tab/>
        <w:t xml:space="preserve"> xi</w:t>
      </w:r>
      <w:r w:rsidR="004E4A0D">
        <w:rPr>
          <w:rFonts w:ascii="Times New Roman" w:hAnsi="Times New Roman" w:cs="Times New Roman"/>
          <w:sz w:val="24"/>
          <w:szCs w:val="24"/>
        </w:rPr>
        <w:tab/>
      </w:r>
    </w:p>
    <w:p w:rsidR="00626C52" w:rsidRDefault="00FF05A1" w:rsidP="004E4A0D">
      <w:pPr>
        <w:pStyle w:val="NoSpacing"/>
        <w:tabs>
          <w:tab w:val="left" w:leader="dot" w:pos="7513"/>
        </w:tabs>
        <w:rPr>
          <w:rFonts w:ascii="Times New Roman" w:hAnsi="Times New Roman" w:cs="Times New Roman"/>
          <w:sz w:val="24"/>
          <w:szCs w:val="24"/>
        </w:rPr>
      </w:pPr>
      <w:r>
        <w:rPr>
          <w:rFonts w:ascii="Times New Roman" w:hAnsi="Times New Roman" w:cs="Times New Roman"/>
          <w:sz w:val="24"/>
          <w:szCs w:val="24"/>
        </w:rPr>
        <w:t xml:space="preserve">DAFTAR TABEL </w:t>
      </w:r>
      <w:r>
        <w:rPr>
          <w:rFonts w:ascii="Times New Roman" w:hAnsi="Times New Roman" w:cs="Times New Roman"/>
          <w:sz w:val="24"/>
          <w:szCs w:val="24"/>
        </w:rPr>
        <w:tab/>
        <w:t xml:space="preserve"> xiv</w:t>
      </w:r>
    </w:p>
    <w:p w:rsidR="00626C52" w:rsidRDefault="00FF05A1" w:rsidP="004E4A0D">
      <w:pPr>
        <w:pStyle w:val="NoSpacing"/>
        <w:tabs>
          <w:tab w:val="left" w:leader="dot" w:pos="7513"/>
        </w:tabs>
        <w:rPr>
          <w:rFonts w:ascii="Times New Roman" w:hAnsi="Times New Roman" w:cs="Times New Roman"/>
          <w:sz w:val="24"/>
          <w:szCs w:val="24"/>
        </w:rPr>
      </w:pPr>
      <w:r>
        <w:rPr>
          <w:rFonts w:ascii="Times New Roman" w:hAnsi="Times New Roman" w:cs="Times New Roman"/>
          <w:sz w:val="24"/>
          <w:szCs w:val="24"/>
        </w:rPr>
        <w:t xml:space="preserve">DAFTAR GAMBAR </w:t>
      </w:r>
      <w:r>
        <w:rPr>
          <w:rFonts w:ascii="Times New Roman" w:hAnsi="Times New Roman" w:cs="Times New Roman"/>
          <w:sz w:val="24"/>
          <w:szCs w:val="24"/>
        </w:rPr>
        <w:tab/>
        <w:t xml:space="preserve"> xv</w:t>
      </w:r>
    </w:p>
    <w:p w:rsidR="00626C52" w:rsidRDefault="00626C52" w:rsidP="004E4A0D">
      <w:pPr>
        <w:pStyle w:val="NoSpacing"/>
        <w:tabs>
          <w:tab w:val="left" w:leader="dot" w:pos="7513"/>
        </w:tabs>
        <w:rPr>
          <w:rFonts w:ascii="Times New Roman" w:hAnsi="Times New Roman" w:cs="Times New Roman"/>
          <w:sz w:val="24"/>
          <w:szCs w:val="24"/>
        </w:rPr>
      </w:pPr>
      <w:r>
        <w:rPr>
          <w:rFonts w:ascii="Times New Roman" w:hAnsi="Times New Roman" w:cs="Times New Roman"/>
          <w:sz w:val="24"/>
          <w:szCs w:val="24"/>
        </w:rPr>
        <w:t>DAFTA</w:t>
      </w:r>
      <w:r w:rsidR="00FF05A1">
        <w:rPr>
          <w:rFonts w:ascii="Times New Roman" w:hAnsi="Times New Roman" w:cs="Times New Roman"/>
          <w:sz w:val="24"/>
          <w:szCs w:val="24"/>
        </w:rPr>
        <w:t xml:space="preserve">R BAGAN </w:t>
      </w:r>
      <w:r w:rsidR="00FF05A1">
        <w:rPr>
          <w:rFonts w:ascii="Times New Roman" w:hAnsi="Times New Roman" w:cs="Times New Roman"/>
          <w:sz w:val="24"/>
          <w:szCs w:val="24"/>
        </w:rPr>
        <w:tab/>
        <w:t xml:space="preserve"> xvi</w:t>
      </w:r>
    </w:p>
    <w:p w:rsidR="004E4A0D" w:rsidRDefault="004E4A0D" w:rsidP="004E4A0D">
      <w:pPr>
        <w:pStyle w:val="NoSpacing"/>
        <w:tabs>
          <w:tab w:val="left" w:leader="dot" w:pos="7513"/>
        </w:tabs>
        <w:rPr>
          <w:rFonts w:ascii="Times New Roman" w:hAnsi="Times New Roman" w:cs="Times New Roman"/>
          <w:sz w:val="24"/>
          <w:szCs w:val="24"/>
        </w:rPr>
      </w:pPr>
      <w:r>
        <w:rPr>
          <w:rFonts w:ascii="Times New Roman" w:hAnsi="Times New Roman" w:cs="Times New Roman"/>
          <w:sz w:val="24"/>
          <w:szCs w:val="24"/>
        </w:rPr>
        <w:t xml:space="preserve">BAB I PENDAHULUAN </w:t>
      </w:r>
    </w:p>
    <w:p w:rsidR="004E4A0D" w:rsidRDefault="004E4A0D" w:rsidP="004E4A0D">
      <w:pPr>
        <w:pStyle w:val="ListParagraph"/>
        <w:numPr>
          <w:ilvl w:val="0"/>
          <w:numId w:val="2"/>
        </w:numPr>
        <w:tabs>
          <w:tab w:val="left" w:leader="dot" w:pos="7513"/>
        </w:tabs>
        <w:spacing w:line="240" w:lineRule="auto"/>
        <w:ind w:left="1134" w:hanging="425"/>
        <w:rPr>
          <w:rFonts w:ascii="Times New Roman" w:hAnsi="Times New Roman" w:cs="Times New Roman"/>
          <w:sz w:val="24"/>
          <w:szCs w:val="24"/>
        </w:rPr>
      </w:pPr>
      <w:r>
        <w:rPr>
          <w:rFonts w:ascii="Times New Roman" w:hAnsi="Times New Roman" w:cs="Times New Roman"/>
          <w:sz w:val="24"/>
          <w:szCs w:val="24"/>
        </w:rPr>
        <w:t xml:space="preserve">Latar Belakang Masalah </w:t>
      </w:r>
      <w:r>
        <w:rPr>
          <w:rFonts w:ascii="Times New Roman" w:hAnsi="Times New Roman" w:cs="Times New Roman"/>
          <w:sz w:val="24"/>
          <w:szCs w:val="24"/>
        </w:rPr>
        <w:tab/>
        <w:t xml:space="preserve"> 1    </w:t>
      </w:r>
    </w:p>
    <w:p w:rsidR="004E4A0D" w:rsidRDefault="004E4A0D" w:rsidP="004E4A0D">
      <w:pPr>
        <w:pStyle w:val="ListParagraph"/>
        <w:numPr>
          <w:ilvl w:val="0"/>
          <w:numId w:val="2"/>
        </w:numPr>
        <w:tabs>
          <w:tab w:val="left" w:leader="dot" w:pos="7513"/>
        </w:tabs>
        <w:spacing w:line="240" w:lineRule="auto"/>
        <w:ind w:left="1134" w:hanging="425"/>
        <w:rPr>
          <w:rFonts w:ascii="Times New Roman" w:hAnsi="Times New Roman" w:cs="Times New Roman"/>
          <w:sz w:val="24"/>
          <w:szCs w:val="24"/>
        </w:rPr>
      </w:pPr>
      <w:r>
        <w:rPr>
          <w:rFonts w:ascii="Times New Roman" w:hAnsi="Times New Roman" w:cs="Times New Roman"/>
          <w:sz w:val="24"/>
          <w:szCs w:val="24"/>
        </w:rPr>
        <w:t xml:space="preserve">Rumusan Masalah </w:t>
      </w:r>
      <w:r>
        <w:rPr>
          <w:rFonts w:ascii="Times New Roman" w:hAnsi="Times New Roman" w:cs="Times New Roman"/>
          <w:sz w:val="24"/>
          <w:szCs w:val="24"/>
        </w:rPr>
        <w:tab/>
        <w:t xml:space="preserve"> 18     </w:t>
      </w:r>
    </w:p>
    <w:p w:rsidR="004E4A0D" w:rsidRDefault="004E4A0D" w:rsidP="004E4A0D">
      <w:pPr>
        <w:pStyle w:val="ListParagraph"/>
        <w:numPr>
          <w:ilvl w:val="0"/>
          <w:numId w:val="2"/>
        </w:numPr>
        <w:tabs>
          <w:tab w:val="left" w:leader="dot" w:pos="7513"/>
        </w:tabs>
        <w:spacing w:line="240" w:lineRule="auto"/>
        <w:ind w:left="1134" w:hanging="425"/>
        <w:rPr>
          <w:rFonts w:ascii="Times New Roman" w:hAnsi="Times New Roman" w:cs="Times New Roman"/>
          <w:sz w:val="24"/>
          <w:szCs w:val="24"/>
        </w:rPr>
      </w:pPr>
      <w:r>
        <w:rPr>
          <w:rFonts w:ascii="Times New Roman" w:hAnsi="Times New Roman" w:cs="Times New Roman"/>
          <w:sz w:val="24"/>
          <w:szCs w:val="24"/>
        </w:rPr>
        <w:t xml:space="preserve">Tujuan Penelitian </w:t>
      </w:r>
      <w:r>
        <w:rPr>
          <w:rFonts w:ascii="Times New Roman" w:hAnsi="Times New Roman" w:cs="Times New Roman"/>
          <w:sz w:val="24"/>
          <w:szCs w:val="24"/>
        </w:rPr>
        <w:tab/>
        <w:t xml:space="preserve"> 19     </w:t>
      </w:r>
    </w:p>
    <w:p w:rsidR="004E4A0D" w:rsidRDefault="004E4A0D" w:rsidP="004E4A0D">
      <w:pPr>
        <w:pStyle w:val="ListParagraph"/>
        <w:numPr>
          <w:ilvl w:val="0"/>
          <w:numId w:val="2"/>
        </w:numPr>
        <w:tabs>
          <w:tab w:val="left" w:leader="dot" w:pos="7513"/>
        </w:tabs>
        <w:spacing w:line="240" w:lineRule="auto"/>
        <w:ind w:left="1134" w:hanging="425"/>
        <w:rPr>
          <w:rFonts w:ascii="Times New Roman" w:hAnsi="Times New Roman" w:cs="Times New Roman"/>
          <w:sz w:val="24"/>
          <w:szCs w:val="24"/>
        </w:rPr>
      </w:pPr>
      <w:r>
        <w:rPr>
          <w:rFonts w:ascii="Times New Roman" w:hAnsi="Times New Roman" w:cs="Times New Roman"/>
          <w:sz w:val="24"/>
          <w:szCs w:val="24"/>
        </w:rPr>
        <w:t xml:space="preserve">Kegunaan Penelitian </w:t>
      </w:r>
      <w:r>
        <w:rPr>
          <w:rFonts w:ascii="Times New Roman" w:hAnsi="Times New Roman" w:cs="Times New Roman"/>
          <w:sz w:val="24"/>
          <w:szCs w:val="24"/>
        </w:rPr>
        <w:tab/>
        <w:t xml:space="preserve"> 19     </w:t>
      </w:r>
    </w:p>
    <w:p w:rsidR="004E4A0D" w:rsidRDefault="004E4A0D" w:rsidP="004E4A0D">
      <w:pPr>
        <w:pStyle w:val="ListParagraph"/>
        <w:numPr>
          <w:ilvl w:val="3"/>
          <w:numId w:val="2"/>
        </w:numPr>
        <w:tabs>
          <w:tab w:val="left" w:leader="dot" w:pos="7513"/>
        </w:tabs>
        <w:spacing w:line="240" w:lineRule="auto"/>
        <w:ind w:left="1560" w:hanging="426"/>
        <w:rPr>
          <w:rFonts w:ascii="Times New Roman" w:hAnsi="Times New Roman" w:cs="Times New Roman"/>
          <w:sz w:val="24"/>
          <w:szCs w:val="24"/>
        </w:rPr>
      </w:pPr>
      <w:r>
        <w:rPr>
          <w:rFonts w:ascii="Times New Roman" w:hAnsi="Times New Roman" w:cs="Times New Roman"/>
          <w:sz w:val="24"/>
          <w:szCs w:val="24"/>
        </w:rPr>
        <w:t xml:space="preserve">Kegunaan Teoritis </w:t>
      </w:r>
      <w:r>
        <w:rPr>
          <w:rFonts w:ascii="Times New Roman" w:hAnsi="Times New Roman" w:cs="Times New Roman"/>
          <w:sz w:val="24"/>
          <w:szCs w:val="24"/>
        </w:rPr>
        <w:tab/>
        <w:t xml:space="preserve"> 20</w:t>
      </w:r>
    </w:p>
    <w:p w:rsidR="004E4A0D" w:rsidRDefault="004E4A0D" w:rsidP="004E4A0D">
      <w:pPr>
        <w:pStyle w:val="ListParagraph"/>
        <w:numPr>
          <w:ilvl w:val="3"/>
          <w:numId w:val="2"/>
        </w:numPr>
        <w:tabs>
          <w:tab w:val="left" w:leader="dot" w:pos="7513"/>
        </w:tabs>
        <w:spacing w:line="240" w:lineRule="auto"/>
        <w:ind w:left="1560" w:hanging="426"/>
        <w:rPr>
          <w:rFonts w:ascii="Times New Roman" w:hAnsi="Times New Roman" w:cs="Times New Roman"/>
          <w:sz w:val="24"/>
          <w:szCs w:val="24"/>
        </w:rPr>
      </w:pPr>
      <w:r>
        <w:rPr>
          <w:rFonts w:ascii="Times New Roman" w:hAnsi="Times New Roman" w:cs="Times New Roman"/>
          <w:sz w:val="24"/>
          <w:szCs w:val="24"/>
        </w:rPr>
        <w:t xml:space="preserve">Kegunaan Praktis </w:t>
      </w:r>
      <w:r>
        <w:rPr>
          <w:rFonts w:ascii="Times New Roman" w:hAnsi="Times New Roman" w:cs="Times New Roman"/>
          <w:sz w:val="24"/>
          <w:szCs w:val="24"/>
        </w:rPr>
        <w:tab/>
        <w:t xml:space="preserve"> 20</w:t>
      </w:r>
    </w:p>
    <w:p w:rsidR="004E4A0D" w:rsidRDefault="004E4A0D" w:rsidP="004E4A0D">
      <w:pPr>
        <w:pStyle w:val="ListParagraph"/>
        <w:numPr>
          <w:ilvl w:val="0"/>
          <w:numId w:val="2"/>
        </w:numPr>
        <w:tabs>
          <w:tab w:val="left" w:leader="dot" w:pos="7513"/>
        </w:tabs>
        <w:spacing w:line="240" w:lineRule="auto"/>
        <w:ind w:left="1134" w:hanging="425"/>
        <w:rPr>
          <w:rFonts w:ascii="Times New Roman" w:hAnsi="Times New Roman" w:cs="Times New Roman"/>
          <w:sz w:val="24"/>
          <w:szCs w:val="24"/>
        </w:rPr>
      </w:pPr>
      <w:r>
        <w:rPr>
          <w:rFonts w:ascii="Times New Roman" w:hAnsi="Times New Roman" w:cs="Times New Roman"/>
          <w:sz w:val="24"/>
          <w:szCs w:val="24"/>
        </w:rPr>
        <w:t xml:space="preserve">Kerangka Pemikiran </w:t>
      </w:r>
      <w:r>
        <w:rPr>
          <w:rFonts w:ascii="Times New Roman" w:hAnsi="Times New Roman" w:cs="Times New Roman"/>
          <w:sz w:val="24"/>
          <w:szCs w:val="24"/>
        </w:rPr>
        <w:tab/>
        <w:t xml:space="preserve"> 21</w:t>
      </w:r>
    </w:p>
    <w:p w:rsidR="004E4A0D" w:rsidRDefault="004E4A0D" w:rsidP="004E4A0D">
      <w:pPr>
        <w:pStyle w:val="ListParagraph"/>
        <w:numPr>
          <w:ilvl w:val="3"/>
          <w:numId w:val="2"/>
        </w:numPr>
        <w:tabs>
          <w:tab w:val="left" w:leader="dot" w:pos="7513"/>
        </w:tabs>
        <w:spacing w:line="240" w:lineRule="auto"/>
        <w:ind w:left="1560" w:hanging="426"/>
        <w:rPr>
          <w:rFonts w:ascii="Times New Roman" w:hAnsi="Times New Roman" w:cs="Times New Roman"/>
          <w:sz w:val="24"/>
          <w:szCs w:val="24"/>
        </w:rPr>
      </w:pPr>
      <w:r>
        <w:rPr>
          <w:rFonts w:ascii="Times New Roman" w:hAnsi="Times New Roman" w:cs="Times New Roman"/>
          <w:sz w:val="24"/>
          <w:szCs w:val="24"/>
        </w:rPr>
        <w:t xml:space="preserve">Kerangka Konseptual </w:t>
      </w:r>
      <w:r>
        <w:rPr>
          <w:rFonts w:ascii="Times New Roman" w:hAnsi="Times New Roman" w:cs="Times New Roman"/>
          <w:sz w:val="24"/>
          <w:szCs w:val="24"/>
        </w:rPr>
        <w:tab/>
        <w:t xml:space="preserve"> 22</w:t>
      </w:r>
    </w:p>
    <w:p w:rsidR="004E4A0D" w:rsidRDefault="004E4A0D" w:rsidP="004E4A0D">
      <w:pPr>
        <w:pStyle w:val="ListParagraph"/>
        <w:numPr>
          <w:ilvl w:val="3"/>
          <w:numId w:val="2"/>
        </w:numPr>
        <w:tabs>
          <w:tab w:val="left" w:leader="dot" w:pos="7513"/>
        </w:tabs>
        <w:spacing w:line="240" w:lineRule="auto"/>
        <w:ind w:left="1560" w:hanging="426"/>
        <w:rPr>
          <w:rFonts w:ascii="Times New Roman" w:hAnsi="Times New Roman" w:cs="Times New Roman"/>
          <w:sz w:val="24"/>
          <w:szCs w:val="24"/>
        </w:rPr>
      </w:pPr>
      <w:r>
        <w:rPr>
          <w:rFonts w:ascii="Times New Roman" w:hAnsi="Times New Roman" w:cs="Times New Roman"/>
          <w:sz w:val="24"/>
          <w:szCs w:val="24"/>
        </w:rPr>
        <w:t xml:space="preserve">Kerangka Teoritis </w:t>
      </w:r>
      <w:r>
        <w:rPr>
          <w:rFonts w:ascii="Times New Roman" w:hAnsi="Times New Roman" w:cs="Times New Roman"/>
          <w:sz w:val="24"/>
          <w:szCs w:val="24"/>
        </w:rPr>
        <w:tab/>
        <w:t xml:space="preserve"> 34</w:t>
      </w:r>
    </w:p>
    <w:p w:rsidR="004E4A0D" w:rsidRDefault="004E4A0D" w:rsidP="004E4A0D">
      <w:pPr>
        <w:pStyle w:val="ListParagraph"/>
        <w:numPr>
          <w:ilvl w:val="0"/>
          <w:numId w:val="2"/>
        </w:numPr>
        <w:tabs>
          <w:tab w:val="left" w:leader="dot" w:pos="7513"/>
        </w:tabs>
        <w:spacing w:line="240" w:lineRule="auto"/>
        <w:ind w:left="1134" w:hanging="425"/>
        <w:rPr>
          <w:rFonts w:ascii="Times New Roman" w:hAnsi="Times New Roman" w:cs="Times New Roman"/>
          <w:sz w:val="24"/>
          <w:szCs w:val="24"/>
        </w:rPr>
      </w:pPr>
      <w:r>
        <w:rPr>
          <w:rFonts w:ascii="Times New Roman" w:hAnsi="Times New Roman" w:cs="Times New Roman"/>
          <w:sz w:val="24"/>
          <w:szCs w:val="24"/>
        </w:rPr>
        <w:t xml:space="preserve">Metode Penelitian </w:t>
      </w:r>
      <w:r>
        <w:rPr>
          <w:rFonts w:ascii="Times New Roman" w:hAnsi="Times New Roman" w:cs="Times New Roman"/>
          <w:sz w:val="24"/>
          <w:szCs w:val="24"/>
        </w:rPr>
        <w:tab/>
        <w:t xml:space="preserve"> 38</w:t>
      </w:r>
    </w:p>
    <w:p w:rsidR="004E4A0D" w:rsidRDefault="004E4A0D" w:rsidP="004E4A0D">
      <w:pPr>
        <w:pStyle w:val="ListParagraph"/>
        <w:numPr>
          <w:ilvl w:val="3"/>
          <w:numId w:val="2"/>
        </w:numPr>
        <w:tabs>
          <w:tab w:val="left" w:leader="dot" w:pos="7513"/>
        </w:tabs>
        <w:spacing w:line="240" w:lineRule="auto"/>
        <w:ind w:left="1560" w:hanging="426"/>
        <w:rPr>
          <w:rFonts w:ascii="Times New Roman" w:hAnsi="Times New Roman" w:cs="Times New Roman"/>
          <w:sz w:val="24"/>
          <w:szCs w:val="24"/>
        </w:rPr>
      </w:pPr>
      <w:r>
        <w:rPr>
          <w:rFonts w:ascii="Times New Roman" w:hAnsi="Times New Roman" w:cs="Times New Roman"/>
          <w:sz w:val="24"/>
          <w:szCs w:val="24"/>
        </w:rPr>
        <w:t xml:space="preserve">Metode Penelitian </w:t>
      </w:r>
      <w:r>
        <w:rPr>
          <w:rFonts w:ascii="Times New Roman" w:hAnsi="Times New Roman" w:cs="Times New Roman"/>
          <w:sz w:val="24"/>
          <w:szCs w:val="24"/>
        </w:rPr>
        <w:tab/>
        <w:t xml:space="preserve"> 38</w:t>
      </w:r>
    </w:p>
    <w:p w:rsidR="004E4A0D" w:rsidRDefault="004E4A0D" w:rsidP="004E4A0D">
      <w:pPr>
        <w:pStyle w:val="ListParagraph"/>
        <w:numPr>
          <w:ilvl w:val="3"/>
          <w:numId w:val="2"/>
        </w:numPr>
        <w:tabs>
          <w:tab w:val="left" w:leader="dot" w:pos="7513"/>
        </w:tabs>
        <w:spacing w:line="240" w:lineRule="auto"/>
        <w:ind w:left="1560" w:hanging="426"/>
        <w:rPr>
          <w:rFonts w:ascii="Times New Roman" w:hAnsi="Times New Roman" w:cs="Times New Roman"/>
          <w:sz w:val="24"/>
          <w:szCs w:val="24"/>
        </w:rPr>
      </w:pPr>
      <w:r>
        <w:rPr>
          <w:rFonts w:ascii="Times New Roman" w:hAnsi="Times New Roman" w:cs="Times New Roman"/>
          <w:sz w:val="24"/>
          <w:szCs w:val="24"/>
        </w:rPr>
        <w:t xml:space="preserve">Spesifikasi Penelitian </w:t>
      </w:r>
      <w:r>
        <w:rPr>
          <w:rFonts w:ascii="Times New Roman" w:hAnsi="Times New Roman" w:cs="Times New Roman"/>
          <w:sz w:val="24"/>
          <w:szCs w:val="24"/>
        </w:rPr>
        <w:tab/>
        <w:t xml:space="preserve"> 38</w:t>
      </w:r>
    </w:p>
    <w:p w:rsidR="004E4A0D" w:rsidRDefault="004E4A0D" w:rsidP="004E4A0D">
      <w:pPr>
        <w:pStyle w:val="ListParagraph"/>
        <w:numPr>
          <w:ilvl w:val="3"/>
          <w:numId w:val="2"/>
        </w:numPr>
        <w:tabs>
          <w:tab w:val="left" w:leader="dot" w:pos="7513"/>
        </w:tabs>
        <w:spacing w:line="240" w:lineRule="auto"/>
        <w:ind w:left="1560" w:hanging="426"/>
        <w:rPr>
          <w:rFonts w:ascii="Times New Roman" w:hAnsi="Times New Roman" w:cs="Times New Roman"/>
          <w:sz w:val="24"/>
          <w:szCs w:val="24"/>
        </w:rPr>
      </w:pPr>
      <w:r>
        <w:rPr>
          <w:rFonts w:ascii="Times New Roman" w:hAnsi="Times New Roman" w:cs="Times New Roman"/>
          <w:sz w:val="24"/>
          <w:szCs w:val="24"/>
        </w:rPr>
        <w:t xml:space="preserve">Metode Pengumpulan Data </w:t>
      </w:r>
      <w:r>
        <w:rPr>
          <w:rFonts w:ascii="Times New Roman" w:hAnsi="Times New Roman" w:cs="Times New Roman"/>
          <w:sz w:val="24"/>
          <w:szCs w:val="24"/>
        </w:rPr>
        <w:tab/>
        <w:t xml:space="preserve"> 39</w:t>
      </w:r>
    </w:p>
    <w:p w:rsidR="004E4A0D" w:rsidRDefault="004E4A0D" w:rsidP="004E4A0D">
      <w:pPr>
        <w:pStyle w:val="ListParagraph"/>
        <w:numPr>
          <w:ilvl w:val="3"/>
          <w:numId w:val="2"/>
        </w:numPr>
        <w:tabs>
          <w:tab w:val="left" w:leader="dot" w:pos="7513"/>
        </w:tabs>
        <w:spacing w:line="240" w:lineRule="auto"/>
        <w:ind w:left="1560" w:hanging="426"/>
        <w:rPr>
          <w:rFonts w:ascii="Times New Roman" w:hAnsi="Times New Roman" w:cs="Times New Roman"/>
          <w:sz w:val="24"/>
          <w:szCs w:val="24"/>
        </w:rPr>
      </w:pPr>
      <w:r>
        <w:rPr>
          <w:rFonts w:ascii="Times New Roman" w:hAnsi="Times New Roman" w:cs="Times New Roman"/>
          <w:sz w:val="24"/>
          <w:szCs w:val="24"/>
        </w:rPr>
        <w:t xml:space="preserve">Metode Analisis Data </w:t>
      </w:r>
      <w:r>
        <w:rPr>
          <w:rFonts w:ascii="Times New Roman" w:hAnsi="Times New Roman" w:cs="Times New Roman"/>
          <w:sz w:val="24"/>
          <w:szCs w:val="24"/>
        </w:rPr>
        <w:tab/>
        <w:t xml:space="preserve"> 40</w:t>
      </w:r>
    </w:p>
    <w:p w:rsidR="004E4A0D" w:rsidRDefault="004E4A0D" w:rsidP="004E4A0D">
      <w:pPr>
        <w:pStyle w:val="NoSpacing"/>
        <w:tabs>
          <w:tab w:val="left" w:leader="dot" w:pos="7513"/>
        </w:tabs>
        <w:rPr>
          <w:rFonts w:ascii="Times New Roman" w:hAnsi="Times New Roman" w:cs="Times New Roman"/>
          <w:sz w:val="24"/>
          <w:szCs w:val="24"/>
        </w:rPr>
      </w:pPr>
      <w:r>
        <w:rPr>
          <w:rFonts w:ascii="Times New Roman" w:hAnsi="Times New Roman" w:cs="Times New Roman"/>
          <w:sz w:val="24"/>
          <w:szCs w:val="24"/>
        </w:rPr>
        <w:t xml:space="preserve">BAB II TINJAUAN PUSTAKA </w:t>
      </w:r>
    </w:p>
    <w:p w:rsidR="004E4A0D" w:rsidRDefault="004E4A0D" w:rsidP="004E4A0D">
      <w:pPr>
        <w:pStyle w:val="ListParagraph"/>
        <w:numPr>
          <w:ilvl w:val="0"/>
          <w:numId w:val="3"/>
        </w:numPr>
        <w:tabs>
          <w:tab w:val="left" w:leader="dot" w:pos="7513"/>
        </w:tabs>
        <w:spacing w:line="240" w:lineRule="auto"/>
        <w:ind w:left="1134" w:hanging="425"/>
        <w:rPr>
          <w:rFonts w:ascii="Times New Roman" w:hAnsi="Times New Roman" w:cs="Times New Roman"/>
          <w:sz w:val="24"/>
          <w:szCs w:val="24"/>
        </w:rPr>
      </w:pPr>
      <w:r>
        <w:rPr>
          <w:rFonts w:ascii="Times New Roman" w:hAnsi="Times New Roman" w:cs="Times New Roman"/>
          <w:sz w:val="24"/>
          <w:szCs w:val="24"/>
        </w:rPr>
        <w:t xml:space="preserve">Kosmetika Pada Umumnya </w:t>
      </w:r>
      <w:r>
        <w:rPr>
          <w:rFonts w:ascii="Times New Roman" w:hAnsi="Times New Roman" w:cs="Times New Roman"/>
          <w:sz w:val="24"/>
          <w:szCs w:val="24"/>
        </w:rPr>
        <w:tab/>
        <w:t xml:space="preserve"> 41</w:t>
      </w:r>
    </w:p>
    <w:p w:rsidR="004E4A0D" w:rsidRDefault="004E4A0D" w:rsidP="004E4A0D">
      <w:pPr>
        <w:pStyle w:val="ListParagraph"/>
        <w:numPr>
          <w:ilvl w:val="3"/>
          <w:numId w:val="3"/>
        </w:numPr>
        <w:tabs>
          <w:tab w:val="left" w:leader="dot" w:pos="7513"/>
        </w:tabs>
        <w:spacing w:line="240" w:lineRule="auto"/>
        <w:ind w:left="1560" w:hanging="426"/>
        <w:rPr>
          <w:rFonts w:ascii="Times New Roman" w:hAnsi="Times New Roman" w:cs="Times New Roman"/>
          <w:sz w:val="24"/>
          <w:szCs w:val="24"/>
        </w:rPr>
      </w:pPr>
      <w:r>
        <w:rPr>
          <w:rFonts w:ascii="Times New Roman" w:hAnsi="Times New Roman" w:cs="Times New Roman"/>
          <w:sz w:val="24"/>
          <w:szCs w:val="24"/>
        </w:rPr>
        <w:t xml:space="preserve">Pengertian Kosmetika </w:t>
      </w:r>
      <w:r>
        <w:rPr>
          <w:rFonts w:ascii="Times New Roman" w:hAnsi="Times New Roman" w:cs="Times New Roman"/>
          <w:sz w:val="24"/>
          <w:szCs w:val="24"/>
        </w:rPr>
        <w:tab/>
        <w:t xml:space="preserve"> 41</w:t>
      </w:r>
    </w:p>
    <w:p w:rsidR="004E4A0D" w:rsidRDefault="004E4A0D" w:rsidP="004E4A0D">
      <w:pPr>
        <w:pStyle w:val="ListParagraph"/>
        <w:numPr>
          <w:ilvl w:val="3"/>
          <w:numId w:val="3"/>
        </w:numPr>
        <w:tabs>
          <w:tab w:val="left" w:leader="dot" w:pos="7513"/>
        </w:tabs>
        <w:spacing w:line="240" w:lineRule="auto"/>
        <w:ind w:left="1560" w:hanging="426"/>
        <w:rPr>
          <w:rFonts w:ascii="Times New Roman" w:hAnsi="Times New Roman" w:cs="Times New Roman"/>
          <w:sz w:val="24"/>
          <w:szCs w:val="24"/>
        </w:rPr>
      </w:pPr>
      <w:r>
        <w:rPr>
          <w:rFonts w:ascii="Times New Roman" w:hAnsi="Times New Roman" w:cs="Times New Roman"/>
          <w:sz w:val="24"/>
          <w:szCs w:val="24"/>
        </w:rPr>
        <w:t xml:space="preserve">Sejarah Perkembangan Kosmetika </w:t>
      </w:r>
      <w:r>
        <w:rPr>
          <w:rFonts w:ascii="Times New Roman" w:hAnsi="Times New Roman" w:cs="Times New Roman"/>
          <w:sz w:val="24"/>
          <w:szCs w:val="24"/>
        </w:rPr>
        <w:tab/>
        <w:t xml:space="preserve"> 42</w:t>
      </w:r>
    </w:p>
    <w:p w:rsidR="004E4A0D" w:rsidRDefault="004E4A0D" w:rsidP="004E4A0D">
      <w:pPr>
        <w:pStyle w:val="ListParagraph"/>
        <w:numPr>
          <w:ilvl w:val="3"/>
          <w:numId w:val="3"/>
        </w:numPr>
        <w:tabs>
          <w:tab w:val="left" w:leader="dot" w:pos="7513"/>
        </w:tabs>
        <w:spacing w:line="240" w:lineRule="auto"/>
        <w:ind w:left="1560" w:hanging="426"/>
        <w:rPr>
          <w:rFonts w:ascii="Times New Roman" w:hAnsi="Times New Roman" w:cs="Times New Roman"/>
          <w:sz w:val="24"/>
          <w:szCs w:val="24"/>
        </w:rPr>
      </w:pPr>
      <w:r>
        <w:rPr>
          <w:rFonts w:ascii="Times New Roman" w:hAnsi="Times New Roman" w:cs="Times New Roman"/>
          <w:sz w:val="24"/>
          <w:szCs w:val="24"/>
        </w:rPr>
        <w:t xml:space="preserve">Pengaturan Produk Kosmetika </w:t>
      </w:r>
      <w:r>
        <w:rPr>
          <w:rFonts w:ascii="Times New Roman" w:hAnsi="Times New Roman" w:cs="Times New Roman"/>
          <w:sz w:val="24"/>
          <w:szCs w:val="24"/>
        </w:rPr>
        <w:tab/>
        <w:t xml:space="preserve"> 44</w:t>
      </w:r>
    </w:p>
    <w:p w:rsidR="004E4A0D" w:rsidRDefault="004E4A0D" w:rsidP="004E4A0D">
      <w:pPr>
        <w:pStyle w:val="ListParagraph"/>
        <w:numPr>
          <w:ilvl w:val="3"/>
          <w:numId w:val="3"/>
        </w:numPr>
        <w:tabs>
          <w:tab w:val="left" w:leader="dot" w:pos="7513"/>
        </w:tabs>
        <w:spacing w:line="240" w:lineRule="auto"/>
        <w:ind w:left="1560" w:hanging="426"/>
        <w:rPr>
          <w:rFonts w:ascii="Times New Roman" w:hAnsi="Times New Roman" w:cs="Times New Roman"/>
          <w:sz w:val="24"/>
          <w:szCs w:val="24"/>
        </w:rPr>
      </w:pPr>
      <w:r>
        <w:rPr>
          <w:rFonts w:ascii="Times New Roman" w:hAnsi="Times New Roman" w:cs="Times New Roman"/>
          <w:sz w:val="24"/>
          <w:szCs w:val="24"/>
        </w:rPr>
        <w:t xml:space="preserve">Pengertian Produk Kosmetika </w:t>
      </w:r>
      <w:r>
        <w:rPr>
          <w:rFonts w:ascii="Times New Roman" w:hAnsi="Times New Roman" w:cs="Times New Roman"/>
          <w:sz w:val="24"/>
          <w:szCs w:val="24"/>
        </w:rPr>
        <w:tab/>
        <w:t xml:space="preserve"> 47</w:t>
      </w:r>
    </w:p>
    <w:p w:rsidR="004E4A0D" w:rsidRDefault="004E4A0D" w:rsidP="004E4A0D">
      <w:pPr>
        <w:pStyle w:val="ListParagraph"/>
        <w:numPr>
          <w:ilvl w:val="3"/>
          <w:numId w:val="3"/>
        </w:numPr>
        <w:tabs>
          <w:tab w:val="left" w:leader="dot" w:pos="7513"/>
        </w:tabs>
        <w:spacing w:line="240" w:lineRule="auto"/>
        <w:ind w:left="1560" w:hanging="426"/>
        <w:rPr>
          <w:rFonts w:ascii="Times New Roman" w:hAnsi="Times New Roman" w:cs="Times New Roman"/>
          <w:sz w:val="24"/>
          <w:szCs w:val="24"/>
        </w:rPr>
      </w:pPr>
      <w:r>
        <w:rPr>
          <w:rFonts w:ascii="Times New Roman" w:hAnsi="Times New Roman" w:cs="Times New Roman"/>
          <w:sz w:val="24"/>
          <w:szCs w:val="24"/>
        </w:rPr>
        <w:t xml:space="preserve">Fungsi dan Manfaat Kosmetika </w:t>
      </w:r>
      <w:r>
        <w:rPr>
          <w:rFonts w:ascii="Times New Roman" w:hAnsi="Times New Roman" w:cs="Times New Roman"/>
          <w:sz w:val="24"/>
          <w:szCs w:val="24"/>
        </w:rPr>
        <w:tab/>
        <w:t xml:space="preserve"> 48</w:t>
      </w:r>
    </w:p>
    <w:p w:rsidR="004E4A0D" w:rsidRDefault="004E4A0D" w:rsidP="004E4A0D">
      <w:pPr>
        <w:pStyle w:val="ListParagraph"/>
        <w:numPr>
          <w:ilvl w:val="3"/>
          <w:numId w:val="3"/>
        </w:numPr>
        <w:tabs>
          <w:tab w:val="left" w:leader="dot" w:pos="7513"/>
        </w:tabs>
        <w:spacing w:line="240" w:lineRule="auto"/>
        <w:ind w:left="1560" w:hanging="426"/>
        <w:rPr>
          <w:rFonts w:ascii="Times New Roman" w:hAnsi="Times New Roman" w:cs="Times New Roman"/>
          <w:sz w:val="24"/>
          <w:szCs w:val="24"/>
        </w:rPr>
      </w:pPr>
      <w:r>
        <w:rPr>
          <w:rFonts w:ascii="Times New Roman" w:hAnsi="Times New Roman" w:cs="Times New Roman"/>
          <w:sz w:val="24"/>
          <w:szCs w:val="24"/>
        </w:rPr>
        <w:t xml:space="preserve">Tujuan Penggunaan Kosmetika </w:t>
      </w:r>
      <w:r>
        <w:rPr>
          <w:rFonts w:ascii="Times New Roman" w:hAnsi="Times New Roman" w:cs="Times New Roman"/>
          <w:sz w:val="24"/>
          <w:szCs w:val="24"/>
        </w:rPr>
        <w:tab/>
        <w:t xml:space="preserve"> 51</w:t>
      </w:r>
    </w:p>
    <w:p w:rsidR="004E4A0D" w:rsidRDefault="004E4A0D" w:rsidP="004E4A0D">
      <w:pPr>
        <w:pStyle w:val="ListParagraph"/>
        <w:numPr>
          <w:ilvl w:val="3"/>
          <w:numId w:val="3"/>
        </w:numPr>
        <w:tabs>
          <w:tab w:val="left" w:leader="dot" w:pos="7513"/>
        </w:tabs>
        <w:spacing w:line="240" w:lineRule="auto"/>
        <w:ind w:left="1560" w:hanging="426"/>
        <w:rPr>
          <w:rFonts w:ascii="Times New Roman" w:hAnsi="Times New Roman" w:cs="Times New Roman"/>
          <w:sz w:val="24"/>
          <w:szCs w:val="24"/>
        </w:rPr>
      </w:pPr>
      <w:r>
        <w:rPr>
          <w:rFonts w:ascii="Times New Roman" w:hAnsi="Times New Roman" w:cs="Times New Roman"/>
          <w:sz w:val="24"/>
          <w:szCs w:val="24"/>
        </w:rPr>
        <w:t xml:space="preserve">Macam Kosmetika </w:t>
      </w:r>
      <w:r>
        <w:rPr>
          <w:rFonts w:ascii="Times New Roman" w:hAnsi="Times New Roman" w:cs="Times New Roman"/>
          <w:sz w:val="24"/>
          <w:szCs w:val="24"/>
        </w:rPr>
        <w:tab/>
        <w:t xml:space="preserve"> 52</w:t>
      </w:r>
    </w:p>
    <w:p w:rsidR="004E4A0D" w:rsidRDefault="004E4A0D" w:rsidP="004E4A0D">
      <w:pPr>
        <w:pStyle w:val="ListParagraph"/>
        <w:numPr>
          <w:ilvl w:val="3"/>
          <w:numId w:val="3"/>
        </w:numPr>
        <w:tabs>
          <w:tab w:val="left" w:leader="dot" w:pos="7513"/>
        </w:tabs>
        <w:spacing w:line="240" w:lineRule="auto"/>
        <w:ind w:left="1560" w:hanging="426"/>
        <w:rPr>
          <w:rFonts w:ascii="Times New Roman" w:hAnsi="Times New Roman" w:cs="Times New Roman"/>
          <w:sz w:val="24"/>
          <w:szCs w:val="24"/>
        </w:rPr>
      </w:pPr>
      <w:r>
        <w:rPr>
          <w:rFonts w:ascii="Times New Roman" w:hAnsi="Times New Roman" w:cs="Times New Roman"/>
          <w:sz w:val="24"/>
          <w:szCs w:val="24"/>
        </w:rPr>
        <w:t xml:space="preserve">Kategori Kosmetika </w:t>
      </w:r>
      <w:r>
        <w:rPr>
          <w:rFonts w:ascii="Times New Roman" w:hAnsi="Times New Roman" w:cs="Times New Roman"/>
          <w:sz w:val="24"/>
          <w:szCs w:val="24"/>
        </w:rPr>
        <w:tab/>
        <w:t xml:space="preserve"> 53</w:t>
      </w:r>
    </w:p>
    <w:p w:rsidR="004E4A0D" w:rsidRDefault="004E4A0D" w:rsidP="004E4A0D">
      <w:pPr>
        <w:pStyle w:val="ListParagraph"/>
        <w:numPr>
          <w:ilvl w:val="3"/>
          <w:numId w:val="3"/>
        </w:numPr>
        <w:tabs>
          <w:tab w:val="left" w:leader="dot" w:pos="7513"/>
        </w:tabs>
        <w:spacing w:line="240" w:lineRule="auto"/>
        <w:ind w:left="1560" w:hanging="426"/>
        <w:rPr>
          <w:rFonts w:ascii="Times New Roman" w:hAnsi="Times New Roman" w:cs="Times New Roman"/>
          <w:sz w:val="24"/>
          <w:szCs w:val="24"/>
        </w:rPr>
      </w:pPr>
      <w:r>
        <w:rPr>
          <w:rFonts w:ascii="Times New Roman" w:hAnsi="Times New Roman" w:cs="Times New Roman"/>
          <w:sz w:val="24"/>
          <w:szCs w:val="24"/>
        </w:rPr>
        <w:t xml:space="preserve">Kandungan Kosmetika </w:t>
      </w:r>
      <w:r>
        <w:rPr>
          <w:rFonts w:ascii="Times New Roman" w:hAnsi="Times New Roman" w:cs="Times New Roman"/>
          <w:sz w:val="24"/>
          <w:szCs w:val="24"/>
        </w:rPr>
        <w:tab/>
        <w:t xml:space="preserve"> 53</w:t>
      </w:r>
    </w:p>
    <w:p w:rsidR="004E4A0D" w:rsidRDefault="004E4A0D" w:rsidP="004E4A0D">
      <w:pPr>
        <w:pStyle w:val="ListParagraph"/>
        <w:numPr>
          <w:ilvl w:val="3"/>
          <w:numId w:val="3"/>
        </w:numPr>
        <w:tabs>
          <w:tab w:val="left" w:leader="dot" w:pos="7513"/>
        </w:tabs>
        <w:spacing w:line="240" w:lineRule="auto"/>
        <w:ind w:left="1560" w:hanging="426"/>
        <w:rPr>
          <w:rFonts w:ascii="Times New Roman" w:hAnsi="Times New Roman" w:cs="Times New Roman"/>
          <w:sz w:val="24"/>
          <w:szCs w:val="24"/>
        </w:rPr>
      </w:pPr>
      <w:r>
        <w:rPr>
          <w:rFonts w:ascii="Times New Roman" w:hAnsi="Times New Roman" w:cs="Times New Roman"/>
          <w:sz w:val="24"/>
          <w:szCs w:val="24"/>
        </w:rPr>
        <w:t xml:space="preserve">Efek Samping Kosmetika </w:t>
      </w:r>
      <w:r>
        <w:rPr>
          <w:rFonts w:ascii="Times New Roman" w:hAnsi="Times New Roman" w:cs="Times New Roman"/>
          <w:sz w:val="24"/>
          <w:szCs w:val="24"/>
        </w:rPr>
        <w:tab/>
        <w:t xml:space="preserve"> 54</w:t>
      </w:r>
    </w:p>
    <w:p w:rsidR="004E4A0D" w:rsidRDefault="004E4A0D" w:rsidP="004E4A0D">
      <w:pPr>
        <w:pStyle w:val="ListParagraph"/>
        <w:numPr>
          <w:ilvl w:val="3"/>
          <w:numId w:val="3"/>
        </w:numPr>
        <w:tabs>
          <w:tab w:val="left" w:leader="dot" w:pos="7513"/>
        </w:tabs>
        <w:spacing w:line="240" w:lineRule="auto"/>
        <w:ind w:left="1560" w:hanging="426"/>
        <w:rPr>
          <w:rFonts w:ascii="Times New Roman" w:hAnsi="Times New Roman" w:cs="Times New Roman"/>
          <w:sz w:val="24"/>
          <w:szCs w:val="24"/>
        </w:rPr>
      </w:pPr>
      <w:r>
        <w:rPr>
          <w:rFonts w:ascii="Times New Roman" w:hAnsi="Times New Roman" w:cs="Times New Roman"/>
          <w:sz w:val="24"/>
          <w:szCs w:val="24"/>
        </w:rPr>
        <w:t xml:space="preserve">Penggolongan Kosmetika </w:t>
      </w:r>
      <w:r>
        <w:rPr>
          <w:rFonts w:ascii="Times New Roman" w:hAnsi="Times New Roman" w:cs="Times New Roman"/>
          <w:sz w:val="24"/>
          <w:szCs w:val="24"/>
        </w:rPr>
        <w:tab/>
        <w:t xml:space="preserve"> 57</w:t>
      </w:r>
    </w:p>
    <w:p w:rsidR="004E4A0D" w:rsidRDefault="004E4A0D" w:rsidP="004E4A0D">
      <w:pPr>
        <w:pStyle w:val="ListParagraph"/>
        <w:numPr>
          <w:ilvl w:val="3"/>
          <w:numId w:val="3"/>
        </w:numPr>
        <w:tabs>
          <w:tab w:val="left" w:leader="dot" w:pos="7513"/>
        </w:tabs>
        <w:spacing w:line="240" w:lineRule="auto"/>
        <w:ind w:left="1560" w:hanging="426"/>
        <w:rPr>
          <w:rFonts w:ascii="Times New Roman" w:hAnsi="Times New Roman" w:cs="Times New Roman"/>
          <w:sz w:val="24"/>
          <w:szCs w:val="24"/>
        </w:rPr>
      </w:pPr>
      <w:r>
        <w:rPr>
          <w:rFonts w:ascii="Times New Roman" w:hAnsi="Times New Roman" w:cs="Times New Roman"/>
          <w:sz w:val="24"/>
          <w:szCs w:val="24"/>
        </w:rPr>
        <w:t xml:space="preserve">Penandaan Kosmetika </w:t>
      </w:r>
      <w:r>
        <w:rPr>
          <w:rFonts w:ascii="Times New Roman" w:hAnsi="Times New Roman" w:cs="Times New Roman"/>
          <w:sz w:val="24"/>
          <w:szCs w:val="24"/>
        </w:rPr>
        <w:tab/>
        <w:t xml:space="preserve"> 62</w:t>
      </w:r>
    </w:p>
    <w:p w:rsidR="004E4A0D" w:rsidRDefault="004E4A0D" w:rsidP="004E4A0D">
      <w:pPr>
        <w:pStyle w:val="ListParagraph"/>
        <w:numPr>
          <w:ilvl w:val="0"/>
          <w:numId w:val="3"/>
        </w:numPr>
        <w:tabs>
          <w:tab w:val="left" w:leader="dot" w:pos="7513"/>
        </w:tabs>
        <w:spacing w:line="240" w:lineRule="auto"/>
        <w:ind w:left="1134" w:hanging="425"/>
        <w:rPr>
          <w:rFonts w:ascii="Times New Roman" w:hAnsi="Times New Roman" w:cs="Times New Roman"/>
          <w:sz w:val="24"/>
          <w:szCs w:val="24"/>
        </w:rPr>
      </w:pPr>
      <w:r>
        <w:rPr>
          <w:rFonts w:ascii="Times New Roman" w:hAnsi="Times New Roman" w:cs="Times New Roman"/>
          <w:sz w:val="24"/>
          <w:szCs w:val="24"/>
        </w:rPr>
        <w:lastRenderedPageBreak/>
        <w:t xml:space="preserve">Tinjauan Tentang Produk Kosmetika dan Perlindungan </w:t>
      </w:r>
    </w:p>
    <w:p w:rsidR="004E4A0D" w:rsidRDefault="004E4A0D" w:rsidP="004E4A0D">
      <w:pPr>
        <w:pStyle w:val="ListParagraph"/>
        <w:tabs>
          <w:tab w:val="left" w:leader="dot" w:pos="7513"/>
        </w:tabs>
        <w:spacing w:line="240" w:lineRule="auto"/>
        <w:ind w:left="1134"/>
        <w:rPr>
          <w:rFonts w:ascii="Times New Roman" w:hAnsi="Times New Roman" w:cs="Times New Roman"/>
          <w:sz w:val="24"/>
          <w:szCs w:val="24"/>
        </w:rPr>
      </w:pPr>
      <w:r>
        <w:rPr>
          <w:rFonts w:ascii="Times New Roman" w:hAnsi="Times New Roman" w:cs="Times New Roman"/>
          <w:sz w:val="24"/>
          <w:szCs w:val="24"/>
        </w:rPr>
        <w:t xml:space="preserve">Konsumen </w:t>
      </w:r>
      <w:r>
        <w:rPr>
          <w:rFonts w:ascii="Times New Roman" w:hAnsi="Times New Roman" w:cs="Times New Roman"/>
          <w:sz w:val="24"/>
          <w:szCs w:val="24"/>
        </w:rPr>
        <w:tab/>
        <w:t xml:space="preserve"> 63</w:t>
      </w:r>
    </w:p>
    <w:p w:rsidR="004E4A0D" w:rsidRDefault="004E4A0D" w:rsidP="004E4A0D">
      <w:pPr>
        <w:pStyle w:val="ListParagraph"/>
        <w:numPr>
          <w:ilvl w:val="3"/>
          <w:numId w:val="3"/>
        </w:numPr>
        <w:tabs>
          <w:tab w:val="left" w:leader="dot" w:pos="7513"/>
        </w:tabs>
        <w:spacing w:line="240" w:lineRule="auto"/>
        <w:ind w:left="1560" w:hanging="426"/>
        <w:rPr>
          <w:rFonts w:ascii="Times New Roman" w:hAnsi="Times New Roman" w:cs="Times New Roman"/>
          <w:sz w:val="24"/>
          <w:szCs w:val="24"/>
        </w:rPr>
      </w:pPr>
      <w:r>
        <w:rPr>
          <w:rFonts w:ascii="Times New Roman" w:hAnsi="Times New Roman" w:cs="Times New Roman"/>
          <w:sz w:val="24"/>
          <w:szCs w:val="24"/>
        </w:rPr>
        <w:t xml:space="preserve">Fase dalam Produksi Kosmetika </w:t>
      </w:r>
      <w:r>
        <w:rPr>
          <w:rFonts w:ascii="Times New Roman" w:hAnsi="Times New Roman" w:cs="Times New Roman"/>
          <w:sz w:val="24"/>
          <w:szCs w:val="24"/>
        </w:rPr>
        <w:tab/>
        <w:t xml:space="preserve"> 63</w:t>
      </w:r>
    </w:p>
    <w:p w:rsidR="004E4A0D" w:rsidRDefault="004E4A0D" w:rsidP="004E4A0D">
      <w:pPr>
        <w:pStyle w:val="ListParagraph"/>
        <w:numPr>
          <w:ilvl w:val="3"/>
          <w:numId w:val="3"/>
        </w:numPr>
        <w:tabs>
          <w:tab w:val="left" w:leader="dot" w:pos="7513"/>
        </w:tabs>
        <w:spacing w:line="240" w:lineRule="auto"/>
        <w:ind w:left="1560" w:hanging="426"/>
        <w:rPr>
          <w:rFonts w:ascii="Times New Roman" w:hAnsi="Times New Roman" w:cs="Times New Roman"/>
          <w:sz w:val="24"/>
          <w:szCs w:val="24"/>
        </w:rPr>
      </w:pPr>
      <w:r>
        <w:rPr>
          <w:rFonts w:ascii="Times New Roman" w:hAnsi="Times New Roman" w:cs="Times New Roman"/>
          <w:sz w:val="24"/>
          <w:szCs w:val="24"/>
        </w:rPr>
        <w:t xml:space="preserve">Bahan-Bahan Pengawet Produk Kosmetika </w:t>
      </w:r>
      <w:r>
        <w:rPr>
          <w:rFonts w:ascii="Times New Roman" w:hAnsi="Times New Roman" w:cs="Times New Roman"/>
          <w:sz w:val="24"/>
          <w:szCs w:val="24"/>
        </w:rPr>
        <w:tab/>
        <w:t xml:space="preserve"> 66</w:t>
      </w:r>
    </w:p>
    <w:p w:rsidR="004E4A0D" w:rsidRDefault="004E4A0D" w:rsidP="004E4A0D">
      <w:pPr>
        <w:pStyle w:val="ListParagraph"/>
        <w:numPr>
          <w:ilvl w:val="3"/>
          <w:numId w:val="3"/>
        </w:numPr>
        <w:tabs>
          <w:tab w:val="left" w:leader="dot" w:pos="7513"/>
        </w:tabs>
        <w:spacing w:line="240" w:lineRule="auto"/>
        <w:ind w:left="1560" w:hanging="426"/>
        <w:rPr>
          <w:rFonts w:ascii="Times New Roman" w:hAnsi="Times New Roman" w:cs="Times New Roman"/>
          <w:sz w:val="24"/>
          <w:szCs w:val="24"/>
        </w:rPr>
      </w:pPr>
      <w:r>
        <w:rPr>
          <w:rFonts w:ascii="Times New Roman" w:hAnsi="Times New Roman" w:cs="Times New Roman"/>
          <w:sz w:val="24"/>
          <w:szCs w:val="24"/>
        </w:rPr>
        <w:t xml:space="preserve">Pengaruh Produk Kosmetika Terhadap Kulit </w:t>
      </w:r>
      <w:r>
        <w:rPr>
          <w:rFonts w:ascii="Times New Roman" w:hAnsi="Times New Roman" w:cs="Times New Roman"/>
          <w:sz w:val="24"/>
          <w:szCs w:val="24"/>
        </w:rPr>
        <w:tab/>
        <w:t xml:space="preserve"> 67</w:t>
      </w:r>
    </w:p>
    <w:p w:rsidR="004E4A0D" w:rsidRDefault="004E4A0D" w:rsidP="004E4A0D">
      <w:pPr>
        <w:pStyle w:val="ListParagraph"/>
        <w:numPr>
          <w:ilvl w:val="3"/>
          <w:numId w:val="3"/>
        </w:numPr>
        <w:tabs>
          <w:tab w:val="left" w:leader="dot" w:pos="7513"/>
        </w:tabs>
        <w:spacing w:line="240" w:lineRule="auto"/>
        <w:ind w:left="1560" w:hanging="426"/>
        <w:rPr>
          <w:rFonts w:ascii="Times New Roman" w:hAnsi="Times New Roman" w:cs="Times New Roman"/>
          <w:sz w:val="24"/>
          <w:szCs w:val="24"/>
        </w:rPr>
      </w:pPr>
      <w:r>
        <w:rPr>
          <w:rFonts w:ascii="Times New Roman" w:hAnsi="Times New Roman" w:cs="Times New Roman"/>
          <w:sz w:val="24"/>
          <w:szCs w:val="24"/>
        </w:rPr>
        <w:t xml:space="preserve">Produk Kosmetika yang Menimbulkan Reaksi Negatif </w:t>
      </w:r>
    </w:p>
    <w:p w:rsidR="004E4A0D" w:rsidRDefault="004E4A0D" w:rsidP="004E4A0D">
      <w:pPr>
        <w:pStyle w:val="ListParagraph"/>
        <w:tabs>
          <w:tab w:val="left" w:leader="dot" w:pos="7513"/>
        </w:tabs>
        <w:spacing w:line="240" w:lineRule="auto"/>
        <w:ind w:left="1560"/>
        <w:rPr>
          <w:rFonts w:ascii="Times New Roman" w:hAnsi="Times New Roman" w:cs="Times New Roman"/>
          <w:sz w:val="24"/>
          <w:szCs w:val="24"/>
        </w:rPr>
      </w:pPr>
      <w:r>
        <w:rPr>
          <w:rFonts w:ascii="Times New Roman" w:hAnsi="Times New Roman" w:cs="Times New Roman"/>
          <w:sz w:val="24"/>
          <w:szCs w:val="24"/>
        </w:rPr>
        <w:t xml:space="preserve">Pada Kulit </w:t>
      </w:r>
      <w:r>
        <w:rPr>
          <w:rFonts w:ascii="Times New Roman" w:hAnsi="Times New Roman" w:cs="Times New Roman"/>
          <w:sz w:val="24"/>
          <w:szCs w:val="24"/>
        </w:rPr>
        <w:tab/>
        <w:t xml:space="preserve"> 68</w:t>
      </w:r>
    </w:p>
    <w:p w:rsidR="004E4A0D" w:rsidRDefault="004E4A0D" w:rsidP="004E4A0D">
      <w:pPr>
        <w:pStyle w:val="ListParagraph"/>
        <w:numPr>
          <w:ilvl w:val="3"/>
          <w:numId w:val="3"/>
        </w:numPr>
        <w:tabs>
          <w:tab w:val="left" w:leader="dot" w:pos="7513"/>
        </w:tabs>
        <w:spacing w:line="240" w:lineRule="auto"/>
        <w:ind w:left="1560" w:hanging="426"/>
        <w:rPr>
          <w:rFonts w:ascii="Times New Roman" w:hAnsi="Times New Roman" w:cs="Times New Roman"/>
          <w:sz w:val="24"/>
          <w:szCs w:val="24"/>
        </w:rPr>
      </w:pPr>
      <w:r>
        <w:rPr>
          <w:rFonts w:ascii="Times New Roman" w:hAnsi="Times New Roman" w:cs="Times New Roman"/>
          <w:sz w:val="24"/>
          <w:szCs w:val="24"/>
        </w:rPr>
        <w:t xml:space="preserve">Pengertian </w:t>
      </w:r>
      <w:r>
        <w:rPr>
          <w:rFonts w:ascii="Times New Roman" w:hAnsi="Times New Roman" w:cs="Times New Roman"/>
          <w:i/>
          <w:sz w:val="24"/>
          <w:szCs w:val="24"/>
        </w:rPr>
        <w:t>Brand Image</w:t>
      </w:r>
      <w:r>
        <w:rPr>
          <w:rFonts w:ascii="Times New Roman" w:hAnsi="Times New Roman" w:cs="Times New Roman"/>
          <w:sz w:val="24"/>
          <w:szCs w:val="24"/>
        </w:rPr>
        <w:t xml:space="preserve"> (Citra Merek) Produk Kosmetika </w:t>
      </w:r>
      <w:r>
        <w:rPr>
          <w:rFonts w:ascii="Times New Roman" w:hAnsi="Times New Roman" w:cs="Times New Roman"/>
          <w:sz w:val="24"/>
          <w:szCs w:val="24"/>
        </w:rPr>
        <w:tab/>
        <w:t xml:space="preserve"> 69</w:t>
      </w:r>
    </w:p>
    <w:p w:rsidR="004E4A0D" w:rsidRDefault="004E4A0D" w:rsidP="004E4A0D">
      <w:pPr>
        <w:pStyle w:val="ListParagraph"/>
        <w:numPr>
          <w:ilvl w:val="3"/>
          <w:numId w:val="3"/>
        </w:numPr>
        <w:tabs>
          <w:tab w:val="left" w:leader="dot" w:pos="7513"/>
        </w:tabs>
        <w:spacing w:line="240" w:lineRule="auto"/>
        <w:ind w:left="1560" w:hanging="426"/>
        <w:rPr>
          <w:rFonts w:ascii="Times New Roman" w:hAnsi="Times New Roman" w:cs="Times New Roman"/>
          <w:sz w:val="24"/>
          <w:szCs w:val="24"/>
        </w:rPr>
      </w:pPr>
      <w:r>
        <w:rPr>
          <w:rFonts w:ascii="Times New Roman" w:hAnsi="Times New Roman" w:cs="Times New Roman"/>
          <w:sz w:val="24"/>
          <w:szCs w:val="24"/>
        </w:rPr>
        <w:t xml:space="preserve">Perilaku Konsumtif Produk Kosmetika </w:t>
      </w:r>
      <w:r>
        <w:rPr>
          <w:rFonts w:ascii="Times New Roman" w:hAnsi="Times New Roman" w:cs="Times New Roman"/>
          <w:sz w:val="24"/>
          <w:szCs w:val="24"/>
        </w:rPr>
        <w:tab/>
        <w:t xml:space="preserve"> 70</w:t>
      </w:r>
    </w:p>
    <w:p w:rsidR="004E4A0D" w:rsidRDefault="004E4A0D" w:rsidP="004E4A0D">
      <w:pPr>
        <w:pStyle w:val="ListParagraph"/>
        <w:numPr>
          <w:ilvl w:val="3"/>
          <w:numId w:val="3"/>
        </w:numPr>
        <w:tabs>
          <w:tab w:val="left" w:leader="dot" w:pos="7513"/>
        </w:tabs>
        <w:spacing w:line="240" w:lineRule="auto"/>
        <w:ind w:left="1560" w:hanging="426"/>
        <w:rPr>
          <w:rFonts w:ascii="Times New Roman" w:hAnsi="Times New Roman" w:cs="Times New Roman"/>
          <w:sz w:val="24"/>
          <w:szCs w:val="24"/>
        </w:rPr>
      </w:pPr>
      <w:r>
        <w:rPr>
          <w:rFonts w:ascii="Times New Roman" w:hAnsi="Times New Roman" w:cs="Times New Roman"/>
          <w:sz w:val="24"/>
          <w:szCs w:val="24"/>
        </w:rPr>
        <w:t xml:space="preserve">Perlindungan Hukum Konsumen Kosmetika </w:t>
      </w:r>
      <w:r>
        <w:rPr>
          <w:rFonts w:ascii="Times New Roman" w:hAnsi="Times New Roman" w:cs="Times New Roman"/>
          <w:sz w:val="24"/>
          <w:szCs w:val="24"/>
        </w:rPr>
        <w:tab/>
        <w:t xml:space="preserve"> 75</w:t>
      </w:r>
    </w:p>
    <w:p w:rsidR="004E4A0D" w:rsidRPr="0070314E" w:rsidRDefault="004E4A0D" w:rsidP="004E4A0D">
      <w:pPr>
        <w:pStyle w:val="ListParagraph"/>
        <w:numPr>
          <w:ilvl w:val="0"/>
          <w:numId w:val="3"/>
        </w:numPr>
        <w:tabs>
          <w:tab w:val="left" w:leader="dot" w:pos="7513"/>
        </w:tabs>
        <w:spacing w:line="240" w:lineRule="auto"/>
        <w:ind w:left="1134" w:hanging="425"/>
        <w:rPr>
          <w:rFonts w:ascii="Times New Roman" w:hAnsi="Times New Roman" w:cs="Times New Roman"/>
          <w:sz w:val="24"/>
          <w:szCs w:val="24"/>
        </w:rPr>
      </w:pPr>
      <w:r>
        <w:rPr>
          <w:rFonts w:ascii="Times New Roman" w:hAnsi="Times New Roman" w:cs="Times New Roman"/>
          <w:sz w:val="24"/>
          <w:szCs w:val="24"/>
        </w:rPr>
        <w:t xml:space="preserve">Peredaran Produk Kosmetika Pada Umumnya </w:t>
      </w:r>
      <w:r>
        <w:rPr>
          <w:rFonts w:ascii="Times New Roman" w:hAnsi="Times New Roman" w:cs="Times New Roman"/>
          <w:sz w:val="24"/>
          <w:szCs w:val="24"/>
        </w:rPr>
        <w:tab/>
        <w:t xml:space="preserve"> 89</w:t>
      </w:r>
    </w:p>
    <w:p w:rsidR="004E4A0D" w:rsidRDefault="004E4A0D" w:rsidP="004E4A0D">
      <w:pPr>
        <w:pStyle w:val="ListParagraph"/>
        <w:numPr>
          <w:ilvl w:val="0"/>
          <w:numId w:val="4"/>
        </w:numPr>
        <w:tabs>
          <w:tab w:val="left" w:leader="dot" w:pos="7513"/>
        </w:tabs>
        <w:spacing w:line="240" w:lineRule="auto"/>
        <w:ind w:left="1560" w:hanging="426"/>
        <w:rPr>
          <w:rFonts w:ascii="Times New Roman" w:hAnsi="Times New Roman" w:cs="Times New Roman"/>
          <w:sz w:val="24"/>
          <w:szCs w:val="24"/>
        </w:rPr>
      </w:pPr>
      <w:r>
        <w:rPr>
          <w:rFonts w:ascii="Times New Roman" w:hAnsi="Times New Roman" w:cs="Times New Roman"/>
          <w:sz w:val="24"/>
          <w:szCs w:val="24"/>
        </w:rPr>
        <w:t>Kriteria Produk Kosmetika yang Aman dan Baik dalam</w:t>
      </w:r>
    </w:p>
    <w:p w:rsidR="004E4A0D" w:rsidRDefault="004E4A0D" w:rsidP="004E4A0D">
      <w:pPr>
        <w:pStyle w:val="ListParagraph"/>
        <w:tabs>
          <w:tab w:val="left" w:leader="dot" w:pos="7513"/>
        </w:tabs>
        <w:spacing w:line="240" w:lineRule="auto"/>
        <w:ind w:left="1560"/>
        <w:rPr>
          <w:rFonts w:ascii="Times New Roman" w:hAnsi="Times New Roman" w:cs="Times New Roman"/>
          <w:sz w:val="24"/>
          <w:szCs w:val="24"/>
        </w:rPr>
      </w:pPr>
      <w:r>
        <w:rPr>
          <w:rFonts w:ascii="Times New Roman" w:hAnsi="Times New Roman" w:cs="Times New Roman"/>
          <w:sz w:val="24"/>
          <w:szCs w:val="24"/>
        </w:rPr>
        <w:t xml:space="preserve">dalam Peredaran Kosmetika </w:t>
      </w:r>
      <w:r>
        <w:rPr>
          <w:rFonts w:ascii="Times New Roman" w:hAnsi="Times New Roman" w:cs="Times New Roman"/>
          <w:sz w:val="24"/>
          <w:szCs w:val="24"/>
        </w:rPr>
        <w:tab/>
        <w:t xml:space="preserve"> 89   </w:t>
      </w:r>
    </w:p>
    <w:p w:rsidR="004E4A0D" w:rsidRDefault="004E4A0D" w:rsidP="004E4A0D">
      <w:pPr>
        <w:pStyle w:val="ListParagraph"/>
        <w:numPr>
          <w:ilvl w:val="0"/>
          <w:numId w:val="4"/>
        </w:numPr>
        <w:tabs>
          <w:tab w:val="left" w:leader="dot" w:pos="7513"/>
        </w:tabs>
        <w:spacing w:line="240" w:lineRule="auto"/>
        <w:ind w:left="1560" w:hanging="426"/>
        <w:rPr>
          <w:rFonts w:ascii="Times New Roman" w:hAnsi="Times New Roman" w:cs="Times New Roman"/>
          <w:sz w:val="24"/>
          <w:szCs w:val="24"/>
        </w:rPr>
      </w:pPr>
      <w:r>
        <w:rPr>
          <w:rFonts w:ascii="Times New Roman" w:hAnsi="Times New Roman" w:cs="Times New Roman"/>
          <w:sz w:val="24"/>
          <w:szCs w:val="24"/>
        </w:rPr>
        <w:t xml:space="preserve">Persyaratan Peredaran Kosmetika </w:t>
      </w:r>
      <w:r>
        <w:rPr>
          <w:rFonts w:ascii="Times New Roman" w:hAnsi="Times New Roman" w:cs="Times New Roman"/>
          <w:sz w:val="24"/>
          <w:szCs w:val="24"/>
        </w:rPr>
        <w:tab/>
        <w:t xml:space="preserve"> 90</w:t>
      </w:r>
    </w:p>
    <w:p w:rsidR="004E4A0D" w:rsidRDefault="004E4A0D" w:rsidP="004E4A0D">
      <w:pPr>
        <w:pStyle w:val="ListParagraph"/>
        <w:numPr>
          <w:ilvl w:val="0"/>
          <w:numId w:val="4"/>
        </w:numPr>
        <w:tabs>
          <w:tab w:val="left" w:leader="dot" w:pos="7513"/>
        </w:tabs>
        <w:spacing w:line="240" w:lineRule="auto"/>
        <w:ind w:left="1560" w:hanging="426"/>
        <w:rPr>
          <w:rFonts w:ascii="Times New Roman" w:hAnsi="Times New Roman" w:cs="Times New Roman"/>
          <w:sz w:val="24"/>
          <w:szCs w:val="24"/>
        </w:rPr>
      </w:pPr>
      <w:r>
        <w:rPr>
          <w:rFonts w:ascii="Times New Roman" w:hAnsi="Times New Roman" w:cs="Times New Roman"/>
          <w:sz w:val="24"/>
          <w:szCs w:val="24"/>
        </w:rPr>
        <w:t xml:space="preserve">Instansi Pengawas Peredaran Kosmetika </w:t>
      </w:r>
      <w:r>
        <w:rPr>
          <w:rFonts w:ascii="Times New Roman" w:hAnsi="Times New Roman" w:cs="Times New Roman"/>
          <w:sz w:val="24"/>
          <w:szCs w:val="24"/>
        </w:rPr>
        <w:tab/>
        <w:t xml:space="preserve"> 93</w:t>
      </w:r>
    </w:p>
    <w:p w:rsidR="004E4A0D" w:rsidRDefault="004E4A0D" w:rsidP="004E4A0D">
      <w:pPr>
        <w:pStyle w:val="ListParagraph"/>
        <w:numPr>
          <w:ilvl w:val="0"/>
          <w:numId w:val="4"/>
        </w:numPr>
        <w:tabs>
          <w:tab w:val="left" w:leader="dot" w:pos="7513"/>
        </w:tabs>
        <w:spacing w:line="240" w:lineRule="auto"/>
        <w:ind w:left="1560" w:hanging="426"/>
        <w:rPr>
          <w:rFonts w:ascii="Times New Roman" w:hAnsi="Times New Roman" w:cs="Times New Roman"/>
          <w:sz w:val="24"/>
          <w:szCs w:val="24"/>
        </w:rPr>
      </w:pPr>
      <w:r>
        <w:rPr>
          <w:rFonts w:ascii="Times New Roman" w:hAnsi="Times New Roman" w:cs="Times New Roman"/>
          <w:sz w:val="24"/>
          <w:szCs w:val="24"/>
        </w:rPr>
        <w:t xml:space="preserve">Pengawas Peredaran Kosmetika </w:t>
      </w:r>
      <w:r>
        <w:rPr>
          <w:rFonts w:ascii="Times New Roman" w:hAnsi="Times New Roman" w:cs="Times New Roman"/>
          <w:sz w:val="24"/>
          <w:szCs w:val="24"/>
        </w:rPr>
        <w:tab/>
        <w:t xml:space="preserve"> 95</w:t>
      </w:r>
    </w:p>
    <w:p w:rsidR="004E4A0D" w:rsidRDefault="004E4A0D" w:rsidP="004E4A0D">
      <w:pPr>
        <w:pStyle w:val="ListParagraph"/>
        <w:numPr>
          <w:ilvl w:val="0"/>
          <w:numId w:val="4"/>
        </w:numPr>
        <w:tabs>
          <w:tab w:val="left" w:leader="dot" w:pos="7513"/>
        </w:tabs>
        <w:spacing w:line="240" w:lineRule="auto"/>
        <w:ind w:left="1560" w:hanging="426"/>
        <w:rPr>
          <w:rFonts w:ascii="Times New Roman" w:hAnsi="Times New Roman" w:cs="Times New Roman"/>
          <w:sz w:val="24"/>
          <w:szCs w:val="24"/>
        </w:rPr>
      </w:pPr>
      <w:r>
        <w:rPr>
          <w:rFonts w:ascii="Times New Roman" w:hAnsi="Times New Roman" w:cs="Times New Roman"/>
          <w:sz w:val="24"/>
          <w:szCs w:val="24"/>
        </w:rPr>
        <w:t>Niat Beli (</w:t>
      </w:r>
      <w:r>
        <w:rPr>
          <w:rFonts w:ascii="Times New Roman" w:hAnsi="Times New Roman" w:cs="Times New Roman"/>
          <w:i/>
          <w:sz w:val="24"/>
          <w:szCs w:val="24"/>
        </w:rPr>
        <w:t>Purchase Intention</w:t>
      </w:r>
      <w:r>
        <w:rPr>
          <w:rFonts w:ascii="Times New Roman" w:hAnsi="Times New Roman" w:cs="Times New Roman"/>
          <w:sz w:val="24"/>
          <w:szCs w:val="24"/>
        </w:rPr>
        <w:t>) terhadap Peredaran Kosmetika</w:t>
      </w:r>
      <w:r>
        <w:rPr>
          <w:rFonts w:ascii="Times New Roman" w:hAnsi="Times New Roman" w:cs="Times New Roman"/>
          <w:sz w:val="24"/>
          <w:szCs w:val="24"/>
        </w:rPr>
        <w:tab/>
        <w:t xml:space="preserve"> 100</w:t>
      </w:r>
    </w:p>
    <w:p w:rsidR="004E4A0D" w:rsidRDefault="004E4A0D" w:rsidP="004E4A0D">
      <w:pPr>
        <w:pStyle w:val="ListParagraph"/>
        <w:numPr>
          <w:ilvl w:val="0"/>
          <w:numId w:val="4"/>
        </w:numPr>
        <w:tabs>
          <w:tab w:val="left" w:leader="dot" w:pos="7513"/>
        </w:tabs>
        <w:spacing w:line="240" w:lineRule="auto"/>
        <w:ind w:left="1560" w:hanging="426"/>
        <w:rPr>
          <w:rFonts w:ascii="Times New Roman" w:hAnsi="Times New Roman" w:cs="Times New Roman"/>
          <w:sz w:val="24"/>
          <w:szCs w:val="24"/>
        </w:rPr>
      </w:pPr>
      <w:r>
        <w:rPr>
          <w:rFonts w:ascii="Times New Roman" w:hAnsi="Times New Roman" w:cs="Times New Roman"/>
          <w:sz w:val="24"/>
          <w:szCs w:val="24"/>
        </w:rPr>
        <w:t xml:space="preserve">Perilaku Konsumen terhadap Peredaran Kosmetika </w:t>
      </w:r>
      <w:r>
        <w:rPr>
          <w:rFonts w:ascii="Times New Roman" w:hAnsi="Times New Roman" w:cs="Times New Roman"/>
          <w:sz w:val="24"/>
          <w:szCs w:val="24"/>
        </w:rPr>
        <w:tab/>
        <w:t xml:space="preserve"> 102</w:t>
      </w:r>
    </w:p>
    <w:p w:rsidR="004E4A0D" w:rsidRDefault="004E4A0D" w:rsidP="004E4A0D">
      <w:pPr>
        <w:pStyle w:val="NoSpacing"/>
        <w:tabs>
          <w:tab w:val="left" w:leader="dot" w:pos="7513"/>
        </w:tabs>
        <w:rPr>
          <w:rFonts w:ascii="Times New Roman" w:hAnsi="Times New Roman" w:cs="Times New Roman"/>
          <w:sz w:val="24"/>
          <w:szCs w:val="24"/>
        </w:rPr>
      </w:pPr>
      <w:r>
        <w:rPr>
          <w:rFonts w:ascii="Times New Roman" w:hAnsi="Times New Roman" w:cs="Times New Roman"/>
          <w:sz w:val="24"/>
          <w:szCs w:val="24"/>
        </w:rPr>
        <w:t>BAB III HASIL PENELITIAN DAN PEMBAHASAN</w:t>
      </w:r>
    </w:p>
    <w:p w:rsidR="004E4A0D" w:rsidRDefault="004E4A0D" w:rsidP="004E4A0D">
      <w:pPr>
        <w:pStyle w:val="ListParagraph"/>
        <w:numPr>
          <w:ilvl w:val="0"/>
          <w:numId w:val="5"/>
        </w:numPr>
        <w:tabs>
          <w:tab w:val="left" w:leader="dot" w:pos="7513"/>
        </w:tabs>
        <w:spacing w:line="240" w:lineRule="auto"/>
        <w:ind w:left="1134" w:hanging="425"/>
        <w:rPr>
          <w:rFonts w:ascii="Times New Roman" w:hAnsi="Times New Roman" w:cs="Times New Roman"/>
          <w:sz w:val="24"/>
          <w:szCs w:val="24"/>
        </w:rPr>
      </w:pPr>
      <w:r>
        <w:rPr>
          <w:rFonts w:ascii="Times New Roman" w:hAnsi="Times New Roman" w:cs="Times New Roman"/>
          <w:sz w:val="24"/>
          <w:szCs w:val="24"/>
        </w:rPr>
        <w:t xml:space="preserve">Hasil Penelitian </w:t>
      </w:r>
      <w:r>
        <w:rPr>
          <w:rFonts w:ascii="Times New Roman" w:hAnsi="Times New Roman" w:cs="Times New Roman"/>
          <w:sz w:val="24"/>
          <w:szCs w:val="24"/>
        </w:rPr>
        <w:tab/>
        <w:t xml:space="preserve"> 103</w:t>
      </w:r>
    </w:p>
    <w:p w:rsidR="004E4A0D" w:rsidRDefault="004E4A0D" w:rsidP="004E4A0D">
      <w:pPr>
        <w:pStyle w:val="ListParagraph"/>
        <w:numPr>
          <w:ilvl w:val="3"/>
          <w:numId w:val="5"/>
        </w:numPr>
        <w:tabs>
          <w:tab w:val="left" w:leader="dot" w:pos="7513"/>
        </w:tabs>
        <w:spacing w:line="240" w:lineRule="auto"/>
        <w:ind w:left="1560" w:hanging="426"/>
        <w:rPr>
          <w:rFonts w:ascii="Times New Roman" w:hAnsi="Times New Roman" w:cs="Times New Roman"/>
          <w:sz w:val="24"/>
          <w:szCs w:val="24"/>
        </w:rPr>
      </w:pPr>
      <w:r>
        <w:rPr>
          <w:rFonts w:ascii="Times New Roman" w:hAnsi="Times New Roman" w:cs="Times New Roman"/>
          <w:sz w:val="24"/>
          <w:szCs w:val="24"/>
        </w:rPr>
        <w:t xml:space="preserve">Penerbitan </w:t>
      </w:r>
      <w:r w:rsidRPr="00C62AFB">
        <w:rPr>
          <w:rFonts w:ascii="Times New Roman" w:hAnsi="Times New Roman" w:cs="Times New Roman"/>
          <w:sz w:val="24"/>
          <w:szCs w:val="24"/>
        </w:rPr>
        <w:t>Permenkes No. 1176/MENKES/PER/VIII/2</w:t>
      </w:r>
      <w:r>
        <w:rPr>
          <w:rFonts w:ascii="Times New Roman" w:hAnsi="Times New Roman" w:cs="Times New Roman"/>
          <w:sz w:val="24"/>
          <w:szCs w:val="24"/>
        </w:rPr>
        <w:t xml:space="preserve">010 tentang Notifikasi Kosmetika </w:t>
      </w:r>
      <w:r>
        <w:rPr>
          <w:rFonts w:ascii="Times New Roman" w:hAnsi="Times New Roman" w:cs="Times New Roman"/>
          <w:sz w:val="24"/>
          <w:szCs w:val="24"/>
        </w:rPr>
        <w:tab/>
        <w:t xml:space="preserve"> 103</w:t>
      </w:r>
    </w:p>
    <w:p w:rsidR="004E4A0D" w:rsidRDefault="004E4A0D" w:rsidP="004E4A0D">
      <w:pPr>
        <w:pStyle w:val="ListParagraph"/>
        <w:numPr>
          <w:ilvl w:val="4"/>
          <w:numId w:val="5"/>
        </w:numPr>
        <w:tabs>
          <w:tab w:val="left" w:leader="dot" w:pos="7513"/>
        </w:tabs>
        <w:spacing w:line="240" w:lineRule="auto"/>
        <w:ind w:left="1843" w:hanging="283"/>
        <w:rPr>
          <w:rFonts w:ascii="Times New Roman" w:hAnsi="Times New Roman" w:cs="Times New Roman"/>
          <w:sz w:val="24"/>
          <w:szCs w:val="24"/>
        </w:rPr>
      </w:pPr>
      <w:r w:rsidRPr="006A56DB">
        <w:rPr>
          <w:rFonts w:ascii="Times New Roman" w:hAnsi="Times New Roman" w:cs="Times New Roman"/>
          <w:sz w:val="24"/>
          <w:szCs w:val="24"/>
        </w:rPr>
        <w:t>Penerbitan Permenke</w:t>
      </w:r>
      <w:r>
        <w:rPr>
          <w:rFonts w:ascii="Times New Roman" w:hAnsi="Times New Roman" w:cs="Times New Roman"/>
          <w:sz w:val="24"/>
          <w:szCs w:val="24"/>
        </w:rPr>
        <w:t xml:space="preserve">s No. 1176/MENKES/PER/VIII/2010 </w:t>
      </w:r>
      <w:r w:rsidRPr="006A56DB">
        <w:rPr>
          <w:rFonts w:ascii="Times New Roman" w:hAnsi="Times New Roman" w:cs="Times New Roman"/>
          <w:sz w:val="24"/>
          <w:szCs w:val="24"/>
        </w:rPr>
        <w:t>tentang Notifikasi Kosmetika Ditinjau dari Sudut Pandang Pemerintah</w:t>
      </w:r>
      <w:r>
        <w:rPr>
          <w:rFonts w:ascii="Times New Roman" w:hAnsi="Times New Roman" w:cs="Times New Roman"/>
          <w:sz w:val="24"/>
          <w:szCs w:val="24"/>
        </w:rPr>
        <w:t xml:space="preserve"> </w:t>
      </w:r>
      <w:r>
        <w:rPr>
          <w:rFonts w:ascii="Times New Roman" w:hAnsi="Times New Roman" w:cs="Times New Roman"/>
          <w:sz w:val="24"/>
          <w:szCs w:val="24"/>
        </w:rPr>
        <w:tab/>
        <w:t xml:space="preserve"> 103</w:t>
      </w:r>
    </w:p>
    <w:p w:rsidR="004E4A0D" w:rsidRDefault="004E4A0D" w:rsidP="004E4A0D">
      <w:pPr>
        <w:pStyle w:val="ListParagraph"/>
        <w:numPr>
          <w:ilvl w:val="4"/>
          <w:numId w:val="5"/>
        </w:numPr>
        <w:tabs>
          <w:tab w:val="left" w:leader="dot" w:pos="7513"/>
        </w:tabs>
        <w:spacing w:line="240" w:lineRule="auto"/>
        <w:ind w:left="1843" w:hanging="283"/>
        <w:rPr>
          <w:rFonts w:ascii="Times New Roman" w:hAnsi="Times New Roman" w:cs="Times New Roman"/>
          <w:sz w:val="24"/>
          <w:szCs w:val="24"/>
        </w:rPr>
      </w:pPr>
      <w:r w:rsidRPr="006A56DB">
        <w:rPr>
          <w:rFonts w:ascii="Times New Roman" w:hAnsi="Times New Roman" w:cs="Times New Roman"/>
          <w:sz w:val="24"/>
          <w:szCs w:val="24"/>
        </w:rPr>
        <w:t>Penerbitan Permenke</w:t>
      </w:r>
      <w:r>
        <w:rPr>
          <w:rFonts w:ascii="Times New Roman" w:hAnsi="Times New Roman" w:cs="Times New Roman"/>
          <w:sz w:val="24"/>
          <w:szCs w:val="24"/>
        </w:rPr>
        <w:t xml:space="preserve">s No. 1176/MENKES/PER/VIII/2010 </w:t>
      </w:r>
      <w:r w:rsidRPr="006A56DB">
        <w:rPr>
          <w:rFonts w:ascii="Times New Roman" w:hAnsi="Times New Roman" w:cs="Times New Roman"/>
          <w:sz w:val="24"/>
          <w:szCs w:val="24"/>
        </w:rPr>
        <w:t>tentang Notifikasi Kosmetika Ditinj</w:t>
      </w:r>
      <w:r>
        <w:rPr>
          <w:rFonts w:ascii="Times New Roman" w:hAnsi="Times New Roman" w:cs="Times New Roman"/>
          <w:sz w:val="24"/>
          <w:szCs w:val="24"/>
        </w:rPr>
        <w:t xml:space="preserve">au dari Sudut Pandang Pelaku Usaha </w:t>
      </w:r>
      <w:r>
        <w:rPr>
          <w:rFonts w:ascii="Times New Roman" w:hAnsi="Times New Roman" w:cs="Times New Roman"/>
          <w:sz w:val="24"/>
          <w:szCs w:val="24"/>
        </w:rPr>
        <w:tab/>
        <w:t xml:space="preserve"> 119</w:t>
      </w:r>
    </w:p>
    <w:p w:rsidR="004E4A0D" w:rsidRDefault="004E4A0D" w:rsidP="004E4A0D">
      <w:pPr>
        <w:pStyle w:val="ListParagraph"/>
        <w:numPr>
          <w:ilvl w:val="4"/>
          <w:numId w:val="5"/>
        </w:numPr>
        <w:tabs>
          <w:tab w:val="left" w:leader="dot" w:pos="7513"/>
        </w:tabs>
        <w:spacing w:line="240" w:lineRule="auto"/>
        <w:ind w:left="1843" w:hanging="283"/>
        <w:rPr>
          <w:rFonts w:ascii="Times New Roman" w:hAnsi="Times New Roman" w:cs="Times New Roman"/>
          <w:sz w:val="24"/>
          <w:szCs w:val="24"/>
        </w:rPr>
      </w:pPr>
      <w:r w:rsidRPr="006A56DB">
        <w:rPr>
          <w:rFonts w:ascii="Times New Roman" w:hAnsi="Times New Roman" w:cs="Times New Roman"/>
          <w:sz w:val="24"/>
          <w:szCs w:val="24"/>
        </w:rPr>
        <w:t>Penerbitan Permenke</w:t>
      </w:r>
      <w:r>
        <w:rPr>
          <w:rFonts w:ascii="Times New Roman" w:hAnsi="Times New Roman" w:cs="Times New Roman"/>
          <w:sz w:val="24"/>
          <w:szCs w:val="24"/>
        </w:rPr>
        <w:t xml:space="preserve">s No. 1176/MENKES/PER/VIII/2010 </w:t>
      </w:r>
      <w:r w:rsidRPr="006A56DB">
        <w:rPr>
          <w:rFonts w:ascii="Times New Roman" w:hAnsi="Times New Roman" w:cs="Times New Roman"/>
          <w:sz w:val="24"/>
          <w:szCs w:val="24"/>
        </w:rPr>
        <w:t>tentang Notifikasi Kosmetika Ditinj</w:t>
      </w:r>
      <w:r>
        <w:rPr>
          <w:rFonts w:ascii="Times New Roman" w:hAnsi="Times New Roman" w:cs="Times New Roman"/>
          <w:sz w:val="24"/>
          <w:szCs w:val="24"/>
        </w:rPr>
        <w:t xml:space="preserve">au dari Sudut Pandang Masyarakat </w:t>
      </w:r>
      <w:r>
        <w:rPr>
          <w:rFonts w:ascii="Times New Roman" w:hAnsi="Times New Roman" w:cs="Times New Roman"/>
          <w:sz w:val="24"/>
          <w:szCs w:val="24"/>
        </w:rPr>
        <w:tab/>
        <w:t xml:space="preserve"> 126</w:t>
      </w:r>
    </w:p>
    <w:p w:rsidR="004E4A0D" w:rsidRDefault="004E4A0D" w:rsidP="004E4A0D">
      <w:pPr>
        <w:pStyle w:val="ListParagraph"/>
        <w:numPr>
          <w:ilvl w:val="3"/>
          <w:numId w:val="5"/>
        </w:numPr>
        <w:tabs>
          <w:tab w:val="left" w:leader="dot" w:pos="7513"/>
        </w:tabs>
        <w:spacing w:line="240" w:lineRule="auto"/>
        <w:ind w:left="1560" w:hanging="426"/>
        <w:rPr>
          <w:rFonts w:ascii="Times New Roman" w:hAnsi="Times New Roman" w:cs="Times New Roman"/>
          <w:sz w:val="24"/>
          <w:szCs w:val="24"/>
        </w:rPr>
      </w:pPr>
      <w:r>
        <w:rPr>
          <w:rFonts w:ascii="Times New Roman" w:hAnsi="Times New Roman" w:cs="Times New Roman"/>
          <w:sz w:val="24"/>
          <w:szCs w:val="24"/>
        </w:rPr>
        <w:t xml:space="preserve">Tidak Terpenuhinya </w:t>
      </w:r>
      <w:r w:rsidRPr="00C62AFB">
        <w:rPr>
          <w:rFonts w:ascii="Times New Roman" w:hAnsi="Times New Roman" w:cs="Times New Roman"/>
          <w:sz w:val="24"/>
          <w:szCs w:val="24"/>
        </w:rPr>
        <w:t>Permenkes No. 1176/MENKES/PER/VIII/2</w:t>
      </w:r>
      <w:r>
        <w:rPr>
          <w:rFonts w:ascii="Times New Roman" w:hAnsi="Times New Roman" w:cs="Times New Roman"/>
          <w:sz w:val="24"/>
          <w:szCs w:val="24"/>
        </w:rPr>
        <w:t>010 tentang Notifikasi Kosmetika</w:t>
      </w:r>
      <w:r>
        <w:rPr>
          <w:rFonts w:ascii="Times New Roman" w:hAnsi="Times New Roman" w:cs="Times New Roman"/>
          <w:sz w:val="24"/>
          <w:szCs w:val="24"/>
        </w:rPr>
        <w:tab/>
        <w:t xml:space="preserve"> 135</w:t>
      </w:r>
    </w:p>
    <w:p w:rsidR="004E4A0D" w:rsidRDefault="004E4A0D" w:rsidP="004E4A0D">
      <w:pPr>
        <w:pStyle w:val="ListParagraph"/>
        <w:numPr>
          <w:ilvl w:val="4"/>
          <w:numId w:val="5"/>
        </w:numPr>
        <w:tabs>
          <w:tab w:val="left" w:leader="dot" w:pos="7513"/>
        </w:tabs>
        <w:spacing w:line="240" w:lineRule="auto"/>
        <w:ind w:left="1843" w:hanging="283"/>
        <w:rPr>
          <w:rFonts w:ascii="Times New Roman" w:hAnsi="Times New Roman" w:cs="Times New Roman"/>
          <w:sz w:val="24"/>
          <w:szCs w:val="24"/>
        </w:rPr>
      </w:pPr>
      <w:r>
        <w:rPr>
          <w:rFonts w:ascii="Times New Roman" w:hAnsi="Times New Roman" w:cs="Times New Roman"/>
          <w:sz w:val="24"/>
          <w:szCs w:val="24"/>
        </w:rPr>
        <w:t xml:space="preserve">Tidak Terpenuhinya </w:t>
      </w:r>
      <w:r w:rsidRPr="006A56DB">
        <w:rPr>
          <w:rFonts w:ascii="Times New Roman" w:hAnsi="Times New Roman" w:cs="Times New Roman"/>
          <w:sz w:val="24"/>
          <w:szCs w:val="24"/>
        </w:rPr>
        <w:t>Permenke</w:t>
      </w:r>
      <w:r>
        <w:rPr>
          <w:rFonts w:ascii="Times New Roman" w:hAnsi="Times New Roman" w:cs="Times New Roman"/>
          <w:sz w:val="24"/>
          <w:szCs w:val="24"/>
        </w:rPr>
        <w:t xml:space="preserve">s No. 1176/MENKES/PER/VIII/2010 </w:t>
      </w:r>
      <w:r w:rsidRPr="006A56DB">
        <w:rPr>
          <w:rFonts w:ascii="Times New Roman" w:hAnsi="Times New Roman" w:cs="Times New Roman"/>
          <w:sz w:val="24"/>
          <w:szCs w:val="24"/>
        </w:rPr>
        <w:t xml:space="preserve">tentang Notifikasi </w:t>
      </w:r>
    </w:p>
    <w:p w:rsidR="004E4A0D" w:rsidRDefault="004E4A0D" w:rsidP="004E4A0D">
      <w:pPr>
        <w:pStyle w:val="ListParagraph"/>
        <w:tabs>
          <w:tab w:val="left" w:leader="dot" w:pos="7513"/>
        </w:tabs>
        <w:spacing w:line="240" w:lineRule="auto"/>
        <w:ind w:left="1843"/>
        <w:rPr>
          <w:rFonts w:ascii="Times New Roman" w:hAnsi="Times New Roman" w:cs="Times New Roman"/>
          <w:sz w:val="24"/>
          <w:szCs w:val="24"/>
        </w:rPr>
      </w:pPr>
      <w:r w:rsidRPr="006A56DB">
        <w:rPr>
          <w:rFonts w:ascii="Times New Roman" w:hAnsi="Times New Roman" w:cs="Times New Roman"/>
          <w:sz w:val="24"/>
          <w:szCs w:val="24"/>
        </w:rPr>
        <w:t>Kosmetika Ditinjau dari Sudut Pandang Pemerintah</w:t>
      </w:r>
      <w:r>
        <w:rPr>
          <w:rFonts w:ascii="Times New Roman" w:hAnsi="Times New Roman" w:cs="Times New Roman"/>
          <w:sz w:val="24"/>
          <w:szCs w:val="24"/>
        </w:rPr>
        <w:t xml:space="preserve"> </w:t>
      </w:r>
      <w:r>
        <w:rPr>
          <w:rFonts w:ascii="Times New Roman" w:hAnsi="Times New Roman" w:cs="Times New Roman"/>
          <w:sz w:val="24"/>
          <w:szCs w:val="24"/>
        </w:rPr>
        <w:tab/>
        <w:t xml:space="preserve"> 135</w:t>
      </w:r>
    </w:p>
    <w:p w:rsidR="004E4A0D" w:rsidRDefault="004E4A0D" w:rsidP="004E4A0D">
      <w:pPr>
        <w:pStyle w:val="ListParagraph"/>
        <w:numPr>
          <w:ilvl w:val="4"/>
          <w:numId w:val="5"/>
        </w:numPr>
        <w:tabs>
          <w:tab w:val="left" w:leader="dot" w:pos="7513"/>
        </w:tabs>
        <w:spacing w:line="240" w:lineRule="auto"/>
        <w:ind w:left="1843" w:hanging="283"/>
        <w:rPr>
          <w:rFonts w:ascii="Times New Roman" w:hAnsi="Times New Roman" w:cs="Times New Roman"/>
          <w:sz w:val="24"/>
          <w:szCs w:val="24"/>
        </w:rPr>
      </w:pPr>
      <w:r>
        <w:rPr>
          <w:rFonts w:ascii="Times New Roman" w:hAnsi="Times New Roman" w:cs="Times New Roman"/>
          <w:sz w:val="24"/>
          <w:szCs w:val="24"/>
        </w:rPr>
        <w:t xml:space="preserve">Tidak Terpenuhinya </w:t>
      </w:r>
      <w:r w:rsidRPr="006A56DB">
        <w:rPr>
          <w:rFonts w:ascii="Times New Roman" w:hAnsi="Times New Roman" w:cs="Times New Roman"/>
          <w:sz w:val="24"/>
          <w:szCs w:val="24"/>
        </w:rPr>
        <w:t>Permenke</w:t>
      </w:r>
      <w:r>
        <w:rPr>
          <w:rFonts w:ascii="Times New Roman" w:hAnsi="Times New Roman" w:cs="Times New Roman"/>
          <w:sz w:val="24"/>
          <w:szCs w:val="24"/>
        </w:rPr>
        <w:t xml:space="preserve">s No. 1176/MENKES/PER/VIII/2010 </w:t>
      </w:r>
      <w:r w:rsidRPr="006A56DB">
        <w:rPr>
          <w:rFonts w:ascii="Times New Roman" w:hAnsi="Times New Roman" w:cs="Times New Roman"/>
          <w:sz w:val="24"/>
          <w:szCs w:val="24"/>
        </w:rPr>
        <w:t xml:space="preserve">tentang Notifikasi </w:t>
      </w:r>
    </w:p>
    <w:p w:rsidR="004E4A0D" w:rsidRDefault="004E4A0D" w:rsidP="004E4A0D">
      <w:pPr>
        <w:pStyle w:val="ListParagraph"/>
        <w:tabs>
          <w:tab w:val="left" w:leader="dot" w:pos="7513"/>
        </w:tabs>
        <w:spacing w:line="240" w:lineRule="auto"/>
        <w:ind w:left="1843"/>
        <w:rPr>
          <w:rFonts w:ascii="Times New Roman" w:hAnsi="Times New Roman" w:cs="Times New Roman"/>
          <w:sz w:val="24"/>
          <w:szCs w:val="24"/>
        </w:rPr>
      </w:pPr>
      <w:r w:rsidRPr="006A56DB">
        <w:rPr>
          <w:rFonts w:ascii="Times New Roman" w:hAnsi="Times New Roman" w:cs="Times New Roman"/>
          <w:sz w:val="24"/>
          <w:szCs w:val="24"/>
        </w:rPr>
        <w:t>Kosmetika Ditinj</w:t>
      </w:r>
      <w:r>
        <w:rPr>
          <w:rFonts w:ascii="Times New Roman" w:hAnsi="Times New Roman" w:cs="Times New Roman"/>
          <w:sz w:val="24"/>
          <w:szCs w:val="24"/>
        </w:rPr>
        <w:t xml:space="preserve">au dari Sudut Pandang Pelaku Usaha </w:t>
      </w:r>
      <w:r>
        <w:rPr>
          <w:rFonts w:ascii="Times New Roman" w:hAnsi="Times New Roman" w:cs="Times New Roman"/>
          <w:sz w:val="24"/>
          <w:szCs w:val="24"/>
        </w:rPr>
        <w:tab/>
        <w:t xml:space="preserve"> 147</w:t>
      </w:r>
    </w:p>
    <w:p w:rsidR="004E4A0D" w:rsidRDefault="004E4A0D" w:rsidP="004E4A0D">
      <w:pPr>
        <w:pStyle w:val="ListParagraph"/>
        <w:numPr>
          <w:ilvl w:val="4"/>
          <w:numId w:val="5"/>
        </w:numPr>
        <w:tabs>
          <w:tab w:val="left" w:leader="dot" w:pos="7513"/>
        </w:tabs>
        <w:spacing w:line="240" w:lineRule="auto"/>
        <w:ind w:left="1843" w:hanging="283"/>
        <w:rPr>
          <w:rFonts w:ascii="Times New Roman" w:hAnsi="Times New Roman" w:cs="Times New Roman"/>
          <w:sz w:val="24"/>
          <w:szCs w:val="24"/>
        </w:rPr>
      </w:pPr>
      <w:r>
        <w:rPr>
          <w:rFonts w:ascii="Times New Roman" w:hAnsi="Times New Roman" w:cs="Times New Roman"/>
          <w:sz w:val="24"/>
          <w:szCs w:val="24"/>
        </w:rPr>
        <w:t xml:space="preserve">Tidak Terpenuhinya </w:t>
      </w:r>
      <w:r w:rsidRPr="006A56DB">
        <w:rPr>
          <w:rFonts w:ascii="Times New Roman" w:hAnsi="Times New Roman" w:cs="Times New Roman"/>
          <w:sz w:val="24"/>
          <w:szCs w:val="24"/>
        </w:rPr>
        <w:t>Permenke</w:t>
      </w:r>
      <w:r>
        <w:rPr>
          <w:rFonts w:ascii="Times New Roman" w:hAnsi="Times New Roman" w:cs="Times New Roman"/>
          <w:sz w:val="24"/>
          <w:szCs w:val="24"/>
        </w:rPr>
        <w:t xml:space="preserve">s No. 1176/MENKES/PER/VIII/2010 </w:t>
      </w:r>
      <w:r w:rsidRPr="006A56DB">
        <w:rPr>
          <w:rFonts w:ascii="Times New Roman" w:hAnsi="Times New Roman" w:cs="Times New Roman"/>
          <w:sz w:val="24"/>
          <w:szCs w:val="24"/>
        </w:rPr>
        <w:t xml:space="preserve">tentang Notifikasi </w:t>
      </w:r>
    </w:p>
    <w:p w:rsidR="004E4A0D" w:rsidRDefault="004E4A0D" w:rsidP="004E4A0D">
      <w:pPr>
        <w:pStyle w:val="ListParagraph"/>
        <w:tabs>
          <w:tab w:val="left" w:leader="dot" w:pos="7513"/>
        </w:tabs>
        <w:spacing w:line="240" w:lineRule="auto"/>
        <w:ind w:left="1843"/>
        <w:rPr>
          <w:rFonts w:ascii="Times New Roman" w:hAnsi="Times New Roman" w:cs="Times New Roman"/>
          <w:sz w:val="24"/>
          <w:szCs w:val="24"/>
        </w:rPr>
      </w:pPr>
      <w:r w:rsidRPr="006A56DB">
        <w:rPr>
          <w:rFonts w:ascii="Times New Roman" w:hAnsi="Times New Roman" w:cs="Times New Roman"/>
          <w:sz w:val="24"/>
          <w:szCs w:val="24"/>
        </w:rPr>
        <w:t>Kosmetika Ditinj</w:t>
      </w:r>
      <w:r>
        <w:rPr>
          <w:rFonts w:ascii="Times New Roman" w:hAnsi="Times New Roman" w:cs="Times New Roman"/>
          <w:sz w:val="24"/>
          <w:szCs w:val="24"/>
        </w:rPr>
        <w:t xml:space="preserve">au dari Sudut Pandang Masyarakat </w:t>
      </w:r>
      <w:r>
        <w:rPr>
          <w:rFonts w:ascii="Times New Roman" w:hAnsi="Times New Roman" w:cs="Times New Roman"/>
          <w:sz w:val="24"/>
          <w:szCs w:val="24"/>
        </w:rPr>
        <w:tab/>
        <w:t xml:space="preserve"> 174</w:t>
      </w:r>
    </w:p>
    <w:p w:rsidR="00626C52" w:rsidRDefault="00626C52" w:rsidP="004E4A0D">
      <w:pPr>
        <w:pStyle w:val="ListParagraph"/>
        <w:tabs>
          <w:tab w:val="left" w:leader="dot" w:pos="7513"/>
        </w:tabs>
        <w:spacing w:line="240" w:lineRule="auto"/>
        <w:ind w:left="1843"/>
        <w:rPr>
          <w:rFonts w:ascii="Times New Roman" w:hAnsi="Times New Roman" w:cs="Times New Roman"/>
          <w:sz w:val="24"/>
          <w:szCs w:val="24"/>
        </w:rPr>
      </w:pPr>
    </w:p>
    <w:p w:rsidR="00626C52" w:rsidRDefault="00626C52" w:rsidP="004E4A0D">
      <w:pPr>
        <w:pStyle w:val="ListParagraph"/>
        <w:tabs>
          <w:tab w:val="left" w:leader="dot" w:pos="7513"/>
        </w:tabs>
        <w:spacing w:line="240" w:lineRule="auto"/>
        <w:ind w:left="1843"/>
        <w:rPr>
          <w:rFonts w:ascii="Times New Roman" w:hAnsi="Times New Roman" w:cs="Times New Roman"/>
          <w:sz w:val="24"/>
          <w:szCs w:val="24"/>
        </w:rPr>
      </w:pPr>
    </w:p>
    <w:p w:rsidR="004E4A0D" w:rsidRDefault="004E4A0D" w:rsidP="004E4A0D">
      <w:pPr>
        <w:pStyle w:val="ListParagraph"/>
        <w:numPr>
          <w:ilvl w:val="3"/>
          <w:numId w:val="5"/>
        </w:numPr>
        <w:tabs>
          <w:tab w:val="left" w:leader="dot" w:pos="7513"/>
        </w:tabs>
        <w:spacing w:line="240" w:lineRule="auto"/>
        <w:ind w:left="1560" w:hanging="426"/>
        <w:rPr>
          <w:rFonts w:ascii="Times New Roman" w:hAnsi="Times New Roman" w:cs="Times New Roman"/>
          <w:sz w:val="24"/>
          <w:szCs w:val="24"/>
        </w:rPr>
      </w:pPr>
      <w:r>
        <w:rPr>
          <w:rFonts w:ascii="Times New Roman" w:hAnsi="Times New Roman" w:cs="Times New Roman"/>
          <w:sz w:val="24"/>
          <w:szCs w:val="24"/>
        </w:rPr>
        <w:lastRenderedPageBreak/>
        <w:t xml:space="preserve">Akibat Hukum </w:t>
      </w:r>
      <w:r w:rsidRPr="003210B5">
        <w:rPr>
          <w:rFonts w:ascii="Times New Roman" w:hAnsi="Times New Roman" w:cs="Times New Roman"/>
          <w:sz w:val="24"/>
          <w:szCs w:val="24"/>
        </w:rPr>
        <w:t>Tidak Terpenuhinya Permenkes No. 1176/MENKES/PER/VIII/2010 tentang Notifikasi Kosmetika</w:t>
      </w:r>
      <w:r>
        <w:rPr>
          <w:rFonts w:ascii="Times New Roman" w:hAnsi="Times New Roman" w:cs="Times New Roman"/>
          <w:sz w:val="24"/>
          <w:szCs w:val="24"/>
        </w:rPr>
        <w:t xml:space="preserve"> 200</w:t>
      </w:r>
    </w:p>
    <w:p w:rsidR="004E4A0D" w:rsidRDefault="004E4A0D" w:rsidP="004E4A0D">
      <w:pPr>
        <w:pStyle w:val="ListParagraph"/>
        <w:numPr>
          <w:ilvl w:val="4"/>
          <w:numId w:val="5"/>
        </w:numPr>
        <w:tabs>
          <w:tab w:val="left" w:leader="dot" w:pos="7513"/>
        </w:tabs>
        <w:spacing w:line="240" w:lineRule="auto"/>
        <w:ind w:left="1843" w:hanging="283"/>
        <w:rPr>
          <w:rFonts w:ascii="Times New Roman" w:hAnsi="Times New Roman" w:cs="Times New Roman"/>
          <w:sz w:val="24"/>
          <w:szCs w:val="24"/>
        </w:rPr>
      </w:pPr>
      <w:r>
        <w:rPr>
          <w:rFonts w:ascii="Times New Roman" w:hAnsi="Times New Roman" w:cs="Times New Roman"/>
          <w:sz w:val="24"/>
          <w:szCs w:val="24"/>
        </w:rPr>
        <w:t xml:space="preserve"> Akibat Hukum Tidak Terpenuhinya </w:t>
      </w:r>
      <w:r w:rsidRPr="006A56DB">
        <w:rPr>
          <w:rFonts w:ascii="Times New Roman" w:hAnsi="Times New Roman" w:cs="Times New Roman"/>
          <w:sz w:val="24"/>
          <w:szCs w:val="24"/>
        </w:rPr>
        <w:t>Permenke</w:t>
      </w:r>
      <w:r>
        <w:rPr>
          <w:rFonts w:ascii="Times New Roman" w:hAnsi="Times New Roman" w:cs="Times New Roman"/>
          <w:sz w:val="24"/>
          <w:szCs w:val="24"/>
        </w:rPr>
        <w:t xml:space="preserve">s No. 1176/MENKES/PER/VIII/2010 </w:t>
      </w:r>
      <w:r w:rsidRPr="006A56DB">
        <w:rPr>
          <w:rFonts w:ascii="Times New Roman" w:hAnsi="Times New Roman" w:cs="Times New Roman"/>
          <w:sz w:val="24"/>
          <w:szCs w:val="24"/>
        </w:rPr>
        <w:t xml:space="preserve">tentang Notifikasi </w:t>
      </w:r>
    </w:p>
    <w:p w:rsidR="004E4A0D" w:rsidRDefault="004E4A0D" w:rsidP="004E4A0D">
      <w:pPr>
        <w:pStyle w:val="ListParagraph"/>
        <w:tabs>
          <w:tab w:val="left" w:leader="dot" w:pos="7513"/>
        </w:tabs>
        <w:spacing w:line="240" w:lineRule="auto"/>
        <w:ind w:left="1843"/>
        <w:rPr>
          <w:rFonts w:ascii="Times New Roman" w:hAnsi="Times New Roman" w:cs="Times New Roman"/>
          <w:sz w:val="24"/>
          <w:szCs w:val="24"/>
        </w:rPr>
      </w:pPr>
      <w:r w:rsidRPr="006A56DB">
        <w:rPr>
          <w:rFonts w:ascii="Times New Roman" w:hAnsi="Times New Roman" w:cs="Times New Roman"/>
          <w:sz w:val="24"/>
          <w:szCs w:val="24"/>
        </w:rPr>
        <w:t>Kosmetika Ditinjau dari Sudut Pandang Pemerintah</w:t>
      </w:r>
      <w:r>
        <w:rPr>
          <w:rFonts w:ascii="Times New Roman" w:hAnsi="Times New Roman" w:cs="Times New Roman"/>
          <w:sz w:val="24"/>
          <w:szCs w:val="24"/>
        </w:rPr>
        <w:t xml:space="preserve"> </w:t>
      </w:r>
      <w:r>
        <w:rPr>
          <w:rFonts w:ascii="Times New Roman" w:hAnsi="Times New Roman" w:cs="Times New Roman"/>
          <w:sz w:val="24"/>
          <w:szCs w:val="24"/>
        </w:rPr>
        <w:tab/>
        <w:t xml:space="preserve"> 200</w:t>
      </w:r>
    </w:p>
    <w:p w:rsidR="004E4A0D" w:rsidRDefault="004E4A0D" w:rsidP="004E4A0D">
      <w:pPr>
        <w:pStyle w:val="ListParagraph"/>
        <w:numPr>
          <w:ilvl w:val="4"/>
          <w:numId w:val="5"/>
        </w:numPr>
        <w:tabs>
          <w:tab w:val="left" w:leader="dot" w:pos="7513"/>
        </w:tabs>
        <w:spacing w:line="240" w:lineRule="auto"/>
        <w:ind w:left="1843" w:hanging="283"/>
        <w:rPr>
          <w:rFonts w:ascii="Times New Roman" w:hAnsi="Times New Roman" w:cs="Times New Roman"/>
          <w:sz w:val="24"/>
          <w:szCs w:val="24"/>
        </w:rPr>
      </w:pPr>
      <w:r>
        <w:rPr>
          <w:rFonts w:ascii="Times New Roman" w:hAnsi="Times New Roman" w:cs="Times New Roman"/>
          <w:sz w:val="24"/>
          <w:szCs w:val="24"/>
        </w:rPr>
        <w:t xml:space="preserve">Akibat Hukum Tidak Terpenuhinya </w:t>
      </w:r>
      <w:r w:rsidRPr="006A56DB">
        <w:rPr>
          <w:rFonts w:ascii="Times New Roman" w:hAnsi="Times New Roman" w:cs="Times New Roman"/>
          <w:sz w:val="24"/>
          <w:szCs w:val="24"/>
        </w:rPr>
        <w:t>Permenke</w:t>
      </w:r>
      <w:r>
        <w:rPr>
          <w:rFonts w:ascii="Times New Roman" w:hAnsi="Times New Roman" w:cs="Times New Roman"/>
          <w:sz w:val="24"/>
          <w:szCs w:val="24"/>
        </w:rPr>
        <w:t xml:space="preserve">s No. 1176/MENKES/PER/VIII/2010 </w:t>
      </w:r>
      <w:r w:rsidRPr="006A56DB">
        <w:rPr>
          <w:rFonts w:ascii="Times New Roman" w:hAnsi="Times New Roman" w:cs="Times New Roman"/>
          <w:sz w:val="24"/>
          <w:szCs w:val="24"/>
        </w:rPr>
        <w:t xml:space="preserve">tentang Notifikasi </w:t>
      </w:r>
    </w:p>
    <w:p w:rsidR="004E4A0D" w:rsidRDefault="004E4A0D" w:rsidP="004E4A0D">
      <w:pPr>
        <w:pStyle w:val="ListParagraph"/>
        <w:tabs>
          <w:tab w:val="left" w:leader="dot" w:pos="7513"/>
        </w:tabs>
        <w:spacing w:line="240" w:lineRule="auto"/>
        <w:ind w:left="1843"/>
        <w:rPr>
          <w:rFonts w:ascii="Times New Roman" w:hAnsi="Times New Roman" w:cs="Times New Roman"/>
          <w:sz w:val="24"/>
          <w:szCs w:val="24"/>
        </w:rPr>
      </w:pPr>
      <w:r w:rsidRPr="006A56DB">
        <w:rPr>
          <w:rFonts w:ascii="Times New Roman" w:hAnsi="Times New Roman" w:cs="Times New Roman"/>
          <w:sz w:val="24"/>
          <w:szCs w:val="24"/>
        </w:rPr>
        <w:t>Kosmetika Ditinj</w:t>
      </w:r>
      <w:r>
        <w:rPr>
          <w:rFonts w:ascii="Times New Roman" w:hAnsi="Times New Roman" w:cs="Times New Roman"/>
          <w:sz w:val="24"/>
          <w:szCs w:val="24"/>
        </w:rPr>
        <w:t xml:space="preserve">au dari Sudut Pandang Pelaku Usaha </w:t>
      </w:r>
      <w:r>
        <w:rPr>
          <w:rFonts w:ascii="Times New Roman" w:hAnsi="Times New Roman" w:cs="Times New Roman"/>
          <w:sz w:val="24"/>
          <w:szCs w:val="24"/>
        </w:rPr>
        <w:tab/>
        <w:t xml:space="preserve"> 210</w:t>
      </w:r>
    </w:p>
    <w:p w:rsidR="004E4A0D" w:rsidRDefault="004E4A0D" w:rsidP="004E4A0D">
      <w:pPr>
        <w:pStyle w:val="ListParagraph"/>
        <w:numPr>
          <w:ilvl w:val="4"/>
          <w:numId w:val="5"/>
        </w:numPr>
        <w:tabs>
          <w:tab w:val="left" w:leader="dot" w:pos="7513"/>
        </w:tabs>
        <w:spacing w:line="240" w:lineRule="auto"/>
        <w:ind w:left="1843" w:hanging="283"/>
        <w:rPr>
          <w:rFonts w:ascii="Times New Roman" w:hAnsi="Times New Roman" w:cs="Times New Roman"/>
          <w:sz w:val="24"/>
          <w:szCs w:val="24"/>
        </w:rPr>
      </w:pPr>
      <w:r>
        <w:rPr>
          <w:rFonts w:ascii="Times New Roman" w:hAnsi="Times New Roman" w:cs="Times New Roman"/>
          <w:sz w:val="24"/>
          <w:szCs w:val="24"/>
        </w:rPr>
        <w:t xml:space="preserve">Akibat Hukum Tidak Terpenuhinya </w:t>
      </w:r>
      <w:r w:rsidRPr="006A56DB">
        <w:rPr>
          <w:rFonts w:ascii="Times New Roman" w:hAnsi="Times New Roman" w:cs="Times New Roman"/>
          <w:sz w:val="24"/>
          <w:szCs w:val="24"/>
        </w:rPr>
        <w:t>Permenke</w:t>
      </w:r>
      <w:r>
        <w:rPr>
          <w:rFonts w:ascii="Times New Roman" w:hAnsi="Times New Roman" w:cs="Times New Roman"/>
          <w:sz w:val="24"/>
          <w:szCs w:val="24"/>
        </w:rPr>
        <w:t xml:space="preserve">s No. 1176/MENKES/PER/VIII/2010 </w:t>
      </w:r>
      <w:r w:rsidRPr="006A56DB">
        <w:rPr>
          <w:rFonts w:ascii="Times New Roman" w:hAnsi="Times New Roman" w:cs="Times New Roman"/>
          <w:sz w:val="24"/>
          <w:szCs w:val="24"/>
        </w:rPr>
        <w:t xml:space="preserve">tentang Notifikasi </w:t>
      </w:r>
    </w:p>
    <w:p w:rsidR="004E4A0D" w:rsidRPr="00C62AFB" w:rsidRDefault="004E4A0D" w:rsidP="004E4A0D">
      <w:pPr>
        <w:pStyle w:val="ListParagraph"/>
        <w:tabs>
          <w:tab w:val="left" w:leader="dot" w:pos="7513"/>
        </w:tabs>
        <w:spacing w:line="240" w:lineRule="auto"/>
        <w:ind w:left="1843"/>
        <w:rPr>
          <w:rFonts w:ascii="Times New Roman" w:hAnsi="Times New Roman" w:cs="Times New Roman"/>
          <w:sz w:val="24"/>
          <w:szCs w:val="24"/>
        </w:rPr>
      </w:pPr>
      <w:r w:rsidRPr="006A56DB">
        <w:rPr>
          <w:rFonts w:ascii="Times New Roman" w:hAnsi="Times New Roman" w:cs="Times New Roman"/>
          <w:sz w:val="24"/>
          <w:szCs w:val="24"/>
        </w:rPr>
        <w:t>Kosmetika Ditinj</w:t>
      </w:r>
      <w:r>
        <w:rPr>
          <w:rFonts w:ascii="Times New Roman" w:hAnsi="Times New Roman" w:cs="Times New Roman"/>
          <w:sz w:val="24"/>
          <w:szCs w:val="24"/>
        </w:rPr>
        <w:t xml:space="preserve">au dari Sudut Pandang Masyarakat </w:t>
      </w:r>
      <w:r>
        <w:rPr>
          <w:rFonts w:ascii="Times New Roman" w:hAnsi="Times New Roman" w:cs="Times New Roman"/>
          <w:sz w:val="24"/>
          <w:szCs w:val="24"/>
        </w:rPr>
        <w:tab/>
        <w:t xml:space="preserve"> 223</w:t>
      </w:r>
    </w:p>
    <w:p w:rsidR="004E4A0D" w:rsidRDefault="004E4A0D" w:rsidP="004E4A0D">
      <w:pPr>
        <w:pStyle w:val="ListParagraph"/>
        <w:numPr>
          <w:ilvl w:val="0"/>
          <w:numId w:val="5"/>
        </w:numPr>
        <w:tabs>
          <w:tab w:val="left" w:leader="dot" w:pos="7513"/>
        </w:tabs>
        <w:spacing w:line="240" w:lineRule="auto"/>
        <w:ind w:left="1134" w:hanging="425"/>
        <w:rPr>
          <w:rFonts w:ascii="Times New Roman" w:hAnsi="Times New Roman" w:cs="Times New Roman"/>
          <w:sz w:val="24"/>
          <w:szCs w:val="24"/>
        </w:rPr>
      </w:pPr>
      <w:r>
        <w:rPr>
          <w:rFonts w:ascii="Times New Roman" w:hAnsi="Times New Roman" w:cs="Times New Roman"/>
          <w:sz w:val="24"/>
          <w:szCs w:val="24"/>
        </w:rPr>
        <w:t xml:space="preserve">Pembahasan </w:t>
      </w:r>
      <w:r>
        <w:rPr>
          <w:rFonts w:ascii="Times New Roman" w:hAnsi="Times New Roman" w:cs="Times New Roman"/>
          <w:sz w:val="24"/>
          <w:szCs w:val="24"/>
        </w:rPr>
        <w:tab/>
        <w:t xml:space="preserve"> 227</w:t>
      </w:r>
    </w:p>
    <w:p w:rsidR="004E4A0D" w:rsidRDefault="004E4A0D" w:rsidP="00B82294">
      <w:pPr>
        <w:pStyle w:val="ListParagraph"/>
        <w:numPr>
          <w:ilvl w:val="1"/>
          <w:numId w:val="5"/>
        </w:numPr>
        <w:tabs>
          <w:tab w:val="left" w:leader="dot" w:pos="7513"/>
        </w:tabs>
        <w:spacing w:line="240" w:lineRule="auto"/>
        <w:ind w:hanging="306"/>
        <w:rPr>
          <w:rFonts w:ascii="Times New Roman" w:hAnsi="Times New Roman" w:cs="Times New Roman"/>
          <w:sz w:val="24"/>
          <w:szCs w:val="24"/>
        </w:rPr>
      </w:pPr>
      <w:r>
        <w:rPr>
          <w:rFonts w:ascii="Times New Roman" w:hAnsi="Times New Roman" w:cs="Times New Roman"/>
          <w:sz w:val="24"/>
          <w:szCs w:val="24"/>
        </w:rPr>
        <w:t xml:space="preserve">Penerbitan </w:t>
      </w:r>
      <w:r w:rsidRPr="00DD41D5">
        <w:rPr>
          <w:rFonts w:ascii="Times New Roman" w:hAnsi="Times New Roman" w:cs="Times New Roman"/>
          <w:sz w:val="24"/>
          <w:szCs w:val="24"/>
        </w:rPr>
        <w:t xml:space="preserve">Permenkes No. 1176/MENKES/PER/VIII/2010 </w:t>
      </w:r>
    </w:p>
    <w:p w:rsidR="004E4A0D" w:rsidRDefault="004E4A0D" w:rsidP="00B82294">
      <w:pPr>
        <w:pStyle w:val="ListParagraph"/>
        <w:tabs>
          <w:tab w:val="left" w:leader="dot" w:pos="7513"/>
        </w:tabs>
        <w:spacing w:line="240" w:lineRule="auto"/>
        <w:ind w:left="1440" w:hanging="22"/>
        <w:rPr>
          <w:rFonts w:ascii="Times New Roman" w:hAnsi="Times New Roman" w:cs="Times New Roman"/>
          <w:sz w:val="24"/>
          <w:szCs w:val="24"/>
        </w:rPr>
      </w:pPr>
      <w:r w:rsidRPr="00DD41D5">
        <w:rPr>
          <w:rFonts w:ascii="Times New Roman" w:hAnsi="Times New Roman" w:cs="Times New Roman"/>
          <w:sz w:val="24"/>
          <w:szCs w:val="24"/>
        </w:rPr>
        <w:t>tentang Notifikasi Kosmetika</w:t>
      </w:r>
      <w:r>
        <w:rPr>
          <w:rFonts w:ascii="Times New Roman" w:hAnsi="Times New Roman" w:cs="Times New Roman"/>
          <w:sz w:val="24"/>
          <w:szCs w:val="24"/>
        </w:rPr>
        <w:t xml:space="preserve"> </w:t>
      </w:r>
      <w:r>
        <w:rPr>
          <w:rFonts w:ascii="Times New Roman" w:hAnsi="Times New Roman" w:cs="Times New Roman"/>
          <w:sz w:val="24"/>
          <w:szCs w:val="24"/>
        </w:rPr>
        <w:tab/>
        <w:t xml:space="preserve"> 227</w:t>
      </w:r>
    </w:p>
    <w:p w:rsidR="004E4A0D" w:rsidRDefault="004E4A0D" w:rsidP="00B82294">
      <w:pPr>
        <w:pStyle w:val="ListParagraph"/>
        <w:numPr>
          <w:ilvl w:val="1"/>
          <w:numId w:val="5"/>
        </w:numPr>
        <w:tabs>
          <w:tab w:val="left" w:leader="dot" w:pos="7513"/>
        </w:tabs>
        <w:spacing w:line="240" w:lineRule="auto"/>
        <w:ind w:hanging="306"/>
        <w:rPr>
          <w:rFonts w:ascii="Times New Roman" w:hAnsi="Times New Roman" w:cs="Times New Roman"/>
          <w:sz w:val="24"/>
          <w:szCs w:val="24"/>
        </w:rPr>
      </w:pPr>
      <w:r w:rsidRPr="00DD41D5">
        <w:rPr>
          <w:rFonts w:ascii="Times New Roman" w:hAnsi="Times New Roman" w:cs="Times New Roman"/>
          <w:sz w:val="24"/>
          <w:szCs w:val="24"/>
        </w:rPr>
        <w:t>Tidak Terpenuhinya Permenkes No. 1176/MENKES/PER/VIII/2010 tentang Notifikasi Kosmetika</w:t>
      </w:r>
      <w:r>
        <w:rPr>
          <w:rFonts w:ascii="Times New Roman" w:hAnsi="Times New Roman" w:cs="Times New Roman"/>
          <w:sz w:val="24"/>
          <w:szCs w:val="24"/>
        </w:rPr>
        <w:t xml:space="preserve">   229</w:t>
      </w:r>
    </w:p>
    <w:p w:rsidR="004E4A0D" w:rsidRDefault="004E4A0D" w:rsidP="00B82294">
      <w:pPr>
        <w:pStyle w:val="ListParagraph"/>
        <w:numPr>
          <w:ilvl w:val="1"/>
          <w:numId w:val="5"/>
        </w:numPr>
        <w:tabs>
          <w:tab w:val="left" w:leader="dot" w:pos="7513"/>
        </w:tabs>
        <w:spacing w:line="240" w:lineRule="auto"/>
        <w:ind w:hanging="306"/>
        <w:rPr>
          <w:rFonts w:ascii="Times New Roman" w:hAnsi="Times New Roman" w:cs="Times New Roman"/>
          <w:sz w:val="24"/>
          <w:szCs w:val="24"/>
        </w:rPr>
      </w:pPr>
      <w:r w:rsidRPr="00DD41D5">
        <w:rPr>
          <w:rFonts w:ascii="Times New Roman" w:hAnsi="Times New Roman" w:cs="Times New Roman"/>
          <w:sz w:val="24"/>
          <w:szCs w:val="24"/>
        </w:rPr>
        <w:t>Akibat Hukum Tidak Terpenuhinya Permenkes No. 1176/MENKES/PER/VIII/2010 tentang Notifikasi Kosmetika</w:t>
      </w:r>
      <w:r>
        <w:rPr>
          <w:rFonts w:ascii="Times New Roman" w:hAnsi="Times New Roman" w:cs="Times New Roman"/>
          <w:sz w:val="24"/>
          <w:szCs w:val="24"/>
        </w:rPr>
        <w:t xml:space="preserve">   234</w:t>
      </w:r>
    </w:p>
    <w:p w:rsidR="004E4A0D" w:rsidRDefault="004E4A0D" w:rsidP="004E4A0D">
      <w:pPr>
        <w:pStyle w:val="NoSpacing"/>
        <w:tabs>
          <w:tab w:val="left" w:leader="dot" w:pos="7513"/>
        </w:tabs>
        <w:rPr>
          <w:rFonts w:ascii="Times New Roman" w:hAnsi="Times New Roman" w:cs="Times New Roman"/>
          <w:sz w:val="24"/>
          <w:szCs w:val="24"/>
        </w:rPr>
      </w:pPr>
      <w:r>
        <w:rPr>
          <w:rFonts w:ascii="Times New Roman" w:hAnsi="Times New Roman" w:cs="Times New Roman"/>
          <w:sz w:val="24"/>
          <w:szCs w:val="24"/>
        </w:rPr>
        <w:t xml:space="preserve">BAB IV PENUTUP </w:t>
      </w:r>
    </w:p>
    <w:p w:rsidR="004E4A0D" w:rsidRDefault="004E4A0D" w:rsidP="004E4A0D">
      <w:pPr>
        <w:pStyle w:val="ListParagraph"/>
        <w:numPr>
          <w:ilvl w:val="0"/>
          <w:numId w:val="6"/>
        </w:numPr>
        <w:tabs>
          <w:tab w:val="left" w:leader="dot" w:pos="7513"/>
        </w:tabs>
        <w:spacing w:line="240" w:lineRule="auto"/>
        <w:ind w:left="1134" w:hanging="425"/>
        <w:rPr>
          <w:rFonts w:ascii="Times New Roman" w:hAnsi="Times New Roman" w:cs="Times New Roman"/>
          <w:sz w:val="24"/>
          <w:szCs w:val="24"/>
        </w:rPr>
      </w:pPr>
      <w:r>
        <w:rPr>
          <w:rFonts w:ascii="Times New Roman" w:hAnsi="Times New Roman" w:cs="Times New Roman"/>
          <w:sz w:val="24"/>
          <w:szCs w:val="24"/>
        </w:rPr>
        <w:t xml:space="preserve">Kesimpulan </w:t>
      </w:r>
      <w:r>
        <w:rPr>
          <w:rFonts w:ascii="Times New Roman" w:hAnsi="Times New Roman" w:cs="Times New Roman"/>
          <w:sz w:val="24"/>
          <w:szCs w:val="24"/>
        </w:rPr>
        <w:tab/>
        <w:t xml:space="preserve"> 238</w:t>
      </w:r>
    </w:p>
    <w:p w:rsidR="004E4A0D" w:rsidRDefault="004E4A0D" w:rsidP="004E4A0D">
      <w:pPr>
        <w:pStyle w:val="ListParagraph"/>
        <w:numPr>
          <w:ilvl w:val="0"/>
          <w:numId w:val="6"/>
        </w:numPr>
        <w:tabs>
          <w:tab w:val="left" w:leader="dot" w:pos="7513"/>
        </w:tabs>
        <w:spacing w:line="240" w:lineRule="auto"/>
        <w:ind w:left="1134" w:hanging="425"/>
        <w:rPr>
          <w:rFonts w:ascii="Times New Roman" w:hAnsi="Times New Roman" w:cs="Times New Roman"/>
          <w:sz w:val="24"/>
          <w:szCs w:val="24"/>
        </w:rPr>
      </w:pPr>
      <w:r>
        <w:rPr>
          <w:rFonts w:ascii="Times New Roman" w:hAnsi="Times New Roman" w:cs="Times New Roman"/>
          <w:sz w:val="24"/>
          <w:szCs w:val="24"/>
        </w:rPr>
        <w:t xml:space="preserve">Saran </w:t>
      </w:r>
      <w:r>
        <w:rPr>
          <w:rFonts w:ascii="Times New Roman" w:hAnsi="Times New Roman" w:cs="Times New Roman"/>
          <w:sz w:val="24"/>
          <w:szCs w:val="24"/>
        </w:rPr>
        <w:tab/>
        <w:t xml:space="preserve"> 241</w:t>
      </w:r>
    </w:p>
    <w:p w:rsidR="00CA1EC3" w:rsidRDefault="004E4A0D" w:rsidP="004E4A0D">
      <w:pPr>
        <w:pStyle w:val="NoSpacing"/>
        <w:tabs>
          <w:tab w:val="left" w:leader="dot" w:pos="7513"/>
        </w:tabs>
        <w:rPr>
          <w:rFonts w:ascii="Times New Roman" w:hAnsi="Times New Roman" w:cs="Times New Roman"/>
          <w:sz w:val="24"/>
          <w:szCs w:val="24"/>
        </w:rPr>
      </w:pPr>
      <w:r>
        <w:rPr>
          <w:rFonts w:ascii="Times New Roman" w:hAnsi="Times New Roman" w:cs="Times New Roman"/>
          <w:sz w:val="24"/>
          <w:szCs w:val="24"/>
        </w:rPr>
        <w:t>DAFTAR PUSTAKA</w:t>
      </w:r>
    </w:p>
    <w:p w:rsidR="00642601" w:rsidRDefault="00642601" w:rsidP="004E4A0D">
      <w:pPr>
        <w:pStyle w:val="NoSpacing"/>
        <w:tabs>
          <w:tab w:val="left" w:leader="dot" w:pos="7513"/>
        </w:tabs>
        <w:rPr>
          <w:rFonts w:ascii="Times New Roman" w:hAnsi="Times New Roman" w:cs="Times New Roman"/>
          <w:sz w:val="24"/>
          <w:szCs w:val="24"/>
        </w:rPr>
      </w:pPr>
      <w:r>
        <w:rPr>
          <w:rFonts w:ascii="Times New Roman" w:hAnsi="Times New Roman" w:cs="Times New Roman"/>
          <w:sz w:val="24"/>
          <w:szCs w:val="24"/>
        </w:rPr>
        <w:t>LAMPIRAN</w:t>
      </w:r>
    </w:p>
    <w:p w:rsidR="00626C52" w:rsidRDefault="00626C52" w:rsidP="004E4A0D">
      <w:pPr>
        <w:pStyle w:val="NoSpacing"/>
        <w:tabs>
          <w:tab w:val="left" w:leader="dot" w:pos="7513"/>
        </w:tabs>
        <w:rPr>
          <w:rFonts w:ascii="Times New Roman" w:hAnsi="Times New Roman" w:cs="Times New Roman"/>
          <w:sz w:val="24"/>
          <w:szCs w:val="24"/>
        </w:rPr>
      </w:pPr>
    </w:p>
    <w:p w:rsidR="00626C52" w:rsidRDefault="00626C52" w:rsidP="004E4A0D">
      <w:pPr>
        <w:pStyle w:val="NoSpacing"/>
        <w:tabs>
          <w:tab w:val="left" w:leader="dot" w:pos="7513"/>
        </w:tabs>
        <w:rPr>
          <w:rFonts w:ascii="Times New Roman" w:hAnsi="Times New Roman" w:cs="Times New Roman"/>
          <w:sz w:val="24"/>
          <w:szCs w:val="24"/>
        </w:rPr>
      </w:pPr>
    </w:p>
    <w:p w:rsidR="00626C52" w:rsidRDefault="00626C52" w:rsidP="004E4A0D">
      <w:pPr>
        <w:pStyle w:val="NoSpacing"/>
        <w:tabs>
          <w:tab w:val="left" w:leader="dot" w:pos="7513"/>
        </w:tabs>
        <w:rPr>
          <w:rFonts w:ascii="Times New Roman" w:hAnsi="Times New Roman" w:cs="Times New Roman"/>
          <w:sz w:val="24"/>
          <w:szCs w:val="24"/>
        </w:rPr>
      </w:pPr>
    </w:p>
    <w:p w:rsidR="00626C52" w:rsidRDefault="00626C52" w:rsidP="004E4A0D">
      <w:pPr>
        <w:pStyle w:val="NoSpacing"/>
        <w:tabs>
          <w:tab w:val="left" w:leader="dot" w:pos="7513"/>
        </w:tabs>
        <w:rPr>
          <w:rFonts w:ascii="Times New Roman" w:hAnsi="Times New Roman" w:cs="Times New Roman"/>
          <w:sz w:val="24"/>
          <w:szCs w:val="24"/>
        </w:rPr>
      </w:pPr>
    </w:p>
    <w:p w:rsidR="00626C52" w:rsidRDefault="00626C52" w:rsidP="004E4A0D">
      <w:pPr>
        <w:pStyle w:val="NoSpacing"/>
        <w:tabs>
          <w:tab w:val="left" w:leader="dot" w:pos="7513"/>
        </w:tabs>
        <w:rPr>
          <w:rFonts w:ascii="Times New Roman" w:hAnsi="Times New Roman" w:cs="Times New Roman"/>
          <w:sz w:val="24"/>
          <w:szCs w:val="24"/>
        </w:rPr>
      </w:pPr>
    </w:p>
    <w:p w:rsidR="00626C52" w:rsidRDefault="00626C52" w:rsidP="004E4A0D">
      <w:pPr>
        <w:pStyle w:val="NoSpacing"/>
        <w:tabs>
          <w:tab w:val="left" w:leader="dot" w:pos="7513"/>
        </w:tabs>
        <w:rPr>
          <w:rFonts w:ascii="Times New Roman" w:hAnsi="Times New Roman" w:cs="Times New Roman"/>
          <w:sz w:val="24"/>
          <w:szCs w:val="24"/>
        </w:rPr>
      </w:pPr>
    </w:p>
    <w:p w:rsidR="00626C52" w:rsidRDefault="00626C52" w:rsidP="004E4A0D">
      <w:pPr>
        <w:pStyle w:val="NoSpacing"/>
        <w:tabs>
          <w:tab w:val="left" w:leader="dot" w:pos="7513"/>
        </w:tabs>
        <w:rPr>
          <w:rFonts w:ascii="Times New Roman" w:hAnsi="Times New Roman" w:cs="Times New Roman"/>
          <w:sz w:val="24"/>
          <w:szCs w:val="24"/>
        </w:rPr>
      </w:pPr>
    </w:p>
    <w:p w:rsidR="00626C52" w:rsidRDefault="00626C52" w:rsidP="004E4A0D">
      <w:pPr>
        <w:pStyle w:val="NoSpacing"/>
        <w:tabs>
          <w:tab w:val="left" w:leader="dot" w:pos="7513"/>
        </w:tabs>
        <w:rPr>
          <w:rFonts w:ascii="Times New Roman" w:hAnsi="Times New Roman" w:cs="Times New Roman"/>
          <w:sz w:val="24"/>
          <w:szCs w:val="24"/>
        </w:rPr>
      </w:pPr>
    </w:p>
    <w:p w:rsidR="00626C52" w:rsidRDefault="00626C52" w:rsidP="004E4A0D">
      <w:pPr>
        <w:pStyle w:val="NoSpacing"/>
        <w:tabs>
          <w:tab w:val="left" w:leader="dot" w:pos="7513"/>
        </w:tabs>
        <w:rPr>
          <w:rFonts w:ascii="Times New Roman" w:hAnsi="Times New Roman" w:cs="Times New Roman"/>
          <w:sz w:val="24"/>
          <w:szCs w:val="24"/>
        </w:rPr>
      </w:pPr>
    </w:p>
    <w:p w:rsidR="00626C52" w:rsidRDefault="00626C52" w:rsidP="004E4A0D">
      <w:pPr>
        <w:pStyle w:val="NoSpacing"/>
        <w:tabs>
          <w:tab w:val="left" w:leader="dot" w:pos="7513"/>
        </w:tabs>
        <w:rPr>
          <w:rFonts w:ascii="Times New Roman" w:hAnsi="Times New Roman" w:cs="Times New Roman"/>
          <w:sz w:val="24"/>
          <w:szCs w:val="24"/>
        </w:rPr>
      </w:pPr>
    </w:p>
    <w:p w:rsidR="00626C52" w:rsidRDefault="00626C52" w:rsidP="004E4A0D">
      <w:pPr>
        <w:pStyle w:val="NoSpacing"/>
        <w:tabs>
          <w:tab w:val="left" w:leader="dot" w:pos="7513"/>
        </w:tabs>
        <w:rPr>
          <w:rFonts w:ascii="Times New Roman" w:hAnsi="Times New Roman" w:cs="Times New Roman"/>
          <w:sz w:val="24"/>
          <w:szCs w:val="24"/>
        </w:rPr>
      </w:pPr>
    </w:p>
    <w:p w:rsidR="00626C52" w:rsidRDefault="00626C52" w:rsidP="004E4A0D">
      <w:pPr>
        <w:pStyle w:val="NoSpacing"/>
        <w:tabs>
          <w:tab w:val="left" w:leader="dot" w:pos="7513"/>
        </w:tabs>
        <w:rPr>
          <w:rFonts w:ascii="Times New Roman" w:hAnsi="Times New Roman" w:cs="Times New Roman"/>
          <w:sz w:val="24"/>
          <w:szCs w:val="24"/>
        </w:rPr>
      </w:pPr>
    </w:p>
    <w:p w:rsidR="00626C52" w:rsidRDefault="00626C52" w:rsidP="004E4A0D">
      <w:pPr>
        <w:pStyle w:val="NoSpacing"/>
        <w:tabs>
          <w:tab w:val="left" w:leader="dot" w:pos="7513"/>
        </w:tabs>
        <w:rPr>
          <w:rFonts w:ascii="Times New Roman" w:hAnsi="Times New Roman" w:cs="Times New Roman"/>
          <w:sz w:val="24"/>
          <w:szCs w:val="24"/>
        </w:rPr>
      </w:pPr>
    </w:p>
    <w:p w:rsidR="00626C52" w:rsidRDefault="00626C52" w:rsidP="004E4A0D">
      <w:pPr>
        <w:pStyle w:val="NoSpacing"/>
        <w:tabs>
          <w:tab w:val="left" w:leader="dot" w:pos="7513"/>
        </w:tabs>
        <w:rPr>
          <w:rFonts w:ascii="Times New Roman" w:hAnsi="Times New Roman" w:cs="Times New Roman"/>
          <w:sz w:val="24"/>
          <w:szCs w:val="24"/>
        </w:rPr>
      </w:pPr>
    </w:p>
    <w:p w:rsidR="00626C52" w:rsidRDefault="00626C52" w:rsidP="004E4A0D">
      <w:pPr>
        <w:pStyle w:val="NoSpacing"/>
        <w:tabs>
          <w:tab w:val="left" w:leader="dot" w:pos="7513"/>
        </w:tabs>
        <w:rPr>
          <w:rFonts w:ascii="Times New Roman" w:hAnsi="Times New Roman" w:cs="Times New Roman"/>
          <w:sz w:val="24"/>
          <w:szCs w:val="24"/>
        </w:rPr>
      </w:pPr>
    </w:p>
    <w:p w:rsidR="00626C52" w:rsidRDefault="00626C52" w:rsidP="004E4A0D">
      <w:pPr>
        <w:pStyle w:val="NoSpacing"/>
        <w:tabs>
          <w:tab w:val="left" w:leader="dot" w:pos="7513"/>
        </w:tabs>
        <w:rPr>
          <w:rFonts w:ascii="Times New Roman" w:hAnsi="Times New Roman" w:cs="Times New Roman"/>
          <w:sz w:val="24"/>
          <w:szCs w:val="24"/>
        </w:rPr>
      </w:pPr>
    </w:p>
    <w:p w:rsidR="00626C52" w:rsidRDefault="00626C52" w:rsidP="004E4A0D">
      <w:pPr>
        <w:pStyle w:val="NoSpacing"/>
        <w:tabs>
          <w:tab w:val="left" w:leader="dot" w:pos="7513"/>
        </w:tabs>
        <w:rPr>
          <w:rFonts w:ascii="Times New Roman" w:hAnsi="Times New Roman" w:cs="Times New Roman"/>
          <w:sz w:val="24"/>
          <w:szCs w:val="24"/>
        </w:rPr>
      </w:pPr>
    </w:p>
    <w:p w:rsidR="00626C52" w:rsidRDefault="00626C52" w:rsidP="004E4A0D">
      <w:pPr>
        <w:pStyle w:val="NoSpacing"/>
        <w:tabs>
          <w:tab w:val="left" w:leader="dot" w:pos="7513"/>
        </w:tabs>
        <w:rPr>
          <w:rFonts w:ascii="Times New Roman" w:hAnsi="Times New Roman" w:cs="Times New Roman"/>
          <w:sz w:val="24"/>
          <w:szCs w:val="24"/>
        </w:rPr>
      </w:pPr>
    </w:p>
    <w:p w:rsidR="00626C52" w:rsidRDefault="00626C52" w:rsidP="004E4A0D">
      <w:pPr>
        <w:pStyle w:val="NoSpacing"/>
        <w:tabs>
          <w:tab w:val="left" w:leader="dot" w:pos="7513"/>
        </w:tabs>
        <w:rPr>
          <w:rFonts w:ascii="Times New Roman" w:hAnsi="Times New Roman" w:cs="Times New Roman"/>
          <w:sz w:val="24"/>
          <w:szCs w:val="24"/>
        </w:rPr>
      </w:pPr>
    </w:p>
    <w:p w:rsidR="00626C52" w:rsidRDefault="00626C52" w:rsidP="004E4A0D">
      <w:pPr>
        <w:pStyle w:val="NoSpacing"/>
        <w:tabs>
          <w:tab w:val="left" w:leader="dot" w:pos="7513"/>
        </w:tabs>
        <w:rPr>
          <w:rFonts w:ascii="Times New Roman" w:hAnsi="Times New Roman" w:cs="Times New Roman"/>
          <w:sz w:val="24"/>
          <w:szCs w:val="24"/>
        </w:rPr>
      </w:pPr>
    </w:p>
    <w:p w:rsidR="00626C52" w:rsidRDefault="00626C52" w:rsidP="004E4A0D">
      <w:pPr>
        <w:pStyle w:val="NoSpacing"/>
        <w:tabs>
          <w:tab w:val="left" w:leader="dot" w:pos="7513"/>
        </w:tabs>
        <w:rPr>
          <w:rFonts w:ascii="Times New Roman" w:hAnsi="Times New Roman" w:cs="Times New Roman"/>
          <w:sz w:val="24"/>
          <w:szCs w:val="24"/>
        </w:rPr>
      </w:pPr>
    </w:p>
    <w:p w:rsidR="00626C52" w:rsidRDefault="00626C52" w:rsidP="004E4A0D">
      <w:pPr>
        <w:pStyle w:val="NoSpacing"/>
        <w:tabs>
          <w:tab w:val="left" w:leader="dot" w:pos="7513"/>
        </w:tabs>
        <w:rPr>
          <w:rFonts w:ascii="Times New Roman" w:hAnsi="Times New Roman" w:cs="Times New Roman"/>
          <w:sz w:val="24"/>
          <w:szCs w:val="24"/>
        </w:rPr>
      </w:pPr>
    </w:p>
    <w:p w:rsidR="00626C52" w:rsidRDefault="00626C52" w:rsidP="00626C52">
      <w:pPr>
        <w:spacing w:line="360" w:lineRule="auto"/>
        <w:jc w:val="center"/>
        <w:rPr>
          <w:rFonts w:ascii="Times New Roman" w:hAnsi="Times New Roman" w:cs="Times New Roman"/>
          <w:b/>
          <w:sz w:val="24"/>
          <w:szCs w:val="24"/>
        </w:rPr>
      </w:pPr>
      <w:r w:rsidRPr="00376C83">
        <w:rPr>
          <w:rFonts w:ascii="Times New Roman" w:hAnsi="Times New Roman" w:cs="Times New Roman"/>
          <w:b/>
          <w:sz w:val="24"/>
          <w:szCs w:val="24"/>
        </w:rPr>
        <w:lastRenderedPageBreak/>
        <w:t>DA</w:t>
      </w:r>
      <w:r>
        <w:rPr>
          <w:rFonts w:ascii="Times New Roman" w:hAnsi="Times New Roman" w:cs="Times New Roman"/>
          <w:b/>
          <w:sz w:val="24"/>
          <w:szCs w:val="24"/>
        </w:rPr>
        <w:t>FTAR TABEL</w:t>
      </w:r>
    </w:p>
    <w:p w:rsidR="00626C52" w:rsidRDefault="00626C52" w:rsidP="00626C52">
      <w:pPr>
        <w:spacing w:line="360" w:lineRule="auto"/>
        <w:jc w:val="center"/>
        <w:rPr>
          <w:rFonts w:ascii="Times New Roman" w:hAnsi="Times New Roman" w:cs="Times New Roman"/>
          <w:b/>
          <w:sz w:val="24"/>
          <w:szCs w:val="24"/>
        </w:rPr>
      </w:pPr>
    </w:p>
    <w:p w:rsidR="00626C52" w:rsidRDefault="00626C52" w:rsidP="00626C52">
      <w:pPr>
        <w:pStyle w:val="NoSpacing"/>
        <w:tabs>
          <w:tab w:val="left" w:pos="1276"/>
          <w:tab w:val="left" w:leader="dot" w:pos="7230"/>
        </w:tabs>
        <w:spacing w:line="360" w:lineRule="auto"/>
        <w:rPr>
          <w:rFonts w:ascii="Times New Roman" w:hAnsi="Times New Roman" w:cs="Times New Roman"/>
          <w:sz w:val="24"/>
          <w:szCs w:val="24"/>
        </w:rPr>
      </w:pPr>
      <w:r>
        <w:rPr>
          <w:rFonts w:ascii="Times New Roman" w:hAnsi="Times New Roman" w:cs="Times New Roman"/>
          <w:sz w:val="24"/>
          <w:szCs w:val="24"/>
        </w:rPr>
        <w:t>Tabel 1.1</w:t>
      </w:r>
      <w:r>
        <w:rPr>
          <w:rFonts w:ascii="Times New Roman" w:hAnsi="Times New Roman" w:cs="Times New Roman"/>
          <w:sz w:val="24"/>
          <w:szCs w:val="24"/>
        </w:rPr>
        <w:tab/>
        <w:t xml:space="preserve">Perbandingan Sistem </w:t>
      </w:r>
      <w:r>
        <w:rPr>
          <w:rFonts w:ascii="Times New Roman" w:hAnsi="Times New Roman" w:cs="Times New Roman"/>
          <w:i/>
          <w:sz w:val="24"/>
          <w:szCs w:val="24"/>
        </w:rPr>
        <w:t>Product Placement ASEAN</w:t>
      </w:r>
      <w:r>
        <w:rPr>
          <w:rFonts w:ascii="Times New Roman" w:hAnsi="Times New Roman" w:cs="Times New Roman"/>
          <w:sz w:val="24"/>
          <w:szCs w:val="24"/>
        </w:rPr>
        <w:t xml:space="preserve"> </w:t>
      </w:r>
      <w:r>
        <w:rPr>
          <w:rFonts w:ascii="Times New Roman" w:hAnsi="Times New Roman" w:cs="Times New Roman"/>
          <w:sz w:val="24"/>
          <w:szCs w:val="24"/>
        </w:rPr>
        <w:tab/>
        <w:t xml:space="preserve"> 7</w:t>
      </w:r>
    </w:p>
    <w:p w:rsidR="00626C52" w:rsidRDefault="00626C52" w:rsidP="00626C52">
      <w:pPr>
        <w:pStyle w:val="NoSpacing"/>
        <w:tabs>
          <w:tab w:val="left" w:pos="1276"/>
          <w:tab w:val="left" w:leader="dot" w:pos="7230"/>
        </w:tabs>
        <w:spacing w:line="360" w:lineRule="auto"/>
        <w:rPr>
          <w:rFonts w:ascii="Times New Roman" w:hAnsi="Times New Roman" w:cs="Times New Roman"/>
          <w:sz w:val="24"/>
          <w:szCs w:val="24"/>
        </w:rPr>
      </w:pPr>
      <w:r>
        <w:rPr>
          <w:rFonts w:ascii="Times New Roman" w:hAnsi="Times New Roman" w:cs="Times New Roman"/>
          <w:sz w:val="24"/>
          <w:szCs w:val="24"/>
        </w:rPr>
        <w:t>Tabel 1.2</w:t>
      </w:r>
      <w:r>
        <w:rPr>
          <w:rFonts w:ascii="Times New Roman" w:hAnsi="Times New Roman" w:cs="Times New Roman"/>
          <w:sz w:val="24"/>
          <w:szCs w:val="24"/>
        </w:rPr>
        <w:tab/>
        <w:t xml:space="preserve">Perbandingan Regulasi Kosmetik di Pasaran Bebas </w:t>
      </w:r>
      <w:r>
        <w:rPr>
          <w:rFonts w:ascii="Times New Roman" w:hAnsi="Times New Roman" w:cs="Times New Roman"/>
          <w:sz w:val="24"/>
          <w:szCs w:val="24"/>
        </w:rPr>
        <w:tab/>
        <w:t xml:space="preserve"> 9</w:t>
      </w:r>
    </w:p>
    <w:p w:rsidR="00626C52" w:rsidRDefault="00626C52" w:rsidP="00626C52">
      <w:pPr>
        <w:pStyle w:val="NoSpacing"/>
        <w:tabs>
          <w:tab w:val="left" w:pos="1276"/>
          <w:tab w:val="left" w:leader="dot" w:pos="7230"/>
        </w:tabs>
        <w:spacing w:line="360" w:lineRule="auto"/>
        <w:rPr>
          <w:rFonts w:ascii="Times New Roman" w:hAnsi="Times New Roman" w:cs="Times New Roman"/>
          <w:sz w:val="24"/>
          <w:szCs w:val="24"/>
        </w:rPr>
      </w:pPr>
      <w:r>
        <w:rPr>
          <w:rFonts w:ascii="Times New Roman" w:hAnsi="Times New Roman" w:cs="Times New Roman"/>
          <w:sz w:val="24"/>
          <w:szCs w:val="24"/>
        </w:rPr>
        <w:t>Tabel 3.1</w:t>
      </w:r>
      <w:r>
        <w:rPr>
          <w:rFonts w:ascii="Times New Roman" w:hAnsi="Times New Roman" w:cs="Times New Roman"/>
          <w:sz w:val="24"/>
          <w:szCs w:val="24"/>
        </w:rPr>
        <w:tab/>
        <w:t xml:space="preserve">Perubahan Paradigma Pasca ASEAN </w:t>
      </w:r>
      <w:r>
        <w:rPr>
          <w:rFonts w:ascii="Times New Roman" w:hAnsi="Times New Roman" w:cs="Times New Roman"/>
          <w:i/>
          <w:sz w:val="24"/>
          <w:szCs w:val="24"/>
        </w:rPr>
        <w:t>Harmonization</w:t>
      </w:r>
      <w:r>
        <w:rPr>
          <w:rFonts w:ascii="Times New Roman" w:hAnsi="Times New Roman" w:cs="Times New Roman"/>
          <w:sz w:val="24"/>
          <w:szCs w:val="24"/>
        </w:rPr>
        <w:t xml:space="preserve"> </w:t>
      </w:r>
      <w:r>
        <w:rPr>
          <w:rFonts w:ascii="Times New Roman" w:hAnsi="Times New Roman" w:cs="Times New Roman"/>
          <w:sz w:val="24"/>
          <w:szCs w:val="24"/>
        </w:rPr>
        <w:tab/>
        <w:t xml:space="preserve"> 116</w:t>
      </w:r>
    </w:p>
    <w:p w:rsidR="00626C52" w:rsidRDefault="00626C52" w:rsidP="00626C52">
      <w:pPr>
        <w:pStyle w:val="NoSpacing"/>
        <w:tabs>
          <w:tab w:val="left" w:pos="1276"/>
          <w:tab w:val="left" w:leader="dot" w:pos="7230"/>
        </w:tabs>
        <w:spacing w:line="360" w:lineRule="auto"/>
        <w:rPr>
          <w:rFonts w:ascii="Times New Roman" w:hAnsi="Times New Roman" w:cs="Times New Roman"/>
          <w:sz w:val="24"/>
          <w:szCs w:val="24"/>
        </w:rPr>
      </w:pPr>
      <w:r>
        <w:rPr>
          <w:rFonts w:ascii="Times New Roman" w:hAnsi="Times New Roman" w:cs="Times New Roman"/>
          <w:sz w:val="24"/>
          <w:szCs w:val="24"/>
        </w:rPr>
        <w:t>Tabel 3.2</w:t>
      </w:r>
      <w:r>
        <w:rPr>
          <w:rFonts w:ascii="Times New Roman" w:hAnsi="Times New Roman" w:cs="Times New Roman"/>
          <w:sz w:val="24"/>
          <w:szCs w:val="24"/>
        </w:rPr>
        <w:tab/>
        <w:t xml:space="preserve">Perbedaan Penerapan ACD Terkait Notifikasi Kosmetika </w:t>
      </w:r>
      <w:r>
        <w:rPr>
          <w:rFonts w:ascii="Times New Roman" w:hAnsi="Times New Roman" w:cs="Times New Roman"/>
          <w:sz w:val="24"/>
          <w:szCs w:val="24"/>
        </w:rPr>
        <w:tab/>
        <w:t xml:space="preserve"> 202</w:t>
      </w:r>
    </w:p>
    <w:p w:rsidR="00626C52" w:rsidRDefault="00626C52" w:rsidP="00626C52">
      <w:pPr>
        <w:pStyle w:val="NoSpacing"/>
        <w:tabs>
          <w:tab w:val="left" w:pos="1276"/>
          <w:tab w:val="left" w:leader="dot" w:pos="7230"/>
        </w:tabs>
        <w:spacing w:line="360" w:lineRule="auto"/>
        <w:rPr>
          <w:rFonts w:ascii="Times New Roman" w:hAnsi="Times New Roman" w:cs="Times New Roman"/>
          <w:sz w:val="24"/>
          <w:szCs w:val="24"/>
        </w:rPr>
      </w:pPr>
    </w:p>
    <w:p w:rsidR="00626C52" w:rsidRDefault="00626C52" w:rsidP="00626C52">
      <w:pPr>
        <w:pStyle w:val="NoSpacing"/>
        <w:tabs>
          <w:tab w:val="left" w:pos="1276"/>
          <w:tab w:val="left" w:leader="dot" w:pos="7230"/>
        </w:tabs>
        <w:spacing w:line="360" w:lineRule="auto"/>
        <w:rPr>
          <w:rFonts w:ascii="Times New Roman" w:hAnsi="Times New Roman" w:cs="Times New Roman"/>
          <w:sz w:val="24"/>
          <w:szCs w:val="24"/>
        </w:rPr>
      </w:pPr>
    </w:p>
    <w:p w:rsidR="00626C52" w:rsidRDefault="00626C52" w:rsidP="00626C52">
      <w:pPr>
        <w:pStyle w:val="NoSpacing"/>
        <w:tabs>
          <w:tab w:val="left" w:pos="1276"/>
          <w:tab w:val="left" w:leader="dot" w:pos="7230"/>
        </w:tabs>
        <w:spacing w:line="360" w:lineRule="auto"/>
        <w:rPr>
          <w:rFonts w:ascii="Times New Roman" w:hAnsi="Times New Roman" w:cs="Times New Roman"/>
          <w:sz w:val="24"/>
          <w:szCs w:val="24"/>
        </w:rPr>
      </w:pPr>
    </w:p>
    <w:p w:rsidR="00626C52" w:rsidRDefault="00626C52" w:rsidP="00626C52">
      <w:pPr>
        <w:pStyle w:val="NoSpacing"/>
        <w:tabs>
          <w:tab w:val="left" w:pos="1276"/>
          <w:tab w:val="left" w:leader="dot" w:pos="7230"/>
        </w:tabs>
        <w:spacing w:line="360" w:lineRule="auto"/>
        <w:rPr>
          <w:rFonts w:ascii="Times New Roman" w:hAnsi="Times New Roman" w:cs="Times New Roman"/>
          <w:sz w:val="24"/>
          <w:szCs w:val="24"/>
        </w:rPr>
      </w:pPr>
    </w:p>
    <w:p w:rsidR="00626C52" w:rsidRDefault="00626C52" w:rsidP="00626C52">
      <w:pPr>
        <w:pStyle w:val="NoSpacing"/>
        <w:tabs>
          <w:tab w:val="left" w:pos="1276"/>
          <w:tab w:val="left" w:leader="dot" w:pos="7230"/>
        </w:tabs>
        <w:spacing w:line="360" w:lineRule="auto"/>
        <w:rPr>
          <w:rFonts w:ascii="Times New Roman" w:hAnsi="Times New Roman" w:cs="Times New Roman"/>
          <w:sz w:val="24"/>
          <w:szCs w:val="24"/>
        </w:rPr>
      </w:pPr>
    </w:p>
    <w:p w:rsidR="00626C52" w:rsidRDefault="00626C52" w:rsidP="00626C52">
      <w:pPr>
        <w:pStyle w:val="NoSpacing"/>
        <w:tabs>
          <w:tab w:val="left" w:pos="1276"/>
          <w:tab w:val="left" w:leader="dot" w:pos="7230"/>
        </w:tabs>
        <w:spacing w:line="360" w:lineRule="auto"/>
        <w:rPr>
          <w:rFonts w:ascii="Times New Roman" w:hAnsi="Times New Roman" w:cs="Times New Roman"/>
          <w:sz w:val="24"/>
          <w:szCs w:val="24"/>
        </w:rPr>
      </w:pPr>
    </w:p>
    <w:p w:rsidR="00626C52" w:rsidRDefault="00626C52" w:rsidP="00626C52">
      <w:pPr>
        <w:pStyle w:val="NoSpacing"/>
        <w:tabs>
          <w:tab w:val="left" w:pos="1276"/>
          <w:tab w:val="left" w:leader="dot" w:pos="7230"/>
        </w:tabs>
        <w:spacing w:line="360" w:lineRule="auto"/>
        <w:rPr>
          <w:rFonts w:ascii="Times New Roman" w:hAnsi="Times New Roman" w:cs="Times New Roman"/>
          <w:sz w:val="24"/>
          <w:szCs w:val="24"/>
        </w:rPr>
      </w:pPr>
    </w:p>
    <w:p w:rsidR="00626C52" w:rsidRDefault="00626C52" w:rsidP="00626C52">
      <w:pPr>
        <w:pStyle w:val="NoSpacing"/>
        <w:tabs>
          <w:tab w:val="left" w:pos="1276"/>
          <w:tab w:val="left" w:leader="dot" w:pos="7230"/>
        </w:tabs>
        <w:spacing w:line="360" w:lineRule="auto"/>
        <w:rPr>
          <w:rFonts w:ascii="Times New Roman" w:hAnsi="Times New Roman" w:cs="Times New Roman"/>
          <w:sz w:val="24"/>
          <w:szCs w:val="24"/>
        </w:rPr>
      </w:pPr>
    </w:p>
    <w:p w:rsidR="00626C52" w:rsidRDefault="00626C52" w:rsidP="00626C52">
      <w:pPr>
        <w:pStyle w:val="NoSpacing"/>
        <w:tabs>
          <w:tab w:val="left" w:pos="1276"/>
          <w:tab w:val="left" w:leader="dot" w:pos="7230"/>
        </w:tabs>
        <w:spacing w:line="360" w:lineRule="auto"/>
        <w:rPr>
          <w:rFonts w:ascii="Times New Roman" w:hAnsi="Times New Roman" w:cs="Times New Roman"/>
          <w:sz w:val="24"/>
          <w:szCs w:val="24"/>
        </w:rPr>
      </w:pPr>
    </w:p>
    <w:p w:rsidR="00626C52" w:rsidRDefault="00626C52" w:rsidP="00626C52">
      <w:pPr>
        <w:pStyle w:val="NoSpacing"/>
        <w:tabs>
          <w:tab w:val="left" w:pos="1276"/>
          <w:tab w:val="left" w:leader="dot" w:pos="7230"/>
        </w:tabs>
        <w:spacing w:line="360" w:lineRule="auto"/>
        <w:rPr>
          <w:rFonts w:ascii="Times New Roman" w:hAnsi="Times New Roman" w:cs="Times New Roman"/>
          <w:sz w:val="24"/>
          <w:szCs w:val="24"/>
        </w:rPr>
      </w:pPr>
    </w:p>
    <w:p w:rsidR="00626C52" w:rsidRDefault="00626C52" w:rsidP="00626C52">
      <w:pPr>
        <w:pStyle w:val="NoSpacing"/>
        <w:tabs>
          <w:tab w:val="left" w:pos="1276"/>
          <w:tab w:val="left" w:leader="dot" w:pos="7230"/>
        </w:tabs>
        <w:spacing w:line="360" w:lineRule="auto"/>
        <w:rPr>
          <w:rFonts w:ascii="Times New Roman" w:hAnsi="Times New Roman" w:cs="Times New Roman"/>
          <w:sz w:val="24"/>
          <w:szCs w:val="24"/>
        </w:rPr>
      </w:pPr>
    </w:p>
    <w:p w:rsidR="00626C52" w:rsidRDefault="00626C52" w:rsidP="00626C52">
      <w:pPr>
        <w:pStyle w:val="NoSpacing"/>
        <w:tabs>
          <w:tab w:val="left" w:pos="1276"/>
          <w:tab w:val="left" w:leader="dot" w:pos="7230"/>
        </w:tabs>
        <w:spacing w:line="360" w:lineRule="auto"/>
        <w:rPr>
          <w:rFonts w:ascii="Times New Roman" w:hAnsi="Times New Roman" w:cs="Times New Roman"/>
          <w:sz w:val="24"/>
          <w:szCs w:val="24"/>
        </w:rPr>
      </w:pPr>
    </w:p>
    <w:p w:rsidR="00626C52" w:rsidRDefault="00626C52" w:rsidP="00626C52">
      <w:pPr>
        <w:pStyle w:val="NoSpacing"/>
        <w:tabs>
          <w:tab w:val="left" w:pos="1276"/>
          <w:tab w:val="left" w:leader="dot" w:pos="7230"/>
        </w:tabs>
        <w:spacing w:line="360" w:lineRule="auto"/>
        <w:rPr>
          <w:rFonts w:ascii="Times New Roman" w:hAnsi="Times New Roman" w:cs="Times New Roman"/>
          <w:sz w:val="24"/>
          <w:szCs w:val="24"/>
        </w:rPr>
      </w:pPr>
    </w:p>
    <w:p w:rsidR="00626C52" w:rsidRDefault="00626C52" w:rsidP="00626C52">
      <w:pPr>
        <w:pStyle w:val="NoSpacing"/>
        <w:tabs>
          <w:tab w:val="left" w:pos="1276"/>
          <w:tab w:val="left" w:leader="dot" w:pos="7230"/>
        </w:tabs>
        <w:spacing w:line="360" w:lineRule="auto"/>
        <w:rPr>
          <w:rFonts w:ascii="Times New Roman" w:hAnsi="Times New Roman" w:cs="Times New Roman"/>
          <w:sz w:val="24"/>
          <w:szCs w:val="24"/>
        </w:rPr>
      </w:pPr>
    </w:p>
    <w:p w:rsidR="00626C52" w:rsidRDefault="00626C52" w:rsidP="00626C52">
      <w:pPr>
        <w:pStyle w:val="NoSpacing"/>
        <w:tabs>
          <w:tab w:val="left" w:pos="1276"/>
          <w:tab w:val="left" w:leader="dot" w:pos="7230"/>
        </w:tabs>
        <w:spacing w:line="360" w:lineRule="auto"/>
        <w:rPr>
          <w:rFonts w:ascii="Times New Roman" w:hAnsi="Times New Roman" w:cs="Times New Roman"/>
          <w:sz w:val="24"/>
          <w:szCs w:val="24"/>
        </w:rPr>
      </w:pPr>
    </w:p>
    <w:p w:rsidR="00626C52" w:rsidRDefault="00626C52" w:rsidP="00626C52">
      <w:pPr>
        <w:pStyle w:val="NoSpacing"/>
        <w:tabs>
          <w:tab w:val="left" w:pos="1276"/>
          <w:tab w:val="left" w:leader="dot" w:pos="7230"/>
        </w:tabs>
        <w:spacing w:line="360" w:lineRule="auto"/>
        <w:rPr>
          <w:rFonts w:ascii="Times New Roman" w:hAnsi="Times New Roman" w:cs="Times New Roman"/>
          <w:sz w:val="24"/>
          <w:szCs w:val="24"/>
        </w:rPr>
      </w:pPr>
    </w:p>
    <w:p w:rsidR="00626C52" w:rsidRDefault="00626C52" w:rsidP="00626C52">
      <w:pPr>
        <w:pStyle w:val="NoSpacing"/>
        <w:tabs>
          <w:tab w:val="left" w:pos="1276"/>
          <w:tab w:val="left" w:leader="dot" w:pos="7230"/>
        </w:tabs>
        <w:spacing w:line="360" w:lineRule="auto"/>
        <w:rPr>
          <w:rFonts w:ascii="Times New Roman" w:hAnsi="Times New Roman" w:cs="Times New Roman"/>
          <w:sz w:val="24"/>
          <w:szCs w:val="24"/>
        </w:rPr>
      </w:pPr>
    </w:p>
    <w:p w:rsidR="00626C52" w:rsidRDefault="00626C52" w:rsidP="00626C52">
      <w:pPr>
        <w:pStyle w:val="NoSpacing"/>
        <w:tabs>
          <w:tab w:val="left" w:pos="1276"/>
          <w:tab w:val="left" w:leader="dot" w:pos="7230"/>
        </w:tabs>
        <w:spacing w:line="360" w:lineRule="auto"/>
        <w:rPr>
          <w:rFonts w:ascii="Times New Roman" w:hAnsi="Times New Roman" w:cs="Times New Roman"/>
          <w:sz w:val="24"/>
          <w:szCs w:val="24"/>
        </w:rPr>
      </w:pPr>
    </w:p>
    <w:p w:rsidR="00626C52" w:rsidRDefault="00626C52" w:rsidP="00626C52">
      <w:pPr>
        <w:pStyle w:val="NoSpacing"/>
        <w:tabs>
          <w:tab w:val="left" w:pos="1276"/>
          <w:tab w:val="left" w:leader="dot" w:pos="7230"/>
        </w:tabs>
        <w:spacing w:line="360" w:lineRule="auto"/>
        <w:rPr>
          <w:rFonts w:ascii="Times New Roman" w:hAnsi="Times New Roman" w:cs="Times New Roman"/>
          <w:sz w:val="24"/>
          <w:szCs w:val="24"/>
        </w:rPr>
      </w:pPr>
    </w:p>
    <w:p w:rsidR="00626C52" w:rsidRDefault="00626C52" w:rsidP="00626C52">
      <w:pPr>
        <w:pStyle w:val="NoSpacing"/>
        <w:tabs>
          <w:tab w:val="left" w:pos="1276"/>
          <w:tab w:val="left" w:leader="dot" w:pos="7230"/>
        </w:tabs>
        <w:spacing w:line="360" w:lineRule="auto"/>
        <w:rPr>
          <w:rFonts w:ascii="Times New Roman" w:hAnsi="Times New Roman" w:cs="Times New Roman"/>
          <w:sz w:val="24"/>
          <w:szCs w:val="24"/>
        </w:rPr>
      </w:pPr>
    </w:p>
    <w:p w:rsidR="00626C52" w:rsidRDefault="00626C52" w:rsidP="00626C52">
      <w:pPr>
        <w:pStyle w:val="NoSpacing"/>
        <w:tabs>
          <w:tab w:val="left" w:pos="1276"/>
          <w:tab w:val="left" w:leader="dot" w:pos="7230"/>
        </w:tabs>
        <w:spacing w:line="360" w:lineRule="auto"/>
        <w:rPr>
          <w:rFonts w:ascii="Times New Roman" w:hAnsi="Times New Roman" w:cs="Times New Roman"/>
          <w:sz w:val="24"/>
          <w:szCs w:val="24"/>
        </w:rPr>
      </w:pPr>
    </w:p>
    <w:p w:rsidR="00626C52" w:rsidRDefault="00626C52" w:rsidP="00626C52">
      <w:pPr>
        <w:pStyle w:val="NoSpacing"/>
        <w:tabs>
          <w:tab w:val="left" w:pos="1276"/>
          <w:tab w:val="left" w:leader="dot" w:pos="7230"/>
        </w:tabs>
        <w:spacing w:line="360" w:lineRule="auto"/>
        <w:rPr>
          <w:rFonts w:ascii="Times New Roman" w:hAnsi="Times New Roman" w:cs="Times New Roman"/>
          <w:sz w:val="24"/>
          <w:szCs w:val="24"/>
        </w:rPr>
      </w:pPr>
    </w:p>
    <w:p w:rsidR="00626C52" w:rsidRDefault="00626C52" w:rsidP="00626C52">
      <w:pPr>
        <w:pStyle w:val="NoSpacing"/>
        <w:tabs>
          <w:tab w:val="left" w:pos="1276"/>
          <w:tab w:val="left" w:leader="dot" w:pos="7230"/>
        </w:tabs>
        <w:spacing w:line="360" w:lineRule="auto"/>
        <w:rPr>
          <w:rFonts w:ascii="Times New Roman" w:hAnsi="Times New Roman" w:cs="Times New Roman"/>
          <w:sz w:val="24"/>
          <w:szCs w:val="24"/>
        </w:rPr>
      </w:pPr>
    </w:p>
    <w:p w:rsidR="00626C52" w:rsidRDefault="00626C52" w:rsidP="00626C52">
      <w:pPr>
        <w:pStyle w:val="NoSpacing"/>
        <w:tabs>
          <w:tab w:val="left" w:pos="1276"/>
          <w:tab w:val="left" w:leader="dot" w:pos="7230"/>
        </w:tabs>
        <w:spacing w:line="360" w:lineRule="auto"/>
        <w:rPr>
          <w:rFonts w:ascii="Times New Roman" w:hAnsi="Times New Roman" w:cs="Times New Roman"/>
          <w:sz w:val="24"/>
          <w:szCs w:val="24"/>
        </w:rPr>
      </w:pPr>
    </w:p>
    <w:p w:rsidR="00626C52" w:rsidRDefault="00626C52" w:rsidP="00626C52">
      <w:pPr>
        <w:spacing w:line="360" w:lineRule="auto"/>
        <w:jc w:val="center"/>
        <w:rPr>
          <w:rFonts w:ascii="Times New Roman" w:hAnsi="Times New Roman" w:cs="Times New Roman"/>
          <w:b/>
          <w:sz w:val="24"/>
          <w:szCs w:val="24"/>
        </w:rPr>
      </w:pPr>
      <w:r w:rsidRPr="00376C83">
        <w:rPr>
          <w:rFonts w:ascii="Times New Roman" w:hAnsi="Times New Roman" w:cs="Times New Roman"/>
          <w:b/>
          <w:sz w:val="24"/>
          <w:szCs w:val="24"/>
        </w:rPr>
        <w:lastRenderedPageBreak/>
        <w:t>DA</w:t>
      </w:r>
      <w:r>
        <w:rPr>
          <w:rFonts w:ascii="Times New Roman" w:hAnsi="Times New Roman" w:cs="Times New Roman"/>
          <w:b/>
          <w:sz w:val="24"/>
          <w:szCs w:val="24"/>
        </w:rPr>
        <w:t>FTAR GAMBAR</w:t>
      </w:r>
    </w:p>
    <w:p w:rsidR="00626C52" w:rsidRDefault="00626C52" w:rsidP="00626C52">
      <w:pPr>
        <w:spacing w:line="360" w:lineRule="auto"/>
        <w:jc w:val="center"/>
        <w:rPr>
          <w:rFonts w:ascii="Times New Roman" w:hAnsi="Times New Roman" w:cs="Times New Roman"/>
          <w:b/>
          <w:sz w:val="24"/>
          <w:szCs w:val="24"/>
        </w:rPr>
      </w:pPr>
    </w:p>
    <w:p w:rsidR="00626C52" w:rsidRDefault="00626C52" w:rsidP="00626C52">
      <w:pPr>
        <w:pStyle w:val="NoSpacing"/>
        <w:tabs>
          <w:tab w:val="left" w:pos="1276"/>
          <w:tab w:val="left" w:leader="dot" w:pos="7230"/>
        </w:tabs>
        <w:spacing w:line="360" w:lineRule="auto"/>
        <w:rPr>
          <w:rFonts w:ascii="Times New Roman" w:hAnsi="Times New Roman" w:cs="Times New Roman"/>
          <w:sz w:val="24"/>
          <w:szCs w:val="24"/>
        </w:rPr>
      </w:pPr>
      <w:r>
        <w:rPr>
          <w:rFonts w:ascii="Times New Roman" w:hAnsi="Times New Roman" w:cs="Times New Roman"/>
          <w:sz w:val="24"/>
          <w:szCs w:val="24"/>
        </w:rPr>
        <w:t>Gambar 3.1</w:t>
      </w:r>
      <w:r>
        <w:rPr>
          <w:rFonts w:ascii="Times New Roman" w:hAnsi="Times New Roman" w:cs="Times New Roman"/>
          <w:sz w:val="24"/>
          <w:szCs w:val="24"/>
        </w:rPr>
        <w:tab/>
        <w:t xml:space="preserve">Alur Permohonan SKI </w:t>
      </w:r>
      <w:r>
        <w:rPr>
          <w:rFonts w:ascii="Times New Roman" w:hAnsi="Times New Roman" w:cs="Times New Roman"/>
          <w:sz w:val="24"/>
          <w:szCs w:val="24"/>
        </w:rPr>
        <w:tab/>
        <w:t xml:space="preserve"> 139</w:t>
      </w:r>
    </w:p>
    <w:p w:rsidR="00626C52" w:rsidRDefault="00626C52" w:rsidP="00626C52">
      <w:pPr>
        <w:pStyle w:val="NoSpacing"/>
        <w:tabs>
          <w:tab w:val="left" w:pos="1276"/>
          <w:tab w:val="left" w:leader="dot" w:pos="7230"/>
        </w:tabs>
        <w:spacing w:line="360" w:lineRule="auto"/>
        <w:rPr>
          <w:rFonts w:ascii="Times New Roman" w:hAnsi="Times New Roman" w:cs="Times New Roman"/>
          <w:sz w:val="24"/>
          <w:szCs w:val="24"/>
        </w:rPr>
      </w:pPr>
      <w:r>
        <w:rPr>
          <w:rFonts w:ascii="Times New Roman" w:hAnsi="Times New Roman" w:cs="Times New Roman"/>
          <w:sz w:val="24"/>
          <w:szCs w:val="24"/>
        </w:rPr>
        <w:t>Gambar 3.2</w:t>
      </w:r>
      <w:r>
        <w:rPr>
          <w:rFonts w:ascii="Times New Roman" w:hAnsi="Times New Roman" w:cs="Times New Roman"/>
          <w:sz w:val="24"/>
          <w:szCs w:val="24"/>
        </w:rPr>
        <w:tab/>
        <w:t xml:space="preserve">Alur Tata Cara Pendaftaran Data Badan Usaha </w:t>
      </w:r>
      <w:r>
        <w:rPr>
          <w:rFonts w:ascii="Times New Roman" w:hAnsi="Times New Roman" w:cs="Times New Roman"/>
          <w:sz w:val="24"/>
          <w:szCs w:val="24"/>
        </w:rPr>
        <w:tab/>
        <w:t xml:space="preserve"> 142</w:t>
      </w:r>
    </w:p>
    <w:p w:rsidR="00626C52" w:rsidRDefault="00626C52" w:rsidP="00626C52">
      <w:pPr>
        <w:pStyle w:val="NoSpacing"/>
        <w:tabs>
          <w:tab w:val="left" w:pos="1276"/>
          <w:tab w:val="left" w:leader="dot" w:pos="7230"/>
        </w:tabs>
        <w:spacing w:line="360" w:lineRule="auto"/>
        <w:rPr>
          <w:rFonts w:ascii="Times New Roman" w:hAnsi="Times New Roman" w:cs="Times New Roman"/>
          <w:sz w:val="24"/>
          <w:szCs w:val="24"/>
        </w:rPr>
      </w:pPr>
      <w:r>
        <w:rPr>
          <w:rFonts w:ascii="Times New Roman" w:hAnsi="Times New Roman" w:cs="Times New Roman"/>
          <w:sz w:val="24"/>
          <w:szCs w:val="24"/>
        </w:rPr>
        <w:t>Gambar 3.3</w:t>
      </w:r>
      <w:r>
        <w:rPr>
          <w:rFonts w:ascii="Times New Roman" w:hAnsi="Times New Roman" w:cs="Times New Roman"/>
          <w:sz w:val="24"/>
          <w:szCs w:val="24"/>
        </w:rPr>
        <w:tab/>
        <w:t xml:space="preserve">Alur Notifikasi Kosmetika </w:t>
      </w:r>
      <w:r>
        <w:rPr>
          <w:rFonts w:ascii="Times New Roman" w:hAnsi="Times New Roman" w:cs="Times New Roman"/>
          <w:sz w:val="24"/>
          <w:szCs w:val="24"/>
        </w:rPr>
        <w:tab/>
        <w:t xml:space="preserve"> 145</w:t>
      </w:r>
    </w:p>
    <w:p w:rsidR="00626C52" w:rsidRDefault="00626C52" w:rsidP="00626C52">
      <w:pPr>
        <w:pStyle w:val="NoSpacing"/>
        <w:tabs>
          <w:tab w:val="left" w:pos="1276"/>
          <w:tab w:val="left" w:leader="dot" w:pos="7230"/>
        </w:tabs>
        <w:spacing w:line="360" w:lineRule="auto"/>
        <w:rPr>
          <w:rFonts w:ascii="Times New Roman" w:hAnsi="Times New Roman" w:cs="Times New Roman"/>
          <w:sz w:val="24"/>
          <w:szCs w:val="24"/>
        </w:rPr>
      </w:pPr>
      <w:r>
        <w:rPr>
          <w:rFonts w:ascii="Times New Roman" w:hAnsi="Times New Roman" w:cs="Times New Roman"/>
          <w:sz w:val="24"/>
          <w:szCs w:val="24"/>
        </w:rPr>
        <w:t>Gambar 3.4</w:t>
      </w:r>
      <w:r>
        <w:rPr>
          <w:rFonts w:ascii="Times New Roman" w:hAnsi="Times New Roman" w:cs="Times New Roman"/>
          <w:sz w:val="24"/>
          <w:szCs w:val="24"/>
        </w:rPr>
        <w:tab/>
        <w:t xml:space="preserve">Alur Pengawasan Kosmetika </w:t>
      </w:r>
      <w:r>
        <w:rPr>
          <w:rFonts w:ascii="Times New Roman" w:hAnsi="Times New Roman" w:cs="Times New Roman"/>
          <w:sz w:val="24"/>
          <w:szCs w:val="24"/>
        </w:rPr>
        <w:tab/>
        <w:t xml:space="preserve"> 203</w:t>
      </w:r>
    </w:p>
    <w:p w:rsidR="00626C52" w:rsidRPr="00B46CD3" w:rsidRDefault="00626C52" w:rsidP="00626C52">
      <w:pPr>
        <w:tabs>
          <w:tab w:val="left" w:leader="dot" w:pos="7230"/>
        </w:tabs>
        <w:spacing w:line="360" w:lineRule="auto"/>
        <w:rPr>
          <w:rFonts w:ascii="Times New Roman" w:hAnsi="Times New Roman" w:cs="Times New Roman"/>
          <w:sz w:val="24"/>
          <w:szCs w:val="24"/>
        </w:rPr>
      </w:pPr>
    </w:p>
    <w:p w:rsidR="00626C52" w:rsidRDefault="00626C52" w:rsidP="00626C52">
      <w:pPr>
        <w:pStyle w:val="NoSpacing"/>
        <w:tabs>
          <w:tab w:val="left" w:pos="1276"/>
          <w:tab w:val="left" w:leader="dot" w:pos="7230"/>
        </w:tabs>
        <w:spacing w:line="360" w:lineRule="auto"/>
        <w:rPr>
          <w:rFonts w:ascii="Times New Roman" w:hAnsi="Times New Roman" w:cs="Times New Roman"/>
          <w:sz w:val="24"/>
          <w:szCs w:val="24"/>
        </w:rPr>
      </w:pPr>
    </w:p>
    <w:p w:rsidR="00626C52" w:rsidRPr="0024465B" w:rsidRDefault="00626C52" w:rsidP="00626C52">
      <w:pPr>
        <w:pStyle w:val="NoSpacing"/>
        <w:tabs>
          <w:tab w:val="left" w:pos="1276"/>
          <w:tab w:val="left" w:leader="dot" w:pos="7230"/>
        </w:tabs>
        <w:spacing w:line="360" w:lineRule="auto"/>
        <w:rPr>
          <w:rFonts w:ascii="Times New Roman" w:hAnsi="Times New Roman" w:cs="Times New Roman"/>
          <w:sz w:val="24"/>
          <w:szCs w:val="24"/>
        </w:rPr>
      </w:pPr>
    </w:p>
    <w:p w:rsidR="00626C52" w:rsidRDefault="00626C52" w:rsidP="00626C52">
      <w:pPr>
        <w:tabs>
          <w:tab w:val="left" w:leader="dot" w:pos="7230"/>
        </w:tabs>
        <w:spacing w:line="360" w:lineRule="auto"/>
        <w:rPr>
          <w:rFonts w:ascii="Times New Roman" w:hAnsi="Times New Roman" w:cs="Times New Roman"/>
          <w:sz w:val="24"/>
          <w:szCs w:val="24"/>
        </w:rPr>
      </w:pPr>
    </w:p>
    <w:p w:rsidR="00626C52" w:rsidRDefault="00626C52" w:rsidP="004E4A0D">
      <w:pPr>
        <w:pStyle w:val="NoSpacing"/>
        <w:tabs>
          <w:tab w:val="left" w:leader="dot" w:pos="7513"/>
        </w:tabs>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A81AC6" w:rsidRDefault="00A81AC6" w:rsidP="00A81AC6">
      <w:pPr>
        <w:pStyle w:val="NoSpacing"/>
        <w:jc w:val="center"/>
        <w:rPr>
          <w:rFonts w:ascii="Times New Roman" w:hAnsi="Times New Roman" w:cs="Times New Roman"/>
          <w:sz w:val="24"/>
          <w:szCs w:val="24"/>
        </w:rPr>
      </w:pPr>
    </w:p>
    <w:p w:rsidR="00626C52" w:rsidRDefault="00626C52" w:rsidP="00A81AC6">
      <w:pPr>
        <w:pStyle w:val="NoSpacing"/>
        <w:jc w:val="center"/>
        <w:rPr>
          <w:rFonts w:ascii="Times New Roman" w:hAnsi="Times New Roman" w:cs="Times New Roman"/>
          <w:sz w:val="24"/>
          <w:szCs w:val="24"/>
        </w:rPr>
      </w:pPr>
    </w:p>
    <w:p w:rsidR="00626C52" w:rsidRDefault="00626C52" w:rsidP="00A81AC6">
      <w:pPr>
        <w:pStyle w:val="NoSpacing"/>
        <w:jc w:val="center"/>
        <w:rPr>
          <w:rFonts w:ascii="Times New Roman" w:hAnsi="Times New Roman" w:cs="Times New Roman"/>
          <w:sz w:val="24"/>
          <w:szCs w:val="24"/>
        </w:rPr>
      </w:pPr>
    </w:p>
    <w:p w:rsidR="00626C52" w:rsidRDefault="00626C52" w:rsidP="00A81AC6">
      <w:pPr>
        <w:pStyle w:val="NoSpacing"/>
        <w:jc w:val="center"/>
        <w:rPr>
          <w:rFonts w:ascii="Times New Roman" w:hAnsi="Times New Roman" w:cs="Times New Roman"/>
          <w:sz w:val="24"/>
          <w:szCs w:val="24"/>
        </w:rPr>
      </w:pPr>
    </w:p>
    <w:p w:rsidR="00626C52" w:rsidRDefault="00626C52" w:rsidP="00A81AC6">
      <w:pPr>
        <w:pStyle w:val="NoSpacing"/>
        <w:jc w:val="center"/>
        <w:rPr>
          <w:rFonts w:ascii="Times New Roman" w:hAnsi="Times New Roman" w:cs="Times New Roman"/>
          <w:sz w:val="24"/>
          <w:szCs w:val="24"/>
        </w:rPr>
      </w:pPr>
    </w:p>
    <w:p w:rsidR="00626C52" w:rsidRDefault="00626C52" w:rsidP="00A81AC6">
      <w:pPr>
        <w:pStyle w:val="NoSpacing"/>
        <w:jc w:val="center"/>
        <w:rPr>
          <w:rFonts w:ascii="Times New Roman" w:hAnsi="Times New Roman" w:cs="Times New Roman"/>
          <w:sz w:val="24"/>
          <w:szCs w:val="24"/>
        </w:rPr>
      </w:pPr>
    </w:p>
    <w:p w:rsidR="00626C52" w:rsidRDefault="00626C52" w:rsidP="00A81AC6">
      <w:pPr>
        <w:pStyle w:val="NoSpacing"/>
        <w:jc w:val="center"/>
        <w:rPr>
          <w:rFonts w:ascii="Times New Roman" w:hAnsi="Times New Roman" w:cs="Times New Roman"/>
          <w:sz w:val="24"/>
          <w:szCs w:val="24"/>
        </w:rPr>
      </w:pPr>
    </w:p>
    <w:p w:rsidR="00626C52" w:rsidRDefault="00626C52" w:rsidP="00A81AC6">
      <w:pPr>
        <w:pStyle w:val="NoSpacing"/>
        <w:jc w:val="center"/>
        <w:rPr>
          <w:rFonts w:ascii="Times New Roman" w:hAnsi="Times New Roman" w:cs="Times New Roman"/>
          <w:sz w:val="24"/>
          <w:szCs w:val="24"/>
        </w:rPr>
      </w:pPr>
    </w:p>
    <w:p w:rsidR="00626C52" w:rsidRDefault="00626C52" w:rsidP="00A81AC6">
      <w:pPr>
        <w:pStyle w:val="NoSpacing"/>
        <w:jc w:val="center"/>
        <w:rPr>
          <w:rFonts w:ascii="Times New Roman" w:hAnsi="Times New Roman" w:cs="Times New Roman"/>
          <w:sz w:val="24"/>
          <w:szCs w:val="24"/>
        </w:rPr>
      </w:pPr>
    </w:p>
    <w:p w:rsidR="00626C52" w:rsidRDefault="00626C52" w:rsidP="00626C52">
      <w:pPr>
        <w:spacing w:line="360" w:lineRule="auto"/>
        <w:jc w:val="center"/>
        <w:rPr>
          <w:rFonts w:ascii="Times New Roman" w:hAnsi="Times New Roman" w:cs="Times New Roman"/>
          <w:b/>
          <w:sz w:val="24"/>
          <w:szCs w:val="24"/>
        </w:rPr>
      </w:pPr>
      <w:r w:rsidRPr="00376C83">
        <w:rPr>
          <w:rFonts w:ascii="Times New Roman" w:hAnsi="Times New Roman" w:cs="Times New Roman"/>
          <w:b/>
          <w:sz w:val="24"/>
          <w:szCs w:val="24"/>
        </w:rPr>
        <w:lastRenderedPageBreak/>
        <w:t>DA</w:t>
      </w:r>
      <w:r>
        <w:rPr>
          <w:rFonts w:ascii="Times New Roman" w:hAnsi="Times New Roman" w:cs="Times New Roman"/>
          <w:b/>
          <w:sz w:val="24"/>
          <w:szCs w:val="24"/>
        </w:rPr>
        <w:t>FTAR BAGAN</w:t>
      </w:r>
    </w:p>
    <w:p w:rsidR="00626C52" w:rsidRDefault="00626C52" w:rsidP="00626C52">
      <w:pPr>
        <w:spacing w:line="360" w:lineRule="auto"/>
        <w:jc w:val="center"/>
        <w:rPr>
          <w:rFonts w:ascii="Times New Roman" w:hAnsi="Times New Roman" w:cs="Times New Roman"/>
          <w:b/>
          <w:sz w:val="24"/>
          <w:szCs w:val="24"/>
        </w:rPr>
      </w:pPr>
    </w:p>
    <w:p w:rsidR="00626C52" w:rsidRDefault="00626C52" w:rsidP="00626C52">
      <w:pPr>
        <w:pStyle w:val="NoSpacing"/>
        <w:tabs>
          <w:tab w:val="left" w:pos="1276"/>
          <w:tab w:val="left" w:leader="dot" w:pos="7230"/>
        </w:tabs>
        <w:spacing w:line="360" w:lineRule="auto"/>
        <w:rPr>
          <w:rFonts w:ascii="Times New Roman" w:hAnsi="Times New Roman" w:cs="Times New Roman"/>
          <w:sz w:val="24"/>
          <w:szCs w:val="24"/>
        </w:rPr>
      </w:pPr>
      <w:r>
        <w:rPr>
          <w:rFonts w:ascii="Times New Roman" w:hAnsi="Times New Roman" w:cs="Times New Roman"/>
          <w:sz w:val="24"/>
          <w:szCs w:val="24"/>
        </w:rPr>
        <w:t>Bagan 1.1</w:t>
      </w:r>
      <w:r>
        <w:rPr>
          <w:rFonts w:ascii="Times New Roman" w:hAnsi="Times New Roman" w:cs="Times New Roman"/>
          <w:sz w:val="24"/>
          <w:szCs w:val="24"/>
        </w:rPr>
        <w:tab/>
        <w:t xml:space="preserve">Kerangka Pikir </w:t>
      </w:r>
      <w:r>
        <w:rPr>
          <w:rFonts w:ascii="Times New Roman" w:hAnsi="Times New Roman" w:cs="Times New Roman"/>
          <w:sz w:val="24"/>
          <w:szCs w:val="24"/>
        </w:rPr>
        <w:tab/>
        <w:t xml:space="preserve"> 21</w:t>
      </w:r>
    </w:p>
    <w:p w:rsidR="00626C52" w:rsidRDefault="00626C52" w:rsidP="00626C52">
      <w:pPr>
        <w:pStyle w:val="NoSpacing"/>
        <w:tabs>
          <w:tab w:val="left" w:pos="1276"/>
          <w:tab w:val="left" w:leader="dot" w:pos="7230"/>
        </w:tabs>
        <w:spacing w:line="360" w:lineRule="auto"/>
        <w:rPr>
          <w:rFonts w:ascii="Times New Roman" w:hAnsi="Times New Roman" w:cs="Times New Roman"/>
          <w:sz w:val="24"/>
          <w:szCs w:val="24"/>
        </w:rPr>
      </w:pPr>
      <w:r>
        <w:rPr>
          <w:rFonts w:ascii="Times New Roman" w:hAnsi="Times New Roman" w:cs="Times New Roman"/>
          <w:sz w:val="24"/>
          <w:szCs w:val="24"/>
        </w:rPr>
        <w:t>Bagan 2.1</w:t>
      </w:r>
      <w:r>
        <w:rPr>
          <w:rFonts w:ascii="Times New Roman" w:hAnsi="Times New Roman" w:cs="Times New Roman"/>
          <w:sz w:val="24"/>
          <w:szCs w:val="24"/>
        </w:rPr>
        <w:tab/>
        <w:t xml:space="preserve">Karakteristik dan Proses </w:t>
      </w:r>
      <w:r w:rsidRPr="009C5532">
        <w:rPr>
          <w:rFonts w:ascii="Times New Roman" w:hAnsi="Times New Roman" w:cs="Times New Roman"/>
          <w:sz w:val="24"/>
          <w:szCs w:val="24"/>
        </w:rPr>
        <w:t xml:space="preserve">Pengambilan Keputusan Pembeli </w:t>
      </w:r>
    </w:p>
    <w:p w:rsidR="00626C52" w:rsidRDefault="00626C52" w:rsidP="00626C52">
      <w:pPr>
        <w:pStyle w:val="NoSpacing"/>
        <w:tabs>
          <w:tab w:val="left" w:pos="1276"/>
          <w:tab w:val="left" w:leader="dot" w:pos="7230"/>
        </w:tabs>
        <w:spacing w:line="360" w:lineRule="auto"/>
        <w:ind w:left="1276"/>
        <w:rPr>
          <w:rFonts w:ascii="Times New Roman" w:hAnsi="Times New Roman" w:cs="Times New Roman"/>
          <w:sz w:val="24"/>
          <w:szCs w:val="24"/>
        </w:rPr>
      </w:pPr>
      <w:r w:rsidRPr="009C5532">
        <w:rPr>
          <w:rFonts w:ascii="Times New Roman" w:hAnsi="Times New Roman" w:cs="Times New Roman"/>
          <w:sz w:val="24"/>
          <w:szCs w:val="24"/>
        </w:rPr>
        <w:t>Menghasilkan Keputusan Pembelian Tertentu</w:t>
      </w:r>
      <w:r>
        <w:rPr>
          <w:rFonts w:ascii="Times New Roman" w:hAnsi="Times New Roman" w:cs="Times New Roman"/>
          <w:sz w:val="24"/>
          <w:szCs w:val="24"/>
        </w:rPr>
        <w:t xml:space="preserve"> </w:t>
      </w:r>
      <w:r>
        <w:rPr>
          <w:rFonts w:ascii="Times New Roman" w:hAnsi="Times New Roman" w:cs="Times New Roman"/>
          <w:sz w:val="24"/>
          <w:szCs w:val="24"/>
        </w:rPr>
        <w:tab/>
        <w:t xml:space="preserve"> 102</w:t>
      </w:r>
    </w:p>
    <w:p w:rsidR="00626C52" w:rsidRPr="00B46CD3" w:rsidRDefault="00626C52" w:rsidP="00626C52">
      <w:pPr>
        <w:tabs>
          <w:tab w:val="left" w:leader="dot" w:pos="7230"/>
        </w:tabs>
        <w:spacing w:line="360" w:lineRule="auto"/>
        <w:rPr>
          <w:rFonts w:ascii="Times New Roman" w:hAnsi="Times New Roman" w:cs="Times New Roman"/>
          <w:sz w:val="24"/>
          <w:szCs w:val="24"/>
        </w:rPr>
      </w:pPr>
    </w:p>
    <w:p w:rsidR="00626C52" w:rsidRDefault="00626C52" w:rsidP="00A81AC6">
      <w:pPr>
        <w:pStyle w:val="NoSpacing"/>
        <w:jc w:val="center"/>
        <w:rPr>
          <w:rFonts w:ascii="Times New Roman" w:hAnsi="Times New Roman" w:cs="Times New Roman"/>
          <w:sz w:val="24"/>
          <w:szCs w:val="24"/>
        </w:rPr>
      </w:pPr>
    </w:p>
    <w:p w:rsidR="002E6BE5" w:rsidRDefault="002E6BE5" w:rsidP="00A81AC6">
      <w:pPr>
        <w:pStyle w:val="NoSpacing"/>
        <w:spacing w:line="480" w:lineRule="auto"/>
        <w:jc w:val="center"/>
        <w:rPr>
          <w:rFonts w:ascii="Times New Roman" w:hAnsi="Times New Roman" w:cs="Times New Roman"/>
          <w:b/>
          <w:sz w:val="24"/>
          <w:szCs w:val="24"/>
        </w:rPr>
        <w:sectPr w:rsidR="002E6BE5" w:rsidSect="00056766">
          <w:footerReference w:type="default" r:id="rId17"/>
          <w:headerReference w:type="first" r:id="rId18"/>
          <w:footerReference w:type="first" r:id="rId19"/>
          <w:pgSz w:w="11906" w:h="16838"/>
          <w:pgMar w:top="2268" w:right="1701" w:bottom="1701" w:left="2268" w:header="708" w:footer="708" w:gutter="0"/>
          <w:pgNumType w:fmt="lowerRoman" w:start="5"/>
          <w:cols w:space="708"/>
          <w:docGrid w:linePitch="360"/>
        </w:sectPr>
      </w:pPr>
    </w:p>
    <w:p w:rsidR="00A4357C" w:rsidRPr="004A69C6" w:rsidRDefault="00A4357C" w:rsidP="00A4357C">
      <w:pPr>
        <w:pStyle w:val="ListParagraph1"/>
        <w:spacing w:line="360" w:lineRule="auto"/>
        <w:ind w:left="0"/>
        <w:jc w:val="center"/>
        <w:rPr>
          <w:b/>
          <w:szCs w:val="24"/>
          <w:lang w:val="en-US"/>
        </w:rPr>
      </w:pPr>
      <w:r w:rsidRPr="004A69C6">
        <w:rPr>
          <w:b/>
          <w:szCs w:val="24"/>
          <w:lang w:val="en-US"/>
        </w:rPr>
        <w:lastRenderedPageBreak/>
        <w:t>BAB I</w:t>
      </w:r>
    </w:p>
    <w:p w:rsidR="00A4357C" w:rsidRPr="004A69C6" w:rsidRDefault="00A4357C" w:rsidP="00A4357C">
      <w:pPr>
        <w:pStyle w:val="ListParagraph1"/>
        <w:spacing w:line="360" w:lineRule="auto"/>
        <w:ind w:left="0"/>
        <w:jc w:val="center"/>
        <w:rPr>
          <w:b/>
          <w:szCs w:val="24"/>
          <w:lang w:val="en-US"/>
        </w:rPr>
      </w:pPr>
      <w:r w:rsidRPr="004A69C6">
        <w:rPr>
          <w:b/>
          <w:szCs w:val="24"/>
          <w:lang w:val="en-US"/>
        </w:rPr>
        <w:t>PENDAHULUAN</w:t>
      </w:r>
    </w:p>
    <w:p w:rsidR="00A4357C" w:rsidRDefault="00A4357C" w:rsidP="00A4357C">
      <w:pPr>
        <w:pStyle w:val="ListParagraph1"/>
        <w:spacing w:line="360" w:lineRule="auto"/>
        <w:ind w:left="0"/>
        <w:jc w:val="both"/>
        <w:rPr>
          <w:b/>
          <w:szCs w:val="24"/>
        </w:rPr>
      </w:pPr>
    </w:p>
    <w:p w:rsidR="00A4357C" w:rsidRPr="0094143F" w:rsidRDefault="00A4357C" w:rsidP="00A4357C">
      <w:pPr>
        <w:pStyle w:val="ListParagraph1"/>
        <w:spacing w:line="360" w:lineRule="auto"/>
        <w:ind w:left="0"/>
        <w:jc w:val="both"/>
        <w:rPr>
          <w:b/>
          <w:szCs w:val="24"/>
        </w:rPr>
      </w:pPr>
    </w:p>
    <w:p w:rsidR="00A4357C" w:rsidRPr="004A69C6" w:rsidRDefault="00A4357C" w:rsidP="00A4357C">
      <w:pPr>
        <w:pStyle w:val="ListParagraph1"/>
        <w:numPr>
          <w:ilvl w:val="0"/>
          <w:numId w:val="13"/>
        </w:numPr>
        <w:spacing w:line="360" w:lineRule="auto"/>
        <w:ind w:left="426" w:hanging="426"/>
        <w:jc w:val="both"/>
        <w:rPr>
          <w:b/>
          <w:szCs w:val="24"/>
          <w:lang w:val="en-US"/>
        </w:rPr>
      </w:pPr>
      <w:r w:rsidRPr="004A69C6">
        <w:rPr>
          <w:b/>
          <w:szCs w:val="24"/>
          <w:lang w:val="en-US"/>
        </w:rPr>
        <w:t>Latar Belakang</w:t>
      </w:r>
    </w:p>
    <w:p w:rsidR="00A4357C" w:rsidRDefault="00A4357C" w:rsidP="00A4357C">
      <w:pPr>
        <w:pStyle w:val="ListParagraph1"/>
        <w:spacing w:line="480" w:lineRule="auto"/>
        <w:ind w:left="426" w:firstLine="720"/>
        <w:jc w:val="both"/>
        <w:rPr>
          <w:szCs w:val="24"/>
          <w:lang w:val="en-US"/>
        </w:rPr>
      </w:pPr>
      <w:r w:rsidRPr="004A69C6">
        <w:rPr>
          <w:szCs w:val="24"/>
          <w:lang w:val="en-US"/>
        </w:rPr>
        <w:t>Kosmetika kecantikan adalah obat (bahan) ya</w:t>
      </w:r>
      <w:r>
        <w:rPr>
          <w:szCs w:val="24"/>
          <w:lang w:val="en-US"/>
        </w:rPr>
        <w:t>ng digunakan untuk mempercantik</w:t>
      </w:r>
      <w:r>
        <w:rPr>
          <w:szCs w:val="24"/>
        </w:rPr>
        <w:t xml:space="preserve"> </w:t>
      </w:r>
      <w:r>
        <w:rPr>
          <w:szCs w:val="24"/>
          <w:lang w:val="en-US"/>
        </w:rPr>
        <w:t>wajah,</w:t>
      </w:r>
      <w:r>
        <w:rPr>
          <w:szCs w:val="24"/>
        </w:rPr>
        <w:t xml:space="preserve"> </w:t>
      </w:r>
      <w:r w:rsidRPr="004A69C6">
        <w:rPr>
          <w:szCs w:val="24"/>
          <w:lang w:val="en-US"/>
        </w:rPr>
        <w:t>kulit, rambut, dan sebagainya dalam usaha mempercantik diri untuk memberikan dampak kecantikan dan kesehatan bagi tubuh. Kosmetik berasal dari bahasa Yunani yakni “kosmetikos” yang b</w:t>
      </w:r>
      <w:r>
        <w:rPr>
          <w:szCs w:val="24"/>
          <w:lang w:val="en-US"/>
        </w:rPr>
        <w:t>erarti keahlian dalam menghias</w:t>
      </w:r>
      <w:r>
        <w:rPr>
          <w:szCs w:val="24"/>
        </w:rPr>
        <w:t xml:space="preserve"> </w:t>
      </w:r>
      <w:r>
        <w:rPr>
          <w:szCs w:val="24"/>
          <w:lang w:val="en-US"/>
        </w:rPr>
        <w:t>dan</w:t>
      </w:r>
      <w:r>
        <w:rPr>
          <w:szCs w:val="24"/>
        </w:rPr>
        <w:t xml:space="preserve"> </w:t>
      </w:r>
      <w:r w:rsidRPr="004A69C6">
        <w:rPr>
          <w:szCs w:val="24"/>
          <w:lang w:val="en-US"/>
        </w:rPr>
        <w:t>“kosmos” yang berarti hiasan.</w:t>
      </w:r>
      <w:r w:rsidRPr="004A69C6">
        <w:rPr>
          <w:rStyle w:val="FootnoteReference"/>
          <w:szCs w:val="24"/>
          <w:lang w:val="en-US"/>
        </w:rPr>
        <w:footnoteReference w:id="1"/>
      </w:r>
      <w:r>
        <w:rPr>
          <w:szCs w:val="24"/>
        </w:rPr>
        <w:t xml:space="preserve"> </w:t>
      </w:r>
      <w:r w:rsidRPr="004A69C6">
        <w:rPr>
          <w:szCs w:val="24"/>
          <w:lang w:val="en-US"/>
        </w:rPr>
        <w:t>Berdasarkan Pasal 1 angka 1 Peraturan Menteri Kesehatan Republik Indonesia Nomor 1176/MenKes/PER/VIII/2010 tentang Notifikasi Kosmetika, yang dimaksud dengan “kosmetik” adalah bahan atau sediaan yang dimaksudkan untuk digunakan pada bagian luar tubuh manusia (epidermis, rambut, kuku, bibir dan organ genital bagian luar) atau gigi dan mukosa mulut terutama untuk membersihkan, mewangikan, mengubah penampilan dan/atau memperbaiki bau badan atau melindungi atau memelihara tubuh pada kondisi baik.</w:t>
      </w:r>
    </w:p>
    <w:p w:rsidR="00A4357C" w:rsidRPr="00E75754" w:rsidRDefault="00A4357C" w:rsidP="00A4357C">
      <w:pPr>
        <w:pStyle w:val="ListParagraph1"/>
        <w:spacing w:line="480" w:lineRule="auto"/>
        <w:ind w:left="426" w:firstLine="720"/>
        <w:jc w:val="both"/>
        <w:rPr>
          <w:szCs w:val="24"/>
        </w:rPr>
        <w:sectPr w:rsidR="00A4357C" w:rsidRPr="00E75754" w:rsidSect="00AA0178">
          <w:headerReference w:type="first" r:id="rId20"/>
          <w:footerReference w:type="first" r:id="rId21"/>
          <w:pgSz w:w="11907" w:h="16839"/>
          <w:pgMar w:top="2268" w:right="1701" w:bottom="1701" w:left="2268" w:header="720" w:footer="720" w:gutter="0"/>
          <w:pgNumType w:start="1"/>
          <w:cols w:space="720"/>
          <w:titlePg/>
          <w:docGrid w:linePitch="360"/>
        </w:sectPr>
      </w:pPr>
      <w:r w:rsidRPr="004A69C6">
        <w:rPr>
          <w:szCs w:val="24"/>
          <w:lang w:val="en-US"/>
        </w:rPr>
        <w:t>Produk kosmetik yang merupakan hasil dari perkembangan industri obat-obatan saat ini sudah berkembang menjadi salah satu kebutuhan seiring dengan perkembangan gaya hidup masyarakat. Menurut beber</w:t>
      </w:r>
      <w:r w:rsidR="00BD6DF6">
        <w:rPr>
          <w:szCs w:val="24"/>
          <w:lang w:val="en-US"/>
        </w:rPr>
        <w:t xml:space="preserve">apa para ahli mengatakan bahwa </w:t>
      </w:r>
      <w:r w:rsidR="00BD6DF6">
        <w:rPr>
          <w:szCs w:val="24"/>
        </w:rPr>
        <w:t>k</w:t>
      </w:r>
      <w:r w:rsidRPr="004A69C6">
        <w:rPr>
          <w:szCs w:val="24"/>
          <w:lang w:val="en-US"/>
        </w:rPr>
        <w:t xml:space="preserve">ebutuhan adalah segala sesuatu yang muncul secara naluriah dan sangat diperlukan oleh manusia untuk mempertahankan hidupnya. Beragamnya </w:t>
      </w:r>
      <w:r>
        <w:rPr>
          <w:szCs w:val="24"/>
          <w:lang w:val="en-US"/>
        </w:rPr>
        <w:t>barang dan jasa yang dibutuhka</w:t>
      </w:r>
      <w:r>
        <w:rPr>
          <w:szCs w:val="24"/>
        </w:rPr>
        <w:t xml:space="preserve">n manusia  </w:t>
      </w:r>
    </w:p>
    <w:p w:rsidR="00A4357C" w:rsidRPr="004A69C6" w:rsidRDefault="00A4357C" w:rsidP="00A4357C">
      <w:pPr>
        <w:pStyle w:val="ListParagraph1"/>
        <w:spacing w:line="480" w:lineRule="auto"/>
        <w:ind w:left="426" w:hanging="11"/>
        <w:jc w:val="both"/>
        <w:rPr>
          <w:szCs w:val="24"/>
          <w:lang w:val="en-US"/>
        </w:rPr>
      </w:pPr>
      <w:r w:rsidRPr="004A69C6">
        <w:rPr>
          <w:szCs w:val="24"/>
          <w:lang w:val="en-US"/>
        </w:rPr>
        <w:lastRenderedPageBreak/>
        <w:t xml:space="preserve">membuktikan bahwa kebutuhan manusia beragam juga. Oleh karenanya kebutuhan terbagi atas beberapa kelompok berdasarkan intensitas kegunaannya, antara lain: kebutuhan primer, kebutuhan sekunder, dan kebutuhan tersier. </w:t>
      </w:r>
    </w:p>
    <w:p w:rsidR="00A4357C" w:rsidRDefault="00A4357C" w:rsidP="00A4357C">
      <w:pPr>
        <w:pStyle w:val="ListParagraph1"/>
        <w:spacing w:line="480" w:lineRule="auto"/>
        <w:ind w:left="426" w:firstLine="720"/>
        <w:jc w:val="both"/>
        <w:rPr>
          <w:szCs w:val="24"/>
          <w:lang w:val="en-US"/>
        </w:rPr>
      </w:pPr>
      <w:r w:rsidRPr="004A69C6">
        <w:rPr>
          <w:szCs w:val="24"/>
          <w:lang w:val="en-US"/>
        </w:rPr>
        <w:t>Kebutuhan Primer, merupakan kebutuhan dasar bagi manusia karena berhubungan langsung dengan kelangsungan hidup manusia. Kebutuhan primer harus dipenuhi, jika tidak maka kehidupan manusia akan terganggu.</w:t>
      </w:r>
      <w:r>
        <w:rPr>
          <w:szCs w:val="24"/>
        </w:rPr>
        <w:t xml:space="preserve"> </w:t>
      </w:r>
      <w:r w:rsidRPr="004A69C6">
        <w:rPr>
          <w:szCs w:val="24"/>
          <w:lang w:val="en-US"/>
        </w:rPr>
        <w:t>Kebutuhan Sekunder adalah kebutuhan yang akan dipenuhi oleh manusia jika kebutuhan primernya telah terpe</w:t>
      </w:r>
      <w:r>
        <w:rPr>
          <w:szCs w:val="24"/>
          <w:lang w:val="en-US"/>
        </w:rPr>
        <w:t xml:space="preserve">nuhi. </w:t>
      </w:r>
      <w:r w:rsidRPr="004A69C6">
        <w:rPr>
          <w:szCs w:val="24"/>
          <w:lang w:val="en-US"/>
        </w:rPr>
        <w:t>Kebutuhan Tersier adalah kebutuhan yang bertuju kepada kebutuhan mewah.</w:t>
      </w:r>
      <w:r>
        <w:rPr>
          <w:szCs w:val="24"/>
        </w:rPr>
        <w:t xml:space="preserve"> </w:t>
      </w:r>
      <w:r w:rsidRPr="004A69C6">
        <w:rPr>
          <w:szCs w:val="24"/>
          <w:lang w:val="en-US"/>
        </w:rPr>
        <w:t>Kebutuhan dapat terjadi jika kebutuhan primer dan kebutuhan sekunder terpenuhi.</w:t>
      </w:r>
      <w:r>
        <w:rPr>
          <w:szCs w:val="24"/>
        </w:rPr>
        <w:t xml:space="preserve"> </w:t>
      </w:r>
      <w:r w:rsidRPr="004A69C6">
        <w:rPr>
          <w:szCs w:val="24"/>
          <w:lang w:val="en-US"/>
        </w:rPr>
        <w:t>Sedangkan kosmetik merupakan salah satu bentuk kebutuhan sekunder dalam kehidupan masyarakat.</w:t>
      </w:r>
    </w:p>
    <w:p w:rsidR="00A4357C" w:rsidRDefault="00A4357C" w:rsidP="00A4357C">
      <w:pPr>
        <w:pStyle w:val="ListParagraph1"/>
        <w:spacing w:line="480" w:lineRule="auto"/>
        <w:ind w:left="426" w:firstLine="720"/>
        <w:jc w:val="both"/>
        <w:rPr>
          <w:szCs w:val="24"/>
          <w:lang w:val="en-US"/>
        </w:rPr>
      </w:pPr>
      <w:r w:rsidRPr="004A69C6">
        <w:rPr>
          <w:szCs w:val="24"/>
          <w:lang w:val="en-US"/>
        </w:rPr>
        <w:t>Kosmetik diproduksi oleh pabrik kosmetika yang telah memiliki izin usaha industri atau tanda daftar industri sesuai ketentuan peraturan perundang-undangan.</w:t>
      </w:r>
    </w:p>
    <w:p w:rsidR="00A4357C" w:rsidRDefault="00A4357C" w:rsidP="00A4357C">
      <w:pPr>
        <w:pStyle w:val="ListParagraph1"/>
        <w:spacing w:line="480" w:lineRule="auto"/>
        <w:ind w:left="426" w:firstLine="720"/>
        <w:jc w:val="both"/>
        <w:rPr>
          <w:szCs w:val="24"/>
          <w:lang w:val="en-US"/>
        </w:rPr>
      </w:pPr>
      <w:r w:rsidRPr="004A69C6">
        <w:rPr>
          <w:szCs w:val="24"/>
          <w:lang w:val="en-US"/>
        </w:rPr>
        <w:t>Kosmetika dapat diproduksi baik di dalam negeri maupun di luar negeri.</w:t>
      </w:r>
      <w:r w:rsidR="00BD6DF6">
        <w:rPr>
          <w:szCs w:val="24"/>
        </w:rPr>
        <w:t xml:space="preserve"> </w:t>
      </w:r>
      <w:r w:rsidRPr="004A69C6">
        <w:rPr>
          <w:szCs w:val="24"/>
          <w:lang w:val="en-US"/>
        </w:rPr>
        <w:t xml:space="preserve">Kosmetik impor </w:t>
      </w:r>
      <w:r w:rsidR="00BD6DF6">
        <w:rPr>
          <w:szCs w:val="24"/>
          <w:lang w:val="en-US"/>
        </w:rPr>
        <w:t>merupakan kosmetik yang dibuat/</w:t>
      </w:r>
      <w:r w:rsidRPr="004A69C6">
        <w:rPr>
          <w:szCs w:val="24"/>
          <w:lang w:val="en-US"/>
        </w:rPr>
        <w:t>diproduksi di luar negeri yang dimasukkan dan diedarkan di wilayah Indonesia. Salah satu kosmetik yang diproduksi di dalam negeri antara lain</w:t>
      </w:r>
      <w:r w:rsidR="00BD6DF6">
        <w:rPr>
          <w:szCs w:val="24"/>
        </w:rPr>
        <w:t xml:space="preserve"> </w:t>
      </w:r>
      <w:r w:rsidRPr="004A69C6">
        <w:rPr>
          <w:szCs w:val="24"/>
          <w:lang w:val="en-US"/>
        </w:rPr>
        <w:t xml:space="preserve">: Sariayu yang diproduksi oleh Martha Tilaar Group, Wardah yang diproduksi oleh PT. Paragon Technology and Inovation serta Viva Cosmetics yang diproduksi oleh PT. Vitapharm. Sedangkan kosmetik yang diproduksi dari luar negeri, </w:t>
      </w:r>
      <w:r w:rsidRPr="004A69C6">
        <w:rPr>
          <w:szCs w:val="24"/>
          <w:lang w:val="en-US"/>
        </w:rPr>
        <w:lastRenderedPageBreak/>
        <w:t xml:space="preserve">antara lain: NYX (yang diproduksi oleh NYX Cosmetics B.V USA dan diimpor oleh PT. Teguh Pesona Crown Palace), City Color Cosmetics (yang diproduksi oleh Ontario USA dan didistribusi </w:t>
      </w:r>
      <w:r>
        <w:rPr>
          <w:szCs w:val="24"/>
          <w:lang w:val="en-US"/>
        </w:rPr>
        <w:t xml:space="preserve">oleh Beauty Plus Global, Inc). </w:t>
      </w:r>
    </w:p>
    <w:p w:rsidR="00A4357C" w:rsidRDefault="00A4357C" w:rsidP="00A4357C">
      <w:pPr>
        <w:pStyle w:val="ListParagraph1"/>
        <w:spacing w:line="480" w:lineRule="auto"/>
        <w:ind w:left="426" w:firstLine="720"/>
        <w:jc w:val="both"/>
        <w:rPr>
          <w:szCs w:val="24"/>
          <w:lang w:val="en-US"/>
        </w:rPr>
      </w:pPr>
      <w:r w:rsidRPr="004A69C6">
        <w:rPr>
          <w:szCs w:val="24"/>
          <w:lang w:val="en-US"/>
        </w:rPr>
        <w:t>Mayoritas industri kosmetik membidik target konsumen utama adalah kaum wanita dan persaingan antar pasar industri perawatan kosmetik semakin kompetitif. Dengan banyaknya jenis kosmetik produksi dalam negeri dan produksi luar negeri yang beredar di Indonesia, pembelian suatu produk kosmetik bukan lagi untuk memenuhi keinginan saja, melainkan karena kosmetik adalah sebuah kebutuhan.</w:t>
      </w:r>
      <w:r w:rsidR="00BD6DF6">
        <w:rPr>
          <w:szCs w:val="24"/>
        </w:rPr>
        <w:t xml:space="preserve"> </w:t>
      </w:r>
      <w:r w:rsidRPr="004A69C6">
        <w:rPr>
          <w:szCs w:val="24"/>
          <w:lang w:val="en-US"/>
        </w:rPr>
        <w:t>Adanya kosmetik yang beraneka bentuk dengan ragam warna dan keunikan kemasan serta keunggulan dalam memberikan fungsi bagi konsumen, menuntut industri kosmetik untuk semakin terpicu mengembangkan teknologi yang tidak saja mencakup peruntukkannya dari kosmetik itu sendiri namun juga kepraktisan didalam penggunaannya.</w:t>
      </w:r>
      <w:r w:rsidR="00BD6DF6">
        <w:rPr>
          <w:szCs w:val="24"/>
        </w:rPr>
        <w:t xml:space="preserve"> </w:t>
      </w:r>
      <w:r w:rsidRPr="004A69C6">
        <w:rPr>
          <w:szCs w:val="24"/>
          <w:lang w:val="en-US"/>
        </w:rPr>
        <w:t>Nilai pasar bisnis kosmetik saat ini sangat besar, kenaikan produksi kosmetik didorong oleh peningkatan penggunaan produk kosmetik didalam negeri seirin</w:t>
      </w:r>
      <w:r>
        <w:rPr>
          <w:szCs w:val="24"/>
          <w:lang w:val="en-US"/>
        </w:rPr>
        <w:t>g naiknya daya beli masyarakat.</w:t>
      </w:r>
    </w:p>
    <w:p w:rsidR="00A4357C" w:rsidRDefault="00A4357C" w:rsidP="00A4357C">
      <w:pPr>
        <w:pStyle w:val="ListParagraph1"/>
        <w:spacing w:line="480" w:lineRule="auto"/>
        <w:ind w:left="426" w:firstLine="720"/>
        <w:jc w:val="both"/>
        <w:rPr>
          <w:szCs w:val="24"/>
          <w:lang w:val="en-US"/>
        </w:rPr>
      </w:pPr>
      <w:r w:rsidRPr="004A69C6">
        <w:rPr>
          <w:szCs w:val="24"/>
          <w:lang w:val="en-US"/>
        </w:rPr>
        <w:t>Salah satu pendorong kenaikan pasar kosmetik nasional adalah pertumbuhan masyarakat kelas menengah, sehingga permintaan kosmetik dar</w:t>
      </w:r>
      <w:r>
        <w:rPr>
          <w:szCs w:val="24"/>
          <w:lang w:val="en-US"/>
        </w:rPr>
        <w:t>i segmen ini turut terdongkrak.</w:t>
      </w:r>
    </w:p>
    <w:p w:rsidR="00A4357C" w:rsidRDefault="00A4357C" w:rsidP="00A4357C">
      <w:pPr>
        <w:pStyle w:val="ListParagraph1"/>
        <w:spacing w:line="480" w:lineRule="auto"/>
        <w:ind w:left="426" w:firstLine="720"/>
        <w:jc w:val="both"/>
        <w:rPr>
          <w:szCs w:val="24"/>
          <w:lang w:val="en-US"/>
        </w:rPr>
      </w:pPr>
      <w:r w:rsidRPr="004A69C6">
        <w:rPr>
          <w:szCs w:val="24"/>
          <w:lang w:val="en-US"/>
        </w:rPr>
        <w:t>Menurut studi Bank Dunia, kalangan kelas menengah ini terbagi dalam empat kelas. Pertama kelas menengah dengan pendapatan US$2-US$4 atau Rp2,6-5,2 juta per bulan (38,5 persen). Kedua, kelas menengah</w:t>
      </w:r>
      <w:r w:rsidR="00E82B60">
        <w:rPr>
          <w:szCs w:val="24"/>
          <w:lang w:val="en-US"/>
        </w:rPr>
        <w:t xml:space="preserve"> dengan pendapatan US$4-6 atau </w:t>
      </w:r>
      <w:r w:rsidRPr="004A69C6">
        <w:rPr>
          <w:szCs w:val="24"/>
          <w:lang w:val="en-US"/>
        </w:rPr>
        <w:t>Rp5,2 -7,8 juta perkapita perbulan (11,7 persen).</w:t>
      </w:r>
      <w:r w:rsidR="00393C63">
        <w:rPr>
          <w:szCs w:val="24"/>
        </w:rPr>
        <w:t xml:space="preserve"> </w:t>
      </w:r>
      <w:r w:rsidRPr="004A69C6">
        <w:rPr>
          <w:szCs w:val="24"/>
          <w:lang w:val="en-US"/>
        </w:rPr>
        <w:lastRenderedPageBreak/>
        <w:t>Ketiga kelas menengah dengan pendapatan US$6-US$10 atau Rp7,8-13 juta perbulan (5 persen) serta golongan menengah berpendapatan US$10-US$20 atau Rp13-26 juta perbulan (1,3 persen).</w:t>
      </w:r>
    </w:p>
    <w:p w:rsidR="00A4357C" w:rsidRDefault="00A4357C" w:rsidP="00A4357C">
      <w:pPr>
        <w:pStyle w:val="ListParagraph1"/>
        <w:spacing w:line="480" w:lineRule="auto"/>
        <w:ind w:left="426" w:firstLine="720"/>
        <w:jc w:val="both"/>
        <w:rPr>
          <w:szCs w:val="24"/>
          <w:lang w:val="en-US"/>
        </w:rPr>
      </w:pPr>
      <w:r w:rsidRPr="004A69C6">
        <w:rPr>
          <w:szCs w:val="24"/>
          <w:lang w:val="en-US"/>
        </w:rPr>
        <w:t>Kelas menengah adalah istilah, yaitu kelas sosial ekonomi antara kelas pekerja dan kelas atas.</w:t>
      </w:r>
      <w:r w:rsidR="00393C63">
        <w:rPr>
          <w:szCs w:val="24"/>
        </w:rPr>
        <w:t xml:space="preserve"> </w:t>
      </w:r>
      <w:r w:rsidRPr="004A69C6">
        <w:rPr>
          <w:szCs w:val="24"/>
          <w:lang w:val="en-US"/>
        </w:rPr>
        <w:t>Biasanya di dalam kelas menengah termasuk para profesional, pekerja terampil, dan manajemen bawah dan menengah.</w:t>
      </w:r>
      <w:r w:rsidR="00E82B60">
        <w:rPr>
          <w:szCs w:val="24"/>
        </w:rPr>
        <w:t xml:space="preserve"> </w:t>
      </w:r>
      <w:r w:rsidRPr="004A69C6">
        <w:rPr>
          <w:szCs w:val="24"/>
          <w:lang w:val="en-US"/>
        </w:rPr>
        <w:t>Menghitung rentang pendapatan kelas menengah adalah hal yang sangat penting, karena pertumbuhan kelas menengah melambangkan kemakmuran dan pertumbuhan ekonomi.</w:t>
      </w:r>
    </w:p>
    <w:p w:rsidR="00A4357C" w:rsidRDefault="00A4357C" w:rsidP="00A4357C">
      <w:pPr>
        <w:pStyle w:val="ListParagraph1"/>
        <w:spacing w:line="480" w:lineRule="auto"/>
        <w:ind w:left="426" w:firstLine="720"/>
        <w:jc w:val="both"/>
        <w:rPr>
          <w:szCs w:val="24"/>
          <w:lang w:val="en-US"/>
        </w:rPr>
      </w:pPr>
      <w:r w:rsidRPr="004A69C6">
        <w:rPr>
          <w:szCs w:val="24"/>
          <w:lang w:val="en-US"/>
        </w:rPr>
        <w:t>Meningkatnya jumlah masyarakat kelas menengah di Indonesia dapat dimanfaatkan oleh produsen kosmetik untuk mendorong penjualan tahun ini, menurut Departemen Riset IFT.</w:t>
      </w:r>
      <w:r w:rsidR="00393C63">
        <w:rPr>
          <w:szCs w:val="24"/>
        </w:rPr>
        <w:t xml:space="preserve"> </w:t>
      </w:r>
      <w:r w:rsidRPr="004A69C6">
        <w:rPr>
          <w:szCs w:val="24"/>
          <w:lang w:val="en-US"/>
        </w:rPr>
        <w:t>Bertambahnya jumlah masyarakat kelas menengah menunjukkan meningkatnya jumlah masyarakat yang memiliki daya beli.</w:t>
      </w:r>
    </w:p>
    <w:p w:rsidR="00A4357C" w:rsidRDefault="00A4357C" w:rsidP="00A4357C">
      <w:pPr>
        <w:pStyle w:val="ListParagraph1"/>
        <w:spacing w:line="480" w:lineRule="auto"/>
        <w:ind w:left="426" w:firstLine="720"/>
        <w:jc w:val="both"/>
        <w:rPr>
          <w:szCs w:val="24"/>
          <w:lang w:val="en-US"/>
        </w:rPr>
      </w:pPr>
      <w:r w:rsidRPr="004A69C6">
        <w:rPr>
          <w:szCs w:val="24"/>
          <w:lang w:val="en-US"/>
        </w:rPr>
        <w:t>Di Indonesia, penggunaan kosmetik merupakan kebutuhan dengan prioritas yang bertingkat, mulai sebagai kebutuhan primer, kebutuhan sekunder (pelengkap), bahkan kebutuhan tersier (barang mewah). Bertambahnya jumlah masyarakat yang memiliki daya beli serta meningkatnya daya beli per individu dapat mendorong peralihan tingkatan penggunaan kosmetik dari level pelengkap menjadi level yang lebih diprioritaskan, sehingga dapat mendorong pertumbuhan penggunaan kosmetik secara volume, menurut Departemen Riset IFT.</w:t>
      </w:r>
    </w:p>
    <w:p w:rsidR="00A4357C" w:rsidRDefault="00A4357C" w:rsidP="00A4357C">
      <w:pPr>
        <w:pStyle w:val="ListParagraph1"/>
        <w:spacing w:line="480" w:lineRule="auto"/>
        <w:ind w:left="426" w:firstLine="720"/>
        <w:jc w:val="both"/>
        <w:rPr>
          <w:szCs w:val="24"/>
          <w:lang w:val="en-US"/>
        </w:rPr>
      </w:pPr>
      <w:r w:rsidRPr="004A69C6">
        <w:rPr>
          <w:szCs w:val="24"/>
          <w:lang w:val="en-US"/>
        </w:rPr>
        <w:lastRenderedPageBreak/>
        <w:t>Jumlah masyarakat kelas menengah, yang memiliki pengeluaran antara US$ 2 per hari - US$ 20 per hari menurut kategori pengeluaran Bank Dunia dan Bank Pembangunan Asia, di Indonesia mencapai hampir 170 juta jiwa di tahun 2015. Jumlah tersebut mencerminkan 70% dari jumlah penduduk Indonesia.</w:t>
      </w:r>
    </w:p>
    <w:p w:rsidR="00A4357C" w:rsidRDefault="00A4357C" w:rsidP="00A4357C">
      <w:pPr>
        <w:pStyle w:val="ListParagraph1"/>
        <w:spacing w:line="480" w:lineRule="auto"/>
        <w:ind w:left="426" w:firstLine="720"/>
        <w:jc w:val="both"/>
        <w:rPr>
          <w:szCs w:val="24"/>
          <w:lang w:val="en-US"/>
        </w:rPr>
      </w:pPr>
      <w:r w:rsidRPr="004A69C6">
        <w:rPr>
          <w:szCs w:val="24"/>
          <w:lang w:val="en-US"/>
        </w:rPr>
        <w:t>Memanfaatkan daya beli masyarakat Indonesia yang semakin meningkat dari tahun ke tahun, produsen kosmetik dapat melakukan sejumlah strategi untuk meraih penjualan yang lebih besar.</w:t>
      </w:r>
    </w:p>
    <w:p w:rsidR="00A4357C" w:rsidRDefault="00A4357C" w:rsidP="00A4357C">
      <w:pPr>
        <w:pStyle w:val="ListParagraph1"/>
        <w:spacing w:line="480" w:lineRule="auto"/>
        <w:ind w:left="426" w:firstLine="720"/>
        <w:jc w:val="both"/>
        <w:rPr>
          <w:szCs w:val="24"/>
          <w:lang w:val="en-US"/>
        </w:rPr>
      </w:pPr>
      <w:r w:rsidRPr="004A69C6">
        <w:rPr>
          <w:szCs w:val="24"/>
          <w:lang w:val="en-US"/>
        </w:rPr>
        <w:t>Adanya peningkatan daya beli masyarakat Indonesia, menyebabkan pasar kosmetik di Indonesia selalu dibanjiri produk impor.</w:t>
      </w:r>
      <w:r w:rsidR="00882206">
        <w:rPr>
          <w:szCs w:val="24"/>
        </w:rPr>
        <w:t xml:space="preserve"> </w:t>
      </w:r>
      <w:r w:rsidRPr="004A69C6">
        <w:rPr>
          <w:szCs w:val="24"/>
          <w:lang w:val="en-US"/>
        </w:rPr>
        <w:t>Dari tahun ke tahun, industri kosmetik mencatatkan prestasi yang menggembirakan baik dari segi omzet, nilai ekspor maupun penyerapan tenaga kerja.</w:t>
      </w:r>
    </w:p>
    <w:p w:rsidR="00A4357C" w:rsidRDefault="00A4357C" w:rsidP="00A4357C">
      <w:pPr>
        <w:pStyle w:val="ListParagraph1"/>
        <w:spacing w:line="480" w:lineRule="auto"/>
        <w:ind w:left="426" w:firstLine="720"/>
        <w:jc w:val="both"/>
        <w:rPr>
          <w:szCs w:val="24"/>
          <w:lang w:val="en-US"/>
        </w:rPr>
      </w:pPr>
      <w:r w:rsidRPr="004A69C6">
        <w:rPr>
          <w:szCs w:val="24"/>
          <w:lang w:val="en-US"/>
        </w:rPr>
        <w:t xml:space="preserve">Berdasarkan hal tersebut konsumen lebih memilih menggunakan produk kosmetik impor, dengan alasan gaya mewah apabila memakai kosmetik produk luar, berkesan elegan dan mewah karena harganya yang cenderung lebih tinggi dan kualitas yang dijanjikan telah bagus dan menyebar di seluruh dunia. Selain itu juga karena adanya tantangan yang dihadapi oleh industri kosmetik yaitu belum optimalnya pemanfaatan potensi bahan baku di dalam negeri untuk meningkatkan daya saing produk. </w:t>
      </w:r>
    </w:p>
    <w:p w:rsidR="00A4357C" w:rsidRDefault="00A4357C" w:rsidP="00A4357C">
      <w:pPr>
        <w:pStyle w:val="ListParagraph1"/>
        <w:spacing w:line="480" w:lineRule="auto"/>
        <w:ind w:left="426" w:firstLine="720"/>
        <w:jc w:val="both"/>
        <w:rPr>
          <w:szCs w:val="24"/>
          <w:lang w:val="en-US"/>
        </w:rPr>
      </w:pPr>
      <w:r w:rsidRPr="004A69C6">
        <w:rPr>
          <w:szCs w:val="24"/>
          <w:lang w:val="en-US"/>
        </w:rPr>
        <w:t>Seperti yang disampaikan oleh Ketua Perkosmi (Persatuan Perusahaan Kosmetik Indonesia) bahwa setiap tahun pasar kosmetik dan toliletries di Tanah Air selalu saja dibanjiri produk impor, baik yang ilegal maupun legal.</w:t>
      </w:r>
      <w:r w:rsidR="00882206">
        <w:rPr>
          <w:szCs w:val="24"/>
        </w:rPr>
        <w:t xml:space="preserve"> </w:t>
      </w:r>
      <w:r w:rsidRPr="004A69C6">
        <w:rPr>
          <w:szCs w:val="24"/>
          <w:lang w:val="en-US"/>
        </w:rPr>
        <w:t xml:space="preserve">Dan jumlah omzet dari produk impor ilegal tersebut menembus angka Rp15 – </w:t>
      </w:r>
      <w:r w:rsidRPr="004A69C6">
        <w:rPr>
          <w:szCs w:val="24"/>
          <w:lang w:val="en-US"/>
        </w:rPr>
        <w:lastRenderedPageBreak/>
        <w:t>Rp16 triliun. Peningkatan tersebut dipicu kenaikan volume penjualan serta penurunan tarif bea masuk seiri</w:t>
      </w:r>
      <w:r w:rsidR="00882206">
        <w:rPr>
          <w:szCs w:val="24"/>
          <w:lang w:val="en-US"/>
        </w:rPr>
        <w:t>ng perjanjian perdagangan bebas</w:t>
      </w:r>
      <w:r w:rsidR="00882206">
        <w:rPr>
          <w:szCs w:val="24"/>
        </w:rPr>
        <w:t>.</w:t>
      </w:r>
      <w:r w:rsidRPr="004A69C6">
        <w:rPr>
          <w:rStyle w:val="FootnoteReference"/>
          <w:szCs w:val="24"/>
          <w:lang w:val="en-US"/>
        </w:rPr>
        <w:footnoteReference w:id="2"/>
      </w:r>
      <w:r w:rsidR="008E3AB2">
        <w:rPr>
          <w:szCs w:val="24"/>
        </w:rPr>
        <w:t xml:space="preserve"> </w:t>
      </w:r>
      <w:r w:rsidRPr="004A69C6">
        <w:rPr>
          <w:szCs w:val="24"/>
          <w:lang w:val="en-US"/>
        </w:rPr>
        <w:t>Oleh karena hal tersebut, menjadikan Indonesia pasar yang potensial sebagai importir kosmetik.</w:t>
      </w:r>
    </w:p>
    <w:p w:rsidR="00A4357C" w:rsidRPr="004A69C6" w:rsidRDefault="00A4357C" w:rsidP="00A4357C">
      <w:pPr>
        <w:pStyle w:val="ListParagraph1"/>
        <w:spacing w:line="480" w:lineRule="auto"/>
        <w:ind w:left="426" w:firstLine="720"/>
        <w:jc w:val="both"/>
        <w:rPr>
          <w:szCs w:val="24"/>
          <w:lang w:val="en-US"/>
        </w:rPr>
      </w:pPr>
      <w:r w:rsidRPr="004A69C6">
        <w:rPr>
          <w:szCs w:val="24"/>
          <w:lang w:val="en-US"/>
        </w:rPr>
        <w:t>Berkaitan dengan impor kosmetik, harus memenuhi persyaratan impor berdasarkan Peraturan Kepala BPOM No. 12 Tahun 2015 tentang Pengawasan Pemasukan Obat dan Makanan ke Dalam Wilayah Indonesia antara lain:</w:t>
      </w:r>
    </w:p>
    <w:p w:rsidR="00A4357C" w:rsidRPr="004A69C6" w:rsidRDefault="00A4357C" w:rsidP="00A4357C">
      <w:pPr>
        <w:pStyle w:val="ListParagraph1"/>
        <w:numPr>
          <w:ilvl w:val="0"/>
          <w:numId w:val="49"/>
        </w:numPr>
        <w:spacing w:line="480" w:lineRule="auto"/>
        <w:ind w:left="709" w:hanging="283"/>
        <w:jc w:val="both"/>
        <w:rPr>
          <w:szCs w:val="24"/>
          <w:lang w:val="en-US"/>
        </w:rPr>
      </w:pPr>
      <w:r w:rsidRPr="004A69C6">
        <w:rPr>
          <w:szCs w:val="24"/>
          <w:lang w:val="en-US"/>
        </w:rPr>
        <w:t>Hanya dapat dilakukan terhadap obat dan makanan yang te</w:t>
      </w:r>
      <w:r>
        <w:rPr>
          <w:szCs w:val="24"/>
          <w:lang w:val="en-US"/>
        </w:rPr>
        <w:t xml:space="preserve">lah memiliki </w:t>
      </w:r>
      <w:r w:rsidRPr="004A69C6">
        <w:rPr>
          <w:szCs w:val="24"/>
          <w:lang w:val="en-US"/>
        </w:rPr>
        <w:t>izin edar (Pasal 3 ayat (1))</w:t>
      </w:r>
    </w:p>
    <w:p w:rsidR="00A4357C" w:rsidRPr="004A69C6" w:rsidRDefault="00A4357C" w:rsidP="00A4357C">
      <w:pPr>
        <w:pStyle w:val="ListParagraph1"/>
        <w:numPr>
          <w:ilvl w:val="0"/>
          <w:numId w:val="49"/>
        </w:numPr>
        <w:spacing w:line="480" w:lineRule="auto"/>
        <w:ind w:left="709" w:hanging="283"/>
        <w:jc w:val="both"/>
        <w:rPr>
          <w:szCs w:val="24"/>
          <w:lang w:val="en-US"/>
        </w:rPr>
      </w:pPr>
      <w:r w:rsidRPr="004A69C6">
        <w:rPr>
          <w:szCs w:val="24"/>
          <w:lang w:val="en-US"/>
        </w:rPr>
        <w:t>Telah mendapatkan persetujuan dari Kepala BPOM berupa Surat Keterangan Impor (SKI) (Pasal 4)</w:t>
      </w:r>
    </w:p>
    <w:p w:rsidR="00A4357C" w:rsidRPr="004D38DD" w:rsidRDefault="00A4357C" w:rsidP="00A4357C">
      <w:pPr>
        <w:pStyle w:val="ListParagraph1"/>
        <w:numPr>
          <w:ilvl w:val="0"/>
          <w:numId w:val="49"/>
        </w:numPr>
        <w:spacing w:line="480" w:lineRule="auto"/>
        <w:ind w:left="709" w:hanging="283"/>
        <w:jc w:val="both"/>
        <w:rPr>
          <w:szCs w:val="24"/>
          <w:lang w:val="en-US"/>
        </w:rPr>
      </w:pPr>
      <w:r w:rsidRPr="004A69C6">
        <w:rPr>
          <w:szCs w:val="24"/>
          <w:lang w:val="en-US"/>
        </w:rPr>
        <w:t>Hanya dapat dilakukan oleh pemegang</w:t>
      </w:r>
      <w:r>
        <w:rPr>
          <w:szCs w:val="24"/>
          <w:lang w:val="en-US"/>
        </w:rPr>
        <w:t xml:space="preserve"> izin edar atau kuasanya </w:t>
      </w:r>
      <w:r w:rsidRPr="004D38DD">
        <w:rPr>
          <w:szCs w:val="24"/>
          <w:lang w:val="en-US"/>
        </w:rPr>
        <w:t>(Pasal 7)</w:t>
      </w:r>
    </w:p>
    <w:p w:rsidR="00A4357C" w:rsidRDefault="00A4357C" w:rsidP="00A4357C">
      <w:pPr>
        <w:pStyle w:val="ListParagraph1"/>
        <w:spacing w:line="480" w:lineRule="auto"/>
        <w:ind w:left="426" w:firstLine="720"/>
        <w:jc w:val="both"/>
        <w:rPr>
          <w:szCs w:val="24"/>
          <w:lang w:val="en-US"/>
        </w:rPr>
      </w:pPr>
      <w:r w:rsidRPr="004A69C6">
        <w:rPr>
          <w:szCs w:val="24"/>
          <w:lang w:val="en-US"/>
        </w:rPr>
        <w:t>Setiap produsen kosmetik yang mengedarkan produknya di Indonesia wajib adanya notifikasi kosmetika. Notifikasi sangat dibutuhkan karena dengan adanya notifikasi menandakan bahwa kosmetik tersebut aman untuk digunakan dan dinyatakan lulus dari beberapa tahapan yang ditentukan dari pihak BPOM.  Dan juga dengan adanya notifikasi kosmetika tersebut, seharusnya menjadi salah satu kewajiban Pelaku Usaha dalam menjamin mutu suatu barang yang diperdagangkan berdasar ketentuan standar mutu barang dan/atau jasa yang berlaku sebagaimana tertera dalam Pasal 7 UU No. 8 Tahun 1999 tentang Perlindungan Konsumen.</w:t>
      </w:r>
    </w:p>
    <w:p w:rsidR="00A4357C" w:rsidRDefault="00A4357C" w:rsidP="00A4357C">
      <w:pPr>
        <w:pStyle w:val="ListParagraph1"/>
        <w:spacing w:line="480" w:lineRule="auto"/>
        <w:ind w:left="426" w:firstLine="720"/>
        <w:jc w:val="both"/>
        <w:rPr>
          <w:szCs w:val="24"/>
          <w:lang w:val="en-US"/>
        </w:rPr>
      </w:pPr>
      <w:r w:rsidRPr="004A69C6">
        <w:rPr>
          <w:szCs w:val="24"/>
          <w:lang w:val="en-US"/>
        </w:rPr>
        <w:lastRenderedPageBreak/>
        <w:t xml:space="preserve">Berkaitan dengan Notifikasi Kosmetika, permasalahan yang dihadapi ASEAN (Indonesia) jika dibandingkan dengan Negara lain, dimana terdapat perbedaan mekanisme </w:t>
      </w:r>
      <w:r w:rsidRPr="002B38C5">
        <w:rPr>
          <w:i/>
          <w:szCs w:val="24"/>
          <w:lang w:val="en-US"/>
        </w:rPr>
        <w:t>product placement</w:t>
      </w:r>
      <w:r w:rsidR="002B38C5">
        <w:rPr>
          <w:szCs w:val="24"/>
          <w:lang w:val="en-US"/>
        </w:rPr>
        <w:t xml:space="preserve"> dengan region/</w:t>
      </w:r>
      <w:r w:rsidR="002B38C5">
        <w:rPr>
          <w:szCs w:val="24"/>
        </w:rPr>
        <w:t>n</w:t>
      </w:r>
      <w:r w:rsidRPr="004A69C6">
        <w:rPr>
          <w:szCs w:val="24"/>
          <w:lang w:val="en-US"/>
        </w:rPr>
        <w:t xml:space="preserve">egara lain, yakni perbedaan persyaratan teknis dan </w:t>
      </w:r>
      <w:r w:rsidRPr="002B38C5">
        <w:rPr>
          <w:i/>
          <w:szCs w:val="24"/>
          <w:lang w:val="en-US"/>
        </w:rPr>
        <w:t>timeline</w:t>
      </w:r>
      <w:r w:rsidRPr="004A69C6">
        <w:rPr>
          <w:szCs w:val="24"/>
          <w:lang w:val="en-US"/>
        </w:rPr>
        <w:t>.</w:t>
      </w:r>
      <w:r w:rsidR="002B38C5">
        <w:rPr>
          <w:szCs w:val="24"/>
        </w:rPr>
        <w:t xml:space="preserve"> </w:t>
      </w:r>
      <w:r w:rsidRPr="004A69C6">
        <w:rPr>
          <w:szCs w:val="24"/>
          <w:lang w:val="en-US"/>
        </w:rPr>
        <w:t>Produk ASEAN (Indonesia) leb</w:t>
      </w:r>
      <w:r w:rsidR="002B38C5">
        <w:rPr>
          <w:szCs w:val="24"/>
          <w:lang w:val="en-US"/>
        </w:rPr>
        <w:t>ih sulit menembus pasar region/</w:t>
      </w:r>
      <w:r w:rsidR="002B38C5">
        <w:rPr>
          <w:szCs w:val="24"/>
        </w:rPr>
        <w:t>n</w:t>
      </w:r>
      <w:r w:rsidRPr="004A69C6">
        <w:rPr>
          <w:szCs w:val="24"/>
          <w:lang w:val="en-US"/>
        </w:rPr>
        <w:t>egara lain seperti Jepang, Eropa, China dan Korea.</w:t>
      </w:r>
      <w:r w:rsidR="002B38C5">
        <w:rPr>
          <w:szCs w:val="24"/>
        </w:rPr>
        <w:t xml:space="preserve"> </w:t>
      </w:r>
      <w:r w:rsidRPr="004A69C6">
        <w:rPr>
          <w:szCs w:val="24"/>
          <w:lang w:val="en-US"/>
        </w:rPr>
        <w:t>Sedangkan untuk produk Luar ASEAN dengan mudahnya masuk pasar ASEAN.</w:t>
      </w:r>
    </w:p>
    <w:p w:rsidR="00A4357C" w:rsidRPr="004A69C6" w:rsidRDefault="00A4357C" w:rsidP="00A4357C">
      <w:pPr>
        <w:pStyle w:val="ListParagraph1"/>
        <w:spacing w:line="480" w:lineRule="auto"/>
        <w:ind w:left="426" w:firstLine="720"/>
        <w:jc w:val="both"/>
        <w:rPr>
          <w:szCs w:val="24"/>
          <w:lang w:val="en-US"/>
        </w:rPr>
      </w:pPr>
      <w:r w:rsidRPr="004A69C6">
        <w:rPr>
          <w:szCs w:val="24"/>
          <w:lang w:val="en-US"/>
        </w:rPr>
        <w:t xml:space="preserve">Berikut contoh perbandingan Sistem </w:t>
      </w:r>
      <w:r w:rsidRPr="00A965C1">
        <w:rPr>
          <w:i/>
          <w:szCs w:val="24"/>
          <w:lang w:val="en-US"/>
        </w:rPr>
        <w:t>Product Placement</w:t>
      </w:r>
      <w:r w:rsidRPr="004A69C6">
        <w:rPr>
          <w:szCs w:val="24"/>
          <w:lang w:val="en-US"/>
        </w:rPr>
        <w:t xml:space="preserve"> ASEAN dengan beberapa Negara :</w:t>
      </w:r>
    </w:p>
    <w:tbl>
      <w:tblPr>
        <w:tblW w:w="7620"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
        <w:gridCol w:w="1746"/>
        <w:gridCol w:w="2512"/>
        <w:gridCol w:w="2732"/>
      </w:tblGrid>
      <w:tr w:rsidR="00A4357C" w:rsidRPr="004A69C6" w:rsidTr="00AA0178">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center"/>
              <w:rPr>
                <w:rFonts w:ascii="Times New Roman" w:hAnsi="Times New Roman"/>
                <w:b/>
              </w:rPr>
            </w:pPr>
            <w:r w:rsidRPr="004A69C6">
              <w:rPr>
                <w:rFonts w:ascii="Times New Roman" w:hAnsi="Times New Roman"/>
                <w:b/>
              </w:rPr>
              <w:t>No</w:t>
            </w: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center"/>
              <w:rPr>
                <w:rFonts w:ascii="Times New Roman" w:hAnsi="Times New Roman"/>
                <w:b/>
              </w:rPr>
            </w:pPr>
            <w:r w:rsidRPr="004A69C6">
              <w:rPr>
                <w:rFonts w:ascii="Times New Roman" w:hAnsi="Times New Roman"/>
                <w:b/>
              </w:rPr>
              <w:t>Negara</w:t>
            </w:r>
          </w:p>
        </w:tc>
        <w:tc>
          <w:tcPr>
            <w:tcW w:w="2512"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center"/>
              <w:rPr>
                <w:rFonts w:ascii="Times New Roman" w:hAnsi="Times New Roman"/>
                <w:b/>
              </w:rPr>
            </w:pPr>
            <w:r w:rsidRPr="004A69C6">
              <w:rPr>
                <w:rFonts w:ascii="Times New Roman" w:hAnsi="Times New Roman"/>
                <w:b/>
              </w:rPr>
              <w:t>Registrasi</w:t>
            </w:r>
          </w:p>
        </w:tc>
        <w:tc>
          <w:tcPr>
            <w:tcW w:w="2732"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center"/>
              <w:rPr>
                <w:rFonts w:ascii="Times New Roman" w:hAnsi="Times New Roman"/>
                <w:b/>
              </w:rPr>
            </w:pPr>
            <w:r w:rsidRPr="004A69C6">
              <w:rPr>
                <w:rFonts w:ascii="Times New Roman" w:hAnsi="Times New Roman"/>
                <w:b/>
              </w:rPr>
              <w:t>Notifikasi</w:t>
            </w:r>
          </w:p>
        </w:tc>
      </w:tr>
      <w:tr w:rsidR="00A4357C" w:rsidRPr="004A69C6" w:rsidTr="00AA0178">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center"/>
              <w:rPr>
                <w:rFonts w:ascii="Times New Roman" w:hAnsi="Times New Roman"/>
              </w:rPr>
            </w:pPr>
            <w:r w:rsidRPr="004A69C6">
              <w:rPr>
                <w:rFonts w:ascii="Times New Roman" w:hAnsi="Times New Roman"/>
              </w:rPr>
              <w:t>1</w:t>
            </w: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China</w:t>
            </w:r>
          </w:p>
        </w:tc>
        <w:tc>
          <w:tcPr>
            <w:tcW w:w="2512"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kosmetika untuk penggunaan tertentu (</w:t>
            </w:r>
            <w:r w:rsidRPr="00C159E5">
              <w:rPr>
                <w:rFonts w:ascii="Times New Roman" w:hAnsi="Times New Roman"/>
                <w:i/>
              </w:rPr>
              <w:t>special purpose</w:t>
            </w:r>
            <w:r w:rsidRPr="004A69C6">
              <w:rPr>
                <w:rFonts w:ascii="Times New Roman" w:hAnsi="Times New Roman"/>
              </w:rPr>
              <w:t>)</w:t>
            </w:r>
          </w:p>
        </w:tc>
        <w:tc>
          <w:tcPr>
            <w:tcW w:w="2732"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bukan untuk penggunaan tertentu (</w:t>
            </w:r>
            <w:r w:rsidRPr="00C159E5">
              <w:rPr>
                <w:rFonts w:ascii="Times New Roman" w:hAnsi="Times New Roman"/>
                <w:i/>
              </w:rPr>
              <w:t>non special purpose</w:t>
            </w:r>
            <w:r w:rsidRPr="004A69C6">
              <w:rPr>
                <w:rFonts w:ascii="Times New Roman" w:hAnsi="Times New Roman"/>
              </w:rPr>
              <w:t>)</w:t>
            </w:r>
          </w:p>
        </w:tc>
      </w:tr>
      <w:tr w:rsidR="00A4357C" w:rsidRPr="004A69C6" w:rsidTr="00AA0178">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center"/>
              <w:rPr>
                <w:rFonts w:ascii="Times New Roman" w:hAnsi="Times New Roman"/>
              </w:rPr>
            </w:pPr>
            <w:r w:rsidRPr="004A69C6">
              <w:rPr>
                <w:rFonts w:ascii="Times New Roman" w:hAnsi="Times New Roman"/>
              </w:rPr>
              <w:t>2</w:t>
            </w: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Korea</w:t>
            </w:r>
          </w:p>
        </w:tc>
        <w:tc>
          <w:tcPr>
            <w:tcW w:w="2512"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kosmetika fungsional (</w:t>
            </w:r>
            <w:r w:rsidRPr="00C159E5">
              <w:rPr>
                <w:rFonts w:ascii="Times New Roman" w:hAnsi="Times New Roman"/>
                <w:i/>
              </w:rPr>
              <w:t>functional cosmetics</w:t>
            </w:r>
            <w:r w:rsidRPr="004A69C6">
              <w:rPr>
                <w:rFonts w:ascii="Times New Roman" w:hAnsi="Times New Roman"/>
              </w:rPr>
              <w:t>) lokal dan impor</w:t>
            </w:r>
          </w:p>
          <w:p w:rsidR="00A4357C" w:rsidRPr="004A69C6" w:rsidRDefault="00A4357C" w:rsidP="00AA0178">
            <w:pPr>
              <w:pStyle w:val="NormalWeb"/>
              <w:jc w:val="both"/>
              <w:rPr>
                <w:rFonts w:ascii="Times New Roman" w:hAnsi="Times New Roman"/>
              </w:rPr>
            </w:pPr>
          </w:p>
        </w:tc>
        <w:tc>
          <w:tcPr>
            <w:tcW w:w="2732"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kosmetika non fungsional (</w:t>
            </w:r>
            <w:r w:rsidRPr="00C159E5">
              <w:rPr>
                <w:rFonts w:ascii="Times New Roman" w:hAnsi="Times New Roman"/>
                <w:i/>
              </w:rPr>
              <w:t>non functional cosmetics</w:t>
            </w:r>
            <w:r w:rsidRPr="004A69C6">
              <w:rPr>
                <w:rFonts w:ascii="Times New Roman" w:hAnsi="Times New Roman"/>
              </w:rPr>
              <w:t>)</w:t>
            </w:r>
          </w:p>
          <w:p w:rsidR="00A4357C" w:rsidRPr="004A69C6" w:rsidRDefault="00A4357C" w:rsidP="00AA0178">
            <w:pPr>
              <w:pStyle w:val="NormalWeb"/>
              <w:jc w:val="both"/>
              <w:rPr>
                <w:rFonts w:ascii="Times New Roman" w:hAnsi="Times New Roman"/>
              </w:rPr>
            </w:pPr>
          </w:p>
        </w:tc>
      </w:tr>
      <w:tr w:rsidR="00A4357C" w:rsidRPr="004A69C6" w:rsidTr="00AA0178">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center"/>
              <w:rPr>
                <w:rFonts w:ascii="Times New Roman" w:hAnsi="Times New Roman"/>
              </w:rPr>
            </w:pPr>
            <w:r w:rsidRPr="004A69C6">
              <w:rPr>
                <w:rFonts w:ascii="Times New Roman" w:hAnsi="Times New Roman"/>
              </w:rPr>
              <w:t>3</w:t>
            </w: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Jepang</w:t>
            </w:r>
          </w:p>
        </w:tc>
        <w:tc>
          <w:tcPr>
            <w:tcW w:w="2512"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kosmetika risiko tinggi (misal: depilatori, tabir surya, dll)</w:t>
            </w:r>
          </w:p>
        </w:tc>
        <w:tc>
          <w:tcPr>
            <w:tcW w:w="2732"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kosmetika risiko rendah (misal: sabun, shampo, dll)</w:t>
            </w:r>
          </w:p>
        </w:tc>
      </w:tr>
      <w:tr w:rsidR="00A4357C" w:rsidRPr="004A69C6" w:rsidTr="00AA0178">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center"/>
              <w:rPr>
                <w:rFonts w:ascii="Times New Roman" w:hAnsi="Times New Roman"/>
              </w:rPr>
            </w:pPr>
            <w:r w:rsidRPr="004A69C6">
              <w:rPr>
                <w:rFonts w:ascii="Times New Roman" w:hAnsi="Times New Roman"/>
              </w:rPr>
              <w:t>4</w:t>
            </w: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ASEAN (Indonesia)</w:t>
            </w:r>
          </w:p>
        </w:tc>
        <w:tc>
          <w:tcPr>
            <w:tcW w:w="2512"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center"/>
              <w:rPr>
                <w:rFonts w:ascii="Times New Roman" w:hAnsi="Times New Roman"/>
                <w:sz w:val="48"/>
                <w:szCs w:val="48"/>
              </w:rPr>
            </w:pPr>
            <w:r w:rsidRPr="004A69C6">
              <w:rPr>
                <w:rFonts w:ascii="Times New Roman" w:hAnsi="Times New Roman"/>
                <w:sz w:val="48"/>
                <w:szCs w:val="48"/>
              </w:rPr>
              <w:t>X</w:t>
            </w:r>
          </w:p>
        </w:tc>
        <w:tc>
          <w:tcPr>
            <w:tcW w:w="2732"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Kosmetika lokal dan impor</w:t>
            </w:r>
          </w:p>
        </w:tc>
      </w:tr>
    </w:tbl>
    <w:p w:rsidR="00A4357C" w:rsidRDefault="00A4357C" w:rsidP="00A4357C">
      <w:pPr>
        <w:tabs>
          <w:tab w:val="left" w:pos="2055"/>
        </w:tabs>
        <w:spacing w:line="240" w:lineRule="auto"/>
        <w:jc w:val="center"/>
        <w:rPr>
          <w:rFonts w:ascii="Times New Roman" w:hAnsi="Times New Roman"/>
          <w:sz w:val="24"/>
          <w:szCs w:val="24"/>
        </w:rPr>
      </w:pPr>
    </w:p>
    <w:p w:rsidR="00A4357C" w:rsidRDefault="00A4357C" w:rsidP="00A4357C">
      <w:pPr>
        <w:tabs>
          <w:tab w:val="left" w:pos="2055"/>
        </w:tabs>
        <w:spacing w:line="240" w:lineRule="auto"/>
        <w:jc w:val="center"/>
        <w:rPr>
          <w:rFonts w:ascii="Times New Roman" w:hAnsi="Times New Roman"/>
          <w:sz w:val="24"/>
          <w:szCs w:val="24"/>
        </w:rPr>
      </w:pPr>
      <w:r>
        <w:rPr>
          <w:rFonts w:ascii="Times New Roman" w:hAnsi="Times New Roman"/>
          <w:sz w:val="24"/>
          <w:szCs w:val="24"/>
        </w:rPr>
        <w:t xml:space="preserve">Tabel 1.1 </w:t>
      </w:r>
      <w:r w:rsidRPr="00A965C1">
        <w:rPr>
          <w:rFonts w:ascii="Times New Roman" w:hAnsi="Times New Roman"/>
          <w:sz w:val="24"/>
          <w:szCs w:val="24"/>
        </w:rPr>
        <w:t xml:space="preserve">Perbandingan Sistem </w:t>
      </w:r>
      <w:r w:rsidRPr="00A965C1">
        <w:rPr>
          <w:rFonts w:ascii="Times New Roman" w:hAnsi="Times New Roman"/>
          <w:i/>
          <w:sz w:val="24"/>
          <w:szCs w:val="24"/>
        </w:rPr>
        <w:t>Product Placement</w:t>
      </w:r>
      <w:r w:rsidRPr="00A965C1">
        <w:rPr>
          <w:rFonts w:ascii="Times New Roman" w:hAnsi="Times New Roman"/>
          <w:sz w:val="24"/>
          <w:szCs w:val="24"/>
        </w:rPr>
        <w:t xml:space="preserve"> ASEAN </w:t>
      </w:r>
    </w:p>
    <w:p w:rsidR="00A4357C" w:rsidRDefault="00A4357C" w:rsidP="00A4357C">
      <w:pPr>
        <w:tabs>
          <w:tab w:val="left" w:pos="2055"/>
        </w:tabs>
        <w:spacing w:line="240" w:lineRule="auto"/>
        <w:jc w:val="center"/>
        <w:rPr>
          <w:rFonts w:ascii="Times New Roman" w:hAnsi="Times New Roman"/>
          <w:sz w:val="24"/>
          <w:szCs w:val="24"/>
        </w:rPr>
      </w:pPr>
    </w:p>
    <w:p w:rsidR="00A4357C" w:rsidRDefault="00A4357C" w:rsidP="00A4357C">
      <w:pPr>
        <w:tabs>
          <w:tab w:val="left" w:pos="2055"/>
        </w:tabs>
        <w:spacing w:line="240" w:lineRule="auto"/>
        <w:jc w:val="center"/>
        <w:rPr>
          <w:rFonts w:ascii="Times New Roman" w:hAnsi="Times New Roman"/>
          <w:sz w:val="24"/>
          <w:szCs w:val="24"/>
        </w:rPr>
      </w:pPr>
    </w:p>
    <w:p w:rsidR="00A4357C" w:rsidRDefault="00A4357C" w:rsidP="00A4357C">
      <w:pPr>
        <w:tabs>
          <w:tab w:val="left" w:pos="2055"/>
        </w:tabs>
        <w:spacing w:line="240" w:lineRule="auto"/>
        <w:jc w:val="center"/>
        <w:rPr>
          <w:rFonts w:ascii="Times New Roman" w:hAnsi="Times New Roman"/>
          <w:sz w:val="24"/>
          <w:szCs w:val="24"/>
        </w:rPr>
      </w:pPr>
    </w:p>
    <w:p w:rsidR="00A4357C" w:rsidRDefault="00A4357C" w:rsidP="00A4357C">
      <w:pPr>
        <w:tabs>
          <w:tab w:val="left" w:pos="2055"/>
        </w:tabs>
        <w:spacing w:line="240" w:lineRule="auto"/>
        <w:jc w:val="center"/>
        <w:rPr>
          <w:rFonts w:ascii="Times New Roman" w:hAnsi="Times New Roman"/>
          <w:sz w:val="24"/>
          <w:szCs w:val="24"/>
        </w:rPr>
      </w:pPr>
    </w:p>
    <w:p w:rsidR="00A4357C" w:rsidRDefault="00A4357C" w:rsidP="00A4357C">
      <w:pPr>
        <w:tabs>
          <w:tab w:val="left" w:pos="2055"/>
        </w:tabs>
        <w:spacing w:line="240" w:lineRule="auto"/>
        <w:jc w:val="center"/>
        <w:rPr>
          <w:rFonts w:ascii="Times New Roman" w:hAnsi="Times New Roman"/>
          <w:sz w:val="24"/>
          <w:szCs w:val="24"/>
        </w:rPr>
      </w:pPr>
    </w:p>
    <w:p w:rsidR="00A4357C" w:rsidRPr="00A965C1" w:rsidRDefault="00A4357C" w:rsidP="00A4357C">
      <w:pPr>
        <w:tabs>
          <w:tab w:val="left" w:pos="2055"/>
        </w:tabs>
        <w:spacing w:line="240" w:lineRule="auto"/>
        <w:jc w:val="center"/>
        <w:rPr>
          <w:rFonts w:ascii="Times New Roman" w:hAnsi="Times New Roman"/>
          <w:sz w:val="24"/>
          <w:szCs w:val="24"/>
        </w:rPr>
      </w:pPr>
    </w:p>
    <w:p w:rsidR="00A4357C" w:rsidRPr="00C159E5" w:rsidRDefault="00A4357C" w:rsidP="00A4357C">
      <w:pPr>
        <w:tabs>
          <w:tab w:val="left" w:pos="2055"/>
        </w:tabs>
        <w:ind w:left="426" w:firstLine="709"/>
        <w:rPr>
          <w:rFonts w:ascii="Times New Roman" w:hAnsi="Times New Roman"/>
          <w:sz w:val="24"/>
          <w:szCs w:val="24"/>
        </w:rPr>
      </w:pPr>
      <w:r w:rsidRPr="00C159E5">
        <w:rPr>
          <w:rFonts w:ascii="Times New Roman" w:hAnsi="Times New Roman"/>
          <w:sz w:val="24"/>
          <w:szCs w:val="24"/>
        </w:rPr>
        <w:lastRenderedPageBreak/>
        <w:t>Berikut Tabel Perbandingan Regulasi Kosmetik di Pasaran bebas:</w:t>
      </w:r>
    </w:p>
    <w:tbl>
      <w:tblPr>
        <w:tblW w:w="808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283"/>
        <w:gridCol w:w="709"/>
        <w:gridCol w:w="567"/>
        <w:gridCol w:w="567"/>
        <w:gridCol w:w="1276"/>
        <w:gridCol w:w="1417"/>
        <w:gridCol w:w="1560"/>
      </w:tblGrid>
      <w:tr w:rsidR="00A4357C" w:rsidRPr="004A69C6" w:rsidTr="00AA0178">
        <w:tc>
          <w:tcPr>
            <w:tcW w:w="2693" w:type="dxa"/>
            <w:gridSpan w:val="3"/>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center"/>
              <w:rPr>
                <w:rFonts w:ascii="Times New Roman" w:hAnsi="Times New Roman"/>
                <w:b/>
              </w:rPr>
            </w:pPr>
            <w:r w:rsidRPr="004A69C6">
              <w:rPr>
                <w:rFonts w:ascii="Times New Roman" w:hAnsi="Times New Roman"/>
                <w:b/>
              </w:rPr>
              <w:t>Fitur Utama</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center"/>
              <w:rPr>
                <w:rFonts w:ascii="Times New Roman" w:hAnsi="Times New Roman"/>
                <w:b/>
              </w:rPr>
            </w:pPr>
            <w:r w:rsidRPr="004A69C6">
              <w:rPr>
                <w:rFonts w:ascii="Times New Roman" w:hAnsi="Times New Roman"/>
                <w:b/>
              </w:rPr>
              <w:t>EU</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center"/>
              <w:rPr>
                <w:rFonts w:ascii="Times New Roman" w:hAnsi="Times New Roman"/>
                <w:b/>
              </w:rPr>
            </w:pPr>
            <w:r w:rsidRPr="004A69C6">
              <w:rPr>
                <w:rFonts w:ascii="Times New Roman" w:hAnsi="Times New Roman"/>
                <w:b/>
              </w:rPr>
              <w:t>USA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center"/>
              <w:rPr>
                <w:rFonts w:ascii="Times New Roman" w:hAnsi="Times New Roman"/>
                <w:b/>
              </w:rPr>
            </w:pPr>
            <w:r w:rsidRPr="004A69C6">
              <w:rPr>
                <w:rFonts w:ascii="Times New Roman" w:hAnsi="Times New Roman"/>
                <w:b/>
              </w:rPr>
              <w:t>Japan</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center"/>
              <w:rPr>
                <w:rFonts w:ascii="Times New Roman" w:hAnsi="Times New Roman"/>
                <w:b/>
              </w:rPr>
            </w:pPr>
            <w:r w:rsidRPr="004A69C6">
              <w:rPr>
                <w:rFonts w:ascii="Times New Roman" w:hAnsi="Times New Roman"/>
                <w:b/>
              </w:rPr>
              <w:t>Kanada</w:t>
            </w:r>
          </w:p>
        </w:tc>
      </w:tr>
      <w:tr w:rsidR="00A4357C" w:rsidRPr="004A69C6" w:rsidTr="00AA0178">
        <w:tc>
          <w:tcPr>
            <w:tcW w:w="8080" w:type="dxa"/>
            <w:gridSpan w:val="8"/>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spacing w:beforeAutospacing="0" w:after="200" w:afterAutospacing="0"/>
              <w:jc w:val="center"/>
              <w:rPr>
                <w:rFonts w:ascii="Times New Roman" w:hAnsi="Times New Roman"/>
                <w:b/>
              </w:rPr>
            </w:pPr>
            <w:r w:rsidRPr="004A69C6">
              <w:rPr>
                <w:rFonts w:ascii="Times New Roman" w:hAnsi="Times New Roman"/>
                <w:b/>
              </w:rPr>
              <w:t>Umum (General)</w:t>
            </w:r>
          </w:p>
        </w:tc>
      </w:tr>
      <w:tr w:rsidR="00A4357C" w:rsidRPr="004A69C6" w:rsidTr="00AA0178">
        <w:tc>
          <w:tcPr>
            <w:tcW w:w="2693" w:type="dxa"/>
            <w:gridSpan w:val="3"/>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Tanggung jawab penuh pabrik terhadap keamanan produk</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4357C">
            <w:pPr>
              <w:pStyle w:val="NormalWeb"/>
              <w:numPr>
                <w:ilvl w:val="0"/>
                <w:numId w:val="7"/>
              </w:numPr>
              <w:ind w:left="0" w:firstLine="0"/>
              <w:jc w:val="center"/>
              <w:rPr>
                <w:rFonts w:ascii="Times New Roman" w:hAnsi="Times New Roman"/>
                <w:color w:val="000000" w:themeColor="text1"/>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4357C">
            <w:pPr>
              <w:pStyle w:val="NormalWeb"/>
              <w:numPr>
                <w:ilvl w:val="0"/>
                <w:numId w:val="7"/>
              </w:numPr>
              <w:ind w:left="0" w:firstLine="0"/>
              <w:jc w:val="center"/>
              <w:rPr>
                <w:rFonts w:ascii="Times New Roman" w:hAnsi="Times New Roman"/>
                <w:color w:val="000000" w:themeColor="text1"/>
                <w:sz w:val="28"/>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4357C">
            <w:pPr>
              <w:pStyle w:val="NormalWeb"/>
              <w:numPr>
                <w:ilvl w:val="0"/>
                <w:numId w:val="7"/>
              </w:numPr>
              <w:ind w:left="0" w:firstLine="0"/>
              <w:jc w:val="center"/>
              <w:rPr>
                <w:rFonts w:ascii="Times New Roman" w:hAnsi="Times New Roman"/>
                <w:color w:val="000000" w:themeColor="text1"/>
                <w:sz w:val="28"/>
                <w:szCs w:val="28"/>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4357C">
            <w:pPr>
              <w:pStyle w:val="NormalWeb"/>
              <w:numPr>
                <w:ilvl w:val="0"/>
                <w:numId w:val="7"/>
              </w:numPr>
              <w:ind w:left="0" w:firstLine="0"/>
              <w:jc w:val="center"/>
              <w:rPr>
                <w:rFonts w:ascii="Times New Roman" w:hAnsi="Times New Roman"/>
                <w:color w:val="000000" w:themeColor="text1"/>
                <w:sz w:val="28"/>
                <w:szCs w:val="28"/>
              </w:rPr>
            </w:pPr>
          </w:p>
        </w:tc>
      </w:tr>
      <w:tr w:rsidR="00A4357C" w:rsidRPr="004A69C6" w:rsidTr="00AA0178">
        <w:tc>
          <w:tcPr>
            <w:tcW w:w="2693" w:type="dxa"/>
            <w:gridSpan w:val="3"/>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Otoritas dalam penguasaan pasar</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4357C">
            <w:pPr>
              <w:pStyle w:val="NormalWeb"/>
              <w:numPr>
                <w:ilvl w:val="0"/>
                <w:numId w:val="7"/>
              </w:numPr>
              <w:ind w:left="0" w:firstLine="0"/>
              <w:jc w:val="center"/>
              <w:rPr>
                <w:rFonts w:ascii="Times New Roman" w:hAnsi="Times New Roman"/>
                <w:color w:val="000000" w:themeColor="text1"/>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4357C">
            <w:pPr>
              <w:pStyle w:val="NormalWeb"/>
              <w:numPr>
                <w:ilvl w:val="0"/>
                <w:numId w:val="7"/>
              </w:numPr>
              <w:ind w:left="0" w:firstLine="0"/>
              <w:jc w:val="center"/>
              <w:rPr>
                <w:rFonts w:ascii="Times New Roman" w:hAnsi="Times New Roman"/>
                <w:color w:val="000000" w:themeColor="text1"/>
                <w:sz w:val="28"/>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4357C">
            <w:pPr>
              <w:pStyle w:val="NormalWeb"/>
              <w:numPr>
                <w:ilvl w:val="0"/>
                <w:numId w:val="7"/>
              </w:numPr>
              <w:ind w:left="0" w:firstLine="0"/>
              <w:jc w:val="center"/>
              <w:rPr>
                <w:rFonts w:ascii="Times New Roman" w:hAnsi="Times New Roman"/>
                <w:color w:val="000000" w:themeColor="text1"/>
                <w:sz w:val="28"/>
                <w:szCs w:val="28"/>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4357C">
            <w:pPr>
              <w:pStyle w:val="NormalWeb"/>
              <w:numPr>
                <w:ilvl w:val="0"/>
                <w:numId w:val="7"/>
              </w:numPr>
              <w:ind w:left="0" w:firstLine="0"/>
              <w:jc w:val="center"/>
              <w:rPr>
                <w:rFonts w:ascii="Times New Roman" w:hAnsi="Times New Roman"/>
                <w:color w:val="000000" w:themeColor="text1"/>
                <w:sz w:val="28"/>
                <w:szCs w:val="28"/>
              </w:rPr>
            </w:pPr>
          </w:p>
        </w:tc>
      </w:tr>
      <w:tr w:rsidR="00A4357C" w:rsidRPr="004A69C6" w:rsidTr="00AA0178">
        <w:tc>
          <w:tcPr>
            <w:tcW w:w="2693" w:type="dxa"/>
            <w:gridSpan w:val="3"/>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Kebebasan distribusi</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4357C">
            <w:pPr>
              <w:pStyle w:val="NormalWeb"/>
              <w:numPr>
                <w:ilvl w:val="0"/>
                <w:numId w:val="7"/>
              </w:numPr>
              <w:ind w:left="0" w:firstLine="0"/>
              <w:jc w:val="center"/>
              <w:rPr>
                <w:rFonts w:ascii="Times New Roman" w:hAnsi="Times New Roman"/>
                <w:color w:val="000000" w:themeColor="text1"/>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4357C">
            <w:pPr>
              <w:pStyle w:val="NormalWeb"/>
              <w:numPr>
                <w:ilvl w:val="0"/>
                <w:numId w:val="7"/>
              </w:numPr>
              <w:ind w:left="0" w:firstLine="0"/>
              <w:jc w:val="center"/>
              <w:rPr>
                <w:rFonts w:ascii="Times New Roman" w:hAnsi="Times New Roman"/>
                <w:color w:val="000000" w:themeColor="text1"/>
                <w:sz w:val="28"/>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4357C">
            <w:pPr>
              <w:pStyle w:val="NormalWeb"/>
              <w:numPr>
                <w:ilvl w:val="0"/>
                <w:numId w:val="7"/>
              </w:numPr>
              <w:ind w:left="0" w:firstLine="0"/>
              <w:jc w:val="center"/>
              <w:rPr>
                <w:rFonts w:ascii="Times New Roman" w:hAnsi="Times New Roman"/>
                <w:color w:val="000000" w:themeColor="text1"/>
                <w:sz w:val="28"/>
                <w:szCs w:val="28"/>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4357C">
            <w:pPr>
              <w:pStyle w:val="NormalWeb"/>
              <w:numPr>
                <w:ilvl w:val="0"/>
                <w:numId w:val="7"/>
              </w:numPr>
              <w:ind w:left="0" w:firstLine="0"/>
              <w:jc w:val="center"/>
              <w:rPr>
                <w:rFonts w:ascii="Times New Roman" w:hAnsi="Times New Roman"/>
                <w:color w:val="000000" w:themeColor="text1"/>
                <w:sz w:val="28"/>
                <w:szCs w:val="28"/>
              </w:rPr>
            </w:pPr>
          </w:p>
        </w:tc>
      </w:tr>
      <w:tr w:rsidR="00A4357C" w:rsidRPr="004A69C6" w:rsidTr="00AA0178">
        <w:tc>
          <w:tcPr>
            <w:tcW w:w="8080" w:type="dxa"/>
            <w:gridSpan w:val="8"/>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spacing w:beforeAutospacing="0" w:after="200" w:afterAutospacing="0"/>
              <w:jc w:val="center"/>
              <w:rPr>
                <w:rFonts w:ascii="Times New Roman" w:hAnsi="Times New Roman"/>
                <w:b/>
              </w:rPr>
            </w:pPr>
            <w:r w:rsidRPr="004A69C6">
              <w:rPr>
                <w:rFonts w:ascii="Times New Roman" w:hAnsi="Times New Roman"/>
                <w:b/>
              </w:rPr>
              <w:t>Persyaratan Pra Pasar</w:t>
            </w:r>
          </w:p>
        </w:tc>
      </w:tr>
      <w:tr w:rsidR="00A4357C" w:rsidRPr="004A69C6" w:rsidTr="00AA0178">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Pemberitahuan produk</w:t>
            </w:r>
          </w:p>
        </w:tc>
        <w:tc>
          <w:tcPr>
            <w:tcW w:w="1843" w:type="dxa"/>
            <w:gridSpan w:val="3"/>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Tidak diperlukan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Sukarela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center"/>
              <w:rPr>
                <w:rFonts w:ascii="Times New Roman" w:hAnsi="Times New Roman"/>
              </w:rPr>
            </w:pPr>
            <w:r w:rsidRPr="004A69C6">
              <w:rPr>
                <w:rFonts w:ascii="Times New Roman" w:hAnsi="Times New Roman"/>
              </w:rPr>
              <w:t>Wajib</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Wajib dengan daftar bahan</w:t>
            </w:r>
          </w:p>
        </w:tc>
      </w:tr>
      <w:tr w:rsidR="00A4357C" w:rsidRPr="004A69C6" w:rsidTr="00AA0178">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Pemberitahuan awal produsen</w:t>
            </w:r>
          </w:p>
        </w:tc>
        <w:tc>
          <w:tcPr>
            <w:tcW w:w="1843" w:type="dxa"/>
            <w:gridSpan w:val="3"/>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Wajib</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Sukarela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Wajib</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Wajib</w:t>
            </w:r>
          </w:p>
        </w:tc>
      </w:tr>
      <w:tr w:rsidR="00A4357C" w:rsidRPr="004A69C6" w:rsidTr="00AA0178">
        <w:tc>
          <w:tcPr>
            <w:tcW w:w="8080" w:type="dxa"/>
            <w:gridSpan w:val="8"/>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spacing w:beforeAutospacing="0" w:after="200" w:afterAutospacing="0"/>
              <w:jc w:val="center"/>
              <w:rPr>
                <w:rFonts w:ascii="Times New Roman" w:hAnsi="Times New Roman"/>
                <w:b/>
              </w:rPr>
            </w:pPr>
            <w:r w:rsidRPr="004A69C6">
              <w:rPr>
                <w:rFonts w:ascii="Times New Roman" w:hAnsi="Times New Roman"/>
                <w:b/>
              </w:rPr>
              <w:t>Kontrol atas Bahan</w:t>
            </w:r>
          </w:p>
        </w:tc>
      </w:tr>
      <w:tr w:rsidR="00A4357C" w:rsidRPr="004A69C6" w:rsidTr="00AA0178">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Daftar positif : pewarna, pengawet, UV Filter</w:t>
            </w:r>
          </w:p>
        </w:tc>
        <w:tc>
          <w:tcPr>
            <w:tcW w:w="1843" w:type="dxa"/>
            <w:gridSpan w:val="3"/>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4357C">
            <w:pPr>
              <w:pStyle w:val="NormalWeb"/>
              <w:numPr>
                <w:ilvl w:val="0"/>
                <w:numId w:val="7"/>
              </w:numPr>
              <w:ind w:left="0" w:firstLine="0"/>
              <w:jc w:val="center"/>
              <w:rPr>
                <w:rFonts w:ascii="Times New Roman" w:hAnsi="Times New Roman"/>
                <w:color w:val="000000" w:themeColor="text1"/>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4357C">
            <w:pPr>
              <w:pStyle w:val="NormalWeb"/>
              <w:numPr>
                <w:ilvl w:val="0"/>
                <w:numId w:val="7"/>
              </w:numPr>
              <w:ind w:left="0" w:firstLine="0"/>
              <w:jc w:val="center"/>
              <w:rPr>
                <w:rFonts w:ascii="Times New Roman" w:hAnsi="Times New Roman"/>
                <w:color w:val="000000" w:themeColor="text1"/>
                <w:sz w:val="28"/>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4357C">
            <w:pPr>
              <w:pStyle w:val="NormalWeb"/>
              <w:numPr>
                <w:ilvl w:val="0"/>
                <w:numId w:val="7"/>
              </w:numPr>
              <w:ind w:left="0" w:firstLine="0"/>
              <w:jc w:val="center"/>
              <w:rPr>
                <w:rFonts w:ascii="Times New Roman" w:hAnsi="Times New Roman"/>
                <w:color w:val="000000" w:themeColor="text1"/>
                <w:sz w:val="28"/>
                <w:szCs w:val="28"/>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4357C">
            <w:pPr>
              <w:pStyle w:val="NormalWeb"/>
              <w:numPr>
                <w:ilvl w:val="0"/>
                <w:numId w:val="7"/>
              </w:numPr>
              <w:ind w:left="0" w:firstLine="0"/>
              <w:jc w:val="center"/>
              <w:rPr>
                <w:rFonts w:ascii="Times New Roman" w:hAnsi="Times New Roman"/>
                <w:color w:val="000000" w:themeColor="text1"/>
                <w:sz w:val="28"/>
                <w:szCs w:val="28"/>
              </w:rPr>
            </w:pPr>
          </w:p>
        </w:tc>
      </w:tr>
      <w:tr w:rsidR="00A4357C" w:rsidRPr="004A69C6" w:rsidTr="00AA0178">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Daftar negative : bahan terlarang, dan terbatasi</w:t>
            </w:r>
          </w:p>
        </w:tc>
        <w:tc>
          <w:tcPr>
            <w:tcW w:w="1843" w:type="dxa"/>
            <w:gridSpan w:val="3"/>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4357C">
            <w:pPr>
              <w:pStyle w:val="NormalWeb"/>
              <w:numPr>
                <w:ilvl w:val="0"/>
                <w:numId w:val="7"/>
              </w:numPr>
              <w:ind w:left="0" w:firstLine="0"/>
              <w:jc w:val="center"/>
              <w:rPr>
                <w:rFonts w:ascii="Times New Roman" w:hAnsi="Times New Roman"/>
                <w:color w:val="000000" w:themeColor="text1"/>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4357C">
            <w:pPr>
              <w:pStyle w:val="NormalWeb"/>
              <w:numPr>
                <w:ilvl w:val="0"/>
                <w:numId w:val="7"/>
              </w:numPr>
              <w:ind w:left="0" w:firstLine="0"/>
              <w:jc w:val="center"/>
              <w:rPr>
                <w:rFonts w:ascii="Times New Roman" w:hAnsi="Times New Roman"/>
                <w:color w:val="000000" w:themeColor="text1"/>
                <w:sz w:val="28"/>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4357C">
            <w:pPr>
              <w:pStyle w:val="NormalWeb"/>
              <w:numPr>
                <w:ilvl w:val="0"/>
                <w:numId w:val="7"/>
              </w:numPr>
              <w:ind w:left="0" w:firstLine="0"/>
              <w:jc w:val="center"/>
              <w:rPr>
                <w:rFonts w:ascii="Times New Roman" w:hAnsi="Times New Roman"/>
                <w:color w:val="000000" w:themeColor="text1"/>
                <w:sz w:val="28"/>
                <w:szCs w:val="28"/>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4357C">
            <w:pPr>
              <w:pStyle w:val="NormalWeb"/>
              <w:numPr>
                <w:ilvl w:val="0"/>
                <w:numId w:val="7"/>
              </w:numPr>
              <w:ind w:left="0" w:firstLine="0"/>
              <w:jc w:val="center"/>
              <w:rPr>
                <w:rFonts w:ascii="Times New Roman" w:hAnsi="Times New Roman"/>
                <w:color w:val="000000" w:themeColor="text1"/>
                <w:sz w:val="28"/>
                <w:szCs w:val="28"/>
              </w:rPr>
            </w:pPr>
          </w:p>
        </w:tc>
      </w:tr>
      <w:tr w:rsidR="00A4357C" w:rsidRPr="004A69C6" w:rsidTr="00AA0178">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Badan penanggung jawab ilmiah</w:t>
            </w:r>
          </w:p>
        </w:tc>
        <w:tc>
          <w:tcPr>
            <w:tcW w:w="1843" w:type="dxa"/>
            <w:gridSpan w:val="3"/>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Komite ahli yang ditunjuk oleh saran komisi Uni Eropa untuk keamanan bahan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Sukarela komite ahli yang diselenggarakan oleh saran industri pa</w:t>
            </w:r>
            <w:r>
              <w:rPr>
                <w:rFonts w:ascii="Times New Roman" w:hAnsi="Times New Roman"/>
              </w:rPr>
              <w:t>da keamana</w:t>
            </w:r>
            <w:r w:rsidRPr="004A69C6">
              <w:rPr>
                <w:rFonts w:ascii="Times New Roman" w:hAnsi="Times New Roman"/>
              </w:rPr>
              <w:t>n bahan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 xml:space="preserve">Pemerintah pejabat dan ahli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Pemerintah pejabat</w:t>
            </w:r>
          </w:p>
        </w:tc>
      </w:tr>
      <w:tr w:rsidR="00A4357C" w:rsidRPr="004A69C6" w:rsidTr="00AA0178">
        <w:trPr>
          <w:trHeight w:val="910"/>
        </w:trPr>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Pemberitahuan bahan untuk pusat racun</w:t>
            </w:r>
          </w:p>
        </w:tc>
        <w:tc>
          <w:tcPr>
            <w:tcW w:w="1843" w:type="dxa"/>
            <w:gridSpan w:val="3"/>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4357C">
            <w:pPr>
              <w:pStyle w:val="NormalWeb"/>
              <w:numPr>
                <w:ilvl w:val="0"/>
                <w:numId w:val="8"/>
              </w:numPr>
              <w:ind w:left="0" w:firstLine="0"/>
              <w:jc w:val="center"/>
              <w:rPr>
                <w:rFonts w:ascii="Times New Roman" w:hAnsi="Times New Roman"/>
                <w:color w:val="000000" w:themeColor="text1"/>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center"/>
              <w:rPr>
                <w:rFonts w:ascii="Times New Roman" w:hAnsi="Times New Roman"/>
              </w:rPr>
            </w:pPr>
            <w:r w:rsidRPr="004A69C6">
              <w:rPr>
                <w:rFonts w:ascii="Times New Roman" w:hAnsi="Times New Roman"/>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center"/>
              <w:rPr>
                <w:rFonts w:ascii="Times New Roman" w:hAnsi="Times New Roman"/>
              </w:rPr>
            </w:pPr>
            <w:r w:rsidRPr="004A69C6">
              <w:rPr>
                <w:rFonts w:ascii="Times New Roman" w:hAnsi="Times New Roman"/>
              </w:rPr>
              <w:t>X</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center"/>
              <w:rPr>
                <w:rFonts w:ascii="Times New Roman" w:hAnsi="Times New Roman"/>
              </w:rPr>
            </w:pPr>
            <w:r w:rsidRPr="004A69C6">
              <w:rPr>
                <w:rFonts w:ascii="Times New Roman" w:hAnsi="Times New Roman"/>
              </w:rPr>
              <w:t>X</w:t>
            </w:r>
          </w:p>
        </w:tc>
      </w:tr>
      <w:tr w:rsidR="00A4357C" w:rsidRPr="004A69C6" w:rsidTr="00AA0178">
        <w:tc>
          <w:tcPr>
            <w:tcW w:w="8080" w:type="dxa"/>
            <w:gridSpan w:val="8"/>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spacing w:beforeAutospacing="0" w:after="200" w:afterAutospacing="0"/>
              <w:jc w:val="center"/>
              <w:rPr>
                <w:rFonts w:ascii="Times New Roman" w:hAnsi="Times New Roman"/>
                <w:b/>
              </w:rPr>
            </w:pPr>
            <w:r w:rsidRPr="004A69C6">
              <w:rPr>
                <w:rFonts w:ascii="Times New Roman" w:hAnsi="Times New Roman"/>
                <w:b/>
              </w:rPr>
              <w:t>Persyaratan Pelabelan</w:t>
            </w:r>
          </w:p>
        </w:tc>
      </w:tr>
      <w:tr w:rsidR="00A4357C" w:rsidRPr="004A69C6" w:rsidTr="00AA0178">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center"/>
              <w:rPr>
                <w:rFonts w:ascii="Times New Roman" w:hAnsi="Times New Roman"/>
              </w:rPr>
            </w:pPr>
            <w:r w:rsidRPr="004A69C6">
              <w:rPr>
                <w:rFonts w:ascii="Times New Roman" w:hAnsi="Times New Roman"/>
              </w:rPr>
              <w:t>INCI Pelabelan Bahan</w:t>
            </w:r>
          </w:p>
        </w:tc>
        <w:tc>
          <w:tcPr>
            <w:tcW w:w="1843" w:type="dxa"/>
            <w:gridSpan w:val="3"/>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4357C">
            <w:pPr>
              <w:pStyle w:val="NormalWeb"/>
              <w:numPr>
                <w:ilvl w:val="0"/>
                <w:numId w:val="9"/>
              </w:numPr>
              <w:ind w:left="0"/>
              <w:jc w:val="center"/>
              <w:rPr>
                <w:rFonts w:ascii="Times New Roman" w:hAnsi="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4357C">
            <w:pPr>
              <w:pStyle w:val="NormalWeb"/>
              <w:numPr>
                <w:ilvl w:val="0"/>
                <w:numId w:val="9"/>
              </w:numPr>
              <w:ind w:left="0"/>
              <w:jc w:val="center"/>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4357C">
            <w:pPr>
              <w:pStyle w:val="NormalWeb"/>
              <w:numPr>
                <w:ilvl w:val="0"/>
                <w:numId w:val="9"/>
              </w:numPr>
              <w:ind w:left="0"/>
              <w:jc w:val="center"/>
              <w:rPr>
                <w:rFonts w:ascii="Times New Roman" w:hAnsi="Times New Roman"/>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center"/>
              <w:rPr>
                <w:rFonts w:ascii="Times New Roman" w:hAnsi="Times New Roman"/>
              </w:rPr>
            </w:pPr>
            <w:r w:rsidRPr="004A69C6">
              <w:rPr>
                <w:rFonts w:ascii="Times New Roman" w:hAnsi="Times New Roman"/>
              </w:rPr>
              <w:t>X</w:t>
            </w:r>
          </w:p>
        </w:tc>
      </w:tr>
      <w:tr w:rsidR="00A4357C" w:rsidRPr="004A69C6" w:rsidTr="00AA0178">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Jumlah Pelabelan</w:t>
            </w:r>
          </w:p>
        </w:tc>
        <w:tc>
          <w:tcPr>
            <w:tcW w:w="1843" w:type="dxa"/>
            <w:gridSpan w:val="3"/>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Wajib (metric pelabelan)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 xml:space="preserve">Wajib (metric </w:t>
            </w:r>
            <w:r w:rsidRPr="004A69C6">
              <w:rPr>
                <w:rFonts w:ascii="Times New Roman" w:hAnsi="Times New Roman"/>
              </w:rPr>
              <w:lastRenderedPageBreak/>
              <w:t>pelabelan dan non metric pelabelan)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lastRenderedPageBreak/>
              <w:t xml:space="preserve">Wajib (metric </w:t>
            </w:r>
            <w:r w:rsidRPr="004A69C6">
              <w:rPr>
                <w:rFonts w:ascii="Times New Roman" w:hAnsi="Times New Roman"/>
              </w:rPr>
              <w:lastRenderedPageBreak/>
              <w:t>saja)</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lastRenderedPageBreak/>
              <w:t xml:space="preserve">Wajib (metric tambahan dan </w:t>
            </w:r>
            <w:r w:rsidRPr="004A69C6">
              <w:rPr>
                <w:rFonts w:ascii="Times New Roman" w:hAnsi="Times New Roman"/>
              </w:rPr>
              <w:lastRenderedPageBreak/>
              <w:t>non metric)</w:t>
            </w:r>
          </w:p>
        </w:tc>
      </w:tr>
      <w:tr w:rsidR="00A4357C" w:rsidRPr="004A69C6" w:rsidTr="00AA0178">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lastRenderedPageBreak/>
              <w:t>Identitas produsen/importir pada label</w:t>
            </w:r>
          </w:p>
        </w:tc>
        <w:tc>
          <w:tcPr>
            <w:tcW w:w="1843" w:type="dxa"/>
            <w:gridSpan w:val="3"/>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4357C">
            <w:pPr>
              <w:pStyle w:val="NormalWeb"/>
              <w:numPr>
                <w:ilvl w:val="0"/>
                <w:numId w:val="9"/>
              </w:numPr>
              <w:ind w:left="0"/>
              <w:jc w:val="center"/>
              <w:rPr>
                <w:rFonts w:ascii="Times New Roman" w:hAnsi="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4357C">
            <w:pPr>
              <w:pStyle w:val="NormalWeb"/>
              <w:numPr>
                <w:ilvl w:val="0"/>
                <w:numId w:val="9"/>
              </w:numPr>
              <w:ind w:left="0"/>
              <w:jc w:val="center"/>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4357C">
            <w:pPr>
              <w:pStyle w:val="NormalWeb"/>
              <w:numPr>
                <w:ilvl w:val="0"/>
                <w:numId w:val="9"/>
              </w:numPr>
              <w:ind w:left="0"/>
              <w:jc w:val="center"/>
              <w:rPr>
                <w:rFonts w:ascii="Times New Roman" w:hAnsi="Times New Roman"/>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4357C">
            <w:pPr>
              <w:pStyle w:val="NormalWeb"/>
              <w:numPr>
                <w:ilvl w:val="0"/>
                <w:numId w:val="9"/>
              </w:numPr>
              <w:ind w:left="0"/>
              <w:jc w:val="center"/>
              <w:rPr>
                <w:rFonts w:ascii="Times New Roman" w:hAnsi="Times New Roman"/>
              </w:rPr>
            </w:pPr>
          </w:p>
        </w:tc>
      </w:tr>
      <w:tr w:rsidR="00A4357C" w:rsidRPr="004A69C6" w:rsidTr="00AA0178">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Tanggal kadaluwarsa</w:t>
            </w:r>
          </w:p>
        </w:tc>
        <w:tc>
          <w:tcPr>
            <w:tcW w:w="1843" w:type="dxa"/>
            <w:gridSpan w:val="3"/>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Tanggal minimum daya tahan &lt; 30 bulan setelah pembukaan &gt; 30 bulan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center"/>
              <w:rPr>
                <w:rFonts w:ascii="Times New Roman" w:hAnsi="Times New Roman"/>
              </w:rPr>
            </w:pPr>
            <w:r w:rsidRPr="004A69C6">
              <w:rPr>
                <w:rFonts w:ascii="Times New Roman" w:hAnsi="Times New Roman"/>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Tanggal kadaluwarsa &lt; 3 tahun</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center"/>
              <w:rPr>
                <w:rFonts w:ascii="Times New Roman" w:hAnsi="Times New Roman"/>
              </w:rPr>
            </w:pPr>
            <w:r w:rsidRPr="004A69C6">
              <w:rPr>
                <w:rFonts w:ascii="Times New Roman" w:hAnsi="Times New Roman"/>
              </w:rPr>
              <w:t>X</w:t>
            </w:r>
          </w:p>
        </w:tc>
      </w:tr>
      <w:tr w:rsidR="00A4357C" w:rsidRPr="004A69C6" w:rsidTr="00AA0178">
        <w:tc>
          <w:tcPr>
            <w:tcW w:w="8080" w:type="dxa"/>
            <w:gridSpan w:val="8"/>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spacing w:beforeAutospacing="0" w:after="200" w:afterAutospacing="0"/>
              <w:jc w:val="center"/>
              <w:rPr>
                <w:rFonts w:ascii="Times New Roman" w:hAnsi="Times New Roman"/>
                <w:b/>
              </w:rPr>
            </w:pPr>
            <w:r w:rsidRPr="004A69C6">
              <w:rPr>
                <w:rFonts w:ascii="Times New Roman" w:hAnsi="Times New Roman"/>
                <w:b/>
              </w:rPr>
              <w:t>Pengujian dan Keamanan</w:t>
            </w:r>
          </w:p>
        </w:tc>
      </w:tr>
      <w:tr w:rsidR="00A4357C" w:rsidRPr="004A69C6" w:rsidTr="00AA0178">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Pengujian persyaratan</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SCCNFP menerbitkan pedoman</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Tidak ada tes khusus diperlukan (industri pedoman)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Tidak ada tes khusus diperlukan (industri pedoman)</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Tidak ada tes khusus wajib</w:t>
            </w:r>
          </w:p>
        </w:tc>
      </w:tr>
      <w:tr w:rsidR="00A4357C" w:rsidRPr="004A69C6" w:rsidTr="00AA0178">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GMP</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Acuan dalam kosmetik direktif</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Sukarela (industri pedoman)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Industri pedoman</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Sukarela (industri pedoman)</w:t>
            </w:r>
          </w:p>
        </w:tc>
      </w:tr>
      <w:tr w:rsidR="00A4357C" w:rsidRPr="004A69C6" w:rsidTr="00AA0178">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Kategori Produk</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Obat, kosmetik, dan obat OTC</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Obat, kosmetik, dan obat OTC</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Obat, kosmetik dan obat Quassi</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A4357C" w:rsidRPr="004A69C6" w:rsidRDefault="00A4357C" w:rsidP="00AA0178">
            <w:pPr>
              <w:pStyle w:val="NormalWeb"/>
              <w:jc w:val="both"/>
              <w:rPr>
                <w:rFonts w:ascii="Times New Roman" w:hAnsi="Times New Roman"/>
              </w:rPr>
            </w:pPr>
            <w:r w:rsidRPr="004A69C6">
              <w:rPr>
                <w:rFonts w:ascii="Times New Roman" w:hAnsi="Times New Roman"/>
              </w:rPr>
              <w:t>Obat, kosmetik dan obat non resep</w:t>
            </w:r>
          </w:p>
        </w:tc>
      </w:tr>
    </w:tbl>
    <w:p w:rsidR="00A4357C" w:rsidRDefault="00A4357C" w:rsidP="00A4357C">
      <w:pPr>
        <w:pStyle w:val="ListParagraph1"/>
        <w:spacing w:line="240" w:lineRule="auto"/>
        <w:ind w:left="1134"/>
        <w:jc w:val="both"/>
        <w:rPr>
          <w:szCs w:val="24"/>
        </w:rPr>
      </w:pPr>
    </w:p>
    <w:p w:rsidR="00A4357C" w:rsidRDefault="00A4357C" w:rsidP="00A4357C">
      <w:pPr>
        <w:pStyle w:val="ListParagraph1"/>
        <w:spacing w:line="240" w:lineRule="auto"/>
        <w:ind w:left="426"/>
        <w:jc w:val="center"/>
        <w:rPr>
          <w:szCs w:val="24"/>
        </w:rPr>
      </w:pPr>
      <w:r>
        <w:rPr>
          <w:szCs w:val="24"/>
        </w:rPr>
        <w:t xml:space="preserve">Tabel 1.2 </w:t>
      </w:r>
      <w:r w:rsidRPr="00A965C1">
        <w:rPr>
          <w:szCs w:val="24"/>
        </w:rPr>
        <w:t xml:space="preserve">Perbandingan Regulasi Kosmetik di Pasaran </w:t>
      </w:r>
      <w:r w:rsidR="00293EBD" w:rsidRPr="00A965C1">
        <w:rPr>
          <w:szCs w:val="24"/>
        </w:rPr>
        <w:t>Bebas</w:t>
      </w:r>
    </w:p>
    <w:p w:rsidR="00A4357C" w:rsidRPr="00A965C1" w:rsidRDefault="00A4357C" w:rsidP="00A4357C">
      <w:pPr>
        <w:pStyle w:val="ListParagraph1"/>
        <w:spacing w:line="240" w:lineRule="auto"/>
        <w:ind w:left="426"/>
        <w:jc w:val="center"/>
        <w:rPr>
          <w:szCs w:val="24"/>
        </w:rPr>
      </w:pPr>
    </w:p>
    <w:p w:rsidR="00A4357C" w:rsidRPr="004A69C6" w:rsidRDefault="00A4357C" w:rsidP="00A4357C">
      <w:pPr>
        <w:pStyle w:val="ListParagraph1"/>
        <w:numPr>
          <w:ilvl w:val="1"/>
          <w:numId w:val="9"/>
        </w:numPr>
        <w:tabs>
          <w:tab w:val="clear" w:pos="1440"/>
        </w:tabs>
        <w:spacing w:line="480" w:lineRule="auto"/>
        <w:ind w:left="851" w:hanging="425"/>
        <w:jc w:val="both"/>
        <w:rPr>
          <w:szCs w:val="24"/>
          <w:lang w:val="en-US"/>
        </w:rPr>
      </w:pPr>
      <w:r w:rsidRPr="004A69C6">
        <w:rPr>
          <w:szCs w:val="24"/>
          <w:lang w:val="en-US"/>
        </w:rPr>
        <w:t xml:space="preserve">Produsen yang bertanggung jawab </w:t>
      </w:r>
    </w:p>
    <w:p w:rsidR="00A4357C" w:rsidRPr="004A69C6" w:rsidRDefault="00A4357C" w:rsidP="00A4357C">
      <w:pPr>
        <w:pStyle w:val="ListParagraph1"/>
        <w:spacing w:line="480" w:lineRule="auto"/>
        <w:ind w:left="709" w:firstLine="720"/>
        <w:jc w:val="both"/>
        <w:rPr>
          <w:szCs w:val="24"/>
          <w:lang w:val="en-US"/>
        </w:rPr>
      </w:pPr>
      <w:r w:rsidRPr="004A69C6">
        <w:rPr>
          <w:szCs w:val="24"/>
          <w:lang w:val="en-US"/>
        </w:rPr>
        <w:t>Produk kosmetik di Uni Eropa, AS, Jepang dan Kanada dapat ditempatkan di pasar tanpa persetujuan terlebih dahulu dari otoritas. Sebalik</w:t>
      </w:r>
      <w:r w:rsidR="00BA1CC3">
        <w:rPr>
          <w:szCs w:val="24"/>
          <w:lang w:val="en-US"/>
        </w:rPr>
        <w:t>nya, produsen yang  bertanggung</w:t>
      </w:r>
      <w:r w:rsidRPr="004A69C6">
        <w:rPr>
          <w:szCs w:val="24"/>
          <w:lang w:val="en-US"/>
        </w:rPr>
        <w:t>jawab untuk memastikan bahwa produk mereka aman. Namun, Jepang dan Kanada membutuhkan pemberitahuan nama produk sebelum mereka ditempatkan di pasar (untuk Kanada, pemberitahuan bahan diperlukan). Beberapa negara anggota Uni Eropa juga memerlukan pemberitahuan produk.</w:t>
      </w:r>
    </w:p>
    <w:p w:rsidR="00A4357C" w:rsidRPr="004A69C6" w:rsidRDefault="00A4357C" w:rsidP="00A4357C">
      <w:pPr>
        <w:pStyle w:val="ListParagraph1"/>
        <w:numPr>
          <w:ilvl w:val="1"/>
          <w:numId w:val="9"/>
        </w:numPr>
        <w:tabs>
          <w:tab w:val="clear" w:pos="1440"/>
        </w:tabs>
        <w:spacing w:line="480" w:lineRule="auto"/>
        <w:ind w:left="851" w:hanging="425"/>
        <w:jc w:val="both"/>
        <w:rPr>
          <w:szCs w:val="24"/>
          <w:lang w:val="en-US"/>
        </w:rPr>
      </w:pPr>
      <w:r w:rsidRPr="004A69C6">
        <w:rPr>
          <w:szCs w:val="24"/>
          <w:lang w:val="en-US"/>
        </w:rPr>
        <w:lastRenderedPageBreak/>
        <w:t xml:space="preserve">Daftar negatif dan positif </w:t>
      </w:r>
    </w:p>
    <w:p w:rsidR="00A4357C" w:rsidRPr="004A69C6" w:rsidRDefault="00A4357C" w:rsidP="00A4357C">
      <w:pPr>
        <w:pStyle w:val="ListParagraph1"/>
        <w:spacing w:line="480" w:lineRule="auto"/>
        <w:ind w:left="709" w:firstLine="720"/>
        <w:jc w:val="both"/>
        <w:rPr>
          <w:szCs w:val="24"/>
          <w:lang w:val="en-US"/>
        </w:rPr>
      </w:pPr>
      <w:r w:rsidRPr="004A69C6">
        <w:rPr>
          <w:szCs w:val="24"/>
          <w:lang w:val="en-US"/>
        </w:rPr>
        <w:t>Uni Eropa dan Jepang keduanya mempertahankan daftar zat terlarang dan terbatas, bersama-sama dengan daftar positif untuk zat pewarna, pengawet dan filter UV. Daftar negatif dan dibatasi daftar diperbarui secara t</w:t>
      </w:r>
      <w:r w:rsidR="00BA1CC3">
        <w:rPr>
          <w:szCs w:val="24"/>
          <w:lang w:val="en-US"/>
        </w:rPr>
        <w:t xml:space="preserve">eratur, atas saran dari komite </w:t>
      </w:r>
      <w:r w:rsidRPr="004A69C6">
        <w:rPr>
          <w:szCs w:val="24"/>
          <w:lang w:val="en-US"/>
        </w:rPr>
        <w:t>penasehat ilmiah atau setara. AS dan Kanada tidak memiliki daftar positif untuk bahan kosmetik.</w:t>
      </w:r>
      <w:r w:rsidR="00BA1CC3">
        <w:rPr>
          <w:szCs w:val="24"/>
        </w:rPr>
        <w:t xml:space="preserve"> </w:t>
      </w:r>
      <w:r w:rsidRPr="004A69C6">
        <w:rPr>
          <w:szCs w:val="24"/>
          <w:lang w:val="en-US"/>
        </w:rPr>
        <w:t>Hal ini sebagian karena produk yang mengandung bahan-bahan tunduk pada daftar positif di Uni Eropa dan Jepang, contohnya untuk</w:t>
      </w:r>
      <w:r w:rsidR="00BA1CC3">
        <w:rPr>
          <w:szCs w:val="24"/>
          <w:lang w:val="en-US"/>
        </w:rPr>
        <w:t xml:space="preserve"> UV filter, diatur sebagai obat</w:t>
      </w:r>
      <w:r w:rsidRPr="004A69C6">
        <w:rPr>
          <w:szCs w:val="24"/>
          <w:lang w:val="en-US"/>
        </w:rPr>
        <w:t xml:space="preserve"> bebas di AS dan Kanada. Ini berarti bahwa mereka diwajibk</w:t>
      </w:r>
      <w:r w:rsidR="00BA1CC3">
        <w:rPr>
          <w:szCs w:val="24"/>
          <w:lang w:val="en-US"/>
        </w:rPr>
        <w:t>an untuk menjalani</w:t>
      </w:r>
      <w:r w:rsidRPr="004A69C6">
        <w:rPr>
          <w:szCs w:val="24"/>
          <w:lang w:val="en-US"/>
        </w:rPr>
        <w:t xml:space="preserve"> persetujuan pra-pasar untuk meluncurkan produk.</w:t>
      </w:r>
    </w:p>
    <w:p w:rsidR="00A4357C" w:rsidRPr="004A69C6" w:rsidRDefault="00A4357C" w:rsidP="00A4357C">
      <w:pPr>
        <w:pStyle w:val="ListParagraph1"/>
        <w:numPr>
          <w:ilvl w:val="1"/>
          <w:numId w:val="9"/>
        </w:numPr>
        <w:tabs>
          <w:tab w:val="clear" w:pos="1440"/>
        </w:tabs>
        <w:spacing w:line="480" w:lineRule="auto"/>
        <w:ind w:left="851" w:hanging="425"/>
        <w:jc w:val="both"/>
        <w:rPr>
          <w:szCs w:val="24"/>
          <w:lang w:val="en-US"/>
        </w:rPr>
      </w:pPr>
      <w:r w:rsidRPr="004A69C6">
        <w:rPr>
          <w:szCs w:val="24"/>
          <w:lang w:val="en-US"/>
        </w:rPr>
        <w:t xml:space="preserve">Pelabelan Bahan </w:t>
      </w:r>
    </w:p>
    <w:p w:rsidR="00A4357C" w:rsidRDefault="00A4357C" w:rsidP="00A4357C">
      <w:pPr>
        <w:pStyle w:val="ListParagraph1"/>
        <w:spacing w:line="480" w:lineRule="auto"/>
        <w:ind w:left="709" w:firstLine="720"/>
        <w:jc w:val="both"/>
        <w:rPr>
          <w:szCs w:val="24"/>
        </w:rPr>
      </w:pPr>
      <w:r w:rsidRPr="004A69C6">
        <w:rPr>
          <w:szCs w:val="24"/>
          <w:lang w:val="en-US"/>
        </w:rPr>
        <w:t>Pemberian label bahan yang diperlukan dalam Uni Eropa, Amerika Serikat, Jepang dan Kanada menggunakan istilah INCI (Dite</w:t>
      </w:r>
      <w:r w:rsidR="00BA1CC3">
        <w:rPr>
          <w:szCs w:val="24"/>
          <w:lang w:val="en-US"/>
        </w:rPr>
        <w:t xml:space="preserve">rjemahkan untuk Jepang). Semua </w:t>
      </w:r>
      <w:r w:rsidRPr="004A69C6">
        <w:rPr>
          <w:szCs w:val="24"/>
          <w:lang w:val="en-US"/>
        </w:rPr>
        <w:t>pasar membutuhkan kuantitas pelabelan menggunakan satuan metrik, namun pelabelan non-metrik juga wajib di Amerika Serikat dan diperbolehkan di Kanada dan di Uni Eropa (Sampai tahun 2009) sebagai suplemen untuk pelabelan metrik. Semua pasar membutuhkan identitas produsen/importir untuk diberi label, meskipun di Jepang hanya alamat Jepang dapat diterima.</w:t>
      </w:r>
    </w:p>
    <w:p w:rsidR="00A4357C" w:rsidRDefault="00A4357C" w:rsidP="00A4357C">
      <w:pPr>
        <w:pStyle w:val="ListParagraph1"/>
        <w:spacing w:line="480" w:lineRule="auto"/>
        <w:ind w:left="709" w:firstLine="720"/>
        <w:jc w:val="both"/>
        <w:rPr>
          <w:szCs w:val="24"/>
        </w:rPr>
      </w:pPr>
    </w:p>
    <w:p w:rsidR="00A4357C" w:rsidRDefault="00A4357C" w:rsidP="00A4357C">
      <w:pPr>
        <w:pStyle w:val="ListParagraph1"/>
        <w:spacing w:line="480" w:lineRule="auto"/>
        <w:ind w:left="709" w:firstLine="720"/>
        <w:jc w:val="both"/>
        <w:rPr>
          <w:szCs w:val="24"/>
        </w:rPr>
      </w:pPr>
    </w:p>
    <w:p w:rsidR="00A4357C" w:rsidRPr="00A965C1" w:rsidRDefault="00A4357C" w:rsidP="00A4357C">
      <w:pPr>
        <w:pStyle w:val="ListParagraph1"/>
        <w:spacing w:line="480" w:lineRule="auto"/>
        <w:ind w:left="709" w:firstLine="720"/>
        <w:jc w:val="both"/>
        <w:rPr>
          <w:szCs w:val="24"/>
        </w:rPr>
      </w:pPr>
    </w:p>
    <w:p w:rsidR="00A4357C" w:rsidRPr="004A69C6" w:rsidRDefault="00A4357C" w:rsidP="00A4357C">
      <w:pPr>
        <w:pStyle w:val="ListParagraph1"/>
        <w:numPr>
          <w:ilvl w:val="1"/>
          <w:numId w:val="9"/>
        </w:numPr>
        <w:tabs>
          <w:tab w:val="clear" w:pos="1440"/>
        </w:tabs>
        <w:spacing w:line="480" w:lineRule="auto"/>
        <w:ind w:left="851" w:hanging="425"/>
        <w:jc w:val="both"/>
        <w:rPr>
          <w:szCs w:val="24"/>
          <w:lang w:val="en-US"/>
        </w:rPr>
      </w:pPr>
      <w:r w:rsidRPr="004A69C6">
        <w:rPr>
          <w:szCs w:val="24"/>
          <w:lang w:val="en-US"/>
        </w:rPr>
        <w:lastRenderedPageBreak/>
        <w:t xml:space="preserve">Uji keamanan </w:t>
      </w:r>
    </w:p>
    <w:p w:rsidR="00A4357C" w:rsidRDefault="00A4357C" w:rsidP="00A4357C">
      <w:pPr>
        <w:pStyle w:val="ListParagraph1"/>
        <w:spacing w:line="480" w:lineRule="auto"/>
        <w:ind w:left="709" w:firstLine="720"/>
        <w:jc w:val="both"/>
        <w:rPr>
          <w:szCs w:val="24"/>
          <w:lang w:val="en-US"/>
        </w:rPr>
      </w:pPr>
      <w:r w:rsidRPr="004A69C6">
        <w:rPr>
          <w:szCs w:val="24"/>
          <w:lang w:val="en-US"/>
        </w:rPr>
        <w:t>Tidak ada tes khusus yang diperlukan untuk menentukan keamanan produk dan kemanjuran. Produsen yang bertanggu</w:t>
      </w:r>
      <w:r w:rsidR="00BA1CC3">
        <w:rPr>
          <w:szCs w:val="24"/>
          <w:lang w:val="en-US"/>
        </w:rPr>
        <w:t>ngjawab untuk memastikan bahwa</w:t>
      </w:r>
      <w:r w:rsidRPr="004A69C6">
        <w:rPr>
          <w:szCs w:val="24"/>
          <w:lang w:val="en-US"/>
        </w:rPr>
        <w:t xml:space="preserve"> pengujian yang memadai dilakukan untuk menjamin keamanan produk mereka. Di Uni Eropa, pedoman pengujian yang dikeluarkan oleh komite penasihat ilmiah, SCCNFP. Di AS dan Jepang, pedoman pengujian telah dikembangkan oleh industri.</w:t>
      </w:r>
    </w:p>
    <w:p w:rsidR="00A4357C" w:rsidRPr="004A69C6" w:rsidRDefault="00A4357C" w:rsidP="00A4357C">
      <w:pPr>
        <w:pStyle w:val="ListParagraph1"/>
        <w:numPr>
          <w:ilvl w:val="1"/>
          <w:numId w:val="9"/>
        </w:numPr>
        <w:tabs>
          <w:tab w:val="clear" w:pos="1440"/>
        </w:tabs>
        <w:spacing w:line="480" w:lineRule="auto"/>
        <w:ind w:left="851" w:hanging="425"/>
        <w:jc w:val="both"/>
        <w:rPr>
          <w:szCs w:val="24"/>
          <w:lang w:val="en-US"/>
        </w:rPr>
      </w:pPr>
      <w:r w:rsidRPr="004A69C6">
        <w:rPr>
          <w:szCs w:val="24"/>
          <w:lang w:val="en-US"/>
        </w:rPr>
        <w:t xml:space="preserve">Data keamanan produk dan kemanjuran </w:t>
      </w:r>
    </w:p>
    <w:p w:rsidR="00A4357C" w:rsidRPr="004A69C6" w:rsidRDefault="00A4357C" w:rsidP="00A4357C">
      <w:pPr>
        <w:pStyle w:val="ListParagraph1"/>
        <w:spacing w:line="480" w:lineRule="auto"/>
        <w:ind w:left="709" w:firstLine="720"/>
        <w:jc w:val="both"/>
        <w:rPr>
          <w:szCs w:val="24"/>
          <w:lang w:val="en-US"/>
        </w:rPr>
      </w:pPr>
      <w:r w:rsidRPr="004A69C6">
        <w:rPr>
          <w:szCs w:val="24"/>
          <w:lang w:val="en-US"/>
        </w:rPr>
        <w:t>Salah satu persyaratan utama dari Uni Er</w:t>
      </w:r>
      <w:r w:rsidR="00BA1CC3">
        <w:rPr>
          <w:szCs w:val="24"/>
          <w:lang w:val="en-US"/>
        </w:rPr>
        <w:t xml:space="preserve">opa Cosmetics Directive adalah </w:t>
      </w:r>
      <w:r w:rsidRPr="004A69C6">
        <w:rPr>
          <w:szCs w:val="24"/>
          <w:lang w:val="en-US"/>
        </w:rPr>
        <w:t>bahwa produsen harus mempertahankan file informasi tentang produk mereka, termasuk hasil uji keamanan, data pada setiap efek yang tidak diinginkan dan bukti untuk klaim tertentu yang dibuat. File-file ini harus</w:t>
      </w:r>
      <w:r w:rsidR="00BA1CC3">
        <w:rPr>
          <w:szCs w:val="24"/>
          <w:lang w:val="en-US"/>
        </w:rPr>
        <w:t xml:space="preserve"> dibuat tersedia untuk otoritas</w:t>
      </w:r>
      <w:r w:rsidRPr="004A69C6">
        <w:rPr>
          <w:szCs w:val="24"/>
          <w:lang w:val="en-US"/>
        </w:rPr>
        <w:t xml:space="preserve"> pengawas berdasarkan permintaan, dan member</w:t>
      </w:r>
      <w:r w:rsidR="00BA1CC3">
        <w:rPr>
          <w:szCs w:val="24"/>
          <w:lang w:val="en-US"/>
        </w:rPr>
        <w:t>ikan bukti bahwa produsen telah</w:t>
      </w:r>
      <w:r w:rsidRPr="004A69C6">
        <w:rPr>
          <w:szCs w:val="24"/>
          <w:lang w:val="en-US"/>
        </w:rPr>
        <w:t xml:space="preserve"> bertemu mereka bertanggung jawab atas keamanan p</w:t>
      </w:r>
      <w:r w:rsidR="00BA1CC3">
        <w:rPr>
          <w:szCs w:val="24"/>
          <w:lang w:val="en-US"/>
        </w:rPr>
        <w:t>roduk. Tidak ada file informasi</w:t>
      </w:r>
      <w:r w:rsidRPr="004A69C6">
        <w:rPr>
          <w:szCs w:val="24"/>
          <w:lang w:val="en-US"/>
        </w:rPr>
        <w:t xml:space="preserve"> produk tersebut diperlukan di bawah peraturan di pasar utama lainnya, meskipun di Jepang dan Kanada produsen harus dapat membuktikan keamanan produk (dan, di Jepang, kemanjurannya</w:t>
      </w:r>
      <w:r w:rsidR="00BA1CC3">
        <w:rPr>
          <w:szCs w:val="24"/>
          <w:lang w:val="en-US"/>
        </w:rPr>
        <w:t>) berdasarkan permintaan. D</w:t>
      </w:r>
      <w:r w:rsidR="00BA1CC3">
        <w:rPr>
          <w:szCs w:val="24"/>
        </w:rPr>
        <w:t xml:space="preserve">i </w:t>
      </w:r>
      <w:r w:rsidRPr="004A69C6">
        <w:rPr>
          <w:szCs w:val="24"/>
          <w:lang w:val="en-US"/>
        </w:rPr>
        <w:t>Amerika Serikat, produsen dapat menempatkan produk di pasar tanpa data keamanan tetapi seperti produk harus membawa peringatan khusus pada kemasan.</w:t>
      </w:r>
    </w:p>
    <w:p w:rsidR="00A4357C" w:rsidRDefault="00A4357C" w:rsidP="00A4357C">
      <w:pPr>
        <w:pStyle w:val="ListParagraph1"/>
        <w:spacing w:line="480" w:lineRule="auto"/>
        <w:ind w:left="426" w:firstLine="720"/>
        <w:jc w:val="both"/>
        <w:rPr>
          <w:szCs w:val="24"/>
        </w:rPr>
      </w:pPr>
    </w:p>
    <w:p w:rsidR="00BA1CC3" w:rsidRDefault="00BA1CC3" w:rsidP="00A4357C">
      <w:pPr>
        <w:pStyle w:val="ListParagraph1"/>
        <w:spacing w:line="480" w:lineRule="auto"/>
        <w:ind w:left="426" w:firstLine="720"/>
        <w:jc w:val="both"/>
        <w:rPr>
          <w:szCs w:val="24"/>
        </w:rPr>
      </w:pPr>
    </w:p>
    <w:p w:rsidR="00A4357C" w:rsidRDefault="00A4357C" w:rsidP="00A4357C">
      <w:pPr>
        <w:pStyle w:val="ListParagraph1"/>
        <w:spacing w:line="480" w:lineRule="auto"/>
        <w:ind w:left="426" w:firstLine="720"/>
        <w:jc w:val="both"/>
        <w:rPr>
          <w:szCs w:val="24"/>
          <w:lang w:val="en-US"/>
        </w:rPr>
      </w:pPr>
      <w:r w:rsidRPr="004A69C6">
        <w:rPr>
          <w:szCs w:val="24"/>
          <w:lang w:val="en-US"/>
        </w:rPr>
        <w:lastRenderedPageBreak/>
        <w:t>Selain hal tersebut diatas, peng</w:t>
      </w:r>
      <w:r w:rsidR="00BA1CC3">
        <w:rPr>
          <w:szCs w:val="24"/>
          <w:lang w:val="en-US"/>
        </w:rPr>
        <w:t xml:space="preserve">aturan notifikasi kosmetika di </w:t>
      </w:r>
      <w:r w:rsidR="00BA1CC3">
        <w:rPr>
          <w:szCs w:val="24"/>
        </w:rPr>
        <w:t>n</w:t>
      </w:r>
      <w:r w:rsidRPr="004A69C6">
        <w:rPr>
          <w:szCs w:val="24"/>
          <w:lang w:val="en-US"/>
        </w:rPr>
        <w:t xml:space="preserve">egara lain di ASEAN mengacu pada regulasi </w:t>
      </w:r>
      <w:r w:rsidRPr="004A69C6">
        <w:rPr>
          <w:i/>
          <w:szCs w:val="24"/>
          <w:lang w:val="en-US"/>
        </w:rPr>
        <w:t>ASEAN Cosmetic Directive (ACD)</w:t>
      </w:r>
      <w:r w:rsidRPr="004A69C6">
        <w:rPr>
          <w:szCs w:val="24"/>
          <w:lang w:val="en-US"/>
        </w:rPr>
        <w:t xml:space="preserve"> yaitu peraturan di bidang kosmetik yang menjadi acuan peratura</w:t>
      </w:r>
      <w:r w:rsidR="00E43B9A">
        <w:rPr>
          <w:szCs w:val="24"/>
          <w:lang w:val="en-US"/>
        </w:rPr>
        <w:t xml:space="preserve">n bagi </w:t>
      </w:r>
      <w:r w:rsidR="00E43B9A">
        <w:rPr>
          <w:szCs w:val="24"/>
        </w:rPr>
        <w:t>n</w:t>
      </w:r>
      <w:r w:rsidRPr="004A69C6">
        <w:rPr>
          <w:szCs w:val="24"/>
          <w:lang w:val="en-US"/>
        </w:rPr>
        <w:t xml:space="preserve">egara ASEAN dalam pengawasan kosmetik yang beredar di ASEAN. Beberapa permasalahan terkait </w:t>
      </w:r>
      <w:r w:rsidRPr="00E43B9A">
        <w:rPr>
          <w:szCs w:val="24"/>
          <w:lang w:val="en-US"/>
        </w:rPr>
        <w:t>ASEAN</w:t>
      </w:r>
      <w:r w:rsidRPr="004A69C6">
        <w:rPr>
          <w:i/>
          <w:szCs w:val="24"/>
          <w:lang w:val="en-US"/>
        </w:rPr>
        <w:t xml:space="preserve"> Cosmetic Directive</w:t>
      </w:r>
      <w:r w:rsidRPr="004A69C6">
        <w:rPr>
          <w:szCs w:val="24"/>
          <w:lang w:val="en-US"/>
        </w:rPr>
        <w:t xml:space="preserve"> antara lain</w:t>
      </w:r>
      <w:r w:rsidR="00E43B9A">
        <w:rPr>
          <w:szCs w:val="24"/>
        </w:rPr>
        <w:t xml:space="preserve"> </w:t>
      </w:r>
      <w:r w:rsidRPr="004A69C6">
        <w:rPr>
          <w:szCs w:val="24"/>
          <w:lang w:val="en-US"/>
        </w:rPr>
        <w:t>:</w:t>
      </w:r>
    </w:p>
    <w:p w:rsidR="00A4357C" w:rsidRPr="004A69C6" w:rsidRDefault="00A4357C" w:rsidP="00A4357C">
      <w:pPr>
        <w:pStyle w:val="ListParagraph1"/>
        <w:numPr>
          <w:ilvl w:val="0"/>
          <w:numId w:val="14"/>
        </w:numPr>
        <w:spacing w:line="480" w:lineRule="auto"/>
        <w:ind w:left="709" w:hanging="283"/>
        <w:jc w:val="both"/>
        <w:rPr>
          <w:szCs w:val="24"/>
          <w:lang w:val="en-US"/>
        </w:rPr>
      </w:pPr>
      <w:r w:rsidRPr="004A69C6">
        <w:rPr>
          <w:szCs w:val="24"/>
          <w:lang w:val="en-US"/>
        </w:rPr>
        <w:t xml:space="preserve">ASEAN </w:t>
      </w:r>
      <w:r w:rsidRPr="00E43B9A">
        <w:rPr>
          <w:i/>
          <w:szCs w:val="24"/>
          <w:lang w:val="en-US"/>
        </w:rPr>
        <w:t>Cosmetic Directive</w:t>
      </w:r>
      <w:r w:rsidRPr="004A69C6">
        <w:rPr>
          <w:szCs w:val="24"/>
          <w:lang w:val="en-US"/>
        </w:rPr>
        <w:t xml:space="preserve"> (ACD) </w:t>
      </w:r>
      <w:r w:rsidRPr="00E43B9A">
        <w:rPr>
          <w:i/>
          <w:szCs w:val="24"/>
          <w:lang w:val="en-US"/>
        </w:rPr>
        <w:t>Article</w:t>
      </w:r>
      <w:r w:rsidRPr="004A69C6">
        <w:rPr>
          <w:szCs w:val="24"/>
          <w:lang w:val="en-US"/>
        </w:rPr>
        <w:t xml:space="preserve"> 1 butir 2 </w:t>
      </w:r>
      <w:r w:rsidRPr="00E43B9A">
        <w:rPr>
          <w:i/>
          <w:szCs w:val="24"/>
          <w:lang w:val="en-US"/>
        </w:rPr>
        <w:t>General Provision</w:t>
      </w:r>
      <w:r w:rsidRPr="004A69C6">
        <w:rPr>
          <w:szCs w:val="24"/>
          <w:lang w:val="en-US"/>
        </w:rPr>
        <w:t xml:space="preserve"> berbunyi:</w:t>
      </w:r>
    </w:p>
    <w:p w:rsidR="00A4357C" w:rsidRPr="004A69C6" w:rsidRDefault="00A4357C" w:rsidP="00A4357C">
      <w:pPr>
        <w:pStyle w:val="ListParagraph1"/>
        <w:spacing w:line="240" w:lineRule="auto"/>
        <w:ind w:left="1418"/>
        <w:jc w:val="both"/>
        <w:rPr>
          <w:i/>
          <w:szCs w:val="24"/>
          <w:lang w:val="en-US"/>
        </w:rPr>
      </w:pPr>
      <w:r w:rsidRPr="004A69C6">
        <w:rPr>
          <w:i/>
          <w:szCs w:val="24"/>
          <w:lang w:val="en-US"/>
        </w:rPr>
        <w:t>“Notwithstanding to Article 4 and without prejudice to Article 5 and Article 11, a Member State may not, for reasons related to the requirements laid down in this Directive, its Annexes and Appendices, refuse, prohibit or restrict the marketing of any cosmetic products which comply with the requirements of this Directive, its Annexes and Appendices thereto.”</w:t>
      </w:r>
    </w:p>
    <w:p w:rsidR="00A4357C" w:rsidRPr="004A69C6" w:rsidRDefault="00A4357C" w:rsidP="00A4357C">
      <w:pPr>
        <w:pStyle w:val="ListParagraph1"/>
        <w:spacing w:line="240" w:lineRule="auto"/>
        <w:ind w:left="1134"/>
        <w:jc w:val="both"/>
        <w:rPr>
          <w:szCs w:val="24"/>
          <w:lang w:val="en-US"/>
        </w:rPr>
      </w:pPr>
    </w:p>
    <w:p w:rsidR="00A4357C" w:rsidRPr="004A69C6" w:rsidRDefault="00A4357C" w:rsidP="00A4357C">
      <w:pPr>
        <w:pStyle w:val="ListParagraph1"/>
        <w:numPr>
          <w:ilvl w:val="0"/>
          <w:numId w:val="14"/>
        </w:numPr>
        <w:spacing w:line="480" w:lineRule="auto"/>
        <w:ind w:left="709" w:hanging="283"/>
        <w:jc w:val="both"/>
        <w:rPr>
          <w:szCs w:val="24"/>
          <w:lang w:val="en-US"/>
        </w:rPr>
      </w:pPr>
      <w:r w:rsidRPr="004A69C6">
        <w:rPr>
          <w:szCs w:val="24"/>
          <w:lang w:val="en-US"/>
        </w:rPr>
        <w:t xml:space="preserve">ASEAN </w:t>
      </w:r>
      <w:r w:rsidRPr="000E63EE">
        <w:rPr>
          <w:i/>
          <w:szCs w:val="24"/>
          <w:lang w:val="en-US"/>
        </w:rPr>
        <w:t>Cosmetic Directive</w:t>
      </w:r>
      <w:r w:rsidRPr="004A69C6">
        <w:rPr>
          <w:szCs w:val="24"/>
          <w:lang w:val="en-US"/>
        </w:rPr>
        <w:t xml:space="preserve"> (ACD) </w:t>
      </w:r>
      <w:r w:rsidRPr="000E63EE">
        <w:rPr>
          <w:i/>
          <w:szCs w:val="24"/>
          <w:lang w:val="en-US"/>
        </w:rPr>
        <w:t>Article</w:t>
      </w:r>
      <w:r w:rsidRPr="004A69C6">
        <w:rPr>
          <w:szCs w:val="24"/>
          <w:lang w:val="en-US"/>
        </w:rPr>
        <w:t xml:space="preserve"> 4 butir 1 (</w:t>
      </w:r>
      <w:r w:rsidRPr="000E63EE">
        <w:rPr>
          <w:i/>
          <w:szCs w:val="24"/>
          <w:lang w:val="en-US"/>
        </w:rPr>
        <w:t>Ingredient Listing</w:t>
      </w:r>
      <w:r w:rsidRPr="004A69C6">
        <w:rPr>
          <w:szCs w:val="24"/>
          <w:lang w:val="en-US"/>
        </w:rPr>
        <w:t>) yang berbunyi:</w:t>
      </w:r>
    </w:p>
    <w:p w:rsidR="00A4357C" w:rsidRPr="004A69C6" w:rsidRDefault="00A4357C" w:rsidP="00A4357C">
      <w:pPr>
        <w:pStyle w:val="ListParagraph1"/>
        <w:spacing w:line="240" w:lineRule="auto"/>
        <w:ind w:left="1418"/>
        <w:jc w:val="both"/>
        <w:rPr>
          <w:i/>
          <w:szCs w:val="24"/>
          <w:lang w:val="en-US"/>
        </w:rPr>
      </w:pPr>
      <w:r w:rsidRPr="004A69C6">
        <w:rPr>
          <w:i/>
          <w:szCs w:val="24"/>
          <w:lang w:val="en-US"/>
        </w:rPr>
        <w:t>“Member States shall adopt the Cosmetic Ingredient Listings of the EU Cosmetic Directive76/768/EEC including the latest amendments.”</w:t>
      </w:r>
    </w:p>
    <w:p w:rsidR="00A4357C" w:rsidRDefault="00A4357C" w:rsidP="00A4357C">
      <w:pPr>
        <w:pStyle w:val="ListParagraph1"/>
        <w:spacing w:line="240" w:lineRule="auto"/>
        <w:ind w:firstLine="720"/>
        <w:jc w:val="both"/>
        <w:rPr>
          <w:szCs w:val="24"/>
          <w:lang w:val="en-US"/>
        </w:rPr>
      </w:pPr>
    </w:p>
    <w:p w:rsidR="00A4357C" w:rsidRPr="004A69C6" w:rsidRDefault="00A4357C" w:rsidP="00A4357C">
      <w:pPr>
        <w:pStyle w:val="ListParagraph1"/>
        <w:spacing w:line="480" w:lineRule="auto"/>
        <w:ind w:left="426" w:firstLine="720"/>
        <w:jc w:val="both"/>
        <w:rPr>
          <w:szCs w:val="24"/>
          <w:lang w:val="en-US"/>
        </w:rPr>
      </w:pPr>
      <w:r w:rsidRPr="004A69C6">
        <w:rPr>
          <w:szCs w:val="24"/>
          <w:lang w:val="en-US"/>
        </w:rPr>
        <w:t xml:space="preserve">Namun, sejak Juli 2013 EU </w:t>
      </w:r>
      <w:r w:rsidRPr="000E63EE">
        <w:rPr>
          <w:i/>
          <w:szCs w:val="24"/>
          <w:lang w:val="en-US"/>
        </w:rPr>
        <w:t>Directive</w:t>
      </w:r>
      <w:r w:rsidRPr="004A69C6">
        <w:rPr>
          <w:szCs w:val="24"/>
          <w:lang w:val="en-US"/>
        </w:rPr>
        <w:t xml:space="preserve"> telah digantikan dengan EU </w:t>
      </w:r>
      <w:r w:rsidRPr="000E63EE">
        <w:rPr>
          <w:i/>
          <w:szCs w:val="24"/>
          <w:lang w:val="en-US"/>
        </w:rPr>
        <w:t>Regulation</w:t>
      </w:r>
      <w:r w:rsidRPr="004A69C6">
        <w:rPr>
          <w:szCs w:val="24"/>
          <w:lang w:val="en-US"/>
        </w:rPr>
        <w:t xml:space="preserve">, sehingga ACD </w:t>
      </w:r>
      <w:r w:rsidRPr="000E63EE">
        <w:rPr>
          <w:i/>
          <w:szCs w:val="24"/>
          <w:lang w:val="en-US"/>
        </w:rPr>
        <w:t>article</w:t>
      </w:r>
      <w:r w:rsidRPr="004A69C6">
        <w:rPr>
          <w:szCs w:val="24"/>
          <w:lang w:val="en-US"/>
        </w:rPr>
        <w:t xml:space="preserve"> 4 (1) secara </w:t>
      </w:r>
      <w:r w:rsidRPr="000E63EE">
        <w:rPr>
          <w:i/>
          <w:szCs w:val="24"/>
          <w:lang w:val="en-US"/>
        </w:rPr>
        <w:t>legal aspect</w:t>
      </w:r>
      <w:r w:rsidRPr="004A69C6">
        <w:rPr>
          <w:szCs w:val="24"/>
          <w:lang w:val="en-US"/>
        </w:rPr>
        <w:t xml:space="preserve"> diabaikan.</w:t>
      </w:r>
    </w:p>
    <w:p w:rsidR="00A4357C" w:rsidRPr="004A69C6" w:rsidRDefault="00A4357C" w:rsidP="00A4357C">
      <w:pPr>
        <w:pStyle w:val="ListParagraph1"/>
        <w:numPr>
          <w:ilvl w:val="0"/>
          <w:numId w:val="14"/>
        </w:numPr>
        <w:spacing w:line="480" w:lineRule="auto"/>
        <w:ind w:left="709" w:hanging="283"/>
        <w:jc w:val="both"/>
        <w:rPr>
          <w:szCs w:val="24"/>
          <w:lang w:val="en-US"/>
        </w:rPr>
      </w:pPr>
      <w:r w:rsidRPr="004A69C6">
        <w:rPr>
          <w:szCs w:val="24"/>
          <w:lang w:val="en-US"/>
        </w:rPr>
        <w:t xml:space="preserve">ASEAN </w:t>
      </w:r>
      <w:r w:rsidRPr="000E63EE">
        <w:rPr>
          <w:i/>
          <w:szCs w:val="24"/>
          <w:lang w:val="en-US"/>
        </w:rPr>
        <w:t>Cosmetic Directive</w:t>
      </w:r>
      <w:r w:rsidRPr="004A69C6">
        <w:rPr>
          <w:szCs w:val="24"/>
          <w:lang w:val="en-US"/>
        </w:rPr>
        <w:t xml:space="preserve"> (ACD) </w:t>
      </w:r>
      <w:r w:rsidRPr="000E63EE">
        <w:rPr>
          <w:i/>
          <w:szCs w:val="24"/>
          <w:lang w:val="en-US"/>
        </w:rPr>
        <w:t>Article</w:t>
      </w:r>
      <w:r w:rsidRPr="004A69C6">
        <w:rPr>
          <w:szCs w:val="24"/>
          <w:lang w:val="en-US"/>
        </w:rPr>
        <w:t xml:space="preserve"> 11 :</w:t>
      </w:r>
    </w:p>
    <w:p w:rsidR="00A4357C" w:rsidRPr="004A69C6" w:rsidRDefault="00A4357C" w:rsidP="00A4357C">
      <w:pPr>
        <w:pStyle w:val="ListParagraph1"/>
        <w:spacing w:line="480" w:lineRule="auto"/>
        <w:ind w:left="709" w:firstLine="567"/>
        <w:jc w:val="both"/>
        <w:rPr>
          <w:szCs w:val="24"/>
          <w:lang w:val="en-US"/>
        </w:rPr>
      </w:pPr>
      <w:r w:rsidRPr="004A69C6">
        <w:rPr>
          <w:szCs w:val="24"/>
          <w:lang w:val="en-US"/>
        </w:rPr>
        <w:t xml:space="preserve">Memungkinkan adanya perbedaan antara negara ASEAN walaupun telah memenuhi persyaratan teknis, seperti pada kasus: </w:t>
      </w:r>
    </w:p>
    <w:p w:rsidR="00A4357C" w:rsidRDefault="00A4357C" w:rsidP="00A4357C">
      <w:pPr>
        <w:pStyle w:val="ListParagraph1"/>
        <w:numPr>
          <w:ilvl w:val="0"/>
          <w:numId w:val="50"/>
        </w:numPr>
        <w:spacing w:line="480" w:lineRule="auto"/>
        <w:ind w:left="1134" w:hanging="425"/>
        <w:jc w:val="both"/>
        <w:rPr>
          <w:szCs w:val="24"/>
          <w:lang w:val="en-US"/>
        </w:rPr>
      </w:pPr>
      <w:r w:rsidRPr="004A69C6">
        <w:rPr>
          <w:szCs w:val="24"/>
          <w:lang w:val="en-US"/>
        </w:rPr>
        <w:t>Masalah keyakinan, budaya;</w:t>
      </w:r>
    </w:p>
    <w:p w:rsidR="00A4357C" w:rsidRDefault="00A4357C" w:rsidP="00A4357C">
      <w:pPr>
        <w:pStyle w:val="ListParagraph1"/>
        <w:numPr>
          <w:ilvl w:val="0"/>
          <w:numId w:val="50"/>
        </w:numPr>
        <w:spacing w:line="480" w:lineRule="auto"/>
        <w:ind w:left="1134" w:hanging="425"/>
        <w:jc w:val="both"/>
        <w:rPr>
          <w:szCs w:val="24"/>
          <w:lang w:val="en-US"/>
        </w:rPr>
      </w:pPr>
      <w:r w:rsidRPr="00152991">
        <w:rPr>
          <w:szCs w:val="24"/>
          <w:lang w:val="en-US"/>
        </w:rPr>
        <w:t>Kebutuhan organisasi dan regulasinya;</w:t>
      </w:r>
    </w:p>
    <w:p w:rsidR="00A4357C" w:rsidRPr="00152991" w:rsidRDefault="00A4357C" w:rsidP="00A4357C">
      <w:pPr>
        <w:pStyle w:val="ListParagraph1"/>
        <w:numPr>
          <w:ilvl w:val="0"/>
          <w:numId w:val="50"/>
        </w:numPr>
        <w:spacing w:line="480" w:lineRule="auto"/>
        <w:ind w:left="1134" w:hanging="425"/>
        <w:jc w:val="both"/>
        <w:rPr>
          <w:szCs w:val="24"/>
          <w:lang w:val="en-US"/>
        </w:rPr>
      </w:pPr>
      <w:r w:rsidRPr="00152991">
        <w:rPr>
          <w:szCs w:val="24"/>
          <w:lang w:val="en-US"/>
        </w:rPr>
        <w:t>Menerapkan restriksi atau pelarangan sementara pada kosmetika tertentu.</w:t>
      </w:r>
    </w:p>
    <w:p w:rsidR="00A4357C" w:rsidRPr="004A69C6" w:rsidRDefault="00A4357C" w:rsidP="00A4357C">
      <w:pPr>
        <w:pStyle w:val="ListParagraph1"/>
        <w:spacing w:line="480" w:lineRule="auto"/>
        <w:ind w:left="426" w:firstLine="720"/>
        <w:jc w:val="both"/>
        <w:rPr>
          <w:szCs w:val="24"/>
          <w:lang w:val="en-US"/>
        </w:rPr>
      </w:pPr>
      <w:r w:rsidRPr="004A69C6">
        <w:rPr>
          <w:szCs w:val="24"/>
          <w:lang w:val="en-US"/>
        </w:rPr>
        <w:lastRenderedPageBreak/>
        <w:t>Dalam hal pengaturan notifikasi kosmetika, Indonesia merujuk pada Perat</w:t>
      </w:r>
      <w:r>
        <w:rPr>
          <w:szCs w:val="24"/>
          <w:lang w:val="en-US"/>
        </w:rPr>
        <w:t xml:space="preserve">uran </w:t>
      </w:r>
      <w:r w:rsidRPr="004A69C6">
        <w:rPr>
          <w:szCs w:val="24"/>
          <w:lang w:val="en-US"/>
        </w:rPr>
        <w:t>Menteri Kesehatan yaitu Permenkes Nomor 1176/MENKES/PER/VIII/2010 tentang Notifikasi Kosmetika, bahwa :</w:t>
      </w:r>
    </w:p>
    <w:p w:rsidR="00A4357C" w:rsidRPr="004A69C6" w:rsidRDefault="00A4357C" w:rsidP="00A4357C">
      <w:pPr>
        <w:pStyle w:val="ListParagraph1"/>
        <w:spacing w:line="240" w:lineRule="auto"/>
        <w:ind w:left="1134"/>
        <w:jc w:val="both"/>
        <w:rPr>
          <w:i/>
          <w:szCs w:val="24"/>
        </w:rPr>
      </w:pPr>
      <w:r w:rsidRPr="004A69C6">
        <w:rPr>
          <w:i/>
          <w:szCs w:val="24"/>
        </w:rPr>
        <w:t>“Setiap kosmetika hanya dapat diedarkan setelah mendapat izin edar berupa notifikasi, dikecualikan bagi kosmetika y</w:t>
      </w:r>
      <w:r w:rsidRPr="004A69C6">
        <w:rPr>
          <w:i/>
          <w:szCs w:val="24"/>
          <w:lang w:val="en-US"/>
        </w:rPr>
        <w:t>an</w:t>
      </w:r>
      <w:r w:rsidRPr="004A69C6">
        <w:rPr>
          <w:i/>
          <w:szCs w:val="24"/>
        </w:rPr>
        <w:t>g digunakan untuk penelitian dan sampel kosmetika untuk pameran dalam jumlah terbatas dan tidak diperjualbelikan”</w:t>
      </w:r>
    </w:p>
    <w:p w:rsidR="00A4357C" w:rsidRPr="004A69C6" w:rsidRDefault="00A4357C" w:rsidP="00A4357C">
      <w:pPr>
        <w:pStyle w:val="ListParagraph1"/>
        <w:spacing w:line="360" w:lineRule="auto"/>
        <w:ind w:left="426" w:firstLine="720"/>
        <w:jc w:val="both"/>
        <w:rPr>
          <w:szCs w:val="24"/>
          <w:lang w:val="en-US"/>
        </w:rPr>
      </w:pPr>
    </w:p>
    <w:p w:rsidR="00A4357C" w:rsidRPr="004A69C6" w:rsidRDefault="00A4357C" w:rsidP="00A4357C">
      <w:pPr>
        <w:pStyle w:val="ListParagraph1"/>
        <w:spacing w:line="480" w:lineRule="auto"/>
        <w:ind w:left="426" w:firstLine="720"/>
        <w:jc w:val="both"/>
        <w:rPr>
          <w:szCs w:val="24"/>
          <w:lang w:val="en-US"/>
        </w:rPr>
      </w:pPr>
      <w:r w:rsidRPr="004A69C6">
        <w:rPr>
          <w:szCs w:val="24"/>
          <w:lang w:val="en-US"/>
        </w:rPr>
        <w:t>Diterbitkannya Peraturan Menteri Kesehatan yang mengatur mengenai izin edar kosmetika sebagai bentuk upaya-upaya untuk memberikan perlindungan yang memadai terhadap kepentingan konsumen dan untuk melindungi konsumen dari produk kosmetika import tanpa izin edar. Hal tersebut dikarenakan Undang-Undang Nomor 8 Tahun 1999 tentang Perlindungan Konsumen telah diberlakuk</w:t>
      </w:r>
      <w:r w:rsidR="000E63EE">
        <w:rPr>
          <w:szCs w:val="24"/>
          <w:lang w:val="en-US"/>
        </w:rPr>
        <w:t xml:space="preserve">an pada tanggal 20 April 2000, </w:t>
      </w:r>
      <w:r w:rsidRPr="004A69C6">
        <w:rPr>
          <w:szCs w:val="24"/>
          <w:lang w:val="en-US"/>
        </w:rPr>
        <w:t>masih dijumpai pelanggaran hak-hak konsumen yang dilakukan oleh Pelaku Usaha.</w:t>
      </w:r>
    </w:p>
    <w:p w:rsidR="00A4357C" w:rsidRPr="004A69C6" w:rsidRDefault="00A4357C" w:rsidP="00A4357C">
      <w:pPr>
        <w:pStyle w:val="ListParagraph1"/>
        <w:spacing w:line="480" w:lineRule="auto"/>
        <w:ind w:left="426" w:firstLine="720"/>
        <w:jc w:val="both"/>
        <w:rPr>
          <w:szCs w:val="24"/>
          <w:lang w:val="en-US"/>
        </w:rPr>
      </w:pPr>
      <w:r w:rsidRPr="004A69C6">
        <w:rPr>
          <w:szCs w:val="24"/>
          <w:lang w:val="en-US"/>
        </w:rPr>
        <w:t xml:space="preserve">Tujuan Permenkes </w:t>
      </w:r>
      <w:r w:rsidRPr="004A69C6">
        <w:rPr>
          <w:szCs w:val="24"/>
        </w:rPr>
        <w:t>No. 1176/MENKES/PER/VIII/2010 tentang Notifikasi Kosmetika</w:t>
      </w:r>
      <w:r w:rsidRPr="004A69C6">
        <w:rPr>
          <w:szCs w:val="24"/>
          <w:lang w:val="en-US"/>
        </w:rPr>
        <w:t xml:space="preserve"> yaitu</w:t>
      </w:r>
      <w:r w:rsidR="000E63EE">
        <w:rPr>
          <w:szCs w:val="24"/>
        </w:rPr>
        <w:t xml:space="preserve"> </w:t>
      </w:r>
      <w:r w:rsidRPr="004A69C6">
        <w:rPr>
          <w:szCs w:val="24"/>
          <w:lang w:val="en-US"/>
        </w:rPr>
        <w:t xml:space="preserve">: </w:t>
      </w:r>
    </w:p>
    <w:p w:rsidR="00A4357C" w:rsidRPr="004A69C6" w:rsidRDefault="00A4357C" w:rsidP="00A4357C">
      <w:pPr>
        <w:pStyle w:val="ListParagraph1"/>
        <w:numPr>
          <w:ilvl w:val="0"/>
          <w:numId w:val="10"/>
        </w:numPr>
        <w:spacing w:line="480" w:lineRule="auto"/>
        <w:ind w:hanging="294"/>
        <w:jc w:val="both"/>
        <w:rPr>
          <w:szCs w:val="24"/>
          <w:lang w:val="en-US"/>
        </w:rPr>
      </w:pPr>
      <w:r w:rsidRPr="004A69C6">
        <w:rPr>
          <w:szCs w:val="24"/>
          <w:lang w:val="en-US"/>
        </w:rPr>
        <w:t>bahwa masyarakat perlu dilindungi dari peredaran dan penggunaan kosmetika yang tidak memenuhi persyaratan mutu, keamanan, dan kemanfaatan;</w:t>
      </w:r>
    </w:p>
    <w:p w:rsidR="00A4357C" w:rsidRPr="004A69C6" w:rsidRDefault="00A4357C" w:rsidP="00A4357C">
      <w:pPr>
        <w:pStyle w:val="ListParagraph1"/>
        <w:numPr>
          <w:ilvl w:val="0"/>
          <w:numId w:val="10"/>
        </w:numPr>
        <w:spacing w:line="480" w:lineRule="auto"/>
        <w:ind w:hanging="294"/>
        <w:jc w:val="both"/>
        <w:rPr>
          <w:szCs w:val="24"/>
          <w:lang w:val="en-US"/>
        </w:rPr>
      </w:pPr>
      <w:r w:rsidRPr="004A69C6">
        <w:rPr>
          <w:szCs w:val="24"/>
          <w:lang w:val="en-US"/>
        </w:rPr>
        <w:t>bahwa Peraturan Menteri Kesehatan Nomor 140/Menkes/Per/lll/1991 tentang Wajib Daftar Alat Kesehatan, Kosmetika dan Perbekalan Kesehatan Rumah Tangga sudah tidak sesuai dengan perkembangan dan kebutuhan hukum;</w:t>
      </w:r>
    </w:p>
    <w:p w:rsidR="00A4357C" w:rsidRPr="004A69C6" w:rsidRDefault="00A4357C" w:rsidP="00A4357C">
      <w:pPr>
        <w:pStyle w:val="ListParagraph1"/>
        <w:numPr>
          <w:ilvl w:val="0"/>
          <w:numId w:val="10"/>
        </w:numPr>
        <w:spacing w:line="480" w:lineRule="auto"/>
        <w:ind w:hanging="294"/>
        <w:jc w:val="both"/>
        <w:rPr>
          <w:szCs w:val="24"/>
          <w:lang w:val="en-US"/>
        </w:rPr>
      </w:pPr>
      <w:r w:rsidRPr="004A69C6">
        <w:rPr>
          <w:szCs w:val="24"/>
          <w:lang w:val="en-US"/>
        </w:rPr>
        <w:lastRenderedPageBreak/>
        <w:t>bahwa berdasarkan pertimbangan sebagaimana dimaksud dalam huruf a dan huruf b, perlu menetapkan Peraturan Menteri Kesehatan tentang Notifikasi Kosmetika</w:t>
      </w:r>
    </w:p>
    <w:p w:rsidR="00A4357C" w:rsidRPr="004A69C6" w:rsidRDefault="00A4357C" w:rsidP="00A4357C">
      <w:pPr>
        <w:pStyle w:val="ListParagraph1"/>
        <w:spacing w:line="480" w:lineRule="auto"/>
        <w:ind w:left="426" w:firstLine="708"/>
        <w:jc w:val="both"/>
        <w:rPr>
          <w:szCs w:val="24"/>
          <w:lang w:val="en-US"/>
        </w:rPr>
      </w:pPr>
      <w:r w:rsidRPr="004A69C6">
        <w:rPr>
          <w:szCs w:val="24"/>
        </w:rPr>
        <w:t>Perlindungan konsumen melalui sistem notifikasi mencakup perlindungan atas hak atas kenyamanan, keamanan, dan keselamatan dalam mengkonsumsi barang dan</w:t>
      </w:r>
      <w:r w:rsidRPr="004A69C6">
        <w:rPr>
          <w:szCs w:val="24"/>
          <w:lang w:val="en-US"/>
        </w:rPr>
        <w:t>/</w:t>
      </w:r>
      <w:r w:rsidRPr="004A69C6">
        <w:rPr>
          <w:szCs w:val="24"/>
        </w:rPr>
        <w:t>atau jasa, hak untuk memilih barang dan</w:t>
      </w:r>
      <w:r w:rsidRPr="004A69C6">
        <w:rPr>
          <w:szCs w:val="24"/>
          <w:lang w:val="en-US"/>
        </w:rPr>
        <w:t>/</w:t>
      </w:r>
      <w:r w:rsidRPr="004A69C6">
        <w:rPr>
          <w:szCs w:val="24"/>
        </w:rPr>
        <w:t>atau jasa serta mendapatkan barang dan atau jasa tersebut sesuai dengan nilai tukar dan kondisi serta jaminan yang dijanjikan, hak atas informasi yang benar, jelas dan jujur mengenai kondisi dan jaminan barang dan</w:t>
      </w:r>
      <w:r w:rsidRPr="004A69C6">
        <w:rPr>
          <w:szCs w:val="24"/>
          <w:lang w:val="en-US"/>
        </w:rPr>
        <w:t>/</w:t>
      </w:r>
      <w:r w:rsidRPr="004A69C6">
        <w:rPr>
          <w:szCs w:val="24"/>
        </w:rPr>
        <w:t>atau jasa, karena kosmetik pada sistem notifikasi mempunyai kriteria yang akan diajukan, selanjutnya hak konsumen untuk didengar pendapat dan keluhannya atas barang dan</w:t>
      </w:r>
      <w:r w:rsidRPr="004A69C6">
        <w:rPr>
          <w:szCs w:val="24"/>
          <w:lang w:val="en-US"/>
        </w:rPr>
        <w:t>/</w:t>
      </w:r>
      <w:r w:rsidRPr="004A69C6">
        <w:rPr>
          <w:szCs w:val="24"/>
        </w:rPr>
        <w:t xml:space="preserve">atau jasa yang digunakan pun telah terpenuhi dalam sistem notifikasi produk kosmetik karena Badan POM menyediakan akses melalui telepon, sms, atau datang pada kantor Badan POM untuk dapat mendengar keluhan konsumen. </w:t>
      </w:r>
    </w:p>
    <w:p w:rsidR="00A4357C" w:rsidRPr="004A69C6" w:rsidRDefault="00A4357C" w:rsidP="00A4357C">
      <w:pPr>
        <w:pStyle w:val="ListParagraph1"/>
        <w:spacing w:line="480" w:lineRule="auto"/>
        <w:ind w:left="426" w:firstLine="708"/>
        <w:jc w:val="both"/>
        <w:rPr>
          <w:rFonts w:eastAsia="Times New Roman"/>
          <w:szCs w:val="24"/>
          <w:lang w:val="en-US" w:eastAsia="id-ID"/>
        </w:rPr>
      </w:pPr>
      <w:r w:rsidRPr="004A69C6">
        <w:rPr>
          <w:rFonts w:eastAsia="Times New Roman"/>
          <w:szCs w:val="24"/>
          <w:lang w:val="en-US" w:eastAsia="id-ID"/>
        </w:rPr>
        <w:t>Konsumen umumnya diartikan sebagai pemakai terakhir dari produk yang diserahkan kepada mereka oleh pengusaha, yaitu setiap orang yang mendapatkan barang untuk dipakai dan tidak untuk diperdagangkan atau diperjualbelikan lagi.</w:t>
      </w:r>
      <w:r w:rsidRPr="004A69C6">
        <w:rPr>
          <w:rStyle w:val="FootnoteReference"/>
          <w:rFonts w:eastAsia="Times New Roman"/>
          <w:szCs w:val="24"/>
          <w:lang w:val="en-US" w:eastAsia="id-ID"/>
        </w:rPr>
        <w:footnoteReference w:id="3"/>
      </w:r>
      <w:r w:rsidRPr="004A69C6">
        <w:rPr>
          <w:rFonts w:eastAsia="Times New Roman"/>
          <w:szCs w:val="24"/>
          <w:lang w:val="en-US" w:eastAsia="id-ID"/>
        </w:rPr>
        <w:t>Di dalam kepustakaan ekonomi dikenal konsumen akhir dan konsumen antara.</w:t>
      </w:r>
      <w:r w:rsidRPr="004A69C6">
        <w:rPr>
          <w:rStyle w:val="FootnoteReference"/>
          <w:rFonts w:eastAsia="Times New Roman"/>
          <w:szCs w:val="24"/>
          <w:lang w:val="en-US" w:eastAsia="id-ID"/>
        </w:rPr>
        <w:footnoteReference w:id="4"/>
      </w:r>
      <w:r w:rsidRPr="004A69C6">
        <w:rPr>
          <w:rFonts w:eastAsia="Times New Roman"/>
          <w:szCs w:val="24"/>
          <w:lang w:val="en-US" w:eastAsia="id-ID"/>
        </w:rPr>
        <w:t xml:space="preserve"> Konsumen akhir adalah pengguna atau pemanfaat akhir dari suatu produk, sedangkan konsumen antara adalah </w:t>
      </w:r>
      <w:r w:rsidRPr="004A69C6">
        <w:rPr>
          <w:rFonts w:eastAsia="Times New Roman"/>
          <w:szCs w:val="24"/>
          <w:lang w:val="en-US" w:eastAsia="id-ID"/>
        </w:rPr>
        <w:lastRenderedPageBreak/>
        <w:t xml:space="preserve">konsumen yang menggunakan suatu produk sebagai bagian dari proses produksi suatu produk lainnya. </w:t>
      </w:r>
    </w:p>
    <w:p w:rsidR="00A4357C" w:rsidRDefault="00A4357C" w:rsidP="00A4357C">
      <w:pPr>
        <w:pStyle w:val="ListParagraph1"/>
        <w:spacing w:line="480" w:lineRule="auto"/>
        <w:ind w:left="426" w:firstLine="708"/>
        <w:jc w:val="both"/>
        <w:rPr>
          <w:rFonts w:eastAsia="Times New Roman"/>
          <w:szCs w:val="24"/>
          <w:lang w:val="en-US" w:eastAsia="id-ID"/>
        </w:rPr>
      </w:pPr>
      <w:r w:rsidRPr="004A69C6">
        <w:rPr>
          <w:rFonts w:eastAsia="Times New Roman"/>
          <w:szCs w:val="24"/>
          <w:lang w:val="en-US" w:eastAsia="id-ID"/>
        </w:rPr>
        <w:t xml:space="preserve">Konsumen juga mempunyai hak-hak yang bersifat universal maupun hak-hak yang bersifat sangat spesifik. Hak-hak konsumen diatur dalam Undang-Undang No. 8 Tahun 1999 tentang Perlindungan Konsumen antara lain: </w:t>
      </w:r>
      <w:r w:rsidRPr="004A69C6">
        <w:rPr>
          <w:rStyle w:val="FootnoteReference"/>
          <w:rFonts w:eastAsia="Times New Roman"/>
          <w:szCs w:val="24"/>
          <w:lang w:val="en-US" w:eastAsia="id-ID"/>
        </w:rPr>
        <w:footnoteReference w:id="5"/>
      </w:r>
    </w:p>
    <w:p w:rsidR="00A4357C" w:rsidRDefault="00A4357C" w:rsidP="00A4357C">
      <w:pPr>
        <w:pStyle w:val="ListParagraph1"/>
        <w:numPr>
          <w:ilvl w:val="0"/>
          <w:numId w:val="15"/>
        </w:numPr>
        <w:spacing w:line="480" w:lineRule="auto"/>
        <w:ind w:hanging="294"/>
        <w:jc w:val="both"/>
        <w:rPr>
          <w:rFonts w:eastAsia="Times New Roman"/>
          <w:szCs w:val="24"/>
          <w:lang w:val="en-US" w:eastAsia="id-ID"/>
        </w:rPr>
      </w:pPr>
      <w:r w:rsidRPr="004A69C6">
        <w:rPr>
          <w:rFonts w:eastAsia="Times New Roman"/>
          <w:szCs w:val="24"/>
          <w:lang w:val="en-US" w:eastAsia="id-ID"/>
        </w:rPr>
        <w:t>Hak atas keamanan, kenyamanan, dan keselamatan dalam meng</w:t>
      </w:r>
      <w:r w:rsidR="00BA0EB3">
        <w:rPr>
          <w:rFonts w:eastAsia="Times New Roman"/>
          <w:szCs w:val="24"/>
          <w:lang w:eastAsia="id-ID"/>
        </w:rPr>
        <w:t>k</w:t>
      </w:r>
      <w:r w:rsidRPr="004A69C6">
        <w:rPr>
          <w:rFonts w:eastAsia="Times New Roman"/>
          <w:szCs w:val="24"/>
          <w:lang w:val="en-US" w:eastAsia="id-ID"/>
        </w:rPr>
        <w:t>onsumsi barang dan/atau jasa.</w:t>
      </w:r>
    </w:p>
    <w:p w:rsidR="00A4357C" w:rsidRDefault="00A4357C" w:rsidP="00A4357C">
      <w:pPr>
        <w:pStyle w:val="ListParagraph1"/>
        <w:numPr>
          <w:ilvl w:val="0"/>
          <w:numId w:val="15"/>
        </w:numPr>
        <w:spacing w:line="480" w:lineRule="auto"/>
        <w:ind w:hanging="294"/>
        <w:jc w:val="both"/>
        <w:rPr>
          <w:rFonts w:eastAsia="Times New Roman"/>
          <w:szCs w:val="24"/>
          <w:lang w:val="en-US" w:eastAsia="id-ID"/>
        </w:rPr>
      </w:pPr>
      <w:r w:rsidRPr="00152991">
        <w:rPr>
          <w:rFonts w:eastAsia="Times New Roman"/>
          <w:szCs w:val="24"/>
          <w:lang w:val="en-US" w:eastAsia="id-ID"/>
        </w:rPr>
        <w:t>Hak untuk memilih barang dan/atau jasa serta mendapatkan barang dan/atau jasa tersebut sesuai dengan nilai tukar dan kondisi serta jaminan yang dijanjikan.</w:t>
      </w:r>
    </w:p>
    <w:p w:rsidR="00A4357C" w:rsidRDefault="00A4357C" w:rsidP="00A4357C">
      <w:pPr>
        <w:pStyle w:val="ListParagraph1"/>
        <w:numPr>
          <w:ilvl w:val="0"/>
          <w:numId w:val="15"/>
        </w:numPr>
        <w:spacing w:line="480" w:lineRule="auto"/>
        <w:ind w:hanging="294"/>
        <w:jc w:val="both"/>
        <w:rPr>
          <w:rFonts w:eastAsia="Times New Roman"/>
          <w:szCs w:val="24"/>
          <w:lang w:val="en-US" w:eastAsia="id-ID"/>
        </w:rPr>
      </w:pPr>
      <w:r w:rsidRPr="00854A1D">
        <w:rPr>
          <w:rFonts w:eastAsia="Times New Roman"/>
          <w:szCs w:val="24"/>
          <w:lang w:val="en-US" w:eastAsia="id-ID"/>
        </w:rPr>
        <w:t>Hak atas informasi yang benar, jelas dan jujur dan mengenai kondisi dan jaminan barang dan/atau jasa.</w:t>
      </w:r>
    </w:p>
    <w:p w:rsidR="00A4357C" w:rsidRDefault="00A4357C" w:rsidP="00A4357C">
      <w:pPr>
        <w:pStyle w:val="ListParagraph1"/>
        <w:numPr>
          <w:ilvl w:val="0"/>
          <w:numId w:val="15"/>
        </w:numPr>
        <w:spacing w:line="480" w:lineRule="auto"/>
        <w:ind w:hanging="294"/>
        <w:jc w:val="both"/>
        <w:rPr>
          <w:rFonts w:eastAsia="Times New Roman"/>
          <w:szCs w:val="24"/>
          <w:lang w:val="en-US" w:eastAsia="id-ID"/>
        </w:rPr>
      </w:pPr>
      <w:r w:rsidRPr="00854A1D">
        <w:rPr>
          <w:rFonts w:eastAsia="Times New Roman"/>
          <w:szCs w:val="24"/>
          <w:lang w:val="en-US" w:eastAsia="id-ID"/>
        </w:rPr>
        <w:t>Hak untuk didengar pendapat atau keluhannya atas barang dan/atau jasa yang digunakannya.</w:t>
      </w:r>
    </w:p>
    <w:p w:rsidR="00A4357C" w:rsidRDefault="00A4357C" w:rsidP="00A4357C">
      <w:pPr>
        <w:pStyle w:val="ListParagraph1"/>
        <w:numPr>
          <w:ilvl w:val="0"/>
          <w:numId w:val="15"/>
        </w:numPr>
        <w:spacing w:line="480" w:lineRule="auto"/>
        <w:ind w:hanging="294"/>
        <w:jc w:val="both"/>
        <w:rPr>
          <w:rFonts w:eastAsia="Times New Roman"/>
          <w:szCs w:val="24"/>
          <w:lang w:val="en-US" w:eastAsia="id-ID"/>
        </w:rPr>
      </w:pPr>
      <w:r w:rsidRPr="00854A1D">
        <w:rPr>
          <w:rFonts w:eastAsia="Times New Roman"/>
          <w:szCs w:val="24"/>
          <w:lang w:val="en-US" w:eastAsia="id-ID"/>
        </w:rPr>
        <w:t>Hak untuk mendapatkan advokasi, perlindungan dan upaya penyelesaian sengketa perlindungan konsumen secara patut.</w:t>
      </w:r>
    </w:p>
    <w:p w:rsidR="00A4357C" w:rsidRDefault="00A4357C" w:rsidP="00A4357C">
      <w:pPr>
        <w:pStyle w:val="ListParagraph1"/>
        <w:numPr>
          <w:ilvl w:val="0"/>
          <w:numId w:val="15"/>
        </w:numPr>
        <w:spacing w:line="480" w:lineRule="auto"/>
        <w:ind w:hanging="294"/>
        <w:jc w:val="both"/>
        <w:rPr>
          <w:rFonts w:eastAsia="Times New Roman"/>
          <w:szCs w:val="24"/>
          <w:lang w:val="en-US" w:eastAsia="id-ID"/>
        </w:rPr>
      </w:pPr>
      <w:r w:rsidRPr="00854A1D">
        <w:rPr>
          <w:rFonts w:eastAsia="Times New Roman"/>
          <w:szCs w:val="24"/>
          <w:lang w:val="en-US" w:eastAsia="id-ID"/>
        </w:rPr>
        <w:t>Hak untuk mendapat pembinaan dan pendidikan konsumen.</w:t>
      </w:r>
    </w:p>
    <w:p w:rsidR="00A4357C" w:rsidRDefault="00A4357C" w:rsidP="00A4357C">
      <w:pPr>
        <w:pStyle w:val="ListParagraph1"/>
        <w:numPr>
          <w:ilvl w:val="0"/>
          <w:numId w:val="15"/>
        </w:numPr>
        <w:spacing w:line="480" w:lineRule="auto"/>
        <w:ind w:hanging="294"/>
        <w:jc w:val="both"/>
        <w:rPr>
          <w:rFonts w:eastAsia="Times New Roman"/>
          <w:szCs w:val="24"/>
          <w:lang w:val="en-US" w:eastAsia="id-ID"/>
        </w:rPr>
      </w:pPr>
      <w:r w:rsidRPr="00854A1D">
        <w:rPr>
          <w:rFonts w:eastAsia="Times New Roman"/>
          <w:szCs w:val="24"/>
          <w:lang w:val="en-US" w:eastAsia="id-ID"/>
        </w:rPr>
        <w:t>Hak untuk diperlakukan dan dilayani secara benar dan jujur secara tidak diskriminatif.</w:t>
      </w:r>
    </w:p>
    <w:p w:rsidR="00A4357C" w:rsidRDefault="00A4357C" w:rsidP="00A4357C">
      <w:pPr>
        <w:pStyle w:val="ListParagraph1"/>
        <w:numPr>
          <w:ilvl w:val="0"/>
          <w:numId w:val="15"/>
        </w:numPr>
        <w:spacing w:line="480" w:lineRule="auto"/>
        <w:ind w:hanging="294"/>
        <w:jc w:val="both"/>
        <w:rPr>
          <w:rFonts w:eastAsia="Times New Roman"/>
          <w:szCs w:val="24"/>
          <w:lang w:val="en-US" w:eastAsia="id-ID"/>
        </w:rPr>
      </w:pPr>
      <w:r w:rsidRPr="00854A1D">
        <w:rPr>
          <w:rFonts w:eastAsia="Times New Roman"/>
          <w:szCs w:val="24"/>
          <w:lang w:val="en-US" w:eastAsia="id-ID"/>
        </w:rPr>
        <w:lastRenderedPageBreak/>
        <w:t>Hak untuk mendapat kompensasi, ganti rugi dan/atau penggantian, apabila barang dan/atau jasa yang diterima tidak sesuai dengan perjanjian atau tidak sebagaimana mestinya.</w:t>
      </w:r>
    </w:p>
    <w:p w:rsidR="00A4357C" w:rsidRPr="00854A1D" w:rsidRDefault="00A4357C" w:rsidP="00A4357C">
      <w:pPr>
        <w:pStyle w:val="ListParagraph1"/>
        <w:numPr>
          <w:ilvl w:val="0"/>
          <w:numId w:val="15"/>
        </w:numPr>
        <w:spacing w:line="480" w:lineRule="auto"/>
        <w:ind w:hanging="294"/>
        <w:jc w:val="both"/>
        <w:rPr>
          <w:rFonts w:eastAsia="Times New Roman"/>
          <w:szCs w:val="24"/>
          <w:lang w:val="en-US" w:eastAsia="id-ID"/>
        </w:rPr>
      </w:pPr>
      <w:r w:rsidRPr="00854A1D">
        <w:rPr>
          <w:rFonts w:eastAsia="Times New Roman"/>
          <w:szCs w:val="24"/>
          <w:lang w:val="en-US" w:eastAsia="id-ID"/>
        </w:rPr>
        <w:t>Hak-hak yang diatur dalam ketentuan perundang-undangan lainnya.</w:t>
      </w:r>
    </w:p>
    <w:p w:rsidR="00A4357C" w:rsidRPr="004A69C6" w:rsidRDefault="00A4357C" w:rsidP="00A4357C">
      <w:pPr>
        <w:pStyle w:val="ListParagraph1"/>
        <w:spacing w:line="480" w:lineRule="auto"/>
        <w:ind w:left="426" w:firstLine="708"/>
        <w:jc w:val="both"/>
        <w:rPr>
          <w:szCs w:val="24"/>
          <w:lang w:val="en-US"/>
        </w:rPr>
      </w:pPr>
      <w:r w:rsidRPr="004A69C6">
        <w:rPr>
          <w:szCs w:val="24"/>
          <w:lang w:val="en-US"/>
        </w:rPr>
        <w:t>Pada kegiatan jual beli kosmetik, terkadang terjadi kesalahpahaman antara pelaku usaha dengan konsumen yang membuat hak-hak konsumen tidak terpenuhi. Pelaku Usaha di dalam mengedarkan kosmetik ini dirasa kurang memperdulikan dampak negatif yang akan diterima oleh konsumennya ketika konsumen menggunakan kosmetik tersebut. Pelaku usaha hanya memikirkan bagaimana dagangannya dapat laku keras di pasaran dan bisa mendapat keuntungan yang sebesar-besarnya.</w:t>
      </w:r>
      <w:r w:rsidR="00D5277A">
        <w:rPr>
          <w:szCs w:val="24"/>
        </w:rPr>
        <w:t xml:space="preserve"> </w:t>
      </w:r>
      <w:r w:rsidRPr="004A69C6">
        <w:rPr>
          <w:szCs w:val="24"/>
          <w:lang w:val="en-US"/>
        </w:rPr>
        <w:t>Padahal pada dasarnya, produsen sangat bergantung atas dukungan konsumen sebagai pelanggan, karena tanpa dukungan konsumen, tidak mungkin produsen dapat terjamin kelangsungan usahanya.</w:t>
      </w:r>
      <w:r w:rsidR="00D5277A">
        <w:rPr>
          <w:szCs w:val="24"/>
        </w:rPr>
        <w:t xml:space="preserve"> </w:t>
      </w:r>
      <w:r w:rsidRPr="004A69C6">
        <w:rPr>
          <w:szCs w:val="24"/>
          <w:lang w:val="en-US"/>
        </w:rPr>
        <w:t>Sebaliknya konsumen kebutuhannya sangat bergantung dari hasil produksi produsen.</w:t>
      </w:r>
      <w:r w:rsidRPr="004A69C6">
        <w:rPr>
          <w:rStyle w:val="FootnoteReference"/>
          <w:szCs w:val="24"/>
          <w:lang w:val="en-US"/>
        </w:rPr>
        <w:footnoteReference w:id="6"/>
      </w:r>
    </w:p>
    <w:p w:rsidR="00A4357C" w:rsidRPr="004A69C6" w:rsidRDefault="00A4357C" w:rsidP="00A4357C">
      <w:pPr>
        <w:pStyle w:val="ListParagraph1"/>
        <w:spacing w:line="480" w:lineRule="auto"/>
        <w:ind w:left="426" w:firstLine="708"/>
        <w:jc w:val="both"/>
        <w:rPr>
          <w:szCs w:val="24"/>
          <w:lang w:val="en-US"/>
        </w:rPr>
      </w:pPr>
      <w:r w:rsidRPr="004A69C6">
        <w:rPr>
          <w:szCs w:val="24"/>
          <w:lang w:val="en-US"/>
        </w:rPr>
        <w:t>Berbagai cara dilakukan oleh pelaku usaha untuk memasarkan produk mereka, salah satu contohnya adalah dengan mencantumkan bahwa produk tersebut buatan luar negeri yang diimpor langsung ke Indonesia yang membuat konsumen percaya bahwa produk tersebut aman</w:t>
      </w:r>
      <w:r w:rsidR="00D5277A">
        <w:rPr>
          <w:szCs w:val="24"/>
          <w:lang w:val="en-US"/>
        </w:rPr>
        <w:t xml:space="preserve"> karena diimport langsung dari </w:t>
      </w:r>
      <w:r w:rsidR="00D5277A">
        <w:rPr>
          <w:szCs w:val="24"/>
        </w:rPr>
        <w:t>n</w:t>
      </w:r>
      <w:r w:rsidRPr="004A69C6">
        <w:rPr>
          <w:szCs w:val="24"/>
          <w:lang w:val="en-US"/>
        </w:rPr>
        <w:t>egara merek tersebut berasal. Padahal produk-produk yang masih banyak diperjualbelikan tersebut adalah kosmetik impor tanpa notifikasi, dimana dalam beberapa tahun terakhir ini</w:t>
      </w:r>
      <w:r w:rsidR="0058479E">
        <w:rPr>
          <w:szCs w:val="24"/>
        </w:rPr>
        <w:t xml:space="preserve"> </w:t>
      </w:r>
      <w:r w:rsidRPr="004A69C6">
        <w:rPr>
          <w:szCs w:val="24"/>
          <w:lang w:val="en-US"/>
        </w:rPr>
        <w:t xml:space="preserve">penjualan kosmetika </w:t>
      </w:r>
      <w:r w:rsidRPr="004A69C6">
        <w:rPr>
          <w:szCs w:val="24"/>
          <w:lang w:val="en-US"/>
        </w:rPr>
        <w:lastRenderedPageBreak/>
        <w:t>import tanpa notifikasi, paling banyak di Yogyakarta lalu nomor dua di Sleman.</w:t>
      </w:r>
      <w:r w:rsidRPr="004A69C6">
        <w:rPr>
          <w:rStyle w:val="FootnoteReference"/>
          <w:szCs w:val="24"/>
          <w:lang w:val="en-US"/>
        </w:rPr>
        <w:footnoteReference w:id="7"/>
      </w:r>
      <w:r w:rsidRPr="004A69C6">
        <w:rPr>
          <w:szCs w:val="24"/>
          <w:lang w:val="en-US"/>
        </w:rPr>
        <w:t xml:space="preserve"> Beberapa contohnya antara lain</w:t>
      </w:r>
      <w:r w:rsidR="00D8205A">
        <w:rPr>
          <w:szCs w:val="24"/>
        </w:rPr>
        <w:t xml:space="preserve"> </w:t>
      </w:r>
      <w:r w:rsidRPr="004A69C6">
        <w:rPr>
          <w:szCs w:val="24"/>
          <w:lang w:val="en-US"/>
        </w:rPr>
        <w:t>: kosmetik impor krim pemutih Temulawak (produk impor dari Malaysia yang diproduksi oleh Zenith Ventures Sdn); Esther La Bella (produk impor dari Taiwan oleh CV Crystal Beauty – Jakarta); Aichun Beauty Night Cream (produk impor dari Taiwan oleh CV Crystal Beauty – Jakarta); Mukka Blush On dan Eyeshadow (produk impor dari China yang diproduksi oleh Yiwu Yaqi Cosmetics Co., Ltd dan diimpor oleh PT. Dargiss Inti Sejahtera – Jakarta).</w:t>
      </w:r>
    </w:p>
    <w:p w:rsidR="00A4357C" w:rsidRPr="004A69C6" w:rsidRDefault="00A4357C" w:rsidP="00A4357C">
      <w:pPr>
        <w:pStyle w:val="ListParagraph1"/>
        <w:spacing w:line="480" w:lineRule="auto"/>
        <w:ind w:left="426" w:firstLine="708"/>
        <w:jc w:val="both"/>
        <w:rPr>
          <w:szCs w:val="24"/>
          <w:lang w:val="en-US"/>
        </w:rPr>
      </w:pPr>
      <w:r w:rsidRPr="004A69C6">
        <w:rPr>
          <w:szCs w:val="24"/>
          <w:lang w:val="en-US"/>
        </w:rPr>
        <w:t>Terkait dengan sanksi terhadap pelanggaran ketentuan dalam Peraturan Menteri Kesehatan Nomor 1176/MenKes/PER/VIII/2010 tentang Notifikasi Kosmetika ini, hanya dapat dikenai sanksi administratif berupa :</w:t>
      </w:r>
    </w:p>
    <w:p w:rsidR="00A4357C" w:rsidRPr="004A69C6" w:rsidRDefault="00A4357C" w:rsidP="00A4357C">
      <w:pPr>
        <w:pStyle w:val="ListParagraph1"/>
        <w:numPr>
          <w:ilvl w:val="0"/>
          <w:numId w:val="16"/>
        </w:numPr>
        <w:spacing w:line="480" w:lineRule="auto"/>
        <w:ind w:left="709" w:hanging="284"/>
        <w:jc w:val="both"/>
        <w:rPr>
          <w:szCs w:val="24"/>
          <w:lang w:val="en-US"/>
        </w:rPr>
      </w:pPr>
      <w:r w:rsidRPr="004A69C6">
        <w:rPr>
          <w:szCs w:val="24"/>
          <w:lang w:val="en-US"/>
        </w:rPr>
        <w:t>Peringatan tertulis</w:t>
      </w:r>
    </w:p>
    <w:p w:rsidR="00A4357C" w:rsidRPr="004A69C6" w:rsidRDefault="00A4357C" w:rsidP="00A4357C">
      <w:pPr>
        <w:pStyle w:val="ListParagraph1"/>
        <w:numPr>
          <w:ilvl w:val="0"/>
          <w:numId w:val="16"/>
        </w:numPr>
        <w:spacing w:line="480" w:lineRule="auto"/>
        <w:ind w:left="709" w:hanging="284"/>
        <w:jc w:val="both"/>
        <w:rPr>
          <w:szCs w:val="24"/>
          <w:lang w:val="en-US"/>
        </w:rPr>
      </w:pPr>
      <w:r w:rsidRPr="004A69C6">
        <w:rPr>
          <w:szCs w:val="24"/>
          <w:lang w:val="en-US"/>
        </w:rPr>
        <w:t>Larangan mengedarkan kosmetika untuk sementara</w:t>
      </w:r>
    </w:p>
    <w:p w:rsidR="00A4357C" w:rsidRPr="004A69C6" w:rsidRDefault="00A4357C" w:rsidP="00A4357C">
      <w:pPr>
        <w:pStyle w:val="ListParagraph1"/>
        <w:numPr>
          <w:ilvl w:val="0"/>
          <w:numId w:val="16"/>
        </w:numPr>
        <w:spacing w:line="480" w:lineRule="auto"/>
        <w:ind w:left="709" w:hanging="284"/>
        <w:jc w:val="both"/>
        <w:rPr>
          <w:szCs w:val="24"/>
          <w:lang w:val="en-US"/>
        </w:rPr>
      </w:pPr>
      <w:r w:rsidRPr="004A69C6">
        <w:rPr>
          <w:szCs w:val="24"/>
          <w:lang w:val="en-US"/>
        </w:rPr>
        <w:t>Penarikan kosmetika yang tidak memenuhi persyaratan mutu, keamanan, kemanfaatan dan penandaan dari peredaran</w:t>
      </w:r>
    </w:p>
    <w:p w:rsidR="00A4357C" w:rsidRPr="004A69C6" w:rsidRDefault="00A4357C" w:rsidP="00A4357C">
      <w:pPr>
        <w:pStyle w:val="ListParagraph1"/>
        <w:numPr>
          <w:ilvl w:val="0"/>
          <w:numId w:val="16"/>
        </w:numPr>
        <w:spacing w:line="480" w:lineRule="auto"/>
        <w:ind w:left="709" w:hanging="284"/>
        <w:jc w:val="both"/>
        <w:rPr>
          <w:szCs w:val="24"/>
          <w:lang w:val="en-US"/>
        </w:rPr>
      </w:pPr>
      <w:r w:rsidRPr="004A69C6">
        <w:rPr>
          <w:szCs w:val="24"/>
          <w:lang w:val="en-US"/>
        </w:rPr>
        <w:t>Pemusnahan kosmetika; atau</w:t>
      </w:r>
    </w:p>
    <w:p w:rsidR="00A4357C" w:rsidRPr="004A69C6" w:rsidRDefault="00A4357C" w:rsidP="00A4357C">
      <w:pPr>
        <w:pStyle w:val="ListParagraph1"/>
        <w:numPr>
          <w:ilvl w:val="0"/>
          <w:numId w:val="16"/>
        </w:numPr>
        <w:spacing w:line="480" w:lineRule="auto"/>
        <w:ind w:left="709" w:hanging="284"/>
        <w:jc w:val="both"/>
        <w:rPr>
          <w:szCs w:val="24"/>
          <w:lang w:val="en-US"/>
        </w:rPr>
      </w:pPr>
      <w:r w:rsidRPr="004A69C6">
        <w:rPr>
          <w:szCs w:val="24"/>
          <w:lang w:val="en-US"/>
        </w:rPr>
        <w:t>Penghentian sementara kegiatan produksi dan-atau peredaran kosmetika</w:t>
      </w:r>
    </w:p>
    <w:p w:rsidR="00A4357C" w:rsidRPr="004A69C6" w:rsidRDefault="00A4357C" w:rsidP="00A4357C">
      <w:pPr>
        <w:pStyle w:val="ListParagraph1"/>
        <w:spacing w:line="480" w:lineRule="auto"/>
        <w:ind w:left="426" w:firstLine="708"/>
        <w:jc w:val="both"/>
        <w:rPr>
          <w:b/>
          <w:szCs w:val="24"/>
          <w:lang w:val="en-US"/>
        </w:rPr>
      </w:pPr>
      <w:r w:rsidRPr="004A69C6">
        <w:rPr>
          <w:szCs w:val="24"/>
          <w:lang w:val="en-US"/>
        </w:rPr>
        <w:t>Hal tersebut menujukkan bahwa peredaran kosmetik tanpa notifikasi semakin marak, meskipun di Indonesia telah memiliki peraturan perundang-undangan guna mengatur peredaran kosmetika.</w:t>
      </w:r>
      <w:r w:rsidR="00D8205A">
        <w:rPr>
          <w:szCs w:val="24"/>
        </w:rPr>
        <w:t xml:space="preserve"> </w:t>
      </w:r>
      <w:r w:rsidRPr="004A69C6">
        <w:rPr>
          <w:szCs w:val="24"/>
          <w:lang w:val="en-US"/>
        </w:rPr>
        <w:t>Yang mana tidak sedikit dari kosmetik tersebut memiliki kandungan yang berbahaya sehingga merugikan konsumen.</w:t>
      </w:r>
      <w:r w:rsidR="00D8205A">
        <w:rPr>
          <w:szCs w:val="24"/>
        </w:rPr>
        <w:t xml:space="preserve"> </w:t>
      </w:r>
      <w:r w:rsidRPr="004A69C6">
        <w:rPr>
          <w:szCs w:val="24"/>
          <w:lang w:val="en-US"/>
        </w:rPr>
        <w:t xml:space="preserve">Guna mengatasi maraknya peredaran kosmetik tanpa notifikasi </w:t>
      </w:r>
      <w:r w:rsidRPr="004A69C6">
        <w:rPr>
          <w:szCs w:val="24"/>
          <w:lang w:val="en-US"/>
        </w:rPr>
        <w:lastRenderedPageBreak/>
        <w:t>telah dilakukan berbagai penindakan oleh petugas terkait, namun upaya pencegahan belum berjalan maksimal.</w:t>
      </w:r>
      <w:r w:rsidR="005B52C5">
        <w:rPr>
          <w:szCs w:val="24"/>
        </w:rPr>
        <w:t xml:space="preserve"> </w:t>
      </w:r>
      <w:r w:rsidRPr="004A69C6">
        <w:rPr>
          <w:szCs w:val="24"/>
          <w:lang w:val="en-US"/>
        </w:rPr>
        <w:t>Berdasarkan hal tersebut diketahui bahwa penerapan peraturan perundang-undangan terkait peredaran kosmetika di Indonesia belum memadai.</w:t>
      </w:r>
      <w:r w:rsidR="005B52C5">
        <w:rPr>
          <w:szCs w:val="24"/>
        </w:rPr>
        <w:t xml:space="preserve"> </w:t>
      </w:r>
      <w:r w:rsidRPr="004A69C6">
        <w:rPr>
          <w:szCs w:val="24"/>
          <w:lang w:val="en-US"/>
        </w:rPr>
        <w:t>Hal tersebut dikarenakan perlindungan konsumen atas hak-hak yang seharusnya didapatkan oleh konsumen belum terpenuhi dengan baik.</w:t>
      </w:r>
      <w:r w:rsidR="005B52C5">
        <w:rPr>
          <w:szCs w:val="24"/>
        </w:rPr>
        <w:t xml:space="preserve"> </w:t>
      </w:r>
      <w:r w:rsidRPr="004A69C6">
        <w:rPr>
          <w:szCs w:val="24"/>
          <w:lang w:val="en-US"/>
        </w:rPr>
        <w:t xml:space="preserve">Oleh karena itu, penulis tertarik membuat penelitian </w:t>
      </w:r>
      <w:r w:rsidRPr="004A69C6">
        <w:rPr>
          <w:b/>
          <w:szCs w:val="24"/>
          <w:lang w:val="en-US"/>
        </w:rPr>
        <w:t>“Problematika Notifikasi Kosmetika BPOM atas Peredaran Kosmetik Import di Yogyakarta”.</w:t>
      </w:r>
    </w:p>
    <w:p w:rsidR="00A4357C" w:rsidRPr="004A69C6" w:rsidRDefault="00A4357C" w:rsidP="00A4357C">
      <w:pPr>
        <w:pStyle w:val="ListParagraph1"/>
        <w:spacing w:line="480" w:lineRule="auto"/>
        <w:ind w:left="426" w:firstLine="708"/>
        <w:jc w:val="both"/>
        <w:rPr>
          <w:b/>
          <w:szCs w:val="24"/>
          <w:lang w:val="en-US"/>
        </w:rPr>
      </w:pPr>
    </w:p>
    <w:p w:rsidR="00A4357C" w:rsidRPr="004A69C6" w:rsidRDefault="00A4357C" w:rsidP="00A4357C">
      <w:pPr>
        <w:pStyle w:val="ListParagraph1"/>
        <w:numPr>
          <w:ilvl w:val="0"/>
          <w:numId w:val="13"/>
        </w:numPr>
        <w:spacing w:line="480" w:lineRule="auto"/>
        <w:ind w:left="426" w:hanging="426"/>
        <w:jc w:val="both"/>
        <w:rPr>
          <w:b/>
          <w:szCs w:val="24"/>
        </w:rPr>
      </w:pPr>
      <w:r w:rsidRPr="004A69C6">
        <w:rPr>
          <w:b/>
          <w:szCs w:val="24"/>
        </w:rPr>
        <w:t>P</w:t>
      </w:r>
      <w:r w:rsidRPr="004A69C6">
        <w:rPr>
          <w:b/>
          <w:szCs w:val="24"/>
          <w:lang w:val="en-US"/>
        </w:rPr>
        <w:t>erumusan Masalah</w:t>
      </w:r>
    </w:p>
    <w:p w:rsidR="00A4357C" w:rsidRPr="004A69C6" w:rsidRDefault="00A4357C" w:rsidP="00A4357C">
      <w:pPr>
        <w:pStyle w:val="ListParagraph1"/>
        <w:spacing w:line="480" w:lineRule="auto"/>
        <w:ind w:left="426" w:firstLine="720"/>
        <w:jc w:val="both"/>
        <w:rPr>
          <w:szCs w:val="24"/>
          <w:lang w:val="en-US"/>
        </w:rPr>
      </w:pPr>
      <w:r w:rsidRPr="004A69C6">
        <w:rPr>
          <w:szCs w:val="24"/>
          <w:lang w:val="en-US"/>
        </w:rPr>
        <w:t>Berdasarkan latar belakang tersebut di atas, maka dapat dirumuskan permasalahan dalam penelitian ini adalah sebagai berikut :</w:t>
      </w:r>
    </w:p>
    <w:p w:rsidR="00A4357C" w:rsidRPr="004A69C6" w:rsidRDefault="00A4357C" w:rsidP="00A4357C">
      <w:pPr>
        <w:pStyle w:val="ListParagraph1"/>
        <w:numPr>
          <w:ilvl w:val="0"/>
          <w:numId w:val="17"/>
        </w:numPr>
        <w:spacing w:line="480" w:lineRule="auto"/>
        <w:ind w:left="709" w:hanging="284"/>
        <w:jc w:val="both"/>
        <w:rPr>
          <w:szCs w:val="24"/>
          <w:lang w:val="en-US"/>
        </w:rPr>
      </w:pPr>
      <w:r w:rsidRPr="004A69C6">
        <w:rPr>
          <w:szCs w:val="24"/>
          <w:lang w:val="en-US"/>
        </w:rPr>
        <w:t>Apa tujuan diterbitkannya Permenkes No. 1176/MenKes/PER/VIII/2010 tentang Notifikasi Kosmetika?</w:t>
      </w:r>
    </w:p>
    <w:p w:rsidR="00A4357C" w:rsidRPr="004A69C6" w:rsidRDefault="00A4357C" w:rsidP="00A4357C">
      <w:pPr>
        <w:pStyle w:val="ListParagraph1"/>
        <w:numPr>
          <w:ilvl w:val="0"/>
          <w:numId w:val="17"/>
        </w:numPr>
        <w:spacing w:line="480" w:lineRule="auto"/>
        <w:ind w:left="709" w:hanging="284"/>
        <w:jc w:val="both"/>
        <w:rPr>
          <w:szCs w:val="24"/>
          <w:lang w:val="en-US"/>
        </w:rPr>
      </w:pPr>
      <w:r w:rsidRPr="004A69C6">
        <w:rPr>
          <w:szCs w:val="24"/>
          <w:lang w:val="en-US"/>
        </w:rPr>
        <w:t>Faktor-faktor apa sajakah yang menyebabkan tidak terpenuhinya Permenkes No. 1176/MenKes/PER/VIII/2010 tentang Notifikasi Kosmetika?</w:t>
      </w:r>
    </w:p>
    <w:p w:rsidR="00A4357C" w:rsidRPr="004A69C6" w:rsidRDefault="00A4357C" w:rsidP="00A4357C">
      <w:pPr>
        <w:pStyle w:val="ListParagraph1"/>
        <w:numPr>
          <w:ilvl w:val="0"/>
          <w:numId w:val="17"/>
        </w:numPr>
        <w:spacing w:line="480" w:lineRule="auto"/>
        <w:ind w:left="709" w:hanging="284"/>
        <w:jc w:val="both"/>
        <w:rPr>
          <w:szCs w:val="24"/>
          <w:lang w:val="en-US"/>
        </w:rPr>
      </w:pPr>
      <w:r w:rsidRPr="004A69C6">
        <w:rPr>
          <w:szCs w:val="24"/>
          <w:lang w:val="en-US"/>
        </w:rPr>
        <w:t>Bagaimanakah akibat hukum yang ditimbulkan jika tidak terpenuhinya Permenkes No. 1176/MenKes/PER/VIII/2010 tentang Notifikasi Kosmetik</w:t>
      </w:r>
      <w:r w:rsidR="0027306E">
        <w:rPr>
          <w:szCs w:val="24"/>
          <w:lang w:val="en-US"/>
        </w:rPr>
        <w:t>a</w:t>
      </w:r>
      <w:r w:rsidRPr="004A69C6">
        <w:rPr>
          <w:szCs w:val="24"/>
          <w:lang w:val="en-US"/>
        </w:rPr>
        <w:t>?</w:t>
      </w:r>
    </w:p>
    <w:p w:rsidR="00A4357C" w:rsidRDefault="00A4357C" w:rsidP="00A4357C">
      <w:pPr>
        <w:pStyle w:val="ListParagraph1"/>
        <w:spacing w:line="480" w:lineRule="auto"/>
        <w:ind w:left="993"/>
        <w:jc w:val="both"/>
        <w:rPr>
          <w:szCs w:val="24"/>
        </w:rPr>
      </w:pPr>
    </w:p>
    <w:p w:rsidR="00A4357C" w:rsidRDefault="00A4357C" w:rsidP="00A4357C">
      <w:pPr>
        <w:pStyle w:val="ListParagraph1"/>
        <w:spacing w:line="480" w:lineRule="auto"/>
        <w:ind w:left="993"/>
        <w:jc w:val="both"/>
        <w:rPr>
          <w:szCs w:val="24"/>
        </w:rPr>
      </w:pPr>
    </w:p>
    <w:p w:rsidR="00A4357C" w:rsidRPr="00A965C1" w:rsidRDefault="00A4357C" w:rsidP="00A4357C">
      <w:pPr>
        <w:pStyle w:val="ListParagraph1"/>
        <w:spacing w:line="480" w:lineRule="auto"/>
        <w:ind w:left="993"/>
        <w:jc w:val="both"/>
        <w:rPr>
          <w:szCs w:val="24"/>
        </w:rPr>
      </w:pPr>
    </w:p>
    <w:p w:rsidR="00A4357C" w:rsidRPr="004A69C6" w:rsidRDefault="00A4357C" w:rsidP="00A4357C">
      <w:pPr>
        <w:pStyle w:val="ListParagraph1"/>
        <w:numPr>
          <w:ilvl w:val="0"/>
          <w:numId w:val="13"/>
        </w:numPr>
        <w:spacing w:line="360" w:lineRule="auto"/>
        <w:ind w:left="426" w:hanging="426"/>
        <w:jc w:val="both"/>
        <w:rPr>
          <w:b/>
          <w:szCs w:val="24"/>
          <w:lang w:val="en-US"/>
        </w:rPr>
      </w:pPr>
      <w:r w:rsidRPr="004A69C6">
        <w:rPr>
          <w:b/>
          <w:szCs w:val="24"/>
          <w:lang w:val="en-US"/>
        </w:rPr>
        <w:lastRenderedPageBreak/>
        <w:t>Tujuan Penelitian</w:t>
      </w:r>
    </w:p>
    <w:p w:rsidR="00A4357C" w:rsidRPr="004A69C6" w:rsidRDefault="00A4357C" w:rsidP="00A4357C">
      <w:pPr>
        <w:pStyle w:val="ListParagraph1"/>
        <w:spacing w:line="480" w:lineRule="auto"/>
        <w:ind w:left="426" w:firstLine="720"/>
        <w:jc w:val="both"/>
        <w:rPr>
          <w:szCs w:val="24"/>
          <w:lang w:val="en-US"/>
        </w:rPr>
      </w:pPr>
      <w:r w:rsidRPr="004A69C6">
        <w:rPr>
          <w:szCs w:val="24"/>
          <w:lang w:val="en-US"/>
        </w:rPr>
        <w:t>Berdasarkan dari permasalahan yang diajukan dalam proposal penelitian ini, maka tujuan yang hendak dicapai dalam penelitian ini adalah:</w:t>
      </w:r>
    </w:p>
    <w:p w:rsidR="00A4357C" w:rsidRDefault="00A4357C" w:rsidP="00A4357C">
      <w:pPr>
        <w:pStyle w:val="ListParagraph1"/>
        <w:numPr>
          <w:ilvl w:val="0"/>
          <w:numId w:val="19"/>
        </w:numPr>
        <w:spacing w:line="480" w:lineRule="auto"/>
        <w:ind w:left="709" w:hanging="284"/>
        <w:jc w:val="both"/>
        <w:rPr>
          <w:szCs w:val="24"/>
          <w:lang w:val="en-US"/>
        </w:rPr>
      </w:pPr>
      <w:r w:rsidRPr="004A69C6">
        <w:rPr>
          <w:szCs w:val="24"/>
          <w:lang w:val="en-US"/>
        </w:rPr>
        <w:t>Untuk mengkaji dan menganalisa mengenai t</w:t>
      </w:r>
      <w:r>
        <w:rPr>
          <w:szCs w:val="24"/>
          <w:lang w:val="en-US"/>
        </w:rPr>
        <w:t>ujuan diterbitkannya Permenkes</w:t>
      </w:r>
      <w:r>
        <w:rPr>
          <w:szCs w:val="24"/>
        </w:rPr>
        <w:t xml:space="preserve"> </w:t>
      </w:r>
      <w:r w:rsidRPr="004A69C6">
        <w:rPr>
          <w:szCs w:val="24"/>
          <w:lang w:val="en-US"/>
        </w:rPr>
        <w:t>No. 1176/MenKes/PER/VIII/2010 tentang Notifikasi Kosmetika.</w:t>
      </w:r>
    </w:p>
    <w:p w:rsidR="00A4357C" w:rsidRDefault="00A4357C" w:rsidP="00A4357C">
      <w:pPr>
        <w:pStyle w:val="ListParagraph1"/>
        <w:numPr>
          <w:ilvl w:val="0"/>
          <w:numId w:val="19"/>
        </w:numPr>
        <w:spacing w:line="480" w:lineRule="auto"/>
        <w:ind w:left="709" w:hanging="284"/>
        <w:jc w:val="both"/>
        <w:rPr>
          <w:szCs w:val="24"/>
          <w:lang w:val="en-US"/>
        </w:rPr>
      </w:pPr>
      <w:r w:rsidRPr="00854A1D">
        <w:rPr>
          <w:szCs w:val="24"/>
          <w:lang w:val="en-US"/>
        </w:rPr>
        <w:t>Untuk mengkaji dan menganalisa faktor internal dan faktor eksternal yang mendorong masih b</w:t>
      </w:r>
      <w:r w:rsidR="005546DB">
        <w:rPr>
          <w:szCs w:val="24"/>
          <w:lang w:val="en-US"/>
        </w:rPr>
        <w:t>anyak peredaran kosmetika impor</w:t>
      </w:r>
      <w:r w:rsidRPr="00854A1D">
        <w:rPr>
          <w:szCs w:val="24"/>
          <w:lang w:val="en-US"/>
        </w:rPr>
        <w:t xml:space="preserve"> tanpa notifikasi sebagaimana Permenkes Nomor 1176/MENKES/PER/VIII/2010 tentang Notifikasi Kosmetika terkait Sistem Notifikasi </w:t>
      </w:r>
      <w:r w:rsidRPr="009D1EB0">
        <w:rPr>
          <w:i/>
          <w:szCs w:val="24"/>
          <w:lang w:val="en-US"/>
        </w:rPr>
        <w:t>Online</w:t>
      </w:r>
      <w:r w:rsidRPr="00854A1D">
        <w:rPr>
          <w:szCs w:val="24"/>
          <w:lang w:val="en-US"/>
        </w:rPr>
        <w:t xml:space="preserve"> pendaftaran i</w:t>
      </w:r>
      <w:r w:rsidR="00DF5BC0">
        <w:rPr>
          <w:szCs w:val="24"/>
          <w:lang w:val="en-US"/>
        </w:rPr>
        <w:t>zin edar produk kosmetika impo</w:t>
      </w:r>
      <w:r w:rsidR="00DF5BC0">
        <w:rPr>
          <w:szCs w:val="24"/>
        </w:rPr>
        <w:t>r</w:t>
      </w:r>
      <w:r w:rsidR="00D8205A">
        <w:rPr>
          <w:szCs w:val="24"/>
        </w:rPr>
        <w:t>t</w:t>
      </w:r>
      <w:r w:rsidRPr="00854A1D">
        <w:rPr>
          <w:szCs w:val="24"/>
          <w:lang w:val="en-US"/>
        </w:rPr>
        <w:t xml:space="preserve"> di Yogyakarta.</w:t>
      </w:r>
    </w:p>
    <w:p w:rsidR="00A4357C" w:rsidRPr="00854A1D" w:rsidRDefault="00A4357C" w:rsidP="00A4357C">
      <w:pPr>
        <w:pStyle w:val="ListParagraph1"/>
        <w:numPr>
          <w:ilvl w:val="0"/>
          <w:numId w:val="19"/>
        </w:numPr>
        <w:spacing w:line="480" w:lineRule="auto"/>
        <w:ind w:left="709" w:hanging="284"/>
        <w:jc w:val="both"/>
        <w:rPr>
          <w:szCs w:val="24"/>
          <w:lang w:val="en-US"/>
        </w:rPr>
      </w:pPr>
      <w:r w:rsidRPr="00854A1D">
        <w:rPr>
          <w:szCs w:val="24"/>
          <w:lang w:val="en-US"/>
        </w:rPr>
        <w:t>Untuk mengkaji dan menganalisa akibat hukum yang ditimbulkan dari tidak terpenuhinya pelaksanaan Permenkes No. 1176/MenKes/PER/VIII/2010 tentang Notifikasi Kosmetik</w:t>
      </w:r>
      <w:r w:rsidR="008340E3">
        <w:rPr>
          <w:szCs w:val="24"/>
          <w:lang w:val="en-US"/>
        </w:rPr>
        <w:t>a atas peredaran kosmetik impor</w:t>
      </w:r>
      <w:r w:rsidR="00D8205A">
        <w:rPr>
          <w:szCs w:val="24"/>
        </w:rPr>
        <w:t>t</w:t>
      </w:r>
      <w:r w:rsidRPr="00854A1D">
        <w:rPr>
          <w:szCs w:val="24"/>
          <w:lang w:val="en-US"/>
        </w:rPr>
        <w:t xml:space="preserve"> di Yogyakarta.</w:t>
      </w:r>
    </w:p>
    <w:p w:rsidR="00A4357C" w:rsidRPr="004A69C6" w:rsidRDefault="00A4357C" w:rsidP="00A4357C">
      <w:pPr>
        <w:pStyle w:val="ListParagraph1"/>
        <w:spacing w:line="480" w:lineRule="auto"/>
        <w:ind w:left="426" w:firstLine="720"/>
        <w:jc w:val="both"/>
        <w:rPr>
          <w:szCs w:val="24"/>
          <w:lang w:val="en-US"/>
        </w:rPr>
      </w:pPr>
      <w:r w:rsidRPr="004A69C6">
        <w:rPr>
          <w:szCs w:val="24"/>
          <w:lang w:val="en-US"/>
        </w:rPr>
        <w:t>Penelitian ini diha</w:t>
      </w:r>
      <w:r>
        <w:rPr>
          <w:szCs w:val="24"/>
          <w:lang w:val="en-US"/>
        </w:rPr>
        <w:t>rapkan dapat memberikan</w:t>
      </w:r>
      <w:r>
        <w:rPr>
          <w:szCs w:val="24"/>
        </w:rPr>
        <w:t xml:space="preserve"> </w:t>
      </w:r>
      <w:r>
        <w:rPr>
          <w:szCs w:val="24"/>
          <w:lang w:val="en-US"/>
        </w:rPr>
        <w:t>penjelasan</w:t>
      </w:r>
      <w:r>
        <w:rPr>
          <w:szCs w:val="24"/>
        </w:rPr>
        <w:t xml:space="preserve"> </w:t>
      </w:r>
      <w:r w:rsidRPr="004A69C6">
        <w:rPr>
          <w:szCs w:val="24"/>
          <w:lang w:val="en-US"/>
        </w:rPr>
        <w:t>dan</w:t>
      </w:r>
      <w:r>
        <w:rPr>
          <w:szCs w:val="24"/>
        </w:rPr>
        <w:t xml:space="preserve"> </w:t>
      </w:r>
      <w:r w:rsidRPr="004A69C6">
        <w:rPr>
          <w:szCs w:val="24"/>
          <w:lang w:val="en-US"/>
        </w:rPr>
        <w:t>pemahaman mendalam mengenai Problematika Notifikasi Kosmetika BPOM atas Peredaran Kosmetika Import di Yogyakarta.</w:t>
      </w:r>
    </w:p>
    <w:p w:rsidR="00A4357C" w:rsidRPr="00A965C1" w:rsidRDefault="00A4357C" w:rsidP="00A4357C">
      <w:pPr>
        <w:pStyle w:val="ListParagraph1"/>
        <w:spacing w:line="360" w:lineRule="auto"/>
        <w:ind w:left="0"/>
        <w:jc w:val="both"/>
        <w:rPr>
          <w:b/>
          <w:szCs w:val="24"/>
        </w:rPr>
      </w:pPr>
    </w:p>
    <w:p w:rsidR="00A4357C" w:rsidRPr="004A69C6" w:rsidRDefault="00A4357C" w:rsidP="00A4357C">
      <w:pPr>
        <w:pStyle w:val="ListParagraph1"/>
        <w:numPr>
          <w:ilvl w:val="0"/>
          <w:numId w:val="13"/>
        </w:numPr>
        <w:spacing w:line="360" w:lineRule="auto"/>
        <w:ind w:left="426" w:hanging="426"/>
        <w:jc w:val="both"/>
        <w:rPr>
          <w:b/>
          <w:szCs w:val="24"/>
          <w:lang w:val="en-US"/>
        </w:rPr>
      </w:pPr>
      <w:r w:rsidRPr="004A69C6">
        <w:rPr>
          <w:b/>
          <w:szCs w:val="24"/>
          <w:lang w:val="en-US"/>
        </w:rPr>
        <w:t>Kegunaan Penelitian</w:t>
      </w:r>
    </w:p>
    <w:p w:rsidR="00A4357C" w:rsidRDefault="00A4357C" w:rsidP="00A4357C">
      <w:pPr>
        <w:pStyle w:val="ListParagraph1"/>
        <w:spacing w:line="480" w:lineRule="auto"/>
        <w:ind w:left="426" w:firstLine="720"/>
        <w:jc w:val="both"/>
        <w:rPr>
          <w:szCs w:val="24"/>
        </w:rPr>
      </w:pPr>
      <w:r w:rsidRPr="004A69C6">
        <w:rPr>
          <w:szCs w:val="24"/>
          <w:lang w:val="en-US"/>
        </w:rPr>
        <w:t>Dari penelitian yang akan dilakukan, dapat diambil beberapa kegunaan yaitu:</w:t>
      </w:r>
    </w:p>
    <w:p w:rsidR="00A4357C" w:rsidRDefault="00A4357C" w:rsidP="00A4357C">
      <w:pPr>
        <w:pStyle w:val="ListParagraph1"/>
        <w:spacing w:line="480" w:lineRule="auto"/>
        <w:ind w:left="426" w:firstLine="720"/>
        <w:jc w:val="both"/>
        <w:rPr>
          <w:szCs w:val="24"/>
        </w:rPr>
      </w:pPr>
    </w:p>
    <w:p w:rsidR="00A4357C" w:rsidRPr="00A965C1" w:rsidRDefault="00A4357C" w:rsidP="00A4357C">
      <w:pPr>
        <w:pStyle w:val="ListParagraph1"/>
        <w:spacing w:line="480" w:lineRule="auto"/>
        <w:ind w:left="426" w:firstLine="720"/>
        <w:jc w:val="both"/>
        <w:rPr>
          <w:szCs w:val="24"/>
        </w:rPr>
      </w:pPr>
    </w:p>
    <w:p w:rsidR="00A4357C" w:rsidRPr="004A69C6" w:rsidRDefault="00A4357C" w:rsidP="00A4357C">
      <w:pPr>
        <w:pStyle w:val="ListParagraph1"/>
        <w:numPr>
          <w:ilvl w:val="0"/>
          <w:numId w:val="20"/>
        </w:numPr>
        <w:spacing w:line="480" w:lineRule="auto"/>
        <w:ind w:left="709" w:hanging="284"/>
        <w:jc w:val="both"/>
        <w:rPr>
          <w:b/>
          <w:szCs w:val="24"/>
          <w:lang w:val="en-US"/>
        </w:rPr>
      </w:pPr>
      <w:r w:rsidRPr="004A69C6">
        <w:rPr>
          <w:b/>
          <w:szCs w:val="24"/>
          <w:lang w:val="en-US"/>
        </w:rPr>
        <w:lastRenderedPageBreak/>
        <w:t>Kegunaan Teoritis</w:t>
      </w:r>
    </w:p>
    <w:p w:rsidR="00A4357C" w:rsidRDefault="00A4357C" w:rsidP="00A4357C">
      <w:pPr>
        <w:pStyle w:val="ListParagraph1"/>
        <w:numPr>
          <w:ilvl w:val="0"/>
          <w:numId w:val="21"/>
        </w:numPr>
        <w:spacing w:line="480" w:lineRule="auto"/>
        <w:ind w:left="1134" w:hanging="425"/>
        <w:jc w:val="both"/>
        <w:rPr>
          <w:szCs w:val="24"/>
          <w:lang w:val="en-US"/>
        </w:rPr>
      </w:pPr>
      <w:r w:rsidRPr="004A69C6">
        <w:rPr>
          <w:szCs w:val="24"/>
          <w:lang w:val="en-US"/>
        </w:rPr>
        <w:t>Hasil dari penelitian ini diharapkan dapat digunakan sebagai bahan kajian dan sumbangan pemikiran bagi perkembangan hukum nasional pada umunya dan perlindungan hukum bagi konsumen khususnya.</w:t>
      </w:r>
    </w:p>
    <w:p w:rsidR="00A4357C" w:rsidRPr="00854A1D" w:rsidRDefault="00A4357C" w:rsidP="00A4357C">
      <w:pPr>
        <w:pStyle w:val="ListParagraph1"/>
        <w:numPr>
          <w:ilvl w:val="0"/>
          <w:numId w:val="21"/>
        </w:numPr>
        <w:spacing w:line="480" w:lineRule="auto"/>
        <w:ind w:left="1134" w:hanging="425"/>
        <w:jc w:val="both"/>
        <w:rPr>
          <w:szCs w:val="24"/>
          <w:lang w:val="en-US"/>
        </w:rPr>
      </w:pPr>
      <w:r w:rsidRPr="00854A1D">
        <w:rPr>
          <w:szCs w:val="24"/>
          <w:lang w:val="en-US"/>
        </w:rPr>
        <w:t>Sebagai bahan masukan yang dapat digunakan dalam rangka pembentukan ketentuan hukum bagi konsumen yang akan membeli produk kosmetik yang terjamin keamanannya.</w:t>
      </w:r>
    </w:p>
    <w:p w:rsidR="00A4357C" w:rsidRPr="004A69C6" w:rsidRDefault="00A4357C" w:rsidP="00A4357C">
      <w:pPr>
        <w:pStyle w:val="ListParagraph1"/>
        <w:numPr>
          <w:ilvl w:val="0"/>
          <w:numId w:val="20"/>
        </w:numPr>
        <w:spacing w:line="480" w:lineRule="auto"/>
        <w:ind w:left="709" w:hanging="284"/>
        <w:jc w:val="both"/>
        <w:rPr>
          <w:b/>
          <w:szCs w:val="24"/>
          <w:lang w:val="en-US"/>
        </w:rPr>
      </w:pPr>
      <w:r w:rsidRPr="004A69C6">
        <w:rPr>
          <w:b/>
          <w:szCs w:val="24"/>
          <w:lang w:val="en-US"/>
        </w:rPr>
        <w:t>Kegunaan Praktis</w:t>
      </w:r>
    </w:p>
    <w:p w:rsidR="00A4357C" w:rsidRPr="004A69C6" w:rsidRDefault="00A4357C" w:rsidP="00A4357C">
      <w:pPr>
        <w:pStyle w:val="ListParagraph1"/>
        <w:numPr>
          <w:ilvl w:val="0"/>
          <w:numId w:val="22"/>
        </w:numPr>
        <w:spacing w:line="480" w:lineRule="auto"/>
        <w:ind w:left="1134" w:hanging="425"/>
        <w:jc w:val="both"/>
        <w:rPr>
          <w:b/>
          <w:szCs w:val="24"/>
          <w:lang w:val="en-US"/>
        </w:rPr>
      </w:pPr>
      <w:r w:rsidRPr="004A69C6">
        <w:rPr>
          <w:b/>
          <w:szCs w:val="24"/>
          <w:lang w:val="en-US"/>
        </w:rPr>
        <w:t>Bagi Pemerintah</w:t>
      </w:r>
    </w:p>
    <w:p w:rsidR="00A4357C" w:rsidRDefault="00A4357C" w:rsidP="00A4357C">
      <w:pPr>
        <w:pStyle w:val="ListParagraph1"/>
        <w:spacing w:line="480" w:lineRule="auto"/>
        <w:ind w:left="1134" w:firstLine="720"/>
        <w:jc w:val="both"/>
        <w:rPr>
          <w:szCs w:val="24"/>
          <w:lang w:val="en-US"/>
        </w:rPr>
      </w:pPr>
      <w:r w:rsidRPr="004A69C6">
        <w:rPr>
          <w:szCs w:val="24"/>
          <w:lang w:val="en-US"/>
        </w:rPr>
        <w:t>Memberikan masukan dan saran bagi pemerintah mengenai kebijakan yang dibuat di masa yang akan datang terutama dalam upaya perlindungan hukum terhadap konsumen pengguna produk kosmetika terkait jaminan keamanan kosmetika melalui pendaftaran izin edar produk (notifikasi kosmetika).</w:t>
      </w:r>
    </w:p>
    <w:p w:rsidR="00A4357C" w:rsidRPr="004A69C6" w:rsidRDefault="00A4357C" w:rsidP="00A4357C">
      <w:pPr>
        <w:pStyle w:val="ListParagraph1"/>
        <w:numPr>
          <w:ilvl w:val="0"/>
          <w:numId w:val="22"/>
        </w:numPr>
        <w:spacing w:line="480" w:lineRule="auto"/>
        <w:ind w:left="1134" w:hanging="425"/>
        <w:jc w:val="both"/>
        <w:rPr>
          <w:b/>
          <w:szCs w:val="24"/>
          <w:lang w:val="en-US"/>
        </w:rPr>
      </w:pPr>
      <w:r w:rsidRPr="004A69C6">
        <w:rPr>
          <w:b/>
          <w:szCs w:val="24"/>
          <w:lang w:val="en-US"/>
        </w:rPr>
        <w:t>Bagi Masyarakat</w:t>
      </w:r>
    </w:p>
    <w:p w:rsidR="00A4357C" w:rsidRDefault="00A4357C" w:rsidP="00A4357C">
      <w:pPr>
        <w:pStyle w:val="ListParagraph1"/>
        <w:spacing w:line="480" w:lineRule="auto"/>
        <w:ind w:left="1134" w:firstLine="720"/>
        <w:jc w:val="both"/>
        <w:rPr>
          <w:szCs w:val="24"/>
          <w:lang w:val="en-US"/>
        </w:rPr>
      </w:pPr>
      <w:r w:rsidRPr="004A69C6">
        <w:rPr>
          <w:szCs w:val="24"/>
          <w:lang w:val="en-US"/>
        </w:rPr>
        <w:t>Masyarakat khusus</w:t>
      </w:r>
      <w:r>
        <w:rPr>
          <w:szCs w:val="24"/>
          <w:lang w:val="en-US"/>
        </w:rPr>
        <w:t>nya konsumen dapat mengerti</w:t>
      </w:r>
      <w:r w:rsidRPr="004A69C6">
        <w:rPr>
          <w:szCs w:val="24"/>
          <w:lang w:val="en-US"/>
        </w:rPr>
        <w:t xml:space="preserve"> hak-hak mereka dalam memilih suatu produk kosmetika yang terjamin keamanannya sehingga konsumen dapat mengajukan gugatan jika konsumen dirugikan, serta diharapkan dapat menambah pengetahuan masyarakat tentang bagaimana perlindungan hukum terkait izin edar produk kosmetika yang disampaikan kepada masyarakat adalah benar dan tidak menyesatkan.</w:t>
      </w:r>
    </w:p>
    <w:p w:rsidR="00A4357C" w:rsidRPr="004A69C6" w:rsidRDefault="00A4357C" w:rsidP="00A4357C">
      <w:pPr>
        <w:pStyle w:val="ListParagraph1"/>
        <w:spacing w:line="480" w:lineRule="auto"/>
        <w:ind w:left="1134" w:firstLine="720"/>
        <w:jc w:val="both"/>
        <w:rPr>
          <w:szCs w:val="24"/>
          <w:lang w:val="en-US"/>
        </w:rPr>
      </w:pPr>
    </w:p>
    <w:p w:rsidR="00A4357C" w:rsidRPr="004A69C6" w:rsidRDefault="00A4357C" w:rsidP="00A4357C">
      <w:pPr>
        <w:pStyle w:val="ListParagraph1"/>
        <w:numPr>
          <w:ilvl w:val="0"/>
          <w:numId w:val="22"/>
        </w:numPr>
        <w:spacing w:line="480" w:lineRule="auto"/>
        <w:ind w:left="1134"/>
        <w:jc w:val="both"/>
        <w:rPr>
          <w:b/>
          <w:szCs w:val="24"/>
          <w:lang w:val="en-US"/>
        </w:rPr>
      </w:pPr>
      <w:r w:rsidRPr="004A69C6">
        <w:rPr>
          <w:b/>
          <w:szCs w:val="24"/>
          <w:lang w:val="en-US"/>
        </w:rPr>
        <w:lastRenderedPageBreak/>
        <w:t>Bagi Peneliti</w:t>
      </w:r>
    </w:p>
    <w:p w:rsidR="00A4357C" w:rsidRDefault="00A4357C" w:rsidP="00A4357C">
      <w:pPr>
        <w:pStyle w:val="ListParagraph1"/>
        <w:spacing w:line="480" w:lineRule="auto"/>
        <w:ind w:left="1134" w:firstLine="720"/>
        <w:jc w:val="both"/>
        <w:rPr>
          <w:szCs w:val="24"/>
        </w:rPr>
      </w:pPr>
      <w:r w:rsidRPr="004A69C6">
        <w:rPr>
          <w:szCs w:val="24"/>
          <w:lang w:val="en-US"/>
        </w:rPr>
        <w:t xml:space="preserve">Untuk mengetahui pelaksanaan Permenkes yang diterbitkan mengenai notifikasi </w:t>
      </w:r>
      <w:r w:rsidRPr="00E14517">
        <w:rPr>
          <w:i/>
          <w:szCs w:val="24"/>
          <w:lang w:val="en-US"/>
        </w:rPr>
        <w:t>online</w:t>
      </w:r>
      <w:r w:rsidRPr="004A69C6">
        <w:rPr>
          <w:szCs w:val="24"/>
          <w:lang w:val="en-US"/>
        </w:rPr>
        <w:t xml:space="preserve"> dan pelaksanaan pengawasan produk kosmetika import serta untuk menambah wawasan tentang izin edar kosmetika dan keputusan membeli produk kosmetik.</w:t>
      </w:r>
    </w:p>
    <w:p w:rsidR="00A4357C" w:rsidRPr="00A965C1" w:rsidRDefault="00A4357C" w:rsidP="00A4357C">
      <w:pPr>
        <w:pStyle w:val="ListParagraph1"/>
        <w:spacing w:line="240" w:lineRule="auto"/>
        <w:ind w:left="1134" w:firstLine="720"/>
        <w:jc w:val="both"/>
        <w:rPr>
          <w:szCs w:val="24"/>
        </w:rPr>
      </w:pPr>
    </w:p>
    <w:p w:rsidR="00A4357C" w:rsidRPr="004A69C6" w:rsidRDefault="00CE26F2" w:rsidP="00A4357C">
      <w:pPr>
        <w:pStyle w:val="ListParagraph1"/>
        <w:numPr>
          <w:ilvl w:val="0"/>
          <w:numId w:val="13"/>
        </w:numPr>
        <w:spacing w:line="360" w:lineRule="auto"/>
        <w:ind w:left="426" w:hanging="426"/>
        <w:jc w:val="both"/>
        <w:rPr>
          <w:b/>
          <w:szCs w:val="24"/>
          <w:lang w:val="en-US"/>
        </w:rPr>
      </w:pPr>
      <w:r>
        <w:rPr>
          <w:rFonts w:eastAsia="Times New Roman"/>
          <w:noProof/>
          <w:szCs w:val="24"/>
          <w:lang w:eastAsia="id-ID"/>
        </w:rPr>
        <w:pict>
          <v:group id="_x0000_s1089" style="position:absolute;left:0;text-align:left;margin-left:-7.05pt;margin-top:14.45pt;width:464.25pt;height:438.25pt;z-index:251819008" coordorigin="2127,5455" coordsize="9285,8765">
            <v:shapetype id="_x0000_t32" coordsize="21600,21600" o:spt="32" o:oned="t" path="m,l21600,21600e" filled="f">
              <v:path arrowok="t" fillok="f" o:connecttype="none"/>
              <o:lock v:ext="edit" shapetype="t"/>
            </v:shapetype>
            <v:shape id="_x0000_s1027" type="#_x0000_t32" style="position:absolute;left:4767;top:9983;width:0;height:496" o:connectortype="straight">
              <v:stroke endarrow="block"/>
            </v:shape>
            <v:rect id="_x0000_s1028" style="position:absolute;left:3449;top:5574;width:3943;height:704">
              <v:textbox style="mso-next-textbox:#_x0000_s1028">
                <w:txbxContent>
                  <w:p w:rsidR="00CE26F2" w:rsidRPr="002A1C9F" w:rsidRDefault="00CE26F2" w:rsidP="00A4357C">
                    <w:pPr>
                      <w:spacing w:line="240" w:lineRule="auto"/>
                      <w:jc w:val="center"/>
                      <w:rPr>
                        <w:rFonts w:ascii="Times New Roman" w:hAnsi="Times New Roman"/>
                        <w:b/>
                        <w:sz w:val="32"/>
                        <w:szCs w:val="32"/>
                      </w:rPr>
                    </w:pPr>
                    <w:r w:rsidRPr="002A1C9F">
                      <w:rPr>
                        <w:rFonts w:ascii="Times New Roman" w:hAnsi="Times New Roman"/>
                        <w:b/>
                        <w:sz w:val="32"/>
                        <w:szCs w:val="32"/>
                      </w:rPr>
                      <w:t>Notifikasi Kosmetika</w:t>
                    </w:r>
                  </w:p>
                </w:txbxContent>
              </v:textbox>
            </v:rect>
            <v:shape id="_x0000_s1029" type="#_x0000_t32" style="position:absolute;left:5429;top:6312;width:0;height:2289" o:connectortype="straight">
              <v:stroke endarrow="block"/>
            </v:shape>
            <v:rect id="_x0000_s1030" style="position:absolute;left:4513;top:8587;width:2100;height:442">
              <v:textbox style="mso-next-textbox:#_x0000_s1030">
                <w:txbxContent>
                  <w:p w:rsidR="00CE26F2" w:rsidRPr="00A1485B" w:rsidRDefault="00CE26F2" w:rsidP="00A4357C">
                    <w:pPr>
                      <w:jc w:val="center"/>
                      <w:rPr>
                        <w:rFonts w:ascii="Times New Roman" w:hAnsi="Times New Roman"/>
                        <w:sz w:val="24"/>
                        <w:szCs w:val="24"/>
                      </w:rPr>
                    </w:pPr>
                    <w:r w:rsidRPr="00A1485B">
                      <w:rPr>
                        <w:rFonts w:ascii="Times New Roman" w:hAnsi="Times New Roman"/>
                        <w:sz w:val="24"/>
                        <w:szCs w:val="24"/>
                      </w:rPr>
                      <w:t>Kosmetika</w:t>
                    </w:r>
                  </w:p>
                </w:txbxContent>
              </v:textbox>
            </v:rect>
            <v:shape id="_x0000_s1031" type="#_x0000_t32" style="position:absolute;left:4212;top:8824;width:301;height:0" o:connectortype="straight">
              <v:stroke endarrow="block"/>
            </v:shape>
            <v:shape id="_x0000_s1032" type="#_x0000_t32" style="position:absolute;left:6612;top:8823;width:315;height:0;flip:x" o:connectortype="straight">
              <v:stroke endarrow="block"/>
            </v:shape>
            <v:rect id="_x0000_s1033" style="position:absolute;left:2517;top:8587;width:1665;height:442">
              <v:textbox style="mso-next-textbox:#_x0000_s1033">
                <w:txbxContent>
                  <w:p w:rsidR="00CE26F2" w:rsidRPr="00A1485B" w:rsidRDefault="00CE26F2" w:rsidP="00A4357C">
                    <w:pPr>
                      <w:jc w:val="center"/>
                      <w:rPr>
                        <w:rFonts w:ascii="Times New Roman" w:hAnsi="Times New Roman"/>
                        <w:sz w:val="24"/>
                        <w:szCs w:val="24"/>
                      </w:rPr>
                    </w:pPr>
                    <w:r w:rsidRPr="00A1485B">
                      <w:rPr>
                        <w:rFonts w:ascii="Times New Roman" w:hAnsi="Times New Roman"/>
                        <w:sz w:val="24"/>
                        <w:szCs w:val="24"/>
                      </w:rPr>
                      <w:t>Ekspor</w:t>
                    </w:r>
                  </w:p>
                </w:txbxContent>
              </v:textbox>
            </v:rect>
            <v:rect id="_x0000_s1034" style="position:absolute;left:6927;top:8587;width:1530;height:442">
              <v:textbox style="mso-next-textbox:#_x0000_s1034">
                <w:txbxContent>
                  <w:p w:rsidR="00CE26F2" w:rsidRPr="00A1485B" w:rsidRDefault="00CE26F2" w:rsidP="00A4357C">
                    <w:pPr>
                      <w:jc w:val="center"/>
                      <w:rPr>
                        <w:rFonts w:ascii="Times New Roman" w:hAnsi="Times New Roman"/>
                        <w:sz w:val="24"/>
                        <w:szCs w:val="24"/>
                      </w:rPr>
                    </w:pPr>
                    <w:r w:rsidRPr="00A1485B">
                      <w:rPr>
                        <w:rFonts w:ascii="Times New Roman" w:hAnsi="Times New Roman"/>
                        <w:sz w:val="24"/>
                        <w:szCs w:val="24"/>
                      </w:rPr>
                      <w:t>Impor</w:t>
                    </w:r>
                  </w:p>
                </w:txbxContent>
              </v:textbox>
            </v:rect>
            <v:shape id="_x0000_s1035" type="#_x0000_t32" style="position:absolute;left:7821;top:5922;width:0;height:2057" o:connectortype="straight"/>
            <v:shape id="_x0000_s1036" type="#_x0000_t32" style="position:absolute;left:5714;top:6987;width:0;height:1612" o:connectortype="straight">
              <v:stroke endarrow="block"/>
            </v:shape>
            <v:shape id="_x0000_s1037" type="#_x0000_t32" style="position:absolute;left:7819;top:5922;width:525;height:0" o:connectortype="straight"/>
            <v:shape id="_x0000_s1038" type="#_x0000_t32" style="position:absolute;left:5714;top:6988;width:2670;height:0" o:connectortype="straight"/>
            <v:rect id="_x0000_s1039" style="position:absolute;left:8354;top:5455;width:3058;height:857">
              <v:textbox>
                <w:txbxContent>
                  <w:p w:rsidR="00CE26F2" w:rsidRPr="00A71A67" w:rsidRDefault="00CE26F2" w:rsidP="00A4357C">
                    <w:pPr>
                      <w:jc w:val="both"/>
                      <w:rPr>
                        <w:rFonts w:ascii="Times New Roman" w:hAnsi="Times New Roman"/>
                        <w:sz w:val="18"/>
                        <w:szCs w:val="18"/>
                      </w:rPr>
                    </w:pPr>
                    <w:r w:rsidRPr="00A71A67">
                      <w:rPr>
                        <w:rFonts w:ascii="Times New Roman" w:hAnsi="Times New Roman"/>
                        <w:sz w:val="18"/>
                        <w:szCs w:val="18"/>
                      </w:rPr>
                      <w:t>PermenkesNo.  1176/MenKes/PER/VIII/2010 tentang Notifikasi Kosmetika</w:t>
                    </w:r>
                  </w:p>
                </w:txbxContent>
              </v:textbox>
            </v:rect>
            <v:shape id="_x0000_s1040" type="#_x0000_t32" style="position:absolute;left:7819;top:7979;width:525;height:0" o:connectortype="straight"/>
            <v:rect id="_x0000_s1041" style="position:absolute;left:8359;top:7635;width:3053;height:660">
              <v:textbox style="mso-next-textbox:#_x0000_s1041">
                <w:txbxContent>
                  <w:p w:rsidR="00CE26F2" w:rsidRPr="006623DC" w:rsidRDefault="00CE26F2" w:rsidP="00A4357C">
                    <w:pPr>
                      <w:jc w:val="both"/>
                      <w:rPr>
                        <w:rFonts w:ascii="Times New Roman" w:hAnsi="Times New Roman"/>
                        <w:sz w:val="20"/>
                        <w:szCs w:val="20"/>
                      </w:rPr>
                    </w:pPr>
                    <w:r w:rsidRPr="006623DC">
                      <w:rPr>
                        <w:rFonts w:ascii="Times New Roman" w:hAnsi="Times New Roman"/>
                        <w:sz w:val="20"/>
                        <w:szCs w:val="20"/>
                      </w:rPr>
                      <w:t>Peraturan Kepala BPOM No.  HK 00.05.4.1745 tentang Kosmetik</w:t>
                    </w:r>
                  </w:p>
                </w:txbxContent>
              </v:textbox>
            </v:rect>
            <v:rect id="_x0000_s1042" style="position:absolute;left:8359;top:6419;width:3053;height:1120">
              <v:textbox>
                <w:txbxContent>
                  <w:p w:rsidR="00CE26F2" w:rsidRPr="001805D3" w:rsidRDefault="00CE26F2" w:rsidP="00A4357C">
                    <w:pPr>
                      <w:jc w:val="both"/>
                      <w:rPr>
                        <w:rFonts w:ascii="Times New Roman" w:hAnsi="Times New Roman"/>
                        <w:sz w:val="20"/>
                        <w:szCs w:val="20"/>
                      </w:rPr>
                    </w:pPr>
                    <w:r w:rsidRPr="001805D3">
                      <w:rPr>
                        <w:rFonts w:ascii="Times New Roman" w:hAnsi="Times New Roman"/>
                        <w:sz w:val="20"/>
                        <w:szCs w:val="20"/>
                      </w:rPr>
                      <w:t>Peraturan Kepala BPOM No.HK. 03.1.23.04.11.03724 Tahun 2011 tentang Pengawasan Pemasukan Kosmetika</w:t>
                    </w:r>
                  </w:p>
                </w:txbxContent>
              </v:textbox>
            </v:rect>
            <v:shape id="_x0000_s1043" type="#_x0000_t32" style="position:absolute;left:8457;top:8823;width:750;height:0;flip:x" o:connectortype="straight">
              <v:stroke endarrow="block"/>
            </v:shape>
            <v:rect id="_x0000_s1044" style="position:absolute;left:9207;top:8518;width:2205;height:663">
              <v:textbox style="mso-next-textbox:#_x0000_s1044">
                <w:txbxContent>
                  <w:p w:rsidR="00CE26F2" w:rsidRPr="006623DC" w:rsidRDefault="00CE26F2" w:rsidP="00A4357C">
                    <w:pPr>
                      <w:jc w:val="both"/>
                      <w:rPr>
                        <w:rFonts w:ascii="Times New Roman" w:hAnsi="Times New Roman"/>
                        <w:sz w:val="20"/>
                        <w:szCs w:val="20"/>
                      </w:rPr>
                    </w:pPr>
                    <w:r w:rsidRPr="006623DC">
                      <w:rPr>
                        <w:rFonts w:ascii="Times New Roman" w:hAnsi="Times New Roman"/>
                        <w:sz w:val="20"/>
                        <w:szCs w:val="20"/>
                      </w:rPr>
                      <w:t>UU No. 17 Tahun 2006 tentang Kepabeanan</w:t>
                    </w:r>
                  </w:p>
                </w:txbxContent>
              </v:textbox>
            </v:rect>
            <v:shape id="_x0000_s1045" type="#_x0000_t32" style="position:absolute;left:5562;top:9043;width:0;height:279" o:connectortype="straight"/>
            <v:shape id="_x0000_s1046" type="#_x0000_t32" style="position:absolute;left:4857;top:9334;width:1410;height:0" o:connectortype="straight"/>
            <v:rect id="_x0000_s1047" style="position:absolute;left:2127;top:9334;width:1575;height:856">
              <v:textbox style="mso-next-textbox:#_x0000_s1047">
                <w:txbxContent>
                  <w:p w:rsidR="00CE26F2" w:rsidRPr="006623DC" w:rsidRDefault="00CE26F2" w:rsidP="00A4357C">
                    <w:pPr>
                      <w:jc w:val="center"/>
                      <w:rPr>
                        <w:rFonts w:ascii="Times New Roman" w:hAnsi="Times New Roman"/>
                        <w:sz w:val="20"/>
                        <w:szCs w:val="20"/>
                      </w:rPr>
                    </w:pPr>
                    <w:r w:rsidRPr="006623DC">
                      <w:rPr>
                        <w:rFonts w:ascii="Times New Roman" w:hAnsi="Times New Roman"/>
                        <w:sz w:val="20"/>
                        <w:szCs w:val="20"/>
                      </w:rPr>
                      <w:t>Hak dan Kewajiban Pelaku Usaha</w:t>
                    </w:r>
                  </w:p>
                </w:txbxContent>
              </v:textbox>
            </v:rect>
            <v:rect id="_x0000_s1048" style="position:absolute;left:4021;top:9582;width:1691;height:401">
              <v:textbox style="mso-next-textbox:#_x0000_s1048">
                <w:txbxContent>
                  <w:p w:rsidR="00CE26F2" w:rsidRPr="00FC4D30" w:rsidRDefault="00CE26F2" w:rsidP="00A4357C">
                    <w:pPr>
                      <w:jc w:val="center"/>
                      <w:rPr>
                        <w:rFonts w:ascii="Times New Roman" w:hAnsi="Times New Roman"/>
                        <w:sz w:val="24"/>
                        <w:szCs w:val="24"/>
                      </w:rPr>
                    </w:pPr>
                    <w:r w:rsidRPr="00FC4D30">
                      <w:rPr>
                        <w:rFonts w:ascii="Times New Roman" w:hAnsi="Times New Roman"/>
                        <w:sz w:val="24"/>
                        <w:szCs w:val="24"/>
                      </w:rPr>
                      <w:t>Pelaku Usaha</w:t>
                    </w:r>
                  </w:p>
                </w:txbxContent>
              </v:textbox>
            </v:rect>
            <v:rect id="_x0000_s1049" style="position:absolute;left:5879;top:9582;width:1453;height:401">
              <v:textbox style="mso-next-textbox:#_x0000_s1049">
                <w:txbxContent>
                  <w:p w:rsidR="00CE26F2" w:rsidRPr="00FC4D30" w:rsidRDefault="00CE26F2" w:rsidP="00A4357C">
                    <w:pPr>
                      <w:jc w:val="center"/>
                      <w:rPr>
                        <w:rFonts w:ascii="Times New Roman" w:hAnsi="Times New Roman"/>
                        <w:sz w:val="24"/>
                        <w:szCs w:val="24"/>
                      </w:rPr>
                    </w:pPr>
                    <w:r w:rsidRPr="00FC4D30">
                      <w:rPr>
                        <w:rFonts w:ascii="Times New Roman" w:hAnsi="Times New Roman"/>
                        <w:sz w:val="24"/>
                        <w:szCs w:val="24"/>
                      </w:rPr>
                      <w:t>Konsumen</w:t>
                    </w:r>
                  </w:p>
                </w:txbxContent>
              </v:textbox>
            </v:rect>
            <v:shape id="_x0000_s1050" type="#_x0000_t32" style="position:absolute;left:4858;top:9334;width:0;height:248" o:connectortype="straight">
              <v:stroke endarrow="block"/>
            </v:shape>
            <v:rect id="_x0000_s1051" style="position:absolute;left:8667;top:9433;width:2745;height:636">
              <v:textbox style="mso-next-textbox:#_x0000_s1051">
                <w:txbxContent>
                  <w:p w:rsidR="00CE26F2" w:rsidRPr="00FC4D30" w:rsidRDefault="00CE26F2" w:rsidP="00A4357C">
                    <w:pPr>
                      <w:jc w:val="center"/>
                      <w:rPr>
                        <w:rFonts w:ascii="Times New Roman" w:hAnsi="Times New Roman"/>
                        <w:sz w:val="20"/>
                        <w:szCs w:val="20"/>
                      </w:rPr>
                    </w:pPr>
                    <w:r w:rsidRPr="00FC4D30">
                      <w:rPr>
                        <w:rFonts w:ascii="Times New Roman" w:hAnsi="Times New Roman"/>
                        <w:sz w:val="20"/>
                        <w:szCs w:val="20"/>
                      </w:rPr>
                      <w:t>UU No. 8 Tahun 1999 tentang Perlindungan Konsumen</w:t>
                    </w:r>
                  </w:p>
                </w:txbxContent>
              </v:textbox>
            </v:rect>
            <v:shape id="_x0000_s1052" type="#_x0000_t32" style="position:absolute;left:6072;top:10622;width:1260;height:0;flip:x" o:connectortype="straight">
              <v:stroke endarrow="block"/>
            </v:shape>
            <v:rect id="_x0000_s1053" style="position:absolute;left:7332;top:10190;width:4080;height:2834">
              <v:textbox style="mso-next-textbox:#_x0000_s1053">
                <w:txbxContent>
                  <w:p w:rsidR="00CE26F2" w:rsidRPr="00A71A67" w:rsidRDefault="00CE26F2" w:rsidP="00A4357C">
                    <w:pPr>
                      <w:pStyle w:val="NoSpacing"/>
                      <w:rPr>
                        <w:rFonts w:ascii="Times New Roman" w:hAnsi="Times New Roman" w:cs="Times New Roman"/>
                        <w:sz w:val="18"/>
                        <w:szCs w:val="18"/>
                      </w:rPr>
                    </w:pPr>
                    <w:r w:rsidRPr="00A71A67">
                      <w:rPr>
                        <w:rFonts w:ascii="Times New Roman" w:hAnsi="Times New Roman" w:cs="Times New Roman"/>
                        <w:sz w:val="18"/>
                        <w:szCs w:val="18"/>
                      </w:rPr>
                      <w:t>Asas-Asas Perlindungan Konsumen  (Pasal 2):</w:t>
                    </w:r>
                  </w:p>
                  <w:p w:rsidR="00CE26F2" w:rsidRPr="00A71A67" w:rsidRDefault="00CE26F2" w:rsidP="00A4357C">
                    <w:pPr>
                      <w:jc w:val="both"/>
                      <w:rPr>
                        <w:rFonts w:ascii="Times New Roman" w:hAnsi="Times New Roman" w:cs="Times New Roman"/>
                        <w:sz w:val="18"/>
                        <w:szCs w:val="18"/>
                      </w:rPr>
                    </w:pPr>
                    <w:r w:rsidRPr="00A71A67">
                      <w:rPr>
                        <w:rFonts w:ascii="Times New Roman" w:hAnsi="Times New Roman" w:cs="Times New Roman"/>
                        <w:sz w:val="18"/>
                        <w:szCs w:val="18"/>
                      </w:rPr>
                      <w:t>Asas Manfaat; Asas Keseimbangan; Asas Keadilan; Asas Keamanan dan Keselamatan Konsumen; dan Asas Kepastian Hukum.</w:t>
                    </w:r>
                  </w:p>
                  <w:p w:rsidR="00CE26F2" w:rsidRPr="00A71A67" w:rsidRDefault="00CE26F2" w:rsidP="00A4357C">
                    <w:pPr>
                      <w:pStyle w:val="NoSpacing"/>
                      <w:jc w:val="both"/>
                      <w:rPr>
                        <w:rFonts w:ascii="Times New Roman" w:hAnsi="Times New Roman" w:cs="Times New Roman"/>
                        <w:sz w:val="18"/>
                        <w:szCs w:val="18"/>
                      </w:rPr>
                    </w:pPr>
                    <w:r w:rsidRPr="00A71A67">
                      <w:rPr>
                        <w:rFonts w:ascii="Times New Roman" w:hAnsi="Times New Roman" w:cs="Times New Roman"/>
                        <w:sz w:val="18"/>
                        <w:szCs w:val="18"/>
                      </w:rPr>
                      <w:t>Teori :</w:t>
                    </w:r>
                  </w:p>
                  <w:p w:rsidR="00CE26F2" w:rsidRPr="00A71A67" w:rsidRDefault="00CE26F2" w:rsidP="00A4357C">
                    <w:pPr>
                      <w:pStyle w:val="NoSpacing"/>
                      <w:numPr>
                        <w:ilvl w:val="0"/>
                        <w:numId w:val="11"/>
                      </w:numPr>
                      <w:ind w:left="284" w:hanging="284"/>
                      <w:jc w:val="both"/>
                      <w:rPr>
                        <w:rFonts w:ascii="Times New Roman" w:hAnsi="Times New Roman" w:cs="Times New Roman"/>
                        <w:sz w:val="18"/>
                        <w:szCs w:val="18"/>
                      </w:rPr>
                    </w:pPr>
                    <w:r w:rsidRPr="00A71A67">
                      <w:rPr>
                        <w:rFonts w:ascii="Times New Roman" w:hAnsi="Times New Roman" w:cs="Times New Roman"/>
                        <w:sz w:val="18"/>
                        <w:szCs w:val="18"/>
                      </w:rPr>
                      <w:t>Teori Keadilan</w:t>
                    </w:r>
                  </w:p>
                  <w:p w:rsidR="00CE26F2" w:rsidRPr="00A71A67" w:rsidRDefault="00CE26F2" w:rsidP="00A4357C">
                    <w:pPr>
                      <w:pStyle w:val="NoSpacing"/>
                      <w:numPr>
                        <w:ilvl w:val="0"/>
                        <w:numId w:val="11"/>
                      </w:numPr>
                      <w:ind w:left="284" w:hanging="284"/>
                      <w:jc w:val="both"/>
                      <w:rPr>
                        <w:rFonts w:ascii="Times New Roman" w:hAnsi="Times New Roman" w:cs="Times New Roman"/>
                        <w:sz w:val="18"/>
                        <w:szCs w:val="18"/>
                      </w:rPr>
                    </w:pPr>
                    <w:r w:rsidRPr="00A71A67">
                      <w:rPr>
                        <w:rFonts w:ascii="Times New Roman" w:hAnsi="Times New Roman" w:cs="Times New Roman"/>
                        <w:sz w:val="18"/>
                        <w:szCs w:val="18"/>
                      </w:rPr>
                      <w:t>Teori Perlindungan Hukum</w:t>
                    </w:r>
                  </w:p>
                  <w:p w:rsidR="00CE26F2" w:rsidRPr="00A71A67" w:rsidRDefault="00CE26F2" w:rsidP="00A4357C">
                    <w:pPr>
                      <w:pStyle w:val="NoSpacing"/>
                      <w:numPr>
                        <w:ilvl w:val="0"/>
                        <w:numId w:val="11"/>
                      </w:numPr>
                      <w:ind w:left="284" w:hanging="284"/>
                      <w:jc w:val="both"/>
                      <w:rPr>
                        <w:rFonts w:ascii="Times New Roman" w:hAnsi="Times New Roman" w:cs="Times New Roman"/>
                        <w:sz w:val="18"/>
                        <w:szCs w:val="18"/>
                      </w:rPr>
                    </w:pPr>
                    <w:r w:rsidRPr="00A71A67">
                      <w:rPr>
                        <w:rFonts w:ascii="Times New Roman" w:hAnsi="Times New Roman" w:cs="Times New Roman"/>
                        <w:sz w:val="18"/>
                        <w:szCs w:val="18"/>
                      </w:rPr>
                      <w:t>T</w:t>
                    </w:r>
                    <w:r w:rsidRPr="00A71A67">
                      <w:rPr>
                        <w:rFonts w:ascii="Times New Roman" w:hAnsi="Times New Roman" w:cs="Times New Roman"/>
                        <w:sz w:val="18"/>
                        <w:szCs w:val="18"/>
                        <w:lang w:val="en-US"/>
                      </w:rPr>
                      <w:t xml:space="preserve">eori </w:t>
                    </w:r>
                    <w:r w:rsidRPr="00A71A67">
                      <w:rPr>
                        <w:rFonts w:ascii="Times New Roman" w:hAnsi="Times New Roman" w:cs="Times New Roman"/>
                        <w:sz w:val="18"/>
                        <w:szCs w:val="18"/>
                      </w:rPr>
                      <w:t>3 Nilai Dasar Hukum</w:t>
                    </w:r>
                  </w:p>
                  <w:p w:rsidR="00CE26F2" w:rsidRPr="00A71A67" w:rsidRDefault="00CE26F2" w:rsidP="00A4357C">
                    <w:pPr>
                      <w:pStyle w:val="NoSpacing"/>
                      <w:numPr>
                        <w:ilvl w:val="0"/>
                        <w:numId w:val="11"/>
                      </w:numPr>
                      <w:ind w:left="284" w:hanging="284"/>
                      <w:jc w:val="both"/>
                      <w:rPr>
                        <w:rFonts w:ascii="Times New Roman" w:hAnsi="Times New Roman" w:cs="Times New Roman"/>
                        <w:sz w:val="18"/>
                        <w:szCs w:val="18"/>
                      </w:rPr>
                    </w:pPr>
                    <w:r w:rsidRPr="00A71A67">
                      <w:rPr>
                        <w:rFonts w:ascii="Times New Roman" w:hAnsi="Times New Roman" w:cs="Times New Roman"/>
                        <w:sz w:val="18"/>
                        <w:szCs w:val="18"/>
                      </w:rPr>
                      <w:t>Teori Sociological Jurisprudence</w:t>
                    </w:r>
                  </w:p>
                  <w:p w:rsidR="00CE26F2" w:rsidRPr="00A71A67" w:rsidRDefault="00CE26F2" w:rsidP="00A4357C">
                    <w:pPr>
                      <w:pStyle w:val="NoSpacing"/>
                      <w:numPr>
                        <w:ilvl w:val="0"/>
                        <w:numId w:val="11"/>
                      </w:numPr>
                      <w:ind w:left="284" w:hanging="284"/>
                      <w:jc w:val="both"/>
                      <w:rPr>
                        <w:rFonts w:ascii="Times New Roman" w:hAnsi="Times New Roman" w:cs="Times New Roman"/>
                        <w:sz w:val="18"/>
                        <w:szCs w:val="18"/>
                      </w:rPr>
                    </w:pPr>
                    <w:r w:rsidRPr="00A71A67">
                      <w:rPr>
                        <w:rFonts w:ascii="Times New Roman" w:hAnsi="Times New Roman" w:cs="Times New Roman"/>
                        <w:sz w:val="18"/>
                        <w:szCs w:val="18"/>
                      </w:rPr>
                      <w:t>Teori Ruang Lingkup Kekuasaan</w:t>
                    </w:r>
                  </w:p>
                  <w:p w:rsidR="00CE26F2" w:rsidRPr="00A71A67" w:rsidRDefault="00CE26F2" w:rsidP="00A4357C">
                    <w:pPr>
                      <w:pStyle w:val="NoSpacing"/>
                      <w:numPr>
                        <w:ilvl w:val="0"/>
                        <w:numId w:val="11"/>
                      </w:numPr>
                      <w:ind w:left="284" w:hanging="284"/>
                      <w:jc w:val="both"/>
                      <w:rPr>
                        <w:rFonts w:ascii="Times New Roman" w:hAnsi="Times New Roman" w:cs="Times New Roman"/>
                        <w:sz w:val="18"/>
                        <w:szCs w:val="18"/>
                      </w:rPr>
                    </w:pPr>
                    <w:r w:rsidRPr="00A71A67">
                      <w:rPr>
                        <w:rFonts w:ascii="Times New Roman" w:hAnsi="Times New Roman" w:cs="Times New Roman"/>
                        <w:sz w:val="18"/>
                        <w:szCs w:val="18"/>
                      </w:rPr>
                      <w:t>Teori Kewenangan Pemerintah</w:t>
                    </w:r>
                    <w:r w:rsidRPr="00A71A67">
                      <w:rPr>
                        <w:rFonts w:ascii="Times New Roman" w:hAnsi="Times New Roman" w:cs="Times New Roman"/>
                        <w:sz w:val="18"/>
                        <w:szCs w:val="18"/>
                        <w:lang w:val="en-US"/>
                      </w:rPr>
                      <w:t>an</w:t>
                    </w:r>
                  </w:p>
                </w:txbxContent>
              </v:textbox>
            </v:rect>
            <v:shape id="_x0000_s1054" type="#_x0000_t32" style="position:absolute;left:6072;top:10759;width:1080;height:0;flip:x" o:connectortype="straight">
              <v:stroke endarrow="block"/>
            </v:shape>
            <v:shape id="_x0000_s1055" type="#_x0000_t32" style="position:absolute;left:7152;top:10759;width:0;height:2627" o:connectortype="straight"/>
            <v:shape id="_x0000_s1056" type="#_x0000_t32" style="position:absolute;left:7152;top:13385;width:1020;height:0" o:connectortype="straight"/>
            <v:rect id="_x0000_s1057" style="position:absolute;left:8172;top:13144;width:3240;height:512">
              <v:textbox style="mso-next-textbox:#_x0000_s1057">
                <w:txbxContent>
                  <w:p w:rsidR="00CE26F2" w:rsidRPr="00FC4D30" w:rsidRDefault="00CE26F2" w:rsidP="00A4357C">
                    <w:pPr>
                      <w:jc w:val="center"/>
                      <w:rPr>
                        <w:rFonts w:ascii="Times New Roman" w:hAnsi="Times New Roman"/>
                        <w:sz w:val="20"/>
                        <w:szCs w:val="20"/>
                      </w:rPr>
                    </w:pPr>
                    <w:r w:rsidRPr="00FC4D30">
                      <w:rPr>
                        <w:rFonts w:ascii="Times New Roman" w:hAnsi="Times New Roman"/>
                        <w:sz w:val="20"/>
                        <w:szCs w:val="20"/>
                      </w:rPr>
                      <w:t>Hak dan Kewajiban Konsumen</w:t>
                    </w:r>
                  </w:p>
                </w:txbxContent>
              </v:textbox>
            </v:rect>
            <v:rect id="_x0000_s1058" style="position:absolute;left:3447;top:10479;width:2625;height:455">
              <v:textbox style="mso-next-textbox:#_x0000_s1058">
                <w:txbxContent>
                  <w:p w:rsidR="00CE26F2" w:rsidRPr="00A60950" w:rsidRDefault="00CE26F2" w:rsidP="00A4357C">
                    <w:pPr>
                      <w:jc w:val="center"/>
                      <w:rPr>
                        <w:rFonts w:ascii="Times New Roman" w:hAnsi="Times New Roman"/>
                        <w:sz w:val="20"/>
                        <w:szCs w:val="20"/>
                      </w:rPr>
                    </w:pPr>
                    <w:r w:rsidRPr="00A60950">
                      <w:rPr>
                        <w:rFonts w:ascii="Times New Roman" w:hAnsi="Times New Roman"/>
                        <w:sz w:val="20"/>
                        <w:szCs w:val="20"/>
                      </w:rPr>
                      <w:t xml:space="preserve">Kosmetik </w:t>
                    </w:r>
                    <w:r>
                      <w:rPr>
                        <w:rFonts w:ascii="Times New Roman" w:hAnsi="Times New Roman"/>
                        <w:sz w:val="20"/>
                        <w:szCs w:val="20"/>
                      </w:rPr>
                      <w:t xml:space="preserve">Tanpa </w:t>
                    </w:r>
                    <w:r w:rsidRPr="00A60950">
                      <w:rPr>
                        <w:rFonts w:ascii="Times New Roman" w:hAnsi="Times New Roman"/>
                        <w:sz w:val="20"/>
                        <w:szCs w:val="20"/>
                      </w:rPr>
                      <w:t>Notifikasi</w:t>
                    </w:r>
                  </w:p>
                </w:txbxContent>
              </v:textbox>
            </v:rect>
            <v:shape id="_x0000_s1059" type="#_x0000_t32" style="position:absolute;left:4768;top:10934;width:0;height:360" o:connectortype="straight">
              <v:stroke endarrow="block"/>
            </v:shape>
            <v:rect id="_x0000_s1060" style="position:absolute;left:2217;top:11294;width:4755;height:2926">
              <v:textbox style="mso-next-textbox:#_x0000_s1060">
                <w:txbxContent>
                  <w:p w:rsidR="00CE26F2" w:rsidRPr="00A71A67" w:rsidRDefault="00CE26F2" w:rsidP="00A4357C">
                    <w:pPr>
                      <w:pStyle w:val="NoSpacing"/>
                      <w:jc w:val="both"/>
                      <w:rPr>
                        <w:rFonts w:ascii="Times New Roman" w:hAnsi="Times New Roman" w:cs="Times New Roman"/>
                        <w:sz w:val="20"/>
                        <w:szCs w:val="20"/>
                      </w:rPr>
                    </w:pPr>
                    <w:r w:rsidRPr="00A71A67">
                      <w:rPr>
                        <w:rFonts w:ascii="Times New Roman" w:hAnsi="Times New Roman" w:cs="Times New Roman"/>
                        <w:sz w:val="20"/>
                        <w:szCs w:val="20"/>
                      </w:rPr>
                      <w:t>Rumusan Masalah :</w:t>
                    </w:r>
                  </w:p>
                  <w:p w:rsidR="00CE26F2" w:rsidRPr="00A71A67" w:rsidRDefault="00CE26F2" w:rsidP="00A4357C">
                    <w:pPr>
                      <w:pStyle w:val="NoSpacing"/>
                      <w:numPr>
                        <w:ilvl w:val="0"/>
                        <w:numId w:val="12"/>
                      </w:numPr>
                      <w:ind w:left="284" w:hanging="284"/>
                      <w:jc w:val="both"/>
                      <w:rPr>
                        <w:rFonts w:ascii="Times New Roman" w:hAnsi="Times New Roman" w:cs="Times New Roman"/>
                        <w:sz w:val="20"/>
                        <w:szCs w:val="20"/>
                      </w:rPr>
                    </w:pPr>
                    <w:r w:rsidRPr="00A71A67">
                      <w:rPr>
                        <w:rFonts w:ascii="Times New Roman" w:hAnsi="Times New Roman" w:cs="Times New Roman"/>
                        <w:sz w:val="20"/>
                        <w:szCs w:val="20"/>
                      </w:rPr>
                      <w:t>Apa tujuan diterbitkannya Permenkes No. 1176/MenKes/PER/VIII/2010 tentang Notifikasi Kosmetika ?</w:t>
                    </w:r>
                  </w:p>
                  <w:p w:rsidR="00CE26F2" w:rsidRPr="00A71A67" w:rsidRDefault="00CE26F2" w:rsidP="00A4357C">
                    <w:pPr>
                      <w:pStyle w:val="NoSpacing"/>
                      <w:numPr>
                        <w:ilvl w:val="0"/>
                        <w:numId w:val="12"/>
                      </w:numPr>
                      <w:ind w:left="284" w:hanging="284"/>
                      <w:jc w:val="both"/>
                      <w:rPr>
                        <w:rFonts w:ascii="Times New Roman" w:hAnsi="Times New Roman" w:cs="Times New Roman"/>
                        <w:sz w:val="20"/>
                        <w:szCs w:val="20"/>
                      </w:rPr>
                    </w:pPr>
                    <w:r w:rsidRPr="00A71A67">
                      <w:rPr>
                        <w:rFonts w:ascii="Times New Roman" w:hAnsi="Times New Roman" w:cs="Times New Roman"/>
                        <w:sz w:val="20"/>
                        <w:szCs w:val="20"/>
                      </w:rPr>
                      <w:t>Faktor-faktor apa sajakah yang menyebabkan tidak terpenuhinya Permenkes No. 1176/MenKes/PER/VIII/2010 tentang Notifikasi Kosmetika ?</w:t>
                    </w:r>
                  </w:p>
                  <w:p w:rsidR="00CE26F2" w:rsidRPr="00A71A67" w:rsidRDefault="00CE26F2" w:rsidP="00A4357C">
                    <w:pPr>
                      <w:pStyle w:val="NoSpacing"/>
                      <w:numPr>
                        <w:ilvl w:val="0"/>
                        <w:numId w:val="12"/>
                      </w:numPr>
                      <w:ind w:left="284" w:hanging="284"/>
                      <w:jc w:val="both"/>
                      <w:rPr>
                        <w:rFonts w:ascii="Times New Roman" w:hAnsi="Times New Roman" w:cs="Times New Roman"/>
                        <w:sz w:val="20"/>
                        <w:szCs w:val="20"/>
                      </w:rPr>
                    </w:pPr>
                    <w:r w:rsidRPr="00A71A67">
                      <w:rPr>
                        <w:rFonts w:ascii="Times New Roman" w:hAnsi="Times New Roman" w:cs="Times New Roman"/>
                        <w:sz w:val="20"/>
                        <w:szCs w:val="20"/>
                      </w:rPr>
                      <w:t>Bagaimanakah akibat hukum yang ditimbulkan jika tidak terpenuhinya Permenkes Notifikasi Kosmetika atas peredaran kosmetik impor di Yogyakarta ?</w:t>
                    </w:r>
                  </w:p>
                </w:txbxContent>
              </v:textbox>
            </v:rect>
            <v:shape id="_x0000_s1061" type="#_x0000_t32" style="position:absolute;left:6268;top:9334;width:0;height:248" o:connectortype="straight">
              <v:stroke endarrow="block"/>
            </v:shape>
            <v:shape id="_x0000_s1062" type="#_x0000_t32" style="position:absolute;left:3732;top:9775;width:301;height:0" o:connectortype="straight">
              <v:stroke endarrow="block"/>
            </v:shape>
            <v:shape id="_x0000_s1063" type="#_x0000_t32" style="position:absolute;left:7347;top:9776;width:1320;height:0;flip:x" o:connectortype="straight">
              <v:stroke endarrow="block"/>
            </v:shape>
          </v:group>
        </w:pict>
      </w:r>
      <w:r w:rsidR="00A4357C" w:rsidRPr="004A69C6">
        <w:rPr>
          <w:b/>
          <w:szCs w:val="24"/>
          <w:lang w:val="en-US"/>
        </w:rPr>
        <w:t>Kerangka Pemikiran</w:t>
      </w:r>
    </w:p>
    <w:p w:rsidR="00A4357C" w:rsidRPr="004A69C6" w:rsidRDefault="00A4357C" w:rsidP="00A4357C">
      <w:pPr>
        <w:pStyle w:val="ListParagraph1"/>
        <w:spacing w:line="360" w:lineRule="auto"/>
        <w:ind w:left="0"/>
        <w:jc w:val="both"/>
        <w:rPr>
          <w:b/>
          <w:szCs w:val="24"/>
          <w:lang w:val="en-US"/>
        </w:rPr>
      </w:pPr>
    </w:p>
    <w:p w:rsidR="00A4357C" w:rsidRPr="004A69C6" w:rsidRDefault="00A4357C" w:rsidP="00A4357C">
      <w:pPr>
        <w:pStyle w:val="ListParagraph1"/>
        <w:spacing w:before="100" w:beforeAutospacing="1" w:after="100" w:afterAutospacing="1" w:line="480" w:lineRule="auto"/>
        <w:ind w:left="0"/>
        <w:jc w:val="both"/>
        <w:rPr>
          <w:rFonts w:eastAsia="Times New Roman"/>
          <w:szCs w:val="24"/>
          <w:lang w:val="en-US" w:eastAsia="id-ID"/>
        </w:rPr>
      </w:pPr>
    </w:p>
    <w:p w:rsidR="00A4357C" w:rsidRPr="004A69C6" w:rsidRDefault="00A4357C" w:rsidP="00A4357C">
      <w:pPr>
        <w:pStyle w:val="ListParagraph1"/>
        <w:spacing w:before="100" w:beforeAutospacing="1" w:after="100" w:afterAutospacing="1" w:line="480" w:lineRule="auto"/>
        <w:ind w:left="1287"/>
        <w:jc w:val="both"/>
        <w:rPr>
          <w:rFonts w:eastAsia="Times New Roman"/>
          <w:szCs w:val="24"/>
          <w:lang w:eastAsia="id-ID"/>
        </w:rPr>
      </w:pPr>
    </w:p>
    <w:p w:rsidR="00A4357C" w:rsidRPr="004A69C6" w:rsidRDefault="00A4357C" w:rsidP="00A4357C">
      <w:pPr>
        <w:pStyle w:val="ListParagraph1"/>
        <w:spacing w:before="100" w:beforeAutospacing="1" w:after="100" w:afterAutospacing="1" w:line="480" w:lineRule="auto"/>
        <w:ind w:left="1287"/>
        <w:jc w:val="both"/>
        <w:rPr>
          <w:rFonts w:eastAsia="Times New Roman"/>
          <w:szCs w:val="24"/>
          <w:lang w:eastAsia="id-ID"/>
        </w:rPr>
      </w:pPr>
    </w:p>
    <w:p w:rsidR="00A4357C" w:rsidRPr="004A69C6" w:rsidRDefault="00A4357C" w:rsidP="00A4357C">
      <w:pPr>
        <w:pStyle w:val="ListParagraph1"/>
        <w:spacing w:before="100" w:beforeAutospacing="1" w:after="100" w:afterAutospacing="1" w:line="480" w:lineRule="auto"/>
        <w:ind w:left="1287"/>
        <w:jc w:val="both"/>
        <w:rPr>
          <w:rFonts w:eastAsia="Times New Roman"/>
          <w:szCs w:val="24"/>
          <w:lang w:eastAsia="id-ID"/>
        </w:rPr>
      </w:pPr>
    </w:p>
    <w:p w:rsidR="00A4357C" w:rsidRPr="004A69C6" w:rsidRDefault="00A4357C" w:rsidP="00A4357C">
      <w:pPr>
        <w:pStyle w:val="ListParagraph1"/>
        <w:spacing w:before="100" w:beforeAutospacing="1" w:after="100" w:afterAutospacing="1" w:line="480" w:lineRule="auto"/>
        <w:ind w:left="1287"/>
        <w:jc w:val="both"/>
        <w:rPr>
          <w:rFonts w:eastAsia="Times New Roman"/>
          <w:szCs w:val="24"/>
          <w:lang w:val="en-US" w:eastAsia="id-ID"/>
        </w:rPr>
      </w:pPr>
    </w:p>
    <w:p w:rsidR="00A4357C" w:rsidRPr="004A69C6" w:rsidRDefault="00A4357C" w:rsidP="00A4357C">
      <w:pPr>
        <w:pStyle w:val="ListParagraph1"/>
        <w:spacing w:before="100" w:beforeAutospacing="1" w:after="100" w:afterAutospacing="1" w:line="480" w:lineRule="auto"/>
        <w:ind w:left="1287"/>
        <w:jc w:val="both"/>
        <w:rPr>
          <w:rFonts w:eastAsia="Times New Roman"/>
          <w:szCs w:val="24"/>
          <w:lang w:val="en-US" w:eastAsia="id-ID"/>
        </w:rPr>
      </w:pPr>
    </w:p>
    <w:p w:rsidR="00A4357C" w:rsidRPr="004A69C6" w:rsidRDefault="00A4357C" w:rsidP="00A4357C">
      <w:pPr>
        <w:pStyle w:val="ListParagraph1"/>
        <w:spacing w:before="100" w:beforeAutospacing="1" w:after="100" w:afterAutospacing="1" w:line="480" w:lineRule="auto"/>
        <w:ind w:left="1287"/>
        <w:jc w:val="both"/>
        <w:rPr>
          <w:rFonts w:eastAsia="Times New Roman"/>
          <w:szCs w:val="24"/>
          <w:lang w:val="en-US" w:eastAsia="id-ID"/>
        </w:rPr>
      </w:pPr>
    </w:p>
    <w:p w:rsidR="00A4357C" w:rsidRPr="004A69C6" w:rsidRDefault="00A4357C" w:rsidP="00A4357C">
      <w:pPr>
        <w:pStyle w:val="ListParagraph1"/>
        <w:spacing w:before="100" w:beforeAutospacing="1" w:after="100" w:afterAutospacing="1" w:line="480" w:lineRule="auto"/>
        <w:ind w:left="1287"/>
        <w:jc w:val="both"/>
        <w:rPr>
          <w:rFonts w:eastAsia="Times New Roman"/>
          <w:szCs w:val="24"/>
          <w:lang w:val="en-US" w:eastAsia="id-ID"/>
        </w:rPr>
      </w:pPr>
    </w:p>
    <w:p w:rsidR="00A4357C" w:rsidRPr="004A69C6" w:rsidRDefault="00A4357C" w:rsidP="00A4357C">
      <w:pPr>
        <w:pStyle w:val="ListParagraph1"/>
        <w:spacing w:before="100" w:beforeAutospacing="1" w:after="100" w:afterAutospacing="1" w:line="480" w:lineRule="auto"/>
        <w:ind w:left="1287"/>
        <w:jc w:val="both"/>
        <w:rPr>
          <w:rFonts w:eastAsia="Times New Roman"/>
          <w:szCs w:val="24"/>
          <w:lang w:val="en-US" w:eastAsia="id-ID"/>
        </w:rPr>
      </w:pPr>
    </w:p>
    <w:p w:rsidR="00A4357C" w:rsidRPr="004A69C6" w:rsidRDefault="00A4357C" w:rsidP="00A4357C">
      <w:pPr>
        <w:pStyle w:val="ListParagraph1"/>
        <w:spacing w:before="100" w:beforeAutospacing="1" w:after="100" w:afterAutospacing="1" w:line="480" w:lineRule="auto"/>
        <w:ind w:left="1287"/>
        <w:jc w:val="both"/>
        <w:rPr>
          <w:rFonts w:eastAsia="Times New Roman"/>
          <w:szCs w:val="24"/>
          <w:lang w:val="en-US" w:eastAsia="id-ID"/>
        </w:rPr>
      </w:pPr>
    </w:p>
    <w:p w:rsidR="00A4357C" w:rsidRPr="004A69C6" w:rsidRDefault="00A4357C" w:rsidP="00A4357C">
      <w:pPr>
        <w:pStyle w:val="ListParagraph1"/>
        <w:spacing w:before="100" w:beforeAutospacing="1" w:after="100" w:afterAutospacing="1" w:line="480" w:lineRule="auto"/>
        <w:ind w:left="1287"/>
        <w:jc w:val="both"/>
        <w:rPr>
          <w:rFonts w:eastAsia="Times New Roman"/>
          <w:szCs w:val="24"/>
          <w:lang w:val="en-US" w:eastAsia="id-ID"/>
        </w:rPr>
      </w:pPr>
    </w:p>
    <w:p w:rsidR="00A4357C" w:rsidRPr="004A69C6" w:rsidRDefault="00A4357C" w:rsidP="00A4357C">
      <w:pPr>
        <w:pStyle w:val="ListParagraph1"/>
        <w:spacing w:before="100" w:beforeAutospacing="1" w:after="100" w:afterAutospacing="1" w:line="480" w:lineRule="auto"/>
        <w:ind w:left="1287"/>
        <w:jc w:val="both"/>
        <w:rPr>
          <w:rFonts w:eastAsia="Times New Roman"/>
          <w:szCs w:val="24"/>
          <w:lang w:val="en-US" w:eastAsia="id-ID"/>
        </w:rPr>
      </w:pPr>
    </w:p>
    <w:p w:rsidR="00A4357C" w:rsidRPr="004A69C6" w:rsidRDefault="00A4357C" w:rsidP="00A4357C">
      <w:pPr>
        <w:pStyle w:val="ListParagraph1"/>
        <w:spacing w:before="100" w:beforeAutospacing="1" w:after="100" w:afterAutospacing="1" w:line="480" w:lineRule="auto"/>
        <w:ind w:left="1287"/>
        <w:jc w:val="both"/>
        <w:rPr>
          <w:rFonts w:eastAsia="Times New Roman"/>
          <w:szCs w:val="24"/>
          <w:lang w:val="en-US" w:eastAsia="id-ID"/>
        </w:rPr>
      </w:pPr>
    </w:p>
    <w:p w:rsidR="00A4357C" w:rsidRPr="004A69C6" w:rsidRDefault="00A4357C" w:rsidP="00A4357C">
      <w:pPr>
        <w:pStyle w:val="ListParagraph1"/>
        <w:spacing w:before="100" w:beforeAutospacing="1" w:after="100" w:afterAutospacing="1" w:line="480" w:lineRule="auto"/>
        <w:ind w:left="1287"/>
        <w:jc w:val="both"/>
        <w:rPr>
          <w:rFonts w:eastAsia="Times New Roman"/>
          <w:szCs w:val="24"/>
          <w:lang w:val="en-US" w:eastAsia="id-ID"/>
        </w:rPr>
      </w:pPr>
    </w:p>
    <w:p w:rsidR="00A4357C" w:rsidRPr="004A69C6" w:rsidRDefault="00A4357C" w:rsidP="00A4357C">
      <w:pPr>
        <w:pStyle w:val="ListParagraph1"/>
        <w:spacing w:before="100" w:beforeAutospacing="1" w:after="100" w:afterAutospacing="1" w:line="480" w:lineRule="auto"/>
        <w:ind w:left="1287"/>
        <w:jc w:val="both"/>
        <w:rPr>
          <w:rFonts w:eastAsia="Times New Roman"/>
          <w:szCs w:val="24"/>
          <w:lang w:val="en-US" w:eastAsia="id-ID"/>
        </w:rPr>
      </w:pPr>
    </w:p>
    <w:p w:rsidR="00A4357C" w:rsidRPr="00C847A3" w:rsidRDefault="001D7686" w:rsidP="00A71A67">
      <w:pPr>
        <w:pStyle w:val="ListParagraph1"/>
        <w:spacing w:before="100" w:beforeAutospacing="1" w:after="100" w:afterAutospacing="1" w:line="480" w:lineRule="auto"/>
        <w:ind w:left="426"/>
        <w:jc w:val="center"/>
        <w:rPr>
          <w:rFonts w:eastAsia="Times New Roman"/>
          <w:szCs w:val="24"/>
          <w:lang w:eastAsia="id-ID"/>
        </w:rPr>
      </w:pPr>
      <w:r>
        <w:rPr>
          <w:rFonts w:eastAsia="Times New Roman"/>
          <w:szCs w:val="24"/>
          <w:lang w:eastAsia="id-ID"/>
        </w:rPr>
        <w:t>Bagan 1</w:t>
      </w:r>
      <w:r w:rsidR="00C847A3">
        <w:rPr>
          <w:rFonts w:eastAsia="Times New Roman"/>
          <w:szCs w:val="24"/>
          <w:lang w:eastAsia="id-ID"/>
        </w:rPr>
        <w:t>.1 Kerangka Pikir</w:t>
      </w:r>
    </w:p>
    <w:p w:rsidR="00A4357C" w:rsidRPr="004A69C6" w:rsidRDefault="00A4357C" w:rsidP="00A4357C">
      <w:pPr>
        <w:pStyle w:val="ListParagraph1"/>
        <w:numPr>
          <w:ilvl w:val="0"/>
          <w:numId w:val="23"/>
        </w:numPr>
        <w:spacing w:line="480" w:lineRule="auto"/>
        <w:jc w:val="both"/>
        <w:rPr>
          <w:b/>
          <w:szCs w:val="24"/>
          <w:lang w:val="en-US"/>
        </w:rPr>
      </w:pPr>
      <w:r w:rsidRPr="004A69C6">
        <w:rPr>
          <w:b/>
          <w:szCs w:val="24"/>
          <w:lang w:val="en-US"/>
        </w:rPr>
        <w:lastRenderedPageBreak/>
        <w:t>Kerangka Konseptual</w:t>
      </w:r>
    </w:p>
    <w:p w:rsidR="00A4357C" w:rsidRPr="004A69C6" w:rsidRDefault="00A4357C" w:rsidP="00A4357C">
      <w:pPr>
        <w:pStyle w:val="ListParagraph1"/>
        <w:spacing w:line="480" w:lineRule="auto"/>
        <w:ind w:left="426" w:firstLine="708"/>
        <w:jc w:val="both"/>
        <w:rPr>
          <w:szCs w:val="24"/>
          <w:lang w:val="en-US"/>
        </w:rPr>
      </w:pPr>
      <w:r w:rsidRPr="004A69C6">
        <w:rPr>
          <w:szCs w:val="24"/>
          <w:lang w:val="en-US"/>
        </w:rPr>
        <w:t>Agar mendapatkan gambaran yang tepat mengenai perumusan masalah dan tujuan penelitian, maka penulis kemukakan konsep mengenai Perlindungan Konsumen dan Notifikasi Kosmetika.</w:t>
      </w:r>
    </w:p>
    <w:p w:rsidR="00A4357C" w:rsidRPr="004A69C6" w:rsidRDefault="00A4357C" w:rsidP="00A4357C">
      <w:pPr>
        <w:pStyle w:val="ListParagraph1"/>
        <w:numPr>
          <w:ilvl w:val="0"/>
          <w:numId w:val="24"/>
        </w:numPr>
        <w:spacing w:line="480" w:lineRule="auto"/>
        <w:ind w:left="709" w:hanging="284"/>
        <w:jc w:val="both"/>
        <w:rPr>
          <w:b/>
          <w:szCs w:val="24"/>
          <w:lang w:val="en-US"/>
        </w:rPr>
      </w:pPr>
      <w:r w:rsidRPr="004A69C6">
        <w:rPr>
          <w:b/>
          <w:szCs w:val="24"/>
          <w:lang w:val="en-US"/>
        </w:rPr>
        <w:t>Pengertian dan Pengaturan Perlindungan Konsumen</w:t>
      </w:r>
    </w:p>
    <w:p w:rsidR="00A4357C" w:rsidRPr="004A69C6" w:rsidRDefault="00A4357C" w:rsidP="00A4357C">
      <w:pPr>
        <w:pStyle w:val="ListParagraph1"/>
        <w:spacing w:line="480" w:lineRule="auto"/>
        <w:ind w:left="709" w:firstLine="720"/>
        <w:jc w:val="both"/>
        <w:rPr>
          <w:szCs w:val="24"/>
          <w:lang w:val="en-US"/>
        </w:rPr>
      </w:pPr>
      <w:r w:rsidRPr="004A69C6">
        <w:rPr>
          <w:szCs w:val="24"/>
          <w:lang w:val="en-US"/>
        </w:rPr>
        <w:t>Perlindungan Konsumen adalah istilah yang dipakai untuk menggambarkan perlindungan hukum yang diberikan kepada konsumen dalam usahanya memenuhi kebutuhannya dari hal-hal yang dapat merugikan konsumen itu sendiri.</w:t>
      </w:r>
      <w:r w:rsidR="00E14517">
        <w:rPr>
          <w:szCs w:val="24"/>
        </w:rPr>
        <w:t xml:space="preserve"> </w:t>
      </w:r>
      <w:r w:rsidRPr="004A69C6">
        <w:rPr>
          <w:szCs w:val="24"/>
          <w:lang w:val="en-US"/>
        </w:rPr>
        <w:t>Maka hukum perlindungan konsumen dapat dikatakan sebagai hukum yang mengatur tentang jaminan atau kepastian terpenuhinya hak-hak konsumen dalam rangka pemenuhan kebutuhannya sebagai konsumen. Hukum perlindungan konsumen mengatur hak dan kewajiban konsumen, hak dan kewajiban pelaku usaha serta cara dan mempertahankan hak dan menjalankan kewajiban itu.</w:t>
      </w:r>
      <w:r w:rsidR="00E14517">
        <w:rPr>
          <w:szCs w:val="24"/>
        </w:rPr>
        <w:t xml:space="preserve"> </w:t>
      </w:r>
      <w:r w:rsidRPr="004A69C6">
        <w:rPr>
          <w:szCs w:val="24"/>
          <w:lang w:val="en-US"/>
        </w:rPr>
        <w:t>Menurut Pasal 1 angka 1 Undang-Undang Republik Indonesia Nomor 8 Tahun 1999 tentang Perlindungan Konsumen disebutkan</w:t>
      </w:r>
      <w:r w:rsidR="00E14517">
        <w:rPr>
          <w:szCs w:val="24"/>
        </w:rPr>
        <w:t xml:space="preserve"> </w:t>
      </w:r>
      <w:r w:rsidRPr="004A69C6">
        <w:rPr>
          <w:szCs w:val="24"/>
          <w:lang w:val="en-US"/>
        </w:rPr>
        <w:t>:</w:t>
      </w:r>
    </w:p>
    <w:p w:rsidR="00A4357C" w:rsidRPr="004A69C6" w:rsidRDefault="00A4357C" w:rsidP="00A4357C">
      <w:pPr>
        <w:pStyle w:val="ListParagraph1"/>
        <w:spacing w:line="240" w:lineRule="auto"/>
        <w:ind w:left="1418" w:firstLine="12"/>
        <w:jc w:val="both"/>
        <w:rPr>
          <w:i/>
          <w:szCs w:val="24"/>
          <w:lang w:val="en-US"/>
        </w:rPr>
      </w:pPr>
      <w:r w:rsidRPr="004A69C6">
        <w:rPr>
          <w:i/>
          <w:szCs w:val="24"/>
          <w:lang w:val="en-US"/>
        </w:rPr>
        <w:t>“Perlindungan Konsumen adalah segala upaya yang menjamin adanya kepastian hukum untuk memberi perlindungan kepada konsumen”.</w:t>
      </w:r>
    </w:p>
    <w:p w:rsidR="00A4357C" w:rsidRPr="004A69C6" w:rsidRDefault="00A4357C" w:rsidP="00A4357C">
      <w:pPr>
        <w:pStyle w:val="ListParagraph1"/>
        <w:spacing w:line="240" w:lineRule="auto"/>
        <w:ind w:left="993" w:firstLine="708"/>
        <w:jc w:val="both"/>
        <w:rPr>
          <w:szCs w:val="24"/>
          <w:lang w:val="en-US"/>
        </w:rPr>
      </w:pPr>
    </w:p>
    <w:p w:rsidR="00A4357C" w:rsidRDefault="00A4357C" w:rsidP="00A4357C">
      <w:pPr>
        <w:pStyle w:val="ListParagraph1"/>
        <w:spacing w:line="480" w:lineRule="auto"/>
        <w:ind w:left="709" w:firstLine="708"/>
        <w:jc w:val="both"/>
        <w:rPr>
          <w:szCs w:val="24"/>
        </w:rPr>
      </w:pPr>
      <w:r w:rsidRPr="004A69C6">
        <w:rPr>
          <w:szCs w:val="24"/>
          <w:lang w:val="en-US"/>
        </w:rPr>
        <w:t xml:space="preserve">Disisi lain, hukum perlindungan konsumen menurut </w:t>
      </w:r>
      <w:r w:rsidRPr="004A69C6">
        <w:rPr>
          <w:b/>
          <w:szCs w:val="24"/>
          <w:lang w:val="en-US"/>
        </w:rPr>
        <w:t>Az. Nasution</w:t>
      </w:r>
      <w:r w:rsidRPr="004A69C6">
        <w:rPr>
          <w:szCs w:val="24"/>
          <w:lang w:val="en-US"/>
        </w:rPr>
        <w:t xml:space="preserve"> memberikan istilah yang berbeda, yaitu bahwa hukum perlindungan konsumen adalah bagian dari hukum konsumen. Hukum konsumen menurut beliau adalah: </w:t>
      </w:r>
    </w:p>
    <w:p w:rsidR="00A4357C" w:rsidRPr="008D7A96" w:rsidRDefault="00A4357C" w:rsidP="00A4357C">
      <w:pPr>
        <w:pStyle w:val="ListParagraph1"/>
        <w:spacing w:line="480" w:lineRule="auto"/>
        <w:ind w:left="709" w:firstLine="708"/>
        <w:jc w:val="both"/>
        <w:rPr>
          <w:szCs w:val="24"/>
        </w:rPr>
      </w:pPr>
    </w:p>
    <w:p w:rsidR="00A4357C" w:rsidRDefault="00A4357C" w:rsidP="00A4357C">
      <w:pPr>
        <w:pStyle w:val="ListParagraph1"/>
        <w:spacing w:line="240" w:lineRule="auto"/>
        <w:ind w:left="1418"/>
        <w:jc w:val="both"/>
        <w:rPr>
          <w:i/>
          <w:szCs w:val="24"/>
        </w:rPr>
      </w:pPr>
      <w:r w:rsidRPr="004A69C6">
        <w:rPr>
          <w:i/>
          <w:szCs w:val="24"/>
          <w:lang w:val="en-US"/>
        </w:rPr>
        <w:lastRenderedPageBreak/>
        <w:t>“Keseluruhan asas-asas dan kaidah-kaidah hukum yang mengatur hubungan dan masalah antara berbagai pihak satu sama lain berkaitan dengan barang dan/atau jasa konsumen, di dalam pergaulan hidup.”</w:t>
      </w:r>
    </w:p>
    <w:p w:rsidR="00A4357C" w:rsidRPr="008D7A96" w:rsidRDefault="00A4357C" w:rsidP="00A4357C">
      <w:pPr>
        <w:pStyle w:val="ListParagraph1"/>
        <w:spacing w:line="240" w:lineRule="auto"/>
        <w:ind w:left="1418"/>
        <w:jc w:val="both"/>
        <w:rPr>
          <w:i/>
          <w:szCs w:val="24"/>
        </w:rPr>
      </w:pPr>
    </w:p>
    <w:p w:rsidR="00A4357C" w:rsidRPr="004A69C6" w:rsidRDefault="00A4357C" w:rsidP="00A4357C">
      <w:pPr>
        <w:pStyle w:val="ListParagraph1"/>
        <w:spacing w:line="480" w:lineRule="auto"/>
        <w:ind w:left="709" w:firstLine="708"/>
        <w:jc w:val="both"/>
        <w:rPr>
          <w:szCs w:val="24"/>
          <w:lang w:val="en-US"/>
        </w:rPr>
      </w:pPr>
      <w:r w:rsidRPr="004A69C6">
        <w:rPr>
          <w:szCs w:val="24"/>
          <w:lang w:val="en-US"/>
        </w:rPr>
        <w:t>Pada dasarnya, baik hukum konsumen maupun hukum perlindungan konsumen membicarakan hal yang sama, yaitu kepentingan hukum (hak-hak) konsumen. Dengan demikian, hukum perlindungan konsumen atau hukum konsumen dapat diartikan sebagai keseluruhan peraturan hukum yang mengatur hak-hak dan kewajiban-kewajiban konsumen dan produsen yang timbul dalam usahanya untuk memenuhi kebutuhannya. Selain itu, cakupan perlindungan konsumen meliputi 2 (dua) aspek, antara lain</w:t>
      </w:r>
      <w:r w:rsidR="00E14517">
        <w:rPr>
          <w:szCs w:val="24"/>
        </w:rPr>
        <w:t xml:space="preserve"> </w:t>
      </w:r>
      <w:r w:rsidRPr="004A69C6">
        <w:rPr>
          <w:szCs w:val="24"/>
          <w:lang w:val="en-US"/>
        </w:rPr>
        <w:t xml:space="preserve">: </w:t>
      </w:r>
    </w:p>
    <w:p w:rsidR="00A4357C" w:rsidRPr="008D7A96" w:rsidRDefault="00A4357C" w:rsidP="00A4357C">
      <w:pPr>
        <w:pStyle w:val="ListParagraph1"/>
        <w:numPr>
          <w:ilvl w:val="0"/>
          <w:numId w:val="25"/>
        </w:numPr>
        <w:spacing w:line="480" w:lineRule="auto"/>
        <w:ind w:left="993" w:hanging="283"/>
        <w:jc w:val="both"/>
        <w:rPr>
          <w:szCs w:val="24"/>
          <w:lang w:val="en-US"/>
        </w:rPr>
      </w:pPr>
      <w:r w:rsidRPr="004A69C6">
        <w:rPr>
          <w:szCs w:val="24"/>
          <w:lang w:val="en-US"/>
        </w:rPr>
        <w:t>Perlindungan terhadap kemungkinan diserahkan kepada konsumen barang dan/atau jasa yang tidak sesuai dengan apa yang telah disepakati atau melanggar ketentuan Undang-Undang. Dalam kaitan ini termasuk persoalan mengenai penggunaan bahan baku, proses produksi, proses distribusi, desain produk, dan sebagainya, apakah telah sesuai dengan standar sehubungan dengan keamanan dan keselamatan konsumen atau tidak. Selain itu juga persoalan tentang bagaimana konsumen mendapatkan penggantian jika timbul kerugian karena memakai atau mengonsumsi produk yang tidak sesuai.</w:t>
      </w:r>
    </w:p>
    <w:p w:rsidR="00A4357C" w:rsidRDefault="00A4357C" w:rsidP="00A4357C">
      <w:pPr>
        <w:pStyle w:val="ListParagraph1"/>
        <w:spacing w:line="480" w:lineRule="auto"/>
        <w:jc w:val="both"/>
        <w:rPr>
          <w:szCs w:val="24"/>
        </w:rPr>
      </w:pPr>
    </w:p>
    <w:p w:rsidR="00A4357C" w:rsidRDefault="00A4357C" w:rsidP="00A4357C">
      <w:pPr>
        <w:pStyle w:val="ListParagraph1"/>
        <w:spacing w:line="480" w:lineRule="auto"/>
        <w:jc w:val="both"/>
        <w:rPr>
          <w:szCs w:val="24"/>
        </w:rPr>
      </w:pPr>
    </w:p>
    <w:p w:rsidR="00A4357C" w:rsidRDefault="00A4357C" w:rsidP="00A4357C">
      <w:pPr>
        <w:pStyle w:val="ListParagraph1"/>
        <w:spacing w:line="480" w:lineRule="auto"/>
        <w:jc w:val="both"/>
        <w:rPr>
          <w:szCs w:val="24"/>
          <w:lang w:val="en-US"/>
        </w:rPr>
      </w:pPr>
    </w:p>
    <w:p w:rsidR="00A4357C" w:rsidRPr="00854A1D" w:rsidRDefault="00A4357C" w:rsidP="00A4357C">
      <w:pPr>
        <w:pStyle w:val="ListParagraph1"/>
        <w:numPr>
          <w:ilvl w:val="0"/>
          <w:numId w:val="25"/>
        </w:numPr>
        <w:spacing w:line="480" w:lineRule="auto"/>
        <w:ind w:left="993" w:hanging="283"/>
        <w:jc w:val="both"/>
        <w:rPr>
          <w:szCs w:val="24"/>
          <w:lang w:val="en-US"/>
        </w:rPr>
      </w:pPr>
      <w:r w:rsidRPr="00854A1D">
        <w:rPr>
          <w:szCs w:val="24"/>
          <w:lang w:val="en-US"/>
        </w:rPr>
        <w:lastRenderedPageBreak/>
        <w:t>Perlindungan terhadap diberlakukannya kepada konsumen syarat-syarat yang tidak adil. Dalam kaitan ini termasuk persoalan promosi dan periklanan, standar kontrak, harga, layanan purna</w:t>
      </w:r>
      <w:r w:rsidR="00E14517">
        <w:rPr>
          <w:szCs w:val="24"/>
        </w:rPr>
        <w:t xml:space="preserve"> </w:t>
      </w:r>
      <w:r w:rsidRPr="00854A1D">
        <w:rPr>
          <w:szCs w:val="24"/>
          <w:lang w:val="en-US"/>
        </w:rPr>
        <w:t>jual, dan sebagainya. Hal ini berkaitan dengan perilaku produsen dalam memproduksi dan mengedarkan produknya.</w:t>
      </w:r>
    </w:p>
    <w:p w:rsidR="00A4357C" w:rsidRPr="004A69C6" w:rsidRDefault="00A4357C" w:rsidP="00A4357C">
      <w:pPr>
        <w:pStyle w:val="ListParagraph1"/>
        <w:spacing w:line="480" w:lineRule="auto"/>
        <w:ind w:left="709" w:firstLine="708"/>
        <w:jc w:val="both"/>
        <w:rPr>
          <w:szCs w:val="24"/>
          <w:lang w:val="en-US"/>
        </w:rPr>
      </w:pPr>
      <w:r w:rsidRPr="004A69C6">
        <w:rPr>
          <w:szCs w:val="24"/>
          <w:lang w:val="en-US"/>
        </w:rPr>
        <w:t xml:space="preserve">Kedudukan perundang-undangan sangatlah penting di dalam </w:t>
      </w:r>
      <w:r w:rsidR="00E14517">
        <w:rPr>
          <w:szCs w:val="24"/>
        </w:rPr>
        <w:t>n</w:t>
      </w:r>
      <w:r w:rsidRPr="004A69C6">
        <w:rPr>
          <w:szCs w:val="24"/>
          <w:lang w:val="en-US"/>
        </w:rPr>
        <w:t>egara hukum seperti Indonesia.</w:t>
      </w:r>
      <w:r w:rsidR="00E14517">
        <w:rPr>
          <w:szCs w:val="24"/>
        </w:rPr>
        <w:t xml:space="preserve"> </w:t>
      </w:r>
      <w:r w:rsidRPr="004A69C6">
        <w:rPr>
          <w:szCs w:val="24"/>
          <w:lang w:val="en-US"/>
        </w:rPr>
        <w:t>Berbagai peraturan dirancang dan dibuat untuk mengatur segala aspek kehidupan dalam masyarakat termasuk perlindungan konsumen. Maka pengaturan perlindungan konsumen dilakukan dengan</w:t>
      </w:r>
      <w:r w:rsidR="00E14517">
        <w:rPr>
          <w:szCs w:val="24"/>
        </w:rPr>
        <w:t xml:space="preserve"> </w:t>
      </w:r>
      <w:r w:rsidRPr="004A69C6">
        <w:rPr>
          <w:szCs w:val="24"/>
          <w:lang w:val="en-US"/>
        </w:rPr>
        <w:t xml:space="preserve">: </w:t>
      </w:r>
    </w:p>
    <w:p w:rsidR="00A4357C" w:rsidRDefault="00A4357C" w:rsidP="00A4357C">
      <w:pPr>
        <w:pStyle w:val="ListParagraph1"/>
        <w:numPr>
          <w:ilvl w:val="0"/>
          <w:numId w:val="26"/>
        </w:numPr>
        <w:spacing w:line="480" w:lineRule="auto"/>
        <w:ind w:left="1134" w:hanging="425"/>
        <w:jc w:val="both"/>
        <w:rPr>
          <w:szCs w:val="24"/>
          <w:lang w:val="en-US"/>
        </w:rPr>
      </w:pPr>
      <w:r w:rsidRPr="004A69C6">
        <w:rPr>
          <w:szCs w:val="24"/>
          <w:lang w:val="en-US"/>
        </w:rPr>
        <w:t>Menciptakan sistem perlindungan konsumen yang mengandung unsur keterbukaan akses informasi, serta menjamin kepastian hukum.</w:t>
      </w:r>
    </w:p>
    <w:p w:rsidR="00A4357C" w:rsidRDefault="00A4357C" w:rsidP="00A4357C">
      <w:pPr>
        <w:pStyle w:val="ListParagraph1"/>
        <w:numPr>
          <w:ilvl w:val="0"/>
          <w:numId w:val="26"/>
        </w:numPr>
        <w:spacing w:line="480" w:lineRule="auto"/>
        <w:ind w:left="1134" w:hanging="425"/>
        <w:jc w:val="both"/>
        <w:rPr>
          <w:szCs w:val="24"/>
          <w:lang w:val="en-US"/>
        </w:rPr>
      </w:pPr>
      <w:r w:rsidRPr="00177AC6">
        <w:rPr>
          <w:szCs w:val="24"/>
          <w:lang w:val="en-US"/>
        </w:rPr>
        <w:t>Melindungi kepentingan konsumen pada khususnya dan kepentingan seluruh pelaku usaha.</w:t>
      </w:r>
    </w:p>
    <w:p w:rsidR="00A4357C" w:rsidRDefault="00A4357C" w:rsidP="00A4357C">
      <w:pPr>
        <w:pStyle w:val="ListParagraph1"/>
        <w:numPr>
          <w:ilvl w:val="0"/>
          <w:numId w:val="26"/>
        </w:numPr>
        <w:spacing w:line="480" w:lineRule="auto"/>
        <w:ind w:left="1134" w:hanging="425"/>
        <w:jc w:val="both"/>
        <w:rPr>
          <w:szCs w:val="24"/>
          <w:lang w:val="en-US"/>
        </w:rPr>
      </w:pPr>
      <w:r w:rsidRPr="00177AC6">
        <w:rPr>
          <w:szCs w:val="24"/>
          <w:lang w:val="en-US"/>
        </w:rPr>
        <w:t>Meningkatkan kualitas barang dan pelayanan jasa.</w:t>
      </w:r>
    </w:p>
    <w:p w:rsidR="00A4357C" w:rsidRDefault="00A4357C" w:rsidP="00A4357C">
      <w:pPr>
        <w:pStyle w:val="ListParagraph1"/>
        <w:numPr>
          <w:ilvl w:val="0"/>
          <w:numId w:val="26"/>
        </w:numPr>
        <w:spacing w:line="480" w:lineRule="auto"/>
        <w:ind w:left="1134" w:hanging="425"/>
        <w:jc w:val="both"/>
        <w:rPr>
          <w:szCs w:val="24"/>
          <w:lang w:val="en-US"/>
        </w:rPr>
      </w:pPr>
      <w:r w:rsidRPr="00177AC6">
        <w:rPr>
          <w:szCs w:val="24"/>
          <w:lang w:val="en-US"/>
        </w:rPr>
        <w:t>Memberikan perlindungan kepada konsumen dari praktik usaha yang menipu dan menyesatkan.</w:t>
      </w:r>
    </w:p>
    <w:p w:rsidR="00A4357C" w:rsidRPr="00177AC6" w:rsidRDefault="00A4357C" w:rsidP="00A4357C">
      <w:pPr>
        <w:pStyle w:val="ListParagraph1"/>
        <w:numPr>
          <w:ilvl w:val="0"/>
          <w:numId w:val="26"/>
        </w:numPr>
        <w:spacing w:line="480" w:lineRule="auto"/>
        <w:ind w:left="1134" w:hanging="425"/>
        <w:jc w:val="both"/>
        <w:rPr>
          <w:szCs w:val="24"/>
          <w:lang w:val="en-US"/>
        </w:rPr>
      </w:pPr>
      <w:r w:rsidRPr="00177AC6">
        <w:rPr>
          <w:szCs w:val="24"/>
          <w:lang w:val="en-US"/>
        </w:rPr>
        <w:t>Memadukan penyelenggaraan, pengembangan dan pengaturan perlindungan konsumen dengan bidang-bidang perlindungan pada bidang-bidang lainnya.</w:t>
      </w:r>
    </w:p>
    <w:p w:rsidR="00A4357C" w:rsidRDefault="00A4357C" w:rsidP="00A4357C">
      <w:pPr>
        <w:pStyle w:val="ListParagraph1"/>
        <w:spacing w:line="480" w:lineRule="auto"/>
        <w:ind w:left="709" w:firstLine="708"/>
        <w:jc w:val="both"/>
        <w:rPr>
          <w:szCs w:val="24"/>
        </w:rPr>
      </w:pPr>
    </w:p>
    <w:p w:rsidR="00A4357C" w:rsidRDefault="00A4357C" w:rsidP="00A4357C">
      <w:pPr>
        <w:pStyle w:val="ListParagraph1"/>
        <w:spacing w:line="480" w:lineRule="auto"/>
        <w:ind w:left="709" w:firstLine="708"/>
        <w:jc w:val="both"/>
        <w:rPr>
          <w:szCs w:val="24"/>
        </w:rPr>
      </w:pPr>
    </w:p>
    <w:p w:rsidR="00A4357C" w:rsidRPr="004A69C6" w:rsidRDefault="00A4357C" w:rsidP="00A4357C">
      <w:pPr>
        <w:pStyle w:val="ListParagraph1"/>
        <w:spacing w:line="480" w:lineRule="auto"/>
        <w:ind w:left="709" w:firstLine="708"/>
        <w:jc w:val="both"/>
        <w:rPr>
          <w:szCs w:val="24"/>
          <w:lang w:val="en-US"/>
        </w:rPr>
      </w:pPr>
      <w:r w:rsidRPr="004A69C6">
        <w:rPr>
          <w:szCs w:val="24"/>
          <w:lang w:val="en-US"/>
        </w:rPr>
        <w:lastRenderedPageBreak/>
        <w:t>Berikut adalah beberapa hukum positif yang mengatur mengenai perlindungan konsumen di Indonesia</w:t>
      </w:r>
      <w:r w:rsidR="00E14517">
        <w:rPr>
          <w:szCs w:val="24"/>
        </w:rPr>
        <w:t xml:space="preserve"> </w:t>
      </w:r>
      <w:r w:rsidRPr="004A69C6">
        <w:rPr>
          <w:szCs w:val="24"/>
          <w:lang w:val="en-US"/>
        </w:rPr>
        <w:t>:</w:t>
      </w:r>
    </w:p>
    <w:p w:rsidR="00A4357C" w:rsidRDefault="00A4357C" w:rsidP="00A4357C">
      <w:pPr>
        <w:pStyle w:val="ListParagraph1"/>
        <w:numPr>
          <w:ilvl w:val="0"/>
          <w:numId w:val="27"/>
        </w:numPr>
        <w:spacing w:line="480" w:lineRule="auto"/>
        <w:ind w:left="1134" w:hanging="425"/>
        <w:jc w:val="both"/>
        <w:rPr>
          <w:szCs w:val="24"/>
          <w:lang w:val="en-US"/>
        </w:rPr>
      </w:pPr>
      <w:r w:rsidRPr="004A69C6">
        <w:rPr>
          <w:szCs w:val="24"/>
          <w:lang w:val="en-US"/>
        </w:rPr>
        <w:t>Undang-Undang Nomor 8 Tahun 1999 tentang Perlindungan Konsumen</w:t>
      </w:r>
    </w:p>
    <w:p w:rsidR="00A4357C" w:rsidRDefault="00A4357C" w:rsidP="00A4357C">
      <w:pPr>
        <w:pStyle w:val="ListParagraph1"/>
        <w:numPr>
          <w:ilvl w:val="0"/>
          <w:numId w:val="27"/>
        </w:numPr>
        <w:spacing w:line="480" w:lineRule="auto"/>
        <w:ind w:left="1134" w:hanging="425"/>
        <w:jc w:val="both"/>
        <w:rPr>
          <w:szCs w:val="24"/>
          <w:lang w:val="en-US"/>
        </w:rPr>
      </w:pPr>
      <w:r w:rsidRPr="00177AC6">
        <w:rPr>
          <w:szCs w:val="24"/>
          <w:lang w:val="en-US"/>
        </w:rPr>
        <w:t>Peraturan Pemerintah Nomor 57 Tahun 2001 tentang Badan Perlindungan Konsumen Nasional</w:t>
      </w:r>
    </w:p>
    <w:p w:rsidR="00A4357C" w:rsidRPr="00177AC6" w:rsidRDefault="00A4357C" w:rsidP="00A4357C">
      <w:pPr>
        <w:pStyle w:val="ListParagraph1"/>
        <w:numPr>
          <w:ilvl w:val="0"/>
          <w:numId w:val="27"/>
        </w:numPr>
        <w:spacing w:line="480" w:lineRule="auto"/>
        <w:ind w:left="1134" w:hanging="425"/>
        <w:jc w:val="both"/>
        <w:rPr>
          <w:szCs w:val="24"/>
          <w:lang w:val="en-US"/>
        </w:rPr>
      </w:pPr>
      <w:r w:rsidRPr="00177AC6">
        <w:rPr>
          <w:szCs w:val="24"/>
          <w:lang w:val="en-US"/>
        </w:rPr>
        <w:t>Peraturan Pemerintah Nomor 59 Tahun 2001 tentang Lembaga Perlindungan Konsumen Swadaya Masyarakat</w:t>
      </w:r>
    </w:p>
    <w:p w:rsidR="00A4357C" w:rsidRDefault="00A4357C" w:rsidP="00A4357C">
      <w:pPr>
        <w:pStyle w:val="ListParagraph1"/>
        <w:spacing w:line="480" w:lineRule="auto"/>
        <w:ind w:left="709" w:firstLine="708"/>
        <w:jc w:val="both"/>
        <w:rPr>
          <w:szCs w:val="24"/>
          <w:lang w:val="en-US"/>
        </w:rPr>
      </w:pPr>
      <w:r w:rsidRPr="004A69C6">
        <w:rPr>
          <w:szCs w:val="24"/>
          <w:lang w:val="en-US"/>
        </w:rPr>
        <w:t>Bagi produsen atau pelaku usaha, pengaturan perlindungan konsumen sesungguhnya tidak dimaksudkan untuk mematikan atau melemahkan aktivitas produsen, tetapi sebaliknya.</w:t>
      </w:r>
      <w:r w:rsidR="00E14517">
        <w:rPr>
          <w:szCs w:val="24"/>
        </w:rPr>
        <w:t xml:space="preserve"> </w:t>
      </w:r>
      <w:r w:rsidRPr="004A69C6">
        <w:rPr>
          <w:szCs w:val="24"/>
          <w:lang w:val="en-US"/>
        </w:rPr>
        <w:t>Sebab pengaturan perlindungan konsumen diharapkan mampu mendorong iklim dan persaingan usaha yang sehat serta diharapkan dapat melahirkan perusahaan yang tangguh dalam menghadapi persaingan sehat melalui penyediaan barang dan jasa yang berkualitas, yang berujung pada pemetikan hasil dan keuntungan melalui kepercayaan konsumen.</w:t>
      </w:r>
    </w:p>
    <w:p w:rsidR="00A4357C" w:rsidRPr="004A69C6" w:rsidRDefault="00A4357C" w:rsidP="00A4357C">
      <w:pPr>
        <w:pStyle w:val="ListParagraph1"/>
        <w:spacing w:line="480" w:lineRule="auto"/>
        <w:ind w:left="709" w:firstLine="708"/>
        <w:jc w:val="both"/>
        <w:rPr>
          <w:szCs w:val="24"/>
          <w:lang w:val="en-US"/>
        </w:rPr>
      </w:pPr>
    </w:p>
    <w:p w:rsidR="00A4357C" w:rsidRPr="004A69C6" w:rsidRDefault="00A4357C" w:rsidP="00A4357C">
      <w:pPr>
        <w:pStyle w:val="ListParagraph1"/>
        <w:numPr>
          <w:ilvl w:val="0"/>
          <w:numId w:val="28"/>
        </w:numPr>
        <w:spacing w:line="480" w:lineRule="auto"/>
        <w:ind w:hanging="294"/>
        <w:jc w:val="both"/>
        <w:rPr>
          <w:b/>
          <w:szCs w:val="24"/>
          <w:lang w:val="en-US"/>
        </w:rPr>
      </w:pPr>
      <w:r w:rsidRPr="004A69C6">
        <w:rPr>
          <w:b/>
          <w:szCs w:val="24"/>
          <w:lang w:val="en-US"/>
        </w:rPr>
        <w:t>Asas-Asas Perlindungan Konsumen</w:t>
      </w:r>
    </w:p>
    <w:p w:rsidR="00A4357C" w:rsidRPr="00E14517" w:rsidRDefault="00A4357C" w:rsidP="00A4357C">
      <w:pPr>
        <w:pStyle w:val="ListParagraph1"/>
        <w:spacing w:line="480" w:lineRule="auto"/>
        <w:ind w:left="709" w:firstLine="708"/>
        <w:jc w:val="both"/>
        <w:rPr>
          <w:szCs w:val="24"/>
        </w:rPr>
      </w:pPr>
      <w:r w:rsidRPr="004A69C6">
        <w:rPr>
          <w:szCs w:val="24"/>
          <w:lang w:val="en-US"/>
        </w:rPr>
        <w:t>Ada 5 (lima) asas perlindungan konsumen yang ditetapkan UUPK dalam Pasal 2, meliputi</w:t>
      </w:r>
      <w:r w:rsidR="00E14517">
        <w:rPr>
          <w:szCs w:val="24"/>
        </w:rPr>
        <w:t xml:space="preserve"> </w:t>
      </w:r>
      <w:r w:rsidR="00E14517">
        <w:rPr>
          <w:szCs w:val="24"/>
          <w:lang w:val="en-US"/>
        </w:rPr>
        <w:t>:</w:t>
      </w:r>
    </w:p>
    <w:p w:rsidR="00A4357C" w:rsidRDefault="00A4357C" w:rsidP="00A4357C">
      <w:pPr>
        <w:pStyle w:val="ListParagraph1"/>
        <w:numPr>
          <w:ilvl w:val="0"/>
          <w:numId w:val="29"/>
        </w:numPr>
        <w:spacing w:line="480" w:lineRule="auto"/>
        <w:ind w:left="1134" w:hanging="424"/>
        <w:jc w:val="both"/>
        <w:rPr>
          <w:szCs w:val="24"/>
          <w:lang w:val="en-US"/>
        </w:rPr>
      </w:pPr>
      <w:r w:rsidRPr="004A69C6">
        <w:rPr>
          <w:szCs w:val="24"/>
          <w:lang w:val="en-US"/>
        </w:rPr>
        <w:t>Asas Manfaat</w:t>
      </w:r>
      <w:r w:rsidR="00E14517">
        <w:rPr>
          <w:szCs w:val="24"/>
        </w:rPr>
        <w:t xml:space="preserve"> </w:t>
      </w:r>
      <w:r w:rsidRPr="004A69C6">
        <w:rPr>
          <w:szCs w:val="24"/>
          <w:lang w:val="en-US"/>
        </w:rPr>
        <w:t>: perlindungan konsumen harus memberi manfaat semaksimal mungkin, baik bagi kepentingan konsumen maupun bagi pelaku usaha secara keseluruhan.</w:t>
      </w:r>
    </w:p>
    <w:p w:rsidR="00A4357C" w:rsidRDefault="00A4357C" w:rsidP="00A4357C">
      <w:pPr>
        <w:pStyle w:val="ListParagraph1"/>
        <w:numPr>
          <w:ilvl w:val="0"/>
          <w:numId w:val="29"/>
        </w:numPr>
        <w:spacing w:line="480" w:lineRule="auto"/>
        <w:ind w:left="1134" w:hanging="424"/>
        <w:jc w:val="both"/>
        <w:rPr>
          <w:szCs w:val="24"/>
          <w:lang w:val="en-US"/>
        </w:rPr>
      </w:pPr>
      <w:r w:rsidRPr="00177AC6">
        <w:rPr>
          <w:szCs w:val="24"/>
          <w:lang w:val="en-US"/>
        </w:rPr>
        <w:lastRenderedPageBreak/>
        <w:t>Asas Keadilan</w:t>
      </w:r>
      <w:r w:rsidR="00E14517">
        <w:rPr>
          <w:szCs w:val="24"/>
        </w:rPr>
        <w:t xml:space="preserve"> </w:t>
      </w:r>
      <w:r w:rsidRPr="00177AC6">
        <w:rPr>
          <w:szCs w:val="24"/>
          <w:lang w:val="en-US"/>
        </w:rPr>
        <w:t>: memberikan kesempatan kepada konsumen dan pelaku usaha untuk memperoleh haknya dan melaksanakan kewajibannya secara adil.</w:t>
      </w:r>
    </w:p>
    <w:p w:rsidR="00A4357C" w:rsidRDefault="00A4357C" w:rsidP="00A4357C">
      <w:pPr>
        <w:pStyle w:val="ListParagraph1"/>
        <w:numPr>
          <w:ilvl w:val="0"/>
          <w:numId w:val="29"/>
        </w:numPr>
        <w:spacing w:line="480" w:lineRule="auto"/>
        <w:ind w:left="1134" w:hanging="424"/>
        <w:jc w:val="both"/>
        <w:rPr>
          <w:szCs w:val="24"/>
          <w:lang w:val="en-US"/>
        </w:rPr>
      </w:pPr>
      <w:r w:rsidRPr="00177AC6">
        <w:rPr>
          <w:szCs w:val="24"/>
          <w:lang w:val="en-US"/>
        </w:rPr>
        <w:t>Asas Keseimbangan</w:t>
      </w:r>
      <w:r w:rsidR="00E14517">
        <w:rPr>
          <w:szCs w:val="24"/>
        </w:rPr>
        <w:t xml:space="preserve"> </w:t>
      </w:r>
      <w:r w:rsidRPr="00177AC6">
        <w:rPr>
          <w:szCs w:val="24"/>
          <w:lang w:val="en-US"/>
        </w:rPr>
        <w:t>: memberikan keseimbangan antara kepentingan konsumen, pelaku usaha dan pemerintah dalam arti materiil ataupun spiritual.</w:t>
      </w:r>
    </w:p>
    <w:p w:rsidR="00A4357C" w:rsidRDefault="00A4357C" w:rsidP="00A4357C">
      <w:pPr>
        <w:pStyle w:val="ListParagraph1"/>
        <w:numPr>
          <w:ilvl w:val="0"/>
          <w:numId w:val="29"/>
        </w:numPr>
        <w:spacing w:line="480" w:lineRule="auto"/>
        <w:ind w:left="1134" w:hanging="424"/>
        <w:jc w:val="both"/>
        <w:rPr>
          <w:szCs w:val="24"/>
          <w:lang w:val="en-US"/>
        </w:rPr>
      </w:pPr>
      <w:r w:rsidRPr="00177AC6">
        <w:rPr>
          <w:szCs w:val="24"/>
          <w:lang w:val="en-US"/>
        </w:rPr>
        <w:t>Asas Keamanan dan Keselamatan Konsumen</w:t>
      </w:r>
      <w:r w:rsidR="00E14517">
        <w:rPr>
          <w:szCs w:val="24"/>
        </w:rPr>
        <w:t xml:space="preserve"> </w:t>
      </w:r>
      <w:r w:rsidRPr="00177AC6">
        <w:rPr>
          <w:szCs w:val="24"/>
          <w:lang w:val="en-US"/>
        </w:rPr>
        <w:t>: memberikan jaminan keamanan dan keselamatan konsumen atas barang dan jasa yang digunakan.</w:t>
      </w:r>
    </w:p>
    <w:p w:rsidR="00A4357C" w:rsidRPr="00177AC6" w:rsidRDefault="00A4357C" w:rsidP="00A4357C">
      <w:pPr>
        <w:pStyle w:val="ListParagraph1"/>
        <w:numPr>
          <w:ilvl w:val="0"/>
          <w:numId w:val="29"/>
        </w:numPr>
        <w:spacing w:line="480" w:lineRule="auto"/>
        <w:ind w:left="1134" w:hanging="424"/>
        <w:jc w:val="both"/>
        <w:rPr>
          <w:szCs w:val="24"/>
          <w:lang w:val="en-US"/>
        </w:rPr>
      </w:pPr>
      <w:r w:rsidRPr="00177AC6">
        <w:rPr>
          <w:szCs w:val="24"/>
          <w:lang w:val="en-US"/>
        </w:rPr>
        <w:t>Asas Kepastian Hukum</w:t>
      </w:r>
      <w:r w:rsidR="00E14517">
        <w:rPr>
          <w:szCs w:val="24"/>
        </w:rPr>
        <w:t xml:space="preserve"> </w:t>
      </w:r>
      <w:r w:rsidRPr="00177AC6">
        <w:rPr>
          <w:szCs w:val="24"/>
          <w:lang w:val="en-US"/>
        </w:rPr>
        <w:t>: Para pelaku usaha dan konsumen harus mentaati hukum d</w:t>
      </w:r>
      <w:r w:rsidR="00E14517">
        <w:rPr>
          <w:szCs w:val="24"/>
          <w:lang w:val="en-US"/>
        </w:rPr>
        <w:t xml:space="preserve">an memperoleh keadilan, dimana </w:t>
      </w:r>
      <w:r w:rsidR="00E14517">
        <w:rPr>
          <w:szCs w:val="24"/>
        </w:rPr>
        <w:t>n</w:t>
      </w:r>
      <w:r w:rsidRPr="00177AC6">
        <w:rPr>
          <w:szCs w:val="24"/>
          <w:lang w:val="en-US"/>
        </w:rPr>
        <w:t xml:space="preserve">egara menjamin kepastian hukum. </w:t>
      </w:r>
    </w:p>
    <w:p w:rsidR="00A4357C" w:rsidRPr="004A69C6" w:rsidRDefault="00A4357C" w:rsidP="00A4357C">
      <w:pPr>
        <w:pStyle w:val="ListParagraph1"/>
        <w:spacing w:line="360" w:lineRule="auto"/>
        <w:ind w:left="360"/>
        <w:jc w:val="both"/>
        <w:rPr>
          <w:szCs w:val="24"/>
          <w:lang w:val="en-US"/>
        </w:rPr>
      </w:pPr>
    </w:p>
    <w:p w:rsidR="00A4357C" w:rsidRPr="004A69C6" w:rsidRDefault="00A4357C" w:rsidP="00A4357C">
      <w:pPr>
        <w:pStyle w:val="ListParagraph1"/>
        <w:numPr>
          <w:ilvl w:val="0"/>
          <w:numId w:val="30"/>
        </w:numPr>
        <w:spacing w:line="480" w:lineRule="auto"/>
        <w:ind w:hanging="294"/>
        <w:jc w:val="both"/>
        <w:rPr>
          <w:szCs w:val="24"/>
          <w:lang w:val="en-US"/>
        </w:rPr>
      </w:pPr>
      <w:r w:rsidRPr="004A69C6">
        <w:rPr>
          <w:b/>
          <w:szCs w:val="24"/>
          <w:lang w:val="en-US"/>
        </w:rPr>
        <w:t>Pengertian Konsumen dan Pelaku Usaha</w:t>
      </w:r>
    </w:p>
    <w:p w:rsidR="00A4357C" w:rsidRDefault="00A4357C" w:rsidP="00A4357C">
      <w:pPr>
        <w:pStyle w:val="ListParagraph1"/>
        <w:spacing w:line="480" w:lineRule="auto"/>
        <w:ind w:left="709" w:firstLine="708"/>
        <w:jc w:val="both"/>
        <w:rPr>
          <w:szCs w:val="24"/>
          <w:lang w:val="en-US"/>
        </w:rPr>
      </w:pPr>
      <w:r w:rsidRPr="004A69C6">
        <w:rPr>
          <w:szCs w:val="24"/>
          <w:lang w:val="en-US"/>
        </w:rPr>
        <w:t xml:space="preserve">Konsumen adalah setiap orang pemakai barang dan/atau jasa yang tersedia dalam masyarakat, baik bagi kepentingan diri sendiri, keluarga, orang lain maupun makhluk hidup lain dan tidak untuk diperdagangkan. Selain itu, istilah konsumen berasal dari alih bahasa dari kata </w:t>
      </w:r>
      <w:r w:rsidRPr="00E14517">
        <w:rPr>
          <w:i/>
          <w:szCs w:val="24"/>
          <w:lang w:val="en-US"/>
        </w:rPr>
        <w:t>consumer</w:t>
      </w:r>
      <w:r w:rsidRPr="004A69C6">
        <w:rPr>
          <w:szCs w:val="24"/>
          <w:lang w:val="en-US"/>
        </w:rPr>
        <w:t xml:space="preserve"> (Inggris-Amerika) atau </w:t>
      </w:r>
      <w:r w:rsidRPr="00E14517">
        <w:rPr>
          <w:i/>
          <w:szCs w:val="24"/>
          <w:lang w:val="en-US"/>
        </w:rPr>
        <w:t>consument/konsument</w:t>
      </w:r>
      <w:r w:rsidRPr="004A69C6">
        <w:rPr>
          <w:szCs w:val="24"/>
          <w:lang w:val="en-US"/>
        </w:rPr>
        <w:t xml:space="preserve"> (Belanda) yang secara harfiah arti kata </w:t>
      </w:r>
      <w:r w:rsidRPr="00E14517">
        <w:rPr>
          <w:i/>
          <w:szCs w:val="24"/>
          <w:lang w:val="en-US"/>
        </w:rPr>
        <w:t>consumer</w:t>
      </w:r>
      <w:r w:rsidRPr="004A69C6">
        <w:rPr>
          <w:szCs w:val="24"/>
          <w:lang w:val="en-US"/>
        </w:rPr>
        <w:t xml:space="preserve"> adalah (lawan dari produsen) setiap orang yang menggunakan barang.</w:t>
      </w:r>
    </w:p>
    <w:p w:rsidR="00A4357C" w:rsidRPr="004A69C6" w:rsidRDefault="00A4357C" w:rsidP="00A4357C">
      <w:pPr>
        <w:pStyle w:val="ListParagraph1"/>
        <w:spacing w:line="480" w:lineRule="auto"/>
        <w:ind w:left="709" w:firstLine="708"/>
        <w:jc w:val="both"/>
        <w:rPr>
          <w:szCs w:val="24"/>
          <w:lang w:val="en-US"/>
        </w:rPr>
      </w:pPr>
      <w:r w:rsidRPr="004A69C6">
        <w:rPr>
          <w:szCs w:val="24"/>
          <w:lang w:val="en-US"/>
        </w:rPr>
        <w:t xml:space="preserve">Sedangkan pelaku usaha adalah setiap orang perseorangan atau badan usaha, baik yang berbentuk badan hukum maupun bukan badan hukum yang didirikan dan berkedudukan atau melakukan kegiatan dalam </w:t>
      </w:r>
      <w:r w:rsidRPr="004A69C6">
        <w:rPr>
          <w:szCs w:val="24"/>
          <w:lang w:val="en-US"/>
        </w:rPr>
        <w:lastRenderedPageBreak/>
        <w:t>wilayah hukum Negara Republik Indonesia, baik sendiri maupun bersama-sama melalui perjanjian penyelenggaraan kegiatan usaha dalam berbagai bidang ekonomi. Pelaku usaha akan terdiri dari banyak pihak, antara lain yaitu</w:t>
      </w:r>
      <w:r w:rsidR="00E14517">
        <w:rPr>
          <w:szCs w:val="24"/>
        </w:rPr>
        <w:t xml:space="preserve"> </w:t>
      </w:r>
      <w:r w:rsidRPr="004A69C6">
        <w:rPr>
          <w:szCs w:val="24"/>
          <w:lang w:val="en-US"/>
        </w:rPr>
        <w:t xml:space="preserve">: </w:t>
      </w:r>
    </w:p>
    <w:p w:rsidR="00A4357C" w:rsidRPr="004A69C6" w:rsidRDefault="002F366C" w:rsidP="00A4357C">
      <w:pPr>
        <w:pStyle w:val="ListParagraph1"/>
        <w:numPr>
          <w:ilvl w:val="0"/>
          <w:numId w:val="31"/>
        </w:numPr>
        <w:spacing w:line="360" w:lineRule="auto"/>
        <w:ind w:left="1134" w:hanging="425"/>
        <w:jc w:val="both"/>
        <w:rPr>
          <w:szCs w:val="24"/>
          <w:lang w:val="en-US"/>
        </w:rPr>
      </w:pPr>
      <w:r>
        <w:rPr>
          <w:szCs w:val="24"/>
          <w:lang w:val="en-US"/>
        </w:rPr>
        <w:t>Produsen (produse</w:t>
      </w:r>
      <w:r>
        <w:rPr>
          <w:szCs w:val="24"/>
        </w:rPr>
        <w:t>n</w:t>
      </w:r>
      <w:r w:rsidR="00A4357C" w:rsidRPr="004A69C6">
        <w:rPr>
          <w:szCs w:val="24"/>
          <w:lang w:val="en-US"/>
        </w:rPr>
        <w:t>);</w:t>
      </w:r>
    </w:p>
    <w:p w:rsidR="00A4357C" w:rsidRPr="004A69C6" w:rsidRDefault="00A4357C" w:rsidP="00A4357C">
      <w:pPr>
        <w:pStyle w:val="ListParagraph1"/>
        <w:numPr>
          <w:ilvl w:val="0"/>
          <w:numId w:val="31"/>
        </w:numPr>
        <w:spacing w:line="360" w:lineRule="auto"/>
        <w:ind w:left="1134" w:hanging="425"/>
        <w:jc w:val="both"/>
        <w:rPr>
          <w:szCs w:val="24"/>
          <w:lang w:val="en-US"/>
        </w:rPr>
      </w:pPr>
      <w:r w:rsidRPr="004A69C6">
        <w:rPr>
          <w:szCs w:val="24"/>
          <w:lang w:val="en-US"/>
        </w:rPr>
        <w:t>Importir;</w:t>
      </w:r>
    </w:p>
    <w:p w:rsidR="00A4357C" w:rsidRPr="004A69C6" w:rsidRDefault="00A4357C" w:rsidP="00A4357C">
      <w:pPr>
        <w:pStyle w:val="ListParagraph1"/>
        <w:numPr>
          <w:ilvl w:val="0"/>
          <w:numId w:val="31"/>
        </w:numPr>
        <w:spacing w:line="360" w:lineRule="auto"/>
        <w:ind w:left="1134" w:hanging="425"/>
        <w:jc w:val="both"/>
        <w:rPr>
          <w:szCs w:val="24"/>
          <w:lang w:val="en-US"/>
        </w:rPr>
      </w:pPr>
      <w:r w:rsidRPr="004A69C6">
        <w:rPr>
          <w:szCs w:val="24"/>
          <w:lang w:val="en-US"/>
        </w:rPr>
        <w:t>Agen (</w:t>
      </w:r>
      <w:r w:rsidRPr="002F366C">
        <w:rPr>
          <w:i/>
          <w:szCs w:val="24"/>
          <w:lang w:val="en-US"/>
        </w:rPr>
        <w:t>agent</w:t>
      </w:r>
      <w:r w:rsidRPr="004A69C6">
        <w:rPr>
          <w:szCs w:val="24"/>
          <w:lang w:val="en-US"/>
        </w:rPr>
        <w:t>);</w:t>
      </w:r>
    </w:p>
    <w:p w:rsidR="00A4357C" w:rsidRPr="004A69C6" w:rsidRDefault="00A4357C" w:rsidP="00A4357C">
      <w:pPr>
        <w:pStyle w:val="ListParagraph1"/>
        <w:numPr>
          <w:ilvl w:val="0"/>
          <w:numId w:val="31"/>
        </w:numPr>
        <w:spacing w:line="360" w:lineRule="auto"/>
        <w:ind w:left="1134" w:hanging="425"/>
        <w:jc w:val="both"/>
        <w:rPr>
          <w:szCs w:val="24"/>
          <w:lang w:val="en-US"/>
        </w:rPr>
      </w:pPr>
      <w:r w:rsidRPr="004A69C6">
        <w:rPr>
          <w:szCs w:val="24"/>
          <w:lang w:val="en-US"/>
        </w:rPr>
        <w:t xml:space="preserve">Kantor </w:t>
      </w:r>
      <w:r w:rsidR="00E14517" w:rsidRPr="004A69C6">
        <w:rPr>
          <w:szCs w:val="24"/>
          <w:lang w:val="en-US"/>
        </w:rPr>
        <w:t xml:space="preserve">Cabang </w:t>
      </w:r>
      <w:r w:rsidRPr="004A69C6">
        <w:rPr>
          <w:szCs w:val="24"/>
          <w:lang w:val="en-US"/>
        </w:rPr>
        <w:t>(</w:t>
      </w:r>
      <w:r w:rsidRPr="002F366C">
        <w:rPr>
          <w:i/>
          <w:szCs w:val="24"/>
          <w:lang w:val="en-US"/>
        </w:rPr>
        <w:t>branch office</w:t>
      </w:r>
      <w:r w:rsidRPr="004A69C6">
        <w:rPr>
          <w:szCs w:val="24"/>
          <w:lang w:val="en-US"/>
        </w:rPr>
        <w:t>);</w:t>
      </w:r>
    </w:p>
    <w:p w:rsidR="00A4357C" w:rsidRPr="004A69C6" w:rsidRDefault="00A4357C" w:rsidP="00A4357C">
      <w:pPr>
        <w:pStyle w:val="ListParagraph1"/>
        <w:numPr>
          <w:ilvl w:val="0"/>
          <w:numId w:val="31"/>
        </w:numPr>
        <w:spacing w:line="360" w:lineRule="auto"/>
        <w:ind w:left="1134" w:hanging="425"/>
        <w:jc w:val="both"/>
        <w:rPr>
          <w:szCs w:val="24"/>
          <w:lang w:val="en-US"/>
        </w:rPr>
      </w:pPr>
      <w:r w:rsidRPr="004A69C6">
        <w:rPr>
          <w:szCs w:val="24"/>
          <w:lang w:val="en-US"/>
        </w:rPr>
        <w:t>Kantor Perwakilan (</w:t>
      </w:r>
      <w:r w:rsidRPr="002F366C">
        <w:rPr>
          <w:i/>
          <w:szCs w:val="24"/>
          <w:lang w:val="en-US"/>
        </w:rPr>
        <w:t>representatives office</w:t>
      </w:r>
      <w:r w:rsidRPr="004A69C6">
        <w:rPr>
          <w:szCs w:val="24"/>
          <w:lang w:val="en-US"/>
        </w:rPr>
        <w:t>);</w:t>
      </w:r>
    </w:p>
    <w:p w:rsidR="00A4357C" w:rsidRPr="004A69C6" w:rsidRDefault="00A4357C" w:rsidP="00A4357C">
      <w:pPr>
        <w:pStyle w:val="ListParagraph1"/>
        <w:numPr>
          <w:ilvl w:val="0"/>
          <w:numId w:val="31"/>
        </w:numPr>
        <w:spacing w:line="360" w:lineRule="auto"/>
        <w:ind w:left="1134" w:hanging="425"/>
        <w:jc w:val="both"/>
        <w:rPr>
          <w:szCs w:val="24"/>
          <w:lang w:val="en-US"/>
        </w:rPr>
      </w:pPr>
      <w:r w:rsidRPr="004A69C6">
        <w:rPr>
          <w:szCs w:val="24"/>
          <w:lang w:val="en-US"/>
        </w:rPr>
        <w:t>Perantara (</w:t>
      </w:r>
      <w:r w:rsidRPr="002F366C">
        <w:rPr>
          <w:i/>
          <w:szCs w:val="24"/>
          <w:lang w:val="en-US"/>
        </w:rPr>
        <w:t>broker</w:t>
      </w:r>
      <w:r w:rsidRPr="004A69C6">
        <w:rPr>
          <w:szCs w:val="24"/>
          <w:lang w:val="en-US"/>
        </w:rPr>
        <w:t>);</w:t>
      </w:r>
    </w:p>
    <w:p w:rsidR="00A4357C" w:rsidRPr="004A69C6" w:rsidRDefault="00A4357C" w:rsidP="00A4357C">
      <w:pPr>
        <w:pStyle w:val="ListParagraph1"/>
        <w:numPr>
          <w:ilvl w:val="0"/>
          <w:numId w:val="31"/>
        </w:numPr>
        <w:spacing w:line="360" w:lineRule="auto"/>
        <w:ind w:left="1134" w:hanging="425"/>
        <w:jc w:val="both"/>
        <w:rPr>
          <w:szCs w:val="24"/>
          <w:lang w:val="en-US"/>
        </w:rPr>
      </w:pPr>
      <w:r w:rsidRPr="004A69C6">
        <w:rPr>
          <w:szCs w:val="24"/>
          <w:lang w:val="en-US"/>
        </w:rPr>
        <w:t>Pedagang (</w:t>
      </w:r>
      <w:r w:rsidRPr="002F366C">
        <w:rPr>
          <w:i/>
          <w:szCs w:val="24"/>
          <w:lang w:val="en-US"/>
        </w:rPr>
        <w:t>trader</w:t>
      </w:r>
      <w:r w:rsidRPr="004A69C6">
        <w:rPr>
          <w:szCs w:val="24"/>
          <w:lang w:val="en-US"/>
        </w:rPr>
        <w:t>);</w:t>
      </w:r>
    </w:p>
    <w:p w:rsidR="00A4357C" w:rsidRPr="004A69C6" w:rsidRDefault="00A4357C" w:rsidP="00A4357C">
      <w:pPr>
        <w:pStyle w:val="ListParagraph1"/>
        <w:numPr>
          <w:ilvl w:val="0"/>
          <w:numId w:val="31"/>
        </w:numPr>
        <w:spacing w:line="360" w:lineRule="auto"/>
        <w:ind w:left="1134" w:hanging="425"/>
        <w:jc w:val="both"/>
        <w:rPr>
          <w:szCs w:val="24"/>
          <w:lang w:val="en-US"/>
        </w:rPr>
      </w:pPr>
      <w:r w:rsidRPr="004A69C6">
        <w:rPr>
          <w:szCs w:val="24"/>
          <w:lang w:val="en-US"/>
        </w:rPr>
        <w:t>Dealer;</w:t>
      </w:r>
    </w:p>
    <w:p w:rsidR="00A4357C" w:rsidRPr="004A69C6" w:rsidRDefault="00A4357C" w:rsidP="00A4357C">
      <w:pPr>
        <w:pStyle w:val="ListParagraph1"/>
        <w:numPr>
          <w:ilvl w:val="0"/>
          <w:numId w:val="31"/>
        </w:numPr>
        <w:spacing w:line="360" w:lineRule="auto"/>
        <w:ind w:left="1134" w:hanging="425"/>
        <w:jc w:val="both"/>
        <w:rPr>
          <w:szCs w:val="24"/>
          <w:lang w:val="en-US"/>
        </w:rPr>
      </w:pPr>
      <w:r w:rsidRPr="004A69C6">
        <w:rPr>
          <w:szCs w:val="24"/>
          <w:lang w:val="en-US"/>
        </w:rPr>
        <w:t>Penyalur (distributor);</w:t>
      </w:r>
    </w:p>
    <w:p w:rsidR="00A4357C" w:rsidRPr="004A69C6" w:rsidRDefault="00A4357C" w:rsidP="00A4357C">
      <w:pPr>
        <w:pStyle w:val="ListParagraph1"/>
        <w:numPr>
          <w:ilvl w:val="0"/>
          <w:numId w:val="31"/>
        </w:numPr>
        <w:spacing w:line="360" w:lineRule="auto"/>
        <w:ind w:left="1134" w:hanging="425"/>
        <w:jc w:val="both"/>
        <w:rPr>
          <w:szCs w:val="24"/>
          <w:lang w:val="en-US"/>
        </w:rPr>
      </w:pPr>
      <w:r w:rsidRPr="004A69C6">
        <w:rPr>
          <w:szCs w:val="24"/>
          <w:lang w:val="en-US"/>
        </w:rPr>
        <w:t>Grosir (</w:t>
      </w:r>
      <w:r w:rsidRPr="002F366C">
        <w:rPr>
          <w:i/>
          <w:szCs w:val="24"/>
          <w:lang w:val="en-US"/>
        </w:rPr>
        <w:t>wholeseller</w:t>
      </w:r>
      <w:r w:rsidRPr="004A69C6">
        <w:rPr>
          <w:szCs w:val="24"/>
          <w:lang w:val="en-US"/>
        </w:rPr>
        <w:t>).</w:t>
      </w:r>
    </w:p>
    <w:p w:rsidR="00A4357C" w:rsidRPr="006F6756" w:rsidRDefault="00A4357C" w:rsidP="00A4357C">
      <w:pPr>
        <w:pStyle w:val="ListParagraph1"/>
        <w:spacing w:line="480" w:lineRule="auto"/>
        <w:ind w:left="709" w:firstLine="708"/>
        <w:jc w:val="both"/>
        <w:rPr>
          <w:szCs w:val="24"/>
        </w:rPr>
      </w:pPr>
      <w:r w:rsidRPr="004A69C6">
        <w:rPr>
          <w:szCs w:val="24"/>
          <w:lang w:val="en-US"/>
        </w:rPr>
        <w:t>Istilah pelaku usaha dalam praktiknya memiliki banyak bentuk perwujudan sebagaimana yang telah disebutkan diatas. Namun dalam hal ini (peredaran kosmetik) pelaku usaha yang terlibat secara langsung antara lain adalah produsen kosmetik, importir kosmetik, distributor kosmetik dan pedagang kosmetik</w:t>
      </w:r>
      <w:r>
        <w:rPr>
          <w:szCs w:val="24"/>
        </w:rPr>
        <w:t>.</w:t>
      </w:r>
    </w:p>
    <w:p w:rsidR="00A4357C" w:rsidRPr="004A69C6" w:rsidRDefault="00A4357C" w:rsidP="00A4357C">
      <w:pPr>
        <w:pStyle w:val="ListParagraph1"/>
        <w:spacing w:line="360" w:lineRule="auto"/>
        <w:ind w:left="360"/>
        <w:jc w:val="both"/>
        <w:rPr>
          <w:szCs w:val="24"/>
          <w:lang w:val="en-US"/>
        </w:rPr>
      </w:pPr>
    </w:p>
    <w:p w:rsidR="00A4357C" w:rsidRPr="004A69C6" w:rsidRDefault="00A4357C" w:rsidP="00A4357C">
      <w:pPr>
        <w:pStyle w:val="ListParagraph1"/>
        <w:numPr>
          <w:ilvl w:val="0"/>
          <w:numId w:val="32"/>
        </w:numPr>
        <w:spacing w:line="480" w:lineRule="auto"/>
        <w:ind w:hanging="294"/>
        <w:jc w:val="both"/>
        <w:rPr>
          <w:b/>
          <w:szCs w:val="24"/>
          <w:lang w:val="en-US"/>
        </w:rPr>
      </w:pPr>
      <w:r w:rsidRPr="004A69C6">
        <w:rPr>
          <w:b/>
          <w:szCs w:val="24"/>
          <w:lang w:val="en-US"/>
        </w:rPr>
        <w:t>Hak dan Kewajiban Konsumen</w:t>
      </w:r>
    </w:p>
    <w:p w:rsidR="00A4357C" w:rsidRPr="004A69C6" w:rsidRDefault="00A4357C" w:rsidP="00A4357C">
      <w:pPr>
        <w:pStyle w:val="ListParagraph1"/>
        <w:spacing w:line="480" w:lineRule="auto"/>
        <w:ind w:left="709" w:firstLine="708"/>
        <w:jc w:val="both"/>
        <w:rPr>
          <w:szCs w:val="24"/>
          <w:lang w:val="en-US"/>
        </w:rPr>
      </w:pPr>
      <w:r w:rsidRPr="004A69C6">
        <w:rPr>
          <w:szCs w:val="24"/>
          <w:lang w:val="en-US"/>
        </w:rPr>
        <w:t>Hak-hak konsumen yang mendapat jaminan dan perlindungan dari hukum menurut Pasal 4 Undang-Undang Nomor 8 Tahun 1999, yaitu</w:t>
      </w:r>
      <w:r w:rsidR="00E14517">
        <w:rPr>
          <w:szCs w:val="24"/>
        </w:rPr>
        <w:t xml:space="preserve"> </w:t>
      </w:r>
      <w:r w:rsidRPr="004A69C6">
        <w:rPr>
          <w:szCs w:val="24"/>
          <w:lang w:val="en-US"/>
        </w:rPr>
        <w:t xml:space="preserve">: </w:t>
      </w:r>
    </w:p>
    <w:p w:rsidR="00A4357C" w:rsidRDefault="00A4357C" w:rsidP="00A4357C">
      <w:pPr>
        <w:pStyle w:val="ListParagraph1"/>
        <w:numPr>
          <w:ilvl w:val="0"/>
          <w:numId w:val="33"/>
        </w:numPr>
        <w:spacing w:line="480" w:lineRule="auto"/>
        <w:ind w:left="1134" w:hanging="425"/>
        <w:jc w:val="both"/>
        <w:rPr>
          <w:szCs w:val="24"/>
          <w:lang w:val="en-US"/>
        </w:rPr>
      </w:pPr>
      <w:r w:rsidRPr="004A69C6">
        <w:rPr>
          <w:szCs w:val="24"/>
          <w:lang w:val="en-US"/>
        </w:rPr>
        <w:t>Hak atas kenyamanan, keamanan, dan keselamatan dalam meng</w:t>
      </w:r>
      <w:r w:rsidR="00E14517">
        <w:rPr>
          <w:szCs w:val="24"/>
        </w:rPr>
        <w:t>k</w:t>
      </w:r>
      <w:r w:rsidRPr="004A69C6">
        <w:rPr>
          <w:szCs w:val="24"/>
          <w:lang w:val="en-US"/>
        </w:rPr>
        <w:t>onsumsi barang dan/atau jasa;</w:t>
      </w:r>
    </w:p>
    <w:p w:rsidR="00A4357C" w:rsidRDefault="00A4357C" w:rsidP="00A4357C">
      <w:pPr>
        <w:pStyle w:val="ListParagraph1"/>
        <w:numPr>
          <w:ilvl w:val="0"/>
          <w:numId w:val="33"/>
        </w:numPr>
        <w:spacing w:line="480" w:lineRule="auto"/>
        <w:ind w:left="1134" w:hanging="425"/>
        <w:jc w:val="both"/>
        <w:rPr>
          <w:szCs w:val="24"/>
          <w:lang w:val="en-US"/>
        </w:rPr>
      </w:pPr>
      <w:r w:rsidRPr="00177AC6">
        <w:rPr>
          <w:szCs w:val="24"/>
          <w:lang w:val="en-US"/>
        </w:rPr>
        <w:lastRenderedPageBreak/>
        <w:t>Hak untuk memilih barang dan/atau jasa serta mendapatkan barang dan/atau jasa tersebut sesuai dengan nilai tukar dan kondisi serta jaminan yang dijanjikan;</w:t>
      </w:r>
    </w:p>
    <w:p w:rsidR="00A4357C" w:rsidRDefault="00A4357C" w:rsidP="00A4357C">
      <w:pPr>
        <w:pStyle w:val="ListParagraph1"/>
        <w:numPr>
          <w:ilvl w:val="0"/>
          <w:numId w:val="33"/>
        </w:numPr>
        <w:spacing w:line="480" w:lineRule="auto"/>
        <w:ind w:left="1134" w:hanging="425"/>
        <w:jc w:val="both"/>
        <w:rPr>
          <w:szCs w:val="24"/>
          <w:lang w:val="en-US"/>
        </w:rPr>
      </w:pPr>
      <w:r w:rsidRPr="00177AC6">
        <w:rPr>
          <w:szCs w:val="24"/>
          <w:lang w:val="en-US"/>
        </w:rPr>
        <w:t>Hak atas informasi yang benar, jelas dan jujur mengenai kondisi dan jaminan barang dan/atau jasa;</w:t>
      </w:r>
    </w:p>
    <w:p w:rsidR="00A4357C" w:rsidRDefault="00A4357C" w:rsidP="00A4357C">
      <w:pPr>
        <w:pStyle w:val="ListParagraph1"/>
        <w:numPr>
          <w:ilvl w:val="0"/>
          <w:numId w:val="33"/>
        </w:numPr>
        <w:spacing w:line="480" w:lineRule="auto"/>
        <w:ind w:left="1134" w:hanging="425"/>
        <w:jc w:val="both"/>
        <w:rPr>
          <w:szCs w:val="24"/>
          <w:lang w:val="en-US"/>
        </w:rPr>
      </w:pPr>
      <w:r w:rsidRPr="00177AC6">
        <w:rPr>
          <w:szCs w:val="24"/>
          <w:lang w:val="en-US"/>
        </w:rPr>
        <w:t>Hak untuk didengar pendapat atau keluhannya atas barang dan/atau jasa yangdigunakan;</w:t>
      </w:r>
    </w:p>
    <w:p w:rsidR="00A4357C" w:rsidRDefault="00A4357C" w:rsidP="00A4357C">
      <w:pPr>
        <w:pStyle w:val="ListParagraph1"/>
        <w:numPr>
          <w:ilvl w:val="0"/>
          <w:numId w:val="33"/>
        </w:numPr>
        <w:spacing w:line="480" w:lineRule="auto"/>
        <w:ind w:left="1134" w:hanging="425"/>
        <w:jc w:val="both"/>
        <w:rPr>
          <w:szCs w:val="24"/>
          <w:lang w:val="en-US"/>
        </w:rPr>
      </w:pPr>
      <w:r w:rsidRPr="00177AC6">
        <w:rPr>
          <w:szCs w:val="24"/>
          <w:lang w:val="en-US"/>
        </w:rPr>
        <w:t>Hak untuk mendapatkan advokasi, perlindungan dan upaya penyelesaian sengketa perlindungan konsumen secara patut;</w:t>
      </w:r>
    </w:p>
    <w:p w:rsidR="00A4357C" w:rsidRDefault="00A4357C" w:rsidP="00A4357C">
      <w:pPr>
        <w:pStyle w:val="ListParagraph1"/>
        <w:numPr>
          <w:ilvl w:val="0"/>
          <w:numId w:val="33"/>
        </w:numPr>
        <w:spacing w:line="480" w:lineRule="auto"/>
        <w:ind w:left="1134" w:hanging="425"/>
        <w:jc w:val="both"/>
        <w:rPr>
          <w:szCs w:val="24"/>
          <w:lang w:val="en-US"/>
        </w:rPr>
      </w:pPr>
      <w:r w:rsidRPr="00177AC6">
        <w:rPr>
          <w:szCs w:val="24"/>
          <w:lang w:val="en-US"/>
        </w:rPr>
        <w:t>Hak untuk mendapat pembinaan dan pendidikan konsumen;</w:t>
      </w:r>
    </w:p>
    <w:p w:rsidR="00A4357C" w:rsidRDefault="00A4357C" w:rsidP="00A4357C">
      <w:pPr>
        <w:pStyle w:val="ListParagraph1"/>
        <w:numPr>
          <w:ilvl w:val="0"/>
          <w:numId w:val="33"/>
        </w:numPr>
        <w:spacing w:line="480" w:lineRule="auto"/>
        <w:ind w:left="1134" w:hanging="425"/>
        <w:jc w:val="both"/>
        <w:rPr>
          <w:szCs w:val="24"/>
          <w:lang w:val="en-US"/>
        </w:rPr>
      </w:pPr>
      <w:r w:rsidRPr="00177AC6">
        <w:rPr>
          <w:szCs w:val="24"/>
          <w:lang w:val="en-US"/>
        </w:rPr>
        <w:t>Hak untuk diperlakukan atau dilayani secara benar dan jujur serta tidak diskriminatif;</w:t>
      </w:r>
    </w:p>
    <w:p w:rsidR="00A4357C" w:rsidRDefault="00A4357C" w:rsidP="00A4357C">
      <w:pPr>
        <w:pStyle w:val="ListParagraph1"/>
        <w:numPr>
          <w:ilvl w:val="0"/>
          <w:numId w:val="33"/>
        </w:numPr>
        <w:spacing w:line="480" w:lineRule="auto"/>
        <w:ind w:left="1134" w:hanging="425"/>
        <w:jc w:val="both"/>
        <w:rPr>
          <w:szCs w:val="24"/>
          <w:lang w:val="en-US"/>
        </w:rPr>
      </w:pPr>
      <w:r w:rsidRPr="00177AC6">
        <w:rPr>
          <w:szCs w:val="24"/>
          <w:lang w:val="en-US"/>
        </w:rPr>
        <w:t>Hak untuk mendapatkan kompensasi ganti rugi dan/atau penggantian, apabila barang dan/atau jasa yang diterima tidak sesuai dengan perjanjian atau tidak sebagaimana mestinya;</w:t>
      </w:r>
    </w:p>
    <w:p w:rsidR="00A4357C" w:rsidRPr="00177AC6" w:rsidRDefault="00A4357C" w:rsidP="00A4357C">
      <w:pPr>
        <w:pStyle w:val="ListParagraph1"/>
        <w:numPr>
          <w:ilvl w:val="0"/>
          <w:numId w:val="33"/>
        </w:numPr>
        <w:spacing w:line="480" w:lineRule="auto"/>
        <w:ind w:left="1134" w:hanging="425"/>
        <w:jc w:val="both"/>
        <w:rPr>
          <w:szCs w:val="24"/>
          <w:lang w:val="en-US"/>
        </w:rPr>
      </w:pPr>
      <w:r w:rsidRPr="00177AC6">
        <w:rPr>
          <w:szCs w:val="24"/>
          <w:lang w:val="en-US"/>
        </w:rPr>
        <w:t>Hak-hak yang diatur dalam ketentuan peraturan perundang-undangan lainnya.</w:t>
      </w:r>
    </w:p>
    <w:p w:rsidR="00A4357C" w:rsidRPr="004A69C6" w:rsidRDefault="00A4357C" w:rsidP="00A4357C">
      <w:pPr>
        <w:pStyle w:val="ListParagraph1"/>
        <w:spacing w:line="480" w:lineRule="auto"/>
        <w:ind w:left="709" w:firstLine="709"/>
        <w:jc w:val="both"/>
        <w:rPr>
          <w:szCs w:val="24"/>
          <w:lang w:val="en-US"/>
        </w:rPr>
      </w:pPr>
      <w:r w:rsidRPr="004A69C6">
        <w:rPr>
          <w:szCs w:val="24"/>
          <w:lang w:val="en-US"/>
        </w:rPr>
        <w:t>Selain itu, Kewajiban konsumen menurut Pasal 5 UUPK, antara lain</w:t>
      </w:r>
      <w:r w:rsidR="00E14517">
        <w:rPr>
          <w:szCs w:val="24"/>
        </w:rPr>
        <w:t xml:space="preserve"> </w:t>
      </w:r>
      <w:r w:rsidRPr="004A69C6">
        <w:rPr>
          <w:szCs w:val="24"/>
          <w:lang w:val="en-US"/>
        </w:rPr>
        <w:t xml:space="preserve">: </w:t>
      </w:r>
    </w:p>
    <w:p w:rsidR="00A4357C" w:rsidRDefault="00A4357C" w:rsidP="00A4357C">
      <w:pPr>
        <w:pStyle w:val="ListParagraph1"/>
        <w:numPr>
          <w:ilvl w:val="0"/>
          <w:numId w:val="34"/>
        </w:numPr>
        <w:spacing w:line="480" w:lineRule="auto"/>
        <w:ind w:left="1134" w:hanging="425"/>
        <w:jc w:val="both"/>
        <w:rPr>
          <w:szCs w:val="24"/>
          <w:lang w:val="en-US"/>
        </w:rPr>
      </w:pPr>
      <w:r w:rsidRPr="004A69C6">
        <w:rPr>
          <w:szCs w:val="24"/>
          <w:lang w:val="en-US"/>
        </w:rPr>
        <w:t>Membaca atau mengikuti petunjuk informasi dan prosedur pemakaian atau pemanfaatan barang dan/atau jasa, demi keamanan dan keselamatan;</w:t>
      </w:r>
    </w:p>
    <w:p w:rsidR="00A4357C" w:rsidRDefault="00A4357C" w:rsidP="00A4357C">
      <w:pPr>
        <w:pStyle w:val="ListParagraph1"/>
        <w:numPr>
          <w:ilvl w:val="0"/>
          <w:numId w:val="34"/>
        </w:numPr>
        <w:spacing w:line="480" w:lineRule="auto"/>
        <w:ind w:left="1134" w:hanging="425"/>
        <w:jc w:val="both"/>
        <w:rPr>
          <w:szCs w:val="24"/>
          <w:lang w:val="en-US"/>
        </w:rPr>
      </w:pPr>
      <w:r w:rsidRPr="00177AC6">
        <w:rPr>
          <w:szCs w:val="24"/>
          <w:lang w:val="en-US"/>
        </w:rPr>
        <w:lastRenderedPageBreak/>
        <w:t>Beritikad baik dalam melakukan transaksi pembelian barang dan/atau jasa;</w:t>
      </w:r>
    </w:p>
    <w:p w:rsidR="00A4357C" w:rsidRDefault="00A4357C" w:rsidP="00A4357C">
      <w:pPr>
        <w:pStyle w:val="ListParagraph1"/>
        <w:numPr>
          <w:ilvl w:val="0"/>
          <w:numId w:val="34"/>
        </w:numPr>
        <w:spacing w:line="480" w:lineRule="auto"/>
        <w:ind w:left="1134" w:hanging="425"/>
        <w:jc w:val="both"/>
        <w:rPr>
          <w:szCs w:val="24"/>
          <w:lang w:val="en-US"/>
        </w:rPr>
      </w:pPr>
      <w:r w:rsidRPr="00177AC6">
        <w:rPr>
          <w:szCs w:val="24"/>
          <w:lang w:val="en-US"/>
        </w:rPr>
        <w:t>Membayar sesuai dengan nilai tukar yang disepakati;</w:t>
      </w:r>
    </w:p>
    <w:p w:rsidR="00A4357C" w:rsidRPr="00177AC6" w:rsidRDefault="00A4357C" w:rsidP="00A4357C">
      <w:pPr>
        <w:pStyle w:val="ListParagraph1"/>
        <w:numPr>
          <w:ilvl w:val="0"/>
          <w:numId w:val="34"/>
        </w:numPr>
        <w:spacing w:line="480" w:lineRule="auto"/>
        <w:ind w:left="1134" w:hanging="425"/>
        <w:jc w:val="both"/>
        <w:rPr>
          <w:szCs w:val="24"/>
          <w:lang w:val="en-US"/>
        </w:rPr>
      </w:pPr>
      <w:r w:rsidRPr="00177AC6">
        <w:rPr>
          <w:szCs w:val="24"/>
          <w:lang w:val="en-US"/>
        </w:rPr>
        <w:t>Mengikuti upaya penyelesaian hukum sengketa perlindungan konsumen secara patut.</w:t>
      </w:r>
    </w:p>
    <w:p w:rsidR="00A4357C" w:rsidRPr="004A69C6" w:rsidRDefault="00A4357C" w:rsidP="00A4357C">
      <w:pPr>
        <w:pStyle w:val="ListParagraph1"/>
        <w:spacing w:line="480" w:lineRule="auto"/>
        <w:jc w:val="both"/>
        <w:rPr>
          <w:szCs w:val="24"/>
          <w:lang w:val="en-US"/>
        </w:rPr>
      </w:pPr>
    </w:p>
    <w:p w:rsidR="00A4357C" w:rsidRPr="004A69C6" w:rsidRDefault="00A4357C" w:rsidP="00A4357C">
      <w:pPr>
        <w:pStyle w:val="ListParagraph1"/>
        <w:numPr>
          <w:ilvl w:val="0"/>
          <w:numId w:val="35"/>
        </w:numPr>
        <w:spacing w:line="360" w:lineRule="auto"/>
        <w:ind w:hanging="294"/>
        <w:jc w:val="both"/>
        <w:rPr>
          <w:b/>
          <w:szCs w:val="24"/>
          <w:lang w:val="en-US"/>
        </w:rPr>
      </w:pPr>
      <w:r w:rsidRPr="004A69C6">
        <w:rPr>
          <w:b/>
          <w:szCs w:val="24"/>
          <w:lang w:val="en-US"/>
        </w:rPr>
        <w:t>Hak dan Kewajiban Pelaku Usaha</w:t>
      </w:r>
    </w:p>
    <w:p w:rsidR="00A4357C" w:rsidRPr="004A69C6" w:rsidRDefault="00A4357C" w:rsidP="00A4357C">
      <w:pPr>
        <w:pStyle w:val="ListParagraph1"/>
        <w:spacing w:line="480" w:lineRule="auto"/>
        <w:ind w:left="709" w:firstLine="709"/>
        <w:jc w:val="both"/>
        <w:rPr>
          <w:szCs w:val="24"/>
          <w:lang w:val="en-US"/>
        </w:rPr>
      </w:pPr>
      <w:r w:rsidRPr="004A69C6">
        <w:rPr>
          <w:szCs w:val="24"/>
          <w:lang w:val="en-US"/>
        </w:rPr>
        <w:t>Hak-hak pelaku usaha sebagaimana maksud Pasal 6 UUPK, antara lain</w:t>
      </w:r>
      <w:r w:rsidR="006E0EBF">
        <w:rPr>
          <w:szCs w:val="24"/>
        </w:rPr>
        <w:t xml:space="preserve"> </w:t>
      </w:r>
      <w:r w:rsidRPr="004A69C6">
        <w:rPr>
          <w:szCs w:val="24"/>
          <w:lang w:val="en-US"/>
        </w:rPr>
        <w:t xml:space="preserve">: </w:t>
      </w:r>
    </w:p>
    <w:p w:rsidR="00A4357C" w:rsidRDefault="00A4357C" w:rsidP="00A4357C">
      <w:pPr>
        <w:pStyle w:val="ListParagraph1"/>
        <w:numPr>
          <w:ilvl w:val="0"/>
          <w:numId w:val="36"/>
        </w:numPr>
        <w:spacing w:line="480" w:lineRule="auto"/>
        <w:ind w:left="1134" w:hanging="425"/>
        <w:jc w:val="both"/>
        <w:rPr>
          <w:szCs w:val="24"/>
          <w:lang w:val="en-US"/>
        </w:rPr>
      </w:pPr>
      <w:r w:rsidRPr="004A69C6">
        <w:rPr>
          <w:szCs w:val="24"/>
          <w:lang w:val="en-US"/>
        </w:rPr>
        <w:t>Hak untuk menerima pembayaran yang sesuai dengan kesepakatan mengenai kondisi dan nilai tukar barang dan/atau jasa yang diperdagangkan;</w:t>
      </w:r>
    </w:p>
    <w:p w:rsidR="00A4357C" w:rsidRDefault="00A4357C" w:rsidP="00A4357C">
      <w:pPr>
        <w:pStyle w:val="ListParagraph1"/>
        <w:numPr>
          <w:ilvl w:val="0"/>
          <w:numId w:val="36"/>
        </w:numPr>
        <w:spacing w:line="480" w:lineRule="auto"/>
        <w:ind w:left="1134" w:hanging="425"/>
        <w:jc w:val="both"/>
        <w:rPr>
          <w:szCs w:val="24"/>
          <w:lang w:val="en-US"/>
        </w:rPr>
      </w:pPr>
      <w:r w:rsidRPr="00177AC6">
        <w:rPr>
          <w:szCs w:val="24"/>
          <w:lang w:val="en-US"/>
        </w:rPr>
        <w:t>Hak untuk mendapat perlindungan hukum dari tindakan konsumen yang beritikad tidak baik;</w:t>
      </w:r>
    </w:p>
    <w:p w:rsidR="00A4357C" w:rsidRDefault="00A4357C" w:rsidP="00A4357C">
      <w:pPr>
        <w:pStyle w:val="ListParagraph1"/>
        <w:numPr>
          <w:ilvl w:val="0"/>
          <w:numId w:val="36"/>
        </w:numPr>
        <w:spacing w:line="480" w:lineRule="auto"/>
        <w:ind w:left="1134" w:hanging="425"/>
        <w:jc w:val="both"/>
        <w:rPr>
          <w:szCs w:val="24"/>
          <w:lang w:val="en-US"/>
        </w:rPr>
      </w:pPr>
      <w:r w:rsidRPr="00177AC6">
        <w:rPr>
          <w:szCs w:val="24"/>
          <w:lang w:val="en-US"/>
        </w:rPr>
        <w:t>Hak untuk melakukan pembelaan diri sepatutnya di dalam penyelesaian hukum sengketa konsumen;</w:t>
      </w:r>
    </w:p>
    <w:p w:rsidR="00A4357C" w:rsidRDefault="00A4357C" w:rsidP="00A4357C">
      <w:pPr>
        <w:pStyle w:val="ListParagraph1"/>
        <w:numPr>
          <w:ilvl w:val="0"/>
          <w:numId w:val="36"/>
        </w:numPr>
        <w:spacing w:line="480" w:lineRule="auto"/>
        <w:ind w:left="1134" w:hanging="425"/>
        <w:jc w:val="both"/>
        <w:rPr>
          <w:szCs w:val="24"/>
          <w:lang w:val="en-US"/>
        </w:rPr>
      </w:pPr>
      <w:r w:rsidRPr="00177AC6">
        <w:rPr>
          <w:szCs w:val="24"/>
          <w:lang w:val="en-US"/>
        </w:rPr>
        <w:t>Hak untuk rehabilitasi nama baik apabila terbukti secara hukum bahwa kerugian konsumen tidak diakibatkan oleh barang dan/atau jasa yang diperdagangkan;</w:t>
      </w:r>
    </w:p>
    <w:p w:rsidR="00A4357C" w:rsidRPr="00177AC6" w:rsidRDefault="00A4357C" w:rsidP="00A4357C">
      <w:pPr>
        <w:pStyle w:val="ListParagraph1"/>
        <w:numPr>
          <w:ilvl w:val="0"/>
          <w:numId w:val="36"/>
        </w:numPr>
        <w:spacing w:line="480" w:lineRule="auto"/>
        <w:ind w:left="1134" w:hanging="425"/>
        <w:jc w:val="both"/>
        <w:rPr>
          <w:szCs w:val="24"/>
          <w:lang w:val="en-US"/>
        </w:rPr>
      </w:pPr>
      <w:r w:rsidRPr="00177AC6">
        <w:rPr>
          <w:szCs w:val="24"/>
          <w:lang w:val="en-US"/>
        </w:rPr>
        <w:t xml:space="preserve">Hak-hak yang diatur dalam ketentuan peraturan perundang-undangan  </w:t>
      </w:r>
    </w:p>
    <w:p w:rsidR="00A4357C" w:rsidRDefault="00A4357C" w:rsidP="00A4357C">
      <w:pPr>
        <w:pStyle w:val="ListParagraph1"/>
        <w:spacing w:line="480" w:lineRule="auto"/>
        <w:ind w:left="709" w:firstLine="709"/>
        <w:jc w:val="both"/>
        <w:rPr>
          <w:szCs w:val="24"/>
        </w:rPr>
      </w:pPr>
    </w:p>
    <w:p w:rsidR="00A4357C" w:rsidRDefault="00A4357C" w:rsidP="00A4357C">
      <w:pPr>
        <w:pStyle w:val="ListParagraph1"/>
        <w:spacing w:line="480" w:lineRule="auto"/>
        <w:ind w:left="709" w:firstLine="709"/>
        <w:jc w:val="both"/>
        <w:rPr>
          <w:szCs w:val="24"/>
        </w:rPr>
      </w:pPr>
    </w:p>
    <w:p w:rsidR="00A4357C" w:rsidRDefault="00A4357C" w:rsidP="00A4357C">
      <w:pPr>
        <w:pStyle w:val="ListParagraph1"/>
        <w:spacing w:line="480" w:lineRule="auto"/>
        <w:ind w:left="709" w:firstLine="709"/>
        <w:jc w:val="both"/>
        <w:rPr>
          <w:szCs w:val="24"/>
        </w:rPr>
      </w:pPr>
    </w:p>
    <w:p w:rsidR="00A4357C" w:rsidRPr="004A69C6" w:rsidRDefault="00A4357C" w:rsidP="00A4357C">
      <w:pPr>
        <w:pStyle w:val="ListParagraph1"/>
        <w:spacing w:line="480" w:lineRule="auto"/>
        <w:ind w:left="709" w:firstLine="709"/>
        <w:jc w:val="both"/>
        <w:rPr>
          <w:szCs w:val="24"/>
          <w:lang w:val="en-US"/>
        </w:rPr>
      </w:pPr>
      <w:r w:rsidRPr="004A69C6">
        <w:rPr>
          <w:szCs w:val="24"/>
          <w:lang w:val="en-US"/>
        </w:rPr>
        <w:lastRenderedPageBreak/>
        <w:t>Dalam Pasal 7 juga diatur mengenai kewajiban Pelaku Usaha, sebagai berikut</w:t>
      </w:r>
      <w:r w:rsidR="006E0EBF">
        <w:rPr>
          <w:szCs w:val="24"/>
        </w:rPr>
        <w:t xml:space="preserve"> </w:t>
      </w:r>
      <w:r w:rsidRPr="004A69C6">
        <w:rPr>
          <w:szCs w:val="24"/>
          <w:lang w:val="en-US"/>
        </w:rPr>
        <w:t xml:space="preserve">: </w:t>
      </w:r>
    </w:p>
    <w:p w:rsidR="00A4357C" w:rsidRDefault="00A4357C" w:rsidP="00A4357C">
      <w:pPr>
        <w:pStyle w:val="ListParagraph1"/>
        <w:numPr>
          <w:ilvl w:val="0"/>
          <w:numId w:val="37"/>
        </w:numPr>
        <w:spacing w:line="480" w:lineRule="auto"/>
        <w:ind w:left="1134" w:hanging="425"/>
        <w:jc w:val="both"/>
        <w:rPr>
          <w:szCs w:val="24"/>
          <w:lang w:val="en-US"/>
        </w:rPr>
      </w:pPr>
      <w:r w:rsidRPr="004A69C6">
        <w:rPr>
          <w:szCs w:val="24"/>
          <w:lang w:val="en-US"/>
        </w:rPr>
        <w:t>Beritikad baik dalam melakukan kegiatan usahanya;</w:t>
      </w:r>
    </w:p>
    <w:p w:rsidR="00A4357C" w:rsidRDefault="00A4357C" w:rsidP="00A4357C">
      <w:pPr>
        <w:pStyle w:val="ListParagraph1"/>
        <w:numPr>
          <w:ilvl w:val="0"/>
          <w:numId w:val="37"/>
        </w:numPr>
        <w:spacing w:line="480" w:lineRule="auto"/>
        <w:ind w:left="1134" w:hanging="425"/>
        <w:jc w:val="both"/>
        <w:rPr>
          <w:szCs w:val="24"/>
          <w:lang w:val="en-US"/>
        </w:rPr>
      </w:pPr>
      <w:r w:rsidRPr="00177AC6">
        <w:rPr>
          <w:szCs w:val="24"/>
          <w:lang w:val="en-US"/>
        </w:rPr>
        <w:t>Memberikan informasi yang benar, jelas dan jujur mengenai kondisi dan jaminan barang dan/atau jasa serta member penjelasan penggunaan, perbaikan dan pemeliharaan;</w:t>
      </w:r>
    </w:p>
    <w:p w:rsidR="00A4357C" w:rsidRDefault="00A4357C" w:rsidP="00A4357C">
      <w:pPr>
        <w:pStyle w:val="ListParagraph1"/>
        <w:numPr>
          <w:ilvl w:val="0"/>
          <w:numId w:val="37"/>
        </w:numPr>
        <w:spacing w:line="480" w:lineRule="auto"/>
        <w:ind w:left="1134" w:hanging="425"/>
        <w:jc w:val="both"/>
        <w:rPr>
          <w:szCs w:val="24"/>
          <w:lang w:val="en-US"/>
        </w:rPr>
      </w:pPr>
      <w:r w:rsidRPr="00177AC6">
        <w:rPr>
          <w:szCs w:val="24"/>
          <w:lang w:val="en-US"/>
        </w:rPr>
        <w:t>Memperlakukan atau melayani konsumen secara benar dan jujur serta tidak diskriminatif;</w:t>
      </w:r>
    </w:p>
    <w:p w:rsidR="00A4357C" w:rsidRDefault="00A4357C" w:rsidP="00A4357C">
      <w:pPr>
        <w:pStyle w:val="ListParagraph1"/>
        <w:numPr>
          <w:ilvl w:val="0"/>
          <w:numId w:val="37"/>
        </w:numPr>
        <w:spacing w:line="480" w:lineRule="auto"/>
        <w:ind w:left="1134" w:hanging="425"/>
        <w:jc w:val="both"/>
        <w:rPr>
          <w:szCs w:val="24"/>
          <w:lang w:val="en-US"/>
        </w:rPr>
      </w:pPr>
      <w:r w:rsidRPr="00177AC6">
        <w:rPr>
          <w:szCs w:val="24"/>
          <w:lang w:val="en-US"/>
        </w:rPr>
        <w:t>Menjamin mutu barang dan/atau jasa yang diproduksi dan/atau diperdagangkan berdasarkan ketentuan standar mutu barang dan/atau jasa yang berlaku;</w:t>
      </w:r>
    </w:p>
    <w:p w:rsidR="00A4357C" w:rsidRDefault="00A4357C" w:rsidP="00A4357C">
      <w:pPr>
        <w:pStyle w:val="ListParagraph1"/>
        <w:numPr>
          <w:ilvl w:val="0"/>
          <w:numId w:val="37"/>
        </w:numPr>
        <w:spacing w:line="480" w:lineRule="auto"/>
        <w:ind w:left="1134" w:hanging="425"/>
        <w:jc w:val="both"/>
        <w:rPr>
          <w:szCs w:val="24"/>
          <w:lang w:val="en-US"/>
        </w:rPr>
      </w:pPr>
      <w:r w:rsidRPr="00177AC6">
        <w:rPr>
          <w:szCs w:val="24"/>
          <w:lang w:val="en-US"/>
        </w:rPr>
        <w:t>Memberikan kesempatan kepada konsumen untuk menguji dan/atau mencoba barang dan/atau jasa tertentu serta memberi jaminan dan/atau garansi atas barang yang dibuat dan/atau yang diperdagangkan;</w:t>
      </w:r>
    </w:p>
    <w:p w:rsidR="00A4357C" w:rsidRDefault="00A4357C" w:rsidP="00A4357C">
      <w:pPr>
        <w:pStyle w:val="ListParagraph1"/>
        <w:numPr>
          <w:ilvl w:val="0"/>
          <w:numId w:val="37"/>
        </w:numPr>
        <w:spacing w:line="480" w:lineRule="auto"/>
        <w:ind w:left="1134" w:hanging="425"/>
        <w:jc w:val="both"/>
        <w:rPr>
          <w:szCs w:val="24"/>
          <w:lang w:val="en-US"/>
        </w:rPr>
      </w:pPr>
      <w:r w:rsidRPr="00177AC6">
        <w:rPr>
          <w:szCs w:val="24"/>
          <w:lang w:val="en-US"/>
        </w:rPr>
        <w:t>Memberi kompensasi, ganti rugi dan/atau penggantian atas kerugian akibat penggunaan, pemakaian dan pemanfaatan barang dan/atau jasa yang diperdagangkan;</w:t>
      </w:r>
    </w:p>
    <w:p w:rsidR="00A4357C" w:rsidRPr="00177AC6" w:rsidRDefault="00A4357C" w:rsidP="00A4357C">
      <w:pPr>
        <w:pStyle w:val="ListParagraph1"/>
        <w:numPr>
          <w:ilvl w:val="0"/>
          <w:numId w:val="37"/>
        </w:numPr>
        <w:spacing w:line="480" w:lineRule="auto"/>
        <w:ind w:left="1134" w:hanging="425"/>
        <w:jc w:val="both"/>
        <w:rPr>
          <w:szCs w:val="24"/>
          <w:lang w:val="en-US"/>
        </w:rPr>
      </w:pPr>
      <w:r w:rsidRPr="00177AC6">
        <w:rPr>
          <w:szCs w:val="24"/>
          <w:lang w:val="en-US"/>
        </w:rPr>
        <w:t>Memberi kompensasi ganti rugi dan/atau penggantian apabila barang dan/atau jasa yang diterima atau dimanfaatkan tidak sesuai dengan perjanjian.</w:t>
      </w:r>
    </w:p>
    <w:p w:rsidR="00A4357C" w:rsidRDefault="00A4357C" w:rsidP="00A4357C">
      <w:pPr>
        <w:pStyle w:val="ListParagraph1"/>
        <w:spacing w:line="360" w:lineRule="auto"/>
        <w:ind w:left="360"/>
        <w:jc w:val="both"/>
        <w:rPr>
          <w:b/>
          <w:szCs w:val="24"/>
        </w:rPr>
      </w:pPr>
    </w:p>
    <w:p w:rsidR="00A4357C" w:rsidRDefault="00A4357C" w:rsidP="00A4357C">
      <w:pPr>
        <w:pStyle w:val="ListParagraph1"/>
        <w:spacing w:line="360" w:lineRule="auto"/>
        <w:ind w:left="360"/>
        <w:jc w:val="both"/>
        <w:rPr>
          <w:b/>
          <w:szCs w:val="24"/>
        </w:rPr>
      </w:pPr>
    </w:p>
    <w:p w:rsidR="00A4357C" w:rsidRPr="006F6756" w:rsidRDefault="00A4357C" w:rsidP="00A4357C">
      <w:pPr>
        <w:pStyle w:val="ListParagraph1"/>
        <w:spacing w:line="360" w:lineRule="auto"/>
        <w:ind w:left="360"/>
        <w:jc w:val="both"/>
        <w:rPr>
          <w:b/>
          <w:szCs w:val="24"/>
        </w:rPr>
      </w:pPr>
    </w:p>
    <w:p w:rsidR="00A4357C" w:rsidRPr="004A69C6" w:rsidRDefault="00A4357C" w:rsidP="00A4357C">
      <w:pPr>
        <w:pStyle w:val="ListParagraph1"/>
        <w:numPr>
          <w:ilvl w:val="0"/>
          <w:numId w:val="29"/>
        </w:numPr>
        <w:spacing w:line="480" w:lineRule="auto"/>
        <w:ind w:hanging="294"/>
        <w:jc w:val="both"/>
        <w:rPr>
          <w:b/>
          <w:szCs w:val="24"/>
          <w:lang w:val="en-US"/>
        </w:rPr>
      </w:pPr>
      <w:r w:rsidRPr="004A69C6">
        <w:rPr>
          <w:b/>
          <w:szCs w:val="24"/>
          <w:lang w:val="en-US"/>
        </w:rPr>
        <w:lastRenderedPageBreak/>
        <w:t>Pengertian dan Jenis-jenis Kosmetik</w:t>
      </w:r>
    </w:p>
    <w:p w:rsidR="00A4357C" w:rsidRDefault="00A4357C" w:rsidP="00A4357C">
      <w:pPr>
        <w:pStyle w:val="ListParagraph1"/>
        <w:spacing w:line="480" w:lineRule="auto"/>
        <w:ind w:left="709" w:firstLine="708"/>
        <w:jc w:val="both"/>
        <w:rPr>
          <w:szCs w:val="24"/>
          <w:lang w:val="en-US"/>
        </w:rPr>
      </w:pPr>
      <w:r w:rsidRPr="004A69C6">
        <w:rPr>
          <w:szCs w:val="24"/>
          <w:lang w:val="en-US"/>
        </w:rPr>
        <w:t xml:space="preserve">Kosmetik adalah bahan atau sediaan yang dimaksudkan untuk digunakan pada bagian luar tubuh manusia (epidermis, rambut, kuku, bibir dan organ genital bagian luar) atau gigi dan mukosa mulut terutama untuk membersihkan, mewangikan, mengubah penampilan dan atau memperbaiki bau badan atau melindungi atau memelihara tubuh pada kondisi baik. </w:t>
      </w:r>
    </w:p>
    <w:p w:rsidR="00A4357C" w:rsidRDefault="00A4357C" w:rsidP="00A4357C">
      <w:pPr>
        <w:pStyle w:val="ListParagraph1"/>
        <w:spacing w:line="480" w:lineRule="auto"/>
        <w:ind w:left="709" w:firstLine="708"/>
        <w:jc w:val="both"/>
        <w:rPr>
          <w:szCs w:val="24"/>
        </w:rPr>
      </w:pPr>
      <w:r w:rsidRPr="004A69C6">
        <w:rPr>
          <w:szCs w:val="24"/>
          <w:lang w:val="en-US"/>
        </w:rPr>
        <w:t>Berdasarkan bahan dan penggunaannya serta untuk maksud evaluasi produk kosmetik dibagi 2 (dua) golongan :</w:t>
      </w:r>
    </w:p>
    <w:p w:rsidR="00A4357C" w:rsidRPr="004A69C6" w:rsidRDefault="00A4357C" w:rsidP="00A4357C">
      <w:pPr>
        <w:pStyle w:val="ListParagraph1"/>
        <w:numPr>
          <w:ilvl w:val="0"/>
          <w:numId w:val="38"/>
        </w:numPr>
        <w:spacing w:line="480" w:lineRule="auto"/>
        <w:ind w:left="1134" w:hanging="425"/>
        <w:jc w:val="both"/>
        <w:rPr>
          <w:szCs w:val="24"/>
          <w:lang w:val="en-US"/>
        </w:rPr>
      </w:pPr>
      <w:r w:rsidRPr="004A69C6">
        <w:rPr>
          <w:szCs w:val="24"/>
          <w:lang w:val="en-US"/>
        </w:rPr>
        <w:t>Kosmetik golongan I adalah :</w:t>
      </w:r>
    </w:p>
    <w:p w:rsidR="00A4357C" w:rsidRDefault="00A4357C" w:rsidP="00A4357C">
      <w:pPr>
        <w:pStyle w:val="ListParagraph1"/>
        <w:numPr>
          <w:ilvl w:val="0"/>
          <w:numId w:val="39"/>
        </w:numPr>
        <w:spacing w:line="480" w:lineRule="auto"/>
        <w:ind w:left="1418" w:hanging="283"/>
        <w:jc w:val="both"/>
        <w:rPr>
          <w:szCs w:val="24"/>
          <w:lang w:val="en-US"/>
        </w:rPr>
      </w:pPr>
      <w:r w:rsidRPr="004A69C6">
        <w:rPr>
          <w:szCs w:val="24"/>
          <w:lang w:val="en-US"/>
        </w:rPr>
        <w:t>Kosmetik yang digunakan untuk bayi;</w:t>
      </w:r>
    </w:p>
    <w:p w:rsidR="00A4357C" w:rsidRDefault="00A4357C" w:rsidP="00A4357C">
      <w:pPr>
        <w:pStyle w:val="ListParagraph1"/>
        <w:numPr>
          <w:ilvl w:val="0"/>
          <w:numId w:val="39"/>
        </w:numPr>
        <w:spacing w:line="480" w:lineRule="auto"/>
        <w:ind w:left="1418" w:hanging="283"/>
        <w:jc w:val="both"/>
        <w:rPr>
          <w:szCs w:val="24"/>
          <w:lang w:val="en-US"/>
        </w:rPr>
      </w:pPr>
      <w:r w:rsidRPr="00177AC6">
        <w:rPr>
          <w:szCs w:val="24"/>
          <w:lang w:val="en-US"/>
        </w:rPr>
        <w:t>Kosmetik yang digunakan disekitar mata, rongga mulut dan mukosa lainnya;</w:t>
      </w:r>
    </w:p>
    <w:p w:rsidR="00A4357C" w:rsidRDefault="00A4357C" w:rsidP="00A4357C">
      <w:pPr>
        <w:pStyle w:val="ListParagraph1"/>
        <w:numPr>
          <w:ilvl w:val="0"/>
          <w:numId w:val="39"/>
        </w:numPr>
        <w:spacing w:line="480" w:lineRule="auto"/>
        <w:ind w:left="1418" w:hanging="283"/>
        <w:jc w:val="both"/>
        <w:rPr>
          <w:szCs w:val="24"/>
          <w:lang w:val="en-US"/>
        </w:rPr>
      </w:pPr>
      <w:r w:rsidRPr="00177AC6">
        <w:rPr>
          <w:szCs w:val="24"/>
          <w:lang w:val="en-US"/>
        </w:rPr>
        <w:t>Kosmetik yang mengandung bahan dengan persyaratan kadar dan penandaan;</w:t>
      </w:r>
    </w:p>
    <w:p w:rsidR="00A4357C" w:rsidRPr="00177AC6" w:rsidRDefault="00A4357C" w:rsidP="00A4357C">
      <w:pPr>
        <w:pStyle w:val="ListParagraph1"/>
        <w:numPr>
          <w:ilvl w:val="0"/>
          <w:numId w:val="39"/>
        </w:numPr>
        <w:spacing w:line="480" w:lineRule="auto"/>
        <w:ind w:left="1418" w:hanging="283"/>
        <w:jc w:val="both"/>
        <w:rPr>
          <w:szCs w:val="24"/>
          <w:lang w:val="en-US"/>
        </w:rPr>
      </w:pPr>
      <w:r w:rsidRPr="00177AC6">
        <w:rPr>
          <w:szCs w:val="24"/>
          <w:lang w:val="en-US"/>
        </w:rPr>
        <w:t>Kosmetik yang mengandung bahan dan fungsinya belum lazim serta belum diketahui keamanan dan kemanfaatannya.</w:t>
      </w:r>
    </w:p>
    <w:p w:rsidR="00A4357C" w:rsidRPr="00C2244E" w:rsidRDefault="00A4357C" w:rsidP="00A4357C">
      <w:pPr>
        <w:pStyle w:val="ListParagraph1"/>
        <w:numPr>
          <w:ilvl w:val="0"/>
          <w:numId w:val="38"/>
        </w:numPr>
        <w:spacing w:line="480" w:lineRule="auto"/>
        <w:ind w:left="1134" w:hanging="425"/>
        <w:jc w:val="both"/>
        <w:rPr>
          <w:szCs w:val="24"/>
          <w:lang w:val="en-US"/>
        </w:rPr>
      </w:pPr>
      <w:r w:rsidRPr="004A69C6">
        <w:rPr>
          <w:szCs w:val="24"/>
          <w:lang w:val="en-US"/>
        </w:rPr>
        <w:t>Kosmetik golongan II adalah kosmet</w:t>
      </w:r>
      <w:r>
        <w:rPr>
          <w:szCs w:val="24"/>
          <w:lang w:val="en-US"/>
        </w:rPr>
        <w:t>ik yang tidak termasuk golongan</w:t>
      </w:r>
      <w:r>
        <w:rPr>
          <w:szCs w:val="24"/>
        </w:rPr>
        <w:t xml:space="preserve"> </w:t>
      </w:r>
      <w:r w:rsidRPr="004A69C6">
        <w:rPr>
          <w:szCs w:val="24"/>
          <w:lang w:val="en-US"/>
        </w:rPr>
        <w:t>I.</w:t>
      </w:r>
    </w:p>
    <w:p w:rsidR="00A4357C" w:rsidRPr="00634432" w:rsidRDefault="00A4357C" w:rsidP="00A4357C">
      <w:pPr>
        <w:pStyle w:val="ListParagraph1"/>
        <w:spacing w:line="480" w:lineRule="auto"/>
        <w:ind w:left="1134"/>
        <w:jc w:val="both"/>
        <w:rPr>
          <w:szCs w:val="24"/>
          <w:lang w:val="en-US"/>
        </w:rPr>
      </w:pPr>
    </w:p>
    <w:p w:rsidR="00A4357C" w:rsidRPr="004A69C6" w:rsidRDefault="00A4357C" w:rsidP="00A4357C">
      <w:pPr>
        <w:pStyle w:val="ListParagraph1"/>
        <w:numPr>
          <w:ilvl w:val="0"/>
          <w:numId w:val="40"/>
        </w:numPr>
        <w:spacing w:line="360" w:lineRule="auto"/>
        <w:ind w:hanging="294"/>
        <w:jc w:val="both"/>
        <w:rPr>
          <w:b/>
          <w:szCs w:val="24"/>
          <w:lang w:val="en-US"/>
        </w:rPr>
      </w:pPr>
      <w:r w:rsidRPr="004A69C6">
        <w:rPr>
          <w:b/>
          <w:szCs w:val="24"/>
          <w:lang w:val="en-US"/>
        </w:rPr>
        <w:t>Pengaturan Peredaran Kosmetik</w:t>
      </w:r>
    </w:p>
    <w:p w:rsidR="00A4357C" w:rsidRDefault="00A4357C" w:rsidP="00A4357C">
      <w:pPr>
        <w:pStyle w:val="ListParagraph1"/>
        <w:spacing w:line="480" w:lineRule="auto"/>
        <w:ind w:left="709" w:firstLine="708"/>
        <w:jc w:val="both"/>
        <w:rPr>
          <w:szCs w:val="24"/>
          <w:lang w:val="en-US"/>
        </w:rPr>
      </w:pPr>
      <w:r w:rsidRPr="004A69C6">
        <w:rPr>
          <w:szCs w:val="24"/>
          <w:lang w:val="en-US"/>
        </w:rPr>
        <w:t>Dasar hukum untuk melaksanakan pendaftaran kosmetik di Indonesia telah mengalami banyak revisi dalam rangka menyesuaikan dengan teknologi informasi yang telah berkembang.</w:t>
      </w:r>
      <w:r>
        <w:rPr>
          <w:szCs w:val="24"/>
        </w:rPr>
        <w:t xml:space="preserve"> </w:t>
      </w:r>
      <w:r w:rsidRPr="004A69C6">
        <w:rPr>
          <w:szCs w:val="24"/>
          <w:lang w:val="en-US"/>
        </w:rPr>
        <w:t>Peraturan perundang-</w:t>
      </w:r>
      <w:r w:rsidRPr="004A69C6">
        <w:rPr>
          <w:szCs w:val="24"/>
          <w:lang w:val="en-US"/>
        </w:rPr>
        <w:lastRenderedPageBreak/>
        <w:t>undangan yang pertama kali mengatur tentang izin edar adalah Permenkes No.326/MENKES/PER/XII/1976 tentang Wajib Daftar Kosmetika dan Alat Kesehatan, yang dicabut dan dinyatakan tidak berlaku dengan dikeluarkannya Permenkes No. 140/MEN.KES/PER/III/1991 tentang Wajib Daftar Alat Kesehatan.</w:t>
      </w:r>
    </w:p>
    <w:p w:rsidR="00A4357C" w:rsidRDefault="00A4357C" w:rsidP="00A4357C">
      <w:pPr>
        <w:pStyle w:val="ListParagraph1"/>
        <w:spacing w:line="480" w:lineRule="auto"/>
        <w:ind w:left="709" w:firstLine="708"/>
        <w:jc w:val="both"/>
        <w:rPr>
          <w:szCs w:val="24"/>
          <w:lang w:val="en-US"/>
        </w:rPr>
      </w:pPr>
      <w:r w:rsidRPr="004A69C6">
        <w:rPr>
          <w:szCs w:val="24"/>
          <w:lang w:val="en-US"/>
        </w:rPr>
        <w:t>Pada tahun 2004 dikeluarkan Permenkes No. 1184/menkes/per/x/2004 tentang Pengamanan Alat Kesehatan dan Perbekalan Kesehatan Rumah Tangga Alat Kesehatan, dengan dikeluarkannya permenkes ini mencabut 4 (empat) permenkes sekaligus, yaitu</w:t>
      </w:r>
      <w:r w:rsidR="006E0EBF">
        <w:rPr>
          <w:szCs w:val="24"/>
        </w:rPr>
        <w:t xml:space="preserve"> :</w:t>
      </w:r>
      <w:r w:rsidRPr="004A69C6">
        <w:rPr>
          <w:szCs w:val="24"/>
          <w:lang w:val="en-US"/>
        </w:rPr>
        <w:t xml:space="preserve"> Permenkes No. 220/MEN.KES/PER/IX/76 tentang Produksi dan Peredaran Kosmetika dan Alat Kesehatan, Permenkes No. 236/MEN.KES/PER/X/1977 tentang Perijinan Produksi Kosmetika dan Alat Kesehatan, Permenkes No. 140/MEN.KES/PER/III/1991 tentang Wajib Daftar Alat Kesehatan, Kosmetika dan Perbekalan Kesehatan Rumah Tangga, dan Permenkes No.142/MEN.KES/PER/III/1991 tentang Penyalur Alat Kesehatan.</w:t>
      </w:r>
    </w:p>
    <w:p w:rsidR="00A4357C" w:rsidRDefault="00A4357C" w:rsidP="00A4357C">
      <w:pPr>
        <w:pStyle w:val="ListParagraph1"/>
        <w:spacing w:line="480" w:lineRule="auto"/>
        <w:ind w:left="709" w:firstLine="708"/>
        <w:jc w:val="both"/>
        <w:rPr>
          <w:szCs w:val="24"/>
          <w:lang w:val="en-US"/>
        </w:rPr>
      </w:pPr>
      <w:r w:rsidRPr="004A69C6">
        <w:rPr>
          <w:szCs w:val="24"/>
          <w:lang w:val="en-US"/>
        </w:rPr>
        <w:t xml:space="preserve">Dewasa ini yang menjadi payung hukum atas konsumen produk kosmetika adalah Undang-Undang No. 8 Tahun 1999 tentang Perlindungan Konsumen (UUPK), didukung pula Peraturan Kepala BPOM RI No.Hk.00.05.42.2995 Tahun 2008 tentang Pengawasan Pemasukan Kosmetik, Peraturan Kepala BPOM RI No. HK.00.05.1.23.3516 Tahun 2009 tentang Izin Edar Produk Obat, Obat Tradisional, Kosmetik, Suplemen Makanan dan Makanan Yang Bersumber, Mengandung, Dari </w:t>
      </w:r>
      <w:r w:rsidRPr="004A69C6">
        <w:rPr>
          <w:szCs w:val="24"/>
          <w:lang w:val="en-US"/>
        </w:rPr>
        <w:lastRenderedPageBreak/>
        <w:t>Bahan Tertentu dan Atau Mengandung Alkohol, serta Keputusan Kepala BPOM No. HK.00.05.4.1745 Tahun 2003 tentang Kosmetik.</w:t>
      </w:r>
    </w:p>
    <w:p w:rsidR="00A4357C" w:rsidRPr="004A69C6" w:rsidRDefault="00A4357C" w:rsidP="00A4357C">
      <w:pPr>
        <w:pStyle w:val="ListParagraph1"/>
        <w:spacing w:line="480" w:lineRule="auto"/>
        <w:ind w:left="709" w:firstLine="708"/>
        <w:jc w:val="both"/>
        <w:rPr>
          <w:szCs w:val="24"/>
          <w:lang w:val="en-US"/>
        </w:rPr>
      </w:pPr>
      <w:r w:rsidRPr="004A69C6">
        <w:rPr>
          <w:szCs w:val="24"/>
          <w:lang w:val="en-US"/>
        </w:rPr>
        <w:t>Selanjutnya peraturan Kepala BPOM RI tersebut dicabut dan diganti dengan Permenkes Nomor 1176/MENKES/PER/VIII/2010 tentang Notifikasi Kosmetika dan didukung dengan</w:t>
      </w:r>
      <w:r w:rsidR="006E0EBF">
        <w:rPr>
          <w:szCs w:val="24"/>
        </w:rPr>
        <w:t xml:space="preserve"> </w:t>
      </w:r>
      <w:r w:rsidRPr="004A69C6">
        <w:rPr>
          <w:szCs w:val="24"/>
          <w:lang w:val="en-US"/>
        </w:rPr>
        <w:t>:</w:t>
      </w:r>
    </w:p>
    <w:p w:rsidR="00A4357C" w:rsidRPr="004A69C6" w:rsidRDefault="00A4357C" w:rsidP="00A4357C">
      <w:pPr>
        <w:pStyle w:val="ListParagraph1"/>
        <w:numPr>
          <w:ilvl w:val="0"/>
          <w:numId w:val="48"/>
        </w:numPr>
        <w:spacing w:line="480" w:lineRule="auto"/>
        <w:ind w:left="993" w:hanging="284"/>
        <w:jc w:val="both"/>
        <w:rPr>
          <w:szCs w:val="24"/>
          <w:lang w:val="en-US"/>
        </w:rPr>
      </w:pPr>
      <w:r w:rsidRPr="004A69C6">
        <w:rPr>
          <w:szCs w:val="24"/>
          <w:lang w:val="en-US"/>
        </w:rPr>
        <w:t>Peraturan Kepala BPOM Nomor HK.03.1.23.12.10.11983 Tahun 2010 tentang Kriteria dan Tata Cara Pengajuan Notifikasi Kosmetika;</w:t>
      </w:r>
    </w:p>
    <w:p w:rsidR="00A4357C" w:rsidRPr="004A69C6" w:rsidRDefault="00A4357C" w:rsidP="00A4357C">
      <w:pPr>
        <w:pStyle w:val="ListParagraph1"/>
        <w:numPr>
          <w:ilvl w:val="0"/>
          <w:numId w:val="48"/>
        </w:numPr>
        <w:spacing w:line="480" w:lineRule="auto"/>
        <w:ind w:left="993" w:hanging="284"/>
        <w:jc w:val="both"/>
        <w:rPr>
          <w:szCs w:val="24"/>
          <w:lang w:val="en-US"/>
        </w:rPr>
      </w:pPr>
      <w:r w:rsidRPr="004A69C6">
        <w:rPr>
          <w:szCs w:val="24"/>
          <w:lang w:val="en-US"/>
        </w:rPr>
        <w:t>Peraturan Kepala BPOM RI No. HK. 03.1.23.04.11.03724 Tahun 2011 tentang Pengawasan Pemasukan Kosmetika.</w:t>
      </w:r>
    </w:p>
    <w:p w:rsidR="00A4357C" w:rsidRPr="004A69C6" w:rsidRDefault="00A4357C" w:rsidP="00A4357C">
      <w:pPr>
        <w:pStyle w:val="ListParagraph1"/>
        <w:numPr>
          <w:ilvl w:val="0"/>
          <w:numId w:val="48"/>
        </w:numPr>
        <w:spacing w:line="480" w:lineRule="auto"/>
        <w:ind w:left="993" w:hanging="284"/>
        <w:jc w:val="both"/>
        <w:rPr>
          <w:szCs w:val="24"/>
          <w:lang w:val="en-US"/>
        </w:rPr>
      </w:pPr>
      <w:r w:rsidRPr="004A69C6">
        <w:rPr>
          <w:szCs w:val="24"/>
          <w:lang w:val="en-US"/>
        </w:rPr>
        <w:t>Peraturan Kepala BPOM RI No. 12 Tahun 2015 tentang Pengawasan Pemasukan Obat dan Makanan ke Dalam Wilayah Indonesia.</w:t>
      </w:r>
    </w:p>
    <w:p w:rsidR="00A4357C" w:rsidRPr="004A69C6" w:rsidRDefault="00A4357C" w:rsidP="00A4357C">
      <w:pPr>
        <w:pStyle w:val="ListParagraph1"/>
        <w:numPr>
          <w:ilvl w:val="0"/>
          <w:numId w:val="48"/>
        </w:numPr>
        <w:spacing w:line="480" w:lineRule="auto"/>
        <w:ind w:left="993" w:hanging="284"/>
        <w:jc w:val="both"/>
        <w:rPr>
          <w:szCs w:val="24"/>
          <w:lang w:val="en-US"/>
        </w:rPr>
      </w:pPr>
      <w:r w:rsidRPr="004A69C6">
        <w:rPr>
          <w:szCs w:val="24"/>
          <w:lang w:val="en-US"/>
        </w:rPr>
        <w:t>Peraturan Kepala BPOM RI No. 19 Tahun 2015 tentang Persyaratan Teknis Kosmetika.</w:t>
      </w:r>
    </w:p>
    <w:p w:rsidR="00A4357C" w:rsidRPr="004A69C6" w:rsidRDefault="00A4357C" w:rsidP="00A4357C">
      <w:pPr>
        <w:pStyle w:val="ListParagraph1"/>
        <w:numPr>
          <w:ilvl w:val="0"/>
          <w:numId w:val="48"/>
        </w:numPr>
        <w:spacing w:line="480" w:lineRule="auto"/>
        <w:ind w:left="993" w:hanging="284"/>
        <w:jc w:val="both"/>
        <w:rPr>
          <w:szCs w:val="24"/>
          <w:lang w:val="en-US"/>
        </w:rPr>
      </w:pPr>
      <w:r w:rsidRPr="004A69C6">
        <w:rPr>
          <w:szCs w:val="24"/>
          <w:lang w:val="en-US"/>
        </w:rPr>
        <w:t>Keputusan Kepala BPOM Nomor HK.00.05.4.1745 tentang Kosmetik</w:t>
      </w:r>
    </w:p>
    <w:p w:rsidR="00A4357C" w:rsidRDefault="00A4357C" w:rsidP="00A4357C">
      <w:pPr>
        <w:pStyle w:val="ListParagraph1"/>
        <w:spacing w:line="480" w:lineRule="auto"/>
        <w:ind w:left="709" w:firstLine="708"/>
        <w:jc w:val="both"/>
        <w:rPr>
          <w:szCs w:val="24"/>
          <w:lang w:val="en-US"/>
        </w:rPr>
      </w:pPr>
      <w:r w:rsidRPr="004A69C6">
        <w:rPr>
          <w:szCs w:val="24"/>
          <w:lang w:val="en-US"/>
        </w:rPr>
        <w:t>Dalam penelitian ini, bentuk Perlindungan Konsumen berkaitan erat dengan Notifikasi Kosmetika BPOM atas peredaran kosmetika import di Yogyakarta. Pasal 3 Permenkes Nomor 1176.MENKES/PER/VIII/2010 tentang</w:t>
      </w:r>
      <w:r>
        <w:rPr>
          <w:szCs w:val="24"/>
        </w:rPr>
        <w:t xml:space="preserve"> </w:t>
      </w:r>
      <w:r w:rsidRPr="004A69C6">
        <w:rPr>
          <w:szCs w:val="24"/>
          <w:lang w:val="en-US"/>
        </w:rPr>
        <w:t>Notifikasi Kosmetika menyebutkan bahwa Setiap kosmetika hanya dapat diedarkan setelah mendapat izin edar dari Menteri, dimana izin edar yang diberikan berupa notifikasi dan yang dikecualikan dari ketentuan Notifikasi adalah bagi kosmetika yang digunakan untuk penelitian dan sampel kosmetika untuk pameran dalam jumlah terbatas dan tidak diperjualbelikan.</w:t>
      </w:r>
    </w:p>
    <w:p w:rsidR="00A4357C" w:rsidRPr="004A69C6" w:rsidRDefault="00A4357C" w:rsidP="00A4357C">
      <w:pPr>
        <w:pStyle w:val="ListParagraph1"/>
        <w:spacing w:line="480" w:lineRule="auto"/>
        <w:ind w:left="709" w:firstLine="708"/>
        <w:jc w:val="both"/>
        <w:rPr>
          <w:szCs w:val="24"/>
          <w:lang w:val="en-US"/>
        </w:rPr>
      </w:pPr>
      <w:r w:rsidRPr="004A69C6">
        <w:rPr>
          <w:szCs w:val="24"/>
          <w:lang w:val="en-US"/>
        </w:rPr>
        <w:lastRenderedPageBreak/>
        <w:t>Selanjutnya dalam Pasal 4 ayat (1) Permenkes Nomor 1176/MENKES/PER/VIII/2010 tentang Notifikasi Kosmetika menyebutkan bahwa Notifikasi dilakukan sebelum kosmetika beredar oleh Pemohon kepada Kepala Badan.</w:t>
      </w:r>
      <w:r w:rsidR="006E0EBF">
        <w:rPr>
          <w:szCs w:val="24"/>
        </w:rPr>
        <w:t xml:space="preserve"> </w:t>
      </w:r>
      <w:r w:rsidRPr="004A69C6">
        <w:rPr>
          <w:szCs w:val="24"/>
          <w:lang w:val="en-US"/>
        </w:rPr>
        <w:t>Sehingga dengan adanya aturan tersebut, lahir Peraturan Kepala BPOM RI No.HK. 03.1.23.04.11.03724 Tahun 2011 tentang Pengawasan Pemasukan Kosmetika, dimana dalam Pasal 2 dinyatakan bahwa setiap pemasukan kosmetika harus memenuhi peraturan perundang-undangan di bidang impor dan juga harus mendapat persetujuan pemasukan dari Kepala Badan yang dalam hal ini melalui Badan Pengawas Obat dan Makanan dan dalam Pasal 3 dinyatakan bahwa Kosmetika yang dapat dimasukkan ke dalam wilayah Indonesia untuk diedarkan adalah kosmetika yang telah memiliki izin edar berupa notifikasi.</w:t>
      </w:r>
    </w:p>
    <w:p w:rsidR="00A4357C" w:rsidRPr="004A69C6" w:rsidRDefault="00A4357C" w:rsidP="00A4357C">
      <w:pPr>
        <w:pStyle w:val="ListParagraph1"/>
        <w:spacing w:line="360" w:lineRule="auto"/>
        <w:ind w:left="360"/>
        <w:jc w:val="both"/>
        <w:rPr>
          <w:b/>
          <w:szCs w:val="24"/>
          <w:lang w:val="en-US"/>
        </w:rPr>
      </w:pPr>
    </w:p>
    <w:p w:rsidR="00A4357C" w:rsidRPr="004A69C6" w:rsidRDefault="00A4357C" w:rsidP="00A4357C">
      <w:pPr>
        <w:pStyle w:val="ListParagraph1"/>
        <w:numPr>
          <w:ilvl w:val="0"/>
          <w:numId w:val="41"/>
        </w:numPr>
        <w:spacing w:line="360" w:lineRule="auto"/>
        <w:ind w:left="426" w:hanging="426"/>
        <w:jc w:val="both"/>
        <w:rPr>
          <w:b/>
          <w:szCs w:val="24"/>
          <w:lang w:val="en-US"/>
        </w:rPr>
      </w:pPr>
      <w:r w:rsidRPr="004A69C6">
        <w:rPr>
          <w:b/>
          <w:szCs w:val="24"/>
          <w:lang w:val="en-US"/>
        </w:rPr>
        <w:t>Kerangka Teoritis</w:t>
      </w:r>
    </w:p>
    <w:p w:rsidR="00A4357C" w:rsidRPr="004A69C6" w:rsidRDefault="00A4357C" w:rsidP="00A4357C">
      <w:pPr>
        <w:pStyle w:val="ListParagraph1"/>
        <w:spacing w:line="480" w:lineRule="auto"/>
        <w:ind w:left="426" w:firstLine="708"/>
        <w:jc w:val="both"/>
        <w:rPr>
          <w:szCs w:val="24"/>
          <w:lang w:val="en-US"/>
        </w:rPr>
      </w:pPr>
      <w:r w:rsidRPr="004A69C6">
        <w:rPr>
          <w:szCs w:val="24"/>
          <w:lang w:val="en-US"/>
        </w:rPr>
        <w:t>Berkaitan dengan pokok pikiran tersebut, serta permasalahan yang diajukan dalam penelitian ini, beberapa teori yang mendasari konsep perlindungan konsumen terkait Problematika Notifikasi Kosmetika BPOM atas Peredaran Kosmetik Impor di Yogyakarta sebagai berikut :</w:t>
      </w:r>
    </w:p>
    <w:p w:rsidR="00A4357C" w:rsidRPr="004A69C6" w:rsidRDefault="00A4357C" w:rsidP="00A4357C">
      <w:pPr>
        <w:pStyle w:val="ListParagraph1"/>
        <w:numPr>
          <w:ilvl w:val="0"/>
          <w:numId w:val="42"/>
        </w:numPr>
        <w:spacing w:line="480" w:lineRule="auto"/>
        <w:ind w:left="851" w:hanging="425"/>
        <w:jc w:val="both"/>
        <w:rPr>
          <w:b/>
          <w:szCs w:val="24"/>
          <w:lang w:val="en-US"/>
        </w:rPr>
      </w:pPr>
      <w:r w:rsidRPr="004A69C6">
        <w:rPr>
          <w:b/>
          <w:szCs w:val="24"/>
          <w:lang w:val="en-US"/>
        </w:rPr>
        <w:t>Teori Keadilan Adam Smith</w:t>
      </w:r>
    </w:p>
    <w:p w:rsidR="00A4357C" w:rsidRPr="004A69C6" w:rsidRDefault="00A4357C" w:rsidP="00A4357C">
      <w:pPr>
        <w:pStyle w:val="ListParagraph1"/>
        <w:spacing w:line="480" w:lineRule="auto"/>
        <w:ind w:left="709" w:firstLine="720"/>
        <w:jc w:val="both"/>
        <w:rPr>
          <w:szCs w:val="24"/>
          <w:lang w:val="en-US"/>
        </w:rPr>
      </w:pPr>
      <w:r w:rsidRPr="004A69C6">
        <w:rPr>
          <w:szCs w:val="24"/>
          <w:lang w:val="en-US"/>
        </w:rPr>
        <w:t xml:space="preserve">Teori ini melihat bahwa Keadilan sesungguhnya hanya punya satu arti yaitu keadilan komutatif yang menyangkut kesetaraan, keseimbangan, keharmonisan hubungan antara satu orang atau pihak dengan orang atau pihak yang lain. </w:t>
      </w:r>
    </w:p>
    <w:p w:rsidR="00A4357C" w:rsidRPr="004A69C6" w:rsidRDefault="00A4357C" w:rsidP="00A4357C">
      <w:pPr>
        <w:pStyle w:val="ListParagraph1"/>
        <w:numPr>
          <w:ilvl w:val="0"/>
          <w:numId w:val="42"/>
        </w:numPr>
        <w:spacing w:line="360" w:lineRule="auto"/>
        <w:ind w:left="709" w:hanging="284"/>
        <w:jc w:val="both"/>
        <w:rPr>
          <w:b/>
          <w:szCs w:val="24"/>
          <w:lang w:val="en-US"/>
        </w:rPr>
      </w:pPr>
      <w:r w:rsidRPr="004A69C6">
        <w:rPr>
          <w:b/>
          <w:szCs w:val="24"/>
          <w:lang w:val="en-US"/>
        </w:rPr>
        <w:lastRenderedPageBreak/>
        <w:t>Teori Perlindungan Hukum Philipus M. Hadjon</w:t>
      </w:r>
    </w:p>
    <w:p w:rsidR="00A4357C" w:rsidRDefault="00A4357C" w:rsidP="00A4357C">
      <w:pPr>
        <w:pStyle w:val="ListParagraph1"/>
        <w:spacing w:line="480" w:lineRule="auto"/>
        <w:ind w:left="709" w:firstLine="720"/>
        <w:jc w:val="both"/>
        <w:rPr>
          <w:szCs w:val="24"/>
        </w:rPr>
      </w:pPr>
      <w:r w:rsidRPr="004A69C6">
        <w:rPr>
          <w:szCs w:val="24"/>
          <w:lang w:val="en-US"/>
        </w:rPr>
        <w:t>Perlindungan hukum merupakan perlindungan harkat dan martabat dan pengakuan terhadap hak asasi manusia yang di</w:t>
      </w:r>
      <w:r w:rsidR="006E0EBF">
        <w:rPr>
          <w:szCs w:val="24"/>
          <w:lang w:val="en-US"/>
        </w:rPr>
        <w:t xml:space="preserve">miliki oleh subyek hukum dalam </w:t>
      </w:r>
      <w:r w:rsidR="006E0EBF">
        <w:rPr>
          <w:szCs w:val="24"/>
        </w:rPr>
        <w:t>n</w:t>
      </w:r>
      <w:r w:rsidRPr="004A69C6">
        <w:rPr>
          <w:szCs w:val="24"/>
          <w:lang w:val="en-US"/>
        </w:rPr>
        <w:t>egara hukum dengan berdasarkan pada k</w:t>
      </w:r>
      <w:r w:rsidR="006E0EBF">
        <w:rPr>
          <w:szCs w:val="24"/>
          <w:lang w:val="en-US"/>
        </w:rPr>
        <w:t xml:space="preserve">etentuan hukum yang berlaku di </w:t>
      </w:r>
      <w:r w:rsidR="006E0EBF">
        <w:rPr>
          <w:szCs w:val="24"/>
        </w:rPr>
        <w:t>n</w:t>
      </w:r>
      <w:r w:rsidRPr="004A69C6">
        <w:rPr>
          <w:szCs w:val="24"/>
          <w:lang w:val="en-US"/>
        </w:rPr>
        <w:t>egara tersebut guna mencegah terjadinya kesewenang-wenangan. Perlindungan hukum tersebut umumnya berbentuk suatu peraturan tertulis, sehingga sifatnya lebih mengikat dan akan mengakibatkan sanksi yang harus dijatuhkan kepada pihak yang melanggarnya. Teori ini digunakan untuk menjawab permasalahan akibat hukum tidak terpenuhinya Permenkes Notifikasi Kosmetika atas peredaran kosmetik impor di Yogyakarta.</w:t>
      </w:r>
    </w:p>
    <w:p w:rsidR="00A4357C" w:rsidRPr="006F6756" w:rsidRDefault="00A4357C" w:rsidP="00A4357C">
      <w:pPr>
        <w:pStyle w:val="ListParagraph1"/>
        <w:spacing w:line="480" w:lineRule="auto"/>
        <w:ind w:left="709" w:firstLine="720"/>
        <w:jc w:val="both"/>
        <w:rPr>
          <w:szCs w:val="24"/>
        </w:rPr>
      </w:pPr>
    </w:p>
    <w:p w:rsidR="00A4357C" w:rsidRPr="004A69C6" w:rsidRDefault="00A4357C" w:rsidP="00A4357C">
      <w:pPr>
        <w:pStyle w:val="ListParagraph1"/>
        <w:numPr>
          <w:ilvl w:val="0"/>
          <w:numId w:val="42"/>
        </w:numPr>
        <w:spacing w:line="480" w:lineRule="auto"/>
        <w:ind w:left="709" w:hanging="284"/>
        <w:jc w:val="both"/>
        <w:rPr>
          <w:b/>
          <w:szCs w:val="24"/>
          <w:lang w:val="en-US"/>
        </w:rPr>
      </w:pPr>
      <w:r w:rsidRPr="004A69C6">
        <w:rPr>
          <w:b/>
          <w:szCs w:val="24"/>
          <w:lang w:val="en-US"/>
        </w:rPr>
        <w:t>Teori 3 Nilai Dasar Hukum Gustav Radbruch</w:t>
      </w:r>
    </w:p>
    <w:p w:rsidR="00A4357C" w:rsidRPr="004A69C6" w:rsidRDefault="00A4357C" w:rsidP="00A4357C">
      <w:pPr>
        <w:pStyle w:val="ListParagraph1"/>
        <w:spacing w:line="480" w:lineRule="auto"/>
        <w:ind w:left="709" w:firstLine="720"/>
        <w:jc w:val="both"/>
        <w:rPr>
          <w:szCs w:val="24"/>
          <w:lang w:val="en-US"/>
        </w:rPr>
      </w:pPr>
      <w:r w:rsidRPr="004A69C6">
        <w:rPr>
          <w:szCs w:val="24"/>
          <w:lang w:val="en-US"/>
        </w:rPr>
        <w:t>Teori ini melihat adanya 3 tujuan hukum yaitu keadilan, kepastian dan kemanfaatan. Keadilan terdapat aspek filosofis yaitu norma hukum, nilai, keadilan, moral dan etika. Keadilan memiliki sifat normatif sekaligus konstitutif bagi hukum.</w:t>
      </w:r>
      <w:r w:rsidR="006E0EBF">
        <w:rPr>
          <w:szCs w:val="24"/>
        </w:rPr>
        <w:t xml:space="preserve"> </w:t>
      </w:r>
      <w:r w:rsidRPr="004A69C6">
        <w:rPr>
          <w:szCs w:val="24"/>
          <w:lang w:val="en-US"/>
        </w:rPr>
        <w:t>Tujuan hukum tidak hanya keadilan tetapi juga kepastian hukum dan kemanfaatan hukum.</w:t>
      </w:r>
    </w:p>
    <w:p w:rsidR="00A4357C" w:rsidRDefault="00A4357C" w:rsidP="00A4357C">
      <w:pPr>
        <w:pStyle w:val="ListParagraph1"/>
        <w:spacing w:line="480" w:lineRule="auto"/>
        <w:ind w:left="709" w:firstLine="720"/>
        <w:jc w:val="both"/>
        <w:rPr>
          <w:szCs w:val="24"/>
          <w:lang w:val="en-US"/>
        </w:rPr>
      </w:pPr>
      <w:r w:rsidRPr="004A69C6">
        <w:rPr>
          <w:szCs w:val="24"/>
          <w:lang w:val="en-US"/>
        </w:rPr>
        <w:t>Kepastian hukum secara normatif adalah ketika suatu peraturan dibuat dan diundangkan secara pasti karena mengatur secara jelas dan logis. Jelas dalam artian tidak menimbulkan keragu-raguan (multi-tafsir) dan logis dalam arti peraturan tersebut tidak menimbulkan konflik norma.</w:t>
      </w:r>
    </w:p>
    <w:p w:rsidR="00A4357C" w:rsidRDefault="00A4357C" w:rsidP="00A4357C">
      <w:pPr>
        <w:pStyle w:val="ListParagraph1"/>
        <w:spacing w:line="480" w:lineRule="auto"/>
        <w:ind w:left="709" w:firstLine="720"/>
        <w:jc w:val="both"/>
        <w:rPr>
          <w:szCs w:val="24"/>
        </w:rPr>
      </w:pPr>
    </w:p>
    <w:p w:rsidR="00A4357C" w:rsidRPr="004A69C6" w:rsidRDefault="00A4357C" w:rsidP="00A4357C">
      <w:pPr>
        <w:pStyle w:val="ListParagraph1"/>
        <w:spacing w:line="480" w:lineRule="auto"/>
        <w:ind w:left="709" w:firstLine="720"/>
        <w:jc w:val="both"/>
        <w:rPr>
          <w:szCs w:val="24"/>
          <w:lang w:val="en-US"/>
        </w:rPr>
      </w:pPr>
      <w:r w:rsidRPr="004A69C6">
        <w:rPr>
          <w:szCs w:val="24"/>
          <w:lang w:val="en-US"/>
        </w:rPr>
        <w:lastRenderedPageBreak/>
        <w:t>Kemanfaatan disini dalam arti bahwa bekerjanya hukum di masyarakat berjalan efektif/tidak serta dapat memberi manfaat (berdaya guna) bagi masyarakat.</w:t>
      </w:r>
      <w:r w:rsidR="006E0EBF">
        <w:rPr>
          <w:szCs w:val="24"/>
        </w:rPr>
        <w:t xml:space="preserve"> </w:t>
      </w:r>
      <w:r w:rsidRPr="004A69C6">
        <w:rPr>
          <w:szCs w:val="24"/>
          <w:lang w:val="en-US"/>
        </w:rPr>
        <w:t>Teori ini digunakan untuk menjawab permasalahan kedua karena bekerjanya hukum di masyarakat belum berjalan efektif, oleh karenanya dicari faktor-faktor yang menyebabkan tidak terpenuhinya Permenkes Notifikasi Kosmetika atas peredaran kosmetik impor di Yogyakarta.</w:t>
      </w:r>
    </w:p>
    <w:p w:rsidR="00A4357C" w:rsidRPr="005B3529" w:rsidRDefault="00A4357C" w:rsidP="00A4357C">
      <w:pPr>
        <w:pStyle w:val="ListParagraph1"/>
        <w:spacing w:line="360" w:lineRule="auto"/>
        <w:ind w:left="0"/>
        <w:jc w:val="both"/>
        <w:rPr>
          <w:szCs w:val="24"/>
        </w:rPr>
      </w:pPr>
    </w:p>
    <w:p w:rsidR="00A4357C" w:rsidRPr="004A69C6" w:rsidRDefault="00A4357C" w:rsidP="00A4357C">
      <w:pPr>
        <w:pStyle w:val="ListParagraph1"/>
        <w:numPr>
          <w:ilvl w:val="0"/>
          <w:numId w:val="42"/>
        </w:numPr>
        <w:spacing w:line="480" w:lineRule="auto"/>
        <w:ind w:left="709" w:hanging="284"/>
        <w:jc w:val="both"/>
        <w:rPr>
          <w:b/>
          <w:szCs w:val="24"/>
          <w:lang w:val="en-US"/>
        </w:rPr>
      </w:pPr>
      <w:r w:rsidRPr="004A69C6">
        <w:rPr>
          <w:b/>
          <w:szCs w:val="24"/>
          <w:lang w:val="en-US"/>
        </w:rPr>
        <w:t xml:space="preserve">Teori </w:t>
      </w:r>
      <w:r w:rsidRPr="00C2244E">
        <w:rPr>
          <w:b/>
          <w:i/>
          <w:szCs w:val="24"/>
          <w:lang w:val="en-US"/>
        </w:rPr>
        <w:t>Sociological Jurisprudence</w:t>
      </w:r>
      <w:r w:rsidRPr="004A69C6">
        <w:rPr>
          <w:b/>
          <w:szCs w:val="24"/>
          <w:lang w:val="en-US"/>
        </w:rPr>
        <w:t xml:space="preserve"> Roscoe Pound</w:t>
      </w:r>
    </w:p>
    <w:p w:rsidR="00A4357C" w:rsidRDefault="00A4357C" w:rsidP="00A4357C">
      <w:pPr>
        <w:pStyle w:val="ListParagraph1"/>
        <w:spacing w:line="480" w:lineRule="auto"/>
        <w:ind w:left="709" w:firstLine="720"/>
        <w:jc w:val="both"/>
        <w:rPr>
          <w:szCs w:val="24"/>
          <w:lang w:val="en-US"/>
        </w:rPr>
      </w:pPr>
      <w:r w:rsidRPr="004A69C6">
        <w:rPr>
          <w:szCs w:val="24"/>
          <w:lang w:val="en-US"/>
        </w:rPr>
        <w:t xml:space="preserve">Pound mengatakan bahwa hakikat hukum adalah sarana kontrol sosial. Hukum adalah suatu bentuk sarana kontrol sosial yang khusus, yang harus diefektifkan berdasarkan seperangkat norma kewenangan sebagaimana didayagunakan dalam proses-proses yudisial dan/atau administrative. Berfungsinya hukum sebagai sarana kontrol sosial, hukum akan dapat menjaga stabilitas dan keseimbangan-keseimbangan dalam masyarakat. </w:t>
      </w:r>
    </w:p>
    <w:p w:rsidR="00A4357C" w:rsidRPr="004A69C6" w:rsidRDefault="00A4357C" w:rsidP="00A4357C">
      <w:pPr>
        <w:pStyle w:val="ListParagraph1"/>
        <w:spacing w:line="480" w:lineRule="auto"/>
        <w:ind w:left="709" w:firstLine="720"/>
        <w:jc w:val="both"/>
        <w:rPr>
          <w:szCs w:val="24"/>
          <w:lang w:val="en-US"/>
        </w:rPr>
      </w:pPr>
      <w:r w:rsidRPr="004A69C6">
        <w:rPr>
          <w:i/>
          <w:szCs w:val="24"/>
          <w:lang w:val="en-US"/>
        </w:rPr>
        <w:t>Sociological Jurisprudence</w:t>
      </w:r>
      <w:r w:rsidRPr="004A69C6">
        <w:rPr>
          <w:szCs w:val="24"/>
          <w:lang w:val="en-US"/>
        </w:rPr>
        <w:t xml:space="preserve"> menunjukkan kompromi yang cermat antara hukum tertulis sebagai kebutuhan masyarakat hukum demi terciptanya kepastian hukum (</w:t>
      </w:r>
      <w:r w:rsidRPr="006E0EBF">
        <w:rPr>
          <w:i/>
          <w:szCs w:val="24"/>
          <w:lang w:val="en-US"/>
        </w:rPr>
        <w:t>positivism law</w:t>
      </w:r>
      <w:r w:rsidRPr="004A69C6">
        <w:rPr>
          <w:szCs w:val="24"/>
          <w:lang w:val="en-US"/>
        </w:rPr>
        <w:t xml:space="preserve">) dan </w:t>
      </w:r>
      <w:r w:rsidRPr="006E0EBF">
        <w:rPr>
          <w:i/>
          <w:szCs w:val="24"/>
          <w:lang w:val="en-US"/>
        </w:rPr>
        <w:t>living law</w:t>
      </w:r>
      <w:r w:rsidRPr="004A69C6">
        <w:rPr>
          <w:szCs w:val="24"/>
          <w:lang w:val="en-US"/>
        </w:rPr>
        <w:t xml:space="preserve"> sebagai wujud penghargaan terhadap pentingnya peranan masyarakat dalam pembentukan hukum dan orientasi hukum. Teori Pound ini digunakan untuk membahas permasalahan tujuan Permenkes Nomor 1176/MENKES/PER/VIII/2010 tentang Notifikasi Kosmetika sudah memberikan perlindungan dan jaminan kepastian hukum bagi konsumen di Indonesia atau belum, dimana </w:t>
      </w:r>
      <w:r w:rsidRPr="004A69C6">
        <w:rPr>
          <w:szCs w:val="24"/>
          <w:lang w:val="en-US"/>
        </w:rPr>
        <w:lastRenderedPageBreak/>
        <w:t>kepentingan pelaku usaha, masyarakat dan pemerintah harus ditata sedemikian rupa agar tercipta keseimbangan yang proporsional dan dapat memberikan legitimasi secara maksimum.</w:t>
      </w:r>
    </w:p>
    <w:p w:rsidR="00A4357C" w:rsidRPr="00C2244E" w:rsidRDefault="00A4357C" w:rsidP="00A4357C">
      <w:pPr>
        <w:pStyle w:val="ListParagraph1"/>
        <w:spacing w:line="360" w:lineRule="auto"/>
        <w:ind w:left="0"/>
        <w:jc w:val="both"/>
        <w:rPr>
          <w:szCs w:val="24"/>
        </w:rPr>
      </w:pPr>
    </w:p>
    <w:p w:rsidR="00A4357C" w:rsidRPr="004A69C6" w:rsidRDefault="00A4357C" w:rsidP="00A4357C">
      <w:pPr>
        <w:pStyle w:val="ListParagraph1"/>
        <w:numPr>
          <w:ilvl w:val="0"/>
          <w:numId w:val="42"/>
        </w:numPr>
        <w:spacing w:line="480" w:lineRule="auto"/>
        <w:ind w:left="709" w:hanging="284"/>
        <w:jc w:val="both"/>
        <w:rPr>
          <w:b/>
          <w:szCs w:val="24"/>
          <w:lang w:val="en-US"/>
        </w:rPr>
      </w:pPr>
      <w:r w:rsidRPr="004A69C6">
        <w:rPr>
          <w:b/>
          <w:szCs w:val="24"/>
          <w:lang w:val="en-US"/>
        </w:rPr>
        <w:t>Teori Gebiedleer-Logmann dan Teori Kewenangan Pemerintahan</w:t>
      </w:r>
    </w:p>
    <w:p w:rsidR="00A4357C" w:rsidRDefault="00A4357C" w:rsidP="00A4357C">
      <w:pPr>
        <w:pStyle w:val="ListParagraph1"/>
        <w:spacing w:line="480" w:lineRule="auto"/>
        <w:ind w:left="709" w:firstLine="720"/>
        <w:jc w:val="both"/>
        <w:rPr>
          <w:szCs w:val="24"/>
        </w:rPr>
      </w:pPr>
      <w:r w:rsidRPr="004A69C6">
        <w:rPr>
          <w:szCs w:val="24"/>
          <w:lang w:val="en-US"/>
        </w:rPr>
        <w:t>Teori Gebiedleer mengajarkan tentang ruang lingkup kekuasaan hukum, terhadap siapa, dimana dan apabila hukum berlaku yang meliputi</w:t>
      </w:r>
      <w:r w:rsidR="006E0EBF">
        <w:rPr>
          <w:szCs w:val="24"/>
        </w:rPr>
        <w:t xml:space="preserve"> </w:t>
      </w:r>
      <w:r w:rsidRPr="004A69C6">
        <w:rPr>
          <w:szCs w:val="24"/>
          <w:lang w:val="en-US"/>
        </w:rPr>
        <w:t xml:space="preserve">: </w:t>
      </w:r>
    </w:p>
    <w:p w:rsidR="00A4357C" w:rsidRPr="004A69C6" w:rsidRDefault="00A4357C" w:rsidP="00A4357C">
      <w:pPr>
        <w:pStyle w:val="ListParagraph1"/>
        <w:numPr>
          <w:ilvl w:val="0"/>
          <w:numId w:val="43"/>
        </w:numPr>
        <w:spacing w:line="480" w:lineRule="auto"/>
        <w:ind w:left="1134" w:hanging="424"/>
        <w:jc w:val="both"/>
        <w:rPr>
          <w:szCs w:val="24"/>
          <w:lang w:val="en-US"/>
        </w:rPr>
      </w:pPr>
      <w:r w:rsidRPr="004A69C6">
        <w:rPr>
          <w:szCs w:val="24"/>
          <w:lang w:val="en-US"/>
        </w:rPr>
        <w:t>Personengebied : Terhadap siapa kekuasaan hukum diberlakukan</w:t>
      </w:r>
    </w:p>
    <w:p w:rsidR="00A4357C" w:rsidRPr="004A69C6" w:rsidRDefault="00A4357C" w:rsidP="00A4357C">
      <w:pPr>
        <w:pStyle w:val="ListParagraph1"/>
        <w:numPr>
          <w:ilvl w:val="0"/>
          <w:numId w:val="43"/>
        </w:numPr>
        <w:spacing w:line="480" w:lineRule="auto"/>
        <w:ind w:left="1134" w:hanging="424"/>
        <w:jc w:val="both"/>
        <w:rPr>
          <w:szCs w:val="24"/>
          <w:lang w:val="en-US"/>
        </w:rPr>
      </w:pPr>
      <w:r w:rsidRPr="004A69C6">
        <w:rPr>
          <w:szCs w:val="24"/>
          <w:lang w:val="en-US"/>
        </w:rPr>
        <w:t>Ruimtegebied : Wilayah dimana kekuasaan hukum diberlakukan</w:t>
      </w:r>
    </w:p>
    <w:p w:rsidR="00A4357C" w:rsidRPr="004A69C6" w:rsidRDefault="00A4357C" w:rsidP="00A4357C">
      <w:pPr>
        <w:pStyle w:val="ListParagraph1"/>
        <w:numPr>
          <w:ilvl w:val="0"/>
          <w:numId w:val="43"/>
        </w:numPr>
        <w:spacing w:line="480" w:lineRule="auto"/>
        <w:ind w:left="1134" w:hanging="424"/>
        <w:jc w:val="both"/>
        <w:rPr>
          <w:szCs w:val="24"/>
          <w:lang w:val="en-US"/>
        </w:rPr>
      </w:pPr>
      <w:r w:rsidRPr="004A69C6">
        <w:rPr>
          <w:szCs w:val="24"/>
          <w:lang w:val="en-US"/>
        </w:rPr>
        <w:t xml:space="preserve">Tijdsgebied : Hukum mana yang dijalankan dan diberlakukan </w:t>
      </w:r>
    </w:p>
    <w:p w:rsidR="00A4357C" w:rsidRPr="004A69C6" w:rsidRDefault="00A4357C" w:rsidP="00A4357C">
      <w:pPr>
        <w:pStyle w:val="ListParagraph1"/>
        <w:numPr>
          <w:ilvl w:val="0"/>
          <w:numId w:val="43"/>
        </w:numPr>
        <w:spacing w:line="480" w:lineRule="auto"/>
        <w:ind w:left="1134" w:hanging="424"/>
        <w:jc w:val="both"/>
        <w:rPr>
          <w:szCs w:val="24"/>
          <w:lang w:val="en-US"/>
        </w:rPr>
      </w:pPr>
      <w:r w:rsidRPr="004A69C6">
        <w:rPr>
          <w:szCs w:val="24"/>
          <w:lang w:val="en-US"/>
        </w:rPr>
        <w:t>Zakengebied : Bidang hukum apa kekuasaan hukum diberlakukan</w:t>
      </w:r>
    </w:p>
    <w:p w:rsidR="00A4357C" w:rsidRPr="004A69C6" w:rsidRDefault="00A4357C" w:rsidP="00A4357C">
      <w:pPr>
        <w:pStyle w:val="ListParagraph1"/>
        <w:spacing w:line="480" w:lineRule="auto"/>
        <w:ind w:left="709" w:firstLine="720"/>
        <w:jc w:val="both"/>
        <w:rPr>
          <w:szCs w:val="24"/>
          <w:lang w:val="en-US"/>
        </w:rPr>
      </w:pPr>
      <w:r w:rsidRPr="004A69C6">
        <w:rPr>
          <w:szCs w:val="24"/>
          <w:lang w:val="en-US"/>
        </w:rPr>
        <w:t>Sejalan dengan Teori Gebiedleer, dikemukakan pula Teori Kewenangan, dimana meskipun asas legalitas mengandung kelemahan, ia tetap menj</w:t>
      </w:r>
      <w:r w:rsidR="006E0EBF">
        <w:rPr>
          <w:szCs w:val="24"/>
          <w:lang w:val="en-US"/>
        </w:rPr>
        <w:t xml:space="preserve">adi prinsip utama dalam setiap </w:t>
      </w:r>
      <w:r w:rsidR="006E0EBF">
        <w:rPr>
          <w:szCs w:val="24"/>
        </w:rPr>
        <w:t>n</w:t>
      </w:r>
      <w:r w:rsidRPr="004A69C6">
        <w:rPr>
          <w:szCs w:val="24"/>
          <w:lang w:val="en-US"/>
        </w:rPr>
        <w:t>egara hukum. Dengan demikian, substansi asas legalitas adalah wewenang yaitu kemampuan untuk melakukan tindakan-tindakan hukum tertentu.</w:t>
      </w:r>
      <w:r w:rsidR="006E0EBF">
        <w:rPr>
          <w:szCs w:val="24"/>
        </w:rPr>
        <w:t xml:space="preserve"> </w:t>
      </w:r>
      <w:r w:rsidRPr="004A69C6">
        <w:rPr>
          <w:i/>
          <w:szCs w:val="24"/>
          <w:lang w:val="en-US"/>
        </w:rPr>
        <w:t>Teori Gebiedleer-Logmann dan Teori Kewenangan Pemerintahan</w:t>
      </w:r>
      <w:r w:rsidRPr="004A69C6">
        <w:rPr>
          <w:szCs w:val="24"/>
          <w:lang w:val="en-US"/>
        </w:rPr>
        <w:t xml:space="preserve"> akan dipergunakan dalam rangka membahas permasalahan akibat hukum jika tidak terpenuhinya Permenkes Notifikasi Kosmetika atas peredaran kosmetik import di Yogyakarta terkait dengan kewenangan yang diberikan kepada BBPOM dalam melakukan pelaksanaan Notifikasi Kosmetika dan pencegahan serta penanggulangan atas peredaran kosmetik import terkait dengan faktor-faktor yang mempengaruhi tidak terpenuhinya Permenkes tersebut.</w:t>
      </w:r>
    </w:p>
    <w:p w:rsidR="00A4357C" w:rsidRPr="004A69C6" w:rsidRDefault="00A4357C" w:rsidP="00A4357C">
      <w:pPr>
        <w:pStyle w:val="ListParagraph1"/>
        <w:spacing w:line="360" w:lineRule="auto"/>
        <w:ind w:left="0"/>
        <w:jc w:val="both"/>
        <w:rPr>
          <w:b/>
          <w:szCs w:val="24"/>
          <w:lang w:val="en-US"/>
        </w:rPr>
      </w:pPr>
    </w:p>
    <w:p w:rsidR="00A4357C" w:rsidRPr="004A69C6" w:rsidRDefault="00A4357C" w:rsidP="00A4357C">
      <w:pPr>
        <w:pStyle w:val="ListParagraph1"/>
        <w:numPr>
          <w:ilvl w:val="0"/>
          <w:numId w:val="13"/>
        </w:numPr>
        <w:spacing w:line="360" w:lineRule="auto"/>
        <w:ind w:left="426" w:hanging="426"/>
        <w:jc w:val="both"/>
        <w:rPr>
          <w:b/>
          <w:szCs w:val="24"/>
          <w:lang w:val="en-US"/>
        </w:rPr>
      </w:pPr>
      <w:r w:rsidRPr="004A69C6">
        <w:rPr>
          <w:b/>
          <w:szCs w:val="24"/>
          <w:lang w:val="en-US"/>
        </w:rPr>
        <w:lastRenderedPageBreak/>
        <w:t>Metode Penelitian</w:t>
      </w:r>
    </w:p>
    <w:p w:rsidR="00A4357C" w:rsidRPr="004A69C6" w:rsidRDefault="00A4357C" w:rsidP="00A4357C">
      <w:pPr>
        <w:pStyle w:val="ListParagraph1"/>
        <w:numPr>
          <w:ilvl w:val="0"/>
          <w:numId w:val="18"/>
        </w:numPr>
        <w:spacing w:line="360" w:lineRule="auto"/>
        <w:ind w:left="709" w:hanging="284"/>
        <w:jc w:val="both"/>
        <w:rPr>
          <w:b/>
          <w:szCs w:val="24"/>
          <w:lang w:val="en-US"/>
        </w:rPr>
      </w:pPr>
      <w:r w:rsidRPr="004A69C6">
        <w:rPr>
          <w:b/>
          <w:szCs w:val="24"/>
          <w:lang w:val="en-US"/>
        </w:rPr>
        <w:t>Metode Penelitian</w:t>
      </w:r>
    </w:p>
    <w:p w:rsidR="00A4357C" w:rsidRPr="004A69C6" w:rsidRDefault="00A4357C" w:rsidP="00A4357C">
      <w:pPr>
        <w:spacing w:line="480" w:lineRule="auto"/>
        <w:ind w:left="709" w:firstLine="708"/>
        <w:jc w:val="both"/>
        <w:rPr>
          <w:rFonts w:ascii="Times New Roman" w:hAnsi="Times New Roman"/>
          <w:sz w:val="24"/>
          <w:szCs w:val="24"/>
        </w:rPr>
      </w:pPr>
      <w:r w:rsidRPr="004A69C6">
        <w:rPr>
          <w:rFonts w:ascii="Times New Roman" w:hAnsi="Times New Roman"/>
          <w:sz w:val="24"/>
          <w:szCs w:val="24"/>
        </w:rPr>
        <w:t xml:space="preserve">Metode penelitian yang dipergunakan dalam penelitian ini adalah metode yuridis empiris, karena berdasarkan fakta hukum dan juga peraturan yang ada, tetapi karena merupakan suatu kehendak masyarakat, penulis memilih empiris untuk memperoleh data empiris atas permasalahan yang diteliti dengan mencoba meneliti realita/fakta yang </w:t>
      </w:r>
      <w:r w:rsidR="006E0EBF">
        <w:rPr>
          <w:rFonts w:ascii="Times New Roman" w:hAnsi="Times New Roman"/>
          <w:sz w:val="24"/>
          <w:szCs w:val="24"/>
        </w:rPr>
        <w:t>terjadi dimasyarakat,</w:t>
      </w:r>
      <w:r w:rsidRPr="004A69C6">
        <w:rPr>
          <w:rFonts w:ascii="Times New Roman" w:hAnsi="Times New Roman"/>
          <w:sz w:val="24"/>
          <w:szCs w:val="24"/>
        </w:rPr>
        <w:t xml:space="preserve"> khususnya pada distributor dan pedagang yang melakukan pengedaran produk kosmetika import tanpa adanya Notifikasi, masyarakat sebagai konsumen maupun pihak Balai Besar Pengawas Obat dan Makanan dan Kantor Pelayanan dan Pengawasan Bea Cukai di Yogyakarta.</w:t>
      </w:r>
    </w:p>
    <w:p w:rsidR="00A4357C" w:rsidRPr="004A69C6" w:rsidRDefault="00A4357C" w:rsidP="00A4357C">
      <w:pPr>
        <w:pStyle w:val="ListParagraph1"/>
        <w:numPr>
          <w:ilvl w:val="0"/>
          <w:numId w:val="18"/>
        </w:numPr>
        <w:spacing w:line="480" w:lineRule="auto"/>
        <w:ind w:left="709" w:hanging="284"/>
        <w:jc w:val="both"/>
        <w:rPr>
          <w:b/>
          <w:szCs w:val="24"/>
          <w:lang w:val="en-US"/>
        </w:rPr>
      </w:pPr>
      <w:r w:rsidRPr="004A69C6">
        <w:rPr>
          <w:b/>
          <w:szCs w:val="24"/>
          <w:lang w:val="en-US"/>
        </w:rPr>
        <w:t>Spesifikasi Penelitian</w:t>
      </w:r>
    </w:p>
    <w:p w:rsidR="00A4357C" w:rsidRPr="00B5722A" w:rsidRDefault="00A4357C" w:rsidP="00A4357C">
      <w:pPr>
        <w:pStyle w:val="ListParagraph1"/>
        <w:spacing w:line="480" w:lineRule="auto"/>
        <w:ind w:left="709" w:firstLine="708"/>
        <w:jc w:val="both"/>
        <w:rPr>
          <w:szCs w:val="24"/>
        </w:rPr>
      </w:pPr>
      <w:r w:rsidRPr="004A69C6">
        <w:rPr>
          <w:szCs w:val="24"/>
          <w:lang w:val="en-US"/>
        </w:rPr>
        <w:t>Hasil penelitian ini bersifat deskriptif analitis. Bersifat deskriptif karena pada penelitian ini menggambarkan dan menguraikan keadaan maupun fakta yang ada secara rinci,</w:t>
      </w:r>
      <w:r w:rsidR="00B5722A">
        <w:rPr>
          <w:szCs w:val="24"/>
        </w:rPr>
        <w:t xml:space="preserve"> </w:t>
      </w:r>
      <w:r w:rsidRPr="004A69C6">
        <w:rPr>
          <w:szCs w:val="24"/>
          <w:lang w:val="en-US"/>
        </w:rPr>
        <w:t>sistematis,</w:t>
      </w:r>
      <w:r w:rsidR="00B5722A">
        <w:rPr>
          <w:szCs w:val="24"/>
        </w:rPr>
        <w:t xml:space="preserve"> </w:t>
      </w:r>
      <w:r w:rsidRPr="004A69C6">
        <w:rPr>
          <w:szCs w:val="24"/>
          <w:lang w:val="en-US"/>
        </w:rPr>
        <w:t xml:space="preserve">dan menyeluruh mengenai Problematika Notifikasi Kosmetika BPOM terkait pelaksanaan sistem notifikasi </w:t>
      </w:r>
      <w:r w:rsidRPr="00B5722A">
        <w:rPr>
          <w:i/>
          <w:szCs w:val="24"/>
          <w:lang w:val="en-US"/>
        </w:rPr>
        <w:t>online</w:t>
      </w:r>
      <w:r w:rsidRPr="004A69C6">
        <w:rPr>
          <w:szCs w:val="24"/>
          <w:lang w:val="en-US"/>
        </w:rPr>
        <w:t xml:space="preserve"> dalam rangka Perlindungan Hukum bagi Konsumen atas peredaran k</w:t>
      </w:r>
      <w:r w:rsidR="00B5722A">
        <w:rPr>
          <w:szCs w:val="24"/>
          <w:lang w:val="en-US"/>
        </w:rPr>
        <w:t xml:space="preserve">osmetika import di Yogyakarta. </w:t>
      </w:r>
    </w:p>
    <w:p w:rsidR="00A4357C" w:rsidRPr="004A69C6" w:rsidRDefault="00A4357C" w:rsidP="00A4357C">
      <w:pPr>
        <w:pStyle w:val="ListParagraph1"/>
        <w:spacing w:line="480" w:lineRule="auto"/>
        <w:ind w:left="709" w:firstLine="708"/>
        <w:jc w:val="both"/>
        <w:rPr>
          <w:szCs w:val="24"/>
          <w:lang w:val="en-US"/>
        </w:rPr>
      </w:pPr>
      <w:r w:rsidRPr="004A69C6">
        <w:rPr>
          <w:szCs w:val="24"/>
          <w:lang w:val="en-US"/>
        </w:rPr>
        <w:t xml:space="preserve">Bersifat analitis karena dari hasil penelitian ini akan dilakukan analisa mengenai tujuan dari diterbitkannya Permenkes Notifikasi Kosmetika dan analisa mengenai faktor-faktor yang menyebabkan tidak terpenuhinya Permenkes Nomor 1176/MENKES/PER/VIII/2010 tentang </w:t>
      </w:r>
      <w:r w:rsidRPr="004A69C6">
        <w:rPr>
          <w:szCs w:val="24"/>
          <w:lang w:val="en-US"/>
        </w:rPr>
        <w:lastRenderedPageBreak/>
        <w:t>Notifikasi Kosmetika serta menganalisa akibat yang ditimbulkan dari tidak terpenuhinya pelaksanaan Permenkes Notifikasi Kosmetika atas peredaran kosmetik import di Yogyakarta.</w:t>
      </w:r>
    </w:p>
    <w:p w:rsidR="00A4357C" w:rsidRDefault="00A4357C" w:rsidP="00A4357C">
      <w:pPr>
        <w:pStyle w:val="ListParagraph1"/>
        <w:spacing w:line="360" w:lineRule="auto"/>
        <w:ind w:left="0"/>
        <w:jc w:val="both"/>
        <w:rPr>
          <w:szCs w:val="24"/>
        </w:rPr>
      </w:pPr>
    </w:p>
    <w:p w:rsidR="00A4357C" w:rsidRPr="004A69C6" w:rsidRDefault="00A4357C" w:rsidP="00A4357C">
      <w:pPr>
        <w:pStyle w:val="ListParagraph1"/>
        <w:numPr>
          <w:ilvl w:val="0"/>
          <w:numId w:val="18"/>
        </w:numPr>
        <w:spacing w:line="360" w:lineRule="auto"/>
        <w:ind w:left="709" w:hanging="284"/>
        <w:jc w:val="both"/>
        <w:rPr>
          <w:b/>
          <w:szCs w:val="24"/>
          <w:lang w:val="en-US"/>
        </w:rPr>
      </w:pPr>
      <w:r w:rsidRPr="004A69C6">
        <w:rPr>
          <w:b/>
          <w:szCs w:val="24"/>
          <w:lang w:val="en-US"/>
        </w:rPr>
        <w:t>Metode Pengumpulan Data</w:t>
      </w:r>
    </w:p>
    <w:p w:rsidR="00A4357C" w:rsidRPr="004A69C6" w:rsidRDefault="00A4357C" w:rsidP="00A4357C">
      <w:pPr>
        <w:pStyle w:val="ListParagraph1"/>
        <w:spacing w:line="480" w:lineRule="auto"/>
        <w:ind w:left="709" w:firstLine="708"/>
        <w:jc w:val="both"/>
        <w:rPr>
          <w:szCs w:val="24"/>
          <w:lang w:val="en-US"/>
        </w:rPr>
      </w:pPr>
      <w:r w:rsidRPr="004A69C6">
        <w:rPr>
          <w:szCs w:val="24"/>
          <w:lang w:val="en-US"/>
        </w:rPr>
        <w:t>Dalam penelitian ini sesuai dengan metodologi penelitiannya maka, data yang dikumpulkan berupa</w:t>
      </w:r>
      <w:r w:rsidR="00B5722A">
        <w:rPr>
          <w:szCs w:val="24"/>
        </w:rPr>
        <w:t xml:space="preserve"> </w:t>
      </w:r>
      <w:r w:rsidRPr="004A69C6">
        <w:rPr>
          <w:szCs w:val="24"/>
          <w:lang w:val="en-US"/>
        </w:rPr>
        <w:t>data primer dan data sekunder. Untuk memperoleh data yang obyektif , maka digunakan metode pengumpulan data sebagai berikut :</w:t>
      </w:r>
    </w:p>
    <w:p w:rsidR="00A4357C" w:rsidRDefault="00A4357C" w:rsidP="00A4357C">
      <w:pPr>
        <w:pStyle w:val="ListParagraph1"/>
        <w:numPr>
          <w:ilvl w:val="0"/>
          <w:numId w:val="44"/>
        </w:numPr>
        <w:spacing w:line="480" w:lineRule="auto"/>
        <w:ind w:left="993" w:hanging="283"/>
        <w:jc w:val="both"/>
        <w:rPr>
          <w:szCs w:val="24"/>
          <w:lang w:val="en-US"/>
        </w:rPr>
      </w:pPr>
      <w:r w:rsidRPr="004A69C6">
        <w:rPr>
          <w:szCs w:val="24"/>
          <w:lang w:val="en-US"/>
        </w:rPr>
        <w:t>Data primer adalah data yang di peroleh dari penelitian lapangan yang dilakukan dengan wawancara dengan responden, yang pertanyaannya telah di susun sebelumnya. Teknik wawancara mendalam ini digunaka</w:t>
      </w:r>
      <w:r w:rsidR="00B5722A">
        <w:rPr>
          <w:szCs w:val="24"/>
          <w:lang w:val="en-US"/>
        </w:rPr>
        <w:t xml:space="preserve">n untuk mengumpulkan data dari </w:t>
      </w:r>
      <w:r w:rsidR="00B5722A">
        <w:rPr>
          <w:szCs w:val="24"/>
        </w:rPr>
        <w:t>n</w:t>
      </w:r>
      <w:r w:rsidRPr="004A69C6">
        <w:rPr>
          <w:szCs w:val="24"/>
          <w:lang w:val="en-US"/>
        </w:rPr>
        <w:t>arasumber</w:t>
      </w:r>
      <w:r>
        <w:rPr>
          <w:szCs w:val="24"/>
        </w:rPr>
        <w:t xml:space="preserve"> </w:t>
      </w:r>
      <w:r w:rsidRPr="004A69C6">
        <w:rPr>
          <w:szCs w:val="24"/>
          <w:lang w:val="en-US"/>
        </w:rPr>
        <w:t>menggunakan metode interview.</w:t>
      </w:r>
    </w:p>
    <w:p w:rsidR="00A4357C" w:rsidRPr="00BE4162" w:rsidRDefault="00A4357C" w:rsidP="00A4357C">
      <w:pPr>
        <w:pStyle w:val="ListParagraph1"/>
        <w:numPr>
          <w:ilvl w:val="0"/>
          <w:numId w:val="44"/>
        </w:numPr>
        <w:spacing w:line="480" w:lineRule="auto"/>
        <w:ind w:left="993" w:hanging="283"/>
        <w:jc w:val="both"/>
        <w:rPr>
          <w:szCs w:val="24"/>
          <w:lang w:val="en-US"/>
        </w:rPr>
      </w:pPr>
      <w:r w:rsidRPr="00BE4162">
        <w:rPr>
          <w:szCs w:val="24"/>
          <w:lang w:val="en-US"/>
        </w:rPr>
        <w:t>Data sekunder adalah data yang diperoleh dari penelitian kepustakaan dengan menggunakan teknik studi pustaka.</w:t>
      </w:r>
    </w:p>
    <w:p w:rsidR="00A4357C" w:rsidRDefault="00A4357C" w:rsidP="00A4357C">
      <w:pPr>
        <w:pStyle w:val="ListParagraph1"/>
        <w:spacing w:line="480" w:lineRule="auto"/>
        <w:ind w:firstLine="698"/>
        <w:jc w:val="both"/>
        <w:rPr>
          <w:szCs w:val="24"/>
          <w:lang w:val="en-US"/>
        </w:rPr>
      </w:pPr>
      <w:r w:rsidRPr="004A69C6">
        <w:rPr>
          <w:szCs w:val="24"/>
          <w:lang w:val="en-US"/>
        </w:rPr>
        <w:t>Studi pustaka adalah suatu penelitian guna mendapatkan landasan teoritis berupa pendapat-pendapat atau tulisan-tulisan para ahli atau pihak-pihak lain yang berwenang dan juga untuk memperoleh informasi baik dalam bentuk-bentuk ketentuan formal maupun data melalui naskah resmi yang dilakukan dengan cara membaca buku literatur media cetak serta tulisan karya ilmiah sarjana yang ada hubungannya dengan penulisan tesis ini. Data sekunder dibidang hukum dapat diperoleh dari</w:t>
      </w:r>
      <w:r w:rsidR="00B5722A">
        <w:rPr>
          <w:szCs w:val="24"/>
        </w:rPr>
        <w:t xml:space="preserve"> </w:t>
      </w:r>
      <w:r w:rsidRPr="004A69C6">
        <w:rPr>
          <w:szCs w:val="24"/>
          <w:lang w:val="en-US"/>
        </w:rPr>
        <w:t>:</w:t>
      </w:r>
    </w:p>
    <w:p w:rsidR="00A4357C" w:rsidRDefault="00A4357C" w:rsidP="00A4357C">
      <w:pPr>
        <w:pStyle w:val="ListParagraph1"/>
        <w:spacing w:line="480" w:lineRule="auto"/>
        <w:ind w:firstLine="698"/>
        <w:jc w:val="both"/>
        <w:rPr>
          <w:szCs w:val="24"/>
          <w:lang w:val="en-US"/>
        </w:rPr>
      </w:pPr>
    </w:p>
    <w:p w:rsidR="00A4357C" w:rsidRPr="004A69C6" w:rsidRDefault="00A4357C" w:rsidP="00A4357C">
      <w:pPr>
        <w:pStyle w:val="ListParagraph1"/>
        <w:numPr>
          <w:ilvl w:val="0"/>
          <w:numId w:val="45"/>
        </w:numPr>
        <w:spacing w:line="480" w:lineRule="auto"/>
        <w:ind w:left="993" w:hanging="284"/>
        <w:jc w:val="both"/>
        <w:rPr>
          <w:szCs w:val="24"/>
          <w:lang w:val="en-US"/>
        </w:rPr>
      </w:pPr>
      <w:r w:rsidRPr="004A69C6">
        <w:rPr>
          <w:szCs w:val="24"/>
          <w:lang w:val="en-US"/>
        </w:rPr>
        <w:lastRenderedPageBreak/>
        <w:t>Bahan Hukum Primer, yang mencakup :</w:t>
      </w:r>
    </w:p>
    <w:p w:rsidR="00A4357C" w:rsidRPr="004A69C6" w:rsidRDefault="00A4357C" w:rsidP="00A4357C">
      <w:pPr>
        <w:pStyle w:val="ListParagraph1"/>
        <w:numPr>
          <w:ilvl w:val="0"/>
          <w:numId w:val="46"/>
        </w:numPr>
        <w:spacing w:line="480" w:lineRule="auto"/>
        <w:ind w:left="1276" w:hanging="283"/>
        <w:jc w:val="both"/>
        <w:rPr>
          <w:szCs w:val="24"/>
          <w:lang w:val="en-US"/>
        </w:rPr>
      </w:pPr>
      <w:r w:rsidRPr="004A69C6">
        <w:rPr>
          <w:szCs w:val="24"/>
          <w:lang w:val="en-US"/>
        </w:rPr>
        <w:t>Undang-Undang No. 8 Tahun 1999 tentang Perlindungan Konsumen;</w:t>
      </w:r>
    </w:p>
    <w:p w:rsidR="00A4357C" w:rsidRPr="004A69C6" w:rsidRDefault="00A4357C" w:rsidP="00A4357C">
      <w:pPr>
        <w:pStyle w:val="ListParagraph1"/>
        <w:numPr>
          <w:ilvl w:val="0"/>
          <w:numId w:val="46"/>
        </w:numPr>
        <w:spacing w:line="480" w:lineRule="auto"/>
        <w:ind w:left="1276" w:hanging="283"/>
        <w:jc w:val="both"/>
        <w:rPr>
          <w:szCs w:val="24"/>
          <w:lang w:val="en-US"/>
        </w:rPr>
      </w:pPr>
      <w:r w:rsidRPr="004A69C6">
        <w:rPr>
          <w:szCs w:val="24"/>
          <w:lang w:val="en-US"/>
        </w:rPr>
        <w:t>Undang-Undang No. 17 Tahun 2006 tentang Perubahan Atas Undang-Undang No. 10 Tahun 1995 tentang Kepabeanan;</w:t>
      </w:r>
    </w:p>
    <w:p w:rsidR="00A4357C" w:rsidRPr="004A69C6" w:rsidRDefault="00A4357C" w:rsidP="00A4357C">
      <w:pPr>
        <w:pStyle w:val="ListParagraph1"/>
        <w:numPr>
          <w:ilvl w:val="0"/>
          <w:numId w:val="46"/>
        </w:numPr>
        <w:spacing w:line="480" w:lineRule="auto"/>
        <w:ind w:left="1276" w:hanging="283"/>
        <w:jc w:val="both"/>
        <w:rPr>
          <w:szCs w:val="24"/>
          <w:lang w:val="en-US"/>
        </w:rPr>
      </w:pPr>
      <w:r w:rsidRPr="004A69C6">
        <w:rPr>
          <w:szCs w:val="24"/>
          <w:lang w:val="en-US"/>
        </w:rPr>
        <w:t>Undang-Undang No. 36 Tahun 2009 tentang Kesehatan;</w:t>
      </w:r>
    </w:p>
    <w:p w:rsidR="00A4357C" w:rsidRDefault="00A4357C" w:rsidP="00A4357C">
      <w:pPr>
        <w:pStyle w:val="ListParagraph1"/>
        <w:numPr>
          <w:ilvl w:val="0"/>
          <w:numId w:val="46"/>
        </w:numPr>
        <w:spacing w:line="480" w:lineRule="auto"/>
        <w:ind w:left="1276" w:hanging="283"/>
        <w:jc w:val="both"/>
        <w:rPr>
          <w:szCs w:val="24"/>
          <w:lang w:val="en-US"/>
        </w:rPr>
      </w:pPr>
      <w:r w:rsidRPr="004A69C6">
        <w:rPr>
          <w:szCs w:val="24"/>
          <w:lang w:val="en-US"/>
        </w:rPr>
        <w:t>Undang-Undang No. 7 Tahun 2014 tentang Perdagangan</w:t>
      </w:r>
    </w:p>
    <w:p w:rsidR="00A4357C" w:rsidRPr="004A69C6" w:rsidRDefault="00A4357C" w:rsidP="00A4357C">
      <w:pPr>
        <w:pStyle w:val="ListParagraph1"/>
        <w:spacing w:line="480" w:lineRule="auto"/>
        <w:ind w:left="1276"/>
        <w:jc w:val="both"/>
        <w:rPr>
          <w:szCs w:val="24"/>
          <w:lang w:val="en-US"/>
        </w:rPr>
      </w:pPr>
    </w:p>
    <w:p w:rsidR="00A4357C" w:rsidRPr="004A69C6" w:rsidRDefault="00A4357C" w:rsidP="00A4357C">
      <w:pPr>
        <w:pStyle w:val="ListParagraph1"/>
        <w:numPr>
          <w:ilvl w:val="0"/>
          <w:numId w:val="45"/>
        </w:numPr>
        <w:spacing w:line="480" w:lineRule="auto"/>
        <w:ind w:left="993" w:hanging="284"/>
        <w:jc w:val="both"/>
        <w:rPr>
          <w:szCs w:val="24"/>
          <w:lang w:val="en-US"/>
        </w:rPr>
      </w:pPr>
      <w:r w:rsidRPr="004A69C6">
        <w:rPr>
          <w:szCs w:val="24"/>
          <w:lang w:val="en-US"/>
        </w:rPr>
        <w:t>Bahan-bahan Hukum Sekunder, yaitu bahan-bahan yang erat</w:t>
      </w:r>
      <w:r w:rsidR="009D66C3">
        <w:rPr>
          <w:szCs w:val="24"/>
        </w:rPr>
        <w:t xml:space="preserve"> </w:t>
      </w:r>
      <w:r w:rsidRPr="004A69C6">
        <w:rPr>
          <w:szCs w:val="24"/>
          <w:lang w:val="en-US"/>
        </w:rPr>
        <w:t>hubungannya dengan bahan hukum primer dan dapat membantu menganalisis dan memahami bahan hukum primer,</w:t>
      </w:r>
      <w:r w:rsidR="009D66C3">
        <w:rPr>
          <w:szCs w:val="24"/>
        </w:rPr>
        <w:t xml:space="preserve"> </w:t>
      </w:r>
      <w:r w:rsidRPr="004A69C6">
        <w:rPr>
          <w:szCs w:val="24"/>
          <w:lang w:val="en-US"/>
        </w:rPr>
        <w:t>atau bahan-bahan yang memberikan penjelasan mengenai bahan hukum primer, yaitu meliputi :</w:t>
      </w:r>
    </w:p>
    <w:p w:rsidR="00A4357C" w:rsidRPr="004A69C6" w:rsidRDefault="00A4357C" w:rsidP="00A4357C">
      <w:pPr>
        <w:pStyle w:val="ListParagraph1"/>
        <w:numPr>
          <w:ilvl w:val="0"/>
          <w:numId w:val="47"/>
        </w:numPr>
        <w:spacing w:line="480" w:lineRule="auto"/>
        <w:ind w:left="1276" w:hanging="283"/>
        <w:jc w:val="both"/>
        <w:rPr>
          <w:szCs w:val="24"/>
          <w:lang w:val="en-US"/>
        </w:rPr>
      </w:pPr>
      <w:r w:rsidRPr="004A69C6">
        <w:rPr>
          <w:szCs w:val="24"/>
          <w:lang w:val="en-US"/>
        </w:rPr>
        <w:t>Buku-buku tentang Perlindungan Konsumen.</w:t>
      </w:r>
    </w:p>
    <w:p w:rsidR="00A4357C" w:rsidRPr="004A69C6" w:rsidRDefault="00A4357C" w:rsidP="00A4357C">
      <w:pPr>
        <w:pStyle w:val="ListParagraph1"/>
        <w:numPr>
          <w:ilvl w:val="0"/>
          <w:numId w:val="47"/>
        </w:numPr>
        <w:spacing w:line="480" w:lineRule="auto"/>
        <w:ind w:left="1276" w:hanging="283"/>
        <w:jc w:val="both"/>
        <w:rPr>
          <w:szCs w:val="24"/>
          <w:lang w:val="en-US"/>
        </w:rPr>
      </w:pPr>
      <w:r w:rsidRPr="004A69C6">
        <w:rPr>
          <w:szCs w:val="24"/>
          <w:lang w:val="en-US"/>
        </w:rPr>
        <w:t>Buku-buku tentang Hukum Bisnis.</w:t>
      </w:r>
    </w:p>
    <w:p w:rsidR="00A4357C" w:rsidRPr="004A69C6" w:rsidRDefault="00A4357C" w:rsidP="00A4357C">
      <w:pPr>
        <w:pStyle w:val="ListParagraph1"/>
        <w:numPr>
          <w:ilvl w:val="0"/>
          <w:numId w:val="47"/>
        </w:numPr>
        <w:spacing w:line="480" w:lineRule="auto"/>
        <w:ind w:left="1276" w:hanging="283"/>
        <w:jc w:val="both"/>
        <w:rPr>
          <w:szCs w:val="24"/>
          <w:lang w:val="en-US"/>
        </w:rPr>
      </w:pPr>
      <w:r w:rsidRPr="004A69C6">
        <w:rPr>
          <w:szCs w:val="24"/>
          <w:lang w:val="en-US"/>
        </w:rPr>
        <w:t>Buku-buku tentang ekspor-impor</w:t>
      </w:r>
    </w:p>
    <w:p w:rsidR="00A4357C" w:rsidRPr="004A69C6" w:rsidRDefault="00A4357C" w:rsidP="00A4357C">
      <w:pPr>
        <w:pStyle w:val="ListParagraph1"/>
        <w:numPr>
          <w:ilvl w:val="0"/>
          <w:numId w:val="47"/>
        </w:numPr>
        <w:spacing w:line="480" w:lineRule="auto"/>
        <w:ind w:left="1276" w:hanging="283"/>
        <w:jc w:val="both"/>
        <w:rPr>
          <w:szCs w:val="24"/>
          <w:lang w:val="en-US"/>
        </w:rPr>
      </w:pPr>
      <w:r w:rsidRPr="004A69C6">
        <w:rPr>
          <w:szCs w:val="24"/>
          <w:lang w:val="en-US"/>
        </w:rPr>
        <w:t>Hasil-hasil penelitian mengenai izin edar kosmetika</w:t>
      </w:r>
    </w:p>
    <w:p w:rsidR="00A4357C" w:rsidRPr="004A69C6" w:rsidRDefault="00A4357C" w:rsidP="00A4357C">
      <w:pPr>
        <w:pStyle w:val="ListParagraph1"/>
        <w:spacing w:line="360" w:lineRule="auto"/>
        <w:ind w:left="1985"/>
        <w:jc w:val="both"/>
        <w:rPr>
          <w:szCs w:val="24"/>
          <w:lang w:val="en-US"/>
        </w:rPr>
      </w:pPr>
    </w:p>
    <w:p w:rsidR="00A4357C" w:rsidRPr="004A69C6" w:rsidRDefault="00A4357C" w:rsidP="00A4357C">
      <w:pPr>
        <w:pStyle w:val="ListParagraph1"/>
        <w:numPr>
          <w:ilvl w:val="0"/>
          <w:numId w:val="18"/>
        </w:numPr>
        <w:spacing w:line="360" w:lineRule="auto"/>
        <w:ind w:left="709" w:hanging="284"/>
        <w:jc w:val="both"/>
        <w:rPr>
          <w:b/>
          <w:szCs w:val="24"/>
          <w:lang w:val="en-US"/>
        </w:rPr>
      </w:pPr>
      <w:r w:rsidRPr="004A69C6">
        <w:rPr>
          <w:b/>
          <w:szCs w:val="24"/>
          <w:lang w:val="en-US"/>
        </w:rPr>
        <w:t>Metode Analisis Data</w:t>
      </w:r>
    </w:p>
    <w:p w:rsidR="00A4357C" w:rsidRDefault="00A4357C" w:rsidP="00A4357C">
      <w:pPr>
        <w:pStyle w:val="ListParagraph1"/>
        <w:spacing w:line="480" w:lineRule="auto"/>
        <w:ind w:left="709" w:firstLine="708"/>
        <w:jc w:val="both"/>
        <w:rPr>
          <w:szCs w:val="24"/>
          <w:lang w:val="en-US"/>
        </w:rPr>
      </w:pPr>
      <w:r w:rsidRPr="004A69C6">
        <w:rPr>
          <w:szCs w:val="24"/>
          <w:lang w:val="en-US"/>
        </w:rPr>
        <w:t>Metode analisis data yang digunakan adalah</w:t>
      </w:r>
      <w:r w:rsidR="009D66C3">
        <w:rPr>
          <w:szCs w:val="24"/>
        </w:rPr>
        <w:t xml:space="preserve"> </w:t>
      </w:r>
      <w:r w:rsidRPr="004A69C6">
        <w:rPr>
          <w:szCs w:val="24"/>
          <w:lang w:val="en-US"/>
        </w:rPr>
        <w:t>Metode analisis kualitatif, karena melakukan analisis secara deskriptif dari apa yang disampaikan oleh responden baik lisan maupun tertulis dan juga perilaku yang nyata diteliti dan dipelajari sebagai sesuatu yang utuh.</w:t>
      </w:r>
    </w:p>
    <w:p w:rsidR="00A4357C" w:rsidRDefault="00A4357C" w:rsidP="00A4357C">
      <w:pPr>
        <w:pStyle w:val="ListParagraph1"/>
        <w:spacing w:line="480" w:lineRule="auto"/>
        <w:ind w:left="709" w:firstLine="708"/>
        <w:jc w:val="both"/>
        <w:rPr>
          <w:szCs w:val="24"/>
        </w:rPr>
      </w:pPr>
    </w:p>
    <w:p w:rsidR="002B790E" w:rsidRDefault="002B790E" w:rsidP="00A4357C">
      <w:pPr>
        <w:pStyle w:val="NoSpacing"/>
        <w:spacing w:line="480" w:lineRule="auto"/>
        <w:jc w:val="center"/>
        <w:rPr>
          <w:rFonts w:ascii="Times New Roman" w:hAnsi="Times New Roman" w:cs="Times New Roman"/>
          <w:b/>
          <w:sz w:val="24"/>
          <w:szCs w:val="24"/>
        </w:rPr>
        <w:sectPr w:rsidR="002B790E" w:rsidSect="00A4357C">
          <w:footerReference w:type="default" r:id="rId22"/>
          <w:pgSz w:w="11906" w:h="16838" w:code="9"/>
          <w:pgMar w:top="2268" w:right="1701" w:bottom="1701" w:left="2268" w:header="708" w:footer="708" w:gutter="0"/>
          <w:pgNumType w:start="2"/>
          <w:cols w:space="708"/>
          <w:docGrid w:linePitch="360"/>
        </w:sectPr>
      </w:pPr>
    </w:p>
    <w:p w:rsidR="00A4357C" w:rsidRPr="0080414C" w:rsidRDefault="00A4357C" w:rsidP="00A4357C">
      <w:pPr>
        <w:pStyle w:val="NoSpacing"/>
        <w:spacing w:line="480" w:lineRule="auto"/>
        <w:jc w:val="center"/>
        <w:rPr>
          <w:rFonts w:ascii="Times New Roman" w:hAnsi="Times New Roman" w:cs="Times New Roman"/>
          <w:b/>
          <w:sz w:val="24"/>
          <w:szCs w:val="24"/>
        </w:rPr>
      </w:pPr>
      <w:r w:rsidRPr="0080414C">
        <w:rPr>
          <w:rFonts w:ascii="Times New Roman" w:hAnsi="Times New Roman" w:cs="Times New Roman"/>
          <w:b/>
          <w:sz w:val="24"/>
          <w:szCs w:val="24"/>
        </w:rPr>
        <w:lastRenderedPageBreak/>
        <w:t>BAB II</w:t>
      </w:r>
    </w:p>
    <w:p w:rsidR="00A4357C" w:rsidRDefault="00A4357C" w:rsidP="00A4357C">
      <w:pPr>
        <w:pStyle w:val="NoSpacing"/>
        <w:spacing w:line="480" w:lineRule="auto"/>
        <w:jc w:val="center"/>
        <w:rPr>
          <w:rFonts w:ascii="Times New Roman" w:hAnsi="Times New Roman" w:cs="Times New Roman"/>
          <w:b/>
          <w:sz w:val="24"/>
          <w:szCs w:val="24"/>
        </w:rPr>
      </w:pPr>
      <w:r w:rsidRPr="0080414C">
        <w:rPr>
          <w:rFonts w:ascii="Times New Roman" w:hAnsi="Times New Roman" w:cs="Times New Roman"/>
          <w:b/>
          <w:sz w:val="24"/>
          <w:szCs w:val="24"/>
        </w:rPr>
        <w:t>TINJAUAN PUSTAKA</w:t>
      </w:r>
    </w:p>
    <w:p w:rsidR="00A4357C" w:rsidRDefault="00A4357C" w:rsidP="00A4357C">
      <w:pPr>
        <w:pStyle w:val="NoSpacing"/>
        <w:spacing w:line="480" w:lineRule="auto"/>
        <w:jc w:val="center"/>
        <w:rPr>
          <w:rFonts w:ascii="Times New Roman" w:hAnsi="Times New Roman" w:cs="Times New Roman"/>
          <w:b/>
          <w:sz w:val="24"/>
          <w:szCs w:val="24"/>
        </w:rPr>
      </w:pPr>
    </w:p>
    <w:p w:rsidR="00A4357C" w:rsidRPr="00606F63" w:rsidRDefault="00A4357C" w:rsidP="00A4357C">
      <w:pPr>
        <w:pStyle w:val="NoSpacing"/>
        <w:numPr>
          <w:ilvl w:val="0"/>
          <w:numId w:val="52"/>
        </w:numPr>
        <w:spacing w:line="480" w:lineRule="auto"/>
        <w:ind w:left="426" w:hanging="426"/>
        <w:jc w:val="both"/>
        <w:rPr>
          <w:rFonts w:ascii="Times New Roman" w:hAnsi="Times New Roman" w:cs="Times New Roman"/>
          <w:b/>
          <w:sz w:val="24"/>
          <w:szCs w:val="24"/>
        </w:rPr>
      </w:pPr>
      <w:r w:rsidRPr="00606F63">
        <w:rPr>
          <w:rFonts w:ascii="Times New Roman" w:hAnsi="Times New Roman" w:cs="Times New Roman"/>
          <w:b/>
          <w:sz w:val="24"/>
          <w:szCs w:val="24"/>
        </w:rPr>
        <w:t>Kosmetika Pada Umumnya</w:t>
      </w:r>
    </w:p>
    <w:p w:rsidR="00A4357C" w:rsidRPr="00A92C58" w:rsidRDefault="00A4357C" w:rsidP="00A4357C">
      <w:pPr>
        <w:pStyle w:val="ListParagraph"/>
        <w:numPr>
          <w:ilvl w:val="3"/>
          <w:numId w:val="51"/>
        </w:numPr>
        <w:spacing w:after="160" w:line="480" w:lineRule="auto"/>
        <w:ind w:left="851" w:hanging="425"/>
        <w:jc w:val="both"/>
        <w:rPr>
          <w:rFonts w:ascii="Times New Roman" w:hAnsi="Times New Roman" w:cs="Times New Roman"/>
          <w:b/>
          <w:sz w:val="24"/>
          <w:szCs w:val="24"/>
        </w:rPr>
      </w:pPr>
      <w:r w:rsidRPr="00A92C58">
        <w:rPr>
          <w:rFonts w:ascii="Times New Roman" w:hAnsi="Times New Roman" w:cs="Times New Roman"/>
          <w:b/>
          <w:sz w:val="24"/>
          <w:szCs w:val="24"/>
        </w:rPr>
        <w:t>Pengertian Kosmetika</w:t>
      </w:r>
    </w:p>
    <w:p w:rsidR="00A4357C" w:rsidRDefault="00A4357C" w:rsidP="00A4357C">
      <w:pPr>
        <w:pStyle w:val="ListParagraph"/>
        <w:spacing w:line="480" w:lineRule="auto"/>
        <w:ind w:left="851" w:firstLine="709"/>
        <w:jc w:val="both"/>
        <w:rPr>
          <w:rFonts w:ascii="Times New Roman" w:hAnsi="Times New Roman" w:cs="Times New Roman"/>
          <w:sz w:val="24"/>
          <w:szCs w:val="24"/>
          <w:lang w:val="en-US"/>
        </w:rPr>
      </w:pPr>
      <w:r w:rsidRPr="00240B97">
        <w:rPr>
          <w:rFonts w:ascii="Times New Roman" w:hAnsi="Times New Roman" w:cs="Times New Roman"/>
          <w:sz w:val="24"/>
          <w:szCs w:val="24"/>
        </w:rPr>
        <w:t>Kosmetik berasal dari bahasa Yunani “kosmetikos” berarti ketrampilan menghias, sedangkan “kosmos” hiasan.</w:t>
      </w:r>
      <w:r>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Pengertian kosmetik </w:t>
      </w:r>
      <w:r w:rsidRPr="00240B97">
        <w:rPr>
          <w:rFonts w:ascii="Times New Roman" w:hAnsi="Times New Roman" w:cs="Times New Roman"/>
          <w:sz w:val="24"/>
          <w:szCs w:val="24"/>
        </w:rPr>
        <w:t>menurut Peraturan Menteri Kesehatan No.1176/MenKes/PER/VIII/2010 sebagai berikut :</w:t>
      </w:r>
    </w:p>
    <w:p w:rsidR="00A4357C" w:rsidRDefault="00A4357C" w:rsidP="00A4357C">
      <w:pPr>
        <w:pStyle w:val="ListParagraph"/>
        <w:spacing w:line="240" w:lineRule="auto"/>
        <w:ind w:left="1560"/>
        <w:jc w:val="both"/>
        <w:rPr>
          <w:rFonts w:ascii="Times New Roman" w:hAnsi="Times New Roman" w:cs="Times New Roman"/>
          <w:i/>
          <w:sz w:val="24"/>
          <w:szCs w:val="24"/>
          <w:lang w:val="en-US"/>
        </w:rPr>
      </w:pPr>
      <w:r w:rsidRPr="00240B97">
        <w:rPr>
          <w:rFonts w:ascii="Times New Roman" w:hAnsi="Times New Roman" w:cs="Times New Roman"/>
          <w:i/>
          <w:sz w:val="24"/>
          <w:szCs w:val="24"/>
          <w:lang w:val="en-US"/>
        </w:rPr>
        <w:t>“ Kosmetika adalah bahan atau sediaan yang dimaksudkan untuk digunakan pada bagian luar tubuh manusia (epidermis, rambut, kuku, bibir dan organ genital bagian luar) atau gigi dan mukosa mulut terutama untuk membersihkan, mewangikan, mengubah penampilan dan/atau memperbaiki bau badan atau melindungi atau memelihara tubuh pada kondisi baik.”</w:t>
      </w:r>
    </w:p>
    <w:p w:rsidR="00A4357C" w:rsidRPr="00240B97" w:rsidRDefault="00A4357C" w:rsidP="00A4357C">
      <w:pPr>
        <w:pStyle w:val="ListParagraph"/>
        <w:spacing w:line="240" w:lineRule="auto"/>
        <w:ind w:left="851" w:firstLine="709"/>
        <w:jc w:val="both"/>
        <w:rPr>
          <w:rFonts w:ascii="Times New Roman" w:hAnsi="Times New Roman" w:cs="Times New Roman"/>
          <w:i/>
          <w:sz w:val="24"/>
          <w:szCs w:val="24"/>
          <w:lang w:val="en-US"/>
        </w:rPr>
      </w:pPr>
    </w:p>
    <w:p w:rsidR="00A4357C" w:rsidRDefault="00A4357C" w:rsidP="00A4357C">
      <w:pPr>
        <w:pStyle w:val="ListParagraph"/>
        <w:spacing w:line="480" w:lineRule="auto"/>
        <w:ind w:left="851" w:firstLine="709"/>
        <w:jc w:val="both"/>
        <w:rPr>
          <w:rFonts w:ascii="Times New Roman" w:hAnsi="Times New Roman" w:cs="Times New Roman"/>
          <w:sz w:val="24"/>
          <w:szCs w:val="24"/>
          <w:lang w:val="en-US"/>
        </w:rPr>
      </w:pPr>
      <w:r w:rsidRPr="00240B97">
        <w:rPr>
          <w:rFonts w:ascii="Times New Roman" w:hAnsi="Times New Roman" w:cs="Times New Roman"/>
          <w:sz w:val="24"/>
          <w:szCs w:val="24"/>
          <w:lang w:val="en-US"/>
        </w:rPr>
        <w:t xml:space="preserve">Definisi tersebut menunjukan bahwa kosmetik bukan satu obat yang digunakan untuk dianogsis, pengobatan maupun pencegahan penyakit. </w:t>
      </w:r>
      <w:r>
        <w:rPr>
          <w:rFonts w:ascii="Times New Roman" w:hAnsi="Times New Roman" w:cs="Times New Roman"/>
          <w:sz w:val="24"/>
          <w:szCs w:val="24"/>
          <w:lang w:val="en-US"/>
        </w:rPr>
        <w:t xml:space="preserve">Menurut </w:t>
      </w:r>
      <w:r w:rsidRPr="00240B97">
        <w:rPr>
          <w:rFonts w:ascii="Times New Roman" w:hAnsi="Times New Roman" w:cs="Times New Roman"/>
          <w:sz w:val="24"/>
          <w:szCs w:val="24"/>
          <w:lang w:val="en-US"/>
        </w:rPr>
        <w:t>Kamus Besar Bahasa Indonesia, kosmetik adalah obat atau bahan untuk mempercantik wajah, kulit, rambut dan sebaginya seperti bedak dan pemerah bibir. Sedangkan kosmetika merupakan ilmu kecantikan, ilmu tata cara mempercantik wajah, kulit, dan rambut</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9"/>
      </w:r>
    </w:p>
    <w:p w:rsidR="00A4357C" w:rsidRDefault="00A4357C" w:rsidP="00A4357C">
      <w:pPr>
        <w:pStyle w:val="ListParagraph"/>
        <w:spacing w:line="480" w:lineRule="auto"/>
        <w:ind w:left="851" w:firstLine="709"/>
        <w:jc w:val="both"/>
        <w:rPr>
          <w:rFonts w:ascii="Times New Roman" w:hAnsi="Times New Roman" w:cs="Times New Roman"/>
          <w:sz w:val="24"/>
          <w:szCs w:val="24"/>
        </w:rPr>
      </w:pPr>
      <w:r w:rsidRPr="00C81560">
        <w:rPr>
          <w:rFonts w:ascii="Times New Roman" w:hAnsi="Times New Roman" w:cs="Times New Roman"/>
          <w:sz w:val="24"/>
          <w:szCs w:val="24"/>
          <w:lang w:val="en-US"/>
        </w:rPr>
        <w:t xml:space="preserve">Komposisi utama dari kosmetik adalah bahan dasar yang berkhasiat, bahan aktif dan ditambah bahan tambahan lainnya seperti bahan pewarna, bahan pewangi, pada pencampuran bahan-bahan tersebut </w:t>
      </w:r>
    </w:p>
    <w:p w:rsidR="002B790E" w:rsidRPr="002B790E" w:rsidRDefault="002B790E" w:rsidP="00A4357C">
      <w:pPr>
        <w:pStyle w:val="ListParagraph"/>
        <w:spacing w:line="480" w:lineRule="auto"/>
        <w:ind w:left="851" w:firstLine="709"/>
        <w:jc w:val="both"/>
        <w:rPr>
          <w:rFonts w:ascii="Times New Roman" w:hAnsi="Times New Roman" w:cs="Times New Roman"/>
          <w:sz w:val="24"/>
          <w:szCs w:val="24"/>
        </w:rPr>
        <w:sectPr w:rsidR="002B790E" w:rsidRPr="002B790E" w:rsidSect="002B790E">
          <w:footerReference w:type="default" r:id="rId23"/>
          <w:pgSz w:w="11906" w:h="16838" w:code="9"/>
          <w:pgMar w:top="2268" w:right="1701" w:bottom="1701" w:left="2268" w:header="708" w:footer="708" w:gutter="0"/>
          <w:pgNumType w:start="41"/>
          <w:cols w:space="708"/>
          <w:docGrid w:linePitch="360"/>
        </w:sectPr>
      </w:pPr>
    </w:p>
    <w:p w:rsidR="00A4357C" w:rsidRDefault="00A4357C" w:rsidP="00A4357C">
      <w:pPr>
        <w:pStyle w:val="ListParagraph"/>
        <w:spacing w:line="480" w:lineRule="auto"/>
        <w:ind w:left="851"/>
        <w:jc w:val="both"/>
        <w:rPr>
          <w:rFonts w:ascii="Times New Roman" w:hAnsi="Times New Roman" w:cs="Times New Roman"/>
          <w:sz w:val="24"/>
          <w:szCs w:val="24"/>
        </w:rPr>
      </w:pPr>
      <w:r w:rsidRPr="00C81560">
        <w:rPr>
          <w:rFonts w:ascii="Times New Roman" w:hAnsi="Times New Roman" w:cs="Times New Roman"/>
          <w:sz w:val="24"/>
          <w:szCs w:val="24"/>
          <w:lang w:val="en-US"/>
        </w:rPr>
        <w:lastRenderedPageBreak/>
        <w:t>harus memenuhi kaidah pembuatan kosmetik yang ditinjau dari berbagai segi teknologi pembuatan kosmetik termasuk farmakologi, farmasi, kimia teknik dan lainnya.</w:t>
      </w:r>
      <w:r>
        <w:rPr>
          <w:rStyle w:val="FootnoteReference"/>
          <w:rFonts w:ascii="Times New Roman" w:hAnsi="Times New Roman" w:cs="Times New Roman"/>
          <w:sz w:val="24"/>
          <w:szCs w:val="24"/>
          <w:lang w:val="en-US"/>
        </w:rPr>
        <w:footnoteReference w:id="10"/>
      </w:r>
    </w:p>
    <w:p w:rsidR="00A4357C" w:rsidRPr="007E4BF9" w:rsidRDefault="00A4357C" w:rsidP="00A4357C">
      <w:pPr>
        <w:pStyle w:val="ListParagraph"/>
        <w:spacing w:line="480" w:lineRule="auto"/>
        <w:ind w:left="851" w:firstLine="709"/>
        <w:jc w:val="both"/>
        <w:rPr>
          <w:rFonts w:ascii="Times New Roman" w:hAnsi="Times New Roman" w:cs="Times New Roman"/>
          <w:sz w:val="24"/>
          <w:szCs w:val="24"/>
        </w:rPr>
      </w:pPr>
    </w:p>
    <w:p w:rsidR="00A4357C" w:rsidRPr="005726D6" w:rsidRDefault="00A4357C" w:rsidP="00A4357C">
      <w:pPr>
        <w:pStyle w:val="ListParagraph"/>
        <w:numPr>
          <w:ilvl w:val="3"/>
          <w:numId w:val="51"/>
        </w:numPr>
        <w:spacing w:after="160" w:line="480" w:lineRule="auto"/>
        <w:ind w:left="851" w:hanging="425"/>
        <w:jc w:val="both"/>
        <w:rPr>
          <w:rFonts w:ascii="Times New Roman" w:hAnsi="Times New Roman" w:cs="Times New Roman"/>
          <w:b/>
          <w:sz w:val="24"/>
          <w:szCs w:val="24"/>
        </w:rPr>
      </w:pPr>
      <w:r w:rsidRPr="00A92C58">
        <w:rPr>
          <w:rFonts w:ascii="Times New Roman" w:hAnsi="Times New Roman" w:cs="Times New Roman"/>
          <w:b/>
          <w:sz w:val="24"/>
          <w:szCs w:val="24"/>
        </w:rPr>
        <w:t>Sejarah Perkembangan Kosmetika</w:t>
      </w:r>
    </w:p>
    <w:p w:rsidR="00A4357C" w:rsidRDefault="00A4357C" w:rsidP="00A4357C">
      <w:pPr>
        <w:pStyle w:val="ListParagraph"/>
        <w:spacing w:line="480" w:lineRule="auto"/>
        <w:ind w:left="851" w:firstLine="709"/>
        <w:jc w:val="both"/>
        <w:rPr>
          <w:rFonts w:ascii="Times New Roman" w:hAnsi="Times New Roman" w:cs="Times New Roman"/>
          <w:sz w:val="24"/>
          <w:szCs w:val="24"/>
        </w:rPr>
      </w:pPr>
      <w:r w:rsidRPr="00AD7D8A">
        <w:rPr>
          <w:rFonts w:ascii="Times New Roman" w:hAnsi="Times New Roman" w:cs="Times New Roman"/>
          <w:sz w:val="24"/>
          <w:szCs w:val="24"/>
        </w:rPr>
        <w:t>Sejak abad yang lalu, kosmetik telah digunakan dan dikenal masyarakat. Hasil riset serta penyelidikan antropologi, arkeologi, dan etnologi di Mesir dan India membuktikan adanya pemakaian ramuan seperti bahan pengawe</w:t>
      </w:r>
      <w:r>
        <w:rPr>
          <w:rFonts w:ascii="Times New Roman" w:hAnsi="Times New Roman" w:cs="Times New Roman"/>
          <w:sz w:val="24"/>
          <w:szCs w:val="24"/>
        </w:rPr>
        <w:t>t mayat dan salep-salep aromatik</w:t>
      </w:r>
      <w:r w:rsidRPr="00AD7D8A">
        <w:rPr>
          <w:rFonts w:ascii="Times New Roman" w:hAnsi="Times New Roman" w:cs="Times New Roman"/>
          <w:sz w:val="24"/>
          <w:szCs w:val="24"/>
        </w:rPr>
        <w:t>, yang dianggap sebagai bentuk awal kosmetik sekarang ini. Hal ini menunjukan perkembangan kosmetik di masa itu. Bukti lain, misalnya, 200 tahun yang lalu, Cleopatra menggunakan susu sebagai rendaman saat mandi. Cleopatra begitu senang karena mendapat manfaat dari laktosa sus</w:t>
      </w:r>
      <w:r w:rsidR="005074A8">
        <w:rPr>
          <w:rFonts w:ascii="Times New Roman" w:hAnsi="Times New Roman" w:cs="Times New Roman"/>
          <w:sz w:val="24"/>
          <w:szCs w:val="24"/>
        </w:rPr>
        <w:t>u</w:t>
      </w:r>
      <w:r w:rsidRPr="00AD7D8A">
        <w:rPr>
          <w:rFonts w:ascii="Times New Roman" w:hAnsi="Times New Roman" w:cs="Times New Roman"/>
          <w:sz w:val="24"/>
          <w:szCs w:val="24"/>
        </w:rPr>
        <w:t xml:space="preserve"> untuk kemulusan kulitnya. Sejak saat itu, susu digunakan sebagai semacam kosmetik dan obat.</w:t>
      </w:r>
    </w:p>
    <w:p w:rsidR="00A4357C" w:rsidRDefault="00A4357C" w:rsidP="00A4357C">
      <w:pPr>
        <w:pStyle w:val="ListParagraph"/>
        <w:spacing w:line="480" w:lineRule="auto"/>
        <w:ind w:left="851" w:firstLine="709"/>
        <w:jc w:val="both"/>
        <w:rPr>
          <w:rFonts w:ascii="Times New Roman" w:hAnsi="Times New Roman" w:cs="Times New Roman"/>
          <w:sz w:val="24"/>
          <w:szCs w:val="24"/>
        </w:rPr>
      </w:pPr>
      <w:r w:rsidRPr="007E4BF9">
        <w:rPr>
          <w:rFonts w:ascii="Times New Roman" w:hAnsi="Times New Roman" w:cs="Times New Roman"/>
          <w:sz w:val="24"/>
          <w:szCs w:val="24"/>
        </w:rPr>
        <w:t>Hippocrates (460-370 SM) dan kawan-kawannya mempunyai peran yang penting dalam sejarah awal pengembangan kosmetik dan kosmetologi modern melalui dasar-dasar dermatologi, diet, dan olahraga sebagai sarana yang baik untuk kesehatan dan kecantikan. Beberapa ahli yang berperan aktif dalam pengembangan kosmetik, antara lain, adalah Comelius Celsus, Discorides, dan Galen.</w:t>
      </w:r>
      <w:r>
        <w:rPr>
          <w:rStyle w:val="FootnoteReference"/>
          <w:rFonts w:ascii="Times New Roman" w:hAnsi="Times New Roman" w:cs="Times New Roman"/>
          <w:sz w:val="24"/>
          <w:szCs w:val="24"/>
        </w:rPr>
        <w:footnoteReference w:id="11"/>
      </w:r>
    </w:p>
    <w:p w:rsidR="00A4357C" w:rsidRDefault="00A4357C" w:rsidP="00A4357C">
      <w:pPr>
        <w:pStyle w:val="ListParagraph"/>
        <w:spacing w:line="480" w:lineRule="auto"/>
        <w:ind w:left="851" w:firstLine="709"/>
        <w:jc w:val="both"/>
        <w:rPr>
          <w:rFonts w:ascii="Times New Roman" w:hAnsi="Times New Roman" w:cs="Times New Roman"/>
          <w:sz w:val="24"/>
          <w:szCs w:val="24"/>
        </w:rPr>
      </w:pPr>
      <w:r w:rsidRPr="007E4BF9">
        <w:rPr>
          <w:rFonts w:ascii="Times New Roman" w:hAnsi="Times New Roman" w:cs="Times New Roman"/>
          <w:sz w:val="24"/>
          <w:szCs w:val="24"/>
          <w:lang w:val="en-US"/>
        </w:rPr>
        <w:lastRenderedPageBreak/>
        <w:t>Pada zaman Renaissance (1300-1600), banyak universitas didirikan di Inggris, Eropa Utara, Eropa barat, dan Eropa Timur. Kemudian pada masa itu, ilmu kedokteran semakin bertambah luas, hingga kemudian ilmu kosmetik dan kosmetologi dipisahkan dari ilmu kedokteran.</w:t>
      </w:r>
    </w:p>
    <w:p w:rsidR="00A4357C" w:rsidRDefault="00A4357C" w:rsidP="00A4357C">
      <w:pPr>
        <w:pStyle w:val="ListParagraph"/>
        <w:spacing w:line="480" w:lineRule="auto"/>
        <w:ind w:left="851" w:firstLine="709"/>
        <w:jc w:val="both"/>
        <w:rPr>
          <w:rFonts w:ascii="Times New Roman" w:hAnsi="Times New Roman" w:cs="Times New Roman"/>
          <w:sz w:val="24"/>
          <w:szCs w:val="24"/>
        </w:rPr>
      </w:pPr>
      <w:r w:rsidRPr="007E4BF9">
        <w:rPr>
          <w:rFonts w:ascii="Times New Roman" w:hAnsi="Times New Roman" w:cs="Times New Roman"/>
          <w:sz w:val="24"/>
          <w:szCs w:val="24"/>
          <w:lang w:val="en-US"/>
        </w:rPr>
        <w:t>Keberadaan kosmetik di Indonesia diperkirakan sudah dikenal sejak kepulaian ini dihuni oleh manusia. Hal tersebut dibuktikan dengan adanya peninggalan cara periasan tradisional seperti memakan kapur sirih untuk pemerah bibir, serta ramuan kosmetik tradisional lainnya yang tetap terkenal dan digemari oleh semua lapisan hingga saat ini. Semula kosmetik dibuat dengan bahan alami, dengan pr</w:t>
      </w:r>
      <w:r w:rsidR="005074A8">
        <w:rPr>
          <w:rFonts w:ascii="Times New Roman" w:hAnsi="Times New Roman" w:cs="Times New Roman"/>
          <w:sz w:val="24"/>
          <w:szCs w:val="24"/>
          <w:lang w:val="en-US"/>
        </w:rPr>
        <w:t>oses yang sangat sederhana, hal</w:t>
      </w:r>
      <w:r w:rsidRPr="007E4BF9">
        <w:rPr>
          <w:rFonts w:ascii="Times New Roman" w:hAnsi="Times New Roman" w:cs="Times New Roman"/>
          <w:sz w:val="24"/>
          <w:szCs w:val="24"/>
          <w:lang w:val="en-US"/>
        </w:rPr>
        <w:t xml:space="preserve"> ini merupakan catatan kuno warisan nenek moyang yang perlu dilestarikan pembuatan kosmetik pada waktu itu hanya memakai bahan-bahan alami yang dipilih dari bahan terbaik, diramu dengan cara tertentu, kemudian dikemas dalam bentuk yang menarik. Hal tersebut mengandung pengertian bahwa nenek moyang kita telah mengenal persyaratan bahan baku, persyaratan berproduksi dan persyaratan bentuk fisik sediaan.</w:t>
      </w:r>
    </w:p>
    <w:p w:rsidR="00A4357C" w:rsidRPr="00AC1D0D" w:rsidRDefault="00A4357C" w:rsidP="00A4357C">
      <w:pPr>
        <w:pStyle w:val="ListParagraph"/>
        <w:spacing w:line="480" w:lineRule="auto"/>
        <w:ind w:left="851" w:firstLine="709"/>
        <w:jc w:val="both"/>
        <w:rPr>
          <w:rFonts w:ascii="Times New Roman" w:hAnsi="Times New Roman" w:cs="Times New Roman"/>
          <w:sz w:val="24"/>
          <w:szCs w:val="24"/>
          <w:lang w:val="en-US"/>
        </w:rPr>
      </w:pPr>
      <w:r w:rsidRPr="00AC1D0D">
        <w:rPr>
          <w:rFonts w:ascii="Times New Roman" w:hAnsi="Times New Roman" w:cs="Times New Roman"/>
          <w:sz w:val="24"/>
          <w:szCs w:val="24"/>
          <w:lang w:val="en-US"/>
        </w:rPr>
        <w:t xml:space="preserve">Mulai abad ke-19, kosmetik mulai mendapat perhatian, yaitu kosmetik tidak hanya untuk kecantikan saja, melainkan juga untuk kesehatan. Sejak 40 tahun terakhir, industri kosmetik semakin meningkat. Industri kimia memberi banyak bahan dasar dan bahan aktif kosmetik. </w:t>
      </w:r>
      <w:r w:rsidRPr="00AC1D0D">
        <w:rPr>
          <w:rFonts w:ascii="Times New Roman" w:hAnsi="Times New Roman" w:cs="Times New Roman"/>
          <w:sz w:val="24"/>
          <w:szCs w:val="24"/>
          <w:lang w:val="en-US"/>
        </w:rPr>
        <w:lastRenderedPageBreak/>
        <w:t>Ramuan dengan formulasi tertentu akan menentukan manfaat dan kegunaan kosmetik tersebut.</w:t>
      </w:r>
    </w:p>
    <w:p w:rsidR="00A4357C" w:rsidRPr="00D26D95" w:rsidRDefault="00A4357C" w:rsidP="00A4357C">
      <w:pPr>
        <w:pStyle w:val="ListParagraph"/>
        <w:spacing w:line="480" w:lineRule="auto"/>
        <w:ind w:left="851" w:firstLine="589"/>
        <w:jc w:val="both"/>
        <w:rPr>
          <w:rFonts w:ascii="Times New Roman" w:hAnsi="Times New Roman" w:cs="Times New Roman"/>
          <w:sz w:val="24"/>
          <w:szCs w:val="24"/>
          <w:lang w:val="en-US"/>
        </w:rPr>
      </w:pPr>
    </w:p>
    <w:p w:rsidR="00A4357C" w:rsidRDefault="00A4357C" w:rsidP="00A4357C">
      <w:pPr>
        <w:pStyle w:val="ListParagraph"/>
        <w:numPr>
          <w:ilvl w:val="3"/>
          <w:numId w:val="51"/>
        </w:numPr>
        <w:spacing w:after="160" w:line="480" w:lineRule="auto"/>
        <w:ind w:left="851" w:hanging="425"/>
        <w:jc w:val="both"/>
        <w:rPr>
          <w:rFonts w:ascii="Times New Roman" w:hAnsi="Times New Roman" w:cs="Times New Roman"/>
          <w:b/>
          <w:sz w:val="24"/>
          <w:szCs w:val="24"/>
        </w:rPr>
      </w:pPr>
      <w:r w:rsidRPr="00A92C58">
        <w:rPr>
          <w:rFonts w:ascii="Times New Roman" w:hAnsi="Times New Roman" w:cs="Times New Roman"/>
          <w:b/>
          <w:sz w:val="24"/>
          <w:szCs w:val="24"/>
        </w:rPr>
        <w:t>Pengaturan Produk Kosmetika</w:t>
      </w:r>
    </w:p>
    <w:p w:rsidR="00A4357C" w:rsidRPr="00A664CD" w:rsidRDefault="00A4357C" w:rsidP="00A4357C">
      <w:pPr>
        <w:pStyle w:val="ListParagraph"/>
        <w:spacing w:line="480" w:lineRule="auto"/>
        <w:ind w:left="851" w:firstLine="709"/>
        <w:jc w:val="both"/>
        <w:rPr>
          <w:rFonts w:ascii="Times New Roman" w:hAnsi="Times New Roman" w:cs="Times New Roman"/>
          <w:b/>
          <w:sz w:val="24"/>
          <w:szCs w:val="24"/>
        </w:rPr>
      </w:pPr>
      <w:r w:rsidRPr="00A664CD">
        <w:rPr>
          <w:rFonts w:ascii="Times New Roman" w:hAnsi="Times New Roman" w:cs="Times New Roman"/>
          <w:sz w:val="24"/>
          <w:szCs w:val="24"/>
          <w:lang w:val="en-US"/>
        </w:rPr>
        <w:t>Tidak semua orang mampu membuat produk kosmetika yang baik, dalam arti kosmetika tersebut memenuhi standar mutu atau kualitas dan aman. Oleh karena itu, pemerintah melalui Departemen Kesehatan RI telah menyusun berbagai Undang-Undang dan peraturan yang berkaitan dengan pembuatan kosmetika. Peraturan perundang-undangan tersebut, antara lain</w:t>
      </w:r>
      <w:r w:rsidR="005074A8">
        <w:rPr>
          <w:rFonts w:ascii="Times New Roman" w:hAnsi="Times New Roman" w:cs="Times New Roman"/>
          <w:sz w:val="24"/>
          <w:szCs w:val="24"/>
        </w:rPr>
        <w:t xml:space="preserve"> </w:t>
      </w:r>
      <w:r w:rsidRPr="00A664CD">
        <w:rPr>
          <w:rFonts w:ascii="Times New Roman" w:hAnsi="Times New Roman" w:cs="Times New Roman"/>
          <w:sz w:val="24"/>
          <w:szCs w:val="24"/>
          <w:lang w:val="en-US"/>
        </w:rPr>
        <w:t>:</w:t>
      </w:r>
    </w:p>
    <w:p w:rsidR="00A4357C" w:rsidRPr="00C65ADE" w:rsidRDefault="00A4357C" w:rsidP="00A4357C">
      <w:pPr>
        <w:pStyle w:val="ListParagraph"/>
        <w:numPr>
          <w:ilvl w:val="0"/>
          <w:numId w:val="53"/>
        </w:numPr>
        <w:spacing w:after="160" w:line="480" w:lineRule="auto"/>
        <w:ind w:left="1276" w:hanging="425"/>
        <w:jc w:val="both"/>
        <w:rPr>
          <w:rFonts w:ascii="Times New Roman" w:hAnsi="Times New Roman" w:cs="Times New Roman"/>
          <w:sz w:val="24"/>
          <w:szCs w:val="24"/>
        </w:rPr>
      </w:pPr>
      <w:r w:rsidRPr="00C65ADE">
        <w:rPr>
          <w:rFonts w:ascii="Times New Roman" w:hAnsi="Times New Roman" w:cs="Times New Roman"/>
          <w:sz w:val="24"/>
          <w:szCs w:val="24"/>
          <w:lang w:val="en-US"/>
        </w:rPr>
        <w:t>Undang-Undang Nomor 8 Tahun 1999 tentang Perlindungan Konsumen;</w:t>
      </w:r>
    </w:p>
    <w:p w:rsidR="00A4357C" w:rsidRPr="001D1235" w:rsidRDefault="00A4357C" w:rsidP="00A4357C">
      <w:pPr>
        <w:pStyle w:val="ListParagraph"/>
        <w:numPr>
          <w:ilvl w:val="0"/>
          <w:numId w:val="53"/>
        </w:numPr>
        <w:spacing w:after="160" w:line="480" w:lineRule="auto"/>
        <w:ind w:left="1276" w:hanging="425"/>
        <w:jc w:val="both"/>
        <w:rPr>
          <w:rFonts w:ascii="Times New Roman" w:hAnsi="Times New Roman" w:cs="Times New Roman"/>
          <w:sz w:val="24"/>
          <w:szCs w:val="24"/>
        </w:rPr>
      </w:pPr>
      <w:r w:rsidRPr="00C65ADE">
        <w:rPr>
          <w:rFonts w:ascii="Times New Roman" w:hAnsi="Times New Roman" w:cs="Times New Roman"/>
          <w:sz w:val="24"/>
          <w:szCs w:val="24"/>
          <w:lang w:val="en-US"/>
        </w:rPr>
        <w:t>Undang-Undang Nomor 23 Tahun 1992 tentang Kesehatan;</w:t>
      </w:r>
    </w:p>
    <w:p w:rsidR="00A4357C" w:rsidRPr="00C65ADE" w:rsidRDefault="00A4357C" w:rsidP="00A4357C">
      <w:pPr>
        <w:pStyle w:val="ListParagraph"/>
        <w:numPr>
          <w:ilvl w:val="0"/>
          <w:numId w:val="53"/>
        </w:numPr>
        <w:spacing w:after="160" w:line="480" w:lineRule="auto"/>
        <w:ind w:left="1276" w:hanging="425"/>
        <w:jc w:val="both"/>
        <w:rPr>
          <w:rFonts w:ascii="Times New Roman" w:hAnsi="Times New Roman" w:cs="Times New Roman"/>
          <w:sz w:val="24"/>
          <w:szCs w:val="24"/>
        </w:rPr>
      </w:pPr>
      <w:r>
        <w:rPr>
          <w:rFonts w:ascii="Times New Roman" w:hAnsi="Times New Roman" w:cs="Times New Roman"/>
          <w:sz w:val="24"/>
          <w:szCs w:val="24"/>
          <w:lang w:val="en-US"/>
        </w:rPr>
        <w:t>Undang-Undang Nomor 36 Tahun 2009 tentang Kesehatan;</w:t>
      </w:r>
    </w:p>
    <w:p w:rsidR="00A4357C" w:rsidRPr="00C65ADE" w:rsidRDefault="00A4357C" w:rsidP="00A4357C">
      <w:pPr>
        <w:pStyle w:val="ListParagraph"/>
        <w:numPr>
          <w:ilvl w:val="0"/>
          <w:numId w:val="53"/>
        </w:numPr>
        <w:spacing w:after="160" w:line="480" w:lineRule="auto"/>
        <w:ind w:left="1276" w:hanging="425"/>
        <w:jc w:val="both"/>
        <w:rPr>
          <w:rFonts w:ascii="Times New Roman" w:hAnsi="Times New Roman" w:cs="Times New Roman"/>
          <w:sz w:val="24"/>
          <w:szCs w:val="24"/>
        </w:rPr>
      </w:pPr>
      <w:r w:rsidRPr="00C65ADE">
        <w:rPr>
          <w:rFonts w:ascii="Times New Roman" w:hAnsi="Times New Roman" w:cs="Times New Roman"/>
          <w:sz w:val="24"/>
          <w:szCs w:val="24"/>
          <w:lang w:val="en-US"/>
        </w:rPr>
        <w:t>Peraturan Pemerintah Nomor 72 Tahun 1998 tentang Pengamanan Sediaan Farmasi dan Alat Kesehatan;</w:t>
      </w:r>
    </w:p>
    <w:p w:rsidR="00A4357C" w:rsidRPr="00C65ADE" w:rsidRDefault="00A4357C" w:rsidP="00A4357C">
      <w:pPr>
        <w:pStyle w:val="ListParagraph"/>
        <w:numPr>
          <w:ilvl w:val="0"/>
          <w:numId w:val="53"/>
        </w:numPr>
        <w:spacing w:after="160" w:line="480" w:lineRule="auto"/>
        <w:ind w:left="1276" w:hanging="425"/>
        <w:jc w:val="both"/>
        <w:rPr>
          <w:rFonts w:ascii="Times New Roman" w:hAnsi="Times New Roman" w:cs="Times New Roman"/>
          <w:sz w:val="24"/>
          <w:szCs w:val="24"/>
        </w:rPr>
      </w:pPr>
      <w:r w:rsidRPr="00C65ADE">
        <w:rPr>
          <w:rFonts w:ascii="Times New Roman" w:hAnsi="Times New Roman" w:cs="Times New Roman"/>
          <w:sz w:val="24"/>
          <w:szCs w:val="24"/>
          <w:lang w:val="en-US"/>
        </w:rPr>
        <w:t>Peraturan Menteri Kesehatan Nomor 220/menkes/Per/XI/1976 tentang Produksi dan Peredaran Kosmetik;</w:t>
      </w:r>
    </w:p>
    <w:p w:rsidR="00A4357C" w:rsidRPr="00C65ADE" w:rsidRDefault="00A4357C" w:rsidP="00A4357C">
      <w:pPr>
        <w:pStyle w:val="ListParagraph"/>
        <w:numPr>
          <w:ilvl w:val="0"/>
          <w:numId w:val="53"/>
        </w:numPr>
        <w:spacing w:after="160" w:line="480" w:lineRule="auto"/>
        <w:ind w:left="1276" w:hanging="425"/>
        <w:jc w:val="both"/>
        <w:rPr>
          <w:rFonts w:ascii="Times New Roman" w:hAnsi="Times New Roman" w:cs="Times New Roman"/>
          <w:sz w:val="24"/>
          <w:szCs w:val="24"/>
        </w:rPr>
      </w:pPr>
      <w:r w:rsidRPr="00C65ADE">
        <w:rPr>
          <w:rFonts w:ascii="Times New Roman" w:hAnsi="Times New Roman" w:cs="Times New Roman"/>
          <w:sz w:val="24"/>
          <w:szCs w:val="24"/>
          <w:lang w:val="en-US"/>
        </w:rPr>
        <w:t>Peraturan Menteri Kesehatan Nomor 236/menkes/XI/1977 tentang Izin Produksi;</w:t>
      </w:r>
    </w:p>
    <w:p w:rsidR="00A4357C" w:rsidRPr="00C65ADE" w:rsidRDefault="00A4357C" w:rsidP="00A4357C">
      <w:pPr>
        <w:pStyle w:val="ListParagraph"/>
        <w:numPr>
          <w:ilvl w:val="0"/>
          <w:numId w:val="53"/>
        </w:numPr>
        <w:spacing w:after="160" w:line="480" w:lineRule="auto"/>
        <w:ind w:left="1276" w:hanging="425"/>
        <w:jc w:val="both"/>
        <w:rPr>
          <w:rFonts w:ascii="Times New Roman" w:hAnsi="Times New Roman" w:cs="Times New Roman"/>
          <w:sz w:val="24"/>
          <w:szCs w:val="24"/>
        </w:rPr>
      </w:pPr>
      <w:r w:rsidRPr="00C65ADE">
        <w:rPr>
          <w:rFonts w:ascii="Times New Roman" w:hAnsi="Times New Roman" w:cs="Times New Roman"/>
          <w:sz w:val="24"/>
          <w:szCs w:val="24"/>
          <w:lang w:val="en-US"/>
        </w:rPr>
        <w:t>Peraturan Menteri Kesehatan Nomor 96/menkes/V/1977 tentang Wadah, Pembungkus, Penandaan Produk Kosmetik;</w:t>
      </w:r>
    </w:p>
    <w:p w:rsidR="00A4357C" w:rsidRPr="00C65ADE" w:rsidRDefault="00A4357C" w:rsidP="00A4357C">
      <w:pPr>
        <w:pStyle w:val="ListParagraph"/>
        <w:numPr>
          <w:ilvl w:val="0"/>
          <w:numId w:val="53"/>
        </w:numPr>
        <w:spacing w:after="160" w:line="480" w:lineRule="auto"/>
        <w:ind w:left="1276" w:hanging="425"/>
        <w:jc w:val="both"/>
        <w:rPr>
          <w:rFonts w:ascii="Times New Roman" w:hAnsi="Times New Roman" w:cs="Times New Roman"/>
          <w:sz w:val="24"/>
          <w:szCs w:val="24"/>
        </w:rPr>
      </w:pPr>
      <w:r w:rsidRPr="00C65ADE">
        <w:rPr>
          <w:rFonts w:ascii="Times New Roman" w:hAnsi="Times New Roman" w:cs="Times New Roman"/>
          <w:sz w:val="24"/>
          <w:szCs w:val="24"/>
          <w:lang w:val="en-US"/>
        </w:rPr>
        <w:lastRenderedPageBreak/>
        <w:t>Peraturan Menteri Kesehatan Nomor 359/menkes/Per/IX/1983 tentang Bahan yang boleh dan tidak diperbolehkan dalam kosmetik;</w:t>
      </w:r>
    </w:p>
    <w:p w:rsidR="00A4357C" w:rsidRPr="004A0B6C" w:rsidRDefault="00A4357C" w:rsidP="00A4357C">
      <w:pPr>
        <w:pStyle w:val="ListParagraph"/>
        <w:numPr>
          <w:ilvl w:val="0"/>
          <w:numId w:val="53"/>
        </w:numPr>
        <w:spacing w:after="160" w:line="480" w:lineRule="auto"/>
        <w:ind w:left="1276" w:hanging="425"/>
        <w:jc w:val="both"/>
        <w:rPr>
          <w:rFonts w:ascii="Times New Roman" w:hAnsi="Times New Roman" w:cs="Times New Roman"/>
          <w:sz w:val="24"/>
          <w:szCs w:val="24"/>
        </w:rPr>
      </w:pPr>
      <w:r w:rsidRPr="00C65ADE">
        <w:rPr>
          <w:rFonts w:ascii="Times New Roman" w:hAnsi="Times New Roman" w:cs="Times New Roman"/>
          <w:sz w:val="24"/>
          <w:szCs w:val="24"/>
          <w:lang w:val="en-US"/>
        </w:rPr>
        <w:t>Peraturan Menteri Kesehatan Nomor 1175/menkes/Per/VIII/2010 tentang Izin Produksi Kosmetika;</w:t>
      </w:r>
    </w:p>
    <w:p w:rsidR="00A4357C" w:rsidRPr="001D1235" w:rsidRDefault="00A4357C" w:rsidP="00A4357C">
      <w:pPr>
        <w:pStyle w:val="ListParagraph"/>
        <w:numPr>
          <w:ilvl w:val="0"/>
          <w:numId w:val="53"/>
        </w:numPr>
        <w:spacing w:after="160" w:line="480" w:lineRule="auto"/>
        <w:ind w:left="1276" w:hanging="425"/>
        <w:jc w:val="both"/>
        <w:rPr>
          <w:rFonts w:ascii="Times New Roman" w:hAnsi="Times New Roman" w:cs="Times New Roman"/>
          <w:sz w:val="24"/>
          <w:szCs w:val="24"/>
        </w:rPr>
      </w:pPr>
      <w:r w:rsidRPr="00C65ADE">
        <w:rPr>
          <w:rFonts w:ascii="Times New Roman" w:hAnsi="Times New Roman" w:cs="Times New Roman"/>
          <w:sz w:val="24"/>
          <w:szCs w:val="24"/>
          <w:lang w:val="en-US"/>
        </w:rPr>
        <w:t>Peraturan Menteri Kesehatan Nomor</w:t>
      </w:r>
      <w:r>
        <w:rPr>
          <w:rFonts w:ascii="Times New Roman" w:hAnsi="Times New Roman" w:cs="Times New Roman"/>
          <w:sz w:val="24"/>
          <w:szCs w:val="24"/>
          <w:lang w:val="en-US"/>
        </w:rPr>
        <w:t xml:space="preserve"> 63 Tahun 2013 tentang Izin Produksi Kosmetika;</w:t>
      </w:r>
    </w:p>
    <w:p w:rsidR="00A4357C" w:rsidRPr="00C65ADE" w:rsidRDefault="00A4357C" w:rsidP="00A4357C">
      <w:pPr>
        <w:pStyle w:val="ListParagraph"/>
        <w:numPr>
          <w:ilvl w:val="0"/>
          <w:numId w:val="53"/>
        </w:numPr>
        <w:spacing w:after="160" w:line="480" w:lineRule="auto"/>
        <w:ind w:left="1276" w:hanging="425"/>
        <w:jc w:val="both"/>
        <w:rPr>
          <w:rFonts w:ascii="Times New Roman" w:hAnsi="Times New Roman" w:cs="Times New Roman"/>
          <w:sz w:val="24"/>
          <w:szCs w:val="24"/>
        </w:rPr>
      </w:pPr>
      <w:r>
        <w:rPr>
          <w:rFonts w:ascii="Times New Roman" w:hAnsi="Times New Roman" w:cs="Times New Roman"/>
          <w:sz w:val="24"/>
          <w:szCs w:val="24"/>
          <w:lang w:val="en-US"/>
        </w:rPr>
        <w:t xml:space="preserve">Surat </w:t>
      </w:r>
      <w:r w:rsidRPr="00C65ADE">
        <w:rPr>
          <w:rFonts w:ascii="Times New Roman" w:hAnsi="Times New Roman" w:cs="Times New Roman"/>
          <w:sz w:val="24"/>
          <w:szCs w:val="24"/>
          <w:lang w:val="en-US"/>
        </w:rPr>
        <w:t>Keputusan Menteri Kesehatan Nomor 85/menkes/SK/III/1981 tentang Standar Mutu atau Persyaratan yang telah ditetapkan;</w:t>
      </w:r>
    </w:p>
    <w:p w:rsidR="00A4357C" w:rsidRPr="00C65ADE" w:rsidRDefault="00A4357C" w:rsidP="00A4357C">
      <w:pPr>
        <w:pStyle w:val="ListParagraph"/>
        <w:numPr>
          <w:ilvl w:val="0"/>
          <w:numId w:val="53"/>
        </w:numPr>
        <w:spacing w:after="160" w:line="480" w:lineRule="auto"/>
        <w:ind w:left="1276" w:hanging="425"/>
        <w:jc w:val="both"/>
        <w:rPr>
          <w:rFonts w:ascii="Times New Roman" w:hAnsi="Times New Roman" w:cs="Times New Roman"/>
          <w:sz w:val="24"/>
          <w:szCs w:val="24"/>
        </w:rPr>
      </w:pPr>
      <w:r w:rsidRPr="00C65ADE">
        <w:rPr>
          <w:rFonts w:ascii="Times New Roman" w:hAnsi="Times New Roman" w:cs="Times New Roman"/>
          <w:sz w:val="24"/>
          <w:szCs w:val="24"/>
          <w:lang w:val="en-US"/>
        </w:rPr>
        <w:t>Surat Keputusan Menteri Kesehatan Nomor 85/menkes/SK/1981 tentang Penggunaan Kodeks Kosmetik Indonesia sebagai Persyaratan Mutu Bahan Kosmetik;</w:t>
      </w:r>
    </w:p>
    <w:p w:rsidR="00A4357C" w:rsidRPr="000D122A" w:rsidRDefault="00A4357C" w:rsidP="00A4357C">
      <w:pPr>
        <w:pStyle w:val="ListParagraph"/>
        <w:numPr>
          <w:ilvl w:val="0"/>
          <w:numId w:val="53"/>
        </w:numPr>
        <w:spacing w:after="160" w:line="480" w:lineRule="auto"/>
        <w:ind w:left="1276" w:hanging="425"/>
        <w:jc w:val="both"/>
        <w:rPr>
          <w:rFonts w:ascii="Times New Roman" w:hAnsi="Times New Roman" w:cs="Times New Roman"/>
          <w:sz w:val="24"/>
          <w:szCs w:val="24"/>
        </w:rPr>
      </w:pPr>
      <w:r w:rsidRPr="00C65ADE">
        <w:rPr>
          <w:rFonts w:ascii="Times New Roman" w:hAnsi="Times New Roman" w:cs="Times New Roman"/>
          <w:sz w:val="24"/>
          <w:szCs w:val="24"/>
          <w:lang w:val="en-US"/>
        </w:rPr>
        <w:t>Surat Keputusan Menteri Kesehatan Nomor 965/menkes/SK/XI/1992 tentang Cara Produksi Kosmetika yang Baik;</w:t>
      </w:r>
    </w:p>
    <w:p w:rsidR="00A4357C" w:rsidRPr="000D122A" w:rsidRDefault="00A4357C" w:rsidP="00A4357C">
      <w:pPr>
        <w:pStyle w:val="ListParagraph"/>
        <w:numPr>
          <w:ilvl w:val="0"/>
          <w:numId w:val="53"/>
        </w:numPr>
        <w:spacing w:after="160" w:line="480" w:lineRule="auto"/>
        <w:ind w:left="1276" w:hanging="425"/>
        <w:jc w:val="both"/>
        <w:rPr>
          <w:rFonts w:ascii="Times New Roman" w:hAnsi="Times New Roman" w:cs="Times New Roman"/>
          <w:sz w:val="24"/>
          <w:szCs w:val="24"/>
        </w:rPr>
      </w:pPr>
      <w:r>
        <w:rPr>
          <w:rFonts w:ascii="Times New Roman" w:hAnsi="Times New Roman" w:cs="Times New Roman"/>
          <w:sz w:val="24"/>
          <w:szCs w:val="24"/>
          <w:lang w:val="en-US"/>
        </w:rPr>
        <w:t>Peraturan Kepala Badan POM Republik Indonesia Nomor 19 Tahun 2015 tentang Persyaratan</w:t>
      </w:r>
      <w:r w:rsidR="005074A8">
        <w:rPr>
          <w:rFonts w:ascii="Times New Roman" w:hAnsi="Times New Roman" w:cs="Times New Roman"/>
          <w:sz w:val="24"/>
          <w:szCs w:val="24"/>
        </w:rPr>
        <w:t xml:space="preserve"> </w:t>
      </w:r>
      <w:r>
        <w:rPr>
          <w:rFonts w:ascii="Times New Roman" w:hAnsi="Times New Roman" w:cs="Times New Roman"/>
          <w:sz w:val="24"/>
          <w:szCs w:val="24"/>
          <w:lang w:val="en-US"/>
        </w:rPr>
        <w:t>Teknis Kosmetika;</w:t>
      </w:r>
    </w:p>
    <w:p w:rsidR="00A4357C" w:rsidRPr="00C65ADE" w:rsidRDefault="00A4357C" w:rsidP="00A4357C">
      <w:pPr>
        <w:pStyle w:val="ListParagraph"/>
        <w:numPr>
          <w:ilvl w:val="0"/>
          <w:numId w:val="53"/>
        </w:numPr>
        <w:spacing w:after="160" w:line="480" w:lineRule="auto"/>
        <w:ind w:left="1276" w:hanging="425"/>
        <w:jc w:val="both"/>
        <w:rPr>
          <w:rFonts w:ascii="Times New Roman" w:hAnsi="Times New Roman" w:cs="Times New Roman"/>
          <w:sz w:val="24"/>
          <w:szCs w:val="24"/>
        </w:rPr>
      </w:pPr>
      <w:r w:rsidRPr="00C65ADE">
        <w:rPr>
          <w:rFonts w:ascii="Times New Roman" w:hAnsi="Times New Roman" w:cs="Times New Roman"/>
          <w:sz w:val="24"/>
          <w:szCs w:val="24"/>
          <w:lang w:val="en-US"/>
        </w:rPr>
        <w:t>Keputusan Kepala Badan POM Republik Indonesia No. HK. 00.05.4.1745 tentang Kosmetik;</w:t>
      </w:r>
    </w:p>
    <w:p w:rsidR="00A4357C" w:rsidRPr="00C65ADE" w:rsidRDefault="00A4357C" w:rsidP="00A4357C">
      <w:pPr>
        <w:pStyle w:val="ListParagraph"/>
        <w:numPr>
          <w:ilvl w:val="0"/>
          <w:numId w:val="53"/>
        </w:numPr>
        <w:spacing w:after="160" w:line="480" w:lineRule="auto"/>
        <w:ind w:left="1276" w:hanging="425"/>
        <w:jc w:val="both"/>
        <w:rPr>
          <w:rFonts w:ascii="Times New Roman" w:hAnsi="Times New Roman" w:cs="Times New Roman"/>
          <w:sz w:val="24"/>
          <w:szCs w:val="24"/>
        </w:rPr>
      </w:pPr>
      <w:r w:rsidRPr="00C65ADE">
        <w:rPr>
          <w:rFonts w:ascii="Times New Roman" w:hAnsi="Times New Roman" w:cs="Times New Roman"/>
          <w:sz w:val="24"/>
          <w:szCs w:val="24"/>
          <w:lang w:val="en-US"/>
        </w:rPr>
        <w:t>Keputusan Kepala Badan POM Republik Indonesia No. HK 00.05.4.3870 tentang Pedoman Cara Pembuatan Kosmetik yang Baik;</w:t>
      </w:r>
    </w:p>
    <w:p w:rsidR="00A4357C" w:rsidRPr="00C65ADE" w:rsidRDefault="00A4357C" w:rsidP="00A4357C">
      <w:pPr>
        <w:pStyle w:val="ListParagraph"/>
        <w:numPr>
          <w:ilvl w:val="0"/>
          <w:numId w:val="53"/>
        </w:numPr>
        <w:spacing w:after="160" w:line="480" w:lineRule="auto"/>
        <w:ind w:left="1276" w:hanging="425"/>
        <w:jc w:val="both"/>
        <w:rPr>
          <w:rFonts w:ascii="Times New Roman" w:hAnsi="Times New Roman" w:cs="Times New Roman"/>
          <w:sz w:val="24"/>
          <w:szCs w:val="24"/>
        </w:rPr>
      </w:pPr>
      <w:r w:rsidRPr="00C65ADE">
        <w:rPr>
          <w:rFonts w:ascii="Times New Roman" w:hAnsi="Times New Roman" w:cs="Times New Roman"/>
          <w:sz w:val="24"/>
          <w:szCs w:val="24"/>
          <w:lang w:val="en-US"/>
        </w:rPr>
        <w:t>Keputusan Kepala Badan POM Republik Indonesia No. HK 00.05/4/2995 tentang Pengawasan Pemasukan Kosmetik;</w:t>
      </w:r>
    </w:p>
    <w:p w:rsidR="00A4357C" w:rsidRPr="00C65ADE" w:rsidRDefault="00A4357C" w:rsidP="00A4357C">
      <w:pPr>
        <w:pStyle w:val="ListParagraph"/>
        <w:numPr>
          <w:ilvl w:val="0"/>
          <w:numId w:val="53"/>
        </w:numPr>
        <w:spacing w:after="160" w:line="480" w:lineRule="auto"/>
        <w:ind w:left="1276" w:hanging="425"/>
        <w:jc w:val="both"/>
        <w:rPr>
          <w:rFonts w:ascii="Times New Roman" w:hAnsi="Times New Roman" w:cs="Times New Roman"/>
          <w:sz w:val="24"/>
          <w:szCs w:val="24"/>
        </w:rPr>
      </w:pPr>
      <w:r w:rsidRPr="00C65ADE">
        <w:rPr>
          <w:rFonts w:ascii="Times New Roman" w:hAnsi="Times New Roman" w:cs="Times New Roman"/>
          <w:sz w:val="24"/>
          <w:szCs w:val="24"/>
          <w:lang w:val="en-US"/>
        </w:rPr>
        <w:lastRenderedPageBreak/>
        <w:t>Keputusan Kepala Badan POM Republik Indonesia No. HK 03.1.23.04.11.03724 Tahun 2011 tentang Pengawasan Pemasukan Kosmetika;</w:t>
      </w:r>
    </w:p>
    <w:p w:rsidR="00A4357C" w:rsidRPr="00C65ADE" w:rsidRDefault="00A4357C" w:rsidP="00A4357C">
      <w:pPr>
        <w:pStyle w:val="ListParagraph"/>
        <w:numPr>
          <w:ilvl w:val="0"/>
          <w:numId w:val="53"/>
        </w:numPr>
        <w:spacing w:after="160" w:line="480" w:lineRule="auto"/>
        <w:ind w:left="1276" w:hanging="425"/>
        <w:jc w:val="both"/>
        <w:rPr>
          <w:rFonts w:ascii="Times New Roman" w:hAnsi="Times New Roman" w:cs="Times New Roman"/>
          <w:sz w:val="24"/>
          <w:szCs w:val="24"/>
        </w:rPr>
      </w:pPr>
      <w:r w:rsidRPr="00C65ADE">
        <w:rPr>
          <w:rFonts w:ascii="Times New Roman" w:hAnsi="Times New Roman" w:cs="Times New Roman"/>
          <w:sz w:val="24"/>
          <w:szCs w:val="24"/>
          <w:lang w:val="en-US"/>
        </w:rPr>
        <w:t>Keputusan Kepala Badan POM Republik Indonesia No. HK 00.05.4.1018 tentang Bahan Kosmetik;</w:t>
      </w:r>
    </w:p>
    <w:p w:rsidR="00A4357C" w:rsidRPr="002B0106" w:rsidRDefault="00A4357C" w:rsidP="00A4357C">
      <w:pPr>
        <w:pStyle w:val="ListParagraph"/>
        <w:numPr>
          <w:ilvl w:val="0"/>
          <w:numId w:val="53"/>
        </w:numPr>
        <w:spacing w:after="160" w:line="480" w:lineRule="auto"/>
        <w:ind w:left="1276" w:hanging="425"/>
        <w:jc w:val="both"/>
        <w:rPr>
          <w:rFonts w:ascii="Times New Roman" w:hAnsi="Times New Roman" w:cs="Times New Roman"/>
          <w:sz w:val="24"/>
          <w:szCs w:val="24"/>
        </w:rPr>
      </w:pPr>
      <w:r w:rsidRPr="00C65ADE">
        <w:rPr>
          <w:rFonts w:ascii="Times New Roman" w:hAnsi="Times New Roman" w:cs="Times New Roman"/>
          <w:sz w:val="24"/>
          <w:szCs w:val="24"/>
          <w:lang w:val="en-US"/>
        </w:rPr>
        <w:t>Keputusan Kepala Badan POM Republik Indonesia No. HK 00.05.4.4974 tentang Pengawasan Pemasukan Bahan Kosmetik;</w:t>
      </w:r>
    </w:p>
    <w:p w:rsidR="00A4357C" w:rsidRPr="00C65ADE" w:rsidRDefault="00A4357C" w:rsidP="00A4357C">
      <w:pPr>
        <w:pStyle w:val="ListParagraph"/>
        <w:numPr>
          <w:ilvl w:val="0"/>
          <w:numId w:val="53"/>
        </w:numPr>
        <w:spacing w:after="160" w:line="480" w:lineRule="auto"/>
        <w:ind w:left="1276" w:hanging="425"/>
        <w:jc w:val="both"/>
        <w:rPr>
          <w:rFonts w:ascii="Times New Roman" w:hAnsi="Times New Roman" w:cs="Times New Roman"/>
          <w:sz w:val="24"/>
          <w:szCs w:val="24"/>
        </w:rPr>
      </w:pPr>
      <w:r w:rsidRPr="00C65ADE">
        <w:rPr>
          <w:rFonts w:ascii="Times New Roman" w:hAnsi="Times New Roman" w:cs="Times New Roman"/>
          <w:sz w:val="24"/>
          <w:szCs w:val="24"/>
          <w:lang w:val="en-US"/>
        </w:rPr>
        <w:t>Keputusan Kepala Badan POM Republik Indonesia No. HK 03.1.23.12.10.12459 Tahun 2010 tentang Persyaratan Teknis Kosmetika;</w:t>
      </w:r>
    </w:p>
    <w:p w:rsidR="00A4357C" w:rsidRPr="002B0106" w:rsidRDefault="00A4357C" w:rsidP="00A4357C">
      <w:pPr>
        <w:pStyle w:val="ListParagraph"/>
        <w:numPr>
          <w:ilvl w:val="0"/>
          <w:numId w:val="53"/>
        </w:numPr>
        <w:spacing w:after="160" w:line="480" w:lineRule="auto"/>
        <w:ind w:left="1276" w:hanging="425"/>
        <w:jc w:val="both"/>
        <w:rPr>
          <w:rFonts w:ascii="Times New Roman" w:hAnsi="Times New Roman" w:cs="Times New Roman"/>
          <w:sz w:val="24"/>
          <w:szCs w:val="24"/>
        </w:rPr>
      </w:pPr>
      <w:r w:rsidRPr="00C65ADE">
        <w:rPr>
          <w:rFonts w:ascii="Times New Roman" w:hAnsi="Times New Roman" w:cs="Times New Roman"/>
          <w:sz w:val="24"/>
          <w:szCs w:val="24"/>
          <w:lang w:val="en-US"/>
        </w:rPr>
        <w:t>Keputusan Kepala Badan POM Republik Indonesia No. HK 03.1.23.08.11.07517 Tahun 2011 tentang Persyaratan Teknis Bahan Kosmetika;</w:t>
      </w:r>
    </w:p>
    <w:p w:rsidR="00A4357C" w:rsidRPr="002B0106" w:rsidRDefault="00A4357C" w:rsidP="00A4357C">
      <w:pPr>
        <w:pStyle w:val="ListParagraph"/>
        <w:numPr>
          <w:ilvl w:val="0"/>
          <w:numId w:val="53"/>
        </w:numPr>
        <w:spacing w:after="160" w:line="480" w:lineRule="auto"/>
        <w:ind w:left="1276" w:hanging="425"/>
        <w:jc w:val="both"/>
        <w:rPr>
          <w:rFonts w:ascii="Times New Roman" w:hAnsi="Times New Roman" w:cs="Times New Roman"/>
          <w:sz w:val="24"/>
          <w:szCs w:val="24"/>
        </w:rPr>
      </w:pPr>
      <w:r w:rsidRPr="00C65ADE">
        <w:rPr>
          <w:rFonts w:ascii="Times New Roman" w:hAnsi="Times New Roman" w:cs="Times New Roman"/>
          <w:sz w:val="24"/>
          <w:szCs w:val="24"/>
          <w:lang w:val="en-US"/>
        </w:rPr>
        <w:t>Keputusan Kepala Badan POM Republik Indonesia No. HK</w:t>
      </w:r>
      <w:r>
        <w:rPr>
          <w:rFonts w:ascii="Times New Roman" w:hAnsi="Times New Roman" w:cs="Times New Roman"/>
          <w:sz w:val="24"/>
          <w:szCs w:val="24"/>
          <w:lang w:val="en-US"/>
        </w:rPr>
        <w:t xml:space="preserve"> 03.1.23.12.11.10052 Tahun 2011 tentang Pengawasan Produksi dan Peredaran Kosmetika;</w:t>
      </w:r>
    </w:p>
    <w:p w:rsidR="00A4357C" w:rsidRPr="00C65ADE" w:rsidRDefault="00A4357C" w:rsidP="00A4357C">
      <w:pPr>
        <w:pStyle w:val="ListParagraph"/>
        <w:numPr>
          <w:ilvl w:val="0"/>
          <w:numId w:val="53"/>
        </w:numPr>
        <w:spacing w:after="160" w:line="480" w:lineRule="auto"/>
        <w:ind w:left="1276" w:hanging="425"/>
        <w:jc w:val="both"/>
        <w:rPr>
          <w:rFonts w:ascii="Times New Roman" w:hAnsi="Times New Roman" w:cs="Times New Roman"/>
          <w:sz w:val="24"/>
          <w:szCs w:val="24"/>
        </w:rPr>
      </w:pPr>
      <w:r w:rsidRPr="00C65ADE">
        <w:rPr>
          <w:rFonts w:ascii="Times New Roman" w:hAnsi="Times New Roman" w:cs="Times New Roman"/>
          <w:sz w:val="24"/>
          <w:szCs w:val="24"/>
          <w:lang w:val="en-US"/>
        </w:rPr>
        <w:t>Keputusan Kepala Badan POM Republik Indonesia No. HK</w:t>
      </w:r>
      <w:r>
        <w:rPr>
          <w:rFonts w:ascii="Times New Roman" w:hAnsi="Times New Roman" w:cs="Times New Roman"/>
          <w:sz w:val="24"/>
          <w:szCs w:val="24"/>
          <w:lang w:val="en-US"/>
        </w:rPr>
        <w:t>03.1.23.12.11.10719 Tahun 2011 tentang Tata Cara Pemusnahan Kosmetika;</w:t>
      </w:r>
    </w:p>
    <w:p w:rsidR="00A4357C" w:rsidRPr="00C65ADE" w:rsidRDefault="00A4357C" w:rsidP="00A4357C">
      <w:pPr>
        <w:pStyle w:val="ListParagraph"/>
        <w:numPr>
          <w:ilvl w:val="0"/>
          <w:numId w:val="53"/>
        </w:numPr>
        <w:spacing w:after="160" w:line="480" w:lineRule="auto"/>
        <w:ind w:left="1276" w:hanging="425"/>
        <w:jc w:val="both"/>
        <w:rPr>
          <w:rFonts w:ascii="Times New Roman" w:hAnsi="Times New Roman" w:cs="Times New Roman"/>
          <w:sz w:val="24"/>
          <w:szCs w:val="24"/>
        </w:rPr>
      </w:pPr>
      <w:r w:rsidRPr="00C65ADE">
        <w:rPr>
          <w:rFonts w:ascii="Times New Roman" w:hAnsi="Times New Roman" w:cs="Times New Roman"/>
          <w:sz w:val="24"/>
          <w:szCs w:val="24"/>
          <w:lang w:val="en-US"/>
        </w:rPr>
        <w:t>Keputusan Kepala Badan POM Republik Indonesia No. HK 03.1.23.08.11.07331 Tahun 2011 tentang Metode Analisis Kosmetika;</w:t>
      </w:r>
    </w:p>
    <w:p w:rsidR="00A4357C" w:rsidRPr="00C65ADE" w:rsidRDefault="00A4357C" w:rsidP="00A4357C">
      <w:pPr>
        <w:pStyle w:val="ListParagraph"/>
        <w:numPr>
          <w:ilvl w:val="0"/>
          <w:numId w:val="53"/>
        </w:numPr>
        <w:spacing w:after="160" w:line="480" w:lineRule="auto"/>
        <w:ind w:left="1276" w:hanging="425"/>
        <w:jc w:val="both"/>
        <w:rPr>
          <w:rFonts w:ascii="Times New Roman" w:hAnsi="Times New Roman" w:cs="Times New Roman"/>
          <w:sz w:val="24"/>
          <w:szCs w:val="24"/>
        </w:rPr>
      </w:pPr>
      <w:r w:rsidRPr="00C65ADE">
        <w:rPr>
          <w:rFonts w:ascii="Times New Roman" w:hAnsi="Times New Roman" w:cs="Times New Roman"/>
          <w:sz w:val="24"/>
          <w:szCs w:val="24"/>
          <w:lang w:val="en-US"/>
        </w:rPr>
        <w:lastRenderedPageBreak/>
        <w:t>Keputusan Kepala Badan POM Republik Indonesia No. HK 03.1.23.07.11.6662 Tahun 2011 tentang Persyaratan Cemaran Mikroba dan Logam Berat dalam Kosmetika;</w:t>
      </w:r>
    </w:p>
    <w:p w:rsidR="00A4357C" w:rsidRDefault="00A4357C" w:rsidP="00A4357C">
      <w:pPr>
        <w:pStyle w:val="ListParagraph"/>
        <w:numPr>
          <w:ilvl w:val="0"/>
          <w:numId w:val="53"/>
        </w:numPr>
        <w:spacing w:after="160" w:line="480" w:lineRule="auto"/>
        <w:ind w:left="1276" w:hanging="425"/>
        <w:jc w:val="both"/>
        <w:rPr>
          <w:rFonts w:ascii="Times New Roman" w:hAnsi="Times New Roman" w:cs="Times New Roman"/>
          <w:sz w:val="24"/>
          <w:szCs w:val="24"/>
        </w:rPr>
      </w:pPr>
      <w:r w:rsidRPr="00C65ADE">
        <w:rPr>
          <w:rFonts w:ascii="Times New Roman" w:hAnsi="Times New Roman" w:cs="Times New Roman"/>
          <w:sz w:val="24"/>
          <w:szCs w:val="24"/>
          <w:lang w:val="en-US"/>
        </w:rPr>
        <w:t>Keputusan Kepala Badan POM Republik Indonesia No. HK 00.05.4.3870 tentang Pedoman Cara Pembuatan Kosmetik yang Baik.</w:t>
      </w:r>
    </w:p>
    <w:p w:rsidR="00A4357C" w:rsidRPr="00C65ADE" w:rsidRDefault="00A4357C" w:rsidP="00A4357C">
      <w:pPr>
        <w:pStyle w:val="ListParagraph"/>
        <w:spacing w:line="480" w:lineRule="auto"/>
        <w:ind w:left="1276"/>
        <w:jc w:val="both"/>
        <w:rPr>
          <w:rFonts w:ascii="Times New Roman" w:hAnsi="Times New Roman" w:cs="Times New Roman"/>
          <w:sz w:val="24"/>
          <w:szCs w:val="24"/>
        </w:rPr>
      </w:pPr>
    </w:p>
    <w:p w:rsidR="00A4357C" w:rsidRPr="003A06A9" w:rsidRDefault="00A4357C" w:rsidP="00A4357C">
      <w:pPr>
        <w:pStyle w:val="ListParagraph"/>
        <w:numPr>
          <w:ilvl w:val="3"/>
          <w:numId w:val="51"/>
        </w:numPr>
        <w:spacing w:after="160" w:line="480" w:lineRule="auto"/>
        <w:ind w:left="851" w:hanging="425"/>
        <w:jc w:val="both"/>
        <w:rPr>
          <w:rFonts w:ascii="Times New Roman" w:hAnsi="Times New Roman" w:cs="Times New Roman"/>
          <w:b/>
          <w:sz w:val="24"/>
          <w:szCs w:val="24"/>
        </w:rPr>
      </w:pPr>
      <w:r w:rsidRPr="00A92C58">
        <w:rPr>
          <w:rFonts w:ascii="Times New Roman" w:hAnsi="Times New Roman" w:cs="Times New Roman"/>
          <w:b/>
          <w:sz w:val="24"/>
          <w:szCs w:val="24"/>
        </w:rPr>
        <w:t>Pengertian Produk Kosmetika</w:t>
      </w:r>
    </w:p>
    <w:p w:rsidR="00A4357C" w:rsidRDefault="00A4357C" w:rsidP="00A4357C">
      <w:pPr>
        <w:pStyle w:val="ListParagraph"/>
        <w:spacing w:line="480" w:lineRule="auto"/>
        <w:ind w:left="851" w:firstLine="709"/>
        <w:jc w:val="both"/>
        <w:rPr>
          <w:rFonts w:ascii="Times New Roman" w:hAnsi="Times New Roman" w:cs="Times New Roman"/>
          <w:sz w:val="24"/>
          <w:szCs w:val="24"/>
        </w:rPr>
      </w:pPr>
      <w:r>
        <w:rPr>
          <w:rFonts w:ascii="Times New Roman" w:hAnsi="Times New Roman" w:cs="Times New Roman"/>
          <w:sz w:val="24"/>
          <w:szCs w:val="24"/>
          <w:lang w:val="en-US"/>
        </w:rPr>
        <w:t xml:space="preserve">Produk kosmetik diperlukan tidak hanya oleh kaum wanita tetapi juga kaum pria sejak lahir sampai akhir hayat. Produk kosmetik dapat dipakai setiap hari maupun secara insidental atau berkala dan dipakai dari ujung rambut sampai ujung kaki. </w:t>
      </w:r>
    </w:p>
    <w:p w:rsidR="00A4357C" w:rsidRDefault="00A4357C" w:rsidP="00A4357C">
      <w:pPr>
        <w:pStyle w:val="ListParagraph"/>
        <w:spacing w:line="480" w:lineRule="auto"/>
        <w:ind w:left="851" w:firstLine="709"/>
        <w:jc w:val="both"/>
        <w:rPr>
          <w:rFonts w:ascii="Times New Roman" w:hAnsi="Times New Roman" w:cs="Times New Roman"/>
          <w:sz w:val="24"/>
          <w:szCs w:val="24"/>
        </w:rPr>
      </w:pPr>
      <w:r w:rsidRPr="00212006">
        <w:rPr>
          <w:rFonts w:ascii="Times New Roman" w:hAnsi="Times New Roman" w:cs="Times New Roman"/>
          <w:sz w:val="24"/>
          <w:szCs w:val="24"/>
          <w:lang w:val="en-US"/>
        </w:rPr>
        <w:t xml:space="preserve">Produk kosmetik adalah produk yang dimanfaatkan pada bagian luar tubuh manusia dengan tujuan untuk perawatan/pemeliharaan, melindungi, mengubah/memperbaharui penampilan pada tubuh. Produk kosmetik umumnya dibuat dari </w:t>
      </w:r>
      <w:r w:rsidR="00601F09">
        <w:rPr>
          <w:rFonts w:ascii="Times New Roman" w:hAnsi="Times New Roman" w:cs="Times New Roman"/>
          <w:sz w:val="24"/>
          <w:szCs w:val="24"/>
          <w:lang w:val="en-US"/>
        </w:rPr>
        <w:t>bahan/zat aktif dan zat aditif</w:t>
      </w:r>
      <w:r w:rsidRPr="00212006">
        <w:rPr>
          <w:rFonts w:ascii="Times New Roman" w:hAnsi="Times New Roman" w:cs="Times New Roman"/>
          <w:sz w:val="24"/>
          <w:szCs w:val="24"/>
          <w:lang w:val="en-US"/>
        </w:rPr>
        <w:t xml:space="preserve"> (bahan tambahan). Bahan suatu produk kosmetika dapat berasal dari tumbuhan, hewan, sintetik kimiawi, mikroba hingga jaringan atau organ tubuh manusia. </w:t>
      </w:r>
    </w:p>
    <w:p w:rsidR="00A4357C" w:rsidRDefault="00A4357C" w:rsidP="00A4357C">
      <w:pPr>
        <w:pStyle w:val="ListParagraph"/>
        <w:spacing w:line="480" w:lineRule="auto"/>
        <w:ind w:left="851" w:firstLine="709"/>
        <w:jc w:val="both"/>
        <w:rPr>
          <w:rFonts w:ascii="Times New Roman" w:hAnsi="Times New Roman" w:cs="Times New Roman"/>
          <w:sz w:val="24"/>
          <w:szCs w:val="24"/>
        </w:rPr>
      </w:pPr>
      <w:r w:rsidRPr="00212006">
        <w:rPr>
          <w:rFonts w:ascii="Times New Roman" w:hAnsi="Times New Roman" w:cs="Times New Roman"/>
          <w:sz w:val="24"/>
          <w:szCs w:val="24"/>
          <w:lang w:val="en-US"/>
        </w:rPr>
        <w:t xml:space="preserve">Di Amerika Serikat, </w:t>
      </w:r>
      <w:r w:rsidRPr="00212006">
        <w:rPr>
          <w:rFonts w:ascii="Times New Roman" w:hAnsi="Times New Roman" w:cs="Times New Roman"/>
          <w:i/>
          <w:sz w:val="24"/>
          <w:szCs w:val="24"/>
          <w:lang w:val="en-US"/>
        </w:rPr>
        <w:t>Food and Drug Administration (FDA)</w:t>
      </w:r>
      <w:r w:rsidRPr="00212006">
        <w:rPr>
          <w:rFonts w:ascii="Times New Roman" w:hAnsi="Times New Roman" w:cs="Times New Roman"/>
          <w:sz w:val="24"/>
          <w:szCs w:val="24"/>
          <w:lang w:val="en-US"/>
        </w:rPr>
        <w:t xml:space="preserve">, mendefinisikan produk kosmetik sebagai produk yang dimaksudkan untuk digunakan pada tubuh manusia untuk membersihkan, mempercantik, mempromosikan daya tarik atau mengubah penampilan, </w:t>
      </w:r>
      <w:r w:rsidRPr="00212006">
        <w:rPr>
          <w:rFonts w:ascii="Times New Roman" w:hAnsi="Times New Roman" w:cs="Times New Roman"/>
          <w:sz w:val="24"/>
          <w:szCs w:val="24"/>
          <w:lang w:val="en-US"/>
        </w:rPr>
        <w:lastRenderedPageBreak/>
        <w:t>mempengaruhi struktur atau fungsi tubuh. Definisi ini juga mencakup bahan yang digunakan sebagai komponen produk kosmetik.</w:t>
      </w:r>
    </w:p>
    <w:p w:rsidR="00A4357C" w:rsidRPr="00212006" w:rsidRDefault="00A4357C" w:rsidP="00A4357C">
      <w:pPr>
        <w:pStyle w:val="ListParagraph"/>
        <w:spacing w:line="480" w:lineRule="auto"/>
        <w:ind w:left="851" w:firstLine="709"/>
        <w:jc w:val="both"/>
        <w:rPr>
          <w:rFonts w:ascii="Times New Roman" w:hAnsi="Times New Roman" w:cs="Times New Roman"/>
          <w:sz w:val="24"/>
          <w:szCs w:val="24"/>
        </w:rPr>
      </w:pPr>
    </w:p>
    <w:p w:rsidR="00A4357C" w:rsidRPr="006525F0" w:rsidRDefault="00A4357C" w:rsidP="00A4357C">
      <w:pPr>
        <w:pStyle w:val="ListParagraph"/>
        <w:numPr>
          <w:ilvl w:val="3"/>
          <w:numId w:val="51"/>
        </w:numPr>
        <w:spacing w:after="160" w:line="480" w:lineRule="auto"/>
        <w:ind w:left="851" w:hanging="425"/>
        <w:jc w:val="both"/>
        <w:rPr>
          <w:rFonts w:ascii="Times New Roman" w:hAnsi="Times New Roman" w:cs="Times New Roman"/>
          <w:b/>
          <w:sz w:val="24"/>
          <w:szCs w:val="24"/>
        </w:rPr>
      </w:pPr>
      <w:r w:rsidRPr="00A92C58">
        <w:rPr>
          <w:rFonts w:ascii="Times New Roman" w:hAnsi="Times New Roman" w:cs="Times New Roman"/>
          <w:b/>
          <w:sz w:val="24"/>
          <w:szCs w:val="24"/>
        </w:rPr>
        <w:t>Fungsi dan Manfaat Kosmetika</w:t>
      </w:r>
    </w:p>
    <w:p w:rsidR="00A4357C" w:rsidRDefault="00A4357C" w:rsidP="00A4357C">
      <w:pPr>
        <w:pStyle w:val="ListParagraph"/>
        <w:spacing w:line="480" w:lineRule="auto"/>
        <w:ind w:left="851" w:firstLine="709"/>
        <w:jc w:val="both"/>
        <w:rPr>
          <w:rFonts w:ascii="Times New Roman" w:hAnsi="Times New Roman" w:cs="Times New Roman"/>
          <w:sz w:val="24"/>
          <w:szCs w:val="24"/>
          <w:lang w:val="en-US"/>
        </w:rPr>
      </w:pPr>
      <w:r>
        <w:rPr>
          <w:rFonts w:ascii="Times New Roman" w:hAnsi="Times New Roman" w:cs="Times New Roman"/>
          <w:sz w:val="24"/>
          <w:szCs w:val="24"/>
          <w:lang w:val="en-US"/>
        </w:rPr>
        <w:t>Bahan-bahan yang terkandung di dalam suatu kosmetik mempunyai fungsi yang berbeda-beda, dimana fungsi-fungsi tersebut sebagai berikut :</w:t>
      </w:r>
      <w:r>
        <w:rPr>
          <w:rStyle w:val="FootnoteReference"/>
          <w:rFonts w:ascii="Times New Roman" w:hAnsi="Times New Roman" w:cs="Times New Roman"/>
          <w:sz w:val="24"/>
          <w:szCs w:val="24"/>
          <w:lang w:val="en-US"/>
        </w:rPr>
        <w:footnoteReference w:id="12"/>
      </w:r>
    </w:p>
    <w:p w:rsidR="00A4357C" w:rsidRDefault="00A4357C" w:rsidP="00A4357C">
      <w:pPr>
        <w:pStyle w:val="ListParagraph"/>
        <w:numPr>
          <w:ilvl w:val="0"/>
          <w:numId w:val="57"/>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Pelarut (</w:t>
      </w:r>
      <w:r>
        <w:rPr>
          <w:rFonts w:ascii="Times New Roman" w:hAnsi="Times New Roman" w:cs="Times New Roman"/>
          <w:i/>
          <w:sz w:val="24"/>
          <w:szCs w:val="24"/>
          <w:lang w:val="en-US"/>
        </w:rPr>
        <w:t>solvent)</w:t>
      </w:r>
      <w:r>
        <w:rPr>
          <w:rFonts w:ascii="Times New Roman" w:hAnsi="Times New Roman" w:cs="Times New Roman"/>
          <w:sz w:val="24"/>
          <w:szCs w:val="24"/>
          <w:lang w:val="en-US"/>
        </w:rPr>
        <w:t xml:space="preserve"> adalah suatu larutan terdiri atas suatu zat pelarut dan zat yang dilarutkan. Zat yang dilarutkan dapat berbentuk padat, cair atau gas. Umumnya sebagai pelarut dipakai air, </w:t>
      </w:r>
      <w:r w:rsidRPr="008310B0">
        <w:rPr>
          <w:rFonts w:ascii="Times New Roman" w:hAnsi="Times New Roman" w:cs="Times New Roman"/>
          <w:i/>
          <w:sz w:val="24"/>
          <w:szCs w:val="24"/>
          <w:lang w:val="en-US"/>
        </w:rPr>
        <w:t>alcohol</w:t>
      </w:r>
      <w:r>
        <w:rPr>
          <w:rFonts w:ascii="Times New Roman" w:hAnsi="Times New Roman" w:cs="Times New Roman"/>
          <w:sz w:val="24"/>
          <w:szCs w:val="24"/>
          <w:lang w:val="en-US"/>
        </w:rPr>
        <w:t>, eter, minyak, dan sebagainya.</w:t>
      </w:r>
    </w:p>
    <w:p w:rsidR="00A4357C" w:rsidRDefault="00A4357C" w:rsidP="00A4357C">
      <w:pPr>
        <w:pStyle w:val="ListParagraph"/>
        <w:numPr>
          <w:ilvl w:val="0"/>
          <w:numId w:val="57"/>
        </w:numPr>
        <w:spacing w:after="160" w:line="480" w:lineRule="auto"/>
        <w:ind w:left="1276" w:hanging="425"/>
        <w:jc w:val="both"/>
        <w:rPr>
          <w:rFonts w:ascii="Times New Roman" w:hAnsi="Times New Roman" w:cs="Times New Roman"/>
          <w:sz w:val="24"/>
          <w:szCs w:val="24"/>
          <w:lang w:val="en-US"/>
        </w:rPr>
      </w:pPr>
      <w:r w:rsidRPr="008310B0">
        <w:rPr>
          <w:rFonts w:ascii="Times New Roman" w:hAnsi="Times New Roman" w:cs="Times New Roman"/>
          <w:i/>
          <w:sz w:val="24"/>
          <w:szCs w:val="24"/>
          <w:lang w:val="en-US"/>
        </w:rPr>
        <w:t>Emulgator</w:t>
      </w:r>
      <w:r>
        <w:rPr>
          <w:rFonts w:ascii="Times New Roman" w:hAnsi="Times New Roman" w:cs="Times New Roman"/>
          <w:sz w:val="24"/>
          <w:szCs w:val="24"/>
          <w:lang w:val="en-US"/>
        </w:rPr>
        <w:t xml:space="preserve">, yaitu bahan yang memungkinkan tercampurnya lemak/minyak dengan air menjadi campuran yang </w:t>
      </w:r>
      <w:r w:rsidRPr="008310B0">
        <w:rPr>
          <w:rFonts w:ascii="Times New Roman" w:hAnsi="Times New Roman" w:cs="Times New Roman"/>
          <w:i/>
          <w:sz w:val="24"/>
          <w:szCs w:val="24"/>
          <w:lang w:val="en-US"/>
        </w:rPr>
        <w:t>homogeny</w:t>
      </w:r>
      <w:r>
        <w:rPr>
          <w:rFonts w:ascii="Times New Roman" w:hAnsi="Times New Roman" w:cs="Times New Roman"/>
          <w:sz w:val="24"/>
          <w:szCs w:val="24"/>
          <w:lang w:val="en-US"/>
        </w:rPr>
        <w:t xml:space="preserve">. </w:t>
      </w:r>
    </w:p>
    <w:p w:rsidR="00A4357C" w:rsidRDefault="00A4357C" w:rsidP="00A4357C">
      <w:pPr>
        <w:pStyle w:val="ListParagraph"/>
        <w:numPr>
          <w:ilvl w:val="0"/>
          <w:numId w:val="57"/>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Pengawet (</w:t>
      </w:r>
      <w:r>
        <w:rPr>
          <w:rFonts w:ascii="Times New Roman" w:hAnsi="Times New Roman" w:cs="Times New Roman"/>
          <w:i/>
          <w:sz w:val="24"/>
          <w:szCs w:val="24"/>
          <w:lang w:val="en-US"/>
        </w:rPr>
        <w:t>preservative</w:t>
      </w:r>
      <w:r>
        <w:rPr>
          <w:rFonts w:ascii="Times New Roman" w:hAnsi="Times New Roman" w:cs="Times New Roman"/>
          <w:sz w:val="24"/>
          <w:szCs w:val="24"/>
          <w:lang w:val="en-US"/>
        </w:rPr>
        <w:t xml:space="preserve">) yaitu bahan pengawet yang digunakan untuk meniadakan pengaruh kuman terhadap kosmetik, sehingga kosmetik tetap stabil. </w:t>
      </w:r>
    </w:p>
    <w:p w:rsidR="00A4357C" w:rsidRDefault="00A4357C" w:rsidP="00A4357C">
      <w:pPr>
        <w:pStyle w:val="ListParagraph"/>
        <w:numPr>
          <w:ilvl w:val="0"/>
          <w:numId w:val="57"/>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Pelekat (</w:t>
      </w:r>
      <w:r>
        <w:rPr>
          <w:rFonts w:ascii="Times New Roman" w:hAnsi="Times New Roman" w:cs="Times New Roman"/>
          <w:i/>
          <w:sz w:val="24"/>
          <w:szCs w:val="24"/>
          <w:lang w:val="en-US"/>
        </w:rPr>
        <w:t>adhesive)</w:t>
      </w:r>
      <w:r>
        <w:rPr>
          <w:rFonts w:ascii="Times New Roman" w:hAnsi="Times New Roman" w:cs="Times New Roman"/>
          <w:sz w:val="24"/>
          <w:szCs w:val="24"/>
          <w:lang w:val="en-US"/>
        </w:rPr>
        <w:t>, bahan ini digunakan agar kosmetik mudah melekat pada kulit, tidak lepas, bertahan lama.</w:t>
      </w:r>
    </w:p>
    <w:p w:rsidR="00A4357C" w:rsidRDefault="00A4357C" w:rsidP="00A4357C">
      <w:pPr>
        <w:pStyle w:val="ListParagraph"/>
        <w:numPr>
          <w:ilvl w:val="0"/>
          <w:numId w:val="57"/>
        </w:numPr>
        <w:spacing w:before="240"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Pengencang (</w:t>
      </w:r>
      <w:r>
        <w:rPr>
          <w:rFonts w:ascii="Times New Roman" w:hAnsi="Times New Roman" w:cs="Times New Roman"/>
          <w:i/>
          <w:sz w:val="24"/>
          <w:szCs w:val="24"/>
          <w:lang w:val="en-US"/>
        </w:rPr>
        <w:t>astringent)</w:t>
      </w:r>
      <w:r>
        <w:rPr>
          <w:rFonts w:ascii="Times New Roman" w:hAnsi="Times New Roman" w:cs="Times New Roman"/>
          <w:sz w:val="24"/>
          <w:szCs w:val="24"/>
          <w:lang w:val="en-US"/>
        </w:rPr>
        <w:t>, dimana bahan ini mempunyai daya untuk mengerutkan dan menciutkan jaringan kulit. Sehingga pori-pori kulit yang membesar akan menjadi kecil.</w:t>
      </w:r>
    </w:p>
    <w:p w:rsidR="00A4357C" w:rsidRDefault="00A4357C" w:rsidP="00A4357C">
      <w:pPr>
        <w:pStyle w:val="ListParagraph"/>
        <w:numPr>
          <w:ilvl w:val="0"/>
          <w:numId w:val="57"/>
        </w:numPr>
        <w:spacing w:before="240"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Penyerap (</w:t>
      </w:r>
      <w:r>
        <w:rPr>
          <w:rFonts w:ascii="Times New Roman" w:hAnsi="Times New Roman" w:cs="Times New Roman"/>
          <w:i/>
          <w:sz w:val="24"/>
          <w:szCs w:val="24"/>
          <w:lang w:val="en-US"/>
        </w:rPr>
        <w:t>absorbent)</w:t>
      </w:r>
      <w:r>
        <w:rPr>
          <w:rFonts w:ascii="Times New Roman" w:hAnsi="Times New Roman" w:cs="Times New Roman"/>
          <w:sz w:val="24"/>
          <w:szCs w:val="24"/>
          <w:lang w:val="en-US"/>
        </w:rPr>
        <w:t>, bahan ini memiliki daya mengabsorsi cairan yang mengandung daya serap tinggi. Hal ini berguna untuk menyerap keringat di muka/tubuh lainnya.</w:t>
      </w:r>
    </w:p>
    <w:p w:rsidR="00A4357C" w:rsidRPr="00EB3423" w:rsidRDefault="00A4357C" w:rsidP="00A4357C">
      <w:pPr>
        <w:pStyle w:val="ListParagraph"/>
        <w:numPr>
          <w:ilvl w:val="0"/>
          <w:numId w:val="57"/>
        </w:numPr>
        <w:spacing w:before="240"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Antiseptik adalah zat yang sangat berguna untuk pembunuh hama dan kuman. Di dalam kosmetik diperlukan agar kosmetik yang dipakai aman dan tidak menimbulkan hal-hal yang tidak diinginkan. </w:t>
      </w:r>
    </w:p>
    <w:p w:rsidR="00A4357C" w:rsidRDefault="00A4357C" w:rsidP="00A4357C">
      <w:pPr>
        <w:pStyle w:val="ListParagraph"/>
        <w:spacing w:line="48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Selain itu, a</w:t>
      </w:r>
      <w:r w:rsidRPr="000D122A">
        <w:rPr>
          <w:rFonts w:ascii="Times New Roman" w:hAnsi="Times New Roman" w:cs="Times New Roman"/>
          <w:sz w:val="24"/>
          <w:szCs w:val="24"/>
        </w:rPr>
        <w:t>da beberapa manfaat kosmetika, antara lain:</w:t>
      </w:r>
      <w:r>
        <w:rPr>
          <w:rStyle w:val="FootnoteReference"/>
          <w:rFonts w:ascii="Times New Roman" w:hAnsi="Times New Roman" w:cs="Times New Roman"/>
          <w:sz w:val="24"/>
          <w:szCs w:val="24"/>
        </w:rPr>
        <w:footnoteReference w:id="13"/>
      </w:r>
    </w:p>
    <w:p w:rsidR="00A4357C" w:rsidRPr="000D122A" w:rsidRDefault="00A4357C" w:rsidP="00A4357C">
      <w:pPr>
        <w:pStyle w:val="ListParagraph"/>
        <w:numPr>
          <w:ilvl w:val="0"/>
          <w:numId w:val="54"/>
        </w:numPr>
        <w:spacing w:after="160" w:line="480" w:lineRule="auto"/>
        <w:ind w:left="1276" w:hanging="425"/>
        <w:jc w:val="both"/>
        <w:rPr>
          <w:rFonts w:ascii="Times New Roman" w:hAnsi="Times New Roman" w:cs="Times New Roman"/>
          <w:sz w:val="24"/>
          <w:szCs w:val="24"/>
          <w:lang w:val="en-US"/>
        </w:rPr>
      </w:pPr>
      <w:r w:rsidRPr="000D122A">
        <w:rPr>
          <w:rFonts w:ascii="Times New Roman" w:hAnsi="Times New Roman" w:cs="Times New Roman"/>
          <w:sz w:val="24"/>
          <w:szCs w:val="24"/>
          <w:lang w:val="en-US"/>
        </w:rPr>
        <w:t>Pembersih (Jenis)</w:t>
      </w:r>
    </w:p>
    <w:p w:rsidR="00A4357C" w:rsidRPr="000D122A" w:rsidRDefault="00A4357C" w:rsidP="00A4357C">
      <w:pPr>
        <w:pStyle w:val="ListParagraph"/>
        <w:spacing w:line="480" w:lineRule="auto"/>
        <w:ind w:left="1276" w:firstLine="709"/>
        <w:jc w:val="both"/>
        <w:rPr>
          <w:rFonts w:ascii="Times New Roman" w:hAnsi="Times New Roman" w:cs="Times New Roman"/>
          <w:sz w:val="24"/>
          <w:szCs w:val="24"/>
          <w:lang w:val="en-US"/>
        </w:rPr>
      </w:pPr>
      <w:r w:rsidRPr="000D122A">
        <w:rPr>
          <w:rFonts w:ascii="Times New Roman" w:hAnsi="Times New Roman" w:cs="Times New Roman"/>
          <w:sz w:val="24"/>
          <w:szCs w:val="24"/>
          <w:lang w:val="en-US"/>
        </w:rPr>
        <w:t xml:space="preserve">Kosmetik pembersih dengan bahan dasar air, </w:t>
      </w:r>
      <w:r w:rsidR="00601F09">
        <w:rPr>
          <w:rFonts w:ascii="Times New Roman" w:hAnsi="Times New Roman" w:cs="Times New Roman"/>
          <w:sz w:val="24"/>
          <w:szCs w:val="24"/>
          <w:lang w:val="en-US"/>
        </w:rPr>
        <w:t>missal</w:t>
      </w:r>
      <w:r w:rsidR="00601F09">
        <w:rPr>
          <w:rFonts w:ascii="Times New Roman" w:hAnsi="Times New Roman" w:cs="Times New Roman"/>
          <w:sz w:val="24"/>
          <w:szCs w:val="24"/>
        </w:rPr>
        <w:t xml:space="preserve"> </w:t>
      </w:r>
      <w:r w:rsidRPr="000D122A">
        <w:rPr>
          <w:rFonts w:ascii="Times New Roman" w:hAnsi="Times New Roman" w:cs="Times New Roman"/>
          <w:sz w:val="24"/>
          <w:szCs w:val="24"/>
          <w:lang w:val="en-US"/>
        </w:rPr>
        <w:t xml:space="preserve">: air mawar. Kosmetik pembersih dengan bahan dasar air dan </w:t>
      </w:r>
      <w:r w:rsidRPr="008310B0">
        <w:rPr>
          <w:rFonts w:ascii="Times New Roman" w:hAnsi="Times New Roman" w:cs="Times New Roman"/>
          <w:i/>
          <w:sz w:val="24"/>
          <w:szCs w:val="24"/>
          <w:lang w:val="en-US"/>
        </w:rPr>
        <w:t>alcohol</w:t>
      </w:r>
      <w:r w:rsidRPr="000D122A">
        <w:rPr>
          <w:rFonts w:ascii="Times New Roman" w:hAnsi="Times New Roman" w:cs="Times New Roman"/>
          <w:sz w:val="24"/>
          <w:szCs w:val="24"/>
          <w:lang w:val="en-US"/>
        </w:rPr>
        <w:t xml:space="preserve">, </w:t>
      </w:r>
      <w:r w:rsidR="00601F09">
        <w:rPr>
          <w:rFonts w:ascii="Times New Roman" w:hAnsi="Times New Roman" w:cs="Times New Roman"/>
          <w:sz w:val="24"/>
          <w:szCs w:val="24"/>
          <w:lang w:val="en-US"/>
        </w:rPr>
        <w:t xml:space="preserve">misal </w:t>
      </w:r>
      <w:r w:rsidRPr="000D122A">
        <w:rPr>
          <w:rFonts w:ascii="Times New Roman" w:hAnsi="Times New Roman" w:cs="Times New Roman"/>
          <w:sz w:val="24"/>
          <w:szCs w:val="24"/>
          <w:lang w:val="en-US"/>
        </w:rPr>
        <w:t xml:space="preserve">: </w:t>
      </w:r>
      <w:r w:rsidRPr="008310B0">
        <w:rPr>
          <w:rFonts w:ascii="Times New Roman" w:hAnsi="Times New Roman" w:cs="Times New Roman"/>
          <w:i/>
          <w:sz w:val="24"/>
          <w:szCs w:val="24"/>
          <w:lang w:val="en-US"/>
        </w:rPr>
        <w:t>astringen</w:t>
      </w:r>
      <w:r w:rsidRPr="000D122A">
        <w:rPr>
          <w:rFonts w:ascii="Times New Roman" w:hAnsi="Times New Roman" w:cs="Times New Roman"/>
          <w:sz w:val="24"/>
          <w:szCs w:val="24"/>
          <w:lang w:val="en-US"/>
        </w:rPr>
        <w:t xml:space="preserve">. Kosmetik pembersih dengan bahan dasar air dan garam minyak, </w:t>
      </w:r>
      <w:r w:rsidR="00601F09">
        <w:rPr>
          <w:rFonts w:ascii="Times New Roman" w:hAnsi="Times New Roman" w:cs="Times New Roman"/>
          <w:sz w:val="24"/>
          <w:szCs w:val="24"/>
          <w:lang w:val="en-US"/>
        </w:rPr>
        <w:t>misal</w:t>
      </w:r>
      <w:r w:rsidR="00601F09">
        <w:rPr>
          <w:rFonts w:ascii="Times New Roman" w:hAnsi="Times New Roman" w:cs="Times New Roman"/>
          <w:sz w:val="24"/>
          <w:szCs w:val="24"/>
        </w:rPr>
        <w:t xml:space="preserve"> </w:t>
      </w:r>
      <w:r w:rsidRPr="000D122A">
        <w:rPr>
          <w:rFonts w:ascii="Times New Roman" w:hAnsi="Times New Roman" w:cs="Times New Roman"/>
          <w:sz w:val="24"/>
          <w:szCs w:val="24"/>
          <w:lang w:val="en-US"/>
        </w:rPr>
        <w:t xml:space="preserve">: sabun. Kosmetik pembersih dengan bahan dasar minyak, </w:t>
      </w:r>
      <w:r w:rsidR="00601F09">
        <w:rPr>
          <w:rFonts w:ascii="Times New Roman" w:hAnsi="Times New Roman" w:cs="Times New Roman"/>
          <w:sz w:val="24"/>
          <w:szCs w:val="24"/>
          <w:lang w:val="en-US"/>
        </w:rPr>
        <w:t>misal</w:t>
      </w:r>
      <w:r w:rsidR="00601F09">
        <w:rPr>
          <w:rFonts w:ascii="Times New Roman" w:hAnsi="Times New Roman" w:cs="Times New Roman"/>
          <w:sz w:val="24"/>
          <w:szCs w:val="24"/>
        </w:rPr>
        <w:t xml:space="preserve"> </w:t>
      </w:r>
      <w:r w:rsidRPr="000D122A">
        <w:rPr>
          <w:rFonts w:ascii="Times New Roman" w:hAnsi="Times New Roman" w:cs="Times New Roman"/>
          <w:sz w:val="24"/>
          <w:szCs w:val="24"/>
          <w:lang w:val="en-US"/>
        </w:rPr>
        <w:t xml:space="preserve">: </w:t>
      </w:r>
      <w:r w:rsidRPr="00601F09">
        <w:rPr>
          <w:rFonts w:ascii="Times New Roman" w:hAnsi="Times New Roman" w:cs="Times New Roman"/>
          <w:i/>
          <w:sz w:val="24"/>
          <w:szCs w:val="24"/>
          <w:lang w:val="en-US"/>
        </w:rPr>
        <w:t>cleansing oil</w:t>
      </w:r>
      <w:r w:rsidRPr="000D122A">
        <w:rPr>
          <w:rFonts w:ascii="Times New Roman" w:hAnsi="Times New Roman" w:cs="Times New Roman"/>
          <w:sz w:val="24"/>
          <w:szCs w:val="24"/>
          <w:lang w:val="en-US"/>
        </w:rPr>
        <w:t xml:space="preserve">. Kosmetik pembersih dengan bahan dasar air dan minyak, misal: </w:t>
      </w:r>
      <w:r w:rsidRPr="00E04FB7">
        <w:rPr>
          <w:rFonts w:ascii="Times New Roman" w:hAnsi="Times New Roman" w:cs="Times New Roman"/>
          <w:i/>
          <w:sz w:val="24"/>
          <w:szCs w:val="24"/>
          <w:lang w:val="en-US"/>
        </w:rPr>
        <w:t>cleansing cream</w:t>
      </w:r>
      <w:r w:rsidRPr="000D122A">
        <w:rPr>
          <w:rFonts w:ascii="Times New Roman" w:hAnsi="Times New Roman" w:cs="Times New Roman"/>
          <w:sz w:val="24"/>
          <w:szCs w:val="24"/>
          <w:lang w:val="en-US"/>
        </w:rPr>
        <w:t>.</w:t>
      </w:r>
    </w:p>
    <w:p w:rsidR="00A4357C" w:rsidRPr="000D122A" w:rsidRDefault="00A4357C" w:rsidP="00A4357C">
      <w:pPr>
        <w:pStyle w:val="ListParagraph"/>
        <w:numPr>
          <w:ilvl w:val="0"/>
          <w:numId w:val="54"/>
        </w:numPr>
        <w:spacing w:after="160" w:line="480" w:lineRule="auto"/>
        <w:ind w:left="1276" w:hanging="425"/>
        <w:jc w:val="both"/>
        <w:rPr>
          <w:rFonts w:ascii="Times New Roman" w:hAnsi="Times New Roman" w:cs="Times New Roman"/>
          <w:sz w:val="24"/>
          <w:szCs w:val="24"/>
          <w:lang w:val="en-US"/>
        </w:rPr>
      </w:pPr>
      <w:r w:rsidRPr="000D122A">
        <w:rPr>
          <w:rFonts w:ascii="Times New Roman" w:hAnsi="Times New Roman" w:cs="Times New Roman"/>
          <w:sz w:val="24"/>
          <w:szCs w:val="24"/>
          <w:lang w:val="en-US"/>
        </w:rPr>
        <w:t>Pelembab</w:t>
      </w:r>
    </w:p>
    <w:p w:rsidR="00A4357C" w:rsidRDefault="00A4357C" w:rsidP="00A4357C">
      <w:pPr>
        <w:pStyle w:val="ListParagraph"/>
        <w:spacing w:line="480" w:lineRule="auto"/>
        <w:ind w:left="1276" w:firstLine="709"/>
        <w:jc w:val="both"/>
        <w:rPr>
          <w:rFonts w:ascii="Times New Roman" w:hAnsi="Times New Roman" w:cs="Times New Roman"/>
          <w:sz w:val="24"/>
          <w:szCs w:val="24"/>
        </w:rPr>
      </w:pPr>
      <w:r w:rsidRPr="000D122A">
        <w:rPr>
          <w:rFonts w:ascii="Times New Roman" w:hAnsi="Times New Roman" w:cs="Times New Roman"/>
          <w:sz w:val="24"/>
          <w:szCs w:val="24"/>
          <w:lang w:val="en-US"/>
        </w:rPr>
        <w:t>Kulit kering terjadi pada kelembaban udara sangat rendah, penguapan air dari kulit sangat tinggi, kulit orang tua. Kosmetik pelembab untuk menutupi kulit kering, bahan yang digunakan adalah minyak nabati/hewani. Dan pada kulit berminyak atau minyak kulit masih banyak tidak diperlukan kosmetika pelembab.</w:t>
      </w:r>
    </w:p>
    <w:p w:rsidR="00A4357C" w:rsidRDefault="00A4357C" w:rsidP="00A4357C">
      <w:pPr>
        <w:pStyle w:val="ListParagraph"/>
        <w:spacing w:line="480" w:lineRule="auto"/>
        <w:ind w:left="1276" w:firstLine="709"/>
        <w:jc w:val="both"/>
        <w:rPr>
          <w:rFonts w:ascii="Times New Roman" w:hAnsi="Times New Roman" w:cs="Times New Roman"/>
          <w:sz w:val="24"/>
          <w:szCs w:val="24"/>
        </w:rPr>
      </w:pPr>
    </w:p>
    <w:p w:rsidR="00A4357C" w:rsidRPr="00212006" w:rsidRDefault="00A4357C" w:rsidP="00A4357C">
      <w:pPr>
        <w:pStyle w:val="ListParagraph"/>
        <w:spacing w:line="480" w:lineRule="auto"/>
        <w:ind w:left="1276" w:firstLine="709"/>
        <w:jc w:val="both"/>
        <w:rPr>
          <w:rFonts w:ascii="Times New Roman" w:hAnsi="Times New Roman" w:cs="Times New Roman"/>
          <w:sz w:val="24"/>
          <w:szCs w:val="24"/>
        </w:rPr>
      </w:pPr>
    </w:p>
    <w:p w:rsidR="00A4357C" w:rsidRPr="000D122A" w:rsidRDefault="00A4357C" w:rsidP="00A4357C">
      <w:pPr>
        <w:pStyle w:val="ListParagraph"/>
        <w:numPr>
          <w:ilvl w:val="0"/>
          <w:numId w:val="54"/>
        </w:numPr>
        <w:spacing w:after="160" w:line="480" w:lineRule="auto"/>
        <w:ind w:left="1276" w:hanging="425"/>
        <w:jc w:val="both"/>
        <w:rPr>
          <w:rFonts w:ascii="Times New Roman" w:hAnsi="Times New Roman" w:cs="Times New Roman"/>
          <w:sz w:val="24"/>
          <w:szCs w:val="24"/>
          <w:lang w:val="en-US"/>
        </w:rPr>
      </w:pPr>
      <w:r w:rsidRPr="000D122A">
        <w:rPr>
          <w:rFonts w:ascii="Times New Roman" w:hAnsi="Times New Roman" w:cs="Times New Roman"/>
          <w:sz w:val="24"/>
          <w:szCs w:val="24"/>
          <w:lang w:val="en-US"/>
        </w:rPr>
        <w:lastRenderedPageBreak/>
        <w:t>Pelindung</w:t>
      </w:r>
    </w:p>
    <w:p w:rsidR="00A4357C" w:rsidRPr="00212006" w:rsidRDefault="00A4357C" w:rsidP="00A4357C">
      <w:pPr>
        <w:pStyle w:val="ListParagraph"/>
        <w:numPr>
          <w:ilvl w:val="0"/>
          <w:numId w:val="55"/>
        </w:numPr>
        <w:spacing w:after="160" w:line="480" w:lineRule="auto"/>
        <w:ind w:left="1701" w:hanging="425"/>
        <w:jc w:val="both"/>
        <w:rPr>
          <w:rFonts w:ascii="Times New Roman" w:hAnsi="Times New Roman" w:cs="Times New Roman"/>
          <w:sz w:val="24"/>
          <w:szCs w:val="24"/>
          <w:lang w:val="en-US"/>
        </w:rPr>
      </w:pPr>
      <w:r w:rsidRPr="000D122A">
        <w:rPr>
          <w:rFonts w:ascii="Times New Roman" w:hAnsi="Times New Roman" w:cs="Times New Roman"/>
          <w:sz w:val="24"/>
          <w:szCs w:val="24"/>
          <w:lang w:val="en-US"/>
        </w:rPr>
        <w:t>Perlindungan terhadap polusi yang bersifat iritan sangat kuat, misal di dalam lingkungan kerja pabrik kimia. Perlindungan dengan menggunakan kosmetik dasar (</w:t>
      </w:r>
      <w:r w:rsidRPr="00E04FB7">
        <w:rPr>
          <w:rFonts w:ascii="Times New Roman" w:hAnsi="Times New Roman" w:cs="Times New Roman"/>
          <w:i/>
          <w:sz w:val="24"/>
          <w:szCs w:val="24"/>
          <w:lang w:val="en-US"/>
        </w:rPr>
        <w:t>foundation cream</w:t>
      </w:r>
      <w:r w:rsidRPr="000D122A">
        <w:rPr>
          <w:rFonts w:ascii="Times New Roman" w:hAnsi="Times New Roman" w:cs="Times New Roman"/>
          <w:sz w:val="24"/>
          <w:szCs w:val="24"/>
          <w:lang w:val="en-US"/>
        </w:rPr>
        <w:t>);</w:t>
      </w:r>
    </w:p>
    <w:p w:rsidR="00A4357C" w:rsidRPr="00212006" w:rsidRDefault="00A4357C" w:rsidP="00A4357C">
      <w:pPr>
        <w:pStyle w:val="ListParagraph"/>
        <w:numPr>
          <w:ilvl w:val="0"/>
          <w:numId w:val="55"/>
        </w:numPr>
        <w:spacing w:after="160" w:line="480" w:lineRule="auto"/>
        <w:ind w:left="1701" w:hanging="425"/>
        <w:jc w:val="both"/>
        <w:rPr>
          <w:rFonts w:ascii="Times New Roman" w:hAnsi="Times New Roman" w:cs="Times New Roman"/>
          <w:sz w:val="24"/>
          <w:szCs w:val="24"/>
          <w:lang w:val="en-US"/>
        </w:rPr>
      </w:pPr>
      <w:r w:rsidRPr="00212006">
        <w:rPr>
          <w:rFonts w:ascii="Times New Roman" w:hAnsi="Times New Roman" w:cs="Times New Roman"/>
          <w:sz w:val="24"/>
          <w:szCs w:val="24"/>
          <w:lang w:val="en-US"/>
        </w:rPr>
        <w:t>Perlindungan terhadap pajanan sinar matahari yang mengandung sinar UV secara langsung dan lama. Perlindungan menggunakan tabir surya.</w:t>
      </w:r>
    </w:p>
    <w:p w:rsidR="00A4357C" w:rsidRPr="000D122A" w:rsidRDefault="00A4357C" w:rsidP="00A4357C">
      <w:pPr>
        <w:pStyle w:val="ListParagraph"/>
        <w:numPr>
          <w:ilvl w:val="0"/>
          <w:numId w:val="54"/>
        </w:numPr>
        <w:spacing w:after="160" w:line="480" w:lineRule="auto"/>
        <w:ind w:left="1276" w:hanging="425"/>
        <w:jc w:val="both"/>
        <w:rPr>
          <w:rFonts w:ascii="Times New Roman" w:hAnsi="Times New Roman" w:cs="Times New Roman"/>
          <w:sz w:val="24"/>
          <w:szCs w:val="24"/>
          <w:lang w:val="en-US"/>
        </w:rPr>
      </w:pPr>
      <w:r w:rsidRPr="000D122A">
        <w:rPr>
          <w:rFonts w:ascii="Times New Roman" w:hAnsi="Times New Roman" w:cs="Times New Roman"/>
          <w:sz w:val="24"/>
          <w:szCs w:val="24"/>
          <w:lang w:val="en-US"/>
        </w:rPr>
        <w:t>Penipisan</w:t>
      </w:r>
    </w:p>
    <w:p w:rsidR="00A4357C" w:rsidRPr="000D122A" w:rsidRDefault="00A4357C" w:rsidP="00A4357C">
      <w:pPr>
        <w:pStyle w:val="ListParagraph"/>
        <w:spacing w:line="480" w:lineRule="auto"/>
        <w:ind w:left="1276" w:firstLine="709"/>
        <w:jc w:val="both"/>
        <w:rPr>
          <w:rFonts w:ascii="Times New Roman" w:hAnsi="Times New Roman" w:cs="Times New Roman"/>
          <w:sz w:val="24"/>
          <w:szCs w:val="24"/>
          <w:lang w:val="en-US"/>
        </w:rPr>
      </w:pPr>
      <w:r w:rsidRPr="000D122A">
        <w:rPr>
          <w:rFonts w:ascii="Times New Roman" w:hAnsi="Times New Roman" w:cs="Times New Roman"/>
          <w:sz w:val="24"/>
          <w:szCs w:val="24"/>
          <w:lang w:val="en-US"/>
        </w:rPr>
        <w:t>Penipisan kadang perlu dilakukan pada kulit menebal dan agak kasar, misal pada gangguan keratinisasi kulit. Kulit kotor dan berminyak sehingga lapisan tanduk tidak mudah terlepas atau pada tempat terjadi gesekan kulit sehingga keratinisasi kulit bertambah cepat. Digunakan kosmetika yang mengandung zat dengan partikel kasar (</w:t>
      </w:r>
      <w:r w:rsidRPr="00E04FB7">
        <w:rPr>
          <w:rFonts w:ascii="Times New Roman" w:hAnsi="Times New Roman" w:cs="Times New Roman"/>
          <w:i/>
          <w:sz w:val="24"/>
          <w:szCs w:val="24"/>
          <w:lang w:val="en-US"/>
        </w:rPr>
        <w:t>scrub</w:t>
      </w:r>
      <w:r w:rsidRPr="000D122A">
        <w:rPr>
          <w:rFonts w:ascii="Times New Roman" w:hAnsi="Times New Roman" w:cs="Times New Roman"/>
          <w:sz w:val="24"/>
          <w:szCs w:val="24"/>
          <w:lang w:val="en-US"/>
        </w:rPr>
        <w:t>).</w:t>
      </w:r>
    </w:p>
    <w:p w:rsidR="00A4357C" w:rsidRPr="000D122A" w:rsidRDefault="00A4357C" w:rsidP="00A4357C">
      <w:pPr>
        <w:pStyle w:val="ListParagraph"/>
        <w:numPr>
          <w:ilvl w:val="0"/>
          <w:numId w:val="54"/>
        </w:numPr>
        <w:spacing w:after="160" w:line="480" w:lineRule="auto"/>
        <w:ind w:left="1276" w:hanging="425"/>
        <w:jc w:val="both"/>
        <w:rPr>
          <w:rFonts w:ascii="Times New Roman" w:hAnsi="Times New Roman" w:cs="Times New Roman"/>
          <w:sz w:val="24"/>
          <w:szCs w:val="24"/>
          <w:lang w:val="en-US"/>
        </w:rPr>
      </w:pPr>
      <w:r w:rsidRPr="000D122A">
        <w:rPr>
          <w:rFonts w:ascii="Times New Roman" w:hAnsi="Times New Roman" w:cs="Times New Roman"/>
          <w:sz w:val="24"/>
          <w:szCs w:val="24"/>
          <w:lang w:val="en-US"/>
        </w:rPr>
        <w:t>Rias dan dekoratif</w:t>
      </w:r>
    </w:p>
    <w:p w:rsidR="00A4357C" w:rsidRPr="000D122A" w:rsidRDefault="00A4357C" w:rsidP="00A4357C">
      <w:pPr>
        <w:pStyle w:val="ListParagraph"/>
        <w:spacing w:line="480" w:lineRule="auto"/>
        <w:ind w:left="1276" w:firstLine="709"/>
        <w:jc w:val="both"/>
        <w:rPr>
          <w:rFonts w:ascii="Times New Roman" w:hAnsi="Times New Roman" w:cs="Times New Roman"/>
          <w:sz w:val="24"/>
          <w:szCs w:val="24"/>
          <w:lang w:val="en-US"/>
        </w:rPr>
      </w:pPr>
      <w:r w:rsidRPr="000D122A">
        <w:rPr>
          <w:rFonts w:ascii="Times New Roman" w:hAnsi="Times New Roman" w:cs="Times New Roman"/>
          <w:sz w:val="24"/>
          <w:szCs w:val="24"/>
          <w:lang w:val="en-US"/>
        </w:rPr>
        <w:t>Tujuan untuk memperbaiki penampilan seseorang; perubahan warna kulit, perubahan warna kuku, perubahan bentuk bagian wajah (hidung atau mata).</w:t>
      </w:r>
    </w:p>
    <w:p w:rsidR="00A4357C" w:rsidRPr="000D122A" w:rsidRDefault="00A4357C" w:rsidP="00A4357C">
      <w:pPr>
        <w:pStyle w:val="ListParagraph"/>
        <w:numPr>
          <w:ilvl w:val="0"/>
          <w:numId w:val="54"/>
        </w:numPr>
        <w:spacing w:after="160" w:line="480" w:lineRule="auto"/>
        <w:ind w:left="1276" w:hanging="425"/>
        <w:jc w:val="both"/>
        <w:rPr>
          <w:rFonts w:ascii="Times New Roman" w:hAnsi="Times New Roman" w:cs="Times New Roman"/>
          <w:sz w:val="24"/>
          <w:szCs w:val="24"/>
          <w:lang w:val="en-US"/>
        </w:rPr>
      </w:pPr>
      <w:r w:rsidRPr="000D122A">
        <w:rPr>
          <w:rFonts w:ascii="Times New Roman" w:hAnsi="Times New Roman" w:cs="Times New Roman"/>
          <w:sz w:val="24"/>
          <w:szCs w:val="24"/>
          <w:lang w:val="en-US"/>
        </w:rPr>
        <w:t>Wangi-wangian (parfum)</w:t>
      </w:r>
    </w:p>
    <w:p w:rsidR="00A4357C" w:rsidRDefault="00A4357C" w:rsidP="00A4357C">
      <w:pPr>
        <w:pStyle w:val="ListParagraph"/>
        <w:spacing w:line="480" w:lineRule="auto"/>
        <w:ind w:left="1276" w:firstLine="709"/>
        <w:jc w:val="both"/>
        <w:rPr>
          <w:rFonts w:ascii="Times New Roman" w:hAnsi="Times New Roman" w:cs="Times New Roman"/>
          <w:sz w:val="24"/>
          <w:szCs w:val="24"/>
          <w:lang w:val="en-US"/>
        </w:rPr>
      </w:pPr>
      <w:r w:rsidRPr="000D122A">
        <w:rPr>
          <w:rFonts w:ascii="Times New Roman" w:hAnsi="Times New Roman" w:cs="Times New Roman"/>
          <w:sz w:val="24"/>
          <w:szCs w:val="24"/>
          <w:lang w:val="en-US"/>
        </w:rPr>
        <w:t>Tujuan untuk menambah penampilan dan menutupi bau badan yang kurang sedap untuk orang lain. Tingkat risiko yang tinggi bagi kulit yang sensitif terhadap zat kimia yang terdapat dalam salah satu komposisinya.</w:t>
      </w:r>
    </w:p>
    <w:p w:rsidR="00A4357C" w:rsidRPr="00AF57A2" w:rsidRDefault="00A4357C" w:rsidP="00A4357C">
      <w:pPr>
        <w:pStyle w:val="ListParagraph"/>
        <w:numPr>
          <w:ilvl w:val="0"/>
          <w:numId w:val="54"/>
        </w:numPr>
        <w:spacing w:after="160" w:line="480" w:lineRule="auto"/>
        <w:ind w:left="1276" w:hanging="425"/>
        <w:jc w:val="both"/>
        <w:rPr>
          <w:rFonts w:ascii="Times New Roman" w:hAnsi="Times New Roman" w:cs="Times New Roman"/>
          <w:sz w:val="24"/>
          <w:szCs w:val="24"/>
          <w:lang w:val="en-US"/>
        </w:rPr>
      </w:pPr>
      <w:r w:rsidRPr="00AF57A2">
        <w:rPr>
          <w:rFonts w:ascii="Times New Roman" w:hAnsi="Times New Roman" w:cs="Times New Roman"/>
          <w:sz w:val="24"/>
          <w:szCs w:val="24"/>
          <w:lang w:val="en-US"/>
        </w:rPr>
        <w:lastRenderedPageBreak/>
        <w:t>Kosmetik Medik</w:t>
      </w:r>
    </w:p>
    <w:p w:rsidR="00A4357C" w:rsidRDefault="00A4357C" w:rsidP="00A4357C">
      <w:pPr>
        <w:pStyle w:val="ListParagraph"/>
        <w:spacing w:line="480" w:lineRule="auto"/>
        <w:ind w:left="1276" w:firstLine="709"/>
        <w:jc w:val="both"/>
        <w:rPr>
          <w:rFonts w:ascii="Times New Roman" w:hAnsi="Times New Roman" w:cs="Times New Roman"/>
          <w:sz w:val="24"/>
          <w:szCs w:val="24"/>
        </w:rPr>
      </w:pPr>
      <w:r w:rsidRPr="00AF57A2">
        <w:rPr>
          <w:rFonts w:ascii="Times New Roman" w:hAnsi="Times New Roman" w:cs="Times New Roman"/>
          <w:sz w:val="24"/>
          <w:szCs w:val="24"/>
          <w:lang w:val="en-US"/>
        </w:rPr>
        <w:t xml:space="preserve">Kosmetika juga digunakan untuk tujuan pengobatan, </w:t>
      </w:r>
      <w:r w:rsidR="00601F09">
        <w:rPr>
          <w:rFonts w:ascii="Times New Roman" w:hAnsi="Times New Roman" w:cs="Times New Roman"/>
          <w:sz w:val="24"/>
          <w:szCs w:val="24"/>
          <w:lang w:val="en-US"/>
        </w:rPr>
        <w:t>missal</w:t>
      </w:r>
      <w:r w:rsidR="00601F09">
        <w:rPr>
          <w:rFonts w:ascii="Times New Roman" w:hAnsi="Times New Roman" w:cs="Times New Roman"/>
          <w:sz w:val="24"/>
          <w:szCs w:val="24"/>
        </w:rPr>
        <w:t xml:space="preserve"> </w:t>
      </w:r>
      <w:r w:rsidRPr="00AF57A2">
        <w:rPr>
          <w:rFonts w:ascii="Times New Roman" w:hAnsi="Times New Roman" w:cs="Times New Roman"/>
          <w:sz w:val="24"/>
          <w:szCs w:val="24"/>
          <w:lang w:val="en-US"/>
        </w:rPr>
        <w:t xml:space="preserve">: </w:t>
      </w:r>
      <w:r w:rsidRPr="00E04FB7">
        <w:rPr>
          <w:rFonts w:ascii="Times New Roman" w:hAnsi="Times New Roman" w:cs="Times New Roman"/>
          <w:i/>
          <w:sz w:val="24"/>
          <w:szCs w:val="24"/>
          <w:lang w:val="en-US"/>
        </w:rPr>
        <w:t>Sulfur, Heksaklorofen, Hormon</w:t>
      </w:r>
      <w:r w:rsidRPr="00AF57A2">
        <w:rPr>
          <w:rFonts w:ascii="Times New Roman" w:hAnsi="Times New Roman" w:cs="Times New Roman"/>
          <w:sz w:val="24"/>
          <w:szCs w:val="24"/>
          <w:lang w:val="en-US"/>
        </w:rPr>
        <w:t>.</w:t>
      </w:r>
    </w:p>
    <w:p w:rsidR="00A4357C" w:rsidRPr="00AF57A2" w:rsidRDefault="00A4357C" w:rsidP="00A4357C">
      <w:pPr>
        <w:pStyle w:val="ListParagraph"/>
        <w:spacing w:line="480" w:lineRule="auto"/>
        <w:ind w:left="1276" w:firstLine="709"/>
        <w:jc w:val="both"/>
        <w:rPr>
          <w:rFonts w:ascii="Times New Roman" w:hAnsi="Times New Roman" w:cs="Times New Roman"/>
          <w:sz w:val="24"/>
          <w:szCs w:val="24"/>
        </w:rPr>
      </w:pPr>
    </w:p>
    <w:p w:rsidR="00A4357C" w:rsidRPr="000D122A" w:rsidRDefault="00A4357C" w:rsidP="00A4357C">
      <w:pPr>
        <w:pStyle w:val="ListParagraph"/>
        <w:numPr>
          <w:ilvl w:val="3"/>
          <w:numId w:val="51"/>
        </w:numPr>
        <w:spacing w:after="160" w:line="480" w:lineRule="auto"/>
        <w:ind w:left="851" w:hanging="425"/>
        <w:jc w:val="both"/>
        <w:rPr>
          <w:rFonts w:ascii="Times New Roman" w:hAnsi="Times New Roman" w:cs="Times New Roman"/>
          <w:b/>
          <w:sz w:val="24"/>
          <w:szCs w:val="24"/>
        </w:rPr>
      </w:pPr>
      <w:r w:rsidRPr="00A92C58">
        <w:rPr>
          <w:rFonts w:ascii="Times New Roman" w:hAnsi="Times New Roman" w:cs="Times New Roman"/>
          <w:b/>
          <w:sz w:val="24"/>
          <w:szCs w:val="24"/>
        </w:rPr>
        <w:t>Tujuan Penggunaan Kosmetika</w:t>
      </w:r>
    </w:p>
    <w:p w:rsidR="00A4357C" w:rsidRPr="000D122A" w:rsidRDefault="00A4357C" w:rsidP="00A4357C">
      <w:pPr>
        <w:pStyle w:val="ListParagraph"/>
        <w:spacing w:line="480" w:lineRule="auto"/>
        <w:ind w:left="851" w:firstLine="709"/>
        <w:jc w:val="both"/>
        <w:rPr>
          <w:rFonts w:ascii="Times New Roman" w:hAnsi="Times New Roman" w:cs="Times New Roman"/>
          <w:sz w:val="24"/>
          <w:szCs w:val="24"/>
        </w:rPr>
      </w:pPr>
      <w:r w:rsidRPr="000D122A">
        <w:rPr>
          <w:rFonts w:ascii="Times New Roman" w:hAnsi="Times New Roman" w:cs="Times New Roman"/>
          <w:sz w:val="24"/>
          <w:szCs w:val="24"/>
        </w:rPr>
        <w:t>Secara umum baik teori maupun praktik, tujuan kosmetik adalah untuk memelihara dan merawat kecantikan kulit dengan kontinu/teratur. Hal ini berkaitan erat dengan peraturan dan cara-cara produksi; penyimpanan dan penggunaan kosmetik. Sehubungan dengan hal tersebut, maka tujuan penggunaan kosmetik dikelompokkan sebagai berikut</w:t>
      </w:r>
      <w:r w:rsidR="00601F09">
        <w:rPr>
          <w:rFonts w:ascii="Times New Roman" w:hAnsi="Times New Roman" w:cs="Times New Roman"/>
          <w:sz w:val="24"/>
          <w:szCs w:val="24"/>
        </w:rPr>
        <w:t xml:space="preserve"> </w:t>
      </w:r>
      <w:r w:rsidRPr="000D122A">
        <w:rPr>
          <w:rFonts w:ascii="Times New Roman" w:hAnsi="Times New Roman" w:cs="Times New Roman"/>
          <w:sz w:val="24"/>
          <w:szCs w:val="24"/>
        </w:rPr>
        <w:t>:</w:t>
      </w:r>
      <w:r>
        <w:rPr>
          <w:rStyle w:val="FootnoteReference"/>
          <w:rFonts w:ascii="Times New Roman" w:hAnsi="Times New Roman" w:cs="Times New Roman"/>
          <w:sz w:val="24"/>
          <w:szCs w:val="24"/>
        </w:rPr>
        <w:footnoteReference w:id="14"/>
      </w:r>
    </w:p>
    <w:p w:rsidR="00A4357C" w:rsidRPr="000D122A" w:rsidRDefault="00A4357C" w:rsidP="00A4357C">
      <w:pPr>
        <w:pStyle w:val="ListParagraph"/>
        <w:numPr>
          <w:ilvl w:val="0"/>
          <w:numId w:val="56"/>
        </w:numPr>
        <w:spacing w:after="160" w:line="480" w:lineRule="auto"/>
        <w:ind w:left="1276" w:hanging="425"/>
        <w:jc w:val="both"/>
        <w:rPr>
          <w:rFonts w:ascii="Times New Roman" w:hAnsi="Times New Roman" w:cs="Times New Roman"/>
          <w:sz w:val="24"/>
          <w:szCs w:val="24"/>
        </w:rPr>
      </w:pPr>
      <w:r w:rsidRPr="000D122A">
        <w:rPr>
          <w:rFonts w:ascii="Times New Roman" w:hAnsi="Times New Roman" w:cs="Times New Roman"/>
          <w:sz w:val="24"/>
          <w:szCs w:val="24"/>
        </w:rPr>
        <w:t>Melindungi kulit dari pengaruh-pengaruh luar yang merusak, misal sinar matahari, perubahan cuaca.</w:t>
      </w:r>
    </w:p>
    <w:p w:rsidR="00A4357C" w:rsidRPr="000D122A" w:rsidRDefault="00A4357C" w:rsidP="00A4357C">
      <w:pPr>
        <w:pStyle w:val="ListParagraph"/>
        <w:numPr>
          <w:ilvl w:val="0"/>
          <w:numId w:val="56"/>
        </w:numPr>
        <w:spacing w:after="160" w:line="480" w:lineRule="auto"/>
        <w:ind w:left="1276" w:hanging="425"/>
        <w:jc w:val="both"/>
        <w:rPr>
          <w:rFonts w:ascii="Times New Roman" w:hAnsi="Times New Roman" w:cs="Times New Roman"/>
          <w:sz w:val="24"/>
          <w:szCs w:val="24"/>
        </w:rPr>
      </w:pPr>
      <w:r w:rsidRPr="000D122A">
        <w:rPr>
          <w:rFonts w:ascii="Times New Roman" w:hAnsi="Times New Roman" w:cs="Times New Roman"/>
          <w:sz w:val="24"/>
          <w:szCs w:val="24"/>
        </w:rPr>
        <w:t>Mencegah pelapisan terluar kulit dari kekeringan, terutama orang yang tinggal di daerah iklim dingin.</w:t>
      </w:r>
    </w:p>
    <w:p w:rsidR="00A4357C" w:rsidRPr="000D122A" w:rsidRDefault="00A4357C" w:rsidP="00A4357C">
      <w:pPr>
        <w:pStyle w:val="ListParagraph"/>
        <w:numPr>
          <w:ilvl w:val="0"/>
          <w:numId w:val="56"/>
        </w:numPr>
        <w:spacing w:after="160" w:line="480" w:lineRule="auto"/>
        <w:ind w:left="1276" w:hanging="425"/>
        <w:jc w:val="both"/>
        <w:rPr>
          <w:rFonts w:ascii="Times New Roman" w:hAnsi="Times New Roman" w:cs="Times New Roman"/>
          <w:sz w:val="24"/>
          <w:szCs w:val="24"/>
        </w:rPr>
      </w:pPr>
      <w:r w:rsidRPr="000D122A">
        <w:rPr>
          <w:rFonts w:ascii="Times New Roman" w:hAnsi="Times New Roman" w:cs="Times New Roman"/>
          <w:sz w:val="24"/>
          <w:szCs w:val="24"/>
        </w:rPr>
        <w:t>Mencegah kulit cepat kering dan berkeriput, karena kosmetik menembus ke bawah lapisan luar dan memasukkan bahan-bahan aktif ke lapisan yang terdapat lebih dalam.</w:t>
      </w:r>
    </w:p>
    <w:p w:rsidR="00A4357C" w:rsidRPr="000D122A" w:rsidRDefault="00A4357C" w:rsidP="00A4357C">
      <w:pPr>
        <w:pStyle w:val="ListParagraph"/>
        <w:numPr>
          <w:ilvl w:val="0"/>
          <w:numId w:val="56"/>
        </w:numPr>
        <w:spacing w:after="160" w:line="480" w:lineRule="auto"/>
        <w:ind w:left="1276" w:hanging="425"/>
        <w:jc w:val="both"/>
        <w:rPr>
          <w:rFonts w:ascii="Times New Roman" w:hAnsi="Times New Roman" w:cs="Times New Roman"/>
          <w:sz w:val="24"/>
          <w:szCs w:val="24"/>
        </w:rPr>
      </w:pPr>
      <w:r w:rsidRPr="000D122A">
        <w:rPr>
          <w:rFonts w:ascii="Times New Roman" w:hAnsi="Times New Roman" w:cs="Times New Roman"/>
          <w:sz w:val="24"/>
          <w:szCs w:val="24"/>
        </w:rPr>
        <w:t>Melekat diatas permukaan kulit untuk mengubah warna atau rona daerah kulit tertentu.</w:t>
      </w:r>
    </w:p>
    <w:p w:rsidR="00A4357C" w:rsidRPr="000D122A" w:rsidRDefault="00A4357C" w:rsidP="00A4357C">
      <w:pPr>
        <w:pStyle w:val="ListParagraph"/>
        <w:numPr>
          <w:ilvl w:val="0"/>
          <w:numId w:val="56"/>
        </w:numPr>
        <w:spacing w:after="160" w:line="480" w:lineRule="auto"/>
        <w:ind w:left="1276" w:hanging="425"/>
        <w:jc w:val="both"/>
        <w:rPr>
          <w:rFonts w:ascii="Times New Roman" w:hAnsi="Times New Roman" w:cs="Times New Roman"/>
          <w:sz w:val="24"/>
          <w:szCs w:val="24"/>
        </w:rPr>
      </w:pPr>
      <w:r w:rsidRPr="000D122A">
        <w:rPr>
          <w:rFonts w:ascii="Times New Roman" w:hAnsi="Times New Roman" w:cs="Times New Roman"/>
          <w:sz w:val="24"/>
          <w:szCs w:val="24"/>
        </w:rPr>
        <w:t>Memperbaiki kondisi kulit, misal kulit kering, normal, berminyak, dan sebagainya.</w:t>
      </w:r>
    </w:p>
    <w:p w:rsidR="00A4357C" w:rsidRPr="000D122A" w:rsidRDefault="00A4357C" w:rsidP="00A4357C">
      <w:pPr>
        <w:pStyle w:val="ListParagraph"/>
        <w:numPr>
          <w:ilvl w:val="0"/>
          <w:numId w:val="56"/>
        </w:numPr>
        <w:spacing w:after="160" w:line="480" w:lineRule="auto"/>
        <w:ind w:left="1276" w:hanging="425"/>
        <w:jc w:val="both"/>
        <w:rPr>
          <w:rFonts w:ascii="Times New Roman" w:hAnsi="Times New Roman" w:cs="Times New Roman"/>
          <w:sz w:val="24"/>
          <w:szCs w:val="24"/>
        </w:rPr>
      </w:pPr>
      <w:r w:rsidRPr="000D122A">
        <w:rPr>
          <w:rFonts w:ascii="Times New Roman" w:hAnsi="Times New Roman" w:cs="Times New Roman"/>
          <w:sz w:val="24"/>
          <w:szCs w:val="24"/>
        </w:rPr>
        <w:lastRenderedPageBreak/>
        <w:t>Menjaga kulit tetap remaja (kencang).</w:t>
      </w:r>
    </w:p>
    <w:p w:rsidR="00A4357C" w:rsidRDefault="00A4357C" w:rsidP="00A4357C">
      <w:pPr>
        <w:pStyle w:val="ListParagraph"/>
        <w:numPr>
          <w:ilvl w:val="0"/>
          <w:numId w:val="56"/>
        </w:numPr>
        <w:spacing w:after="160" w:line="480" w:lineRule="auto"/>
        <w:ind w:left="1276" w:hanging="425"/>
        <w:jc w:val="both"/>
        <w:rPr>
          <w:rFonts w:ascii="Times New Roman" w:hAnsi="Times New Roman" w:cs="Times New Roman"/>
          <w:sz w:val="24"/>
          <w:szCs w:val="24"/>
        </w:rPr>
      </w:pPr>
      <w:r w:rsidRPr="000D122A">
        <w:rPr>
          <w:rFonts w:ascii="Times New Roman" w:hAnsi="Times New Roman" w:cs="Times New Roman"/>
          <w:sz w:val="24"/>
          <w:szCs w:val="24"/>
        </w:rPr>
        <w:t>Mengubah rupa/penampilan.</w:t>
      </w:r>
    </w:p>
    <w:p w:rsidR="00A4357C" w:rsidRPr="000D122A" w:rsidRDefault="00A4357C" w:rsidP="00A4357C">
      <w:pPr>
        <w:pStyle w:val="ListParagraph"/>
        <w:spacing w:line="480" w:lineRule="auto"/>
        <w:ind w:left="1276"/>
        <w:jc w:val="both"/>
        <w:rPr>
          <w:rFonts w:ascii="Times New Roman" w:hAnsi="Times New Roman" w:cs="Times New Roman"/>
          <w:sz w:val="24"/>
          <w:szCs w:val="24"/>
        </w:rPr>
      </w:pPr>
    </w:p>
    <w:p w:rsidR="00A4357C" w:rsidRPr="002B698A" w:rsidRDefault="00A4357C" w:rsidP="00A4357C">
      <w:pPr>
        <w:pStyle w:val="ListParagraph"/>
        <w:numPr>
          <w:ilvl w:val="3"/>
          <w:numId w:val="51"/>
        </w:numPr>
        <w:spacing w:after="160" w:line="480" w:lineRule="auto"/>
        <w:ind w:left="851" w:hanging="425"/>
        <w:jc w:val="both"/>
        <w:rPr>
          <w:rFonts w:ascii="Times New Roman" w:hAnsi="Times New Roman" w:cs="Times New Roman"/>
          <w:b/>
          <w:sz w:val="24"/>
          <w:szCs w:val="24"/>
        </w:rPr>
      </w:pPr>
      <w:r w:rsidRPr="00A92C58">
        <w:rPr>
          <w:rFonts w:ascii="Times New Roman" w:hAnsi="Times New Roman" w:cs="Times New Roman"/>
          <w:b/>
          <w:sz w:val="24"/>
          <w:szCs w:val="24"/>
        </w:rPr>
        <w:t>Macam Kosmetika</w:t>
      </w:r>
    </w:p>
    <w:p w:rsidR="00A4357C" w:rsidRDefault="00A4357C" w:rsidP="00A4357C">
      <w:pPr>
        <w:pStyle w:val="ListParagraph"/>
        <w:spacing w:line="480" w:lineRule="auto"/>
        <w:ind w:left="851" w:firstLine="709"/>
        <w:jc w:val="both"/>
        <w:rPr>
          <w:rFonts w:ascii="Times New Roman" w:hAnsi="Times New Roman" w:cs="Times New Roman"/>
          <w:sz w:val="24"/>
          <w:szCs w:val="24"/>
          <w:lang w:val="en-US"/>
        </w:rPr>
      </w:pPr>
      <w:r>
        <w:rPr>
          <w:rFonts w:ascii="Times New Roman" w:hAnsi="Times New Roman" w:cs="Times New Roman"/>
          <w:sz w:val="24"/>
          <w:szCs w:val="24"/>
          <w:lang w:val="en-US"/>
        </w:rPr>
        <w:t>Meskipun kosmetik bermacam-macam, tetapi pada dasarnya kosmetik terbagi atas 2 (dua) macam, yakni</w:t>
      </w:r>
      <w:r w:rsidR="00601F09">
        <w:rPr>
          <w:rFonts w:ascii="Times New Roman" w:hAnsi="Times New Roman" w:cs="Times New Roman"/>
          <w:sz w:val="24"/>
          <w:szCs w:val="24"/>
        </w:rPr>
        <w:t xml:space="preserve"> </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5"/>
      </w:r>
    </w:p>
    <w:p w:rsidR="00A4357C" w:rsidRDefault="00A4357C" w:rsidP="00A4357C">
      <w:pPr>
        <w:pStyle w:val="ListParagraph"/>
        <w:numPr>
          <w:ilvl w:val="0"/>
          <w:numId w:val="58"/>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K</w:t>
      </w:r>
      <w:r w:rsidR="00601F09">
        <w:rPr>
          <w:rFonts w:ascii="Times New Roman" w:hAnsi="Times New Roman" w:cs="Times New Roman"/>
          <w:sz w:val="24"/>
          <w:szCs w:val="24"/>
          <w:lang w:val="en-US"/>
        </w:rPr>
        <w:t>osmetik tradisional, yaitu kosm</w:t>
      </w:r>
      <w:r w:rsidR="00601F09">
        <w:rPr>
          <w:rFonts w:ascii="Times New Roman" w:hAnsi="Times New Roman" w:cs="Times New Roman"/>
          <w:sz w:val="24"/>
          <w:szCs w:val="24"/>
        </w:rPr>
        <w:t>e</w:t>
      </w:r>
      <w:r>
        <w:rPr>
          <w:rFonts w:ascii="Times New Roman" w:hAnsi="Times New Roman" w:cs="Times New Roman"/>
          <w:sz w:val="24"/>
          <w:szCs w:val="24"/>
          <w:lang w:val="en-US"/>
        </w:rPr>
        <w:t xml:space="preserve">tik alamiah yang dapat dibuat sendiri, langsung dari bahan-bahan yang segar atau bahan-bahan yang telah dikeringkan, buah-buahan atau tanaman-tanaman yang ada di sekitar kita. Kosmetik ini diolah menurut resep dan cara pengolahan yang turun temurun dari nenek moyang kita, </w:t>
      </w:r>
      <w:r w:rsidR="00601F09">
        <w:rPr>
          <w:rFonts w:ascii="Times New Roman" w:hAnsi="Times New Roman" w:cs="Times New Roman"/>
          <w:sz w:val="24"/>
          <w:szCs w:val="24"/>
          <w:lang w:val="en-US"/>
        </w:rPr>
        <w:t>misal</w:t>
      </w:r>
      <w:r w:rsidR="00601F09">
        <w:rPr>
          <w:rFonts w:ascii="Times New Roman" w:hAnsi="Times New Roman" w:cs="Times New Roman"/>
          <w:sz w:val="24"/>
          <w:szCs w:val="24"/>
        </w:rPr>
        <w:t xml:space="preserve"> </w:t>
      </w:r>
      <w:r>
        <w:rPr>
          <w:rFonts w:ascii="Times New Roman" w:hAnsi="Times New Roman" w:cs="Times New Roman"/>
          <w:sz w:val="24"/>
          <w:szCs w:val="24"/>
          <w:lang w:val="en-US"/>
        </w:rPr>
        <w:t>: bedak dingin, lulur atau mangir. Ada juga kosmetik tradisional yang dicampur dengan bahan kimia, misal bahan pengawet sehingga kosmetik tersebut tahan lama. Kelemahan kosmetik tradisional ini ialah pemakainya yang kurang praktis. Tetapi efek positif sangat member makna pada pemakai karena pada umumnya kosmetik tradisional tidak memberi pengaruh negative pada kulit/tubuh.</w:t>
      </w:r>
    </w:p>
    <w:p w:rsidR="00A4357C" w:rsidRPr="00AF57A2" w:rsidRDefault="00A4357C" w:rsidP="00A4357C">
      <w:pPr>
        <w:pStyle w:val="ListParagraph"/>
        <w:numPr>
          <w:ilvl w:val="0"/>
          <w:numId w:val="58"/>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Kosmetik modern, adalah kosmetik yang diproduksi secara pabrik (laboratorium) dimana bahan-bahannya telah dicampur dengan zat kimia untuk mengawetkan kosmetik tersebut. Kosmetik modern yang mempergunakan beberapa unsur kimia tentu bertujuan agar </w:t>
      </w:r>
      <w:r>
        <w:rPr>
          <w:rFonts w:ascii="Times New Roman" w:hAnsi="Times New Roman" w:cs="Times New Roman"/>
          <w:sz w:val="24"/>
          <w:szCs w:val="24"/>
          <w:lang w:val="en-US"/>
        </w:rPr>
        <w:lastRenderedPageBreak/>
        <w:t>kosmetik tahan lama, praktis pemakaian, penyimpanan dan pemeliharaan.</w:t>
      </w:r>
    </w:p>
    <w:p w:rsidR="00A4357C" w:rsidRPr="002B698A" w:rsidRDefault="00A4357C" w:rsidP="00A4357C">
      <w:pPr>
        <w:pStyle w:val="ListParagraph"/>
        <w:spacing w:line="480" w:lineRule="auto"/>
        <w:ind w:left="1276"/>
        <w:jc w:val="both"/>
        <w:rPr>
          <w:rFonts w:ascii="Times New Roman" w:hAnsi="Times New Roman" w:cs="Times New Roman"/>
          <w:sz w:val="24"/>
          <w:szCs w:val="24"/>
          <w:lang w:val="en-US"/>
        </w:rPr>
      </w:pPr>
    </w:p>
    <w:p w:rsidR="00A4357C" w:rsidRPr="009F2E51" w:rsidRDefault="00A4357C" w:rsidP="00A4357C">
      <w:pPr>
        <w:pStyle w:val="ListParagraph"/>
        <w:numPr>
          <w:ilvl w:val="3"/>
          <w:numId w:val="51"/>
        </w:numPr>
        <w:spacing w:after="160" w:line="480" w:lineRule="auto"/>
        <w:ind w:left="851" w:hanging="425"/>
        <w:jc w:val="both"/>
        <w:rPr>
          <w:rFonts w:ascii="Times New Roman" w:hAnsi="Times New Roman" w:cs="Times New Roman"/>
          <w:b/>
          <w:sz w:val="24"/>
          <w:szCs w:val="24"/>
        </w:rPr>
      </w:pPr>
      <w:r w:rsidRPr="00A92C58">
        <w:rPr>
          <w:rFonts w:ascii="Times New Roman" w:hAnsi="Times New Roman" w:cs="Times New Roman"/>
          <w:b/>
          <w:sz w:val="24"/>
          <w:szCs w:val="24"/>
        </w:rPr>
        <w:t>Kategori Kosmetika</w:t>
      </w:r>
    </w:p>
    <w:p w:rsidR="00A4357C" w:rsidRDefault="00A4357C" w:rsidP="00A4357C">
      <w:pPr>
        <w:pStyle w:val="ListParagraph"/>
        <w:spacing w:line="48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Berdasarkan fungsi kosmetik terdiri dari 13 (tiga belas) kategori, yaitu</w:t>
      </w:r>
      <w:r w:rsidR="00601F09">
        <w:rPr>
          <w:rFonts w:ascii="Times New Roman" w:hAnsi="Times New Roman" w:cs="Times New Roman"/>
          <w:sz w:val="24"/>
          <w:szCs w:val="24"/>
        </w:rPr>
        <w:t xml:space="preserve"> </w:t>
      </w:r>
      <w:r>
        <w:rPr>
          <w:rFonts w:ascii="Times New Roman" w:hAnsi="Times New Roman" w:cs="Times New Roman"/>
          <w:sz w:val="24"/>
          <w:szCs w:val="24"/>
          <w:lang w:val="en-US"/>
        </w:rPr>
        <w:t>:</w:t>
      </w:r>
    </w:p>
    <w:p w:rsidR="00A4357C" w:rsidRDefault="00A4357C" w:rsidP="00A4357C">
      <w:pPr>
        <w:pStyle w:val="ListParagraph"/>
        <w:numPr>
          <w:ilvl w:val="0"/>
          <w:numId w:val="59"/>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Sediaan bayi;</w:t>
      </w:r>
    </w:p>
    <w:p w:rsidR="00A4357C" w:rsidRDefault="00A4357C" w:rsidP="00A4357C">
      <w:pPr>
        <w:pStyle w:val="ListParagraph"/>
        <w:numPr>
          <w:ilvl w:val="0"/>
          <w:numId w:val="59"/>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Sediaan mandi;</w:t>
      </w:r>
    </w:p>
    <w:p w:rsidR="00A4357C" w:rsidRDefault="00A4357C" w:rsidP="00A4357C">
      <w:pPr>
        <w:pStyle w:val="ListParagraph"/>
        <w:numPr>
          <w:ilvl w:val="0"/>
          <w:numId w:val="59"/>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Sediaan kebersihan badan;</w:t>
      </w:r>
    </w:p>
    <w:p w:rsidR="00A4357C" w:rsidRDefault="00A4357C" w:rsidP="00A4357C">
      <w:pPr>
        <w:pStyle w:val="ListParagraph"/>
        <w:numPr>
          <w:ilvl w:val="0"/>
          <w:numId w:val="59"/>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Sediaan cukur;</w:t>
      </w:r>
    </w:p>
    <w:p w:rsidR="00A4357C" w:rsidRDefault="00A4357C" w:rsidP="00A4357C">
      <w:pPr>
        <w:pStyle w:val="ListParagraph"/>
        <w:numPr>
          <w:ilvl w:val="0"/>
          <w:numId w:val="59"/>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Sediaan wangi-wangian;</w:t>
      </w:r>
    </w:p>
    <w:p w:rsidR="00A4357C" w:rsidRDefault="00A4357C" w:rsidP="00A4357C">
      <w:pPr>
        <w:pStyle w:val="ListParagraph"/>
        <w:numPr>
          <w:ilvl w:val="0"/>
          <w:numId w:val="59"/>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Sediaan rambut;</w:t>
      </w:r>
    </w:p>
    <w:p w:rsidR="00A4357C" w:rsidRDefault="00A4357C" w:rsidP="00A4357C">
      <w:pPr>
        <w:pStyle w:val="ListParagraph"/>
        <w:numPr>
          <w:ilvl w:val="0"/>
          <w:numId w:val="59"/>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Sediaan pewarna rambut;</w:t>
      </w:r>
    </w:p>
    <w:p w:rsidR="00A4357C" w:rsidRDefault="00A4357C" w:rsidP="00A4357C">
      <w:pPr>
        <w:pStyle w:val="ListParagraph"/>
        <w:numPr>
          <w:ilvl w:val="0"/>
          <w:numId w:val="59"/>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Sediaan rias mata;</w:t>
      </w:r>
    </w:p>
    <w:p w:rsidR="00A4357C" w:rsidRDefault="00A4357C" w:rsidP="00A4357C">
      <w:pPr>
        <w:pStyle w:val="ListParagraph"/>
        <w:numPr>
          <w:ilvl w:val="0"/>
          <w:numId w:val="59"/>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Sediaan rias wajah;</w:t>
      </w:r>
    </w:p>
    <w:p w:rsidR="00A4357C" w:rsidRDefault="00A4357C" w:rsidP="00A4357C">
      <w:pPr>
        <w:pStyle w:val="ListParagraph"/>
        <w:numPr>
          <w:ilvl w:val="0"/>
          <w:numId w:val="59"/>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Sediaan perawatan kulit;</w:t>
      </w:r>
    </w:p>
    <w:p w:rsidR="00A4357C" w:rsidRDefault="00A4357C" w:rsidP="00A4357C">
      <w:pPr>
        <w:pStyle w:val="ListParagraph"/>
        <w:numPr>
          <w:ilvl w:val="0"/>
          <w:numId w:val="59"/>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Sediaan tabir surya;</w:t>
      </w:r>
    </w:p>
    <w:p w:rsidR="00A4357C" w:rsidRDefault="00A4357C" w:rsidP="00A4357C">
      <w:pPr>
        <w:pStyle w:val="ListParagraph"/>
        <w:numPr>
          <w:ilvl w:val="0"/>
          <w:numId w:val="59"/>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Sediaan kuku;</w:t>
      </w:r>
    </w:p>
    <w:p w:rsidR="00A4357C" w:rsidRPr="00AF57A2" w:rsidRDefault="00A4357C" w:rsidP="00A4357C">
      <w:pPr>
        <w:pStyle w:val="ListParagraph"/>
        <w:numPr>
          <w:ilvl w:val="0"/>
          <w:numId w:val="59"/>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Sediaan hygiene mulut.</w:t>
      </w:r>
    </w:p>
    <w:p w:rsidR="00A4357C" w:rsidRPr="009F2E51" w:rsidRDefault="00A4357C" w:rsidP="00A4357C">
      <w:pPr>
        <w:pStyle w:val="ListParagraph"/>
        <w:spacing w:line="480" w:lineRule="auto"/>
        <w:ind w:left="1276"/>
        <w:jc w:val="both"/>
        <w:rPr>
          <w:rFonts w:ascii="Times New Roman" w:hAnsi="Times New Roman" w:cs="Times New Roman"/>
          <w:sz w:val="24"/>
          <w:szCs w:val="24"/>
          <w:lang w:val="en-US"/>
        </w:rPr>
      </w:pPr>
    </w:p>
    <w:p w:rsidR="00A4357C" w:rsidRPr="005726D6" w:rsidRDefault="00A4357C" w:rsidP="00A4357C">
      <w:pPr>
        <w:pStyle w:val="ListParagraph"/>
        <w:numPr>
          <w:ilvl w:val="3"/>
          <w:numId w:val="51"/>
        </w:numPr>
        <w:spacing w:after="160" w:line="480" w:lineRule="auto"/>
        <w:ind w:left="851" w:hanging="425"/>
        <w:jc w:val="both"/>
        <w:rPr>
          <w:rFonts w:ascii="Times New Roman" w:hAnsi="Times New Roman" w:cs="Times New Roman"/>
          <w:b/>
          <w:sz w:val="24"/>
          <w:szCs w:val="24"/>
        </w:rPr>
      </w:pPr>
      <w:r w:rsidRPr="00A92C58">
        <w:rPr>
          <w:rFonts w:ascii="Times New Roman" w:hAnsi="Times New Roman" w:cs="Times New Roman"/>
          <w:b/>
          <w:sz w:val="24"/>
          <w:szCs w:val="24"/>
        </w:rPr>
        <w:t>Kandungan Kosmetika</w:t>
      </w:r>
    </w:p>
    <w:p w:rsidR="00A4357C" w:rsidRDefault="00A4357C" w:rsidP="00A4357C">
      <w:pPr>
        <w:pStyle w:val="ListParagraph"/>
        <w:spacing w:line="480" w:lineRule="auto"/>
        <w:ind w:left="851"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umunya kosmetika terdiri atas berbagai macam bahan yang mempunyai tugas tertentu di dalam campuran tersebut. Bahan yang dipakai dalam usaha untuk mempercantik diri ini, dahulu diramu dari </w:t>
      </w:r>
      <w:r>
        <w:rPr>
          <w:rFonts w:ascii="Times New Roman" w:hAnsi="Times New Roman" w:cs="Times New Roman"/>
          <w:sz w:val="24"/>
          <w:szCs w:val="24"/>
          <w:lang w:val="en-US"/>
        </w:rPr>
        <w:lastRenderedPageBreak/>
        <w:t>bahan-bahan alami yang terdapat disekitarnya. Sekarang kosmetika dibuat manusia tidak hanya dari bahan alami tetapi juga bahan buatan untuk maksud meningkatkan kecantikan. Maka pembagian isi kosmetik yang disusun berdasarkan tugas bahan kosmetik tersebut, antara lain:</w:t>
      </w:r>
    </w:p>
    <w:p w:rsidR="00A4357C" w:rsidRDefault="00A4357C" w:rsidP="00A4357C">
      <w:pPr>
        <w:pStyle w:val="ListParagraph"/>
        <w:numPr>
          <w:ilvl w:val="0"/>
          <w:numId w:val="60"/>
        </w:numPr>
        <w:spacing w:before="240"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Bahan dasar (</w:t>
      </w:r>
      <w:r>
        <w:rPr>
          <w:rFonts w:ascii="Times New Roman" w:hAnsi="Times New Roman" w:cs="Times New Roman"/>
          <w:i/>
          <w:sz w:val="24"/>
          <w:szCs w:val="24"/>
          <w:lang w:val="en-US"/>
        </w:rPr>
        <w:t>Vehikulum)</w:t>
      </w:r>
      <w:r>
        <w:rPr>
          <w:rFonts w:ascii="Times New Roman" w:hAnsi="Times New Roman" w:cs="Times New Roman"/>
          <w:sz w:val="24"/>
          <w:szCs w:val="24"/>
          <w:lang w:val="en-US"/>
        </w:rPr>
        <w:t xml:space="preserve"> yaitu bahan dasar sebagai pelarut atau merupakan tempat dasar bahan lain sehingga umumnya menempati volume yang jauh lebih besar dari bahan lainnya.</w:t>
      </w:r>
    </w:p>
    <w:p w:rsidR="00A4357C" w:rsidRDefault="00A4357C" w:rsidP="00A4357C">
      <w:pPr>
        <w:pStyle w:val="ListParagraph"/>
        <w:numPr>
          <w:ilvl w:val="0"/>
          <w:numId w:val="60"/>
        </w:numPr>
        <w:spacing w:before="240"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Bahan Aktif (</w:t>
      </w:r>
      <w:r>
        <w:rPr>
          <w:rFonts w:ascii="Times New Roman" w:hAnsi="Times New Roman" w:cs="Times New Roman"/>
          <w:i/>
          <w:sz w:val="24"/>
          <w:szCs w:val="24"/>
          <w:lang w:val="en-US"/>
        </w:rPr>
        <w:t>Active Ingredients)</w:t>
      </w:r>
      <w:r>
        <w:rPr>
          <w:rFonts w:ascii="Times New Roman" w:hAnsi="Times New Roman" w:cs="Times New Roman"/>
          <w:sz w:val="24"/>
          <w:szCs w:val="24"/>
          <w:lang w:val="en-US"/>
        </w:rPr>
        <w:t xml:space="preserve"> merupakan bahan kosmetik terpenting yang dalam konsentrasi kecil memiliki daya kerja diunggulkan dalam kosmetika sehingga memberikan nama daya kerja pada seluruh campuran bahan tersebut.</w:t>
      </w:r>
    </w:p>
    <w:p w:rsidR="00A4357C" w:rsidRDefault="00A4357C" w:rsidP="00A4357C">
      <w:pPr>
        <w:pStyle w:val="ListParagraph"/>
        <w:numPr>
          <w:ilvl w:val="0"/>
          <w:numId w:val="60"/>
        </w:numPr>
        <w:spacing w:before="240"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Bahan yang Menstabilkan Campuran (</w:t>
      </w:r>
      <w:r>
        <w:rPr>
          <w:rFonts w:ascii="Times New Roman" w:hAnsi="Times New Roman" w:cs="Times New Roman"/>
          <w:i/>
          <w:sz w:val="24"/>
          <w:szCs w:val="24"/>
          <w:lang w:val="en-US"/>
        </w:rPr>
        <w:t>Stabilizer)</w:t>
      </w:r>
      <w:r>
        <w:rPr>
          <w:rFonts w:ascii="Times New Roman" w:hAnsi="Times New Roman" w:cs="Times New Roman"/>
          <w:sz w:val="24"/>
          <w:szCs w:val="24"/>
          <w:lang w:val="en-US"/>
        </w:rPr>
        <w:t xml:space="preserve"> yaitu bahan yang membuat kosmetika menjadi lebih lama dalam warna, bau dan bentuk fisik.</w:t>
      </w:r>
    </w:p>
    <w:p w:rsidR="00A4357C" w:rsidRPr="00AF57A2" w:rsidRDefault="00A4357C" w:rsidP="00A4357C">
      <w:pPr>
        <w:pStyle w:val="ListParagraph"/>
        <w:numPr>
          <w:ilvl w:val="0"/>
          <w:numId w:val="60"/>
        </w:numPr>
        <w:spacing w:before="240"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Bahan Pelengkap Kosmetik, yaitu berupa pewangi agar kosmetik berbau segar bila dipakai, dan perwarna agar kosmetika terlihat indah sebelum dan sewaktu digunakan.</w:t>
      </w:r>
    </w:p>
    <w:p w:rsidR="00A4357C" w:rsidRPr="00DC3D1C" w:rsidRDefault="00A4357C" w:rsidP="00A4357C">
      <w:pPr>
        <w:pStyle w:val="ListParagraph"/>
        <w:spacing w:before="240" w:line="480" w:lineRule="auto"/>
        <w:ind w:left="1134"/>
        <w:jc w:val="both"/>
        <w:rPr>
          <w:rFonts w:ascii="Times New Roman" w:hAnsi="Times New Roman" w:cs="Times New Roman"/>
          <w:sz w:val="24"/>
          <w:szCs w:val="24"/>
          <w:lang w:val="en-US"/>
        </w:rPr>
      </w:pPr>
    </w:p>
    <w:p w:rsidR="00A4357C" w:rsidRPr="00DC3D1C" w:rsidRDefault="00A4357C" w:rsidP="00A4357C">
      <w:pPr>
        <w:pStyle w:val="ListParagraph"/>
        <w:numPr>
          <w:ilvl w:val="3"/>
          <w:numId w:val="51"/>
        </w:numPr>
        <w:spacing w:after="160" w:line="480" w:lineRule="auto"/>
        <w:ind w:left="851" w:hanging="425"/>
        <w:jc w:val="both"/>
        <w:rPr>
          <w:rFonts w:ascii="Times New Roman" w:hAnsi="Times New Roman" w:cs="Times New Roman"/>
          <w:b/>
          <w:sz w:val="24"/>
          <w:szCs w:val="24"/>
        </w:rPr>
      </w:pPr>
      <w:r w:rsidRPr="00A92C58">
        <w:rPr>
          <w:rFonts w:ascii="Times New Roman" w:hAnsi="Times New Roman" w:cs="Times New Roman"/>
          <w:b/>
          <w:sz w:val="24"/>
          <w:szCs w:val="24"/>
        </w:rPr>
        <w:t xml:space="preserve">Efek </w:t>
      </w:r>
      <w:r w:rsidR="001923E4" w:rsidRPr="00A92C58">
        <w:rPr>
          <w:rFonts w:ascii="Times New Roman" w:hAnsi="Times New Roman" w:cs="Times New Roman"/>
          <w:b/>
          <w:sz w:val="24"/>
          <w:szCs w:val="24"/>
        </w:rPr>
        <w:t xml:space="preserve">Samping </w:t>
      </w:r>
      <w:r w:rsidRPr="00A92C58">
        <w:rPr>
          <w:rFonts w:ascii="Times New Roman" w:hAnsi="Times New Roman" w:cs="Times New Roman"/>
          <w:b/>
          <w:sz w:val="24"/>
          <w:szCs w:val="24"/>
        </w:rPr>
        <w:t>Kosmetika</w:t>
      </w:r>
    </w:p>
    <w:p w:rsidR="00A4357C" w:rsidRDefault="00A4357C" w:rsidP="00A4357C">
      <w:pPr>
        <w:pStyle w:val="ListParagraph"/>
        <w:spacing w:line="480" w:lineRule="auto"/>
        <w:ind w:left="851" w:firstLine="709"/>
        <w:jc w:val="both"/>
        <w:rPr>
          <w:rFonts w:ascii="Times New Roman" w:hAnsi="Times New Roman" w:cs="Times New Roman"/>
          <w:sz w:val="24"/>
          <w:szCs w:val="24"/>
        </w:rPr>
      </w:pPr>
      <w:r w:rsidRPr="007D58EF">
        <w:rPr>
          <w:rFonts w:ascii="Times New Roman" w:hAnsi="Times New Roman" w:cs="Times New Roman"/>
          <w:sz w:val="24"/>
          <w:szCs w:val="24"/>
        </w:rPr>
        <w:t>Terjadi efek samping karena ada kontak antara kosmetika dengan kulit. Hal ini berhubungan dengan terserapnya kosmetika ke dalam kulit pemakai. Jumlah yang terserap tergantung pada</w:t>
      </w:r>
      <w:r w:rsidR="00601F09">
        <w:rPr>
          <w:rFonts w:ascii="Times New Roman" w:hAnsi="Times New Roman" w:cs="Times New Roman"/>
          <w:sz w:val="24"/>
          <w:szCs w:val="24"/>
        </w:rPr>
        <w:t xml:space="preserve"> </w:t>
      </w:r>
      <w:r w:rsidRPr="007D58EF">
        <w:rPr>
          <w:rFonts w:ascii="Times New Roman" w:hAnsi="Times New Roman" w:cs="Times New Roman"/>
          <w:sz w:val="24"/>
          <w:szCs w:val="24"/>
        </w:rPr>
        <w:t>:</w:t>
      </w:r>
    </w:p>
    <w:p w:rsidR="00A4357C" w:rsidRPr="007D58EF" w:rsidRDefault="00A4357C" w:rsidP="00A4357C">
      <w:pPr>
        <w:pStyle w:val="ListParagraph"/>
        <w:spacing w:line="480" w:lineRule="auto"/>
        <w:ind w:left="851" w:firstLine="709"/>
        <w:jc w:val="both"/>
        <w:rPr>
          <w:rFonts w:ascii="Times New Roman" w:hAnsi="Times New Roman" w:cs="Times New Roman"/>
          <w:sz w:val="24"/>
          <w:szCs w:val="24"/>
        </w:rPr>
      </w:pPr>
    </w:p>
    <w:p w:rsidR="00A4357C" w:rsidRPr="007D58EF" w:rsidRDefault="00A4357C" w:rsidP="00A4357C">
      <w:pPr>
        <w:pStyle w:val="ListParagraph"/>
        <w:numPr>
          <w:ilvl w:val="5"/>
          <w:numId w:val="115"/>
        </w:numPr>
        <w:spacing w:after="160" w:line="480" w:lineRule="auto"/>
        <w:ind w:left="1276" w:hanging="425"/>
        <w:jc w:val="both"/>
        <w:rPr>
          <w:rFonts w:ascii="Times New Roman" w:hAnsi="Times New Roman" w:cs="Times New Roman"/>
          <w:sz w:val="24"/>
          <w:szCs w:val="24"/>
        </w:rPr>
      </w:pPr>
      <w:r w:rsidRPr="007D58EF">
        <w:rPr>
          <w:rFonts w:ascii="Times New Roman" w:hAnsi="Times New Roman" w:cs="Times New Roman"/>
          <w:sz w:val="24"/>
          <w:szCs w:val="24"/>
        </w:rPr>
        <w:lastRenderedPageBreak/>
        <w:t>Keadaan kulit pemakai;</w:t>
      </w:r>
    </w:p>
    <w:p w:rsidR="00A4357C" w:rsidRPr="007D58EF" w:rsidRDefault="00A4357C" w:rsidP="00A4357C">
      <w:pPr>
        <w:pStyle w:val="ListParagraph"/>
        <w:numPr>
          <w:ilvl w:val="5"/>
          <w:numId w:val="115"/>
        </w:numPr>
        <w:spacing w:after="160" w:line="480" w:lineRule="auto"/>
        <w:ind w:left="1276" w:hanging="425"/>
        <w:jc w:val="both"/>
        <w:rPr>
          <w:rFonts w:ascii="Times New Roman" w:hAnsi="Times New Roman" w:cs="Times New Roman"/>
          <w:sz w:val="24"/>
          <w:szCs w:val="24"/>
        </w:rPr>
      </w:pPr>
      <w:r w:rsidRPr="007D58EF">
        <w:rPr>
          <w:rFonts w:ascii="Times New Roman" w:hAnsi="Times New Roman" w:cs="Times New Roman"/>
          <w:sz w:val="24"/>
          <w:szCs w:val="24"/>
        </w:rPr>
        <w:t>Keadaan kosmetika yang dipakai;</w:t>
      </w:r>
    </w:p>
    <w:p w:rsidR="00A4357C" w:rsidRPr="007D58EF" w:rsidRDefault="00A4357C" w:rsidP="00A4357C">
      <w:pPr>
        <w:pStyle w:val="ListParagraph"/>
        <w:numPr>
          <w:ilvl w:val="5"/>
          <w:numId w:val="115"/>
        </w:numPr>
        <w:spacing w:after="160" w:line="480" w:lineRule="auto"/>
        <w:ind w:left="1276" w:hanging="425"/>
        <w:jc w:val="both"/>
        <w:rPr>
          <w:rFonts w:ascii="Times New Roman" w:hAnsi="Times New Roman" w:cs="Times New Roman"/>
          <w:sz w:val="24"/>
          <w:szCs w:val="24"/>
        </w:rPr>
      </w:pPr>
      <w:r w:rsidRPr="007D58EF">
        <w:rPr>
          <w:rFonts w:ascii="Times New Roman" w:hAnsi="Times New Roman" w:cs="Times New Roman"/>
          <w:sz w:val="24"/>
          <w:szCs w:val="24"/>
        </w:rPr>
        <w:t>Kondisi kulit pemakai.</w:t>
      </w:r>
    </w:p>
    <w:p w:rsidR="00A4357C" w:rsidRPr="007D58EF" w:rsidRDefault="00A4357C" w:rsidP="00A4357C">
      <w:pPr>
        <w:pStyle w:val="ListParagraph"/>
        <w:spacing w:line="480" w:lineRule="auto"/>
        <w:ind w:left="851" w:firstLine="709"/>
        <w:jc w:val="both"/>
        <w:rPr>
          <w:rFonts w:ascii="Times New Roman" w:hAnsi="Times New Roman" w:cs="Times New Roman"/>
          <w:sz w:val="24"/>
          <w:szCs w:val="24"/>
          <w:lang w:val="en-US"/>
        </w:rPr>
      </w:pPr>
      <w:r w:rsidRPr="007D58EF">
        <w:rPr>
          <w:rFonts w:ascii="Times New Roman" w:hAnsi="Times New Roman" w:cs="Times New Roman"/>
          <w:sz w:val="24"/>
          <w:szCs w:val="24"/>
        </w:rPr>
        <w:t>Beberapa efek samping yang diketahui setelah menggunakan kosmetika antara lain</w:t>
      </w:r>
      <w:r w:rsidR="00B20BB0">
        <w:rPr>
          <w:rFonts w:ascii="Times New Roman" w:hAnsi="Times New Roman" w:cs="Times New Roman"/>
          <w:sz w:val="24"/>
          <w:szCs w:val="24"/>
        </w:rPr>
        <w:t xml:space="preserve"> </w:t>
      </w:r>
      <w:r w:rsidRPr="007D58EF">
        <w:rPr>
          <w:rFonts w:ascii="Times New Roman" w:hAnsi="Times New Roman" w:cs="Times New Roman"/>
          <w:sz w:val="24"/>
          <w:szCs w:val="24"/>
        </w:rPr>
        <w:t>:</w:t>
      </w:r>
      <w:r>
        <w:rPr>
          <w:rStyle w:val="FootnoteReference"/>
          <w:rFonts w:ascii="Times New Roman" w:hAnsi="Times New Roman" w:cs="Times New Roman"/>
          <w:sz w:val="24"/>
          <w:szCs w:val="24"/>
        </w:rPr>
        <w:footnoteReference w:id="16"/>
      </w:r>
    </w:p>
    <w:p w:rsidR="00A4357C" w:rsidRPr="007D58EF" w:rsidRDefault="00A4357C" w:rsidP="00A4357C">
      <w:pPr>
        <w:pStyle w:val="ListParagraph"/>
        <w:numPr>
          <w:ilvl w:val="0"/>
          <w:numId w:val="62"/>
        </w:numPr>
        <w:spacing w:after="160" w:line="480" w:lineRule="auto"/>
        <w:ind w:left="1276" w:hanging="425"/>
        <w:jc w:val="both"/>
        <w:rPr>
          <w:rFonts w:ascii="Times New Roman" w:hAnsi="Times New Roman" w:cs="Times New Roman"/>
          <w:sz w:val="24"/>
          <w:szCs w:val="24"/>
        </w:rPr>
      </w:pPr>
      <w:r w:rsidRPr="007D58EF">
        <w:rPr>
          <w:rFonts w:ascii="Times New Roman" w:hAnsi="Times New Roman" w:cs="Times New Roman"/>
          <w:sz w:val="24"/>
          <w:szCs w:val="24"/>
        </w:rPr>
        <w:t>Pada Kulit</w:t>
      </w:r>
    </w:p>
    <w:p w:rsidR="00A4357C" w:rsidRDefault="00A4357C" w:rsidP="00A4357C">
      <w:pPr>
        <w:pStyle w:val="ListParagraph"/>
        <w:numPr>
          <w:ilvl w:val="0"/>
          <w:numId w:val="61"/>
        </w:numPr>
        <w:spacing w:after="160" w:line="480" w:lineRule="auto"/>
        <w:ind w:left="1701" w:hanging="425"/>
        <w:jc w:val="both"/>
        <w:rPr>
          <w:rFonts w:ascii="Times New Roman" w:hAnsi="Times New Roman" w:cs="Times New Roman"/>
          <w:sz w:val="24"/>
          <w:szCs w:val="24"/>
        </w:rPr>
      </w:pPr>
      <w:r w:rsidRPr="000928CA">
        <w:rPr>
          <w:rFonts w:ascii="Times New Roman" w:hAnsi="Times New Roman" w:cs="Times New Roman"/>
          <w:i/>
          <w:sz w:val="24"/>
          <w:szCs w:val="24"/>
        </w:rPr>
        <w:t>Dermatitis</w:t>
      </w:r>
      <w:r w:rsidR="00B20BB0">
        <w:rPr>
          <w:rFonts w:ascii="Times New Roman" w:hAnsi="Times New Roman" w:cs="Times New Roman"/>
          <w:i/>
          <w:sz w:val="24"/>
          <w:szCs w:val="24"/>
        </w:rPr>
        <w:t xml:space="preserve"> </w:t>
      </w:r>
      <w:r w:rsidRPr="00777426">
        <w:rPr>
          <w:rFonts w:ascii="Times New Roman" w:hAnsi="Times New Roman" w:cs="Times New Roman"/>
          <w:sz w:val="24"/>
          <w:szCs w:val="24"/>
          <w:lang w:val="en-US"/>
        </w:rPr>
        <w:t>:</w:t>
      </w:r>
      <w:r w:rsidRPr="00777426">
        <w:rPr>
          <w:rFonts w:ascii="Times New Roman" w:hAnsi="Times New Roman" w:cs="Times New Roman"/>
          <w:sz w:val="24"/>
          <w:szCs w:val="24"/>
        </w:rPr>
        <w:t xml:space="preserve"> yaitu kontak alergik atau iritan. Misal</w:t>
      </w:r>
      <w:r w:rsidR="00B20BB0">
        <w:rPr>
          <w:rFonts w:ascii="Times New Roman" w:hAnsi="Times New Roman" w:cs="Times New Roman"/>
          <w:sz w:val="24"/>
          <w:szCs w:val="24"/>
        </w:rPr>
        <w:t xml:space="preserve"> </w:t>
      </w:r>
      <w:r w:rsidRPr="00777426">
        <w:rPr>
          <w:rFonts w:ascii="Times New Roman" w:hAnsi="Times New Roman" w:cs="Times New Roman"/>
          <w:sz w:val="24"/>
          <w:szCs w:val="24"/>
        </w:rPr>
        <w:t xml:space="preserve">: </w:t>
      </w:r>
      <w:r w:rsidRPr="000928CA">
        <w:rPr>
          <w:rFonts w:ascii="Times New Roman" w:hAnsi="Times New Roman" w:cs="Times New Roman"/>
          <w:i/>
          <w:sz w:val="24"/>
          <w:szCs w:val="24"/>
        </w:rPr>
        <w:t>Paraphenyl diamine</w:t>
      </w:r>
      <w:r w:rsidRPr="00777426">
        <w:rPr>
          <w:rFonts w:ascii="Times New Roman" w:hAnsi="Times New Roman" w:cs="Times New Roman"/>
          <w:sz w:val="24"/>
          <w:szCs w:val="24"/>
        </w:rPr>
        <w:t xml:space="preserve"> (PPDA) pada cat rambut; </w:t>
      </w:r>
      <w:r w:rsidRPr="000928CA">
        <w:rPr>
          <w:rFonts w:ascii="Times New Roman" w:hAnsi="Times New Roman" w:cs="Times New Roman"/>
          <w:i/>
          <w:sz w:val="24"/>
          <w:szCs w:val="24"/>
        </w:rPr>
        <w:t>Natrium laurilsulfat/heksaklorofen</w:t>
      </w:r>
      <w:r w:rsidRPr="00777426">
        <w:rPr>
          <w:rFonts w:ascii="Times New Roman" w:hAnsi="Times New Roman" w:cs="Times New Roman"/>
          <w:sz w:val="24"/>
          <w:szCs w:val="24"/>
        </w:rPr>
        <w:t xml:space="preserve"> pada sabun; </w:t>
      </w:r>
      <w:r w:rsidRPr="000928CA">
        <w:rPr>
          <w:rFonts w:ascii="Times New Roman" w:hAnsi="Times New Roman" w:cs="Times New Roman"/>
          <w:i/>
          <w:sz w:val="24"/>
          <w:szCs w:val="24"/>
        </w:rPr>
        <w:t>Hidrokuinon</w:t>
      </w:r>
      <w:r w:rsidRPr="00777426">
        <w:rPr>
          <w:rFonts w:ascii="Times New Roman" w:hAnsi="Times New Roman" w:cs="Times New Roman"/>
          <w:sz w:val="24"/>
          <w:szCs w:val="24"/>
        </w:rPr>
        <w:t xml:space="preserve"> pada pemutih kulit.</w:t>
      </w:r>
    </w:p>
    <w:p w:rsidR="00A4357C" w:rsidRDefault="00A4357C" w:rsidP="00A4357C">
      <w:pPr>
        <w:pStyle w:val="ListParagraph"/>
        <w:numPr>
          <w:ilvl w:val="0"/>
          <w:numId w:val="61"/>
        </w:numPr>
        <w:spacing w:after="160" w:line="480" w:lineRule="auto"/>
        <w:ind w:left="1701" w:hanging="425"/>
        <w:jc w:val="both"/>
        <w:rPr>
          <w:rFonts w:ascii="Times New Roman" w:hAnsi="Times New Roman" w:cs="Times New Roman"/>
          <w:sz w:val="24"/>
          <w:szCs w:val="24"/>
        </w:rPr>
      </w:pPr>
      <w:r w:rsidRPr="00056862">
        <w:rPr>
          <w:rFonts w:ascii="Times New Roman" w:hAnsi="Times New Roman" w:cs="Times New Roman"/>
          <w:sz w:val="24"/>
          <w:szCs w:val="24"/>
        </w:rPr>
        <w:t>Akne Kosmetika</w:t>
      </w:r>
      <w:r w:rsidR="00B20BB0">
        <w:rPr>
          <w:rFonts w:ascii="Times New Roman" w:hAnsi="Times New Roman" w:cs="Times New Roman"/>
          <w:sz w:val="24"/>
          <w:szCs w:val="24"/>
        </w:rPr>
        <w:t xml:space="preserve"> </w:t>
      </w:r>
      <w:r w:rsidRPr="00056862">
        <w:rPr>
          <w:rFonts w:ascii="Times New Roman" w:hAnsi="Times New Roman" w:cs="Times New Roman"/>
          <w:sz w:val="24"/>
          <w:szCs w:val="24"/>
          <w:lang w:val="en-US"/>
        </w:rPr>
        <w:t>:</w:t>
      </w:r>
      <w:r w:rsidRPr="00056862">
        <w:rPr>
          <w:rFonts w:ascii="Times New Roman" w:hAnsi="Times New Roman" w:cs="Times New Roman"/>
          <w:sz w:val="24"/>
          <w:szCs w:val="24"/>
        </w:rPr>
        <w:t xml:space="preserve"> yaitu kontak dengan </w:t>
      </w:r>
      <w:r w:rsidRPr="00B20BB0">
        <w:rPr>
          <w:rFonts w:ascii="Times New Roman" w:hAnsi="Times New Roman" w:cs="Times New Roman"/>
          <w:i/>
          <w:sz w:val="24"/>
          <w:szCs w:val="24"/>
        </w:rPr>
        <w:t>aknegenik</w:t>
      </w:r>
      <w:r w:rsidRPr="00056862">
        <w:rPr>
          <w:rFonts w:ascii="Times New Roman" w:hAnsi="Times New Roman" w:cs="Times New Roman"/>
          <w:sz w:val="24"/>
          <w:szCs w:val="24"/>
        </w:rPr>
        <w:t>, misal</w:t>
      </w:r>
      <w:r w:rsidR="00B20BB0">
        <w:rPr>
          <w:rFonts w:ascii="Times New Roman" w:hAnsi="Times New Roman" w:cs="Times New Roman"/>
          <w:sz w:val="24"/>
          <w:szCs w:val="24"/>
        </w:rPr>
        <w:t xml:space="preserve"> </w:t>
      </w:r>
      <w:r w:rsidRPr="00056862">
        <w:rPr>
          <w:rFonts w:ascii="Times New Roman" w:hAnsi="Times New Roman" w:cs="Times New Roman"/>
          <w:sz w:val="24"/>
          <w:szCs w:val="24"/>
        </w:rPr>
        <w:t xml:space="preserve">: </w:t>
      </w:r>
      <w:r w:rsidRPr="007464CA">
        <w:rPr>
          <w:rFonts w:ascii="Times New Roman" w:hAnsi="Times New Roman" w:cs="Times New Roman"/>
          <w:i/>
          <w:sz w:val="24"/>
          <w:szCs w:val="24"/>
        </w:rPr>
        <w:t>Lanolin</w:t>
      </w:r>
      <w:r w:rsidRPr="00056862">
        <w:rPr>
          <w:rFonts w:ascii="Times New Roman" w:hAnsi="Times New Roman" w:cs="Times New Roman"/>
          <w:sz w:val="24"/>
          <w:szCs w:val="24"/>
        </w:rPr>
        <w:t xml:space="preserve"> pada bedak padat atau masker penipis (</w:t>
      </w:r>
      <w:r w:rsidRPr="007464CA">
        <w:rPr>
          <w:rFonts w:ascii="Times New Roman" w:hAnsi="Times New Roman" w:cs="Times New Roman"/>
          <w:i/>
          <w:sz w:val="24"/>
          <w:szCs w:val="24"/>
        </w:rPr>
        <w:t>peeling mask</w:t>
      </w:r>
      <w:r w:rsidRPr="00056862">
        <w:rPr>
          <w:rFonts w:ascii="Times New Roman" w:hAnsi="Times New Roman" w:cs="Times New Roman"/>
          <w:sz w:val="24"/>
          <w:szCs w:val="24"/>
        </w:rPr>
        <w:t xml:space="preserve">), </w:t>
      </w:r>
      <w:r w:rsidRPr="00B20BB0">
        <w:rPr>
          <w:rFonts w:ascii="Times New Roman" w:hAnsi="Times New Roman" w:cs="Times New Roman"/>
          <w:i/>
          <w:sz w:val="24"/>
          <w:szCs w:val="24"/>
        </w:rPr>
        <w:t>Petrolatum</w:t>
      </w:r>
      <w:r w:rsidRPr="00056862">
        <w:rPr>
          <w:rFonts w:ascii="Times New Roman" w:hAnsi="Times New Roman" w:cs="Times New Roman"/>
          <w:sz w:val="24"/>
          <w:szCs w:val="24"/>
        </w:rPr>
        <w:t xml:space="preserve"> pada minyak rambut atau mascara, Alkohol Laurat pada pelembab.</w:t>
      </w:r>
    </w:p>
    <w:p w:rsidR="00A4357C" w:rsidRDefault="00A4357C" w:rsidP="00A4357C">
      <w:pPr>
        <w:pStyle w:val="ListParagraph"/>
        <w:numPr>
          <w:ilvl w:val="0"/>
          <w:numId w:val="61"/>
        </w:numPr>
        <w:spacing w:after="160" w:line="480" w:lineRule="auto"/>
        <w:ind w:left="1701" w:hanging="425"/>
        <w:jc w:val="both"/>
        <w:rPr>
          <w:rFonts w:ascii="Times New Roman" w:hAnsi="Times New Roman" w:cs="Times New Roman"/>
          <w:sz w:val="24"/>
          <w:szCs w:val="24"/>
        </w:rPr>
      </w:pPr>
      <w:r w:rsidRPr="007464CA">
        <w:rPr>
          <w:rFonts w:ascii="Times New Roman" w:hAnsi="Times New Roman" w:cs="Times New Roman"/>
          <w:i/>
          <w:sz w:val="24"/>
          <w:szCs w:val="24"/>
        </w:rPr>
        <w:t>Fotosensitivitas</w:t>
      </w:r>
      <w:r w:rsidRPr="00056862">
        <w:rPr>
          <w:rFonts w:ascii="Times New Roman" w:hAnsi="Times New Roman" w:cs="Times New Roman"/>
          <w:sz w:val="24"/>
          <w:szCs w:val="24"/>
          <w:lang w:val="en-US"/>
        </w:rPr>
        <w:t>:</w:t>
      </w:r>
      <w:r w:rsidRPr="00056862">
        <w:rPr>
          <w:rFonts w:ascii="Times New Roman" w:hAnsi="Times New Roman" w:cs="Times New Roman"/>
          <w:sz w:val="24"/>
          <w:szCs w:val="24"/>
        </w:rPr>
        <w:t xml:space="preserve"> yaitu </w:t>
      </w:r>
      <w:r w:rsidRPr="007464CA">
        <w:rPr>
          <w:rFonts w:ascii="Times New Roman" w:hAnsi="Times New Roman" w:cs="Times New Roman"/>
          <w:i/>
          <w:sz w:val="24"/>
          <w:szCs w:val="24"/>
        </w:rPr>
        <w:t>fotoalergik</w:t>
      </w:r>
      <w:r w:rsidRPr="00056862">
        <w:rPr>
          <w:rFonts w:ascii="Times New Roman" w:hAnsi="Times New Roman" w:cs="Times New Roman"/>
          <w:sz w:val="24"/>
          <w:szCs w:val="24"/>
        </w:rPr>
        <w:t xml:space="preserve"> pada kosmetika, misal</w:t>
      </w:r>
      <w:r w:rsidR="00B20BB0">
        <w:rPr>
          <w:rFonts w:ascii="Times New Roman" w:hAnsi="Times New Roman" w:cs="Times New Roman"/>
          <w:sz w:val="24"/>
          <w:szCs w:val="24"/>
        </w:rPr>
        <w:t xml:space="preserve"> </w:t>
      </w:r>
      <w:r w:rsidRPr="00056862">
        <w:rPr>
          <w:rFonts w:ascii="Times New Roman" w:hAnsi="Times New Roman" w:cs="Times New Roman"/>
          <w:sz w:val="24"/>
          <w:szCs w:val="24"/>
        </w:rPr>
        <w:t xml:space="preserve">: PPDA dalam perwarna rambut; </w:t>
      </w:r>
      <w:r w:rsidRPr="007464CA">
        <w:rPr>
          <w:rFonts w:ascii="Times New Roman" w:hAnsi="Times New Roman" w:cs="Times New Roman"/>
          <w:i/>
          <w:sz w:val="24"/>
          <w:szCs w:val="24"/>
        </w:rPr>
        <w:t>Klormerkaptodikarboksimid</w:t>
      </w:r>
      <w:r w:rsidRPr="00056862">
        <w:rPr>
          <w:rFonts w:ascii="Times New Roman" w:hAnsi="Times New Roman" w:cs="Times New Roman"/>
          <w:sz w:val="24"/>
          <w:szCs w:val="24"/>
        </w:rPr>
        <w:t xml:space="preserve"> dalam shampo anti ketombe, PABA dan </w:t>
      </w:r>
      <w:r w:rsidRPr="007464CA">
        <w:rPr>
          <w:rFonts w:ascii="Times New Roman" w:hAnsi="Times New Roman" w:cs="Times New Roman"/>
          <w:i/>
          <w:sz w:val="24"/>
          <w:szCs w:val="24"/>
        </w:rPr>
        <w:t>betakaroten</w:t>
      </w:r>
      <w:r w:rsidRPr="00056862">
        <w:rPr>
          <w:rFonts w:ascii="Times New Roman" w:hAnsi="Times New Roman" w:cs="Times New Roman"/>
          <w:sz w:val="24"/>
          <w:szCs w:val="24"/>
        </w:rPr>
        <w:t xml:space="preserve"> pada tabir surya; </w:t>
      </w:r>
      <w:r w:rsidRPr="007464CA">
        <w:rPr>
          <w:rFonts w:ascii="Times New Roman" w:hAnsi="Times New Roman" w:cs="Times New Roman"/>
          <w:i/>
          <w:sz w:val="24"/>
          <w:szCs w:val="24"/>
        </w:rPr>
        <w:t>Sitrun</w:t>
      </w:r>
      <w:r w:rsidRPr="00056862">
        <w:rPr>
          <w:rFonts w:ascii="Times New Roman" w:hAnsi="Times New Roman" w:cs="Times New Roman"/>
          <w:sz w:val="24"/>
          <w:szCs w:val="24"/>
        </w:rPr>
        <w:t xml:space="preserve"> dan </w:t>
      </w:r>
      <w:r w:rsidRPr="007464CA">
        <w:rPr>
          <w:rFonts w:ascii="Times New Roman" w:hAnsi="Times New Roman" w:cs="Times New Roman"/>
          <w:i/>
          <w:sz w:val="24"/>
          <w:szCs w:val="24"/>
        </w:rPr>
        <w:t>Lavender</w:t>
      </w:r>
      <w:r w:rsidRPr="00056862">
        <w:rPr>
          <w:rFonts w:ascii="Times New Roman" w:hAnsi="Times New Roman" w:cs="Times New Roman"/>
          <w:sz w:val="24"/>
          <w:szCs w:val="24"/>
        </w:rPr>
        <w:t xml:space="preserve"> pada parfum.</w:t>
      </w:r>
    </w:p>
    <w:p w:rsidR="00A4357C" w:rsidRDefault="00A4357C" w:rsidP="00A4357C">
      <w:pPr>
        <w:pStyle w:val="ListParagraph"/>
        <w:numPr>
          <w:ilvl w:val="0"/>
          <w:numId w:val="61"/>
        </w:numPr>
        <w:spacing w:after="160" w:line="480" w:lineRule="auto"/>
        <w:ind w:left="1701" w:hanging="425"/>
        <w:jc w:val="both"/>
        <w:rPr>
          <w:rFonts w:ascii="Times New Roman" w:hAnsi="Times New Roman" w:cs="Times New Roman"/>
          <w:sz w:val="24"/>
          <w:szCs w:val="24"/>
        </w:rPr>
      </w:pPr>
      <w:r w:rsidRPr="007F1E77">
        <w:rPr>
          <w:rFonts w:ascii="Times New Roman" w:hAnsi="Times New Roman" w:cs="Times New Roman"/>
          <w:i/>
          <w:sz w:val="24"/>
          <w:szCs w:val="24"/>
        </w:rPr>
        <w:t>Pigmented cosmetics dermatitis</w:t>
      </w:r>
      <w:r w:rsidRPr="00056862">
        <w:rPr>
          <w:rFonts w:ascii="Times New Roman" w:hAnsi="Times New Roman" w:cs="Times New Roman"/>
          <w:sz w:val="24"/>
          <w:szCs w:val="24"/>
        </w:rPr>
        <w:t xml:space="preserve">; yaitu terasa gatal. Misal : perwarna jenis ter batubara terutama </w:t>
      </w:r>
      <w:r w:rsidRPr="00B20BB0">
        <w:rPr>
          <w:rFonts w:ascii="Times New Roman" w:hAnsi="Times New Roman" w:cs="Times New Roman"/>
          <w:i/>
          <w:sz w:val="24"/>
          <w:szCs w:val="24"/>
        </w:rPr>
        <w:t>brilliant lake red</w:t>
      </w:r>
      <w:r w:rsidRPr="00056862">
        <w:rPr>
          <w:rFonts w:ascii="Times New Roman" w:hAnsi="Times New Roman" w:cs="Times New Roman"/>
          <w:sz w:val="24"/>
          <w:szCs w:val="24"/>
        </w:rPr>
        <w:t xml:space="preserve">; pewarna turunan </w:t>
      </w:r>
      <w:r w:rsidRPr="007F1E77">
        <w:rPr>
          <w:rFonts w:ascii="Times New Roman" w:hAnsi="Times New Roman" w:cs="Times New Roman"/>
          <w:i/>
          <w:sz w:val="24"/>
          <w:szCs w:val="24"/>
        </w:rPr>
        <w:t>fenilazonaftol</w:t>
      </w:r>
      <w:r w:rsidRPr="00056862">
        <w:rPr>
          <w:rFonts w:ascii="Times New Roman" w:hAnsi="Times New Roman" w:cs="Times New Roman"/>
          <w:sz w:val="24"/>
          <w:szCs w:val="24"/>
        </w:rPr>
        <w:t>.</w:t>
      </w:r>
    </w:p>
    <w:p w:rsidR="00A4357C" w:rsidRPr="00056862" w:rsidRDefault="00A4357C" w:rsidP="00A4357C">
      <w:pPr>
        <w:pStyle w:val="ListParagraph"/>
        <w:spacing w:line="480" w:lineRule="auto"/>
        <w:ind w:left="1701"/>
        <w:jc w:val="both"/>
        <w:rPr>
          <w:rFonts w:ascii="Times New Roman" w:hAnsi="Times New Roman" w:cs="Times New Roman"/>
          <w:sz w:val="24"/>
          <w:szCs w:val="24"/>
        </w:rPr>
      </w:pPr>
    </w:p>
    <w:p w:rsidR="00A4357C" w:rsidRPr="007D58EF" w:rsidRDefault="00A4357C" w:rsidP="00A4357C">
      <w:pPr>
        <w:pStyle w:val="ListParagraph"/>
        <w:numPr>
          <w:ilvl w:val="1"/>
          <w:numId w:val="51"/>
        </w:numPr>
        <w:spacing w:after="160" w:line="480" w:lineRule="auto"/>
        <w:ind w:left="1276" w:hanging="425"/>
        <w:jc w:val="both"/>
        <w:rPr>
          <w:rFonts w:ascii="Times New Roman" w:hAnsi="Times New Roman" w:cs="Times New Roman"/>
          <w:sz w:val="24"/>
          <w:szCs w:val="24"/>
        </w:rPr>
      </w:pPr>
      <w:r w:rsidRPr="007D58EF">
        <w:rPr>
          <w:rFonts w:ascii="Times New Roman" w:hAnsi="Times New Roman" w:cs="Times New Roman"/>
          <w:sz w:val="24"/>
          <w:szCs w:val="24"/>
        </w:rPr>
        <w:lastRenderedPageBreak/>
        <w:t>Pada Rambut dan Kuku</w:t>
      </w:r>
    </w:p>
    <w:p w:rsidR="00A4357C" w:rsidRPr="007D58EF" w:rsidRDefault="00A4357C" w:rsidP="00A4357C">
      <w:pPr>
        <w:pStyle w:val="ListParagraph"/>
        <w:spacing w:line="480" w:lineRule="auto"/>
        <w:ind w:left="1276" w:firstLine="709"/>
        <w:jc w:val="both"/>
        <w:rPr>
          <w:rFonts w:ascii="Times New Roman" w:hAnsi="Times New Roman" w:cs="Times New Roman"/>
          <w:sz w:val="24"/>
          <w:szCs w:val="24"/>
        </w:rPr>
      </w:pPr>
      <w:r w:rsidRPr="007D58EF">
        <w:rPr>
          <w:rFonts w:ascii="Times New Roman" w:hAnsi="Times New Roman" w:cs="Times New Roman"/>
          <w:sz w:val="24"/>
          <w:szCs w:val="24"/>
        </w:rPr>
        <w:t xml:space="preserve">Akibat yang ditimbulkan adalah kerontokan rambut dan kerusakan kuku. Zat yang sering menimbulkan efek samping, antara lain: </w:t>
      </w:r>
      <w:r w:rsidRPr="008C5D42">
        <w:rPr>
          <w:rFonts w:ascii="Times New Roman" w:hAnsi="Times New Roman" w:cs="Times New Roman"/>
          <w:i/>
          <w:sz w:val="24"/>
          <w:szCs w:val="24"/>
        </w:rPr>
        <w:t>Formaldehida</w:t>
      </w:r>
      <w:r w:rsidRPr="007D58EF">
        <w:rPr>
          <w:rFonts w:ascii="Times New Roman" w:hAnsi="Times New Roman" w:cs="Times New Roman"/>
          <w:sz w:val="24"/>
          <w:szCs w:val="24"/>
        </w:rPr>
        <w:t xml:space="preserve"> dalam cat kuku; Natrium/kalium hidroksida pada pelepas kutikula kuku; </w:t>
      </w:r>
      <w:r w:rsidRPr="008C5D42">
        <w:rPr>
          <w:rFonts w:ascii="Times New Roman" w:hAnsi="Times New Roman" w:cs="Times New Roman"/>
          <w:i/>
          <w:sz w:val="24"/>
          <w:szCs w:val="24"/>
        </w:rPr>
        <w:t>Tionglikolat</w:t>
      </w:r>
      <w:r w:rsidRPr="007D58EF">
        <w:rPr>
          <w:rFonts w:ascii="Times New Roman" w:hAnsi="Times New Roman" w:cs="Times New Roman"/>
          <w:sz w:val="24"/>
          <w:szCs w:val="24"/>
        </w:rPr>
        <w:t xml:space="preserve"> pada kosmetika pengeriting rambut.</w:t>
      </w:r>
    </w:p>
    <w:p w:rsidR="00A4357C" w:rsidRPr="007D58EF" w:rsidRDefault="00A4357C" w:rsidP="00A4357C">
      <w:pPr>
        <w:pStyle w:val="ListParagraph"/>
        <w:numPr>
          <w:ilvl w:val="0"/>
          <w:numId w:val="63"/>
        </w:numPr>
        <w:spacing w:after="160" w:line="480" w:lineRule="auto"/>
        <w:ind w:left="1276" w:hanging="425"/>
        <w:jc w:val="both"/>
        <w:rPr>
          <w:rFonts w:ascii="Times New Roman" w:hAnsi="Times New Roman" w:cs="Times New Roman"/>
          <w:sz w:val="24"/>
          <w:szCs w:val="24"/>
        </w:rPr>
      </w:pPr>
      <w:r w:rsidRPr="007D58EF">
        <w:rPr>
          <w:rFonts w:ascii="Times New Roman" w:hAnsi="Times New Roman" w:cs="Times New Roman"/>
          <w:sz w:val="24"/>
          <w:szCs w:val="24"/>
        </w:rPr>
        <w:t>Pada Mata</w:t>
      </w:r>
    </w:p>
    <w:p w:rsidR="00A4357C" w:rsidRPr="00777426" w:rsidRDefault="00A4357C" w:rsidP="00A4357C">
      <w:pPr>
        <w:pStyle w:val="ListParagraph"/>
        <w:spacing w:line="480" w:lineRule="auto"/>
        <w:ind w:left="1276" w:firstLine="709"/>
        <w:jc w:val="both"/>
        <w:rPr>
          <w:rFonts w:ascii="Times New Roman" w:hAnsi="Times New Roman" w:cs="Times New Roman"/>
          <w:sz w:val="24"/>
          <w:szCs w:val="24"/>
          <w:lang w:val="en-US"/>
        </w:rPr>
      </w:pPr>
      <w:r w:rsidRPr="007D58EF">
        <w:rPr>
          <w:rFonts w:ascii="Times New Roman" w:hAnsi="Times New Roman" w:cs="Times New Roman"/>
          <w:sz w:val="24"/>
          <w:szCs w:val="24"/>
        </w:rPr>
        <w:t xml:space="preserve">Jenis kosmetika: </w:t>
      </w:r>
      <w:r w:rsidRPr="008C5D42">
        <w:rPr>
          <w:rFonts w:ascii="Times New Roman" w:hAnsi="Times New Roman" w:cs="Times New Roman"/>
          <w:i/>
          <w:sz w:val="24"/>
          <w:szCs w:val="24"/>
        </w:rPr>
        <w:t>eyeliner</w:t>
      </w:r>
      <w:r w:rsidRPr="007D58EF">
        <w:rPr>
          <w:rFonts w:ascii="Times New Roman" w:hAnsi="Times New Roman" w:cs="Times New Roman"/>
          <w:sz w:val="24"/>
          <w:szCs w:val="24"/>
        </w:rPr>
        <w:t xml:space="preserve">, </w:t>
      </w:r>
      <w:r w:rsidRPr="008C5D42">
        <w:rPr>
          <w:rFonts w:ascii="Times New Roman" w:hAnsi="Times New Roman" w:cs="Times New Roman"/>
          <w:i/>
          <w:sz w:val="24"/>
          <w:szCs w:val="24"/>
        </w:rPr>
        <w:t>mascara</w:t>
      </w:r>
      <w:r w:rsidRPr="007D58EF">
        <w:rPr>
          <w:rFonts w:ascii="Times New Roman" w:hAnsi="Times New Roman" w:cs="Times New Roman"/>
          <w:sz w:val="24"/>
          <w:szCs w:val="24"/>
        </w:rPr>
        <w:t xml:space="preserve">, </w:t>
      </w:r>
      <w:r w:rsidRPr="008C5D42">
        <w:rPr>
          <w:rFonts w:ascii="Times New Roman" w:hAnsi="Times New Roman" w:cs="Times New Roman"/>
          <w:i/>
          <w:sz w:val="24"/>
          <w:szCs w:val="24"/>
        </w:rPr>
        <w:t>eye shadow</w:t>
      </w:r>
      <w:r w:rsidRPr="007D58EF">
        <w:rPr>
          <w:rFonts w:ascii="Times New Roman" w:hAnsi="Times New Roman" w:cs="Times New Roman"/>
          <w:sz w:val="24"/>
          <w:szCs w:val="24"/>
        </w:rPr>
        <w:t xml:space="preserve"> dapat menimbulkan efek samping antara lain: rasa tersengat dan rasa terbakar akibat iritasi oleh zat yang masuk ke mata. Misal</w:t>
      </w:r>
      <w:r w:rsidR="00B20BB0">
        <w:rPr>
          <w:rFonts w:ascii="Times New Roman" w:hAnsi="Times New Roman" w:cs="Times New Roman"/>
          <w:sz w:val="24"/>
          <w:szCs w:val="24"/>
        </w:rPr>
        <w:t xml:space="preserve"> </w:t>
      </w:r>
      <w:r w:rsidRPr="007D58EF">
        <w:rPr>
          <w:rFonts w:ascii="Times New Roman" w:hAnsi="Times New Roman" w:cs="Times New Roman"/>
          <w:sz w:val="24"/>
          <w:szCs w:val="24"/>
        </w:rPr>
        <w:t xml:space="preserve">: </w:t>
      </w:r>
      <w:r w:rsidRPr="008C5D42">
        <w:rPr>
          <w:rFonts w:ascii="Times New Roman" w:hAnsi="Times New Roman" w:cs="Times New Roman"/>
          <w:i/>
          <w:sz w:val="24"/>
          <w:szCs w:val="24"/>
        </w:rPr>
        <w:t>isoparafin, alcohol, propilen glikol</w:t>
      </w:r>
      <w:r w:rsidRPr="007D58EF">
        <w:rPr>
          <w:rFonts w:ascii="Times New Roman" w:hAnsi="Times New Roman" w:cs="Times New Roman"/>
          <w:sz w:val="24"/>
          <w:szCs w:val="24"/>
        </w:rPr>
        <w:t xml:space="preserve"> atau sabun; </w:t>
      </w:r>
      <w:r w:rsidRPr="008C5D42">
        <w:rPr>
          <w:rFonts w:ascii="Times New Roman" w:hAnsi="Times New Roman" w:cs="Times New Roman"/>
          <w:i/>
          <w:sz w:val="24"/>
          <w:szCs w:val="24"/>
        </w:rPr>
        <w:t>Konjungtivis alergik</w:t>
      </w:r>
      <w:r w:rsidRPr="007D58EF">
        <w:rPr>
          <w:rFonts w:ascii="Times New Roman" w:hAnsi="Times New Roman" w:cs="Times New Roman"/>
          <w:sz w:val="24"/>
          <w:szCs w:val="24"/>
        </w:rPr>
        <w:t xml:space="preserve"> dengan atau tanpa </w:t>
      </w:r>
      <w:r w:rsidRPr="008C5D42">
        <w:rPr>
          <w:rFonts w:ascii="Times New Roman" w:hAnsi="Times New Roman" w:cs="Times New Roman"/>
          <w:i/>
          <w:sz w:val="24"/>
          <w:szCs w:val="24"/>
        </w:rPr>
        <w:t>dermatitis</w:t>
      </w:r>
      <w:r w:rsidRPr="007D58EF">
        <w:rPr>
          <w:rFonts w:ascii="Times New Roman" w:hAnsi="Times New Roman" w:cs="Times New Roman"/>
          <w:sz w:val="24"/>
          <w:szCs w:val="24"/>
        </w:rPr>
        <w:t xml:space="preserve"> akibat masuknya partikel </w:t>
      </w:r>
      <w:r w:rsidRPr="008C5D42">
        <w:rPr>
          <w:rFonts w:ascii="Times New Roman" w:hAnsi="Times New Roman" w:cs="Times New Roman"/>
          <w:i/>
          <w:sz w:val="24"/>
          <w:szCs w:val="24"/>
        </w:rPr>
        <w:t>mascara</w:t>
      </w:r>
      <w:r w:rsidRPr="007D58EF">
        <w:rPr>
          <w:rFonts w:ascii="Times New Roman" w:hAnsi="Times New Roman" w:cs="Times New Roman"/>
          <w:sz w:val="24"/>
          <w:szCs w:val="24"/>
        </w:rPr>
        <w:t xml:space="preserve">, </w:t>
      </w:r>
      <w:r w:rsidRPr="008C5D42">
        <w:rPr>
          <w:rFonts w:ascii="Times New Roman" w:hAnsi="Times New Roman" w:cs="Times New Roman"/>
          <w:i/>
          <w:sz w:val="24"/>
          <w:szCs w:val="24"/>
        </w:rPr>
        <w:t>eye shadow</w:t>
      </w:r>
      <w:r w:rsidRPr="007D58EF">
        <w:rPr>
          <w:rFonts w:ascii="Times New Roman" w:hAnsi="Times New Roman" w:cs="Times New Roman"/>
          <w:sz w:val="24"/>
          <w:szCs w:val="24"/>
        </w:rPr>
        <w:t xml:space="preserve"> atau </w:t>
      </w:r>
      <w:r w:rsidRPr="008C5D42">
        <w:rPr>
          <w:rFonts w:ascii="Times New Roman" w:hAnsi="Times New Roman" w:cs="Times New Roman"/>
          <w:i/>
          <w:sz w:val="24"/>
          <w:szCs w:val="24"/>
        </w:rPr>
        <w:t>eye liner</w:t>
      </w:r>
      <w:r w:rsidRPr="007D58EF">
        <w:rPr>
          <w:rFonts w:ascii="Times New Roman" w:hAnsi="Times New Roman" w:cs="Times New Roman"/>
          <w:sz w:val="24"/>
          <w:szCs w:val="24"/>
        </w:rPr>
        <w:t xml:space="preserve">; Infeksi mata (ringan-berat) karena kosmetika tercemar </w:t>
      </w:r>
      <w:r w:rsidRPr="008C5D42">
        <w:rPr>
          <w:rFonts w:ascii="Times New Roman" w:hAnsi="Times New Roman" w:cs="Times New Roman"/>
          <w:i/>
          <w:sz w:val="24"/>
          <w:szCs w:val="24"/>
        </w:rPr>
        <w:t>Pseudomonas aeruginosa</w:t>
      </w:r>
      <w:r w:rsidRPr="007D58EF">
        <w:rPr>
          <w:rFonts w:ascii="Times New Roman" w:hAnsi="Times New Roman" w:cs="Times New Roman"/>
          <w:sz w:val="24"/>
          <w:szCs w:val="24"/>
        </w:rPr>
        <w:t>.</w:t>
      </w:r>
    </w:p>
    <w:p w:rsidR="00A4357C" w:rsidRPr="00777426" w:rsidRDefault="00A4357C" w:rsidP="00A4357C">
      <w:pPr>
        <w:pStyle w:val="ListParagraph"/>
        <w:numPr>
          <w:ilvl w:val="0"/>
          <w:numId w:val="64"/>
        </w:numPr>
        <w:spacing w:after="160" w:line="480" w:lineRule="auto"/>
        <w:ind w:left="1276" w:hanging="425"/>
        <w:jc w:val="both"/>
        <w:rPr>
          <w:rFonts w:ascii="Times New Roman" w:hAnsi="Times New Roman" w:cs="Times New Roman"/>
          <w:sz w:val="24"/>
          <w:szCs w:val="24"/>
        </w:rPr>
      </w:pPr>
      <w:r w:rsidRPr="00777426">
        <w:rPr>
          <w:rFonts w:ascii="Times New Roman" w:hAnsi="Times New Roman" w:cs="Times New Roman"/>
          <w:sz w:val="24"/>
          <w:szCs w:val="24"/>
        </w:rPr>
        <w:t>Pada Saluran Nafas</w:t>
      </w:r>
    </w:p>
    <w:p w:rsidR="00A4357C" w:rsidRPr="007D58EF" w:rsidRDefault="00A4357C" w:rsidP="00A4357C">
      <w:pPr>
        <w:pStyle w:val="ListParagraph"/>
        <w:spacing w:line="480" w:lineRule="auto"/>
        <w:ind w:left="1276" w:firstLine="709"/>
        <w:jc w:val="both"/>
        <w:rPr>
          <w:rFonts w:ascii="Times New Roman" w:hAnsi="Times New Roman" w:cs="Times New Roman"/>
          <w:sz w:val="24"/>
          <w:szCs w:val="24"/>
        </w:rPr>
      </w:pPr>
      <w:r w:rsidRPr="007D58EF">
        <w:rPr>
          <w:rFonts w:ascii="Times New Roman" w:hAnsi="Times New Roman" w:cs="Times New Roman"/>
          <w:sz w:val="24"/>
          <w:szCs w:val="24"/>
        </w:rPr>
        <w:t xml:space="preserve">Keluhan dapat timbul dengan pemakaian kosmetika jenis </w:t>
      </w:r>
      <w:r w:rsidRPr="000B6130">
        <w:rPr>
          <w:rFonts w:ascii="Times New Roman" w:hAnsi="Times New Roman" w:cs="Times New Roman"/>
          <w:i/>
          <w:sz w:val="24"/>
          <w:szCs w:val="24"/>
        </w:rPr>
        <w:t>aerosol</w:t>
      </w:r>
      <w:r w:rsidRPr="007D58EF">
        <w:rPr>
          <w:rFonts w:ascii="Times New Roman" w:hAnsi="Times New Roman" w:cs="Times New Roman"/>
          <w:sz w:val="24"/>
          <w:szCs w:val="24"/>
        </w:rPr>
        <w:t xml:space="preserve"> (</w:t>
      </w:r>
      <w:r w:rsidRPr="000B6130">
        <w:rPr>
          <w:rFonts w:ascii="Times New Roman" w:hAnsi="Times New Roman" w:cs="Times New Roman"/>
          <w:i/>
          <w:sz w:val="24"/>
          <w:szCs w:val="24"/>
        </w:rPr>
        <w:t>hair spray</w:t>
      </w:r>
      <w:r w:rsidRPr="007D58EF">
        <w:rPr>
          <w:rFonts w:ascii="Times New Roman" w:hAnsi="Times New Roman" w:cs="Times New Roman"/>
          <w:sz w:val="24"/>
          <w:szCs w:val="24"/>
        </w:rPr>
        <w:t xml:space="preserve"> atau </w:t>
      </w:r>
      <w:r w:rsidRPr="000B6130">
        <w:rPr>
          <w:rFonts w:ascii="Times New Roman" w:hAnsi="Times New Roman" w:cs="Times New Roman"/>
          <w:i/>
          <w:sz w:val="24"/>
          <w:szCs w:val="24"/>
        </w:rPr>
        <w:t>deodorant spray</w:t>
      </w:r>
      <w:r w:rsidRPr="007D58EF">
        <w:rPr>
          <w:rFonts w:ascii="Times New Roman" w:hAnsi="Times New Roman" w:cs="Times New Roman"/>
          <w:sz w:val="24"/>
          <w:szCs w:val="24"/>
        </w:rPr>
        <w:t>), bisa timbul bila digunakan dalam ruangan dengan ventilasi buruk.</w:t>
      </w:r>
    </w:p>
    <w:p w:rsidR="00A4357C" w:rsidRPr="00777426" w:rsidRDefault="00A4357C" w:rsidP="00A4357C">
      <w:pPr>
        <w:pStyle w:val="ListParagraph"/>
        <w:numPr>
          <w:ilvl w:val="0"/>
          <w:numId w:val="65"/>
        </w:numPr>
        <w:spacing w:after="160" w:line="480" w:lineRule="auto"/>
        <w:ind w:left="1276" w:hanging="425"/>
        <w:jc w:val="both"/>
        <w:rPr>
          <w:rFonts w:ascii="Times New Roman" w:hAnsi="Times New Roman" w:cs="Times New Roman"/>
          <w:sz w:val="24"/>
          <w:szCs w:val="24"/>
        </w:rPr>
      </w:pPr>
      <w:r w:rsidRPr="00777426">
        <w:rPr>
          <w:rFonts w:ascii="Times New Roman" w:hAnsi="Times New Roman" w:cs="Times New Roman"/>
          <w:sz w:val="24"/>
          <w:szCs w:val="24"/>
        </w:rPr>
        <w:t>Penatalaksanaan Efek Samping Kosmetika</w:t>
      </w:r>
    </w:p>
    <w:p w:rsidR="00A4357C" w:rsidRPr="007D58EF" w:rsidRDefault="00A4357C" w:rsidP="00A4357C">
      <w:pPr>
        <w:pStyle w:val="ListParagraph"/>
        <w:spacing w:line="480" w:lineRule="auto"/>
        <w:ind w:left="1276" w:firstLine="709"/>
        <w:jc w:val="both"/>
        <w:rPr>
          <w:rFonts w:ascii="Times New Roman" w:hAnsi="Times New Roman" w:cs="Times New Roman"/>
          <w:sz w:val="24"/>
          <w:szCs w:val="24"/>
        </w:rPr>
      </w:pPr>
      <w:r w:rsidRPr="007D58EF">
        <w:rPr>
          <w:rFonts w:ascii="Times New Roman" w:hAnsi="Times New Roman" w:cs="Times New Roman"/>
          <w:sz w:val="24"/>
          <w:szCs w:val="24"/>
        </w:rPr>
        <w:t>Pengobatan efek samping ditujukan terhadap jenis efek samping yang terjadi:</w:t>
      </w:r>
    </w:p>
    <w:p w:rsidR="00A4357C" w:rsidRDefault="00A4357C" w:rsidP="00A4357C">
      <w:pPr>
        <w:pStyle w:val="ListParagraph"/>
        <w:numPr>
          <w:ilvl w:val="0"/>
          <w:numId w:val="66"/>
        </w:numPr>
        <w:spacing w:after="160" w:line="480" w:lineRule="auto"/>
        <w:ind w:left="1701" w:hanging="425"/>
        <w:jc w:val="both"/>
        <w:rPr>
          <w:rFonts w:ascii="Times New Roman" w:hAnsi="Times New Roman" w:cs="Times New Roman"/>
          <w:sz w:val="24"/>
          <w:szCs w:val="24"/>
        </w:rPr>
      </w:pPr>
      <w:r w:rsidRPr="000B6130">
        <w:rPr>
          <w:rFonts w:ascii="Times New Roman" w:hAnsi="Times New Roman" w:cs="Times New Roman"/>
          <w:i/>
          <w:sz w:val="24"/>
          <w:szCs w:val="24"/>
        </w:rPr>
        <w:lastRenderedPageBreak/>
        <w:t>Dermatitis</w:t>
      </w:r>
      <w:r w:rsidRPr="00777426">
        <w:rPr>
          <w:rFonts w:ascii="Times New Roman" w:hAnsi="Times New Roman" w:cs="Times New Roman"/>
          <w:sz w:val="24"/>
          <w:szCs w:val="24"/>
        </w:rPr>
        <w:t xml:space="preserve"> kontak. Bila dermatitis basah (di kompres); bila kering (diberikan salep/krim); terapi sistematik (</w:t>
      </w:r>
      <w:r w:rsidRPr="000B6130">
        <w:rPr>
          <w:rFonts w:ascii="Times New Roman" w:hAnsi="Times New Roman" w:cs="Times New Roman"/>
          <w:i/>
          <w:sz w:val="24"/>
          <w:szCs w:val="24"/>
        </w:rPr>
        <w:t>kortikosteroid</w:t>
      </w:r>
      <w:r w:rsidRPr="00777426">
        <w:rPr>
          <w:rFonts w:ascii="Times New Roman" w:hAnsi="Times New Roman" w:cs="Times New Roman"/>
          <w:sz w:val="24"/>
          <w:szCs w:val="24"/>
        </w:rPr>
        <w:t xml:space="preserve"> dan </w:t>
      </w:r>
      <w:r w:rsidRPr="000B6130">
        <w:rPr>
          <w:rFonts w:ascii="Times New Roman" w:hAnsi="Times New Roman" w:cs="Times New Roman"/>
          <w:i/>
          <w:sz w:val="24"/>
          <w:szCs w:val="24"/>
        </w:rPr>
        <w:t>antihistamin</w:t>
      </w:r>
      <w:r w:rsidRPr="00777426">
        <w:rPr>
          <w:rFonts w:ascii="Times New Roman" w:hAnsi="Times New Roman" w:cs="Times New Roman"/>
          <w:sz w:val="24"/>
          <w:szCs w:val="24"/>
        </w:rPr>
        <w:t>)</w:t>
      </w:r>
    </w:p>
    <w:p w:rsidR="00A4357C" w:rsidRDefault="00A4357C" w:rsidP="00A4357C">
      <w:pPr>
        <w:pStyle w:val="ListParagraph"/>
        <w:numPr>
          <w:ilvl w:val="0"/>
          <w:numId w:val="66"/>
        </w:numPr>
        <w:spacing w:after="160" w:line="480" w:lineRule="auto"/>
        <w:ind w:left="1701" w:hanging="425"/>
        <w:jc w:val="both"/>
        <w:rPr>
          <w:rFonts w:ascii="Times New Roman" w:hAnsi="Times New Roman" w:cs="Times New Roman"/>
          <w:sz w:val="24"/>
          <w:szCs w:val="24"/>
        </w:rPr>
      </w:pPr>
      <w:r w:rsidRPr="00056862">
        <w:rPr>
          <w:rFonts w:ascii="Times New Roman" w:hAnsi="Times New Roman" w:cs="Times New Roman"/>
          <w:sz w:val="24"/>
          <w:szCs w:val="24"/>
        </w:rPr>
        <w:t xml:space="preserve">Akne kosmetika. Topical: asam </w:t>
      </w:r>
      <w:r w:rsidRPr="000B6130">
        <w:rPr>
          <w:rFonts w:ascii="Times New Roman" w:hAnsi="Times New Roman" w:cs="Times New Roman"/>
          <w:i/>
          <w:sz w:val="24"/>
          <w:szCs w:val="24"/>
        </w:rPr>
        <w:t>salisilat</w:t>
      </w:r>
      <w:r w:rsidRPr="00056862">
        <w:rPr>
          <w:rFonts w:ascii="Times New Roman" w:hAnsi="Times New Roman" w:cs="Times New Roman"/>
          <w:sz w:val="24"/>
          <w:szCs w:val="24"/>
        </w:rPr>
        <w:t xml:space="preserve">, </w:t>
      </w:r>
      <w:r w:rsidRPr="000B6130">
        <w:rPr>
          <w:rFonts w:ascii="Times New Roman" w:hAnsi="Times New Roman" w:cs="Times New Roman"/>
          <w:i/>
          <w:sz w:val="24"/>
          <w:szCs w:val="24"/>
        </w:rPr>
        <w:t>sulfur</w:t>
      </w:r>
      <w:r w:rsidRPr="00056862">
        <w:rPr>
          <w:rFonts w:ascii="Times New Roman" w:hAnsi="Times New Roman" w:cs="Times New Roman"/>
          <w:sz w:val="24"/>
          <w:szCs w:val="24"/>
        </w:rPr>
        <w:t xml:space="preserve">, </w:t>
      </w:r>
      <w:r w:rsidRPr="000B6130">
        <w:rPr>
          <w:rFonts w:ascii="Times New Roman" w:hAnsi="Times New Roman" w:cs="Times New Roman"/>
          <w:i/>
          <w:sz w:val="24"/>
          <w:szCs w:val="24"/>
        </w:rPr>
        <w:t>resorsinol</w:t>
      </w:r>
      <w:r w:rsidRPr="00056862">
        <w:rPr>
          <w:rFonts w:ascii="Times New Roman" w:hAnsi="Times New Roman" w:cs="Times New Roman"/>
          <w:sz w:val="24"/>
          <w:szCs w:val="24"/>
        </w:rPr>
        <w:t xml:space="preserve">. Sistemik: </w:t>
      </w:r>
      <w:r w:rsidRPr="000B6130">
        <w:rPr>
          <w:rFonts w:ascii="Times New Roman" w:hAnsi="Times New Roman" w:cs="Times New Roman"/>
          <w:i/>
          <w:sz w:val="24"/>
          <w:szCs w:val="24"/>
        </w:rPr>
        <w:t>antibiotika</w:t>
      </w:r>
      <w:r w:rsidRPr="00056862">
        <w:rPr>
          <w:rFonts w:ascii="Times New Roman" w:hAnsi="Times New Roman" w:cs="Times New Roman"/>
          <w:sz w:val="24"/>
          <w:szCs w:val="24"/>
        </w:rPr>
        <w:t xml:space="preserve"> </w:t>
      </w:r>
      <w:r w:rsidRPr="000B6130">
        <w:rPr>
          <w:rFonts w:ascii="Times New Roman" w:hAnsi="Times New Roman" w:cs="Times New Roman"/>
          <w:i/>
          <w:sz w:val="24"/>
          <w:szCs w:val="24"/>
        </w:rPr>
        <w:t>Tetrasiklin</w:t>
      </w:r>
      <w:r w:rsidRPr="00056862">
        <w:rPr>
          <w:rFonts w:ascii="Times New Roman" w:hAnsi="Times New Roman" w:cs="Times New Roman"/>
          <w:sz w:val="24"/>
          <w:szCs w:val="24"/>
        </w:rPr>
        <w:t xml:space="preserve"> HCl.</w:t>
      </w:r>
    </w:p>
    <w:p w:rsidR="00A4357C" w:rsidRDefault="00A4357C" w:rsidP="00A4357C">
      <w:pPr>
        <w:pStyle w:val="ListParagraph"/>
        <w:numPr>
          <w:ilvl w:val="0"/>
          <w:numId w:val="66"/>
        </w:numPr>
        <w:spacing w:after="160" w:line="480" w:lineRule="auto"/>
        <w:ind w:left="1701" w:hanging="425"/>
        <w:jc w:val="both"/>
        <w:rPr>
          <w:rFonts w:ascii="Times New Roman" w:hAnsi="Times New Roman" w:cs="Times New Roman"/>
          <w:sz w:val="24"/>
          <w:szCs w:val="24"/>
        </w:rPr>
      </w:pPr>
      <w:r w:rsidRPr="000B6130">
        <w:rPr>
          <w:rFonts w:ascii="Times New Roman" w:hAnsi="Times New Roman" w:cs="Times New Roman"/>
          <w:i/>
          <w:sz w:val="24"/>
          <w:szCs w:val="24"/>
        </w:rPr>
        <w:t>Fotosensitivitas</w:t>
      </w:r>
      <w:r w:rsidRPr="00056862">
        <w:rPr>
          <w:rFonts w:ascii="Times New Roman" w:hAnsi="Times New Roman" w:cs="Times New Roman"/>
          <w:sz w:val="24"/>
          <w:szCs w:val="24"/>
        </w:rPr>
        <w:t xml:space="preserve">. Diberikan tabir surya tanpa PABA juga dengan </w:t>
      </w:r>
      <w:r w:rsidRPr="000B6130">
        <w:rPr>
          <w:rFonts w:ascii="Times New Roman" w:hAnsi="Times New Roman" w:cs="Times New Roman"/>
          <w:i/>
          <w:sz w:val="24"/>
          <w:szCs w:val="24"/>
        </w:rPr>
        <w:t>kortikosteroid</w:t>
      </w:r>
      <w:r w:rsidRPr="00056862">
        <w:rPr>
          <w:rFonts w:ascii="Times New Roman" w:hAnsi="Times New Roman" w:cs="Times New Roman"/>
          <w:sz w:val="24"/>
          <w:szCs w:val="24"/>
        </w:rPr>
        <w:t xml:space="preserve">; bila berat (diberikan </w:t>
      </w:r>
      <w:r w:rsidRPr="000B6130">
        <w:rPr>
          <w:rFonts w:ascii="Times New Roman" w:hAnsi="Times New Roman" w:cs="Times New Roman"/>
          <w:i/>
          <w:sz w:val="24"/>
          <w:szCs w:val="24"/>
        </w:rPr>
        <w:t>topical sistemik</w:t>
      </w:r>
      <w:r w:rsidRPr="00056862">
        <w:rPr>
          <w:rFonts w:ascii="Times New Roman" w:hAnsi="Times New Roman" w:cs="Times New Roman"/>
          <w:sz w:val="24"/>
          <w:szCs w:val="24"/>
        </w:rPr>
        <w:t>)</w:t>
      </w:r>
    </w:p>
    <w:p w:rsidR="00A4357C" w:rsidRDefault="00A4357C" w:rsidP="00A4357C">
      <w:pPr>
        <w:pStyle w:val="ListParagraph"/>
        <w:numPr>
          <w:ilvl w:val="0"/>
          <w:numId w:val="66"/>
        </w:numPr>
        <w:spacing w:after="160" w:line="480" w:lineRule="auto"/>
        <w:ind w:left="1701" w:hanging="425"/>
        <w:jc w:val="both"/>
        <w:rPr>
          <w:rFonts w:ascii="Times New Roman" w:hAnsi="Times New Roman" w:cs="Times New Roman"/>
          <w:sz w:val="24"/>
          <w:szCs w:val="24"/>
        </w:rPr>
      </w:pPr>
      <w:r w:rsidRPr="000B6130">
        <w:rPr>
          <w:rFonts w:ascii="Times New Roman" w:hAnsi="Times New Roman" w:cs="Times New Roman"/>
          <w:i/>
          <w:sz w:val="24"/>
          <w:szCs w:val="24"/>
        </w:rPr>
        <w:t>Pigmented cosmetics dermatitis</w:t>
      </w:r>
      <w:r w:rsidRPr="00056862">
        <w:rPr>
          <w:rFonts w:ascii="Times New Roman" w:hAnsi="Times New Roman" w:cs="Times New Roman"/>
          <w:sz w:val="24"/>
          <w:szCs w:val="24"/>
        </w:rPr>
        <w:t>. Diberikan vitamin C dosis tinggi secara oral.</w:t>
      </w:r>
    </w:p>
    <w:p w:rsidR="00A4357C" w:rsidRPr="00056862" w:rsidRDefault="00A4357C" w:rsidP="00A4357C">
      <w:pPr>
        <w:pStyle w:val="ListParagraph"/>
        <w:spacing w:line="480" w:lineRule="auto"/>
        <w:ind w:left="1701"/>
        <w:jc w:val="both"/>
        <w:rPr>
          <w:rFonts w:ascii="Times New Roman" w:hAnsi="Times New Roman" w:cs="Times New Roman"/>
          <w:sz w:val="24"/>
          <w:szCs w:val="24"/>
        </w:rPr>
      </w:pPr>
    </w:p>
    <w:p w:rsidR="00A4357C" w:rsidRPr="00777426" w:rsidRDefault="00A4357C" w:rsidP="00A4357C">
      <w:pPr>
        <w:pStyle w:val="ListParagraph"/>
        <w:numPr>
          <w:ilvl w:val="0"/>
          <w:numId w:val="67"/>
        </w:numPr>
        <w:spacing w:after="160" w:line="480" w:lineRule="auto"/>
        <w:ind w:left="851" w:hanging="425"/>
        <w:jc w:val="both"/>
        <w:rPr>
          <w:rFonts w:ascii="Times New Roman" w:hAnsi="Times New Roman" w:cs="Times New Roman"/>
          <w:b/>
          <w:sz w:val="24"/>
          <w:szCs w:val="24"/>
        </w:rPr>
      </w:pPr>
      <w:r w:rsidRPr="00A92C58">
        <w:rPr>
          <w:rFonts w:ascii="Times New Roman" w:hAnsi="Times New Roman" w:cs="Times New Roman"/>
          <w:b/>
          <w:sz w:val="24"/>
          <w:szCs w:val="24"/>
        </w:rPr>
        <w:t>Penggolongan Kosmetika</w:t>
      </w:r>
    </w:p>
    <w:p w:rsidR="00A4357C" w:rsidRDefault="00A4357C" w:rsidP="00A4357C">
      <w:pPr>
        <w:pStyle w:val="ListParagraph"/>
        <w:spacing w:line="480" w:lineRule="auto"/>
        <w:ind w:left="851" w:firstLine="709"/>
        <w:jc w:val="both"/>
        <w:rPr>
          <w:rFonts w:ascii="Times New Roman" w:hAnsi="Times New Roman" w:cs="Times New Roman"/>
          <w:sz w:val="24"/>
          <w:szCs w:val="24"/>
        </w:rPr>
      </w:pPr>
      <w:r w:rsidRPr="00A5383B">
        <w:rPr>
          <w:rFonts w:ascii="Times New Roman" w:hAnsi="Times New Roman" w:cs="Times New Roman"/>
          <w:sz w:val="24"/>
          <w:szCs w:val="24"/>
        </w:rPr>
        <w:t>Dewasa ini terdapat ribuan kosmetik di pasar bebas yang merupakan produk pabrik kosmetika di dalam dan luar negeri yang jumlahnya telah mencapai angka ribuan. Jumlah yang demikian banyaknya memerlukan usaha penyederhanaan kosmetik, baik untuk tujuan pengaturan maupun pemakaian. Usaha tersebut berupa penggolongan kosmetika.</w:t>
      </w:r>
    </w:p>
    <w:p w:rsidR="00A4357C" w:rsidRPr="00056862" w:rsidRDefault="00A4357C" w:rsidP="00A4357C">
      <w:pPr>
        <w:pStyle w:val="ListParagraph"/>
        <w:spacing w:line="480" w:lineRule="auto"/>
        <w:ind w:left="851"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Jellinek </w:t>
      </w:r>
      <w:r w:rsidRPr="00056862">
        <w:rPr>
          <w:rFonts w:ascii="Times New Roman" w:hAnsi="Times New Roman" w:cs="Times New Roman"/>
          <w:sz w:val="24"/>
          <w:szCs w:val="24"/>
        </w:rPr>
        <w:t xml:space="preserve">dalam </w:t>
      </w:r>
      <w:r w:rsidRPr="000B6130">
        <w:rPr>
          <w:rFonts w:ascii="Times New Roman" w:hAnsi="Times New Roman" w:cs="Times New Roman"/>
          <w:i/>
          <w:sz w:val="24"/>
          <w:szCs w:val="24"/>
        </w:rPr>
        <w:t>Formulation and Function of Cosmetics</w:t>
      </w:r>
      <w:r w:rsidRPr="00056862">
        <w:rPr>
          <w:rFonts w:ascii="Times New Roman" w:hAnsi="Times New Roman" w:cs="Times New Roman"/>
          <w:sz w:val="24"/>
          <w:szCs w:val="24"/>
        </w:rPr>
        <w:t xml:space="preserve"> membuat penggolongan kosmetika menjadi</w:t>
      </w:r>
      <w:r w:rsidR="00B20BB0">
        <w:rPr>
          <w:rFonts w:ascii="Times New Roman" w:hAnsi="Times New Roman" w:cs="Times New Roman"/>
          <w:sz w:val="24"/>
          <w:szCs w:val="24"/>
        </w:rPr>
        <w:t xml:space="preserve"> </w:t>
      </w:r>
      <w:r w:rsidRPr="00056862">
        <w:rPr>
          <w:rFonts w:ascii="Times New Roman" w:hAnsi="Times New Roman" w:cs="Times New Roman"/>
          <w:sz w:val="24"/>
          <w:szCs w:val="24"/>
        </w:rPr>
        <w:t>:</w:t>
      </w:r>
      <w:r>
        <w:rPr>
          <w:rStyle w:val="FootnoteReference"/>
          <w:rFonts w:ascii="Times New Roman" w:hAnsi="Times New Roman" w:cs="Times New Roman"/>
          <w:sz w:val="24"/>
          <w:szCs w:val="24"/>
        </w:rPr>
        <w:footnoteReference w:id="17"/>
      </w:r>
      <w:r w:rsidRPr="00056862">
        <w:rPr>
          <w:rFonts w:ascii="Times New Roman" w:hAnsi="Times New Roman" w:cs="Times New Roman"/>
          <w:sz w:val="24"/>
          <w:szCs w:val="24"/>
        </w:rPr>
        <w:t xml:space="preserve">  </w:t>
      </w:r>
    </w:p>
    <w:p w:rsidR="00A4357C" w:rsidRPr="00A5383B" w:rsidRDefault="00A4357C" w:rsidP="00A4357C">
      <w:pPr>
        <w:pStyle w:val="ListParagraph"/>
        <w:numPr>
          <w:ilvl w:val="0"/>
          <w:numId w:val="68"/>
        </w:numPr>
        <w:spacing w:after="160" w:line="480" w:lineRule="auto"/>
        <w:ind w:left="1276" w:hanging="425"/>
        <w:jc w:val="both"/>
        <w:rPr>
          <w:rFonts w:ascii="Times New Roman" w:hAnsi="Times New Roman" w:cs="Times New Roman"/>
          <w:sz w:val="24"/>
          <w:szCs w:val="24"/>
        </w:rPr>
      </w:pPr>
      <w:r w:rsidRPr="000B6130">
        <w:rPr>
          <w:rFonts w:ascii="Times New Roman" w:hAnsi="Times New Roman" w:cs="Times New Roman"/>
          <w:i/>
          <w:sz w:val="24"/>
          <w:szCs w:val="24"/>
        </w:rPr>
        <w:t>Preparat</w:t>
      </w:r>
      <w:r w:rsidRPr="00A5383B">
        <w:rPr>
          <w:rFonts w:ascii="Times New Roman" w:hAnsi="Times New Roman" w:cs="Times New Roman"/>
          <w:sz w:val="24"/>
          <w:szCs w:val="24"/>
        </w:rPr>
        <w:t xml:space="preserve"> pembersih;</w:t>
      </w:r>
    </w:p>
    <w:p w:rsidR="00A4357C" w:rsidRPr="00A5383B" w:rsidRDefault="00A4357C" w:rsidP="00A4357C">
      <w:pPr>
        <w:pStyle w:val="ListParagraph"/>
        <w:numPr>
          <w:ilvl w:val="0"/>
          <w:numId w:val="68"/>
        </w:numPr>
        <w:spacing w:after="160" w:line="480" w:lineRule="auto"/>
        <w:ind w:left="1276" w:hanging="425"/>
        <w:jc w:val="both"/>
        <w:rPr>
          <w:rFonts w:ascii="Times New Roman" w:hAnsi="Times New Roman" w:cs="Times New Roman"/>
          <w:sz w:val="24"/>
          <w:szCs w:val="24"/>
        </w:rPr>
      </w:pPr>
      <w:r w:rsidRPr="000B6130">
        <w:rPr>
          <w:rFonts w:ascii="Times New Roman" w:hAnsi="Times New Roman" w:cs="Times New Roman"/>
          <w:i/>
          <w:sz w:val="24"/>
          <w:szCs w:val="24"/>
        </w:rPr>
        <w:t>Preparat deodorant</w:t>
      </w:r>
      <w:r w:rsidRPr="00A5383B">
        <w:rPr>
          <w:rFonts w:ascii="Times New Roman" w:hAnsi="Times New Roman" w:cs="Times New Roman"/>
          <w:sz w:val="24"/>
          <w:szCs w:val="24"/>
        </w:rPr>
        <w:t xml:space="preserve"> dan </w:t>
      </w:r>
      <w:r w:rsidRPr="000B6130">
        <w:rPr>
          <w:rFonts w:ascii="Times New Roman" w:hAnsi="Times New Roman" w:cs="Times New Roman"/>
          <w:i/>
          <w:sz w:val="24"/>
          <w:szCs w:val="24"/>
        </w:rPr>
        <w:t>antiperspirasi</w:t>
      </w:r>
      <w:r w:rsidRPr="00A5383B">
        <w:rPr>
          <w:rFonts w:ascii="Times New Roman" w:hAnsi="Times New Roman" w:cs="Times New Roman"/>
          <w:sz w:val="24"/>
          <w:szCs w:val="24"/>
        </w:rPr>
        <w:t>;</w:t>
      </w:r>
    </w:p>
    <w:p w:rsidR="00A4357C" w:rsidRPr="00A5383B" w:rsidRDefault="00A4357C" w:rsidP="00A4357C">
      <w:pPr>
        <w:pStyle w:val="ListParagraph"/>
        <w:numPr>
          <w:ilvl w:val="0"/>
          <w:numId w:val="68"/>
        </w:numPr>
        <w:spacing w:after="160" w:line="480" w:lineRule="auto"/>
        <w:ind w:left="1276" w:hanging="425"/>
        <w:jc w:val="both"/>
        <w:rPr>
          <w:rFonts w:ascii="Times New Roman" w:hAnsi="Times New Roman" w:cs="Times New Roman"/>
          <w:sz w:val="24"/>
          <w:szCs w:val="24"/>
        </w:rPr>
      </w:pPr>
      <w:r w:rsidRPr="000B6130">
        <w:rPr>
          <w:rFonts w:ascii="Times New Roman" w:hAnsi="Times New Roman" w:cs="Times New Roman"/>
          <w:i/>
          <w:sz w:val="24"/>
          <w:szCs w:val="24"/>
        </w:rPr>
        <w:t>Preparat produktif</w:t>
      </w:r>
      <w:r w:rsidRPr="00A5383B">
        <w:rPr>
          <w:rFonts w:ascii="Times New Roman" w:hAnsi="Times New Roman" w:cs="Times New Roman"/>
          <w:sz w:val="24"/>
          <w:szCs w:val="24"/>
        </w:rPr>
        <w:t>;</w:t>
      </w:r>
    </w:p>
    <w:p w:rsidR="00A4357C" w:rsidRPr="00A5383B" w:rsidRDefault="00A4357C" w:rsidP="00A4357C">
      <w:pPr>
        <w:pStyle w:val="ListParagraph"/>
        <w:numPr>
          <w:ilvl w:val="0"/>
          <w:numId w:val="68"/>
        </w:numPr>
        <w:spacing w:after="160" w:line="480" w:lineRule="auto"/>
        <w:ind w:left="1276" w:hanging="425"/>
        <w:jc w:val="both"/>
        <w:rPr>
          <w:rFonts w:ascii="Times New Roman" w:hAnsi="Times New Roman" w:cs="Times New Roman"/>
          <w:sz w:val="24"/>
          <w:szCs w:val="24"/>
        </w:rPr>
      </w:pPr>
      <w:r w:rsidRPr="000B6130">
        <w:rPr>
          <w:rFonts w:ascii="Times New Roman" w:hAnsi="Times New Roman" w:cs="Times New Roman"/>
          <w:i/>
          <w:sz w:val="24"/>
          <w:szCs w:val="24"/>
        </w:rPr>
        <w:lastRenderedPageBreak/>
        <w:t>Emolien</w:t>
      </w:r>
      <w:r w:rsidRPr="00A5383B">
        <w:rPr>
          <w:rFonts w:ascii="Times New Roman" w:hAnsi="Times New Roman" w:cs="Times New Roman"/>
          <w:sz w:val="24"/>
          <w:szCs w:val="24"/>
        </w:rPr>
        <w:t>;</w:t>
      </w:r>
    </w:p>
    <w:p w:rsidR="00A4357C" w:rsidRPr="00A5383B" w:rsidRDefault="00A4357C" w:rsidP="00A4357C">
      <w:pPr>
        <w:pStyle w:val="ListParagraph"/>
        <w:numPr>
          <w:ilvl w:val="0"/>
          <w:numId w:val="68"/>
        </w:numPr>
        <w:spacing w:after="160" w:line="480" w:lineRule="auto"/>
        <w:ind w:left="1276" w:hanging="425"/>
        <w:jc w:val="both"/>
        <w:rPr>
          <w:rFonts w:ascii="Times New Roman" w:hAnsi="Times New Roman" w:cs="Times New Roman"/>
          <w:sz w:val="24"/>
          <w:szCs w:val="24"/>
        </w:rPr>
      </w:pPr>
      <w:r w:rsidRPr="000B6130">
        <w:rPr>
          <w:rFonts w:ascii="Times New Roman" w:hAnsi="Times New Roman" w:cs="Times New Roman"/>
          <w:i/>
          <w:sz w:val="24"/>
          <w:szCs w:val="24"/>
        </w:rPr>
        <w:t>Preparat</w:t>
      </w:r>
      <w:r w:rsidRPr="00A5383B">
        <w:rPr>
          <w:rFonts w:ascii="Times New Roman" w:hAnsi="Times New Roman" w:cs="Times New Roman"/>
          <w:sz w:val="24"/>
          <w:szCs w:val="24"/>
        </w:rPr>
        <w:t xml:space="preserve"> dengan efek dalam;</w:t>
      </w:r>
    </w:p>
    <w:p w:rsidR="00A4357C" w:rsidRPr="00A5383B" w:rsidRDefault="00A4357C" w:rsidP="00A4357C">
      <w:pPr>
        <w:pStyle w:val="ListParagraph"/>
        <w:numPr>
          <w:ilvl w:val="0"/>
          <w:numId w:val="68"/>
        </w:numPr>
        <w:spacing w:after="160" w:line="480" w:lineRule="auto"/>
        <w:ind w:left="1276" w:hanging="425"/>
        <w:jc w:val="both"/>
        <w:rPr>
          <w:rFonts w:ascii="Times New Roman" w:hAnsi="Times New Roman" w:cs="Times New Roman"/>
          <w:sz w:val="24"/>
          <w:szCs w:val="24"/>
        </w:rPr>
      </w:pPr>
      <w:r w:rsidRPr="000B6130">
        <w:rPr>
          <w:rFonts w:ascii="Times New Roman" w:hAnsi="Times New Roman" w:cs="Times New Roman"/>
          <w:i/>
          <w:sz w:val="24"/>
          <w:szCs w:val="24"/>
        </w:rPr>
        <w:t>Preparat dekoratif</w:t>
      </w:r>
      <w:r w:rsidRPr="00A5383B">
        <w:rPr>
          <w:rFonts w:ascii="Times New Roman" w:hAnsi="Times New Roman" w:cs="Times New Roman"/>
          <w:sz w:val="24"/>
          <w:szCs w:val="24"/>
        </w:rPr>
        <w:t>;</w:t>
      </w:r>
    </w:p>
    <w:p w:rsidR="00A4357C" w:rsidRPr="00A5383B" w:rsidRDefault="00A4357C" w:rsidP="00A4357C">
      <w:pPr>
        <w:pStyle w:val="ListParagraph"/>
        <w:numPr>
          <w:ilvl w:val="0"/>
          <w:numId w:val="68"/>
        </w:numPr>
        <w:spacing w:after="160" w:line="480" w:lineRule="auto"/>
        <w:ind w:left="1276" w:hanging="425"/>
        <w:jc w:val="both"/>
        <w:rPr>
          <w:rFonts w:ascii="Times New Roman" w:hAnsi="Times New Roman" w:cs="Times New Roman"/>
          <w:sz w:val="24"/>
          <w:szCs w:val="24"/>
        </w:rPr>
      </w:pPr>
      <w:r w:rsidRPr="000B6130">
        <w:rPr>
          <w:rFonts w:ascii="Times New Roman" w:hAnsi="Times New Roman" w:cs="Times New Roman"/>
          <w:i/>
          <w:sz w:val="24"/>
          <w:szCs w:val="24"/>
        </w:rPr>
        <w:t>Preparat dekoratif</w:t>
      </w:r>
      <w:r w:rsidRPr="00A5383B">
        <w:rPr>
          <w:rFonts w:ascii="Times New Roman" w:hAnsi="Times New Roman" w:cs="Times New Roman"/>
          <w:sz w:val="24"/>
          <w:szCs w:val="24"/>
        </w:rPr>
        <w:t xml:space="preserve">/dalam; dan </w:t>
      </w:r>
    </w:p>
    <w:p w:rsidR="00A4357C" w:rsidRPr="00A5383B" w:rsidRDefault="00A4357C" w:rsidP="00A4357C">
      <w:pPr>
        <w:pStyle w:val="ListParagraph"/>
        <w:numPr>
          <w:ilvl w:val="0"/>
          <w:numId w:val="68"/>
        </w:numPr>
        <w:spacing w:after="160" w:line="480" w:lineRule="auto"/>
        <w:ind w:left="1276" w:hanging="425"/>
        <w:jc w:val="both"/>
        <w:rPr>
          <w:rFonts w:ascii="Times New Roman" w:hAnsi="Times New Roman" w:cs="Times New Roman"/>
          <w:sz w:val="24"/>
          <w:szCs w:val="24"/>
        </w:rPr>
      </w:pPr>
      <w:r w:rsidRPr="000B6130">
        <w:rPr>
          <w:rFonts w:ascii="Times New Roman" w:hAnsi="Times New Roman" w:cs="Times New Roman"/>
          <w:i/>
          <w:sz w:val="24"/>
          <w:szCs w:val="24"/>
        </w:rPr>
        <w:t>Preparat</w:t>
      </w:r>
      <w:r w:rsidRPr="00A5383B">
        <w:rPr>
          <w:rFonts w:ascii="Times New Roman" w:hAnsi="Times New Roman" w:cs="Times New Roman"/>
          <w:sz w:val="24"/>
          <w:szCs w:val="24"/>
        </w:rPr>
        <w:t xml:space="preserve"> buat kesenangan.</w:t>
      </w:r>
    </w:p>
    <w:p w:rsidR="00A4357C" w:rsidRPr="00A5383B" w:rsidRDefault="00A4357C" w:rsidP="00A4357C">
      <w:pPr>
        <w:pStyle w:val="ListParagraph"/>
        <w:spacing w:line="480" w:lineRule="auto"/>
        <w:ind w:left="851" w:firstLine="709"/>
        <w:jc w:val="both"/>
        <w:rPr>
          <w:rFonts w:ascii="Times New Roman" w:hAnsi="Times New Roman" w:cs="Times New Roman"/>
          <w:sz w:val="24"/>
          <w:szCs w:val="24"/>
        </w:rPr>
      </w:pPr>
      <w:r w:rsidRPr="00A5383B">
        <w:rPr>
          <w:rFonts w:ascii="Times New Roman" w:hAnsi="Times New Roman" w:cs="Times New Roman"/>
          <w:sz w:val="24"/>
          <w:szCs w:val="24"/>
        </w:rPr>
        <w:t xml:space="preserve">Adapun Wells FV dan Lubowe </w:t>
      </w:r>
      <w:r>
        <w:rPr>
          <w:rFonts w:ascii="Times New Roman" w:hAnsi="Times New Roman" w:cs="Times New Roman"/>
          <w:sz w:val="24"/>
          <w:szCs w:val="24"/>
        </w:rPr>
        <w:t>II (</w:t>
      </w:r>
      <w:r w:rsidRPr="006B680B">
        <w:rPr>
          <w:rFonts w:ascii="Times New Roman" w:hAnsi="Times New Roman" w:cs="Times New Roman"/>
          <w:i/>
          <w:sz w:val="24"/>
          <w:szCs w:val="24"/>
        </w:rPr>
        <w:t>Cosmetics and The Skin</w:t>
      </w:r>
      <w:r w:rsidRPr="00A5383B">
        <w:rPr>
          <w:rFonts w:ascii="Times New Roman" w:hAnsi="Times New Roman" w:cs="Times New Roman"/>
          <w:sz w:val="24"/>
          <w:szCs w:val="24"/>
        </w:rPr>
        <w:t>), m</w:t>
      </w:r>
      <w:r>
        <w:rPr>
          <w:rFonts w:ascii="Times New Roman" w:hAnsi="Times New Roman" w:cs="Times New Roman"/>
          <w:sz w:val="24"/>
          <w:szCs w:val="24"/>
        </w:rPr>
        <w:t>engelompokkan kosmetik menjadi</w:t>
      </w:r>
      <w:r w:rsidR="00B20BB0">
        <w:rPr>
          <w:rFonts w:ascii="Times New Roman" w:hAnsi="Times New Roman" w:cs="Times New Roman"/>
          <w:sz w:val="24"/>
          <w:szCs w:val="24"/>
        </w:rPr>
        <w:t xml:space="preserve"> </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8"/>
      </w:r>
    </w:p>
    <w:p w:rsidR="00A4357C" w:rsidRPr="00A5383B" w:rsidRDefault="00A4357C" w:rsidP="00A4357C">
      <w:pPr>
        <w:pStyle w:val="ListParagraph"/>
        <w:numPr>
          <w:ilvl w:val="0"/>
          <w:numId w:val="69"/>
        </w:numPr>
        <w:spacing w:after="160" w:line="480" w:lineRule="auto"/>
        <w:ind w:left="1276" w:hanging="425"/>
        <w:jc w:val="both"/>
        <w:rPr>
          <w:rFonts w:ascii="Times New Roman" w:hAnsi="Times New Roman" w:cs="Times New Roman"/>
          <w:sz w:val="24"/>
          <w:szCs w:val="24"/>
        </w:rPr>
      </w:pPr>
      <w:r w:rsidRPr="008A2CAD">
        <w:rPr>
          <w:rFonts w:ascii="Times New Roman" w:hAnsi="Times New Roman" w:cs="Times New Roman"/>
          <w:i/>
          <w:sz w:val="24"/>
          <w:szCs w:val="24"/>
        </w:rPr>
        <w:t>Preparat</w:t>
      </w:r>
      <w:r w:rsidRPr="00A5383B">
        <w:rPr>
          <w:rFonts w:ascii="Times New Roman" w:hAnsi="Times New Roman" w:cs="Times New Roman"/>
          <w:sz w:val="24"/>
          <w:szCs w:val="24"/>
        </w:rPr>
        <w:t xml:space="preserve"> untuk kulit muka;</w:t>
      </w:r>
    </w:p>
    <w:p w:rsidR="00A4357C" w:rsidRPr="00A5383B" w:rsidRDefault="00A4357C" w:rsidP="00A4357C">
      <w:pPr>
        <w:pStyle w:val="ListParagraph"/>
        <w:numPr>
          <w:ilvl w:val="0"/>
          <w:numId w:val="69"/>
        </w:numPr>
        <w:spacing w:after="160" w:line="480" w:lineRule="auto"/>
        <w:ind w:left="1276" w:hanging="425"/>
        <w:jc w:val="both"/>
        <w:rPr>
          <w:rFonts w:ascii="Times New Roman" w:hAnsi="Times New Roman" w:cs="Times New Roman"/>
          <w:sz w:val="24"/>
          <w:szCs w:val="24"/>
        </w:rPr>
      </w:pPr>
      <w:r w:rsidRPr="008A2CAD">
        <w:rPr>
          <w:rFonts w:ascii="Times New Roman" w:hAnsi="Times New Roman" w:cs="Times New Roman"/>
          <w:i/>
          <w:sz w:val="24"/>
          <w:szCs w:val="24"/>
        </w:rPr>
        <w:t>Preparat</w:t>
      </w:r>
      <w:r w:rsidRPr="00A5383B">
        <w:rPr>
          <w:rFonts w:ascii="Times New Roman" w:hAnsi="Times New Roman" w:cs="Times New Roman"/>
          <w:sz w:val="24"/>
          <w:szCs w:val="24"/>
        </w:rPr>
        <w:t xml:space="preserve"> untuk </w:t>
      </w:r>
      <w:r w:rsidRPr="00B20BB0">
        <w:rPr>
          <w:rFonts w:ascii="Times New Roman" w:hAnsi="Times New Roman" w:cs="Times New Roman"/>
          <w:i/>
          <w:sz w:val="24"/>
          <w:szCs w:val="24"/>
        </w:rPr>
        <w:t>higienis</w:t>
      </w:r>
      <w:r w:rsidRPr="00A5383B">
        <w:rPr>
          <w:rFonts w:ascii="Times New Roman" w:hAnsi="Times New Roman" w:cs="Times New Roman"/>
          <w:sz w:val="24"/>
          <w:szCs w:val="24"/>
        </w:rPr>
        <w:t xml:space="preserve"> mulut;</w:t>
      </w:r>
    </w:p>
    <w:p w:rsidR="00A4357C" w:rsidRPr="00A5383B" w:rsidRDefault="00A4357C" w:rsidP="00A4357C">
      <w:pPr>
        <w:pStyle w:val="ListParagraph"/>
        <w:numPr>
          <w:ilvl w:val="0"/>
          <w:numId w:val="69"/>
        </w:numPr>
        <w:spacing w:after="160" w:line="480" w:lineRule="auto"/>
        <w:ind w:left="1276" w:hanging="425"/>
        <w:jc w:val="both"/>
        <w:rPr>
          <w:rFonts w:ascii="Times New Roman" w:hAnsi="Times New Roman" w:cs="Times New Roman"/>
          <w:sz w:val="24"/>
          <w:szCs w:val="24"/>
        </w:rPr>
      </w:pPr>
      <w:r w:rsidRPr="008A2CAD">
        <w:rPr>
          <w:rFonts w:ascii="Times New Roman" w:hAnsi="Times New Roman" w:cs="Times New Roman"/>
          <w:i/>
          <w:sz w:val="24"/>
          <w:szCs w:val="24"/>
        </w:rPr>
        <w:t>Preparat</w:t>
      </w:r>
      <w:r w:rsidRPr="00A5383B">
        <w:rPr>
          <w:rFonts w:ascii="Times New Roman" w:hAnsi="Times New Roman" w:cs="Times New Roman"/>
          <w:sz w:val="24"/>
          <w:szCs w:val="24"/>
        </w:rPr>
        <w:t xml:space="preserve"> untuk tangan dan kaki;</w:t>
      </w:r>
    </w:p>
    <w:p w:rsidR="00A4357C" w:rsidRPr="00A5383B" w:rsidRDefault="00A4357C" w:rsidP="00A4357C">
      <w:pPr>
        <w:pStyle w:val="ListParagraph"/>
        <w:numPr>
          <w:ilvl w:val="0"/>
          <w:numId w:val="69"/>
        </w:numPr>
        <w:spacing w:after="160" w:line="480" w:lineRule="auto"/>
        <w:ind w:left="1276" w:hanging="425"/>
        <w:jc w:val="both"/>
        <w:rPr>
          <w:rFonts w:ascii="Times New Roman" w:hAnsi="Times New Roman" w:cs="Times New Roman"/>
          <w:sz w:val="24"/>
          <w:szCs w:val="24"/>
        </w:rPr>
      </w:pPr>
      <w:r w:rsidRPr="00A5383B">
        <w:rPr>
          <w:rFonts w:ascii="Times New Roman" w:hAnsi="Times New Roman" w:cs="Times New Roman"/>
          <w:sz w:val="24"/>
          <w:szCs w:val="24"/>
        </w:rPr>
        <w:t>Kosmetika badan;</w:t>
      </w:r>
    </w:p>
    <w:p w:rsidR="00A4357C" w:rsidRPr="00A5383B" w:rsidRDefault="00A4357C" w:rsidP="00A4357C">
      <w:pPr>
        <w:pStyle w:val="ListParagraph"/>
        <w:numPr>
          <w:ilvl w:val="0"/>
          <w:numId w:val="69"/>
        </w:numPr>
        <w:spacing w:after="160" w:line="480" w:lineRule="auto"/>
        <w:ind w:left="1276" w:hanging="425"/>
        <w:jc w:val="both"/>
        <w:rPr>
          <w:rFonts w:ascii="Times New Roman" w:hAnsi="Times New Roman" w:cs="Times New Roman"/>
          <w:sz w:val="24"/>
          <w:szCs w:val="24"/>
        </w:rPr>
      </w:pPr>
      <w:r w:rsidRPr="008A2CAD">
        <w:rPr>
          <w:rFonts w:ascii="Times New Roman" w:hAnsi="Times New Roman" w:cs="Times New Roman"/>
          <w:i/>
          <w:sz w:val="24"/>
          <w:szCs w:val="24"/>
        </w:rPr>
        <w:t>Preparat</w:t>
      </w:r>
      <w:r w:rsidRPr="00A5383B">
        <w:rPr>
          <w:rFonts w:ascii="Times New Roman" w:hAnsi="Times New Roman" w:cs="Times New Roman"/>
          <w:sz w:val="24"/>
          <w:szCs w:val="24"/>
        </w:rPr>
        <w:t xml:space="preserve"> untuk rambut</w:t>
      </w:r>
    </w:p>
    <w:p w:rsidR="00A4357C" w:rsidRPr="00A5383B" w:rsidRDefault="00A4357C" w:rsidP="00A4357C">
      <w:pPr>
        <w:pStyle w:val="ListParagraph"/>
        <w:numPr>
          <w:ilvl w:val="0"/>
          <w:numId w:val="69"/>
        </w:numPr>
        <w:spacing w:after="160" w:line="480" w:lineRule="auto"/>
        <w:ind w:left="1276" w:hanging="425"/>
        <w:jc w:val="both"/>
        <w:rPr>
          <w:rFonts w:ascii="Times New Roman" w:hAnsi="Times New Roman" w:cs="Times New Roman"/>
          <w:sz w:val="24"/>
          <w:szCs w:val="24"/>
        </w:rPr>
      </w:pPr>
      <w:r w:rsidRPr="00A5383B">
        <w:rPr>
          <w:rFonts w:ascii="Times New Roman" w:hAnsi="Times New Roman" w:cs="Times New Roman"/>
          <w:sz w:val="24"/>
          <w:szCs w:val="24"/>
        </w:rPr>
        <w:t xml:space="preserve">Kosmetika untuk pria dan toilet; dan </w:t>
      </w:r>
    </w:p>
    <w:p w:rsidR="00A4357C" w:rsidRPr="00A5383B" w:rsidRDefault="00A4357C" w:rsidP="00A4357C">
      <w:pPr>
        <w:pStyle w:val="ListParagraph"/>
        <w:numPr>
          <w:ilvl w:val="0"/>
          <w:numId w:val="69"/>
        </w:numPr>
        <w:spacing w:after="160" w:line="480" w:lineRule="auto"/>
        <w:ind w:left="1276" w:hanging="425"/>
        <w:jc w:val="both"/>
        <w:rPr>
          <w:rFonts w:ascii="Times New Roman" w:hAnsi="Times New Roman" w:cs="Times New Roman"/>
          <w:sz w:val="24"/>
          <w:szCs w:val="24"/>
        </w:rPr>
      </w:pPr>
      <w:r w:rsidRPr="00A5383B">
        <w:rPr>
          <w:rFonts w:ascii="Times New Roman" w:hAnsi="Times New Roman" w:cs="Times New Roman"/>
          <w:sz w:val="24"/>
          <w:szCs w:val="24"/>
        </w:rPr>
        <w:t>Kosmetika lain.</w:t>
      </w:r>
    </w:p>
    <w:p w:rsidR="00A4357C" w:rsidRPr="00A5383B" w:rsidRDefault="00A4357C" w:rsidP="00A4357C">
      <w:pPr>
        <w:pStyle w:val="ListParagraph"/>
        <w:spacing w:line="480" w:lineRule="auto"/>
        <w:ind w:left="851" w:firstLine="709"/>
        <w:jc w:val="both"/>
        <w:rPr>
          <w:rFonts w:ascii="Times New Roman" w:hAnsi="Times New Roman" w:cs="Times New Roman"/>
          <w:sz w:val="24"/>
          <w:szCs w:val="24"/>
        </w:rPr>
      </w:pPr>
      <w:r w:rsidRPr="00A5383B">
        <w:rPr>
          <w:rFonts w:ascii="Times New Roman" w:hAnsi="Times New Roman" w:cs="Times New Roman"/>
          <w:sz w:val="24"/>
          <w:szCs w:val="24"/>
        </w:rPr>
        <w:t xml:space="preserve">Selanjutnya Braeuer EW dan </w:t>
      </w:r>
      <w:r w:rsidRPr="000C2BD7">
        <w:rPr>
          <w:rFonts w:ascii="Times New Roman" w:hAnsi="Times New Roman" w:cs="Times New Roman"/>
          <w:i/>
          <w:sz w:val="24"/>
          <w:szCs w:val="24"/>
        </w:rPr>
        <w:t>Priciples of Cosmetic for The Dermatologist</w:t>
      </w:r>
      <w:r w:rsidRPr="00A5383B">
        <w:rPr>
          <w:rFonts w:ascii="Times New Roman" w:hAnsi="Times New Roman" w:cs="Times New Roman"/>
          <w:sz w:val="24"/>
          <w:szCs w:val="24"/>
        </w:rPr>
        <w:t xml:space="preserve">: </w:t>
      </w:r>
    </w:p>
    <w:p w:rsidR="00A4357C" w:rsidRPr="00A5383B" w:rsidRDefault="00A4357C" w:rsidP="00A4357C">
      <w:pPr>
        <w:pStyle w:val="ListParagraph"/>
        <w:numPr>
          <w:ilvl w:val="0"/>
          <w:numId w:val="70"/>
        </w:numPr>
        <w:spacing w:after="160" w:line="480" w:lineRule="auto"/>
        <w:ind w:left="1276" w:hanging="425"/>
        <w:jc w:val="both"/>
        <w:rPr>
          <w:rFonts w:ascii="Times New Roman" w:hAnsi="Times New Roman" w:cs="Times New Roman"/>
          <w:sz w:val="24"/>
          <w:szCs w:val="24"/>
        </w:rPr>
      </w:pPr>
      <w:r w:rsidRPr="000C2BD7">
        <w:rPr>
          <w:rFonts w:ascii="Times New Roman" w:hAnsi="Times New Roman" w:cs="Times New Roman"/>
          <w:i/>
          <w:sz w:val="24"/>
          <w:szCs w:val="24"/>
        </w:rPr>
        <w:t>Toiletries</w:t>
      </w:r>
      <w:r w:rsidR="00B20BB0">
        <w:rPr>
          <w:rFonts w:ascii="Times New Roman" w:hAnsi="Times New Roman" w:cs="Times New Roman"/>
          <w:i/>
          <w:sz w:val="24"/>
          <w:szCs w:val="24"/>
        </w:rPr>
        <w:t xml:space="preserve"> </w:t>
      </w:r>
      <w:r>
        <w:rPr>
          <w:rFonts w:ascii="Times New Roman" w:hAnsi="Times New Roman" w:cs="Times New Roman"/>
          <w:sz w:val="24"/>
          <w:szCs w:val="24"/>
        </w:rPr>
        <w:t>: sabun, sampo, pengkilap r</w:t>
      </w:r>
      <w:r w:rsidRPr="00A5383B">
        <w:rPr>
          <w:rFonts w:ascii="Times New Roman" w:hAnsi="Times New Roman" w:cs="Times New Roman"/>
          <w:sz w:val="24"/>
          <w:szCs w:val="24"/>
        </w:rPr>
        <w:t xml:space="preserve">ambut, </w:t>
      </w:r>
      <w:r w:rsidRPr="008A2CAD">
        <w:rPr>
          <w:rFonts w:ascii="Times New Roman" w:hAnsi="Times New Roman" w:cs="Times New Roman"/>
          <w:i/>
          <w:sz w:val="24"/>
          <w:szCs w:val="24"/>
        </w:rPr>
        <w:t>kondisoner</w:t>
      </w:r>
      <w:r w:rsidRPr="00A5383B">
        <w:rPr>
          <w:rFonts w:ascii="Times New Roman" w:hAnsi="Times New Roman" w:cs="Times New Roman"/>
          <w:sz w:val="24"/>
          <w:szCs w:val="24"/>
        </w:rPr>
        <w:t xml:space="preserve"> rambut, piñata, pewarna, pengeriting, pelurus rambut, </w:t>
      </w:r>
      <w:r w:rsidRPr="008A2CAD">
        <w:rPr>
          <w:rFonts w:ascii="Times New Roman" w:hAnsi="Times New Roman" w:cs="Times New Roman"/>
          <w:i/>
          <w:sz w:val="24"/>
          <w:szCs w:val="24"/>
        </w:rPr>
        <w:t>deodorant</w:t>
      </w:r>
      <w:r w:rsidRPr="00A5383B">
        <w:rPr>
          <w:rFonts w:ascii="Times New Roman" w:hAnsi="Times New Roman" w:cs="Times New Roman"/>
          <w:sz w:val="24"/>
          <w:szCs w:val="24"/>
        </w:rPr>
        <w:t xml:space="preserve">, </w:t>
      </w:r>
      <w:r w:rsidRPr="008A2CAD">
        <w:rPr>
          <w:rFonts w:ascii="Times New Roman" w:hAnsi="Times New Roman" w:cs="Times New Roman"/>
          <w:i/>
          <w:sz w:val="24"/>
          <w:szCs w:val="24"/>
        </w:rPr>
        <w:t>a</w:t>
      </w:r>
      <w:r>
        <w:rPr>
          <w:rFonts w:ascii="Times New Roman" w:hAnsi="Times New Roman" w:cs="Times New Roman"/>
          <w:i/>
          <w:sz w:val="24"/>
          <w:szCs w:val="24"/>
        </w:rPr>
        <w:t>n</w:t>
      </w:r>
      <w:r w:rsidRPr="008A2CAD">
        <w:rPr>
          <w:rFonts w:ascii="Times New Roman" w:hAnsi="Times New Roman" w:cs="Times New Roman"/>
          <w:i/>
          <w:sz w:val="24"/>
          <w:szCs w:val="24"/>
        </w:rPr>
        <w:t>tiperspiran</w:t>
      </w:r>
      <w:r w:rsidRPr="00A5383B">
        <w:rPr>
          <w:rFonts w:ascii="Times New Roman" w:hAnsi="Times New Roman" w:cs="Times New Roman"/>
          <w:sz w:val="24"/>
          <w:szCs w:val="24"/>
        </w:rPr>
        <w:t>.</w:t>
      </w:r>
    </w:p>
    <w:p w:rsidR="00A4357C" w:rsidRPr="00A5383B" w:rsidRDefault="00A4357C" w:rsidP="00A4357C">
      <w:pPr>
        <w:pStyle w:val="ListParagraph"/>
        <w:numPr>
          <w:ilvl w:val="0"/>
          <w:numId w:val="70"/>
        </w:numPr>
        <w:spacing w:after="160" w:line="480" w:lineRule="auto"/>
        <w:ind w:left="1276" w:hanging="425"/>
        <w:jc w:val="both"/>
        <w:rPr>
          <w:rFonts w:ascii="Times New Roman" w:hAnsi="Times New Roman" w:cs="Times New Roman"/>
          <w:sz w:val="24"/>
          <w:szCs w:val="24"/>
        </w:rPr>
      </w:pPr>
      <w:r w:rsidRPr="000C2BD7">
        <w:rPr>
          <w:rFonts w:ascii="Times New Roman" w:hAnsi="Times New Roman" w:cs="Times New Roman"/>
          <w:i/>
          <w:sz w:val="24"/>
          <w:szCs w:val="24"/>
        </w:rPr>
        <w:t>Skin care</w:t>
      </w:r>
      <w:r w:rsidR="00B20BB0">
        <w:rPr>
          <w:rFonts w:ascii="Times New Roman" w:hAnsi="Times New Roman" w:cs="Times New Roman"/>
          <w:i/>
          <w:sz w:val="24"/>
          <w:szCs w:val="24"/>
        </w:rPr>
        <w:t xml:space="preserve"> </w:t>
      </w:r>
      <w:r w:rsidRPr="00A5383B">
        <w:rPr>
          <w:rFonts w:ascii="Times New Roman" w:hAnsi="Times New Roman" w:cs="Times New Roman"/>
          <w:sz w:val="24"/>
          <w:szCs w:val="24"/>
        </w:rPr>
        <w:t xml:space="preserve">: pencukur, pembersih, </w:t>
      </w:r>
      <w:r w:rsidRPr="008A2CAD">
        <w:rPr>
          <w:rFonts w:ascii="Times New Roman" w:hAnsi="Times New Roman" w:cs="Times New Roman"/>
          <w:i/>
          <w:sz w:val="24"/>
          <w:szCs w:val="24"/>
        </w:rPr>
        <w:t>astringen</w:t>
      </w:r>
      <w:r w:rsidRPr="00A5383B">
        <w:rPr>
          <w:rFonts w:ascii="Times New Roman" w:hAnsi="Times New Roman" w:cs="Times New Roman"/>
          <w:sz w:val="24"/>
          <w:szCs w:val="24"/>
        </w:rPr>
        <w:t xml:space="preserve">, </w:t>
      </w:r>
      <w:r w:rsidRPr="008A2CAD">
        <w:rPr>
          <w:rFonts w:ascii="Times New Roman" w:hAnsi="Times New Roman" w:cs="Times New Roman"/>
          <w:i/>
          <w:sz w:val="24"/>
          <w:szCs w:val="24"/>
        </w:rPr>
        <w:t>toner</w:t>
      </w:r>
      <w:r w:rsidRPr="00A5383B">
        <w:rPr>
          <w:rFonts w:ascii="Times New Roman" w:hAnsi="Times New Roman" w:cs="Times New Roman"/>
          <w:sz w:val="24"/>
          <w:szCs w:val="24"/>
        </w:rPr>
        <w:t xml:space="preserve">, pelembab, </w:t>
      </w:r>
      <w:r w:rsidRPr="008A2CAD">
        <w:rPr>
          <w:rFonts w:ascii="Times New Roman" w:hAnsi="Times New Roman" w:cs="Times New Roman"/>
          <w:i/>
          <w:sz w:val="24"/>
          <w:szCs w:val="24"/>
        </w:rPr>
        <w:t>masker</w:t>
      </w:r>
      <w:r>
        <w:rPr>
          <w:rFonts w:ascii="Times New Roman" w:hAnsi="Times New Roman" w:cs="Times New Roman"/>
          <w:sz w:val="24"/>
          <w:szCs w:val="24"/>
        </w:rPr>
        <w:t>, kri</w:t>
      </w:r>
      <w:r w:rsidRPr="00A5383B">
        <w:rPr>
          <w:rFonts w:ascii="Times New Roman" w:hAnsi="Times New Roman" w:cs="Times New Roman"/>
          <w:sz w:val="24"/>
          <w:szCs w:val="24"/>
        </w:rPr>
        <w:t>m malam, dan bahan untuk mandi.</w:t>
      </w:r>
    </w:p>
    <w:p w:rsidR="00A4357C" w:rsidRPr="00A5383B" w:rsidRDefault="00A4357C" w:rsidP="00A4357C">
      <w:pPr>
        <w:pStyle w:val="ListParagraph"/>
        <w:numPr>
          <w:ilvl w:val="0"/>
          <w:numId w:val="70"/>
        </w:numPr>
        <w:spacing w:after="160" w:line="480" w:lineRule="auto"/>
        <w:ind w:left="1276" w:hanging="425"/>
        <w:jc w:val="both"/>
        <w:rPr>
          <w:rFonts w:ascii="Times New Roman" w:hAnsi="Times New Roman" w:cs="Times New Roman"/>
          <w:sz w:val="24"/>
          <w:szCs w:val="24"/>
        </w:rPr>
      </w:pPr>
      <w:r w:rsidRPr="000C2BD7">
        <w:rPr>
          <w:rFonts w:ascii="Times New Roman" w:hAnsi="Times New Roman" w:cs="Times New Roman"/>
          <w:i/>
          <w:sz w:val="24"/>
          <w:szCs w:val="24"/>
        </w:rPr>
        <w:lastRenderedPageBreak/>
        <w:t>Make up</w:t>
      </w:r>
      <w:r w:rsidR="00B20BB0">
        <w:rPr>
          <w:rFonts w:ascii="Times New Roman" w:hAnsi="Times New Roman" w:cs="Times New Roman"/>
          <w:i/>
          <w:sz w:val="24"/>
          <w:szCs w:val="24"/>
        </w:rPr>
        <w:t xml:space="preserve"> </w:t>
      </w:r>
      <w:r w:rsidRPr="000C2BD7">
        <w:rPr>
          <w:rFonts w:ascii="Times New Roman" w:hAnsi="Times New Roman" w:cs="Times New Roman"/>
          <w:i/>
          <w:sz w:val="24"/>
          <w:szCs w:val="24"/>
        </w:rPr>
        <w:t>: foundation, eye make up, lipstick, rouges, blusher, enamel</w:t>
      </w:r>
      <w:r w:rsidRPr="00A5383B">
        <w:rPr>
          <w:rFonts w:ascii="Times New Roman" w:hAnsi="Times New Roman" w:cs="Times New Roman"/>
          <w:sz w:val="24"/>
          <w:szCs w:val="24"/>
        </w:rPr>
        <w:t xml:space="preserve"> kuku.</w:t>
      </w:r>
    </w:p>
    <w:p w:rsidR="00A4357C" w:rsidRDefault="00A4357C" w:rsidP="00A4357C">
      <w:pPr>
        <w:pStyle w:val="ListParagraph"/>
        <w:numPr>
          <w:ilvl w:val="0"/>
          <w:numId w:val="70"/>
        </w:numPr>
        <w:spacing w:after="160" w:line="480" w:lineRule="auto"/>
        <w:ind w:left="1276" w:hanging="425"/>
        <w:jc w:val="both"/>
        <w:rPr>
          <w:rFonts w:ascii="Times New Roman" w:hAnsi="Times New Roman" w:cs="Times New Roman"/>
          <w:sz w:val="24"/>
          <w:szCs w:val="24"/>
        </w:rPr>
      </w:pPr>
      <w:r w:rsidRPr="000C2BD7">
        <w:rPr>
          <w:rFonts w:ascii="Times New Roman" w:hAnsi="Times New Roman" w:cs="Times New Roman"/>
          <w:i/>
          <w:sz w:val="24"/>
          <w:szCs w:val="24"/>
        </w:rPr>
        <w:t>Fragrance</w:t>
      </w:r>
      <w:r w:rsidR="00B20BB0">
        <w:rPr>
          <w:rFonts w:ascii="Times New Roman" w:hAnsi="Times New Roman" w:cs="Times New Roman"/>
          <w:i/>
          <w:sz w:val="24"/>
          <w:szCs w:val="24"/>
        </w:rPr>
        <w:t xml:space="preserve"> </w:t>
      </w:r>
      <w:r w:rsidRPr="000C2BD7">
        <w:rPr>
          <w:rFonts w:ascii="Times New Roman" w:hAnsi="Times New Roman" w:cs="Times New Roman"/>
          <w:i/>
          <w:sz w:val="24"/>
          <w:szCs w:val="24"/>
        </w:rPr>
        <w:t>: parfume, colognes, toilet waters, body silk, bath powders, after shave agents</w:t>
      </w:r>
      <w:r w:rsidRPr="00A5383B">
        <w:rPr>
          <w:rFonts w:ascii="Times New Roman" w:hAnsi="Times New Roman" w:cs="Times New Roman"/>
          <w:sz w:val="24"/>
          <w:szCs w:val="24"/>
        </w:rPr>
        <w:t>.</w:t>
      </w:r>
    </w:p>
    <w:p w:rsidR="00A4357C" w:rsidRPr="00BF76A2" w:rsidRDefault="00A4357C" w:rsidP="00A4357C">
      <w:pPr>
        <w:pStyle w:val="ListParagraph"/>
        <w:spacing w:line="480" w:lineRule="auto"/>
        <w:ind w:left="851" w:firstLine="709"/>
        <w:jc w:val="both"/>
        <w:rPr>
          <w:rFonts w:ascii="Times New Roman" w:hAnsi="Times New Roman" w:cs="Times New Roman"/>
          <w:sz w:val="24"/>
          <w:szCs w:val="24"/>
        </w:rPr>
      </w:pPr>
      <w:r w:rsidRPr="00BF76A2">
        <w:rPr>
          <w:rFonts w:ascii="Times New Roman" w:hAnsi="Times New Roman" w:cs="Times New Roman"/>
          <w:sz w:val="24"/>
          <w:szCs w:val="24"/>
        </w:rPr>
        <w:t xml:space="preserve">Adapun menurut Dirjen POM Depkes RI (sekarang BPOM RI), kosmetik digolongkan dalam 13 macam, yaitu : </w:t>
      </w:r>
    </w:p>
    <w:p w:rsidR="00A4357C" w:rsidRPr="00BA3690" w:rsidRDefault="00A4357C" w:rsidP="00A4357C">
      <w:pPr>
        <w:pStyle w:val="ListParagraph"/>
        <w:numPr>
          <w:ilvl w:val="0"/>
          <w:numId w:val="71"/>
        </w:numPr>
        <w:spacing w:after="160" w:line="480" w:lineRule="auto"/>
        <w:ind w:left="1276" w:hanging="425"/>
        <w:jc w:val="both"/>
        <w:rPr>
          <w:rFonts w:ascii="Times New Roman" w:hAnsi="Times New Roman" w:cs="Times New Roman"/>
          <w:sz w:val="24"/>
          <w:szCs w:val="24"/>
        </w:rPr>
      </w:pPr>
      <w:r w:rsidRPr="008A2CAD">
        <w:rPr>
          <w:rFonts w:ascii="Times New Roman" w:hAnsi="Times New Roman" w:cs="Times New Roman"/>
          <w:i/>
          <w:sz w:val="24"/>
          <w:szCs w:val="24"/>
        </w:rPr>
        <w:t>Preparat</w:t>
      </w:r>
      <w:r w:rsidRPr="00BA3690">
        <w:rPr>
          <w:rFonts w:ascii="Times New Roman" w:hAnsi="Times New Roman" w:cs="Times New Roman"/>
          <w:sz w:val="24"/>
          <w:szCs w:val="24"/>
        </w:rPr>
        <w:t xml:space="preserve"> untuk bayi;</w:t>
      </w:r>
    </w:p>
    <w:p w:rsidR="00A4357C" w:rsidRPr="00BA3690" w:rsidRDefault="00A4357C" w:rsidP="00A4357C">
      <w:pPr>
        <w:pStyle w:val="ListParagraph"/>
        <w:numPr>
          <w:ilvl w:val="0"/>
          <w:numId w:val="71"/>
        </w:numPr>
        <w:spacing w:after="160" w:line="480" w:lineRule="auto"/>
        <w:ind w:left="1276" w:hanging="425"/>
        <w:jc w:val="both"/>
        <w:rPr>
          <w:rFonts w:ascii="Times New Roman" w:hAnsi="Times New Roman" w:cs="Times New Roman"/>
          <w:sz w:val="24"/>
          <w:szCs w:val="24"/>
        </w:rPr>
      </w:pPr>
      <w:r w:rsidRPr="008A2CAD">
        <w:rPr>
          <w:rFonts w:ascii="Times New Roman" w:hAnsi="Times New Roman" w:cs="Times New Roman"/>
          <w:i/>
          <w:sz w:val="24"/>
          <w:szCs w:val="24"/>
        </w:rPr>
        <w:t>Preparat</w:t>
      </w:r>
      <w:r w:rsidRPr="00BA3690">
        <w:rPr>
          <w:rFonts w:ascii="Times New Roman" w:hAnsi="Times New Roman" w:cs="Times New Roman"/>
          <w:sz w:val="24"/>
          <w:szCs w:val="24"/>
        </w:rPr>
        <w:t xml:space="preserve"> untuk mandi;</w:t>
      </w:r>
    </w:p>
    <w:p w:rsidR="00A4357C" w:rsidRPr="00BA3690" w:rsidRDefault="00A4357C" w:rsidP="00A4357C">
      <w:pPr>
        <w:pStyle w:val="ListParagraph"/>
        <w:numPr>
          <w:ilvl w:val="0"/>
          <w:numId w:val="71"/>
        </w:numPr>
        <w:spacing w:after="160" w:line="480" w:lineRule="auto"/>
        <w:ind w:left="1276" w:hanging="425"/>
        <w:jc w:val="both"/>
        <w:rPr>
          <w:rFonts w:ascii="Times New Roman" w:hAnsi="Times New Roman" w:cs="Times New Roman"/>
          <w:sz w:val="24"/>
          <w:szCs w:val="24"/>
        </w:rPr>
      </w:pPr>
      <w:r w:rsidRPr="008A2CAD">
        <w:rPr>
          <w:rFonts w:ascii="Times New Roman" w:hAnsi="Times New Roman" w:cs="Times New Roman"/>
          <w:i/>
          <w:sz w:val="24"/>
          <w:szCs w:val="24"/>
        </w:rPr>
        <w:t>Preparat</w:t>
      </w:r>
      <w:r w:rsidRPr="00BA3690">
        <w:rPr>
          <w:rFonts w:ascii="Times New Roman" w:hAnsi="Times New Roman" w:cs="Times New Roman"/>
          <w:sz w:val="24"/>
          <w:szCs w:val="24"/>
        </w:rPr>
        <w:t xml:space="preserve"> untuk mata;</w:t>
      </w:r>
    </w:p>
    <w:p w:rsidR="00A4357C" w:rsidRPr="00BA3690" w:rsidRDefault="00A4357C" w:rsidP="00A4357C">
      <w:pPr>
        <w:pStyle w:val="ListParagraph"/>
        <w:numPr>
          <w:ilvl w:val="0"/>
          <w:numId w:val="71"/>
        </w:numPr>
        <w:spacing w:after="160" w:line="480" w:lineRule="auto"/>
        <w:ind w:left="1276" w:hanging="425"/>
        <w:jc w:val="both"/>
        <w:rPr>
          <w:rFonts w:ascii="Times New Roman" w:hAnsi="Times New Roman" w:cs="Times New Roman"/>
          <w:sz w:val="24"/>
          <w:szCs w:val="24"/>
        </w:rPr>
      </w:pPr>
      <w:r w:rsidRPr="008A2CAD">
        <w:rPr>
          <w:rFonts w:ascii="Times New Roman" w:hAnsi="Times New Roman" w:cs="Times New Roman"/>
          <w:i/>
          <w:sz w:val="24"/>
          <w:szCs w:val="24"/>
        </w:rPr>
        <w:t>Preparat</w:t>
      </w:r>
      <w:r w:rsidRPr="00BA3690">
        <w:rPr>
          <w:rFonts w:ascii="Times New Roman" w:hAnsi="Times New Roman" w:cs="Times New Roman"/>
          <w:sz w:val="24"/>
          <w:szCs w:val="24"/>
        </w:rPr>
        <w:t xml:space="preserve"> wangi-wangian;</w:t>
      </w:r>
    </w:p>
    <w:p w:rsidR="00A4357C" w:rsidRPr="00BA3690" w:rsidRDefault="00A4357C" w:rsidP="00A4357C">
      <w:pPr>
        <w:pStyle w:val="ListParagraph"/>
        <w:numPr>
          <w:ilvl w:val="0"/>
          <w:numId w:val="71"/>
        </w:numPr>
        <w:spacing w:after="160" w:line="480" w:lineRule="auto"/>
        <w:ind w:left="1276" w:hanging="425"/>
        <w:jc w:val="both"/>
        <w:rPr>
          <w:rFonts w:ascii="Times New Roman" w:hAnsi="Times New Roman" w:cs="Times New Roman"/>
          <w:sz w:val="24"/>
          <w:szCs w:val="24"/>
        </w:rPr>
      </w:pPr>
      <w:r w:rsidRPr="008A2CAD">
        <w:rPr>
          <w:rFonts w:ascii="Times New Roman" w:hAnsi="Times New Roman" w:cs="Times New Roman"/>
          <w:i/>
          <w:sz w:val="24"/>
          <w:szCs w:val="24"/>
        </w:rPr>
        <w:t>Preparat</w:t>
      </w:r>
      <w:r w:rsidRPr="00BA3690">
        <w:rPr>
          <w:rFonts w:ascii="Times New Roman" w:hAnsi="Times New Roman" w:cs="Times New Roman"/>
          <w:sz w:val="24"/>
          <w:szCs w:val="24"/>
        </w:rPr>
        <w:t xml:space="preserve"> untuk rambut;</w:t>
      </w:r>
    </w:p>
    <w:p w:rsidR="00A4357C" w:rsidRPr="00BA3690" w:rsidRDefault="00A4357C" w:rsidP="00A4357C">
      <w:pPr>
        <w:pStyle w:val="ListParagraph"/>
        <w:numPr>
          <w:ilvl w:val="0"/>
          <w:numId w:val="71"/>
        </w:numPr>
        <w:spacing w:after="160" w:line="480" w:lineRule="auto"/>
        <w:ind w:left="1276" w:hanging="425"/>
        <w:jc w:val="both"/>
        <w:rPr>
          <w:rFonts w:ascii="Times New Roman" w:hAnsi="Times New Roman" w:cs="Times New Roman"/>
          <w:sz w:val="24"/>
          <w:szCs w:val="24"/>
        </w:rPr>
      </w:pPr>
      <w:r w:rsidRPr="008A2CAD">
        <w:rPr>
          <w:rFonts w:ascii="Times New Roman" w:hAnsi="Times New Roman" w:cs="Times New Roman"/>
          <w:i/>
          <w:sz w:val="24"/>
          <w:szCs w:val="24"/>
        </w:rPr>
        <w:t>Preparat</w:t>
      </w:r>
      <w:r w:rsidRPr="00BA3690">
        <w:rPr>
          <w:rFonts w:ascii="Times New Roman" w:hAnsi="Times New Roman" w:cs="Times New Roman"/>
          <w:sz w:val="24"/>
          <w:szCs w:val="24"/>
        </w:rPr>
        <w:t xml:space="preserve"> untuk rias (</w:t>
      </w:r>
      <w:r w:rsidRPr="008A2CAD">
        <w:rPr>
          <w:rFonts w:ascii="Times New Roman" w:hAnsi="Times New Roman" w:cs="Times New Roman"/>
          <w:i/>
          <w:sz w:val="24"/>
          <w:szCs w:val="24"/>
        </w:rPr>
        <w:t>make up</w:t>
      </w:r>
      <w:r w:rsidRPr="00BA3690">
        <w:rPr>
          <w:rFonts w:ascii="Times New Roman" w:hAnsi="Times New Roman" w:cs="Times New Roman"/>
          <w:sz w:val="24"/>
          <w:szCs w:val="24"/>
        </w:rPr>
        <w:t>);</w:t>
      </w:r>
    </w:p>
    <w:p w:rsidR="00A4357C" w:rsidRPr="00BA3690" w:rsidRDefault="00A4357C" w:rsidP="00A4357C">
      <w:pPr>
        <w:pStyle w:val="ListParagraph"/>
        <w:numPr>
          <w:ilvl w:val="0"/>
          <w:numId w:val="71"/>
        </w:numPr>
        <w:spacing w:after="160" w:line="480" w:lineRule="auto"/>
        <w:ind w:left="1276" w:hanging="425"/>
        <w:jc w:val="both"/>
        <w:rPr>
          <w:rFonts w:ascii="Times New Roman" w:hAnsi="Times New Roman" w:cs="Times New Roman"/>
          <w:sz w:val="24"/>
          <w:szCs w:val="24"/>
        </w:rPr>
      </w:pPr>
      <w:r w:rsidRPr="008A2CAD">
        <w:rPr>
          <w:rFonts w:ascii="Times New Roman" w:hAnsi="Times New Roman" w:cs="Times New Roman"/>
          <w:i/>
          <w:sz w:val="24"/>
          <w:szCs w:val="24"/>
        </w:rPr>
        <w:t>Preparat</w:t>
      </w:r>
      <w:r w:rsidRPr="00BA3690">
        <w:rPr>
          <w:rFonts w:ascii="Times New Roman" w:hAnsi="Times New Roman" w:cs="Times New Roman"/>
          <w:sz w:val="24"/>
          <w:szCs w:val="24"/>
        </w:rPr>
        <w:t xml:space="preserve"> untuk pewarna rambut;</w:t>
      </w:r>
    </w:p>
    <w:p w:rsidR="00A4357C" w:rsidRPr="00BA3690" w:rsidRDefault="00A4357C" w:rsidP="00A4357C">
      <w:pPr>
        <w:pStyle w:val="ListParagraph"/>
        <w:numPr>
          <w:ilvl w:val="0"/>
          <w:numId w:val="71"/>
        </w:numPr>
        <w:spacing w:after="160" w:line="480" w:lineRule="auto"/>
        <w:ind w:left="1276" w:hanging="425"/>
        <w:jc w:val="both"/>
        <w:rPr>
          <w:rFonts w:ascii="Times New Roman" w:hAnsi="Times New Roman" w:cs="Times New Roman"/>
          <w:sz w:val="24"/>
          <w:szCs w:val="24"/>
        </w:rPr>
      </w:pPr>
      <w:r w:rsidRPr="008A2CAD">
        <w:rPr>
          <w:rFonts w:ascii="Times New Roman" w:hAnsi="Times New Roman" w:cs="Times New Roman"/>
          <w:i/>
          <w:sz w:val="24"/>
          <w:szCs w:val="24"/>
        </w:rPr>
        <w:t>Preparat</w:t>
      </w:r>
      <w:r w:rsidRPr="00BA3690">
        <w:rPr>
          <w:rFonts w:ascii="Times New Roman" w:hAnsi="Times New Roman" w:cs="Times New Roman"/>
          <w:sz w:val="24"/>
          <w:szCs w:val="24"/>
        </w:rPr>
        <w:t xml:space="preserve"> untuk kebersihan mulut;</w:t>
      </w:r>
    </w:p>
    <w:p w:rsidR="00A4357C" w:rsidRPr="00BA3690" w:rsidRDefault="00A4357C" w:rsidP="00A4357C">
      <w:pPr>
        <w:pStyle w:val="ListParagraph"/>
        <w:numPr>
          <w:ilvl w:val="0"/>
          <w:numId w:val="71"/>
        </w:numPr>
        <w:spacing w:after="160" w:line="480" w:lineRule="auto"/>
        <w:ind w:left="1276" w:hanging="425"/>
        <w:jc w:val="both"/>
        <w:rPr>
          <w:rFonts w:ascii="Times New Roman" w:hAnsi="Times New Roman" w:cs="Times New Roman"/>
          <w:sz w:val="24"/>
          <w:szCs w:val="24"/>
        </w:rPr>
      </w:pPr>
      <w:r w:rsidRPr="008A2CAD">
        <w:rPr>
          <w:rFonts w:ascii="Times New Roman" w:hAnsi="Times New Roman" w:cs="Times New Roman"/>
          <w:i/>
          <w:sz w:val="24"/>
          <w:szCs w:val="24"/>
        </w:rPr>
        <w:t>Preparat</w:t>
      </w:r>
      <w:r w:rsidRPr="00BA3690">
        <w:rPr>
          <w:rFonts w:ascii="Times New Roman" w:hAnsi="Times New Roman" w:cs="Times New Roman"/>
          <w:sz w:val="24"/>
          <w:szCs w:val="24"/>
        </w:rPr>
        <w:t xml:space="preserve"> untuk kebersihan badan;</w:t>
      </w:r>
    </w:p>
    <w:p w:rsidR="00A4357C" w:rsidRPr="00BA3690" w:rsidRDefault="00A4357C" w:rsidP="00A4357C">
      <w:pPr>
        <w:pStyle w:val="ListParagraph"/>
        <w:numPr>
          <w:ilvl w:val="0"/>
          <w:numId w:val="71"/>
        </w:numPr>
        <w:spacing w:after="160" w:line="480" w:lineRule="auto"/>
        <w:ind w:left="1276" w:hanging="425"/>
        <w:jc w:val="both"/>
        <w:rPr>
          <w:rFonts w:ascii="Times New Roman" w:hAnsi="Times New Roman" w:cs="Times New Roman"/>
          <w:sz w:val="24"/>
          <w:szCs w:val="24"/>
        </w:rPr>
      </w:pPr>
      <w:r w:rsidRPr="008A2CAD">
        <w:rPr>
          <w:rFonts w:ascii="Times New Roman" w:hAnsi="Times New Roman" w:cs="Times New Roman"/>
          <w:i/>
          <w:sz w:val="24"/>
          <w:szCs w:val="24"/>
        </w:rPr>
        <w:t>Preparat</w:t>
      </w:r>
      <w:r w:rsidRPr="00BA3690">
        <w:rPr>
          <w:rFonts w:ascii="Times New Roman" w:hAnsi="Times New Roman" w:cs="Times New Roman"/>
          <w:sz w:val="24"/>
          <w:szCs w:val="24"/>
        </w:rPr>
        <w:t xml:space="preserve"> untuk kuku;</w:t>
      </w:r>
    </w:p>
    <w:p w:rsidR="00A4357C" w:rsidRPr="00BA3690" w:rsidRDefault="00A4357C" w:rsidP="00A4357C">
      <w:pPr>
        <w:pStyle w:val="ListParagraph"/>
        <w:numPr>
          <w:ilvl w:val="0"/>
          <w:numId w:val="71"/>
        </w:numPr>
        <w:spacing w:after="160" w:line="480" w:lineRule="auto"/>
        <w:ind w:left="1276" w:hanging="425"/>
        <w:jc w:val="both"/>
        <w:rPr>
          <w:rFonts w:ascii="Times New Roman" w:hAnsi="Times New Roman" w:cs="Times New Roman"/>
          <w:sz w:val="24"/>
          <w:szCs w:val="24"/>
        </w:rPr>
      </w:pPr>
      <w:r w:rsidRPr="008A2CAD">
        <w:rPr>
          <w:rFonts w:ascii="Times New Roman" w:hAnsi="Times New Roman" w:cs="Times New Roman"/>
          <w:i/>
          <w:sz w:val="24"/>
          <w:szCs w:val="24"/>
        </w:rPr>
        <w:t>Preparat</w:t>
      </w:r>
      <w:r w:rsidRPr="00BA3690">
        <w:rPr>
          <w:rFonts w:ascii="Times New Roman" w:hAnsi="Times New Roman" w:cs="Times New Roman"/>
          <w:sz w:val="24"/>
          <w:szCs w:val="24"/>
        </w:rPr>
        <w:t xml:space="preserve"> untuk cukur;</w:t>
      </w:r>
    </w:p>
    <w:p w:rsidR="00A4357C" w:rsidRPr="00BA3690" w:rsidRDefault="00A4357C" w:rsidP="00A4357C">
      <w:pPr>
        <w:pStyle w:val="ListParagraph"/>
        <w:numPr>
          <w:ilvl w:val="0"/>
          <w:numId w:val="71"/>
        </w:numPr>
        <w:spacing w:after="160" w:line="480" w:lineRule="auto"/>
        <w:ind w:left="1276" w:hanging="425"/>
        <w:jc w:val="both"/>
        <w:rPr>
          <w:rFonts w:ascii="Times New Roman" w:hAnsi="Times New Roman" w:cs="Times New Roman"/>
          <w:sz w:val="24"/>
          <w:szCs w:val="24"/>
        </w:rPr>
      </w:pPr>
      <w:r w:rsidRPr="008A2CAD">
        <w:rPr>
          <w:rFonts w:ascii="Times New Roman" w:hAnsi="Times New Roman" w:cs="Times New Roman"/>
          <w:i/>
          <w:sz w:val="24"/>
          <w:szCs w:val="24"/>
        </w:rPr>
        <w:t>Preparat</w:t>
      </w:r>
      <w:r w:rsidRPr="00BA3690">
        <w:rPr>
          <w:rFonts w:ascii="Times New Roman" w:hAnsi="Times New Roman" w:cs="Times New Roman"/>
          <w:sz w:val="24"/>
          <w:szCs w:val="24"/>
        </w:rPr>
        <w:t xml:space="preserve"> untuk perawatan kulit;</w:t>
      </w:r>
    </w:p>
    <w:p w:rsidR="00A4357C" w:rsidRDefault="00A4357C" w:rsidP="00A4357C">
      <w:pPr>
        <w:pStyle w:val="ListParagraph"/>
        <w:numPr>
          <w:ilvl w:val="0"/>
          <w:numId w:val="71"/>
        </w:numPr>
        <w:spacing w:after="160" w:line="480" w:lineRule="auto"/>
        <w:ind w:left="1276" w:hanging="425"/>
        <w:jc w:val="both"/>
        <w:rPr>
          <w:rFonts w:ascii="Times New Roman" w:hAnsi="Times New Roman" w:cs="Times New Roman"/>
          <w:sz w:val="24"/>
          <w:szCs w:val="24"/>
        </w:rPr>
      </w:pPr>
      <w:r w:rsidRPr="008A2CAD">
        <w:rPr>
          <w:rFonts w:ascii="Times New Roman" w:hAnsi="Times New Roman" w:cs="Times New Roman"/>
          <w:i/>
          <w:sz w:val="24"/>
          <w:szCs w:val="24"/>
        </w:rPr>
        <w:t>Preparat</w:t>
      </w:r>
      <w:r w:rsidRPr="00BA3690">
        <w:rPr>
          <w:rFonts w:ascii="Times New Roman" w:hAnsi="Times New Roman" w:cs="Times New Roman"/>
          <w:sz w:val="24"/>
          <w:szCs w:val="24"/>
        </w:rPr>
        <w:t xml:space="preserve"> untuk proteksi sinar matahari.</w:t>
      </w:r>
    </w:p>
    <w:p w:rsidR="00A4357C" w:rsidRPr="00BF76A2" w:rsidRDefault="00A4357C" w:rsidP="00A4357C">
      <w:pPr>
        <w:pStyle w:val="ListParagraph"/>
        <w:spacing w:line="480" w:lineRule="auto"/>
        <w:ind w:left="851" w:firstLine="709"/>
        <w:jc w:val="both"/>
        <w:rPr>
          <w:rFonts w:ascii="Times New Roman" w:hAnsi="Times New Roman" w:cs="Times New Roman"/>
          <w:sz w:val="24"/>
          <w:szCs w:val="24"/>
        </w:rPr>
      </w:pPr>
      <w:r w:rsidRPr="00BF76A2">
        <w:rPr>
          <w:rFonts w:ascii="Times New Roman" w:hAnsi="Times New Roman" w:cs="Times New Roman"/>
          <w:sz w:val="24"/>
          <w:szCs w:val="24"/>
        </w:rPr>
        <w:t>Sedangkan menurut Sub Bagian Kosmetika Medik/SMF Ilmu Penyakit Kulit dan Kelamin FKUI/RSUPN Dr. Cipto Mangunkusumo Jakarta, kosmetika digolongkan menjadi</w:t>
      </w:r>
      <w:r w:rsidR="00DB2070">
        <w:rPr>
          <w:rFonts w:ascii="Times New Roman" w:hAnsi="Times New Roman" w:cs="Times New Roman"/>
          <w:sz w:val="24"/>
          <w:szCs w:val="24"/>
        </w:rPr>
        <w:t xml:space="preserve"> </w:t>
      </w:r>
      <w:r w:rsidRPr="00BF76A2">
        <w:rPr>
          <w:rFonts w:ascii="Times New Roman" w:hAnsi="Times New Roman" w:cs="Times New Roman"/>
          <w:sz w:val="24"/>
          <w:szCs w:val="24"/>
        </w:rPr>
        <w:t>:</w:t>
      </w:r>
      <w:r>
        <w:rPr>
          <w:rStyle w:val="FootnoteReference"/>
          <w:rFonts w:ascii="Times New Roman" w:hAnsi="Times New Roman" w:cs="Times New Roman"/>
          <w:sz w:val="24"/>
          <w:szCs w:val="24"/>
        </w:rPr>
        <w:footnoteReference w:id="19"/>
      </w:r>
    </w:p>
    <w:p w:rsidR="00A4357C" w:rsidRPr="00BA3690" w:rsidRDefault="00A4357C" w:rsidP="00A4357C">
      <w:pPr>
        <w:pStyle w:val="ListParagraph"/>
        <w:numPr>
          <w:ilvl w:val="0"/>
          <w:numId w:val="72"/>
        </w:numPr>
        <w:spacing w:after="160" w:line="480" w:lineRule="auto"/>
        <w:ind w:left="1276" w:hanging="425"/>
        <w:jc w:val="both"/>
        <w:rPr>
          <w:rFonts w:ascii="Times New Roman" w:hAnsi="Times New Roman" w:cs="Times New Roman"/>
          <w:sz w:val="24"/>
          <w:szCs w:val="24"/>
        </w:rPr>
      </w:pPr>
      <w:r w:rsidRPr="00BA3690">
        <w:rPr>
          <w:rFonts w:ascii="Times New Roman" w:hAnsi="Times New Roman" w:cs="Times New Roman"/>
          <w:sz w:val="24"/>
          <w:szCs w:val="24"/>
        </w:rPr>
        <w:lastRenderedPageBreak/>
        <w:t>Kosmetika pemeliharaan dan perawatan</w:t>
      </w:r>
    </w:p>
    <w:p w:rsidR="00A4357C" w:rsidRPr="00BA3690" w:rsidRDefault="00A4357C" w:rsidP="00A4357C">
      <w:pPr>
        <w:pStyle w:val="ListParagraph"/>
        <w:numPr>
          <w:ilvl w:val="0"/>
          <w:numId w:val="73"/>
        </w:numPr>
        <w:spacing w:after="160" w:line="480" w:lineRule="auto"/>
        <w:ind w:left="1701" w:hanging="425"/>
        <w:jc w:val="both"/>
        <w:rPr>
          <w:rFonts w:ascii="Times New Roman" w:hAnsi="Times New Roman" w:cs="Times New Roman"/>
          <w:sz w:val="24"/>
          <w:szCs w:val="24"/>
        </w:rPr>
      </w:pPr>
      <w:r w:rsidRPr="00BA3690">
        <w:rPr>
          <w:rFonts w:ascii="Times New Roman" w:hAnsi="Times New Roman" w:cs="Times New Roman"/>
          <w:sz w:val="24"/>
          <w:szCs w:val="24"/>
        </w:rPr>
        <w:t>Kosmetika pembersih (</w:t>
      </w:r>
      <w:r w:rsidRPr="00F324AD">
        <w:rPr>
          <w:rFonts w:ascii="Times New Roman" w:hAnsi="Times New Roman" w:cs="Times New Roman"/>
          <w:i/>
          <w:sz w:val="24"/>
          <w:szCs w:val="24"/>
        </w:rPr>
        <w:t>cleansing</w:t>
      </w:r>
      <w:r w:rsidRPr="00BA3690">
        <w:rPr>
          <w:rFonts w:ascii="Times New Roman" w:hAnsi="Times New Roman" w:cs="Times New Roman"/>
          <w:sz w:val="24"/>
          <w:szCs w:val="24"/>
        </w:rPr>
        <w:t>);</w:t>
      </w:r>
    </w:p>
    <w:p w:rsidR="00A4357C" w:rsidRPr="00BA3690" w:rsidRDefault="00A4357C" w:rsidP="00A4357C">
      <w:pPr>
        <w:pStyle w:val="ListParagraph"/>
        <w:numPr>
          <w:ilvl w:val="0"/>
          <w:numId w:val="73"/>
        </w:numPr>
        <w:spacing w:after="160" w:line="480" w:lineRule="auto"/>
        <w:ind w:left="1701" w:hanging="425"/>
        <w:jc w:val="both"/>
        <w:rPr>
          <w:rFonts w:ascii="Times New Roman" w:hAnsi="Times New Roman" w:cs="Times New Roman"/>
          <w:sz w:val="24"/>
          <w:szCs w:val="24"/>
        </w:rPr>
      </w:pPr>
      <w:r w:rsidRPr="00BA3690">
        <w:rPr>
          <w:rFonts w:ascii="Times New Roman" w:hAnsi="Times New Roman" w:cs="Times New Roman"/>
          <w:sz w:val="24"/>
          <w:szCs w:val="24"/>
        </w:rPr>
        <w:t>Kosmetika pelembab (</w:t>
      </w:r>
      <w:r w:rsidRPr="00F324AD">
        <w:rPr>
          <w:rFonts w:ascii="Times New Roman" w:hAnsi="Times New Roman" w:cs="Times New Roman"/>
          <w:i/>
          <w:sz w:val="24"/>
          <w:szCs w:val="24"/>
        </w:rPr>
        <w:t>moisturizing</w:t>
      </w:r>
      <w:r w:rsidRPr="00BA3690">
        <w:rPr>
          <w:rFonts w:ascii="Times New Roman" w:hAnsi="Times New Roman" w:cs="Times New Roman"/>
          <w:sz w:val="24"/>
          <w:szCs w:val="24"/>
        </w:rPr>
        <w:t>);</w:t>
      </w:r>
    </w:p>
    <w:p w:rsidR="00A4357C" w:rsidRPr="00BA3690" w:rsidRDefault="00A4357C" w:rsidP="00A4357C">
      <w:pPr>
        <w:pStyle w:val="ListParagraph"/>
        <w:numPr>
          <w:ilvl w:val="0"/>
          <w:numId w:val="73"/>
        </w:numPr>
        <w:spacing w:after="160" w:line="480" w:lineRule="auto"/>
        <w:ind w:left="1701" w:hanging="425"/>
        <w:jc w:val="both"/>
        <w:rPr>
          <w:rFonts w:ascii="Times New Roman" w:hAnsi="Times New Roman" w:cs="Times New Roman"/>
          <w:sz w:val="24"/>
          <w:szCs w:val="24"/>
        </w:rPr>
      </w:pPr>
      <w:r w:rsidRPr="00BA3690">
        <w:rPr>
          <w:rFonts w:ascii="Times New Roman" w:hAnsi="Times New Roman" w:cs="Times New Roman"/>
          <w:sz w:val="24"/>
          <w:szCs w:val="24"/>
        </w:rPr>
        <w:t>Kosmetika pelindung (</w:t>
      </w:r>
      <w:r w:rsidRPr="00F324AD">
        <w:rPr>
          <w:rFonts w:ascii="Times New Roman" w:hAnsi="Times New Roman" w:cs="Times New Roman"/>
          <w:i/>
          <w:sz w:val="24"/>
          <w:szCs w:val="24"/>
        </w:rPr>
        <w:t>protecting</w:t>
      </w:r>
      <w:r w:rsidRPr="00BA3690">
        <w:rPr>
          <w:rFonts w:ascii="Times New Roman" w:hAnsi="Times New Roman" w:cs="Times New Roman"/>
          <w:sz w:val="24"/>
          <w:szCs w:val="24"/>
        </w:rPr>
        <w:t>);</w:t>
      </w:r>
    </w:p>
    <w:p w:rsidR="00A4357C" w:rsidRPr="00BA3690" w:rsidRDefault="00A4357C" w:rsidP="00A4357C">
      <w:pPr>
        <w:pStyle w:val="ListParagraph"/>
        <w:numPr>
          <w:ilvl w:val="0"/>
          <w:numId w:val="73"/>
        </w:numPr>
        <w:spacing w:after="160" w:line="480" w:lineRule="auto"/>
        <w:ind w:left="1701" w:hanging="425"/>
        <w:jc w:val="both"/>
        <w:rPr>
          <w:rFonts w:ascii="Times New Roman" w:hAnsi="Times New Roman" w:cs="Times New Roman"/>
          <w:sz w:val="24"/>
          <w:szCs w:val="24"/>
        </w:rPr>
      </w:pPr>
      <w:r w:rsidRPr="00BA3690">
        <w:rPr>
          <w:rFonts w:ascii="Times New Roman" w:hAnsi="Times New Roman" w:cs="Times New Roman"/>
          <w:sz w:val="24"/>
          <w:szCs w:val="24"/>
        </w:rPr>
        <w:t>Kosmetika penipis (</w:t>
      </w:r>
      <w:r w:rsidRPr="00F324AD">
        <w:rPr>
          <w:rFonts w:ascii="Times New Roman" w:hAnsi="Times New Roman" w:cs="Times New Roman"/>
          <w:i/>
          <w:sz w:val="24"/>
          <w:szCs w:val="24"/>
        </w:rPr>
        <w:t>thinning</w:t>
      </w:r>
      <w:r w:rsidRPr="00BA3690">
        <w:rPr>
          <w:rFonts w:ascii="Times New Roman" w:hAnsi="Times New Roman" w:cs="Times New Roman"/>
          <w:sz w:val="24"/>
          <w:szCs w:val="24"/>
        </w:rPr>
        <w:t>).</w:t>
      </w:r>
    </w:p>
    <w:p w:rsidR="00A4357C" w:rsidRPr="00BA3690" w:rsidRDefault="00A4357C" w:rsidP="00A4357C">
      <w:pPr>
        <w:pStyle w:val="ListParagraph"/>
        <w:numPr>
          <w:ilvl w:val="0"/>
          <w:numId w:val="72"/>
        </w:numPr>
        <w:spacing w:after="160" w:line="480" w:lineRule="auto"/>
        <w:ind w:left="1276" w:hanging="425"/>
        <w:jc w:val="both"/>
        <w:rPr>
          <w:rFonts w:ascii="Times New Roman" w:hAnsi="Times New Roman" w:cs="Times New Roman"/>
          <w:sz w:val="24"/>
          <w:szCs w:val="24"/>
        </w:rPr>
      </w:pPr>
      <w:r w:rsidRPr="00BA3690">
        <w:rPr>
          <w:rFonts w:ascii="Times New Roman" w:hAnsi="Times New Roman" w:cs="Times New Roman"/>
          <w:sz w:val="24"/>
          <w:szCs w:val="24"/>
        </w:rPr>
        <w:t>Kosmetika rias/</w:t>
      </w:r>
      <w:r w:rsidRPr="00F324AD">
        <w:rPr>
          <w:rFonts w:ascii="Times New Roman" w:hAnsi="Times New Roman" w:cs="Times New Roman"/>
          <w:i/>
          <w:sz w:val="24"/>
          <w:szCs w:val="24"/>
        </w:rPr>
        <w:t>dekoratif</w:t>
      </w:r>
    </w:p>
    <w:p w:rsidR="00A4357C" w:rsidRDefault="00A4357C" w:rsidP="00A4357C">
      <w:pPr>
        <w:pStyle w:val="ListParagraph"/>
        <w:numPr>
          <w:ilvl w:val="0"/>
          <w:numId w:val="74"/>
        </w:numPr>
        <w:spacing w:after="160" w:line="480" w:lineRule="auto"/>
        <w:ind w:left="1701" w:hanging="425"/>
        <w:jc w:val="both"/>
        <w:rPr>
          <w:rFonts w:ascii="Times New Roman" w:hAnsi="Times New Roman" w:cs="Times New Roman"/>
          <w:sz w:val="24"/>
          <w:szCs w:val="24"/>
        </w:rPr>
      </w:pPr>
      <w:r w:rsidRPr="00A5383B">
        <w:rPr>
          <w:rFonts w:ascii="Times New Roman" w:hAnsi="Times New Roman" w:cs="Times New Roman"/>
          <w:sz w:val="24"/>
          <w:szCs w:val="24"/>
        </w:rPr>
        <w:t>Kosmetika rias kulit terutama wajah</w:t>
      </w:r>
    </w:p>
    <w:p w:rsidR="00A4357C" w:rsidRDefault="00A4357C" w:rsidP="00A4357C">
      <w:pPr>
        <w:pStyle w:val="ListParagraph"/>
        <w:numPr>
          <w:ilvl w:val="0"/>
          <w:numId w:val="74"/>
        </w:numPr>
        <w:spacing w:after="160" w:line="480" w:lineRule="auto"/>
        <w:ind w:left="1701" w:hanging="425"/>
        <w:jc w:val="both"/>
        <w:rPr>
          <w:rFonts w:ascii="Times New Roman" w:hAnsi="Times New Roman" w:cs="Times New Roman"/>
          <w:sz w:val="24"/>
          <w:szCs w:val="24"/>
        </w:rPr>
      </w:pPr>
      <w:r w:rsidRPr="00DC4ACD">
        <w:rPr>
          <w:rFonts w:ascii="Times New Roman" w:hAnsi="Times New Roman" w:cs="Times New Roman"/>
          <w:sz w:val="24"/>
          <w:szCs w:val="24"/>
        </w:rPr>
        <w:t>Kosmetika rias rambut</w:t>
      </w:r>
    </w:p>
    <w:p w:rsidR="00A4357C" w:rsidRDefault="00A4357C" w:rsidP="00A4357C">
      <w:pPr>
        <w:pStyle w:val="ListParagraph"/>
        <w:numPr>
          <w:ilvl w:val="0"/>
          <w:numId w:val="74"/>
        </w:numPr>
        <w:spacing w:after="160" w:line="480" w:lineRule="auto"/>
        <w:ind w:left="1701" w:hanging="425"/>
        <w:jc w:val="both"/>
        <w:rPr>
          <w:rFonts w:ascii="Times New Roman" w:hAnsi="Times New Roman" w:cs="Times New Roman"/>
          <w:sz w:val="24"/>
          <w:szCs w:val="24"/>
        </w:rPr>
      </w:pPr>
      <w:r w:rsidRPr="00DC4ACD">
        <w:rPr>
          <w:rFonts w:ascii="Times New Roman" w:hAnsi="Times New Roman" w:cs="Times New Roman"/>
          <w:sz w:val="24"/>
          <w:szCs w:val="24"/>
        </w:rPr>
        <w:t>Kosmetika rias kuku</w:t>
      </w:r>
    </w:p>
    <w:p w:rsidR="00A4357C" w:rsidRDefault="00A4357C" w:rsidP="00A4357C">
      <w:pPr>
        <w:pStyle w:val="ListParagraph"/>
        <w:numPr>
          <w:ilvl w:val="0"/>
          <w:numId w:val="74"/>
        </w:numPr>
        <w:spacing w:after="160" w:line="480" w:lineRule="auto"/>
        <w:ind w:left="1701" w:hanging="425"/>
        <w:jc w:val="both"/>
        <w:rPr>
          <w:rFonts w:ascii="Times New Roman" w:hAnsi="Times New Roman" w:cs="Times New Roman"/>
          <w:sz w:val="24"/>
          <w:szCs w:val="24"/>
        </w:rPr>
      </w:pPr>
      <w:r w:rsidRPr="00DC4ACD">
        <w:rPr>
          <w:rFonts w:ascii="Times New Roman" w:hAnsi="Times New Roman" w:cs="Times New Roman"/>
          <w:sz w:val="24"/>
          <w:szCs w:val="24"/>
        </w:rPr>
        <w:t>Kosmetika rias bibir</w:t>
      </w:r>
    </w:p>
    <w:p w:rsidR="00A4357C" w:rsidRPr="00DC4ACD" w:rsidRDefault="00A4357C" w:rsidP="00A4357C">
      <w:pPr>
        <w:pStyle w:val="ListParagraph"/>
        <w:numPr>
          <w:ilvl w:val="0"/>
          <w:numId w:val="74"/>
        </w:numPr>
        <w:spacing w:after="160" w:line="480" w:lineRule="auto"/>
        <w:ind w:left="1701" w:hanging="425"/>
        <w:jc w:val="both"/>
        <w:rPr>
          <w:rFonts w:ascii="Times New Roman" w:hAnsi="Times New Roman" w:cs="Times New Roman"/>
          <w:sz w:val="24"/>
          <w:szCs w:val="24"/>
        </w:rPr>
      </w:pPr>
      <w:r w:rsidRPr="00DC4ACD">
        <w:rPr>
          <w:rFonts w:ascii="Times New Roman" w:hAnsi="Times New Roman" w:cs="Times New Roman"/>
          <w:sz w:val="24"/>
          <w:szCs w:val="24"/>
        </w:rPr>
        <w:t>Kosmetika rias mata</w:t>
      </w:r>
    </w:p>
    <w:p w:rsidR="00A4357C" w:rsidRPr="00BA3690" w:rsidRDefault="00A4357C" w:rsidP="00A4357C">
      <w:pPr>
        <w:pStyle w:val="ListParagraph"/>
        <w:numPr>
          <w:ilvl w:val="0"/>
          <w:numId w:val="72"/>
        </w:numPr>
        <w:spacing w:after="160" w:line="480" w:lineRule="auto"/>
        <w:ind w:left="1276" w:hanging="425"/>
        <w:jc w:val="both"/>
        <w:rPr>
          <w:rFonts w:ascii="Times New Roman" w:hAnsi="Times New Roman" w:cs="Times New Roman"/>
          <w:sz w:val="24"/>
          <w:szCs w:val="24"/>
        </w:rPr>
      </w:pPr>
      <w:r w:rsidRPr="00BA3690">
        <w:rPr>
          <w:rFonts w:ascii="Times New Roman" w:hAnsi="Times New Roman" w:cs="Times New Roman"/>
          <w:sz w:val="24"/>
          <w:szCs w:val="24"/>
        </w:rPr>
        <w:t>Kosmetika pewangi/</w:t>
      </w:r>
      <w:r w:rsidRPr="00F324AD">
        <w:rPr>
          <w:rFonts w:ascii="Times New Roman" w:hAnsi="Times New Roman" w:cs="Times New Roman"/>
          <w:i/>
          <w:sz w:val="24"/>
          <w:szCs w:val="24"/>
        </w:rPr>
        <w:t>parfum</w:t>
      </w:r>
    </w:p>
    <w:p w:rsidR="00A4357C" w:rsidRDefault="00A4357C" w:rsidP="00A4357C">
      <w:pPr>
        <w:pStyle w:val="ListParagraph"/>
        <w:numPr>
          <w:ilvl w:val="0"/>
          <w:numId w:val="116"/>
        </w:numPr>
        <w:spacing w:after="160" w:line="480" w:lineRule="auto"/>
        <w:ind w:left="1701" w:hanging="425"/>
        <w:jc w:val="both"/>
        <w:rPr>
          <w:rFonts w:ascii="Times New Roman" w:hAnsi="Times New Roman" w:cs="Times New Roman"/>
          <w:sz w:val="24"/>
          <w:szCs w:val="24"/>
        </w:rPr>
      </w:pPr>
      <w:r w:rsidRPr="00F324AD">
        <w:rPr>
          <w:rFonts w:ascii="Times New Roman" w:hAnsi="Times New Roman" w:cs="Times New Roman"/>
          <w:i/>
          <w:sz w:val="24"/>
          <w:szCs w:val="24"/>
        </w:rPr>
        <w:t>Deodorant</w:t>
      </w:r>
      <w:r w:rsidRPr="00A5383B">
        <w:rPr>
          <w:rFonts w:ascii="Times New Roman" w:hAnsi="Times New Roman" w:cs="Times New Roman"/>
          <w:sz w:val="24"/>
          <w:szCs w:val="24"/>
        </w:rPr>
        <w:t xml:space="preserve"> dan </w:t>
      </w:r>
      <w:r w:rsidRPr="00F324AD">
        <w:rPr>
          <w:rFonts w:ascii="Times New Roman" w:hAnsi="Times New Roman" w:cs="Times New Roman"/>
          <w:i/>
          <w:sz w:val="24"/>
          <w:szCs w:val="24"/>
        </w:rPr>
        <w:t>anti perspirant</w:t>
      </w:r>
    </w:p>
    <w:p w:rsidR="00A4357C" w:rsidRPr="00F324AD" w:rsidRDefault="00A4357C" w:rsidP="00A4357C">
      <w:pPr>
        <w:pStyle w:val="ListParagraph"/>
        <w:numPr>
          <w:ilvl w:val="0"/>
          <w:numId w:val="116"/>
        </w:numPr>
        <w:spacing w:after="160" w:line="480" w:lineRule="auto"/>
        <w:ind w:left="1701" w:hanging="425"/>
        <w:jc w:val="both"/>
        <w:rPr>
          <w:rFonts w:ascii="Times New Roman" w:hAnsi="Times New Roman" w:cs="Times New Roman"/>
          <w:i/>
          <w:sz w:val="24"/>
          <w:szCs w:val="24"/>
        </w:rPr>
      </w:pPr>
      <w:r w:rsidRPr="00F324AD">
        <w:rPr>
          <w:rFonts w:ascii="Times New Roman" w:hAnsi="Times New Roman" w:cs="Times New Roman"/>
          <w:i/>
          <w:sz w:val="24"/>
          <w:szCs w:val="24"/>
        </w:rPr>
        <w:t>After shave lotion</w:t>
      </w:r>
    </w:p>
    <w:p w:rsidR="00A4357C" w:rsidRDefault="00A4357C" w:rsidP="00A4357C">
      <w:pPr>
        <w:pStyle w:val="ListParagraph"/>
        <w:numPr>
          <w:ilvl w:val="0"/>
          <w:numId w:val="116"/>
        </w:numPr>
        <w:spacing w:after="160" w:line="480" w:lineRule="auto"/>
        <w:ind w:left="1701" w:hanging="425"/>
        <w:jc w:val="both"/>
        <w:rPr>
          <w:rFonts w:ascii="Times New Roman" w:hAnsi="Times New Roman" w:cs="Times New Roman"/>
          <w:sz w:val="24"/>
          <w:szCs w:val="24"/>
        </w:rPr>
      </w:pPr>
      <w:r w:rsidRPr="00F324AD">
        <w:rPr>
          <w:rFonts w:ascii="Times New Roman" w:hAnsi="Times New Roman" w:cs="Times New Roman"/>
          <w:i/>
          <w:sz w:val="24"/>
          <w:szCs w:val="24"/>
        </w:rPr>
        <w:t>Parfum</w:t>
      </w:r>
      <w:r w:rsidRPr="00DC4ACD">
        <w:rPr>
          <w:rFonts w:ascii="Times New Roman" w:hAnsi="Times New Roman" w:cs="Times New Roman"/>
          <w:sz w:val="24"/>
          <w:szCs w:val="24"/>
        </w:rPr>
        <w:t xml:space="preserve"> dan </w:t>
      </w:r>
      <w:r w:rsidRPr="00F324AD">
        <w:rPr>
          <w:rFonts w:ascii="Times New Roman" w:hAnsi="Times New Roman" w:cs="Times New Roman"/>
          <w:i/>
          <w:sz w:val="24"/>
          <w:szCs w:val="24"/>
        </w:rPr>
        <w:t>eau de toilette</w:t>
      </w:r>
      <w:r w:rsidRPr="00DC4ACD">
        <w:rPr>
          <w:rFonts w:ascii="Times New Roman" w:hAnsi="Times New Roman" w:cs="Times New Roman"/>
          <w:sz w:val="24"/>
          <w:szCs w:val="24"/>
        </w:rPr>
        <w:t>.</w:t>
      </w:r>
    </w:p>
    <w:p w:rsidR="00A4357C" w:rsidRPr="00BF76A2" w:rsidRDefault="00A4357C" w:rsidP="00A4357C">
      <w:pPr>
        <w:pStyle w:val="ListParagraph"/>
        <w:spacing w:line="480" w:lineRule="auto"/>
        <w:ind w:left="851" w:firstLine="709"/>
        <w:jc w:val="both"/>
        <w:rPr>
          <w:rFonts w:ascii="Times New Roman" w:hAnsi="Times New Roman" w:cs="Times New Roman"/>
          <w:sz w:val="24"/>
          <w:szCs w:val="24"/>
        </w:rPr>
      </w:pPr>
      <w:r w:rsidRPr="00BF76A2">
        <w:rPr>
          <w:rFonts w:ascii="Times New Roman" w:hAnsi="Times New Roman" w:cs="Times New Roman"/>
          <w:sz w:val="24"/>
          <w:szCs w:val="24"/>
        </w:rPr>
        <w:t>Selanjutnya penggolongan menurut sifat dan cara pembuatannya. Menurut sifat dan pembuatannya, kosmetik dibagi menjadi dua bagian, yaitu</w:t>
      </w:r>
      <w:r w:rsidR="00DB2070">
        <w:rPr>
          <w:rFonts w:ascii="Times New Roman" w:hAnsi="Times New Roman" w:cs="Times New Roman"/>
          <w:sz w:val="24"/>
          <w:szCs w:val="24"/>
        </w:rPr>
        <w:t xml:space="preserve"> </w:t>
      </w:r>
      <w:r w:rsidRPr="00BF76A2">
        <w:rPr>
          <w:rFonts w:ascii="Times New Roman" w:hAnsi="Times New Roman" w:cs="Times New Roman"/>
          <w:sz w:val="24"/>
          <w:szCs w:val="24"/>
        </w:rPr>
        <w:t xml:space="preserve">: </w:t>
      </w:r>
    </w:p>
    <w:p w:rsidR="00A4357C" w:rsidRDefault="00A4357C" w:rsidP="00A4357C">
      <w:pPr>
        <w:pStyle w:val="ListParagraph"/>
        <w:numPr>
          <w:ilvl w:val="0"/>
          <w:numId w:val="75"/>
        </w:numPr>
        <w:spacing w:after="160" w:line="480" w:lineRule="auto"/>
        <w:ind w:left="1276" w:hanging="425"/>
        <w:jc w:val="both"/>
        <w:rPr>
          <w:rFonts w:ascii="Times New Roman" w:hAnsi="Times New Roman" w:cs="Times New Roman"/>
          <w:sz w:val="24"/>
          <w:szCs w:val="24"/>
        </w:rPr>
      </w:pPr>
      <w:r w:rsidRPr="006C27A8">
        <w:rPr>
          <w:rFonts w:ascii="Times New Roman" w:hAnsi="Times New Roman" w:cs="Times New Roman"/>
          <w:sz w:val="24"/>
          <w:szCs w:val="24"/>
        </w:rPr>
        <w:t xml:space="preserve">Kosmetik modern. Kosmetik modern yaitu kosmetik yang diramu dari bahan kimia dan diolah secara modern (termasuk diantaranya adalah </w:t>
      </w:r>
      <w:r w:rsidRPr="00F324AD">
        <w:rPr>
          <w:rFonts w:ascii="Times New Roman" w:hAnsi="Times New Roman" w:cs="Times New Roman"/>
          <w:i/>
          <w:sz w:val="24"/>
          <w:szCs w:val="24"/>
        </w:rPr>
        <w:t>cosmedics</w:t>
      </w:r>
      <w:r w:rsidRPr="006C27A8">
        <w:rPr>
          <w:rFonts w:ascii="Times New Roman" w:hAnsi="Times New Roman" w:cs="Times New Roman"/>
          <w:sz w:val="24"/>
          <w:szCs w:val="24"/>
        </w:rPr>
        <w:t>).</w:t>
      </w:r>
    </w:p>
    <w:p w:rsidR="00A4357C" w:rsidRDefault="00A4357C" w:rsidP="00A4357C">
      <w:pPr>
        <w:pStyle w:val="ListParagraph"/>
        <w:spacing w:line="480" w:lineRule="auto"/>
        <w:ind w:left="1276"/>
        <w:jc w:val="both"/>
        <w:rPr>
          <w:rFonts w:ascii="Times New Roman" w:hAnsi="Times New Roman" w:cs="Times New Roman"/>
          <w:sz w:val="24"/>
          <w:szCs w:val="24"/>
        </w:rPr>
      </w:pPr>
    </w:p>
    <w:p w:rsidR="00A4357C" w:rsidRDefault="00A4357C" w:rsidP="00A4357C">
      <w:pPr>
        <w:pStyle w:val="ListParagraph"/>
        <w:spacing w:line="480" w:lineRule="auto"/>
        <w:ind w:left="1276"/>
        <w:jc w:val="both"/>
        <w:rPr>
          <w:rFonts w:ascii="Times New Roman" w:hAnsi="Times New Roman" w:cs="Times New Roman"/>
          <w:sz w:val="24"/>
          <w:szCs w:val="24"/>
        </w:rPr>
      </w:pPr>
    </w:p>
    <w:p w:rsidR="00A4357C" w:rsidRPr="00DC4ACD" w:rsidRDefault="00A4357C" w:rsidP="00A4357C">
      <w:pPr>
        <w:pStyle w:val="ListParagraph"/>
        <w:numPr>
          <w:ilvl w:val="0"/>
          <w:numId w:val="75"/>
        </w:numPr>
        <w:spacing w:after="160" w:line="480" w:lineRule="auto"/>
        <w:ind w:left="1276" w:hanging="425"/>
        <w:jc w:val="both"/>
        <w:rPr>
          <w:rFonts w:ascii="Times New Roman" w:hAnsi="Times New Roman" w:cs="Times New Roman"/>
          <w:sz w:val="24"/>
          <w:szCs w:val="24"/>
        </w:rPr>
      </w:pPr>
      <w:r w:rsidRPr="00DC4ACD">
        <w:rPr>
          <w:rFonts w:ascii="Times New Roman" w:hAnsi="Times New Roman" w:cs="Times New Roman"/>
          <w:sz w:val="24"/>
          <w:szCs w:val="24"/>
        </w:rPr>
        <w:lastRenderedPageBreak/>
        <w:t xml:space="preserve">Kosmetik tradisional. Jenis kosmetik tradisional ada 3 macam, yaitu: </w:t>
      </w:r>
    </w:p>
    <w:p w:rsidR="00A4357C" w:rsidRDefault="00A4357C" w:rsidP="00A4357C">
      <w:pPr>
        <w:pStyle w:val="ListParagraph"/>
        <w:numPr>
          <w:ilvl w:val="0"/>
          <w:numId w:val="76"/>
        </w:numPr>
        <w:spacing w:after="160" w:line="480" w:lineRule="auto"/>
        <w:ind w:left="1701" w:hanging="425"/>
        <w:jc w:val="both"/>
        <w:rPr>
          <w:rFonts w:ascii="Times New Roman" w:hAnsi="Times New Roman" w:cs="Times New Roman"/>
          <w:sz w:val="24"/>
          <w:szCs w:val="24"/>
        </w:rPr>
      </w:pPr>
      <w:r w:rsidRPr="006C27A8">
        <w:rPr>
          <w:rFonts w:ascii="Times New Roman" w:hAnsi="Times New Roman" w:cs="Times New Roman"/>
          <w:sz w:val="24"/>
          <w:szCs w:val="24"/>
        </w:rPr>
        <w:t>Betul-betul tradis</w:t>
      </w:r>
      <w:r w:rsidR="00CA478B">
        <w:rPr>
          <w:rFonts w:ascii="Times New Roman" w:hAnsi="Times New Roman" w:cs="Times New Roman"/>
          <w:sz w:val="24"/>
          <w:szCs w:val="24"/>
        </w:rPr>
        <w:t>i</w:t>
      </w:r>
      <w:r w:rsidRPr="006C27A8">
        <w:rPr>
          <w:rFonts w:ascii="Times New Roman" w:hAnsi="Times New Roman" w:cs="Times New Roman"/>
          <w:sz w:val="24"/>
          <w:szCs w:val="24"/>
        </w:rPr>
        <w:t>onal, misalnya mangir dan lulur yang bahannya diambil dari alam dan diolah menurut resep dan cara yang</w:t>
      </w:r>
      <w:r>
        <w:rPr>
          <w:rFonts w:ascii="Times New Roman" w:hAnsi="Times New Roman" w:cs="Times New Roman"/>
          <w:sz w:val="24"/>
          <w:szCs w:val="24"/>
        </w:rPr>
        <w:t xml:space="preserve"> diajarkan secara turun menurun</w:t>
      </w:r>
      <w:r>
        <w:rPr>
          <w:rFonts w:ascii="Times New Roman" w:hAnsi="Times New Roman" w:cs="Times New Roman"/>
          <w:sz w:val="24"/>
          <w:szCs w:val="24"/>
          <w:lang w:val="en-US"/>
        </w:rPr>
        <w:t>.</w:t>
      </w:r>
    </w:p>
    <w:p w:rsidR="00A4357C" w:rsidRDefault="00A4357C" w:rsidP="00A4357C">
      <w:pPr>
        <w:pStyle w:val="ListParagraph"/>
        <w:numPr>
          <w:ilvl w:val="0"/>
          <w:numId w:val="76"/>
        </w:numPr>
        <w:spacing w:after="160" w:line="480" w:lineRule="auto"/>
        <w:ind w:left="1701" w:hanging="425"/>
        <w:jc w:val="both"/>
        <w:rPr>
          <w:rFonts w:ascii="Times New Roman" w:hAnsi="Times New Roman" w:cs="Times New Roman"/>
          <w:sz w:val="24"/>
          <w:szCs w:val="24"/>
        </w:rPr>
      </w:pPr>
      <w:r w:rsidRPr="00DC4ACD">
        <w:rPr>
          <w:rFonts w:ascii="Times New Roman" w:hAnsi="Times New Roman" w:cs="Times New Roman"/>
          <w:sz w:val="24"/>
          <w:szCs w:val="24"/>
        </w:rPr>
        <w:t>Semi tradisional, yakni yang diolah dengan cara modern dan diberi bahan pengawet agar tahan lama; dan</w:t>
      </w:r>
    </w:p>
    <w:p w:rsidR="00A4357C" w:rsidRPr="00DC4ACD" w:rsidRDefault="00A4357C" w:rsidP="00A4357C">
      <w:pPr>
        <w:pStyle w:val="ListParagraph"/>
        <w:numPr>
          <w:ilvl w:val="0"/>
          <w:numId w:val="76"/>
        </w:numPr>
        <w:spacing w:after="160" w:line="480" w:lineRule="auto"/>
        <w:ind w:left="1701" w:hanging="425"/>
        <w:jc w:val="both"/>
        <w:rPr>
          <w:rFonts w:ascii="Times New Roman" w:hAnsi="Times New Roman" w:cs="Times New Roman"/>
          <w:sz w:val="24"/>
          <w:szCs w:val="24"/>
        </w:rPr>
      </w:pPr>
      <w:r w:rsidRPr="00DC4ACD">
        <w:rPr>
          <w:rFonts w:ascii="Times New Roman" w:hAnsi="Times New Roman" w:cs="Times New Roman"/>
          <w:sz w:val="24"/>
          <w:szCs w:val="24"/>
        </w:rPr>
        <w:t>hanya namanya saja yang tradisional dan diberi zat warna yang menyerupai bahan tradisional.</w:t>
      </w:r>
    </w:p>
    <w:p w:rsidR="00A4357C" w:rsidRPr="006C27A8" w:rsidRDefault="00A4357C" w:rsidP="00A4357C">
      <w:pPr>
        <w:spacing w:line="480" w:lineRule="auto"/>
        <w:ind w:left="851" w:firstLine="709"/>
        <w:jc w:val="both"/>
        <w:rPr>
          <w:rFonts w:ascii="Times New Roman" w:hAnsi="Times New Roman" w:cs="Times New Roman"/>
          <w:sz w:val="24"/>
          <w:szCs w:val="24"/>
        </w:rPr>
      </w:pPr>
      <w:r w:rsidRPr="006C27A8">
        <w:rPr>
          <w:rFonts w:ascii="Times New Roman" w:hAnsi="Times New Roman" w:cs="Times New Roman"/>
          <w:sz w:val="24"/>
          <w:szCs w:val="24"/>
        </w:rPr>
        <w:t>Selanjutnya penggolongan menurut kegunaannya bagi kulit. Menurut kegunaannya bagi kulit, kosmetik dibagi menjadi dua bagian, yaitu</w:t>
      </w:r>
      <w:r w:rsidR="00CA478B">
        <w:rPr>
          <w:rFonts w:ascii="Times New Roman" w:hAnsi="Times New Roman" w:cs="Times New Roman"/>
          <w:sz w:val="24"/>
          <w:szCs w:val="24"/>
        </w:rPr>
        <w:t xml:space="preserve"> </w:t>
      </w:r>
      <w:r w:rsidRPr="006C27A8">
        <w:rPr>
          <w:rFonts w:ascii="Times New Roman" w:hAnsi="Times New Roman" w:cs="Times New Roman"/>
          <w:sz w:val="24"/>
          <w:szCs w:val="24"/>
        </w:rPr>
        <w:t xml:space="preserve">: </w:t>
      </w:r>
    </w:p>
    <w:p w:rsidR="00A4357C" w:rsidRPr="006C27A8" w:rsidRDefault="00A4357C" w:rsidP="00A4357C">
      <w:pPr>
        <w:pStyle w:val="ListParagraph"/>
        <w:numPr>
          <w:ilvl w:val="0"/>
          <w:numId w:val="77"/>
        </w:numPr>
        <w:spacing w:after="160" w:line="480" w:lineRule="auto"/>
        <w:ind w:left="1276" w:hanging="425"/>
        <w:jc w:val="both"/>
        <w:rPr>
          <w:rFonts w:ascii="Times New Roman" w:hAnsi="Times New Roman" w:cs="Times New Roman"/>
          <w:sz w:val="24"/>
          <w:szCs w:val="24"/>
        </w:rPr>
      </w:pPr>
      <w:r w:rsidRPr="006C27A8">
        <w:rPr>
          <w:rFonts w:ascii="Times New Roman" w:hAnsi="Times New Roman" w:cs="Times New Roman"/>
          <w:sz w:val="24"/>
          <w:szCs w:val="24"/>
        </w:rPr>
        <w:t>Kosmetik perawatan kulit (</w:t>
      </w:r>
      <w:r w:rsidRPr="000C2BD7">
        <w:rPr>
          <w:rFonts w:ascii="Times New Roman" w:hAnsi="Times New Roman" w:cs="Times New Roman"/>
          <w:i/>
          <w:sz w:val="24"/>
          <w:szCs w:val="24"/>
        </w:rPr>
        <w:t>skin-care cosmetic</w:t>
      </w:r>
      <w:r w:rsidRPr="006C27A8">
        <w:rPr>
          <w:rFonts w:ascii="Times New Roman" w:hAnsi="Times New Roman" w:cs="Times New Roman"/>
          <w:sz w:val="24"/>
          <w:szCs w:val="24"/>
        </w:rPr>
        <w:t xml:space="preserve">). </w:t>
      </w:r>
    </w:p>
    <w:p w:rsidR="00A4357C" w:rsidRPr="00A5383B" w:rsidRDefault="00A4357C" w:rsidP="00A4357C">
      <w:pPr>
        <w:pStyle w:val="ListParagraph"/>
        <w:spacing w:line="480" w:lineRule="auto"/>
        <w:ind w:left="1276" w:firstLine="709"/>
        <w:jc w:val="both"/>
        <w:rPr>
          <w:rFonts w:ascii="Times New Roman" w:hAnsi="Times New Roman" w:cs="Times New Roman"/>
          <w:sz w:val="24"/>
          <w:szCs w:val="24"/>
        </w:rPr>
      </w:pPr>
      <w:r w:rsidRPr="00A5383B">
        <w:rPr>
          <w:rFonts w:ascii="Times New Roman" w:hAnsi="Times New Roman" w:cs="Times New Roman"/>
          <w:sz w:val="24"/>
          <w:szCs w:val="24"/>
        </w:rPr>
        <w:t>Jenis kosmetik ini perlu untuk merawat kebersihan dan kesehatan kulit. Beberapa kosmetik yang termasuk jenis kosmetik perawatan kulit ini, antara lain, adalah</w:t>
      </w:r>
      <w:r w:rsidR="000029C6">
        <w:rPr>
          <w:rFonts w:ascii="Times New Roman" w:hAnsi="Times New Roman" w:cs="Times New Roman"/>
          <w:sz w:val="24"/>
          <w:szCs w:val="24"/>
        </w:rPr>
        <w:t xml:space="preserve"> </w:t>
      </w:r>
      <w:r w:rsidRPr="00A5383B">
        <w:rPr>
          <w:rFonts w:ascii="Times New Roman" w:hAnsi="Times New Roman" w:cs="Times New Roman"/>
          <w:sz w:val="24"/>
          <w:szCs w:val="24"/>
        </w:rPr>
        <w:t>:</w:t>
      </w:r>
    </w:p>
    <w:p w:rsidR="00A4357C" w:rsidRDefault="00A4357C" w:rsidP="00A4357C">
      <w:pPr>
        <w:pStyle w:val="ListParagraph"/>
        <w:numPr>
          <w:ilvl w:val="0"/>
          <w:numId w:val="78"/>
        </w:numPr>
        <w:spacing w:after="160" w:line="480" w:lineRule="auto"/>
        <w:ind w:left="1701" w:hanging="425"/>
        <w:jc w:val="both"/>
        <w:rPr>
          <w:rFonts w:ascii="Times New Roman" w:hAnsi="Times New Roman" w:cs="Times New Roman"/>
          <w:sz w:val="24"/>
          <w:szCs w:val="24"/>
        </w:rPr>
      </w:pPr>
      <w:r w:rsidRPr="00A5383B">
        <w:rPr>
          <w:rFonts w:ascii="Times New Roman" w:hAnsi="Times New Roman" w:cs="Times New Roman"/>
          <w:sz w:val="24"/>
          <w:szCs w:val="24"/>
        </w:rPr>
        <w:t>kosmetik untuk membersihkan kulit (</w:t>
      </w:r>
      <w:r w:rsidRPr="00787721">
        <w:rPr>
          <w:rFonts w:ascii="Times New Roman" w:hAnsi="Times New Roman" w:cs="Times New Roman"/>
          <w:i/>
          <w:sz w:val="24"/>
          <w:szCs w:val="24"/>
        </w:rPr>
        <w:t>cleanser</w:t>
      </w:r>
      <w:r w:rsidRPr="00A5383B">
        <w:rPr>
          <w:rFonts w:ascii="Times New Roman" w:hAnsi="Times New Roman" w:cs="Times New Roman"/>
          <w:sz w:val="24"/>
          <w:szCs w:val="24"/>
        </w:rPr>
        <w:t>), misalnya sabun, cleansing, cream, cleansing milk, dan penyegar mulut (</w:t>
      </w:r>
      <w:r w:rsidRPr="00787721">
        <w:rPr>
          <w:rFonts w:ascii="Times New Roman" w:hAnsi="Times New Roman" w:cs="Times New Roman"/>
          <w:i/>
          <w:sz w:val="24"/>
          <w:szCs w:val="24"/>
        </w:rPr>
        <w:t>freshner</w:t>
      </w:r>
      <w:r w:rsidRPr="00A5383B">
        <w:rPr>
          <w:rFonts w:ascii="Times New Roman" w:hAnsi="Times New Roman" w:cs="Times New Roman"/>
          <w:sz w:val="24"/>
          <w:szCs w:val="24"/>
        </w:rPr>
        <w:t>)</w:t>
      </w:r>
      <w:r>
        <w:rPr>
          <w:rFonts w:ascii="Times New Roman" w:hAnsi="Times New Roman" w:cs="Times New Roman"/>
          <w:sz w:val="24"/>
          <w:szCs w:val="24"/>
          <w:lang w:val="en-US"/>
        </w:rPr>
        <w:t>.</w:t>
      </w:r>
    </w:p>
    <w:p w:rsidR="00A4357C" w:rsidRDefault="00A4357C" w:rsidP="00A4357C">
      <w:pPr>
        <w:pStyle w:val="ListParagraph"/>
        <w:numPr>
          <w:ilvl w:val="0"/>
          <w:numId w:val="78"/>
        </w:numPr>
        <w:spacing w:after="160" w:line="480" w:lineRule="auto"/>
        <w:ind w:left="1701" w:hanging="425"/>
        <w:jc w:val="both"/>
        <w:rPr>
          <w:rFonts w:ascii="Times New Roman" w:hAnsi="Times New Roman" w:cs="Times New Roman"/>
          <w:sz w:val="24"/>
          <w:szCs w:val="24"/>
        </w:rPr>
      </w:pPr>
      <w:r w:rsidRPr="00DC4ACD">
        <w:rPr>
          <w:rFonts w:ascii="Times New Roman" w:hAnsi="Times New Roman" w:cs="Times New Roman"/>
          <w:sz w:val="24"/>
          <w:szCs w:val="24"/>
        </w:rPr>
        <w:t>kosmetik untuk melembabkan kulit (</w:t>
      </w:r>
      <w:r w:rsidRPr="00787721">
        <w:rPr>
          <w:rFonts w:ascii="Times New Roman" w:hAnsi="Times New Roman" w:cs="Times New Roman"/>
          <w:i/>
          <w:sz w:val="24"/>
          <w:szCs w:val="24"/>
        </w:rPr>
        <w:t>moisturizer</w:t>
      </w:r>
      <w:r w:rsidRPr="00DC4ACD">
        <w:rPr>
          <w:rFonts w:ascii="Times New Roman" w:hAnsi="Times New Roman" w:cs="Times New Roman"/>
          <w:sz w:val="24"/>
          <w:szCs w:val="24"/>
        </w:rPr>
        <w:t xml:space="preserve">), misalnya </w:t>
      </w:r>
      <w:r w:rsidRPr="00787721">
        <w:rPr>
          <w:rFonts w:ascii="Times New Roman" w:hAnsi="Times New Roman" w:cs="Times New Roman"/>
          <w:i/>
          <w:sz w:val="24"/>
          <w:szCs w:val="24"/>
        </w:rPr>
        <w:t>moisturizing cream, night cream dan antiwrinkle cream</w:t>
      </w:r>
      <w:r w:rsidRPr="00DC4ACD">
        <w:rPr>
          <w:rFonts w:ascii="Times New Roman" w:hAnsi="Times New Roman" w:cs="Times New Roman"/>
          <w:sz w:val="24"/>
          <w:szCs w:val="24"/>
          <w:lang w:val="en-US"/>
        </w:rPr>
        <w:t>.</w:t>
      </w:r>
    </w:p>
    <w:p w:rsidR="00A4357C" w:rsidRDefault="00A4357C" w:rsidP="00A4357C">
      <w:pPr>
        <w:pStyle w:val="ListParagraph"/>
        <w:numPr>
          <w:ilvl w:val="0"/>
          <w:numId w:val="78"/>
        </w:numPr>
        <w:spacing w:after="160" w:line="480" w:lineRule="auto"/>
        <w:ind w:left="1701" w:hanging="425"/>
        <w:jc w:val="both"/>
        <w:rPr>
          <w:rFonts w:ascii="Times New Roman" w:hAnsi="Times New Roman" w:cs="Times New Roman"/>
          <w:sz w:val="24"/>
          <w:szCs w:val="24"/>
        </w:rPr>
      </w:pPr>
      <w:r w:rsidRPr="00DC4ACD">
        <w:rPr>
          <w:rFonts w:ascii="Times New Roman" w:hAnsi="Times New Roman" w:cs="Times New Roman"/>
          <w:sz w:val="24"/>
          <w:szCs w:val="24"/>
        </w:rPr>
        <w:t xml:space="preserve">kosmetik perlindungan kulit, misalnya </w:t>
      </w:r>
      <w:r w:rsidRPr="00787721">
        <w:rPr>
          <w:rFonts w:ascii="Times New Roman" w:hAnsi="Times New Roman" w:cs="Times New Roman"/>
          <w:i/>
          <w:sz w:val="24"/>
          <w:szCs w:val="24"/>
        </w:rPr>
        <w:t>sunscreen cream, sunscreen foundation</w:t>
      </w:r>
      <w:r w:rsidRPr="00DC4ACD">
        <w:rPr>
          <w:rFonts w:ascii="Times New Roman" w:hAnsi="Times New Roman" w:cs="Times New Roman"/>
          <w:sz w:val="24"/>
          <w:szCs w:val="24"/>
        </w:rPr>
        <w:t xml:space="preserve">, dan </w:t>
      </w:r>
      <w:r w:rsidRPr="00787721">
        <w:rPr>
          <w:rFonts w:ascii="Times New Roman" w:hAnsi="Times New Roman" w:cs="Times New Roman"/>
          <w:i/>
          <w:sz w:val="24"/>
          <w:szCs w:val="24"/>
        </w:rPr>
        <w:t>sun block cream/lotion</w:t>
      </w:r>
      <w:r w:rsidRPr="00DC4ACD">
        <w:rPr>
          <w:rFonts w:ascii="Times New Roman" w:hAnsi="Times New Roman" w:cs="Times New Roman"/>
          <w:sz w:val="24"/>
          <w:szCs w:val="24"/>
        </w:rPr>
        <w:t>; serta</w:t>
      </w:r>
    </w:p>
    <w:p w:rsidR="00A4357C" w:rsidRPr="00DC4ACD" w:rsidRDefault="00A4357C" w:rsidP="00A4357C">
      <w:pPr>
        <w:pStyle w:val="ListParagraph"/>
        <w:numPr>
          <w:ilvl w:val="0"/>
          <w:numId w:val="78"/>
        </w:numPr>
        <w:spacing w:after="160" w:line="480" w:lineRule="auto"/>
        <w:ind w:left="1701" w:hanging="425"/>
        <w:jc w:val="both"/>
        <w:rPr>
          <w:rFonts w:ascii="Times New Roman" w:hAnsi="Times New Roman" w:cs="Times New Roman"/>
          <w:sz w:val="24"/>
          <w:szCs w:val="24"/>
        </w:rPr>
      </w:pPr>
      <w:r w:rsidRPr="00DC4ACD">
        <w:rPr>
          <w:rFonts w:ascii="Times New Roman" w:hAnsi="Times New Roman" w:cs="Times New Roman"/>
          <w:sz w:val="24"/>
          <w:szCs w:val="24"/>
        </w:rPr>
        <w:lastRenderedPageBreak/>
        <w:t>kosmetik untuk menipiskan atau mengelupaskan kulit (</w:t>
      </w:r>
      <w:r w:rsidRPr="00787721">
        <w:rPr>
          <w:rFonts w:ascii="Times New Roman" w:hAnsi="Times New Roman" w:cs="Times New Roman"/>
          <w:i/>
          <w:sz w:val="24"/>
          <w:szCs w:val="24"/>
        </w:rPr>
        <w:t>peeling</w:t>
      </w:r>
      <w:r w:rsidRPr="00DC4ACD">
        <w:rPr>
          <w:rFonts w:ascii="Times New Roman" w:hAnsi="Times New Roman" w:cs="Times New Roman"/>
          <w:sz w:val="24"/>
          <w:szCs w:val="24"/>
        </w:rPr>
        <w:t xml:space="preserve">), misalnya </w:t>
      </w:r>
      <w:r w:rsidRPr="00787721">
        <w:rPr>
          <w:rFonts w:ascii="Times New Roman" w:hAnsi="Times New Roman" w:cs="Times New Roman"/>
          <w:i/>
          <w:sz w:val="24"/>
          <w:szCs w:val="24"/>
        </w:rPr>
        <w:t>scrub cream</w:t>
      </w:r>
      <w:r w:rsidRPr="00DC4ACD">
        <w:rPr>
          <w:rFonts w:ascii="Times New Roman" w:hAnsi="Times New Roman" w:cs="Times New Roman"/>
          <w:sz w:val="24"/>
          <w:szCs w:val="24"/>
        </w:rPr>
        <w:t xml:space="preserve"> yang berisi butiran-butiran halus yang berfungsi sebagai pengampelas (</w:t>
      </w:r>
      <w:r w:rsidRPr="00787721">
        <w:rPr>
          <w:rFonts w:ascii="Times New Roman" w:hAnsi="Times New Roman" w:cs="Times New Roman"/>
          <w:i/>
          <w:sz w:val="24"/>
          <w:szCs w:val="24"/>
        </w:rPr>
        <w:t>abrasiver</w:t>
      </w:r>
      <w:r w:rsidRPr="00DC4ACD">
        <w:rPr>
          <w:rFonts w:ascii="Times New Roman" w:hAnsi="Times New Roman" w:cs="Times New Roman"/>
          <w:sz w:val="24"/>
          <w:szCs w:val="24"/>
        </w:rPr>
        <w:t xml:space="preserve">). </w:t>
      </w:r>
    </w:p>
    <w:p w:rsidR="00A4357C" w:rsidRDefault="00A4357C" w:rsidP="00A4357C">
      <w:pPr>
        <w:pStyle w:val="ListParagraph"/>
        <w:numPr>
          <w:ilvl w:val="0"/>
          <w:numId w:val="77"/>
        </w:numPr>
        <w:spacing w:after="160" w:line="480" w:lineRule="auto"/>
        <w:ind w:left="1276" w:hanging="425"/>
        <w:jc w:val="both"/>
        <w:rPr>
          <w:rFonts w:ascii="Times New Roman" w:hAnsi="Times New Roman" w:cs="Times New Roman"/>
          <w:sz w:val="24"/>
          <w:szCs w:val="24"/>
        </w:rPr>
      </w:pPr>
      <w:r w:rsidRPr="006C27A8">
        <w:rPr>
          <w:rFonts w:ascii="Times New Roman" w:hAnsi="Times New Roman" w:cs="Times New Roman"/>
          <w:sz w:val="24"/>
          <w:szCs w:val="24"/>
        </w:rPr>
        <w:t>Kosmetik riasan (</w:t>
      </w:r>
      <w:r w:rsidRPr="006712D0">
        <w:rPr>
          <w:rFonts w:ascii="Times New Roman" w:hAnsi="Times New Roman" w:cs="Times New Roman"/>
          <w:i/>
          <w:sz w:val="24"/>
          <w:szCs w:val="24"/>
        </w:rPr>
        <w:t>dekoratif</w:t>
      </w:r>
      <w:r>
        <w:rPr>
          <w:rFonts w:ascii="Times New Roman" w:hAnsi="Times New Roman" w:cs="Times New Roman"/>
          <w:sz w:val="24"/>
          <w:szCs w:val="24"/>
        </w:rPr>
        <w:t xml:space="preserve"> atau </w:t>
      </w:r>
      <w:r w:rsidRPr="006712D0">
        <w:rPr>
          <w:rFonts w:ascii="Times New Roman" w:hAnsi="Times New Roman" w:cs="Times New Roman"/>
          <w:i/>
          <w:sz w:val="24"/>
          <w:szCs w:val="24"/>
        </w:rPr>
        <w:t>makeup</w:t>
      </w:r>
      <w:r w:rsidRPr="006C27A8">
        <w:rPr>
          <w:rFonts w:ascii="Times New Roman" w:hAnsi="Times New Roman" w:cs="Times New Roman"/>
          <w:sz w:val="24"/>
          <w:szCs w:val="24"/>
        </w:rPr>
        <w:t>). Jenis kosmetik ini diperlukan untuk merias dan menutup cacat pada kulit, sehingga menghasilkan penampilan yan</w:t>
      </w:r>
      <w:r w:rsidR="000029C6">
        <w:rPr>
          <w:rFonts w:ascii="Times New Roman" w:hAnsi="Times New Roman" w:cs="Times New Roman"/>
          <w:sz w:val="24"/>
          <w:szCs w:val="24"/>
        </w:rPr>
        <w:t>g lebih menarik serta menimbulka</w:t>
      </w:r>
      <w:r w:rsidRPr="006C27A8">
        <w:rPr>
          <w:rFonts w:ascii="Times New Roman" w:hAnsi="Times New Roman" w:cs="Times New Roman"/>
          <w:sz w:val="24"/>
          <w:szCs w:val="24"/>
        </w:rPr>
        <w:t>n efek psikologi yang baik, seperti percaya diri (</w:t>
      </w:r>
      <w:r w:rsidRPr="006712D0">
        <w:rPr>
          <w:rFonts w:ascii="Times New Roman" w:hAnsi="Times New Roman" w:cs="Times New Roman"/>
          <w:i/>
          <w:sz w:val="24"/>
          <w:szCs w:val="24"/>
        </w:rPr>
        <w:t>self confidence</w:t>
      </w:r>
      <w:r w:rsidRPr="006C27A8">
        <w:rPr>
          <w:rFonts w:ascii="Times New Roman" w:hAnsi="Times New Roman" w:cs="Times New Roman"/>
          <w:sz w:val="24"/>
          <w:szCs w:val="24"/>
        </w:rPr>
        <w:t>). Dalam kosmetik riasan, peran zat pewarna dan zat pewangi sangat besar.</w:t>
      </w:r>
    </w:p>
    <w:p w:rsidR="00A4357C" w:rsidRPr="006C27A8" w:rsidRDefault="00A4357C" w:rsidP="00A4357C">
      <w:pPr>
        <w:pStyle w:val="ListParagraph"/>
        <w:spacing w:line="480" w:lineRule="auto"/>
        <w:ind w:left="1276"/>
        <w:jc w:val="both"/>
        <w:rPr>
          <w:rFonts w:ascii="Times New Roman" w:hAnsi="Times New Roman" w:cs="Times New Roman"/>
          <w:sz w:val="24"/>
          <w:szCs w:val="24"/>
        </w:rPr>
      </w:pPr>
    </w:p>
    <w:p w:rsidR="00A4357C" w:rsidRPr="00A92C58" w:rsidRDefault="00A4357C" w:rsidP="00A4357C">
      <w:pPr>
        <w:pStyle w:val="ListParagraph"/>
        <w:numPr>
          <w:ilvl w:val="0"/>
          <w:numId w:val="67"/>
        </w:numPr>
        <w:spacing w:after="160" w:line="480" w:lineRule="auto"/>
        <w:ind w:left="851" w:hanging="425"/>
        <w:jc w:val="both"/>
        <w:rPr>
          <w:rFonts w:ascii="Times New Roman" w:hAnsi="Times New Roman" w:cs="Times New Roman"/>
          <w:sz w:val="24"/>
          <w:szCs w:val="24"/>
        </w:rPr>
      </w:pPr>
      <w:r w:rsidRPr="00A92C58">
        <w:rPr>
          <w:rFonts w:ascii="Times New Roman" w:hAnsi="Times New Roman" w:cs="Times New Roman"/>
          <w:b/>
          <w:sz w:val="24"/>
          <w:szCs w:val="24"/>
        </w:rPr>
        <w:t>Penandaan Kosmetika</w:t>
      </w:r>
    </w:p>
    <w:p w:rsidR="00A4357C" w:rsidRDefault="00A4357C" w:rsidP="00A4357C">
      <w:pPr>
        <w:pStyle w:val="ListParagraph"/>
        <w:spacing w:line="480" w:lineRule="auto"/>
        <w:ind w:left="851" w:firstLine="709"/>
        <w:jc w:val="both"/>
        <w:rPr>
          <w:rFonts w:ascii="Times New Roman" w:hAnsi="Times New Roman" w:cs="Times New Roman"/>
          <w:sz w:val="24"/>
          <w:szCs w:val="24"/>
          <w:lang w:val="en-US"/>
        </w:rPr>
      </w:pPr>
      <w:r>
        <w:rPr>
          <w:rFonts w:ascii="Times New Roman" w:hAnsi="Times New Roman" w:cs="Times New Roman"/>
          <w:sz w:val="24"/>
          <w:szCs w:val="24"/>
          <w:lang w:val="en-US"/>
        </w:rPr>
        <w:t>Penandaan kosmetik harus memenuhi persyaratan umum, yaitu etiket wadah atau pembungkus harus mencantumkan penandaan berisi informasi yang lengkap, objektif dan tidak menyesatkan, sesuai dengan data pendaftaran yang telah disetujui, jelas dan mudah terbaca, menggunakan huruf latin dan angka arab; dan tidak boleh mencantumkan penandaan seolah-olah sebagai obat, rekomendasi dari dokter, apoteker, pakar di bidang kosmetik atau organisasi profesi. Keterangan-keterangan yang harus dicantumkan pada pembungkus/etiket wadah, meliputi</w:t>
      </w:r>
      <w:r w:rsidR="00883ED7">
        <w:rPr>
          <w:rFonts w:ascii="Times New Roman" w:hAnsi="Times New Roman" w:cs="Times New Roman"/>
          <w:sz w:val="24"/>
          <w:szCs w:val="24"/>
        </w:rPr>
        <w:t xml:space="preserve"> </w:t>
      </w:r>
      <w:r>
        <w:rPr>
          <w:rFonts w:ascii="Times New Roman" w:hAnsi="Times New Roman" w:cs="Times New Roman"/>
          <w:sz w:val="24"/>
          <w:szCs w:val="24"/>
          <w:lang w:val="en-US"/>
        </w:rPr>
        <w:t>:</w:t>
      </w:r>
    </w:p>
    <w:p w:rsidR="00A4357C" w:rsidRDefault="00A4357C" w:rsidP="00A4357C">
      <w:pPr>
        <w:pStyle w:val="ListParagraph"/>
        <w:numPr>
          <w:ilvl w:val="0"/>
          <w:numId w:val="79"/>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Nama produk;</w:t>
      </w:r>
    </w:p>
    <w:p w:rsidR="00A4357C" w:rsidRDefault="00A4357C" w:rsidP="00A4357C">
      <w:pPr>
        <w:pStyle w:val="ListParagraph"/>
        <w:numPr>
          <w:ilvl w:val="0"/>
          <w:numId w:val="79"/>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Nama dan alamat produsen atau importir/penyalur;</w:t>
      </w:r>
    </w:p>
    <w:p w:rsidR="00A4357C" w:rsidRDefault="00A4357C" w:rsidP="00A4357C">
      <w:pPr>
        <w:pStyle w:val="ListParagraph"/>
        <w:numPr>
          <w:ilvl w:val="0"/>
          <w:numId w:val="79"/>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Ukuran, isi atau berat bersih;</w:t>
      </w:r>
    </w:p>
    <w:p w:rsidR="00A4357C" w:rsidRDefault="00A4357C" w:rsidP="00A4357C">
      <w:pPr>
        <w:pStyle w:val="ListParagraph"/>
        <w:numPr>
          <w:ilvl w:val="0"/>
          <w:numId w:val="79"/>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Komposisi harus memuat semua bahan;</w:t>
      </w:r>
    </w:p>
    <w:p w:rsidR="00A4357C" w:rsidRDefault="00A4357C" w:rsidP="00A4357C">
      <w:pPr>
        <w:pStyle w:val="ListParagraph"/>
        <w:numPr>
          <w:ilvl w:val="0"/>
          <w:numId w:val="79"/>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Nomor ijin edar;</w:t>
      </w:r>
    </w:p>
    <w:p w:rsidR="00A4357C" w:rsidRDefault="00A4357C" w:rsidP="00A4357C">
      <w:pPr>
        <w:pStyle w:val="ListParagraph"/>
        <w:numPr>
          <w:ilvl w:val="0"/>
          <w:numId w:val="79"/>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Nomor bets/kode produksi;</w:t>
      </w:r>
    </w:p>
    <w:p w:rsidR="00A4357C" w:rsidRDefault="00A4357C" w:rsidP="00A4357C">
      <w:pPr>
        <w:pStyle w:val="ListParagraph"/>
        <w:numPr>
          <w:ilvl w:val="0"/>
          <w:numId w:val="79"/>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Kegunaan dan cara penggunaan kecuali untuk produk yang sudah jelas penggunaannya;</w:t>
      </w:r>
    </w:p>
    <w:p w:rsidR="00A4357C" w:rsidRDefault="00A4357C" w:rsidP="00A4357C">
      <w:pPr>
        <w:pStyle w:val="ListParagraph"/>
        <w:numPr>
          <w:ilvl w:val="0"/>
          <w:numId w:val="79"/>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Bulan dan tahun kadaluwarsa bagi produk yang stabilitasnya kurang dari 30 bulan;</w:t>
      </w:r>
    </w:p>
    <w:p w:rsidR="00A4357C" w:rsidRPr="00564E7C" w:rsidRDefault="00A4357C" w:rsidP="00A4357C">
      <w:pPr>
        <w:pStyle w:val="ListParagraph"/>
        <w:numPr>
          <w:ilvl w:val="0"/>
          <w:numId w:val="79"/>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Penandaan yang berkaitan dengan keamanan dan mutu.</w:t>
      </w:r>
    </w:p>
    <w:p w:rsidR="00A4357C" w:rsidRDefault="00A4357C" w:rsidP="00A4357C">
      <w:pPr>
        <w:pStyle w:val="ListParagraph"/>
        <w:spacing w:line="480" w:lineRule="auto"/>
        <w:ind w:left="1276"/>
        <w:jc w:val="both"/>
        <w:rPr>
          <w:rFonts w:ascii="Times New Roman" w:hAnsi="Times New Roman" w:cs="Times New Roman"/>
          <w:sz w:val="24"/>
          <w:szCs w:val="24"/>
        </w:rPr>
      </w:pPr>
    </w:p>
    <w:p w:rsidR="00A4357C" w:rsidRPr="00A92C58" w:rsidRDefault="00A4357C" w:rsidP="00A4357C">
      <w:pPr>
        <w:pStyle w:val="ListParagraph"/>
        <w:numPr>
          <w:ilvl w:val="0"/>
          <w:numId w:val="51"/>
        </w:numPr>
        <w:spacing w:after="160" w:line="480" w:lineRule="auto"/>
        <w:ind w:left="426" w:hanging="426"/>
        <w:jc w:val="both"/>
        <w:rPr>
          <w:rFonts w:ascii="Times New Roman" w:hAnsi="Times New Roman" w:cs="Times New Roman"/>
          <w:b/>
          <w:sz w:val="24"/>
          <w:szCs w:val="24"/>
        </w:rPr>
      </w:pPr>
      <w:r w:rsidRPr="00A92C58">
        <w:rPr>
          <w:rFonts w:ascii="Times New Roman" w:hAnsi="Times New Roman" w:cs="Times New Roman"/>
          <w:b/>
          <w:sz w:val="24"/>
          <w:szCs w:val="24"/>
        </w:rPr>
        <w:t>Tinjauan Tentang Produk Kosmetika dan Perlindungan Konsumen</w:t>
      </w:r>
    </w:p>
    <w:p w:rsidR="00A4357C" w:rsidRPr="003619C1" w:rsidRDefault="00A4357C" w:rsidP="00A4357C">
      <w:pPr>
        <w:pStyle w:val="ListParagraph"/>
        <w:numPr>
          <w:ilvl w:val="3"/>
          <w:numId w:val="51"/>
        </w:numPr>
        <w:spacing w:after="160" w:line="480" w:lineRule="auto"/>
        <w:ind w:left="851" w:hanging="425"/>
        <w:jc w:val="both"/>
        <w:rPr>
          <w:rFonts w:ascii="Times New Roman" w:hAnsi="Times New Roman" w:cs="Times New Roman"/>
          <w:b/>
          <w:sz w:val="24"/>
          <w:szCs w:val="24"/>
        </w:rPr>
      </w:pPr>
      <w:r w:rsidRPr="00A92C58">
        <w:rPr>
          <w:rFonts w:ascii="Times New Roman" w:hAnsi="Times New Roman" w:cs="Times New Roman"/>
          <w:b/>
          <w:sz w:val="24"/>
          <w:szCs w:val="24"/>
        </w:rPr>
        <w:t>Fase dalam P</w:t>
      </w:r>
      <w:r>
        <w:rPr>
          <w:rFonts w:ascii="Times New Roman" w:hAnsi="Times New Roman" w:cs="Times New Roman"/>
          <w:b/>
          <w:sz w:val="24"/>
          <w:szCs w:val="24"/>
        </w:rPr>
        <w:t>r</w:t>
      </w:r>
      <w:r w:rsidRPr="00A92C58">
        <w:rPr>
          <w:rFonts w:ascii="Times New Roman" w:hAnsi="Times New Roman" w:cs="Times New Roman"/>
          <w:b/>
          <w:sz w:val="24"/>
          <w:szCs w:val="24"/>
        </w:rPr>
        <w:t>oduksi Kosmetika</w:t>
      </w:r>
    </w:p>
    <w:p w:rsidR="00A4357C" w:rsidRDefault="00A4357C" w:rsidP="00A4357C">
      <w:pPr>
        <w:pStyle w:val="ListParagraph"/>
        <w:spacing w:line="480" w:lineRule="auto"/>
        <w:ind w:left="851" w:firstLine="709"/>
        <w:jc w:val="both"/>
        <w:rPr>
          <w:rFonts w:ascii="Times New Roman" w:hAnsi="Times New Roman" w:cs="Times New Roman"/>
          <w:sz w:val="24"/>
          <w:szCs w:val="24"/>
          <w:lang w:val="en-US"/>
        </w:rPr>
      </w:pPr>
      <w:r>
        <w:rPr>
          <w:rFonts w:ascii="Times New Roman" w:hAnsi="Times New Roman" w:cs="Times New Roman"/>
          <w:sz w:val="24"/>
          <w:szCs w:val="24"/>
          <w:lang w:val="en-US"/>
        </w:rPr>
        <w:t>Ada sejumlah fase yang harus dilewati dalam memproduksi kosmetik sebelum kosmetik tersebut dipasarkan. Fase-fase dimaksud dikategorikan dalam 5 kelompok, yaitu</w:t>
      </w:r>
      <w:r w:rsidR="00883ED7">
        <w:rPr>
          <w:rFonts w:ascii="Times New Roman" w:hAnsi="Times New Roman" w:cs="Times New Roman"/>
          <w:sz w:val="24"/>
          <w:szCs w:val="24"/>
        </w:rPr>
        <w:t xml:space="preserve"> </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20"/>
      </w:r>
    </w:p>
    <w:p w:rsidR="00A4357C" w:rsidRDefault="00A4357C" w:rsidP="00A4357C">
      <w:pPr>
        <w:pStyle w:val="ListParagraph"/>
        <w:numPr>
          <w:ilvl w:val="0"/>
          <w:numId w:val="81"/>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Pemilihan Formula</w:t>
      </w:r>
    </w:p>
    <w:p w:rsidR="00A4357C" w:rsidRDefault="00A4357C" w:rsidP="00A4357C">
      <w:pPr>
        <w:pStyle w:val="ListParagraph"/>
        <w:spacing w:line="480" w:lineRule="auto"/>
        <w:ind w:left="1276" w:firstLine="709"/>
        <w:jc w:val="both"/>
        <w:rPr>
          <w:rFonts w:ascii="Times New Roman" w:hAnsi="Times New Roman" w:cs="Times New Roman"/>
          <w:sz w:val="24"/>
          <w:szCs w:val="24"/>
          <w:lang w:val="en-US"/>
        </w:rPr>
      </w:pPr>
      <w:r>
        <w:rPr>
          <w:rFonts w:ascii="Times New Roman" w:hAnsi="Times New Roman" w:cs="Times New Roman"/>
          <w:sz w:val="24"/>
          <w:szCs w:val="24"/>
          <w:lang w:val="en-US"/>
        </w:rPr>
        <w:t>Mengingat bahan baku dan peralatan yang ada serta keterbatasan waktu, sedangkan produksi kosmetik harus segera produksi, maka diharuskan pandai memilih formulasi agar kosmetik dapat segera diproduksi dan memenuhi maksud tertentu. Formulasi yang akan diproduksi harus yakin dapat diproduksi secara besar-besaran dengan menggunakan alat pabrik yang telah ada. Selain itu, bahan baku yang terkandun</w:t>
      </w:r>
      <w:r w:rsidR="00883ED7">
        <w:rPr>
          <w:rFonts w:ascii="Times New Roman" w:hAnsi="Times New Roman" w:cs="Times New Roman"/>
          <w:sz w:val="24"/>
          <w:szCs w:val="24"/>
          <w:lang w:val="en-US"/>
        </w:rPr>
        <w:t>g dalam formulasi harus ditelit</w:t>
      </w:r>
      <w:r w:rsidR="00883ED7">
        <w:rPr>
          <w:rFonts w:ascii="Times New Roman" w:hAnsi="Times New Roman" w:cs="Times New Roman"/>
          <w:sz w:val="24"/>
          <w:szCs w:val="24"/>
        </w:rPr>
        <w:t>i</w:t>
      </w:r>
      <w:r>
        <w:rPr>
          <w:rFonts w:ascii="Times New Roman" w:hAnsi="Times New Roman" w:cs="Times New Roman"/>
          <w:sz w:val="24"/>
          <w:szCs w:val="24"/>
          <w:lang w:val="en-US"/>
        </w:rPr>
        <w:t xml:space="preserve"> kembali secara kritis sebelum benar-benar dipilih untuk digunakan.</w:t>
      </w:r>
    </w:p>
    <w:p w:rsidR="00A4357C" w:rsidRDefault="00A4357C" w:rsidP="00A4357C">
      <w:pPr>
        <w:pStyle w:val="ListParagraph"/>
        <w:numPr>
          <w:ilvl w:val="0"/>
          <w:numId w:val="81"/>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Pemilihan Metoda Pembuatan</w:t>
      </w:r>
    </w:p>
    <w:p w:rsidR="00A4357C" w:rsidRDefault="00A4357C" w:rsidP="00A4357C">
      <w:pPr>
        <w:pStyle w:val="ListParagraph"/>
        <w:spacing w:line="480" w:lineRule="auto"/>
        <w:ind w:left="1276" w:firstLine="709"/>
        <w:jc w:val="both"/>
        <w:rPr>
          <w:rFonts w:ascii="Times New Roman" w:hAnsi="Times New Roman" w:cs="Times New Roman"/>
          <w:sz w:val="24"/>
          <w:szCs w:val="24"/>
          <w:lang w:val="en-US"/>
        </w:rPr>
      </w:pPr>
      <w:r>
        <w:rPr>
          <w:rFonts w:ascii="Times New Roman" w:hAnsi="Times New Roman" w:cs="Times New Roman"/>
          <w:sz w:val="24"/>
          <w:szCs w:val="24"/>
          <w:lang w:val="en-US"/>
        </w:rPr>
        <w:t>Pemilihan metoda pembuatan yang tepat dengan peralatan yang tersedia merupakan suatu yang esensial karena tujuan pembuatan produksi adalah untuk memproduksi suatu produk ya</w:t>
      </w:r>
      <w:r w:rsidR="00883ED7">
        <w:rPr>
          <w:rFonts w:ascii="Times New Roman" w:hAnsi="Times New Roman" w:cs="Times New Roman"/>
          <w:sz w:val="24"/>
          <w:szCs w:val="24"/>
          <w:lang w:val="en-US"/>
        </w:rPr>
        <w:t>ng seragam di sepanjang hidup</w:t>
      </w:r>
      <w:r w:rsidR="00883ED7">
        <w:rPr>
          <w:rFonts w:ascii="Times New Roman" w:hAnsi="Times New Roman" w:cs="Times New Roman"/>
          <w:sz w:val="24"/>
          <w:szCs w:val="24"/>
        </w:rPr>
        <w:t>nya</w:t>
      </w:r>
      <w:r>
        <w:rPr>
          <w:rFonts w:ascii="Times New Roman" w:hAnsi="Times New Roman" w:cs="Times New Roman"/>
          <w:sz w:val="24"/>
          <w:szCs w:val="24"/>
          <w:lang w:val="en-US"/>
        </w:rPr>
        <w:t xml:space="preserve"> dan memiliki keawetan yang panjang. Produksi besar-besaran umumnya didasarkan dari hasil pengamatan produksi percobaan dan dalam proses ini harus diamati parameter kritis yang mempengaruhi performan produk. Setelah itu, dapat dilakukan pemilihan cara pembuatan yang paling tepat dan peralatan yang paling cocok untuk menghasilkan produk yang ideal.</w:t>
      </w:r>
    </w:p>
    <w:p w:rsidR="00A4357C" w:rsidRDefault="00A4357C" w:rsidP="00A4357C">
      <w:pPr>
        <w:pStyle w:val="ListParagraph"/>
        <w:numPr>
          <w:ilvl w:val="0"/>
          <w:numId w:val="81"/>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Rencana Pembesaran Batch (</w:t>
      </w:r>
      <w:r>
        <w:rPr>
          <w:rFonts w:ascii="Times New Roman" w:hAnsi="Times New Roman" w:cs="Times New Roman"/>
          <w:i/>
          <w:sz w:val="24"/>
          <w:szCs w:val="24"/>
          <w:lang w:val="en-US"/>
        </w:rPr>
        <w:t>Scale-Up)</w:t>
      </w:r>
    </w:p>
    <w:p w:rsidR="00A4357C" w:rsidRDefault="00A4357C" w:rsidP="00A4357C">
      <w:pPr>
        <w:pStyle w:val="ListParagraph"/>
        <w:spacing w:line="480" w:lineRule="auto"/>
        <w:ind w:left="1276" w:firstLine="709"/>
        <w:jc w:val="both"/>
        <w:rPr>
          <w:rFonts w:ascii="Times New Roman" w:hAnsi="Times New Roman" w:cs="Times New Roman"/>
          <w:i/>
          <w:sz w:val="24"/>
          <w:szCs w:val="24"/>
        </w:rPr>
      </w:pPr>
      <w:r>
        <w:rPr>
          <w:rFonts w:ascii="Times New Roman" w:hAnsi="Times New Roman" w:cs="Times New Roman"/>
          <w:sz w:val="24"/>
          <w:szCs w:val="24"/>
          <w:lang w:val="en-US"/>
        </w:rPr>
        <w:t xml:space="preserve">Untuk produksi kosmetik yang masih baru, </w:t>
      </w:r>
      <w:r>
        <w:rPr>
          <w:rFonts w:ascii="Times New Roman" w:hAnsi="Times New Roman" w:cs="Times New Roman"/>
          <w:i/>
          <w:sz w:val="24"/>
          <w:szCs w:val="24"/>
          <w:lang w:val="en-US"/>
        </w:rPr>
        <w:t>scale up</w:t>
      </w:r>
      <w:r>
        <w:rPr>
          <w:rFonts w:ascii="Times New Roman" w:hAnsi="Times New Roman" w:cs="Times New Roman"/>
          <w:sz w:val="24"/>
          <w:szCs w:val="24"/>
          <w:lang w:val="en-US"/>
        </w:rPr>
        <w:t xml:space="preserve"> dapat dilakukan dalam 2 (dua) fase, yaitu: pembuatan </w:t>
      </w:r>
      <w:r w:rsidRPr="009567AF">
        <w:rPr>
          <w:rFonts w:ascii="Times New Roman" w:hAnsi="Times New Roman" w:cs="Times New Roman"/>
          <w:i/>
          <w:sz w:val="24"/>
          <w:szCs w:val="24"/>
          <w:lang w:val="en-US"/>
        </w:rPr>
        <w:t>clinical batches</w:t>
      </w:r>
      <w:r>
        <w:rPr>
          <w:rFonts w:ascii="Times New Roman" w:hAnsi="Times New Roman" w:cs="Times New Roman"/>
          <w:sz w:val="24"/>
          <w:szCs w:val="24"/>
          <w:lang w:val="en-US"/>
        </w:rPr>
        <w:t xml:space="preserve"> dan pembuatan </w:t>
      </w:r>
      <w:r w:rsidRPr="009567AF">
        <w:rPr>
          <w:rFonts w:ascii="Times New Roman" w:hAnsi="Times New Roman" w:cs="Times New Roman"/>
          <w:i/>
          <w:sz w:val="24"/>
          <w:szCs w:val="24"/>
          <w:lang w:val="en-US"/>
        </w:rPr>
        <w:t>pilot plant batches</w:t>
      </w:r>
      <w:r>
        <w:rPr>
          <w:rFonts w:ascii="Times New Roman" w:hAnsi="Times New Roman" w:cs="Times New Roman"/>
          <w:i/>
          <w:sz w:val="24"/>
          <w:szCs w:val="24"/>
          <w:lang w:val="en-US"/>
        </w:rPr>
        <w:t xml:space="preserve">. </w:t>
      </w:r>
    </w:p>
    <w:p w:rsidR="00A4357C" w:rsidRDefault="00A4357C" w:rsidP="00A4357C">
      <w:pPr>
        <w:pStyle w:val="ListParagraph"/>
        <w:spacing w:line="480" w:lineRule="auto"/>
        <w:ind w:left="1276" w:firstLine="709"/>
        <w:jc w:val="both"/>
        <w:rPr>
          <w:rFonts w:ascii="Times New Roman" w:hAnsi="Times New Roman" w:cs="Times New Roman"/>
          <w:i/>
          <w:sz w:val="24"/>
          <w:szCs w:val="24"/>
        </w:rPr>
      </w:pPr>
      <w:r w:rsidRPr="00096E2A">
        <w:rPr>
          <w:rFonts w:ascii="Times New Roman" w:hAnsi="Times New Roman" w:cs="Times New Roman"/>
          <w:sz w:val="24"/>
          <w:szCs w:val="24"/>
          <w:lang w:val="en-US"/>
        </w:rPr>
        <w:t xml:space="preserve">Jika dalam pembuatan </w:t>
      </w:r>
      <w:r w:rsidRPr="00096E2A">
        <w:rPr>
          <w:rFonts w:ascii="Times New Roman" w:hAnsi="Times New Roman" w:cs="Times New Roman"/>
          <w:i/>
          <w:sz w:val="24"/>
          <w:szCs w:val="24"/>
          <w:lang w:val="en-US"/>
        </w:rPr>
        <w:t xml:space="preserve">clinical batches </w:t>
      </w:r>
      <w:r w:rsidRPr="00096E2A">
        <w:rPr>
          <w:rFonts w:ascii="Times New Roman" w:hAnsi="Times New Roman" w:cs="Times New Roman"/>
          <w:sz w:val="24"/>
          <w:szCs w:val="24"/>
          <w:lang w:val="en-US"/>
        </w:rPr>
        <w:t xml:space="preserve">berhasil, maka suatu metoda pembuatan umumnya sudah dapat ditulis dalam format tertulis yang dapat dilanjutkan ke produksi </w:t>
      </w:r>
      <w:r w:rsidRPr="00096E2A">
        <w:rPr>
          <w:rFonts w:ascii="Times New Roman" w:hAnsi="Times New Roman" w:cs="Times New Roman"/>
          <w:i/>
          <w:sz w:val="24"/>
          <w:szCs w:val="24"/>
          <w:lang w:val="en-US"/>
        </w:rPr>
        <w:t xml:space="preserve">pilot plant batches. </w:t>
      </w:r>
    </w:p>
    <w:p w:rsidR="00A4357C" w:rsidRDefault="00A4357C" w:rsidP="00A4357C">
      <w:pPr>
        <w:pStyle w:val="ListParagraph"/>
        <w:spacing w:line="480" w:lineRule="auto"/>
        <w:ind w:left="1276" w:firstLine="709"/>
        <w:jc w:val="both"/>
        <w:rPr>
          <w:rFonts w:ascii="Times New Roman" w:hAnsi="Times New Roman" w:cs="Times New Roman"/>
          <w:sz w:val="24"/>
          <w:szCs w:val="24"/>
        </w:rPr>
      </w:pPr>
      <w:r w:rsidRPr="00096E2A">
        <w:rPr>
          <w:rFonts w:ascii="Times New Roman" w:hAnsi="Times New Roman" w:cs="Times New Roman"/>
          <w:sz w:val="24"/>
          <w:szCs w:val="24"/>
          <w:lang w:val="en-US"/>
        </w:rPr>
        <w:t xml:space="preserve">Penelitian terhadap </w:t>
      </w:r>
      <w:r w:rsidRPr="00096E2A">
        <w:rPr>
          <w:rFonts w:ascii="Times New Roman" w:hAnsi="Times New Roman" w:cs="Times New Roman"/>
          <w:i/>
          <w:sz w:val="24"/>
          <w:szCs w:val="24"/>
          <w:lang w:val="en-US"/>
        </w:rPr>
        <w:t>pilot plant</w:t>
      </w:r>
      <w:r w:rsidRPr="00096E2A">
        <w:rPr>
          <w:rFonts w:ascii="Times New Roman" w:hAnsi="Times New Roman" w:cs="Times New Roman"/>
          <w:sz w:val="24"/>
          <w:szCs w:val="24"/>
          <w:lang w:val="en-US"/>
        </w:rPr>
        <w:t xml:space="preserve"> diperlukan untuk menjawab masalah terkait apakah metoda produksi sesuai dengan kemampuan produksi yang diharapkan, langkah-langkah pokok proses pembuatan telah teridentifikasi, dan lain-lain.</w:t>
      </w:r>
    </w:p>
    <w:p w:rsidR="00A4357C" w:rsidRDefault="00A4357C" w:rsidP="00A4357C">
      <w:pPr>
        <w:pStyle w:val="ListParagraph"/>
        <w:spacing w:line="480" w:lineRule="auto"/>
        <w:ind w:left="1276" w:firstLine="709"/>
        <w:jc w:val="both"/>
        <w:rPr>
          <w:rFonts w:ascii="Times New Roman" w:hAnsi="Times New Roman" w:cs="Times New Roman"/>
          <w:sz w:val="24"/>
          <w:szCs w:val="24"/>
        </w:rPr>
      </w:pPr>
    </w:p>
    <w:p w:rsidR="00A4357C" w:rsidRPr="0027329F" w:rsidRDefault="00A4357C" w:rsidP="00A4357C">
      <w:pPr>
        <w:pStyle w:val="ListParagraph"/>
        <w:spacing w:line="480" w:lineRule="auto"/>
        <w:ind w:left="1276" w:firstLine="709"/>
        <w:jc w:val="both"/>
        <w:rPr>
          <w:rFonts w:ascii="Times New Roman" w:hAnsi="Times New Roman" w:cs="Times New Roman"/>
          <w:i/>
          <w:sz w:val="24"/>
          <w:szCs w:val="24"/>
        </w:rPr>
      </w:pPr>
    </w:p>
    <w:p w:rsidR="00A4357C" w:rsidRDefault="00A4357C" w:rsidP="00A4357C">
      <w:pPr>
        <w:pStyle w:val="ListParagraph"/>
        <w:numPr>
          <w:ilvl w:val="0"/>
          <w:numId w:val="81"/>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Proses Produksi</w:t>
      </w:r>
    </w:p>
    <w:p w:rsidR="00A4357C" w:rsidRPr="00D61DC6" w:rsidRDefault="00A4357C" w:rsidP="00A4357C">
      <w:pPr>
        <w:pStyle w:val="ListParagraph"/>
        <w:spacing w:line="480" w:lineRule="auto"/>
        <w:ind w:left="1276"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Kebanyakan produk kosmetik berada dibawah pengawasan pengaturan pemerintah yaitu Cara Pembuatan Kosmetik Yang Baik (CPKB) atau </w:t>
      </w:r>
      <w:r w:rsidRPr="00351A42">
        <w:rPr>
          <w:rFonts w:ascii="Times New Roman" w:hAnsi="Times New Roman" w:cs="Times New Roman"/>
          <w:i/>
          <w:sz w:val="24"/>
          <w:szCs w:val="24"/>
          <w:lang w:val="en-US"/>
        </w:rPr>
        <w:t>Good Manufacturing Practices</w:t>
      </w:r>
      <w:r>
        <w:rPr>
          <w:rFonts w:ascii="Times New Roman" w:hAnsi="Times New Roman" w:cs="Times New Roman"/>
          <w:sz w:val="24"/>
          <w:szCs w:val="24"/>
          <w:lang w:val="en-US"/>
        </w:rPr>
        <w:t xml:space="preserve"> (GMP). Peralatan yang digunakan dapat diklasifikasikan ke dalam: </w:t>
      </w:r>
      <w:r w:rsidRPr="00682D52">
        <w:rPr>
          <w:rFonts w:ascii="Times New Roman" w:hAnsi="Times New Roman" w:cs="Times New Roman"/>
          <w:i/>
          <w:sz w:val="24"/>
          <w:szCs w:val="24"/>
          <w:lang w:val="en-US"/>
        </w:rPr>
        <w:t>Mixing, Dispering, Homogenizers</w:t>
      </w:r>
      <w:r>
        <w:rPr>
          <w:rFonts w:ascii="Times New Roman" w:hAnsi="Times New Roman" w:cs="Times New Roman"/>
          <w:sz w:val="24"/>
          <w:szCs w:val="24"/>
          <w:lang w:val="en-US"/>
        </w:rPr>
        <w:t xml:space="preserve"> dan </w:t>
      </w:r>
      <w:r w:rsidRPr="00682D52">
        <w:rPr>
          <w:rFonts w:ascii="Times New Roman" w:hAnsi="Times New Roman" w:cs="Times New Roman"/>
          <w:i/>
          <w:sz w:val="24"/>
          <w:szCs w:val="24"/>
          <w:lang w:val="en-US"/>
        </w:rPr>
        <w:t>Filling Equipment</w:t>
      </w:r>
      <w:r>
        <w:rPr>
          <w:rFonts w:ascii="Times New Roman" w:hAnsi="Times New Roman" w:cs="Times New Roman"/>
          <w:sz w:val="24"/>
          <w:szCs w:val="24"/>
          <w:lang w:val="en-US"/>
        </w:rPr>
        <w:t>.</w:t>
      </w:r>
    </w:p>
    <w:p w:rsidR="00A4357C" w:rsidRPr="00096E2A" w:rsidRDefault="00A4357C" w:rsidP="00A4357C">
      <w:pPr>
        <w:pStyle w:val="ListParagraph"/>
        <w:numPr>
          <w:ilvl w:val="0"/>
          <w:numId w:val="81"/>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Kontrol Kualitas</w:t>
      </w:r>
    </w:p>
    <w:p w:rsidR="00A4357C" w:rsidRPr="00096E2A" w:rsidRDefault="00A4357C" w:rsidP="00A4357C">
      <w:pPr>
        <w:pStyle w:val="ListParagraph"/>
        <w:spacing w:line="480" w:lineRule="auto"/>
        <w:ind w:left="1276" w:firstLine="709"/>
        <w:jc w:val="both"/>
        <w:rPr>
          <w:rFonts w:ascii="Times New Roman" w:hAnsi="Times New Roman" w:cs="Times New Roman"/>
          <w:sz w:val="24"/>
          <w:szCs w:val="24"/>
          <w:lang w:val="en-US"/>
        </w:rPr>
      </w:pPr>
      <w:r w:rsidRPr="00096E2A">
        <w:rPr>
          <w:rFonts w:ascii="Times New Roman" w:hAnsi="Times New Roman" w:cs="Times New Roman"/>
          <w:sz w:val="24"/>
          <w:szCs w:val="24"/>
          <w:lang w:val="en-US"/>
        </w:rPr>
        <w:t>Kontrol kualitas berfungsi untuk menjamin agar perusahaan memenuhi standar tertinggi dalam setiap fase dari produksinya. Faktor-faktor yang tercakup dalam kontrol kualitas, adalah: Personalia; Fasilitas; dan Spesifikasi produk. Fungsi kontrol kualitas, antara lain:</w:t>
      </w:r>
    </w:p>
    <w:p w:rsidR="00A4357C" w:rsidRDefault="00A4357C" w:rsidP="00A4357C">
      <w:pPr>
        <w:pStyle w:val="ListParagraph"/>
        <w:numPr>
          <w:ilvl w:val="0"/>
          <w:numId w:val="82"/>
        </w:numPr>
        <w:spacing w:after="160" w:line="480" w:lineRule="auto"/>
        <w:ind w:left="1701" w:hanging="425"/>
        <w:jc w:val="both"/>
        <w:rPr>
          <w:rFonts w:ascii="Times New Roman" w:hAnsi="Times New Roman" w:cs="Times New Roman"/>
          <w:sz w:val="24"/>
          <w:szCs w:val="24"/>
          <w:lang w:val="en-US"/>
        </w:rPr>
      </w:pPr>
      <w:r>
        <w:rPr>
          <w:rFonts w:ascii="Times New Roman" w:hAnsi="Times New Roman" w:cs="Times New Roman"/>
          <w:sz w:val="24"/>
          <w:szCs w:val="24"/>
          <w:lang w:val="en-US"/>
        </w:rPr>
        <w:t>Kontrol di dalam prosesing;</w:t>
      </w:r>
    </w:p>
    <w:p w:rsidR="00A4357C" w:rsidRDefault="00A4357C" w:rsidP="00A4357C">
      <w:pPr>
        <w:pStyle w:val="ListParagraph"/>
        <w:numPr>
          <w:ilvl w:val="0"/>
          <w:numId w:val="82"/>
        </w:numPr>
        <w:spacing w:after="160" w:line="480" w:lineRule="auto"/>
        <w:ind w:left="1701" w:hanging="425"/>
        <w:jc w:val="both"/>
        <w:rPr>
          <w:rFonts w:ascii="Times New Roman" w:hAnsi="Times New Roman" w:cs="Times New Roman"/>
          <w:sz w:val="24"/>
          <w:szCs w:val="24"/>
          <w:lang w:val="en-US"/>
        </w:rPr>
      </w:pPr>
      <w:r>
        <w:rPr>
          <w:rFonts w:ascii="Times New Roman" w:hAnsi="Times New Roman" w:cs="Times New Roman"/>
          <w:sz w:val="24"/>
          <w:szCs w:val="24"/>
          <w:lang w:val="en-US"/>
        </w:rPr>
        <w:t>Testing spesifikasi bahan baku;</w:t>
      </w:r>
    </w:p>
    <w:p w:rsidR="00A4357C" w:rsidRDefault="00A4357C" w:rsidP="00A4357C">
      <w:pPr>
        <w:pStyle w:val="ListParagraph"/>
        <w:numPr>
          <w:ilvl w:val="0"/>
          <w:numId w:val="82"/>
        </w:numPr>
        <w:spacing w:after="160" w:line="480" w:lineRule="auto"/>
        <w:ind w:left="1701" w:hanging="425"/>
        <w:jc w:val="both"/>
        <w:rPr>
          <w:rFonts w:ascii="Times New Roman" w:hAnsi="Times New Roman" w:cs="Times New Roman"/>
          <w:sz w:val="24"/>
          <w:szCs w:val="24"/>
          <w:lang w:val="en-US"/>
        </w:rPr>
      </w:pPr>
      <w:r>
        <w:rPr>
          <w:rFonts w:ascii="Times New Roman" w:hAnsi="Times New Roman" w:cs="Times New Roman"/>
          <w:sz w:val="24"/>
          <w:szCs w:val="24"/>
          <w:lang w:val="en-US"/>
        </w:rPr>
        <w:t>Testing spesifikasi produk;</w:t>
      </w:r>
    </w:p>
    <w:p w:rsidR="00A4357C" w:rsidRDefault="00A4357C" w:rsidP="00A4357C">
      <w:pPr>
        <w:pStyle w:val="ListParagraph"/>
        <w:numPr>
          <w:ilvl w:val="0"/>
          <w:numId w:val="82"/>
        </w:numPr>
        <w:spacing w:after="160" w:line="480" w:lineRule="auto"/>
        <w:ind w:left="1701" w:hanging="425"/>
        <w:jc w:val="both"/>
        <w:rPr>
          <w:rFonts w:ascii="Times New Roman" w:hAnsi="Times New Roman" w:cs="Times New Roman"/>
          <w:sz w:val="24"/>
          <w:szCs w:val="24"/>
          <w:lang w:val="en-US"/>
        </w:rPr>
      </w:pPr>
      <w:r>
        <w:rPr>
          <w:rFonts w:ascii="Times New Roman" w:hAnsi="Times New Roman" w:cs="Times New Roman"/>
          <w:sz w:val="24"/>
          <w:szCs w:val="24"/>
          <w:lang w:val="en-US"/>
        </w:rPr>
        <w:t>Pengawasan fasilitas penyimpanan dan distribusi;</w:t>
      </w:r>
    </w:p>
    <w:p w:rsidR="00A4357C" w:rsidRDefault="00A4357C" w:rsidP="00A4357C">
      <w:pPr>
        <w:pStyle w:val="ListParagraph"/>
        <w:numPr>
          <w:ilvl w:val="0"/>
          <w:numId w:val="82"/>
        </w:numPr>
        <w:spacing w:after="160" w:line="480" w:lineRule="auto"/>
        <w:ind w:left="1701" w:hanging="425"/>
        <w:jc w:val="both"/>
        <w:rPr>
          <w:rFonts w:ascii="Times New Roman" w:hAnsi="Times New Roman" w:cs="Times New Roman"/>
          <w:sz w:val="24"/>
          <w:szCs w:val="24"/>
          <w:lang w:val="en-US"/>
        </w:rPr>
      </w:pPr>
      <w:r>
        <w:rPr>
          <w:rFonts w:ascii="Times New Roman" w:hAnsi="Times New Roman" w:cs="Times New Roman"/>
          <w:sz w:val="24"/>
          <w:szCs w:val="24"/>
          <w:lang w:val="en-US"/>
        </w:rPr>
        <w:t>Pengawasan tempat yang mungkin sebagai produsen pihak ketiga yang potensial;</w:t>
      </w:r>
    </w:p>
    <w:p w:rsidR="00A4357C" w:rsidRDefault="00A4357C" w:rsidP="00A4357C">
      <w:pPr>
        <w:pStyle w:val="ListParagraph"/>
        <w:numPr>
          <w:ilvl w:val="0"/>
          <w:numId w:val="82"/>
        </w:numPr>
        <w:spacing w:after="160" w:line="480" w:lineRule="auto"/>
        <w:ind w:left="1701" w:hanging="425"/>
        <w:jc w:val="both"/>
        <w:rPr>
          <w:rFonts w:ascii="Times New Roman" w:hAnsi="Times New Roman" w:cs="Times New Roman"/>
          <w:sz w:val="24"/>
          <w:szCs w:val="24"/>
          <w:lang w:val="en-US"/>
        </w:rPr>
      </w:pPr>
      <w:r>
        <w:rPr>
          <w:rFonts w:ascii="Times New Roman" w:hAnsi="Times New Roman" w:cs="Times New Roman"/>
          <w:sz w:val="24"/>
          <w:szCs w:val="24"/>
          <w:lang w:val="en-US"/>
        </w:rPr>
        <w:t>Pengawasan terhadap kontaminasi mikrobiologis;</w:t>
      </w:r>
    </w:p>
    <w:p w:rsidR="00A4357C" w:rsidRPr="00096E2A" w:rsidRDefault="00A4357C" w:rsidP="00A4357C">
      <w:pPr>
        <w:pStyle w:val="ListParagraph"/>
        <w:numPr>
          <w:ilvl w:val="0"/>
          <w:numId w:val="82"/>
        </w:numPr>
        <w:spacing w:after="160" w:line="480" w:lineRule="auto"/>
        <w:ind w:left="1701" w:hanging="425"/>
        <w:jc w:val="both"/>
        <w:rPr>
          <w:rFonts w:ascii="Times New Roman" w:hAnsi="Times New Roman" w:cs="Times New Roman"/>
          <w:sz w:val="24"/>
          <w:szCs w:val="24"/>
          <w:lang w:val="en-US"/>
        </w:rPr>
      </w:pPr>
      <w:r>
        <w:rPr>
          <w:rFonts w:ascii="Times New Roman" w:hAnsi="Times New Roman" w:cs="Times New Roman"/>
          <w:sz w:val="24"/>
          <w:szCs w:val="24"/>
          <w:lang w:val="en-US"/>
        </w:rPr>
        <w:t>Kemungkinan memperpanjang tanggal kadaluwarsa produk.</w:t>
      </w:r>
    </w:p>
    <w:p w:rsidR="00A4357C" w:rsidRDefault="00A4357C" w:rsidP="00A4357C">
      <w:pPr>
        <w:pStyle w:val="ListParagraph"/>
        <w:spacing w:line="480" w:lineRule="auto"/>
        <w:ind w:left="1701"/>
        <w:jc w:val="both"/>
        <w:rPr>
          <w:rFonts w:ascii="Times New Roman" w:hAnsi="Times New Roman" w:cs="Times New Roman"/>
          <w:sz w:val="24"/>
          <w:szCs w:val="24"/>
        </w:rPr>
      </w:pPr>
    </w:p>
    <w:p w:rsidR="00A4357C" w:rsidRDefault="00A4357C" w:rsidP="00A4357C">
      <w:pPr>
        <w:pStyle w:val="ListParagraph"/>
        <w:spacing w:line="480" w:lineRule="auto"/>
        <w:ind w:left="1701"/>
        <w:jc w:val="both"/>
        <w:rPr>
          <w:rFonts w:ascii="Times New Roman" w:hAnsi="Times New Roman" w:cs="Times New Roman"/>
          <w:sz w:val="24"/>
          <w:szCs w:val="24"/>
        </w:rPr>
      </w:pPr>
    </w:p>
    <w:p w:rsidR="00A4357C" w:rsidRPr="0027329F" w:rsidRDefault="00A4357C" w:rsidP="00A4357C">
      <w:pPr>
        <w:pStyle w:val="ListParagraph"/>
        <w:spacing w:line="480" w:lineRule="auto"/>
        <w:ind w:left="1701"/>
        <w:jc w:val="both"/>
        <w:rPr>
          <w:rFonts w:ascii="Times New Roman" w:hAnsi="Times New Roman" w:cs="Times New Roman"/>
          <w:sz w:val="24"/>
          <w:szCs w:val="24"/>
        </w:rPr>
      </w:pPr>
    </w:p>
    <w:p w:rsidR="00A4357C" w:rsidRPr="00B95F6D" w:rsidRDefault="00A4357C" w:rsidP="00A4357C">
      <w:pPr>
        <w:pStyle w:val="ListParagraph"/>
        <w:numPr>
          <w:ilvl w:val="3"/>
          <w:numId w:val="51"/>
        </w:numPr>
        <w:spacing w:after="160" w:line="480" w:lineRule="auto"/>
        <w:ind w:left="851" w:hanging="425"/>
        <w:jc w:val="both"/>
        <w:rPr>
          <w:rFonts w:ascii="Times New Roman" w:hAnsi="Times New Roman" w:cs="Times New Roman"/>
          <w:b/>
          <w:sz w:val="24"/>
          <w:szCs w:val="24"/>
        </w:rPr>
      </w:pPr>
      <w:r w:rsidRPr="00B95F6D">
        <w:rPr>
          <w:rFonts w:ascii="Times New Roman" w:hAnsi="Times New Roman" w:cs="Times New Roman"/>
          <w:b/>
          <w:sz w:val="24"/>
          <w:szCs w:val="24"/>
        </w:rPr>
        <w:lastRenderedPageBreak/>
        <w:t>Bahan-Bahan Pengawet Produk Kosmetika</w:t>
      </w:r>
    </w:p>
    <w:p w:rsidR="00A4357C" w:rsidRDefault="00A4357C" w:rsidP="00A4357C">
      <w:pPr>
        <w:pStyle w:val="ListParagraph"/>
        <w:spacing w:line="480" w:lineRule="auto"/>
        <w:ind w:left="851"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Kosmetik mengandung bahan pengawet agar kosmetik dapat bertahan lama. </w:t>
      </w:r>
      <w:r w:rsidRPr="009278AB">
        <w:rPr>
          <w:rFonts w:ascii="Times New Roman" w:hAnsi="Times New Roman" w:cs="Times New Roman"/>
          <w:sz w:val="24"/>
          <w:szCs w:val="24"/>
          <w:lang w:val="en-US"/>
        </w:rPr>
        <w:t xml:space="preserve">Bahan </w:t>
      </w:r>
      <w:r>
        <w:rPr>
          <w:rFonts w:ascii="Times New Roman" w:hAnsi="Times New Roman" w:cs="Times New Roman"/>
          <w:sz w:val="24"/>
          <w:szCs w:val="24"/>
          <w:lang w:val="en-US"/>
        </w:rPr>
        <w:t>pengawet menurut Pasal 1 Peraturan Kepala Badan POM No. HK 05.42.1018 tentang Bahan Kosmetika adalah bahan atau campuran bahan yang digunakan untuk mencegah kerusakan kosmetik yang disebabkan oleh mikroorganisme. Bahan pengawet yang sering digunakan pada produk kosmetika antara lain</w:t>
      </w:r>
      <w:r w:rsidR="00883ED7">
        <w:rPr>
          <w:rFonts w:ascii="Times New Roman" w:hAnsi="Times New Roman" w:cs="Times New Roman"/>
          <w:sz w:val="24"/>
          <w:szCs w:val="24"/>
        </w:rPr>
        <w:t xml:space="preserve"> </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21"/>
      </w:r>
    </w:p>
    <w:p w:rsidR="00A4357C" w:rsidRPr="00096E2A" w:rsidRDefault="00A4357C" w:rsidP="00A4357C">
      <w:pPr>
        <w:pStyle w:val="ListParagraph"/>
        <w:numPr>
          <w:ilvl w:val="0"/>
          <w:numId w:val="114"/>
        </w:numPr>
        <w:spacing w:after="160" w:line="480" w:lineRule="auto"/>
        <w:ind w:left="1276" w:hanging="425"/>
        <w:jc w:val="both"/>
        <w:rPr>
          <w:rFonts w:ascii="Times New Roman" w:hAnsi="Times New Roman" w:cs="Times New Roman"/>
          <w:sz w:val="24"/>
          <w:szCs w:val="24"/>
          <w:lang w:val="en-US"/>
        </w:rPr>
      </w:pPr>
      <w:r w:rsidRPr="00682D52">
        <w:rPr>
          <w:rFonts w:ascii="Times New Roman" w:hAnsi="Times New Roman" w:cs="Times New Roman"/>
          <w:i/>
          <w:sz w:val="24"/>
          <w:szCs w:val="24"/>
          <w:lang w:val="en-US"/>
        </w:rPr>
        <w:t>Paraben Ester</w:t>
      </w:r>
      <w:r>
        <w:rPr>
          <w:rFonts w:ascii="Times New Roman" w:hAnsi="Times New Roman" w:cs="Times New Roman"/>
          <w:sz w:val="24"/>
          <w:szCs w:val="24"/>
          <w:lang w:val="en-US"/>
        </w:rPr>
        <w:t>, adalah zat yang penting di dalam kosmetik, dan dikenal sebagai zat yang sensititf terhadap kulit (gatal-gatal), pembengkakan pada kulit, menyebabkan dermatitis alergik.</w:t>
      </w:r>
    </w:p>
    <w:p w:rsidR="00A4357C" w:rsidRPr="00096E2A" w:rsidRDefault="00A4357C" w:rsidP="00A4357C">
      <w:pPr>
        <w:pStyle w:val="ListParagraph"/>
        <w:numPr>
          <w:ilvl w:val="0"/>
          <w:numId w:val="114"/>
        </w:numPr>
        <w:spacing w:after="160" w:line="480" w:lineRule="auto"/>
        <w:ind w:left="1276" w:hanging="425"/>
        <w:jc w:val="both"/>
        <w:rPr>
          <w:rFonts w:ascii="Times New Roman" w:hAnsi="Times New Roman" w:cs="Times New Roman"/>
          <w:sz w:val="24"/>
          <w:szCs w:val="24"/>
          <w:lang w:val="en-US"/>
        </w:rPr>
      </w:pPr>
      <w:r w:rsidRPr="00682D52">
        <w:rPr>
          <w:rFonts w:ascii="Times New Roman" w:hAnsi="Times New Roman" w:cs="Times New Roman"/>
          <w:i/>
          <w:sz w:val="24"/>
          <w:szCs w:val="24"/>
          <w:lang w:val="en-US"/>
        </w:rPr>
        <w:t>Quaternium</w:t>
      </w:r>
      <w:r w:rsidRPr="00096E2A">
        <w:rPr>
          <w:rFonts w:ascii="Times New Roman" w:hAnsi="Times New Roman" w:cs="Times New Roman"/>
          <w:sz w:val="24"/>
          <w:szCs w:val="24"/>
          <w:lang w:val="en-US"/>
        </w:rPr>
        <w:t>, zat yang sangat berguna untuk pengawet yang efektif terhadap bakteri.</w:t>
      </w:r>
    </w:p>
    <w:p w:rsidR="00A4357C" w:rsidRPr="00096E2A" w:rsidRDefault="00A4357C" w:rsidP="00A4357C">
      <w:pPr>
        <w:pStyle w:val="ListParagraph"/>
        <w:numPr>
          <w:ilvl w:val="0"/>
          <w:numId w:val="114"/>
        </w:numPr>
        <w:spacing w:after="160" w:line="480" w:lineRule="auto"/>
        <w:ind w:left="1276" w:hanging="425"/>
        <w:jc w:val="both"/>
        <w:rPr>
          <w:rFonts w:ascii="Times New Roman" w:hAnsi="Times New Roman" w:cs="Times New Roman"/>
          <w:sz w:val="24"/>
          <w:szCs w:val="24"/>
          <w:lang w:val="en-US"/>
        </w:rPr>
      </w:pPr>
      <w:r w:rsidRPr="00682D52">
        <w:rPr>
          <w:rFonts w:ascii="Times New Roman" w:hAnsi="Times New Roman" w:cs="Times New Roman"/>
          <w:i/>
          <w:sz w:val="24"/>
          <w:szCs w:val="24"/>
          <w:lang w:val="en-US"/>
        </w:rPr>
        <w:t>Formaldehyde</w:t>
      </w:r>
      <w:r w:rsidRPr="00096E2A">
        <w:rPr>
          <w:rFonts w:ascii="Times New Roman" w:hAnsi="Times New Roman" w:cs="Times New Roman"/>
          <w:sz w:val="24"/>
          <w:szCs w:val="24"/>
          <w:lang w:val="en-US"/>
        </w:rPr>
        <w:t xml:space="preserve">, adalah zat yang berguna untuk menjaga pengawet dan biasa dipakai pada krim muka, shampo ataupun mayat. Zat tersebut digunakan karena zat tersebut merupakan bahan yang </w:t>
      </w:r>
      <w:r w:rsidRPr="00682D52">
        <w:rPr>
          <w:rFonts w:ascii="Times New Roman" w:hAnsi="Times New Roman" w:cs="Times New Roman"/>
          <w:i/>
          <w:sz w:val="24"/>
          <w:szCs w:val="24"/>
          <w:lang w:val="en-US"/>
        </w:rPr>
        <w:t>sensitive</w:t>
      </w:r>
      <w:r w:rsidRPr="00096E2A">
        <w:rPr>
          <w:rFonts w:ascii="Times New Roman" w:hAnsi="Times New Roman" w:cs="Times New Roman"/>
          <w:sz w:val="24"/>
          <w:szCs w:val="24"/>
          <w:lang w:val="en-US"/>
        </w:rPr>
        <w:t xml:space="preserve"> terhadap kulit dan bahan kosmetik serat paten.</w:t>
      </w:r>
    </w:p>
    <w:p w:rsidR="00A4357C" w:rsidRPr="00096E2A" w:rsidRDefault="00A4357C" w:rsidP="00A4357C">
      <w:pPr>
        <w:pStyle w:val="ListParagraph"/>
        <w:numPr>
          <w:ilvl w:val="0"/>
          <w:numId w:val="114"/>
        </w:numPr>
        <w:spacing w:after="160" w:line="480" w:lineRule="auto"/>
        <w:ind w:left="1276" w:hanging="425"/>
        <w:jc w:val="both"/>
        <w:rPr>
          <w:rFonts w:ascii="Times New Roman" w:hAnsi="Times New Roman" w:cs="Times New Roman"/>
          <w:sz w:val="24"/>
          <w:szCs w:val="24"/>
          <w:lang w:val="en-US"/>
        </w:rPr>
      </w:pPr>
      <w:r w:rsidRPr="00096E2A">
        <w:rPr>
          <w:rFonts w:ascii="Times New Roman" w:hAnsi="Times New Roman" w:cs="Times New Roman"/>
          <w:sz w:val="24"/>
          <w:szCs w:val="24"/>
          <w:lang w:val="en-US"/>
        </w:rPr>
        <w:t xml:space="preserve">Pewarna, misalnya: pada perona pipi, </w:t>
      </w:r>
      <w:r w:rsidRPr="00682D52">
        <w:rPr>
          <w:rFonts w:ascii="Times New Roman" w:hAnsi="Times New Roman" w:cs="Times New Roman"/>
          <w:i/>
          <w:sz w:val="24"/>
          <w:szCs w:val="24"/>
          <w:lang w:val="en-US"/>
        </w:rPr>
        <w:t>foundation</w:t>
      </w:r>
      <w:r w:rsidRPr="00096E2A">
        <w:rPr>
          <w:rFonts w:ascii="Times New Roman" w:hAnsi="Times New Roman" w:cs="Times New Roman"/>
          <w:sz w:val="24"/>
          <w:szCs w:val="24"/>
          <w:lang w:val="en-US"/>
        </w:rPr>
        <w:t>, lipstick, dan sebagainya.</w:t>
      </w:r>
    </w:p>
    <w:p w:rsidR="00A4357C" w:rsidRPr="0027329F" w:rsidRDefault="00A4357C" w:rsidP="00A4357C">
      <w:pPr>
        <w:pStyle w:val="ListParagraph"/>
        <w:numPr>
          <w:ilvl w:val="0"/>
          <w:numId w:val="114"/>
        </w:numPr>
        <w:spacing w:after="160" w:line="480" w:lineRule="auto"/>
        <w:ind w:left="1276" w:hanging="425"/>
        <w:jc w:val="both"/>
        <w:rPr>
          <w:rFonts w:ascii="Times New Roman" w:hAnsi="Times New Roman" w:cs="Times New Roman"/>
          <w:sz w:val="24"/>
          <w:szCs w:val="24"/>
          <w:lang w:val="en-US"/>
        </w:rPr>
      </w:pPr>
      <w:r w:rsidRPr="00096E2A">
        <w:rPr>
          <w:rFonts w:ascii="Times New Roman" w:hAnsi="Times New Roman" w:cs="Times New Roman"/>
          <w:sz w:val="24"/>
          <w:szCs w:val="24"/>
          <w:lang w:val="en-US"/>
        </w:rPr>
        <w:t xml:space="preserve">Bahan yang memberikan cahaya, yaitu </w:t>
      </w:r>
      <w:r w:rsidRPr="00682D52">
        <w:rPr>
          <w:rFonts w:ascii="Times New Roman" w:hAnsi="Times New Roman" w:cs="Times New Roman"/>
          <w:i/>
          <w:sz w:val="24"/>
          <w:szCs w:val="24"/>
          <w:lang w:val="en-US"/>
        </w:rPr>
        <w:t>Guanine</w:t>
      </w:r>
      <w:r w:rsidRPr="00096E2A">
        <w:rPr>
          <w:rFonts w:ascii="Times New Roman" w:hAnsi="Times New Roman" w:cs="Times New Roman"/>
          <w:sz w:val="24"/>
          <w:szCs w:val="24"/>
          <w:lang w:val="en-US"/>
        </w:rPr>
        <w:t xml:space="preserve"> dan </w:t>
      </w:r>
      <w:r w:rsidRPr="00682D52">
        <w:rPr>
          <w:rFonts w:ascii="Times New Roman" w:hAnsi="Times New Roman" w:cs="Times New Roman"/>
          <w:i/>
          <w:sz w:val="24"/>
          <w:szCs w:val="24"/>
          <w:lang w:val="en-US"/>
        </w:rPr>
        <w:t>Bismuth</w:t>
      </w:r>
      <w:r w:rsidRPr="00096E2A">
        <w:rPr>
          <w:rFonts w:ascii="Times New Roman" w:hAnsi="Times New Roman" w:cs="Times New Roman"/>
          <w:sz w:val="24"/>
          <w:szCs w:val="24"/>
          <w:lang w:val="en-US"/>
        </w:rPr>
        <w:t xml:space="preserve"> </w:t>
      </w:r>
      <w:r w:rsidRPr="00682D52">
        <w:rPr>
          <w:rFonts w:ascii="Times New Roman" w:hAnsi="Times New Roman" w:cs="Times New Roman"/>
          <w:i/>
          <w:sz w:val="24"/>
          <w:szCs w:val="24"/>
          <w:lang w:val="en-US"/>
        </w:rPr>
        <w:t>Oxychloride</w:t>
      </w:r>
      <w:r w:rsidRPr="00096E2A">
        <w:rPr>
          <w:rFonts w:ascii="Times New Roman" w:hAnsi="Times New Roman" w:cs="Times New Roman"/>
          <w:sz w:val="24"/>
          <w:szCs w:val="24"/>
          <w:lang w:val="en-US"/>
        </w:rPr>
        <w:t>. Zat tersebut digunakan untuk memberikan cahaya yang lebih cantik.</w:t>
      </w:r>
    </w:p>
    <w:p w:rsidR="00A4357C" w:rsidRPr="00096E2A" w:rsidRDefault="00A4357C" w:rsidP="00A4357C">
      <w:pPr>
        <w:pStyle w:val="ListParagraph"/>
        <w:spacing w:line="480" w:lineRule="auto"/>
        <w:ind w:left="1276"/>
        <w:jc w:val="both"/>
        <w:rPr>
          <w:rFonts w:ascii="Times New Roman" w:hAnsi="Times New Roman" w:cs="Times New Roman"/>
          <w:sz w:val="24"/>
          <w:szCs w:val="24"/>
          <w:lang w:val="en-US"/>
        </w:rPr>
      </w:pPr>
    </w:p>
    <w:p w:rsidR="00A4357C" w:rsidRDefault="00A4357C" w:rsidP="00A4357C">
      <w:pPr>
        <w:pStyle w:val="ListParagraph"/>
        <w:spacing w:line="480" w:lineRule="auto"/>
        <w:ind w:left="851" w:firstLine="709"/>
        <w:jc w:val="both"/>
        <w:rPr>
          <w:rFonts w:ascii="Times New Roman" w:hAnsi="Times New Roman" w:cs="Times New Roman"/>
          <w:sz w:val="24"/>
          <w:szCs w:val="24"/>
        </w:rPr>
      </w:pPr>
      <w:r w:rsidRPr="00096E2A">
        <w:rPr>
          <w:rFonts w:ascii="Times New Roman" w:hAnsi="Times New Roman" w:cs="Times New Roman"/>
          <w:sz w:val="24"/>
          <w:szCs w:val="24"/>
          <w:lang w:val="en-US"/>
        </w:rPr>
        <w:lastRenderedPageBreak/>
        <w:t>Bahan pengawet tersebut dapat memberikan pengaruh positif ataupun negatif, sehingga diperlukan kehati-hatian d</w:t>
      </w:r>
      <w:r>
        <w:rPr>
          <w:rFonts w:ascii="Times New Roman" w:hAnsi="Times New Roman" w:cs="Times New Roman"/>
          <w:sz w:val="24"/>
          <w:szCs w:val="24"/>
          <w:lang w:val="en-US"/>
        </w:rPr>
        <w:t>alam setiap pemakaian kosmetik.</w:t>
      </w:r>
    </w:p>
    <w:p w:rsidR="00A4357C" w:rsidRPr="00096E2A" w:rsidRDefault="00A4357C" w:rsidP="00A4357C">
      <w:pPr>
        <w:pStyle w:val="ListParagraph"/>
        <w:spacing w:line="480" w:lineRule="auto"/>
        <w:ind w:left="851" w:firstLine="709"/>
        <w:jc w:val="both"/>
        <w:rPr>
          <w:rFonts w:ascii="Times New Roman" w:hAnsi="Times New Roman" w:cs="Times New Roman"/>
          <w:sz w:val="24"/>
          <w:szCs w:val="24"/>
        </w:rPr>
      </w:pPr>
    </w:p>
    <w:p w:rsidR="00A4357C" w:rsidRPr="00B95F6D" w:rsidRDefault="00A4357C" w:rsidP="00A4357C">
      <w:pPr>
        <w:pStyle w:val="ListParagraph"/>
        <w:numPr>
          <w:ilvl w:val="3"/>
          <w:numId w:val="51"/>
        </w:numPr>
        <w:spacing w:after="160" w:line="480" w:lineRule="auto"/>
        <w:ind w:left="851" w:hanging="425"/>
        <w:jc w:val="both"/>
        <w:rPr>
          <w:rFonts w:ascii="Times New Roman" w:hAnsi="Times New Roman" w:cs="Times New Roman"/>
          <w:b/>
          <w:sz w:val="24"/>
          <w:szCs w:val="24"/>
        </w:rPr>
      </w:pPr>
      <w:r w:rsidRPr="00B95F6D">
        <w:rPr>
          <w:rFonts w:ascii="Times New Roman" w:hAnsi="Times New Roman" w:cs="Times New Roman"/>
          <w:b/>
          <w:sz w:val="24"/>
          <w:szCs w:val="24"/>
        </w:rPr>
        <w:t>Pengaruh Produk Kosmetika Terhadap Kulit</w:t>
      </w:r>
    </w:p>
    <w:p w:rsidR="00A4357C" w:rsidRDefault="00A4357C" w:rsidP="00A4357C">
      <w:pPr>
        <w:pStyle w:val="ListParagraph"/>
        <w:spacing w:line="480" w:lineRule="auto"/>
        <w:ind w:left="851" w:firstLine="709"/>
        <w:jc w:val="both"/>
        <w:rPr>
          <w:rFonts w:ascii="Times New Roman" w:hAnsi="Times New Roman" w:cs="Times New Roman"/>
          <w:sz w:val="24"/>
          <w:szCs w:val="24"/>
          <w:lang w:val="en-US"/>
        </w:rPr>
      </w:pPr>
      <w:r w:rsidRPr="001D5DB6">
        <w:rPr>
          <w:rFonts w:ascii="Times New Roman" w:hAnsi="Times New Roman" w:cs="Times New Roman"/>
          <w:sz w:val="24"/>
          <w:szCs w:val="24"/>
          <w:lang w:val="en-US"/>
        </w:rPr>
        <w:t>Ber</w:t>
      </w:r>
      <w:r>
        <w:rPr>
          <w:rFonts w:ascii="Times New Roman" w:hAnsi="Times New Roman" w:cs="Times New Roman"/>
          <w:sz w:val="24"/>
          <w:szCs w:val="24"/>
          <w:lang w:val="en-US"/>
        </w:rPr>
        <w:t>kembangnya tingkat sosial budaya, kemajuan teknologi, dan kemampuan daya beli konsumen akan mengakibatkan peningkatan penggunaan kosmetik. Setiap kosmetika yang digunakan memiliki pengaruh yang akan ditimbulkan. Menurut I.S. Tranggono bahwa pengaruh tersebut terbagi atas</w:t>
      </w:r>
      <w:r w:rsidR="00BB5FC3">
        <w:rPr>
          <w:rFonts w:ascii="Times New Roman" w:hAnsi="Times New Roman" w:cs="Times New Roman"/>
          <w:sz w:val="24"/>
          <w:szCs w:val="24"/>
        </w:rPr>
        <w:t xml:space="preserve"> </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22"/>
      </w:r>
    </w:p>
    <w:p w:rsidR="00A4357C" w:rsidRDefault="00A4357C" w:rsidP="00A4357C">
      <w:pPr>
        <w:pStyle w:val="ListParagraph"/>
        <w:numPr>
          <w:ilvl w:val="0"/>
          <w:numId w:val="112"/>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Pengaruh Positif, antara lain</w:t>
      </w:r>
      <w:r w:rsidR="00BB5FC3">
        <w:rPr>
          <w:rFonts w:ascii="Times New Roman" w:hAnsi="Times New Roman" w:cs="Times New Roman"/>
          <w:sz w:val="24"/>
          <w:szCs w:val="24"/>
        </w:rPr>
        <w:t xml:space="preserve"> </w:t>
      </w:r>
      <w:r>
        <w:rPr>
          <w:rFonts w:ascii="Times New Roman" w:hAnsi="Times New Roman" w:cs="Times New Roman"/>
          <w:sz w:val="24"/>
          <w:szCs w:val="24"/>
          <w:lang w:val="en-US"/>
        </w:rPr>
        <w:t>:</w:t>
      </w:r>
    </w:p>
    <w:p w:rsidR="00A4357C" w:rsidRPr="00096E2A" w:rsidRDefault="00A4357C" w:rsidP="00A4357C">
      <w:pPr>
        <w:pStyle w:val="ListParagraph"/>
        <w:numPr>
          <w:ilvl w:val="0"/>
          <w:numId w:val="113"/>
        </w:numPr>
        <w:spacing w:after="160" w:line="480" w:lineRule="auto"/>
        <w:ind w:left="1701" w:hanging="425"/>
        <w:jc w:val="both"/>
        <w:rPr>
          <w:rFonts w:ascii="Times New Roman" w:hAnsi="Times New Roman" w:cs="Times New Roman"/>
          <w:sz w:val="24"/>
          <w:szCs w:val="24"/>
          <w:lang w:val="en-US"/>
        </w:rPr>
      </w:pPr>
      <w:r w:rsidRPr="00B37067">
        <w:rPr>
          <w:rFonts w:ascii="Times New Roman" w:hAnsi="Times New Roman" w:cs="Times New Roman"/>
          <w:sz w:val="24"/>
          <w:szCs w:val="24"/>
          <w:lang w:val="en-US"/>
        </w:rPr>
        <w:t xml:space="preserve">Melindungi kulit dari hawa dingin, panas, sinar matahari yang berlebihan dan kelembaban udara yang terlalu rendah serta terhadap goresan/polesan bahan-bahan </w:t>
      </w:r>
      <w:r w:rsidRPr="00F543AC">
        <w:rPr>
          <w:rFonts w:ascii="Times New Roman" w:hAnsi="Times New Roman" w:cs="Times New Roman"/>
          <w:i/>
          <w:sz w:val="24"/>
          <w:szCs w:val="24"/>
          <w:lang w:val="en-US"/>
        </w:rPr>
        <w:t>makeup</w:t>
      </w:r>
      <w:r w:rsidRPr="00B37067">
        <w:rPr>
          <w:rFonts w:ascii="Times New Roman" w:hAnsi="Times New Roman" w:cs="Times New Roman"/>
          <w:sz w:val="24"/>
          <w:szCs w:val="24"/>
          <w:lang w:val="en-US"/>
        </w:rPr>
        <w:t xml:space="preserve"> yang khusus, seperti</w:t>
      </w:r>
      <w:r>
        <w:rPr>
          <w:rFonts w:ascii="Times New Roman" w:hAnsi="Times New Roman" w:cs="Times New Roman"/>
          <w:sz w:val="24"/>
          <w:szCs w:val="24"/>
          <w:lang w:val="en-US"/>
        </w:rPr>
        <w:t xml:space="preserve"> </w:t>
      </w:r>
      <w:r w:rsidRPr="00F543AC">
        <w:rPr>
          <w:rFonts w:ascii="Times New Roman" w:hAnsi="Times New Roman" w:cs="Times New Roman"/>
          <w:i/>
          <w:sz w:val="24"/>
          <w:szCs w:val="24"/>
          <w:lang w:val="en-US"/>
        </w:rPr>
        <w:t>makeup</w:t>
      </w:r>
      <w:r w:rsidRPr="00B37067">
        <w:rPr>
          <w:rFonts w:ascii="Times New Roman" w:hAnsi="Times New Roman" w:cs="Times New Roman"/>
          <w:sz w:val="24"/>
          <w:szCs w:val="24"/>
          <w:lang w:val="en-US"/>
        </w:rPr>
        <w:t xml:space="preserve"> punggung (karakter), fantasi, dan sebagainya</w:t>
      </w:r>
      <w:r>
        <w:rPr>
          <w:rFonts w:ascii="Times New Roman" w:hAnsi="Times New Roman" w:cs="Times New Roman"/>
          <w:sz w:val="24"/>
          <w:szCs w:val="24"/>
          <w:lang w:val="en-US"/>
        </w:rPr>
        <w:t>.</w:t>
      </w:r>
    </w:p>
    <w:p w:rsidR="00A4357C" w:rsidRPr="00096E2A" w:rsidRDefault="00A4357C" w:rsidP="00A4357C">
      <w:pPr>
        <w:pStyle w:val="ListParagraph"/>
        <w:numPr>
          <w:ilvl w:val="0"/>
          <w:numId w:val="113"/>
        </w:numPr>
        <w:spacing w:after="160" w:line="480" w:lineRule="auto"/>
        <w:ind w:left="1701" w:hanging="425"/>
        <w:jc w:val="both"/>
        <w:rPr>
          <w:rFonts w:ascii="Times New Roman" w:hAnsi="Times New Roman" w:cs="Times New Roman"/>
          <w:sz w:val="24"/>
          <w:szCs w:val="24"/>
          <w:lang w:val="en-US"/>
        </w:rPr>
      </w:pPr>
      <w:r w:rsidRPr="00096E2A">
        <w:rPr>
          <w:rFonts w:ascii="Times New Roman" w:hAnsi="Times New Roman" w:cs="Times New Roman"/>
          <w:sz w:val="24"/>
          <w:szCs w:val="24"/>
          <w:lang w:val="en-US"/>
        </w:rPr>
        <w:t>Menjaga kondisi kulit agar tetap lembut dan segar, kulit akan terlihat awet muda dan tidak menimbulkan keriput.</w:t>
      </w:r>
    </w:p>
    <w:p w:rsidR="00A4357C" w:rsidRPr="0027329F" w:rsidRDefault="00A4357C" w:rsidP="00A4357C">
      <w:pPr>
        <w:pStyle w:val="ListParagraph"/>
        <w:numPr>
          <w:ilvl w:val="0"/>
          <w:numId w:val="113"/>
        </w:numPr>
        <w:spacing w:after="160" w:line="480" w:lineRule="auto"/>
        <w:ind w:left="1701" w:hanging="425"/>
        <w:jc w:val="both"/>
        <w:rPr>
          <w:rFonts w:ascii="Times New Roman" w:hAnsi="Times New Roman" w:cs="Times New Roman"/>
          <w:sz w:val="24"/>
          <w:szCs w:val="24"/>
          <w:lang w:val="en-US"/>
        </w:rPr>
      </w:pPr>
      <w:r w:rsidRPr="00096E2A">
        <w:rPr>
          <w:rFonts w:ascii="Times New Roman" w:hAnsi="Times New Roman" w:cs="Times New Roman"/>
          <w:sz w:val="24"/>
          <w:szCs w:val="24"/>
          <w:lang w:val="en-US"/>
        </w:rPr>
        <w:t>Memperindah kulit/wajah.</w:t>
      </w:r>
    </w:p>
    <w:p w:rsidR="00A4357C" w:rsidRDefault="00A4357C" w:rsidP="00A4357C">
      <w:pPr>
        <w:pStyle w:val="ListParagraph"/>
        <w:spacing w:line="480" w:lineRule="auto"/>
        <w:ind w:left="1701"/>
        <w:jc w:val="both"/>
        <w:rPr>
          <w:rFonts w:ascii="Times New Roman" w:hAnsi="Times New Roman" w:cs="Times New Roman"/>
          <w:sz w:val="24"/>
          <w:szCs w:val="24"/>
        </w:rPr>
      </w:pPr>
    </w:p>
    <w:p w:rsidR="00A4357C" w:rsidRDefault="00A4357C" w:rsidP="00A4357C">
      <w:pPr>
        <w:pStyle w:val="ListParagraph"/>
        <w:spacing w:line="480" w:lineRule="auto"/>
        <w:ind w:left="1701"/>
        <w:jc w:val="both"/>
        <w:rPr>
          <w:rFonts w:ascii="Times New Roman" w:hAnsi="Times New Roman" w:cs="Times New Roman"/>
          <w:sz w:val="24"/>
          <w:szCs w:val="24"/>
        </w:rPr>
      </w:pPr>
    </w:p>
    <w:p w:rsidR="00A4357C" w:rsidRDefault="00A4357C" w:rsidP="00A4357C">
      <w:pPr>
        <w:pStyle w:val="ListParagraph"/>
        <w:spacing w:line="480" w:lineRule="auto"/>
        <w:ind w:left="1701"/>
        <w:jc w:val="both"/>
        <w:rPr>
          <w:rFonts w:ascii="Times New Roman" w:hAnsi="Times New Roman" w:cs="Times New Roman"/>
          <w:sz w:val="24"/>
          <w:szCs w:val="24"/>
        </w:rPr>
      </w:pPr>
    </w:p>
    <w:p w:rsidR="00A4357C" w:rsidRPr="00564E7C" w:rsidRDefault="00A4357C" w:rsidP="00A4357C">
      <w:pPr>
        <w:pStyle w:val="ListParagraph"/>
        <w:spacing w:line="480" w:lineRule="auto"/>
        <w:ind w:left="1701"/>
        <w:jc w:val="both"/>
        <w:rPr>
          <w:rFonts w:ascii="Times New Roman" w:hAnsi="Times New Roman" w:cs="Times New Roman"/>
          <w:sz w:val="24"/>
          <w:szCs w:val="24"/>
          <w:lang w:val="en-US"/>
        </w:rPr>
      </w:pPr>
    </w:p>
    <w:p w:rsidR="00A4357C" w:rsidRPr="00096E2A" w:rsidRDefault="00A4357C" w:rsidP="00A4357C">
      <w:pPr>
        <w:pStyle w:val="ListParagraph"/>
        <w:numPr>
          <w:ilvl w:val="0"/>
          <w:numId w:val="112"/>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Pengaruh Negatif, antara lain</w:t>
      </w:r>
      <w:r w:rsidR="00BB5FC3">
        <w:rPr>
          <w:rFonts w:ascii="Times New Roman" w:hAnsi="Times New Roman" w:cs="Times New Roman"/>
          <w:sz w:val="24"/>
          <w:szCs w:val="24"/>
        </w:rPr>
        <w:t xml:space="preserve"> </w:t>
      </w:r>
      <w:r>
        <w:rPr>
          <w:rFonts w:ascii="Times New Roman" w:hAnsi="Times New Roman" w:cs="Times New Roman"/>
          <w:sz w:val="24"/>
          <w:szCs w:val="24"/>
          <w:lang w:val="en-US"/>
        </w:rPr>
        <w:t>:</w:t>
      </w:r>
    </w:p>
    <w:p w:rsidR="00A4357C" w:rsidRDefault="00A4357C" w:rsidP="00A4357C">
      <w:pPr>
        <w:pStyle w:val="ListParagraph"/>
        <w:spacing w:line="480" w:lineRule="auto"/>
        <w:ind w:left="1276" w:firstLine="709"/>
        <w:jc w:val="both"/>
        <w:rPr>
          <w:rFonts w:ascii="Times New Roman" w:hAnsi="Times New Roman" w:cs="Times New Roman"/>
          <w:sz w:val="24"/>
          <w:szCs w:val="24"/>
        </w:rPr>
      </w:pPr>
      <w:r w:rsidRPr="00096E2A">
        <w:rPr>
          <w:rFonts w:ascii="Times New Roman" w:hAnsi="Times New Roman" w:cs="Times New Roman"/>
          <w:sz w:val="24"/>
          <w:szCs w:val="24"/>
          <w:lang w:val="en-US"/>
        </w:rPr>
        <w:t>Keadaan iklim yang berubah-ubah dan pemakaian kosmetik yang tidak tepat,</w:t>
      </w:r>
      <w:r w:rsidR="00BB5FC3">
        <w:rPr>
          <w:rFonts w:ascii="Times New Roman" w:hAnsi="Times New Roman" w:cs="Times New Roman"/>
          <w:sz w:val="24"/>
          <w:szCs w:val="24"/>
        </w:rPr>
        <w:t xml:space="preserve"> </w:t>
      </w:r>
      <w:r w:rsidRPr="00096E2A">
        <w:rPr>
          <w:rFonts w:ascii="Times New Roman" w:hAnsi="Times New Roman" w:cs="Times New Roman"/>
          <w:sz w:val="24"/>
          <w:szCs w:val="24"/>
          <w:lang w:val="en-US"/>
        </w:rPr>
        <w:t>serta kandungan kosmetik yang berbahaya dapat menimbulkan kotoran, debu atau polusi yang menempel di kulit/wajah menyebabkan kulit menjadi kotor dan mudah terkena penyakit kulit, kulit menjadi kasar dan kusam, timbulnya kelainan kulit seperti bercak merah, alergi atau bahkan gatal iritasi. Misal</w:t>
      </w:r>
      <w:r w:rsidR="00BB5FC3">
        <w:rPr>
          <w:rFonts w:ascii="Times New Roman" w:hAnsi="Times New Roman" w:cs="Times New Roman"/>
          <w:sz w:val="24"/>
          <w:szCs w:val="24"/>
        </w:rPr>
        <w:t xml:space="preserve"> </w:t>
      </w:r>
      <w:r w:rsidRPr="00096E2A">
        <w:rPr>
          <w:rFonts w:ascii="Times New Roman" w:hAnsi="Times New Roman" w:cs="Times New Roman"/>
          <w:sz w:val="24"/>
          <w:szCs w:val="24"/>
          <w:lang w:val="en-US"/>
        </w:rPr>
        <w:t xml:space="preserve">: sinar </w:t>
      </w:r>
      <w:r w:rsidRPr="00F543AC">
        <w:rPr>
          <w:rFonts w:ascii="Times New Roman" w:hAnsi="Times New Roman" w:cs="Times New Roman"/>
          <w:i/>
          <w:sz w:val="24"/>
          <w:szCs w:val="24"/>
          <w:lang w:val="en-US"/>
        </w:rPr>
        <w:t>ultraviolet</w:t>
      </w:r>
      <w:r w:rsidRPr="00096E2A">
        <w:rPr>
          <w:rFonts w:ascii="Times New Roman" w:hAnsi="Times New Roman" w:cs="Times New Roman"/>
          <w:sz w:val="24"/>
          <w:szCs w:val="24"/>
          <w:lang w:val="en-US"/>
        </w:rPr>
        <w:t xml:space="preserve"> matahari dapat menyebabkan kulit terbakar, pergantian hawa menyebabkan kulit kering.</w:t>
      </w:r>
    </w:p>
    <w:p w:rsidR="00A4357C" w:rsidRPr="00096E2A" w:rsidRDefault="00A4357C" w:rsidP="00A4357C">
      <w:pPr>
        <w:pStyle w:val="ListParagraph"/>
        <w:spacing w:line="480" w:lineRule="auto"/>
        <w:ind w:left="1276" w:firstLine="709"/>
        <w:jc w:val="both"/>
        <w:rPr>
          <w:rFonts w:ascii="Times New Roman" w:hAnsi="Times New Roman" w:cs="Times New Roman"/>
          <w:sz w:val="24"/>
          <w:szCs w:val="24"/>
        </w:rPr>
      </w:pPr>
    </w:p>
    <w:p w:rsidR="00A4357C" w:rsidRPr="00190976" w:rsidRDefault="00A4357C" w:rsidP="00A4357C">
      <w:pPr>
        <w:pStyle w:val="ListParagraph"/>
        <w:numPr>
          <w:ilvl w:val="3"/>
          <w:numId w:val="51"/>
        </w:numPr>
        <w:spacing w:after="160" w:line="480" w:lineRule="auto"/>
        <w:ind w:left="851" w:hanging="425"/>
        <w:jc w:val="both"/>
        <w:rPr>
          <w:rFonts w:ascii="Times New Roman" w:hAnsi="Times New Roman" w:cs="Times New Roman"/>
          <w:b/>
          <w:sz w:val="24"/>
          <w:szCs w:val="24"/>
        </w:rPr>
      </w:pPr>
      <w:r w:rsidRPr="00A92C58">
        <w:rPr>
          <w:rFonts w:ascii="Times New Roman" w:hAnsi="Times New Roman" w:cs="Times New Roman"/>
          <w:b/>
          <w:sz w:val="24"/>
          <w:szCs w:val="24"/>
        </w:rPr>
        <w:t>Produk Kosmetika yang Menimbulkan Reaksi Negatif Pada Kulit</w:t>
      </w:r>
    </w:p>
    <w:p w:rsidR="00A4357C" w:rsidRDefault="00A4357C" w:rsidP="00A4357C">
      <w:pPr>
        <w:pStyle w:val="ListParagraph"/>
        <w:spacing w:line="480" w:lineRule="auto"/>
        <w:ind w:left="851" w:firstLine="709"/>
        <w:jc w:val="both"/>
        <w:rPr>
          <w:rFonts w:ascii="Times New Roman" w:hAnsi="Times New Roman" w:cs="Times New Roman"/>
          <w:sz w:val="24"/>
          <w:szCs w:val="24"/>
        </w:rPr>
      </w:pPr>
      <w:r>
        <w:rPr>
          <w:rFonts w:ascii="Times New Roman" w:hAnsi="Times New Roman" w:cs="Times New Roman"/>
          <w:sz w:val="24"/>
          <w:szCs w:val="24"/>
          <w:lang w:val="en-US"/>
        </w:rPr>
        <w:t xml:space="preserve">Produk kosmetika yang dapat menimbulkan reaksi negative pada kulit antara lain kosmetika yang mengandung hidrokoinon, merkuri dan retinoat. Bahan hidrokoinon dapat menimbulkan dermatitis kontak dalam bentuk bercak warna putih dan menimbulkan reaksi </w:t>
      </w:r>
      <w:r w:rsidRPr="00BB5FC3">
        <w:rPr>
          <w:rFonts w:ascii="Times New Roman" w:hAnsi="Times New Roman" w:cs="Times New Roman"/>
          <w:i/>
          <w:sz w:val="24"/>
          <w:szCs w:val="24"/>
          <w:lang w:val="en-US"/>
        </w:rPr>
        <w:t>hiperpigm</w:t>
      </w:r>
      <w:r w:rsidR="00BB5FC3" w:rsidRPr="00BB5FC3">
        <w:rPr>
          <w:rFonts w:ascii="Times New Roman" w:hAnsi="Times New Roman" w:cs="Times New Roman"/>
          <w:i/>
          <w:sz w:val="24"/>
          <w:szCs w:val="24"/>
          <w:lang w:val="en-US"/>
        </w:rPr>
        <w:t>entasi</w:t>
      </w:r>
      <w:r w:rsidR="00BB5FC3">
        <w:rPr>
          <w:rFonts w:ascii="Times New Roman" w:hAnsi="Times New Roman" w:cs="Times New Roman"/>
          <w:sz w:val="24"/>
          <w:szCs w:val="24"/>
          <w:lang w:val="en-US"/>
        </w:rPr>
        <w:t>.</w:t>
      </w:r>
      <w:r>
        <w:rPr>
          <w:rFonts w:ascii="Times New Roman" w:hAnsi="Times New Roman" w:cs="Times New Roman"/>
          <w:sz w:val="24"/>
          <w:szCs w:val="24"/>
          <w:lang w:val="en-US"/>
        </w:rPr>
        <w:t xml:space="preserve"> Efek samping penggunaan hidrokoinon dapat berupa iritasi kulit ringan, panas, merah dan gatal. Selain hidrokoinon, kosmetik yang mengandung merkuri pun sangat dilarang karena sifat toksisitasnya terhadap organ ginjal, saraf dan sebagainya, dimana reaksi yang terlihat yaitu reaksi iritasi dan alergi berupa perubahan wa</w:t>
      </w:r>
      <w:r w:rsidR="00BB5FC3">
        <w:rPr>
          <w:rFonts w:ascii="Times New Roman" w:hAnsi="Times New Roman" w:cs="Times New Roman"/>
          <w:sz w:val="24"/>
          <w:szCs w:val="24"/>
          <w:lang w:val="en-US"/>
        </w:rPr>
        <w:t>rna kulit. Tidak hanya hidrokoi</w:t>
      </w:r>
      <w:r>
        <w:rPr>
          <w:rFonts w:ascii="Times New Roman" w:hAnsi="Times New Roman" w:cs="Times New Roman"/>
          <w:sz w:val="24"/>
          <w:szCs w:val="24"/>
          <w:lang w:val="en-US"/>
        </w:rPr>
        <w:t>non dan merkuri, penggunaan retinoat dalam kosmetik juga dapat menimbulkan efek samping yang tidak menguntungkan.</w:t>
      </w:r>
    </w:p>
    <w:p w:rsidR="00A4357C" w:rsidRPr="0027329F" w:rsidRDefault="00A4357C" w:rsidP="00A4357C">
      <w:pPr>
        <w:pStyle w:val="ListParagraph"/>
        <w:spacing w:line="480" w:lineRule="auto"/>
        <w:ind w:left="851" w:firstLine="709"/>
        <w:jc w:val="both"/>
        <w:rPr>
          <w:rFonts w:ascii="Times New Roman" w:hAnsi="Times New Roman" w:cs="Times New Roman"/>
          <w:sz w:val="24"/>
          <w:szCs w:val="24"/>
        </w:rPr>
      </w:pPr>
    </w:p>
    <w:p w:rsidR="00A4357C" w:rsidRPr="00190976" w:rsidRDefault="00A4357C" w:rsidP="00A4357C">
      <w:pPr>
        <w:pStyle w:val="ListParagraph"/>
        <w:numPr>
          <w:ilvl w:val="3"/>
          <w:numId w:val="51"/>
        </w:numPr>
        <w:spacing w:after="160" w:line="480" w:lineRule="auto"/>
        <w:ind w:left="851" w:hanging="425"/>
        <w:jc w:val="both"/>
        <w:rPr>
          <w:rFonts w:ascii="Times New Roman" w:hAnsi="Times New Roman" w:cs="Times New Roman"/>
          <w:b/>
          <w:sz w:val="24"/>
          <w:szCs w:val="24"/>
        </w:rPr>
      </w:pPr>
      <w:r w:rsidRPr="00A92C58">
        <w:rPr>
          <w:rFonts w:ascii="Times New Roman" w:hAnsi="Times New Roman" w:cs="Times New Roman"/>
          <w:b/>
          <w:sz w:val="24"/>
          <w:szCs w:val="24"/>
        </w:rPr>
        <w:lastRenderedPageBreak/>
        <w:t>Pengertian</w:t>
      </w:r>
      <w:r>
        <w:rPr>
          <w:rFonts w:ascii="Times New Roman" w:hAnsi="Times New Roman" w:cs="Times New Roman"/>
          <w:b/>
          <w:sz w:val="24"/>
          <w:szCs w:val="24"/>
          <w:lang w:val="en-US"/>
        </w:rPr>
        <w:t xml:space="preserve"> </w:t>
      </w:r>
      <w:r w:rsidRPr="00A92C58">
        <w:rPr>
          <w:rFonts w:ascii="Times New Roman" w:hAnsi="Times New Roman" w:cs="Times New Roman"/>
          <w:b/>
          <w:i/>
          <w:sz w:val="24"/>
          <w:szCs w:val="24"/>
        </w:rPr>
        <w:t>Brand Image</w:t>
      </w:r>
      <w:r w:rsidRPr="00A92C58">
        <w:rPr>
          <w:rFonts w:ascii="Times New Roman" w:hAnsi="Times New Roman" w:cs="Times New Roman"/>
          <w:b/>
          <w:sz w:val="24"/>
          <w:szCs w:val="24"/>
        </w:rPr>
        <w:t xml:space="preserve"> (Citra Merek) Produk Kosmetika</w:t>
      </w:r>
    </w:p>
    <w:p w:rsidR="00A4357C" w:rsidRDefault="00A4357C" w:rsidP="00A4357C">
      <w:pPr>
        <w:pStyle w:val="ListParagraph"/>
        <w:spacing w:before="240" w:line="480" w:lineRule="auto"/>
        <w:ind w:left="851" w:firstLine="709"/>
        <w:jc w:val="both"/>
        <w:rPr>
          <w:rFonts w:ascii="Times New Roman" w:hAnsi="Times New Roman" w:cs="Times New Roman"/>
          <w:sz w:val="24"/>
          <w:szCs w:val="24"/>
        </w:rPr>
      </w:pPr>
      <w:r>
        <w:rPr>
          <w:rFonts w:ascii="Times New Roman" w:hAnsi="Times New Roman" w:cs="Times New Roman"/>
          <w:sz w:val="24"/>
          <w:szCs w:val="24"/>
          <w:lang w:val="en-US"/>
        </w:rPr>
        <w:t>Citra Merek (</w:t>
      </w:r>
      <w:r>
        <w:rPr>
          <w:rFonts w:ascii="Times New Roman" w:hAnsi="Times New Roman" w:cs="Times New Roman"/>
          <w:i/>
          <w:sz w:val="24"/>
          <w:szCs w:val="24"/>
          <w:lang w:val="en-US"/>
        </w:rPr>
        <w:t>brand image)</w:t>
      </w:r>
      <w:r>
        <w:rPr>
          <w:rFonts w:ascii="Times New Roman" w:hAnsi="Times New Roman" w:cs="Times New Roman"/>
          <w:sz w:val="24"/>
          <w:szCs w:val="24"/>
          <w:lang w:val="en-US"/>
        </w:rPr>
        <w:t xml:space="preserve"> menurut Fandt Tjiptono adalah deskripsi tentang asosiasi dan keyakinan konsumen terhadap merek tertentu. </w:t>
      </w:r>
      <w:r w:rsidRPr="00BB5FC3">
        <w:rPr>
          <w:rFonts w:ascii="Times New Roman" w:hAnsi="Times New Roman" w:cs="Times New Roman"/>
          <w:i/>
          <w:sz w:val="24"/>
          <w:szCs w:val="24"/>
          <w:lang w:val="en-US"/>
        </w:rPr>
        <w:t>Brand image</w:t>
      </w:r>
      <w:r>
        <w:rPr>
          <w:rFonts w:ascii="Times New Roman" w:hAnsi="Times New Roman" w:cs="Times New Roman"/>
          <w:sz w:val="24"/>
          <w:szCs w:val="24"/>
          <w:lang w:val="en-US"/>
        </w:rPr>
        <w:t xml:space="preserve"> sendiri memiliki arti pencitraan sebuah pr</w:t>
      </w:r>
      <w:r w:rsidR="00BB5FC3">
        <w:rPr>
          <w:rFonts w:ascii="Times New Roman" w:hAnsi="Times New Roman" w:cs="Times New Roman"/>
          <w:sz w:val="24"/>
          <w:szCs w:val="24"/>
          <w:lang w:val="en-US"/>
        </w:rPr>
        <w:t>oduk dibenak konsumen secara ma</w:t>
      </w:r>
      <w:r>
        <w:rPr>
          <w:rFonts w:ascii="Times New Roman" w:hAnsi="Times New Roman" w:cs="Times New Roman"/>
          <w:sz w:val="24"/>
          <w:szCs w:val="24"/>
          <w:lang w:val="en-US"/>
        </w:rPr>
        <w:t xml:space="preserve">sal. Setiap orang memiliki pencitraan yang sama terhadap sebuah merek. </w:t>
      </w:r>
    </w:p>
    <w:p w:rsidR="00A4357C" w:rsidRDefault="00A4357C" w:rsidP="00A4357C">
      <w:pPr>
        <w:pStyle w:val="ListParagraph"/>
        <w:spacing w:before="240" w:line="480" w:lineRule="auto"/>
        <w:ind w:left="851" w:firstLine="709"/>
        <w:jc w:val="both"/>
        <w:rPr>
          <w:rFonts w:ascii="Times New Roman" w:hAnsi="Times New Roman" w:cs="Times New Roman"/>
          <w:sz w:val="24"/>
          <w:szCs w:val="24"/>
        </w:rPr>
      </w:pPr>
      <w:r w:rsidRPr="00096E2A">
        <w:rPr>
          <w:rFonts w:ascii="Times New Roman" w:hAnsi="Times New Roman" w:cs="Times New Roman"/>
          <w:sz w:val="24"/>
          <w:szCs w:val="24"/>
          <w:lang w:val="en-US"/>
        </w:rPr>
        <w:t xml:space="preserve">Terbentuknya suatu citra merek dipengaruhi oleh pentingnya faktor lingkungan dan personal. Faktor lingkungan yang dapat mempengaruhi adalah atribut teknis yang ada pada suatu produk, dimana faktor ini dikontrol oleh produsen. Selain itu, faktor personal adalah kesiapan mental konsumen untuk melakukan proses persepsi, pengalaman konsumen sendiri, mood, kebutuhan dan motivasi konsumen. </w:t>
      </w:r>
    </w:p>
    <w:p w:rsidR="00A4357C" w:rsidRPr="00096E2A" w:rsidRDefault="00A4357C" w:rsidP="00A4357C">
      <w:pPr>
        <w:pStyle w:val="ListParagraph"/>
        <w:spacing w:before="240" w:line="480" w:lineRule="auto"/>
        <w:ind w:left="851" w:firstLine="709"/>
        <w:jc w:val="both"/>
        <w:rPr>
          <w:rFonts w:ascii="Times New Roman" w:hAnsi="Times New Roman" w:cs="Times New Roman"/>
          <w:sz w:val="24"/>
          <w:szCs w:val="24"/>
          <w:lang w:val="en-US"/>
        </w:rPr>
      </w:pPr>
      <w:r w:rsidRPr="00DD5BC2">
        <w:rPr>
          <w:rFonts w:ascii="Times New Roman" w:hAnsi="Times New Roman" w:cs="Times New Roman"/>
          <w:sz w:val="24"/>
          <w:szCs w:val="24"/>
          <w:lang w:val="en-US"/>
        </w:rPr>
        <w:t>Menurut Sch</w:t>
      </w:r>
      <w:r w:rsidRPr="00DD5BC2">
        <w:rPr>
          <w:rFonts w:ascii="Times New Roman" w:hAnsi="Times New Roman" w:cs="Times New Roman"/>
          <w:sz w:val="24"/>
          <w:szCs w:val="24"/>
        </w:rPr>
        <w:t>i</w:t>
      </w:r>
      <w:r w:rsidRPr="00DD5BC2">
        <w:rPr>
          <w:rFonts w:ascii="Times New Roman" w:hAnsi="Times New Roman" w:cs="Times New Roman"/>
          <w:sz w:val="24"/>
          <w:szCs w:val="24"/>
          <w:lang w:val="en-US"/>
        </w:rPr>
        <w:t>ffman dan Kanuk, faktor</w:t>
      </w:r>
      <w:r w:rsidRPr="00096E2A">
        <w:rPr>
          <w:rFonts w:ascii="Times New Roman" w:hAnsi="Times New Roman" w:cs="Times New Roman"/>
          <w:sz w:val="24"/>
          <w:szCs w:val="24"/>
          <w:lang w:val="en-US"/>
        </w:rPr>
        <w:t>-faktor pembentuk citra merek, antara lain</w:t>
      </w:r>
      <w:r w:rsidR="00BB5FC3">
        <w:rPr>
          <w:rFonts w:ascii="Times New Roman" w:hAnsi="Times New Roman" w:cs="Times New Roman"/>
          <w:sz w:val="24"/>
          <w:szCs w:val="24"/>
        </w:rPr>
        <w:t xml:space="preserve"> </w:t>
      </w:r>
      <w:r w:rsidRPr="00096E2A">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23"/>
      </w:r>
    </w:p>
    <w:p w:rsidR="00A4357C" w:rsidRPr="00096E2A" w:rsidRDefault="00A4357C" w:rsidP="00A4357C">
      <w:pPr>
        <w:pStyle w:val="ListParagraph"/>
        <w:numPr>
          <w:ilvl w:val="0"/>
          <w:numId w:val="83"/>
        </w:numPr>
        <w:spacing w:before="240"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Kualitas/mutu, berkaitan dengan kualitas produk barang yang ditawarkan oleh produsen dengan merek tertentu.</w:t>
      </w:r>
    </w:p>
    <w:p w:rsidR="00A4357C" w:rsidRPr="00096E2A" w:rsidRDefault="00A4357C" w:rsidP="00A4357C">
      <w:pPr>
        <w:pStyle w:val="ListParagraph"/>
        <w:numPr>
          <w:ilvl w:val="0"/>
          <w:numId w:val="83"/>
        </w:numPr>
        <w:spacing w:before="240" w:after="160" w:line="480" w:lineRule="auto"/>
        <w:ind w:left="1276" w:hanging="425"/>
        <w:jc w:val="both"/>
        <w:rPr>
          <w:rFonts w:ascii="Times New Roman" w:hAnsi="Times New Roman" w:cs="Times New Roman"/>
          <w:sz w:val="24"/>
          <w:szCs w:val="24"/>
          <w:lang w:val="en-US"/>
        </w:rPr>
      </w:pPr>
      <w:r w:rsidRPr="00096E2A">
        <w:rPr>
          <w:rFonts w:ascii="Times New Roman" w:hAnsi="Times New Roman" w:cs="Times New Roman"/>
          <w:sz w:val="24"/>
          <w:szCs w:val="24"/>
          <w:lang w:val="en-US"/>
        </w:rPr>
        <w:t>Dapat dipercaya/diandalkan, dimana berkaitan dengan pendapat yang dibentuk oleh masyarakat tentang suatu produk yang dikonsumsi.</w:t>
      </w:r>
    </w:p>
    <w:p w:rsidR="00A4357C" w:rsidRPr="00096E2A" w:rsidRDefault="00A4357C" w:rsidP="00A4357C">
      <w:pPr>
        <w:pStyle w:val="ListParagraph"/>
        <w:numPr>
          <w:ilvl w:val="0"/>
          <w:numId w:val="83"/>
        </w:numPr>
        <w:spacing w:before="240" w:after="160" w:line="480" w:lineRule="auto"/>
        <w:ind w:left="1276" w:hanging="425"/>
        <w:jc w:val="both"/>
        <w:rPr>
          <w:rFonts w:ascii="Times New Roman" w:hAnsi="Times New Roman" w:cs="Times New Roman"/>
          <w:sz w:val="24"/>
          <w:szCs w:val="24"/>
          <w:lang w:val="en-US"/>
        </w:rPr>
      </w:pPr>
      <w:r w:rsidRPr="00096E2A">
        <w:rPr>
          <w:rFonts w:ascii="Times New Roman" w:hAnsi="Times New Roman" w:cs="Times New Roman"/>
          <w:sz w:val="24"/>
          <w:szCs w:val="24"/>
          <w:lang w:val="en-US"/>
        </w:rPr>
        <w:t>Kegunaan/ manfaat, terkait dengan fungsi dari suatu produk barang yang dimanfaatkan oleh konsumen.</w:t>
      </w:r>
    </w:p>
    <w:p w:rsidR="00A4357C" w:rsidRPr="00096E2A" w:rsidRDefault="00A4357C" w:rsidP="00A4357C">
      <w:pPr>
        <w:pStyle w:val="ListParagraph"/>
        <w:numPr>
          <w:ilvl w:val="0"/>
          <w:numId w:val="83"/>
        </w:numPr>
        <w:spacing w:before="240" w:after="160" w:line="480" w:lineRule="auto"/>
        <w:ind w:left="1276" w:hanging="425"/>
        <w:jc w:val="both"/>
        <w:rPr>
          <w:rFonts w:ascii="Times New Roman" w:hAnsi="Times New Roman" w:cs="Times New Roman"/>
          <w:sz w:val="24"/>
          <w:szCs w:val="24"/>
          <w:lang w:val="en-US"/>
        </w:rPr>
      </w:pPr>
      <w:r w:rsidRPr="00096E2A">
        <w:rPr>
          <w:rFonts w:ascii="Times New Roman" w:hAnsi="Times New Roman" w:cs="Times New Roman"/>
          <w:sz w:val="24"/>
          <w:szCs w:val="24"/>
          <w:lang w:val="en-US"/>
        </w:rPr>
        <w:lastRenderedPageBreak/>
        <w:t>Pelayanan, terkait dengan tugas produsen dalam melayani konsumennya.</w:t>
      </w:r>
    </w:p>
    <w:p w:rsidR="00A4357C" w:rsidRPr="00096E2A" w:rsidRDefault="00A4357C" w:rsidP="00A4357C">
      <w:pPr>
        <w:pStyle w:val="ListParagraph"/>
        <w:numPr>
          <w:ilvl w:val="0"/>
          <w:numId w:val="83"/>
        </w:numPr>
        <w:spacing w:before="240" w:after="160" w:line="480" w:lineRule="auto"/>
        <w:ind w:left="1276" w:hanging="425"/>
        <w:jc w:val="both"/>
        <w:rPr>
          <w:rFonts w:ascii="Times New Roman" w:hAnsi="Times New Roman" w:cs="Times New Roman"/>
          <w:sz w:val="24"/>
          <w:szCs w:val="24"/>
          <w:lang w:val="en-US"/>
        </w:rPr>
      </w:pPr>
      <w:r w:rsidRPr="00096E2A">
        <w:rPr>
          <w:rFonts w:ascii="Times New Roman" w:hAnsi="Times New Roman" w:cs="Times New Roman"/>
          <w:sz w:val="24"/>
          <w:szCs w:val="24"/>
          <w:lang w:val="en-US"/>
        </w:rPr>
        <w:t>Resiko, terkait dengan besar kecilnya akibat atau untung dan rugi yang mungkin dialami oleh konsumen.</w:t>
      </w:r>
    </w:p>
    <w:p w:rsidR="00A4357C" w:rsidRPr="00096E2A" w:rsidRDefault="00A4357C" w:rsidP="00A4357C">
      <w:pPr>
        <w:pStyle w:val="ListParagraph"/>
        <w:numPr>
          <w:ilvl w:val="0"/>
          <w:numId w:val="83"/>
        </w:numPr>
        <w:spacing w:before="240" w:after="160" w:line="480" w:lineRule="auto"/>
        <w:ind w:left="1276" w:hanging="425"/>
        <w:jc w:val="both"/>
        <w:rPr>
          <w:rFonts w:ascii="Times New Roman" w:hAnsi="Times New Roman" w:cs="Times New Roman"/>
          <w:sz w:val="24"/>
          <w:szCs w:val="24"/>
          <w:lang w:val="en-US"/>
        </w:rPr>
      </w:pPr>
      <w:r w:rsidRPr="00096E2A">
        <w:rPr>
          <w:rFonts w:ascii="Times New Roman" w:hAnsi="Times New Roman" w:cs="Times New Roman"/>
          <w:sz w:val="24"/>
          <w:szCs w:val="24"/>
          <w:lang w:val="en-US"/>
        </w:rPr>
        <w:t>Harga, ber</w:t>
      </w:r>
      <w:r w:rsidR="00BB5FC3">
        <w:rPr>
          <w:rFonts w:ascii="Times New Roman" w:hAnsi="Times New Roman" w:cs="Times New Roman"/>
          <w:sz w:val="24"/>
          <w:szCs w:val="24"/>
          <w:lang w:val="en-US"/>
        </w:rPr>
        <w:t>kaitan dengan tinggi rendahnya/</w:t>
      </w:r>
      <w:r w:rsidRPr="00096E2A">
        <w:rPr>
          <w:rFonts w:ascii="Times New Roman" w:hAnsi="Times New Roman" w:cs="Times New Roman"/>
          <w:sz w:val="24"/>
          <w:szCs w:val="24"/>
          <w:lang w:val="en-US"/>
        </w:rPr>
        <w:t>banyak sedikitnya jumlah uang yang dikeluarkan konsumen untuk mempengaruhi suatu produk, yang juga akan mempengaruhi citra jangka panjang.</w:t>
      </w:r>
    </w:p>
    <w:p w:rsidR="00A4357C" w:rsidRPr="00096E2A" w:rsidRDefault="00A4357C" w:rsidP="00A4357C">
      <w:pPr>
        <w:pStyle w:val="ListParagraph"/>
        <w:numPr>
          <w:ilvl w:val="0"/>
          <w:numId w:val="83"/>
        </w:numPr>
        <w:spacing w:before="240" w:after="160" w:line="480" w:lineRule="auto"/>
        <w:ind w:left="1276" w:hanging="425"/>
        <w:jc w:val="both"/>
        <w:rPr>
          <w:rFonts w:ascii="Times New Roman" w:hAnsi="Times New Roman" w:cs="Times New Roman"/>
          <w:sz w:val="24"/>
          <w:szCs w:val="24"/>
          <w:lang w:val="en-US"/>
        </w:rPr>
      </w:pPr>
      <w:r w:rsidRPr="00096E2A">
        <w:rPr>
          <w:rFonts w:ascii="Times New Roman" w:hAnsi="Times New Roman" w:cs="Times New Roman"/>
          <w:sz w:val="24"/>
          <w:szCs w:val="24"/>
          <w:lang w:val="en-US"/>
        </w:rPr>
        <w:t>Citra yang dimiliki oleh merek itu sendiri, yaitu pandangan dan informasi yang berkaitan dengan suatu merek dari produk tertentu.</w:t>
      </w:r>
    </w:p>
    <w:p w:rsidR="00A4357C" w:rsidRDefault="00A4357C" w:rsidP="00A4357C">
      <w:pPr>
        <w:pStyle w:val="ListParagraph"/>
        <w:spacing w:before="240" w:line="480" w:lineRule="auto"/>
        <w:ind w:left="851" w:firstLine="709"/>
        <w:jc w:val="both"/>
        <w:rPr>
          <w:rFonts w:ascii="Times New Roman" w:hAnsi="Times New Roman" w:cs="Times New Roman"/>
          <w:sz w:val="24"/>
          <w:szCs w:val="24"/>
        </w:rPr>
      </w:pPr>
      <w:r w:rsidRPr="00096E2A">
        <w:rPr>
          <w:rFonts w:ascii="Times New Roman" w:hAnsi="Times New Roman" w:cs="Times New Roman"/>
          <w:sz w:val="24"/>
          <w:szCs w:val="24"/>
          <w:lang w:val="en-US"/>
        </w:rPr>
        <w:t xml:space="preserve">Citra merek yang merupakan asosiasi semua informasi mengenai produk, dimana informasi ini didapat dari 2 (dua) cara yaitu melalui pengalaman konsumen secara langsung dan juga melalui persepsi yang dibentuk oleh perusahaan dari merek tersebut seperti iklan, promosi, logo, hubungan masyarakat, sikap karyawan dalam melayani penjualan, dan sebagainya. Sehingga citra merek merefleksikan </w:t>
      </w:r>
      <w:r w:rsidRPr="004F6045">
        <w:rPr>
          <w:rFonts w:ascii="Times New Roman" w:hAnsi="Times New Roman" w:cs="Times New Roman"/>
          <w:i/>
          <w:sz w:val="24"/>
          <w:szCs w:val="24"/>
          <w:lang w:val="en-US"/>
        </w:rPr>
        <w:t>image</w:t>
      </w:r>
      <w:r w:rsidRPr="00096E2A">
        <w:rPr>
          <w:rFonts w:ascii="Times New Roman" w:hAnsi="Times New Roman" w:cs="Times New Roman"/>
          <w:sz w:val="24"/>
          <w:szCs w:val="24"/>
          <w:lang w:val="en-US"/>
        </w:rPr>
        <w:t xml:space="preserve"> dari perspektif konsumen pada kelebihan dan karakteristik merek produk.</w:t>
      </w:r>
    </w:p>
    <w:p w:rsidR="00A4357C" w:rsidRPr="00BA47C7" w:rsidRDefault="00A4357C" w:rsidP="00A4357C">
      <w:pPr>
        <w:pStyle w:val="ListParagraph"/>
        <w:spacing w:before="240" w:line="480" w:lineRule="auto"/>
        <w:ind w:left="851" w:firstLine="709"/>
        <w:jc w:val="both"/>
        <w:rPr>
          <w:rFonts w:ascii="Times New Roman" w:hAnsi="Times New Roman" w:cs="Times New Roman"/>
          <w:sz w:val="24"/>
          <w:szCs w:val="24"/>
        </w:rPr>
      </w:pPr>
    </w:p>
    <w:p w:rsidR="00A4357C" w:rsidRDefault="00A4357C" w:rsidP="00A4357C">
      <w:pPr>
        <w:pStyle w:val="ListParagraph"/>
        <w:numPr>
          <w:ilvl w:val="3"/>
          <w:numId w:val="51"/>
        </w:numPr>
        <w:spacing w:after="160" w:line="480" w:lineRule="auto"/>
        <w:ind w:left="851" w:hanging="425"/>
        <w:jc w:val="both"/>
        <w:rPr>
          <w:rFonts w:ascii="Times New Roman" w:hAnsi="Times New Roman" w:cs="Times New Roman"/>
          <w:b/>
          <w:sz w:val="24"/>
          <w:szCs w:val="24"/>
        </w:rPr>
      </w:pPr>
      <w:r w:rsidRPr="00A92C58">
        <w:rPr>
          <w:rFonts w:ascii="Times New Roman" w:hAnsi="Times New Roman" w:cs="Times New Roman"/>
          <w:b/>
          <w:sz w:val="24"/>
          <w:szCs w:val="24"/>
        </w:rPr>
        <w:t>Perilaku Konsumtif Produk Kosmetika</w:t>
      </w:r>
    </w:p>
    <w:p w:rsidR="00A4357C" w:rsidRDefault="00A4357C" w:rsidP="00A4357C">
      <w:pPr>
        <w:pStyle w:val="ListParagraph"/>
        <w:spacing w:line="480" w:lineRule="auto"/>
        <w:ind w:left="851" w:firstLine="709"/>
        <w:jc w:val="both"/>
        <w:rPr>
          <w:rFonts w:ascii="Times New Roman" w:hAnsi="Times New Roman" w:cs="Times New Roman"/>
          <w:sz w:val="24"/>
          <w:szCs w:val="24"/>
        </w:rPr>
      </w:pPr>
      <w:r w:rsidRPr="00096E2A">
        <w:rPr>
          <w:rFonts w:ascii="Times New Roman" w:hAnsi="Times New Roman" w:cs="Times New Roman"/>
          <w:sz w:val="24"/>
          <w:szCs w:val="24"/>
          <w:lang w:val="en-US"/>
        </w:rPr>
        <w:t>Kata “konsumtif” memiliki arti boros, dimana konsumtif adalah perilaku yang boros meng</w:t>
      </w:r>
      <w:r w:rsidR="00BB5FC3">
        <w:rPr>
          <w:rFonts w:ascii="Times New Roman" w:hAnsi="Times New Roman" w:cs="Times New Roman"/>
          <w:sz w:val="24"/>
          <w:szCs w:val="24"/>
        </w:rPr>
        <w:t>k</w:t>
      </w:r>
      <w:r w:rsidRPr="00096E2A">
        <w:rPr>
          <w:rFonts w:ascii="Times New Roman" w:hAnsi="Times New Roman" w:cs="Times New Roman"/>
          <w:sz w:val="24"/>
          <w:szCs w:val="24"/>
          <w:lang w:val="en-US"/>
        </w:rPr>
        <w:t>onsumsi barang atau jasa secara berlebihan.</w:t>
      </w:r>
      <w:r>
        <w:rPr>
          <w:rStyle w:val="FootnoteReference"/>
          <w:rFonts w:ascii="Times New Roman" w:hAnsi="Times New Roman" w:cs="Times New Roman"/>
          <w:sz w:val="24"/>
          <w:szCs w:val="24"/>
          <w:lang w:val="en-US"/>
        </w:rPr>
        <w:footnoteReference w:id="24"/>
      </w:r>
      <w:r w:rsidRPr="00096E2A">
        <w:rPr>
          <w:rFonts w:ascii="Times New Roman" w:hAnsi="Times New Roman" w:cs="Times New Roman"/>
          <w:sz w:val="24"/>
          <w:szCs w:val="24"/>
          <w:lang w:val="en-US"/>
        </w:rPr>
        <w:t xml:space="preserve"> Perilaku konsumtif adalah keinginan untuk mengkonsumsi barang-</w:t>
      </w:r>
      <w:r w:rsidRPr="00096E2A">
        <w:rPr>
          <w:rFonts w:ascii="Times New Roman" w:hAnsi="Times New Roman" w:cs="Times New Roman"/>
          <w:sz w:val="24"/>
          <w:szCs w:val="24"/>
          <w:lang w:val="en-US"/>
        </w:rPr>
        <w:lastRenderedPageBreak/>
        <w:t>barang yang sebenar</w:t>
      </w:r>
      <w:r w:rsidR="00BB5FC3">
        <w:rPr>
          <w:rFonts w:ascii="Times New Roman" w:hAnsi="Times New Roman" w:cs="Times New Roman"/>
          <w:sz w:val="24"/>
          <w:szCs w:val="24"/>
          <w:lang w:val="en-US"/>
        </w:rPr>
        <w:t>nya kurang diperl</w:t>
      </w:r>
      <w:r w:rsidR="00BB5FC3">
        <w:rPr>
          <w:rFonts w:ascii="Times New Roman" w:hAnsi="Times New Roman" w:cs="Times New Roman"/>
          <w:sz w:val="24"/>
          <w:szCs w:val="24"/>
        </w:rPr>
        <w:t>u</w:t>
      </w:r>
      <w:r w:rsidRPr="00096E2A">
        <w:rPr>
          <w:rFonts w:ascii="Times New Roman" w:hAnsi="Times New Roman" w:cs="Times New Roman"/>
          <w:sz w:val="24"/>
          <w:szCs w:val="24"/>
          <w:lang w:val="en-US"/>
        </w:rPr>
        <w:t xml:space="preserve">kan secara berlebihan untuk </w:t>
      </w:r>
      <w:r>
        <w:rPr>
          <w:rFonts w:ascii="Times New Roman" w:hAnsi="Times New Roman" w:cs="Times New Roman"/>
          <w:sz w:val="24"/>
          <w:szCs w:val="24"/>
          <w:lang w:val="en-US"/>
        </w:rPr>
        <w:t>mencapai kepuasan yang maksimal</w:t>
      </w:r>
      <w:r w:rsidRPr="00096E2A">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25"/>
      </w:r>
    </w:p>
    <w:p w:rsidR="00A4357C" w:rsidRDefault="00A4357C" w:rsidP="00A4357C">
      <w:pPr>
        <w:pStyle w:val="ListParagraph"/>
        <w:spacing w:line="480" w:lineRule="auto"/>
        <w:ind w:left="851" w:firstLine="709"/>
        <w:jc w:val="both"/>
        <w:rPr>
          <w:rFonts w:ascii="Times New Roman" w:hAnsi="Times New Roman" w:cs="Times New Roman"/>
          <w:sz w:val="24"/>
          <w:szCs w:val="24"/>
        </w:rPr>
      </w:pPr>
      <w:r>
        <w:rPr>
          <w:rFonts w:ascii="Times New Roman" w:hAnsi="Times New Roman" w:cs="Times New Roman"/>
          <w:sz w:val="24"/>
          <w:szCs w:val="24"/>
          <w:lang w:val="en-US"/>
        </w:rPr>
        <w:t xml:space="preserve">Produk kosmetik merupakan salah satu produk yang ditawarkan untuk memenuhi kebutuhan, keinginan konsumen agar tampil lebih menarik. Sehingga dapat disimpulkan bahwa perilaku konsumtif terhadap produk kosmetika adalah suatu perilaku membeli dimana seseorang mengkonsumsi barang berupa produk kosmetik secara berlebihan, yang tidak didasarkan atas pertimbangan rasional serta lebih mementingkan faktor keinginan daripada kebutuhan dan kesenangan semata sehingga menimbulkan pemborosan. </w:t>
      </w:r>
    </w:p>
    <w:p w:rsidR="00A4357C" w:rsidRPr="00617D04" w:rsidRDefault="00A4357C" w:rsidP="00A4357C">
      <w:pPr>
        <w:pStyle w:val="ListParagraph"/>
        <w:spacing w:line="480" w:lineRule="auto"/>
        <w:ind w:left="851" w:firstLine="709"/>
        <w:jc w:val="both"/>
        <w:rPr>
          <w:rFonts w:ascii="Times New Roman" w:hAnsi="Times New Roman" w:cs="Times New Roman"/>
          <w:b/>
          <w:sz w:val="24"/>
          <w:szCs w:val="24"/>
        </w:rPr>
      </w:pPr>
      <w:r>
        <w:rPr>
          <w:rFonts w:ascii="Times New Roman" w:hAnsi="Times New Roman" w:cs="Times New Roman"/>
          <w:sz w:val="24"/>
          <w:szCs w:val="24"/>
          <w:lang w:val="en-US"/>
        </w:rPr>
        <w:t xml:space="preserve">Faktor-faktor yang mempengaruhi perilaku konsumtif itu sendiri menurut </w:t>
      </w:r>
      <w:r w:rsidRPr="00443438">
        <w:rPr>
          <w:rFonts w:ascii="Times New Roman" w:hAnsi="Times New Roman" w:cs="Times New Roman"/>
          <w:sz w:val="24"/>
          <w:szCs w:val="24"/>
          <w:lang w:val="en-US"/>
        </w:rPr>
        <w:t>Kotler,</w:t>
      </w:r>
      <w:r>
        <w:rPr>
          <w:rFonts w:ascii="Times New Roman" w:hAnsi="Times New Roman" w:cs="Times New Roman"/>
          <w:sz w:val="24"/>
          <w:szCs w:val="24"/>
          <w:lang w:val="en-US"/>
        </w:rPr>
        <w:t xml:space="preserve"> yaitu</w:t>
      </w:r>
      <w:r w:rsidR="00BB5FC3">
        <w:rPr>
          <w:rFonts w:ascii="Times New Roman" w:hAnsi="Times New Roman" w:cs="Times New Roman"/>
          <w:sz w:val="24"/>
          <w:szCs w:val="24"/>
        </w:rPr>
        <w:t xml:space="preserve"> </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26"/>
      </w:r>
    </w:p>
    <w:p w:rsidR="00A4357C" w:rsidRDefault="00A4357C" w:rsidP="00A4357C">
      <w:pPr>
        <w:pStyle w:val="ListParagraph"/>
        <w:numPr>
          <w:ilvl w:val="0"/>
          <w:numId w:val="85"/>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Faktor Budaya</w:t>
      </w:r>
    </w:p>
    <w:p w:rsidR="00A4357C" w:rsidRDefault="00A4357C" w:rsidP="00A4357C">
      <w:pPr>
        <w:pStyle w:val="ListParagraph"/>
        <w:spacing w:line="48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Variabel-variabel yang termasuk dalam faktor budaya yaitu</w:t>
      </w:r>
      <w:r w:rsidR="00BB5FC3">
        <w:rPr>
          <w:rFonts w:ascii="Times New Roman" w:hAnsi="Times New Roman" w:cs="Times New Roman"/>
          <w:sz w:val="24"/>
          <w:szCs w:val="24"/>
        </w:rPr>
        <w:t xml:space="preserve"> </w:t>
      </w:r>
      <w:r>
        <w:rPr>
          <w:rFonts w:ascii="Times New Roman" w:hAnsi="Times New Roman" w:cs="Times New Roman"/>
          <w:sz w:val="24"/>
          <w:szCs w:val="24"/>
          <w:lang w:val="en-US"/>
        </w:rPr>
        <w:t>:</w:t>
      </w:r>
    </w:p>
    <w:p w:rsidR="00A4357C" w:rsidRPr="0027329F" w:rsidRDefault="00A4357C" w:rsidP="00A4357C">
      <w:pPr>
        <w:pStyle w:val="ListParagraph"/>
        <w:numPr>
          <w:ilvl w:val="0"/>
          <w:numId w:val="86"/>
        </w:numPr>
        <w:spacing w:after="160" w:line="480" w:lineRule="auto"/>
        <w:ind w:left="1701"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Budaya, dimana budaya adalah </w:t>
      </w:r>
      <w:r w:rsidRPr="005F292B">
        <w:rPr>
          <w:rFonts w:ascii="Times New Roman" w:hAnsi="Times New Roman" w:cs="Times New Roman"/>
          <w:sz w:val="24"/>
          <w:szCs w:val="24"/>
          <w:lang w:val="en-US"/>
        </w:rPr>
        <w:t>faktor penentu keinginan dan perilaku seseorang yang pa</w:t>
      </w:r>
      <w:r>
        <w:rPr>
          <w:rFonts w:ascii="Times New Roman" w:hAnsi="Times New Roman" w:cs="Times New Roman"/>
          <w:sz w:val="24"/>
          <w:szCs w:val="24"/>
          <w:lang w:val="en-US"/>
        </w:rPr>
        <w:t>ling mendasar. Setiap masyaraka</w:t>
      </w:r>
      <w:r>
        <w:rPr>
          <w:rFonts w:ascii="Times New Roman" w:hAnsi="Times New Roman" w:cs="Times New Roman"/>
          <w:sz w:val="24"/>
          <w:szCs w:val="24"/>
        </w:rPr>
        <w:t>t</w:t>
      </w:r>
      <w:r w:rsidRPr="005F292B">
        <w:rPr>
          <w:rFonts w:ascii="Times New Roman" w:hAnsi="Times New Roman" w:cs="Times New Roman"/>
          <w:sz w:val="24"/>
          <w:szCs w:val="24"/>
          <w:lang w:val="en-US"/>
        </w:rPr>
        <w:t xml:space="preserve"> memiliki suatu budaya/pengaruh kebudayaan pada peril</w:t>
      </w:r>
      <w:r w:rsidR="00BB5FC3">
        <w:rPr>
          <w:rFonts w:ascii="Times New Roman" w:hAnsi="Times New Roman" w:cs="Times New Roman"/>
          <w:sz w:val="24"/>
          <w:szCs w:val="24"/>
          <w:lang w:val="en-US"/>
        </w:rPr>
        <w:t xml:space="preserve">aku membeli beragam dari suatu </w:t>
      </w:r>
      <w:r w:rsidR="00BB5FC3">
        <w:rPr>
          <w:rFonts w:ascii="Times New Roman" w:hAnsi="Times New Roman" w:cs="Times New Roman"/>
          <w:sz w:val="24"/>
          <w:szCs w:val="24"/>
        </w:rPr>
        <w:t>n</w:t>
      </w:r>
      <w:r w:rsidR="00BB5FC3">
        <w:rPr>
          <w:rFonts w:ascii="Times New Roman" w:hAnsi="Times New Roman" w:cs="Times New Roman"/>
          <w:sz w:val="24"/>
          <w:szCs w:val="24"/>
          <w:lang w:val="en-US"/>
        </w:rPr>
        <w:t xml:space="preserve">egara ke </w:t>
      </w:r>
      <w:r w:rsidR="00BB5FC3">
        <w:rPr>
          <w:rFonts w:ascii="Times New Roman" w:hAnsi="Times New Roman" w:cs="Times New Roman"/>
          <w:sz w:val="24"/>
          <w:szCs w:val="24"/>
        </w:rPr>
        <w:t>n</w:t>
      </w:r>
      <w:r w:rsidRPr="005F292B">
        <w:rPr>
          <w:rFonts w:ascii="Times New Roman" w:hAnsi="Times New Roman" w:cs="Times New Roman"/>
          <w:sz w:val="24"/>
          <w:szCs w:val="24"/>
          <w:lang w:val="en-US"/>
        </w:rPr>
        <w:t>egara lain.</w:t>
      </w:r>
    </w:p>
    <w:p w:rsidR="00A4357C" w:rsidRDefault="00A4357C" w:rsidP="00A4357C">
      <w:pPr>
        <w:spacing w:line="480" w:lineRule="auto"/>
        <w:jc w:val="both"/>
        <w:rPr>
          <w:rFonts w:ascii="Times New Roman" w:hAnsi="Times New Roman" w:cs="Times New Roman"/>
          <w:sz w:val="24"/>
          <w:szCs w:val="24"/>
        </w:rPr>
      </w:pPr>
    </w:p>
    <w:p w:rsidR="00A4357C" w:rsidRPr="0027329F" w:rsidRDefault="00A4357C" w:rsidP="00A4357C">
      <w:pPr>
        <w:spacing w:line="480" w:lineRule="auto"/>
        <w:jc w:val="both"/>
        <w:rPr>
          <w:rFonts w:ascii="Times New Roman" w:hAnsi="Times New Roman" w:cs="Times New Roman"/>
          <w:sz w:val="24"/>
          <w:szCs w:val="24"/>
        </w:rPr>
      </w:pPr>
    </w:p>
    <w:p w:rsidR="00A4357C" w:rsidRPr="00617D04" w:rsidRDefault="00A4357C" w:rsidP="00A4357C">
      <w:pPr>
        <w:pStyle w:val="ListParagraph"/>
        <w:numPr>
          <w:ilvl w:val="0"/>
          <w:numId w:val="86"/>
        </w:numPr>
        <w:spacing w:after="160" w:line="480" w:lineRule="auto"/>
        <w:ind w:left="1701" w:hanging="425"/>
        <w:jc w:val="both"/>
        <w:rPr>
          <w:rFonts w:ascii="Times New Roman" w:hAnsi="Times New Roman" w:cs="Times New Roman"/>
          <w:sz w:val="24"/>
          <w:szCs w:val="24"/>
          <w:lang w:val="en-US"/>
        </w:rPr>
      </w:pPr>
      <w:r w:rsidRPr="00617D04">
        <w:rPr>
          <w:rFonts w:ascii="Times New Roman" w:hAnsi="Times New Roman" w:cs="Times New Roman"/>
          <w:sz w:val="24"/>
          <w:szCs w:val="24"/>
          <w:lang w:val="en-US"/>
        </w:rPr>
        <w:lastRenderedPageBreak/>
        <w:t>Sub budaya, merupakan identifikasi dan sosialisasi yang khas dari perilaku anggotanya. Sub budaya dibedakan menjadi 4 macam, yaitu kelompok kebangsaan, agama, ras dan wilayah geografis.</w:t>
      </w:r>
    </w:p>
    <w:p w:rsidR="00A4357C" w:rsidRPr="00617D04" w:rsidRDefault="00A4357C" w:rsidP="00A4357C">
      <w:pPr>
        <w:pStyle w:val="ListParagraph"/>
        <w:numPr>
          <w:ilvl w:val="0"/>
          <w:numId w:val="86"/>
        </w:numPr>
        <w:spacing w:after="160" w:line="480" w:lineRule="auto"/>
        <w:ind w:left="1701" w:hanging="425"/>
        <w:jc w:val="both"/>
        <w:rPr>
          <w:rFonts w:ascii="Times New Roman" w:hAnsi="Times New Roman" w:cs="Times New Roman"/>
          <w:sz w:val="24"/>
          <w:szCs w:val="24"/>
          <w:lang w:val="en-US"/>
        </w:rPr>
      </w:pPr>
      <w:r w:rsidRPr="00617D04">
        <w:rPr>
          <w:rFonts w:ascii="Times New Roman" w:hAnsi="Times New Roman" w:cs="Times New Roman"/>
          <w:sz w:val="24"/>
          <w:szCs w:val="24"/>
          <w:lang w:val="en-US"/>
        </w:rPr>
        <w:t>Kelas sosial, adalah sebuah kelompok yang relative homogen dan permane</w:t>
      </w:r>
      <w:r w:rsidR="00BB5FC3">
        <w:rPr>
          <w:rFonts w:ascii="Times New Roman" w:hAnsi="Times New Roman" w:cs="Times New Roman"/>
          <w:sz w:val="24"/>
          <w:szCs w:val="24"/>
          <w:lang w:val="en-US"/>
        </w:rPr>
        <w:t>n, yang tersusun secara hierark</w:t>
      </w:r>
      <w:r w:rsidRPr="00617D04">
        <w:rPr>
          <w:rFonts w:ascii="Times New Roman" w:hAnsi="Times New Roman" w:cs="Times New Roman"/>
          <w:sz w:val="24"/>
          <w:szCs w:val="24"/>
          <w:lang w:val="en-US"/>
        </w:rPr>
        <w:t>is dan para kelompoknya menganut nilai, minat dan perilaku yang serupa.</w:t>
      </w:r>
    </w:p>
    <w:p w:rsidR="00A4357C" w:rsidRDefault="00A4357C" w:rsidP="00A4357C">
      <w:pPr>
        <w:pStyle w:val="ListParagraph"/>
        <w:numPr>
          <w:ilvl w:val="0"/>
          <w:numId w:val="85"/>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Faktor Sosial</w:t>
      </w:r>
    </w:p>
    <w:p w:rsidR="00A4357C" w:rsidRDefault="00A4357C" w:rsidP="00A4357C">
      <w:pPr>
        <w:pStyle w:val="ListParagraph"/>
        <w:spacing w:line="48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Variabel-variabel yang termasuk dalam faktor sosial, yaitu</w:t>
      </w:r>
      <w:r w:rsidR="00BB5FC3">
        <w:rPr>
          <w:rFonts w:ascii="Times New Roman" w:hAnsi="Times New Roman" w:cs="Times New Roman"/>
          <w:sz w:val="24"/>
          <w:szCs w:val="24"/>
        </w:rPr>
        <w:t xml:space="preserve"> </w:t>
      </w:r>
      <w:r>
        <w:rPr>
          <w:rFonts w:ascii="Times New Roman" w:hAnsi="Times New Roman" w:cs="Times New Roman"/>
          <w:sz w:val="24"/>
          <w:szCs w:val="24"/>
          <w:lang w:val="en-US"/>
        </w:rPr>
        <w:t>:</w:t>
      </w:r>
    </w:p>
    <w:p w:rsidR="00A4357C" w:rsidRPr="00617D04" w:rsidRDefault="00A4357C" w:rsidP="00A4357C">
      <w:pPr>
        <w:pStyle w:val="ListParagraph"/>
        <w:numPr>
          <w:ilvl w:val="0"/>
          <w:numId w:val="87"/>
        </w:numPr>
        <w:spacing w:after="160" w:line="480" w:lineRule="auto"/>
        <w:ind w:left="1701" w:hanging="425"/>
        <w:jc w:val="both"/>
        <w:rPr>
          <w:rFonts w:ascii="Times New Roman" w:hAnsi="Times New Roman" w:cs="Times New Roman"/>
          <w:sz w:val="24"/>
          <w:szCs w:val="24"/>
          <w:lang w:val="en-US"/>
        </w:rPr>
      </w:pPr>
      <w:r>
        <w:rPr>
          <w:rFonts w:ascii="Times New Roman" w:hAnsi="Times New Roman" w:cs="Times New Roman"/>
          <w:sz w:val="24"/>
          <w:szCs w:val="24"/>
          <w:lang w:val="en-US"/>
        </w:rPr>
        <w:t>Kelompok acuan, adalah kelompok yang memiliki pengaruh langsung/tidak langsung terhadap sikap atau perilaku seseorang. Konsep acuan membuat seseorang menjalani perilaku dan gaya hidup baru, dan mempengaruhi perilaku serta konsep pribadi seseorang.</w:t>
      </w:r>
    </w:p>
    <w:p w:rsidR="00A4357C" w:rsidRPr="00617D04" w:rsidRDefault="00A4357C" w:rsidP="00A4357C">
      <w:pPr>
        <w:pStyle w:val="ListParagraph"/>
        <w:numPr>
          <w:ilvl w:val="0"/>
          <w:numId w:val="87"/>
        </w:numPr>
        <w:spacing w:after="160" w:line="480" w:lineRule="auto"/>
        <w:ind w:left="1701" w:hanging="425"/>
        <w:jc w:val="both"/>
        <w:rPr>
          <w:rFonts w:ascii="Times New Roman" w:hAnsi="Times New Roman" w:cs="Times New Roman"/>
          <w:sz w:val="24"/>
          <w:szCs w:val="24"/>
          <w:lang w:val="en-US"/>
        </w:rPr>
      </w:pPr>
      <w:r w:rsidRPr="00617D04">
        <w:rPr>
          <w:rFonts w:ascii="Times New Roman" w:hAnsi="Times New Roman" w:cs="Times New Roman"/>
          <w:sz w:val="24"/>
          <w:szCs w:val="24"/>
          <w:lang w:val="en-US"/>
        </w:rPr>
        <w:t>Keluarga, merupakan organisasi pembelian konsumen yang paling penting di masyarakat dan para anggota keluarga men</w:t>
      </w:r>
      <w:r>
        <w:rPr>
          <w:rFonts w:ascii="Times New Roman" w:hAnsi="Times New Roman" w:cs="Times New Roman"/>
          <w:sz w:val="24"/>
          <w:szCs w:val="24"/>
          <w:lang w:val="en-US"/>
        </w:rPr>
        <w:t>jadi kelompok acuan primer yang</w:t>
      </w:r>
      <w:r w:rsidRPr="00617D04">
        <w:rPr>
          <w:rFonts w:ascii="Times New Roman" w:hAnsi="Times New Roman" w:cs="Times New Roman"/>
          <w:sz w:val="24"/>
          <w:szCs w:val="24"/>
          <w:lang w:val="en-US"/>
        </w:rPr>
        <w:t xml:space="preserve"> paling berpengaruh. Keluarga sebagai unit masyarakat terkecil yang perilakunya sangat mempengaruhi dalam pengambilan keputusan membeli.</w:t>
      </w:r>
    </w:p>
    <w:p w:rsidR="00A4357C" w:rsidRPr="00617D04" w:rsidRDefault="00A4357C" w:rsidP="00A4357C">
      <w:pPr>
        <w:pStyle w:val="ListParagraph"/>
        <w:numPr>
          <w:ilvl w:val="0"/>
          <w:numId w:val="87"/>
        </w:numPr>
        <w:spacing w:after="160" w:line="480" w:lineRule="auto"/>
        <w:ind w:left="1701" w:hanging="425"/>
        <w:jc w:val="both"/>
        <w:rPr>
          <w:rFonts w:ascii="Times New Roman" w:hAnsi="Times New Roman" w:cs="Times New Roman"/>
          <w:sz w:val="24"/>
          <w:szCs w:val="24"/>
          <w:lang w:val="en-US"/>
        </w:rPr>
      </w:pPr>
      <w:r w:rsidRPr="00617D04">
        <w:rPr>
          <w:rFonts w:ascii="Times New Roman" w:hAnsi="Times New Roman" w:cs="Times New Roman"/>
          <w:sz w:val="24"/>
          <w:szCs w:val="24"/>
          <w:lang w:val="en-US"/>
        </w:rPr>
        <w:t>Peran dan s</w:t>
      </w:r>
      <w:r w:rsidR="00BB5FC3">
        <w:rPr>
          <w:rFonts w:ascii="Times New Roman" w:hAnsi="Times New Roman" w:cs="Times New Roman"/>
          <w:sz w:val="24"/>
          <w:szCs w:val="24"/>
          <w:lang w:val="en-US"/>
        </w:rPr>
        <w:t>tatus, dimana peran meliputi ke</w:t>
      </w:r>
      <w:r w:rsidR="00BB5FC3">
        <w:rPr>
          <w:rFonts w:ascii="Times New Roman" w:hAnsi="Times New Roman" w:cs="Times New Roman"/>
          <w:sz w:val="24"/>
          <w:szCs w:val="24"/>
        </w:rPr>
        <w:t>g</w:t>
      </w:r>
      <w:r w:rsidRPr="00617D04">
        <w:rPr>
          <w:rFonts w:ascii="Times New Roman" w:hAnsi="Times New Roman" w:cs="Times New Roman"/>
          <w:sz w:val="24"/>
          <w:szCs w:val="24"/>
          <w:lang w:val="en-US"/>
        </w:rPr>
        <w:t>iatan yang diharapkan akan dilakukan seseorang. Dan dari peran tersebut menghasilkan status yang mencerminkan penghargaan yang diberikan oleh masyarakat.</w:t>
      </w:r>
    </w:p>
    <w:p w:rsidR="00A4357C" w:rsidRDefault="00A4357C" w:rsidP="00A4357C">
      <w:pPr>
        <w:pStyle w:val="ListParagraph"/>
        <w:numPr>
          <w:ilvl w:val="0"/>
          <w:numId w:val="85"/>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Faktor Pribadi</w:t>
      </w:r>
    </w:p>
    <w:p w:rsidR="00A4357C" w:rsidRDefault="00A4357C" w:rsidP="00A4357C">
      <w:pPr>
        <w:pStyle w:val="ListParagraph"/>
        <w:spacing w:line="48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Variabel yang termasuk dalam faktor pribadi, yaitu</w:t>
      </w:r>
      <w:r w:rsidR="00BB5FC3">
        <w:rPr>
          <w:rFonts w:ascii="Times New Roman" w:hAnsi="Times New Roman" w:cs="Times New Roman"/>
          <w:sz w:val="24"/>
          <w:szCs w:val="24"/>
        </w:rPr>
        <w:t xml:space="preserve"> </w:t>
      </w:r>
      <w:r>
        <w:rPr>
          <w:rFonts w:ascii="Times New Roman" w:hAnsi="Times New Roman" w:cs="Times New Roman"/>
          <w:sz w:val="24"/>
          <w:szCs w:val="24"/>
          <w:lang w:val="en-US"/>
        </w:rPr>
        <w:t>:</w:t>
      </w:r>
    </w:p>
    <w:p w:rsidR="00A4357C" w:rsidRPr="00617D04" w:rsidRDefault="00A4357C" w:rsidP="00A4357C">
      <w:pPr>
        <w:pStyle w:val="ListParagraph"/>
        <w:numPr>
          <w:ilvl w:val="0"/>
          <w:numId w:val="88"/>
        </w:numPr>
        <w:spacing w:after="160" w:line="480" w:lineRule="auto"/>
        <w:ind w:left="1701" w:hanging="425"/>
        <w:jc w:val="both"/>
        <w:rPr>
          <w:rFonts w:ascii="Times New Roman" w:hAnsi="Times New Roman" w:cs="Times New Roman"/>
          <w:sz w:val="24"/>
          <w:szCs w:val="24"/>
          <w:lang w:val="en-US"/>
        </w:rPr>
      </w:pPr>
      <w:r>
        <w:rPr>
          <w:rFonts w:ascii="Times New Roman" w:hAnsi="Times New Roman" w:cs="Times New Roman"/>
          <w:sz w:val="24"/>
          <w:szCs w:val="24"/>
          <w:lang w:val="en-US"/>
        </w:rPr>
        <w:t>Usia dan tahap siklus hidup, dimana sepanjang hidup orang, akan mengubah barang dan jasa yang dibelinya.</w:t>
      </w:r>
    </w:p>
    <w:p w:rsidR="00A4357C" w:rsidRPr="00617D04" w:rsidRDefault="00A4357C" w:rsidP="00A4357C">
      <w:pPr>
        <w:pStyle w:val="ListParagraph"/>
        <w:numPr>
          <w:ilvl w:val="0"/>
          <w:numId w:val="88"/>
        </w:numPr>
        <w:spacing w:after="160" w:line="480" w:lineRule="auto"/>
        <w:ind w:left="1701" w:hanging="425"/>
        <w:jc w:val="both"/>
        <w:rPr>
          <w:rFonts w:ascii="Times New Roman" w:hAnsi="Times New Roman" w:cs="Times New Roman"/>
          <w:sz w:val="24"/>
          <w:szCs w:val="24"/>
          <w:lang w:val="en-US"/>
        </w:rPr>
      </w:pPr>
      <w:r w:rsidRPr="00617D04">
        <w:rPr>
          <w:rFonts w:ascii="Times New Roman" w:hAnsi="Times New Roman" w:cs="Times New Roman"/>
          <w:sz w:val="24"/>
          <w:szCs w:val="24"/>
          <w:lang w:val="en-US"/>
        </w:rPr>
        <w:t>Pekerjaan dan lingkungan ekonomi, dimana setiap orang yang memiliki pekerjaan dan keadaan ekonomi akan mempengaruhi barang dan jasa yang akan dibelinya dan mempengaruhi pilihan produk barang dan jasa.</w:t>
      </w:r>
    </w:p>
    <w:p w:rsidR="00A4357C" w:rsidRPr="00617D04" w:rsidRDefault="00A4357C" w:rsidP="00A4357C">
      <w:pPr>
        <w:pStyle w:val="ListParagraph"/>
        <w:numPr>
          <w:ilvl w:val="0"/>
          <w:numId w:val="88"/>
        </w:numPr>
        <w:spacing w:after="160" w:line="480" w:lineRule="auto"/>
        <w:ind w:left="1701" w:hanging="425"/>
        <w:jc w:val="both"/>
        <w:rPr>
          <w:rFonts w:ascii="Times New Roman" w:hAnsi="Times New Roman" w:cs="Times New Roman"/>
          <w:sz w:val="24"/>
          <w:szCs w:val="24"/>
          <w:lang w:val="en-US"/>
        </w:rPr>
      </w:pPr>
      <w:r w:rsidRPr="00617D04">
        <w:rPr>
          <w:rFonts w:ascii="Times New Roman" w:hAnsi="Times New Roman" w:cs="Times New Roman"/>
          <w:sz w:val="24"/>
          <w:szCs w:val="24"/>
          <w:lang w:val="en-US"/>
        </w:rPr>
        <w:t>Gaya hidup, yaitu pola hidup seseorang yang terungkap pada aktivitas, minat dan opininya. Gaya hidup menggambarkan keseluruhan diri seseorang berinteraksi dengan lingkungannya.</w:t>
      </w:r>
    </w:p>
    <w:p w:rsidR="00A4357C" w:rsidRPr="00617D04" w:rsidRDefault="00A4357C" w:rsidP="00A4357C">
      <w:pPr>
        <w:pStyle w:val="ListParagraph"/>
        <w:numPr>
          <w:ilvl w:val="0"/>
          <w:numId w:val="88"/>
        </w:numPr>
        <w:spacing w:after="160" w:line="480" w:lineRule="auto"/>
        <w:ind w:left="1701" w:hanging="425"/>
        <w:jc w:val="both"/>
        <w:rPr>
          <w:rFonts w:ascii="Times New Roman" w:hAnsi="Times New Roman" w:cs="Times New Roman"/>
          <w:sz w:val="24"/>
          <w:szCs w:val="24"/>
          <w:lang w:val="en-US"/>
        </w:rPr>
      </w:pPr>
      <w:r w:rsidRPr="00617D04">
        <w:rPr>
          <w:rFonts w:ascii="Times New Roman" w:hAnsi="Times New Roman" w:cs="Times New Roman"/>
          <w:sz w:val="24"/>
          <w:szCs w:val="24"/>
          <w:lang w:val="en-US"/>
        </w:rPr>
        <w:t xml:space="preserve">Kepribadian dan konsep diri, dimana merupakan bawaan psikologi manusia. Dengan kepribadian dapat menganalisis pilihan merek konsumen, sehingga mempengaruhi </w:t>
      </w:r>
      <w:r w:rsidR="00BB5FC3">
        <w:rPr>
          <w:rFonts w:ascii="Times New Roman" w:hAnsi="Times New Roman" w:cs="Times New Roman"/>
          <w:sz w:val="24"/>
          <w:szCs w:val="24"/>
          <w:lang w:val="en-US"/>
        </w:rPr>
        <w:t xml:space="preserve">konsep diri seseorang. </w:t>
      </w:r>
    </w:p>
    <w:p w:rsidR="00A4357C" w:rsidRDefault="00A4357C" w:rsidP="00A4357C">
      <w:pPr>
        <w:pStyle w:val="ListParagraph"/>
        <w:numPr>
          <w:ilvl w:val="0"/>
          <w:numId w:val="85"/>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Faktor Psikologi</w:t>
      </w:r>
    </w:p>
    <w:p w:rsidR="00A4357C" w:rsidRDefault="00A4357C" w:rsidP="00A4357C">
      <w:pPr>
        <w:pStyle w:val="ListParagraph"/>
        <w:spacing w:line="48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Variabel yang termasuk faktor psikologi, yaitu:</w:t>
      </w:r>
    </w:p>
    <w:p w:rsidR="00A4357C" w:rsidRPr="00617D04" w:rsidRDefault="00A4357C" w:rsidP="00A4357C">
      <w:pPr>
        <w:pStyle w:val="ListParagraph"/>
        <w:numPr>
          <w:ilvl w:val="0"/>
          <w:numId w:val="89"/>
        </w:numPr>
        <w:spacing w:after="160" w:line="480" w:lineRule="auto"/>
        <w:ind w:left="1701" w:hanging="425"/>
        <w:jc w:val="both"/>
        <w:rPr>
          <w:rFonts w:ascii="Times New Roman" w:hAnsi="Times New Roman" w:cs="Times New Roman"/>
          <w:sz w:val="24"/>
          <w:szCs w:val="24"/>
          <w:lang w:val="en-US"/>
        </w:rPr>
      </w:pPr>
      <w:r>
        <w:rPr>
          <w:rFonts w:ascii="Times New Roman" w:hAnsi="Times New Roman" w:cs="Times New Roman"/>
          <w:sz w:val="24"/>
          <w:szCs w:val="24"/>
          <w:lang w:val="en-US"/>
        </w:rPr>
        <w:t>Motivasi, adalah kebutuhan yang cukup menekan untuk mengarahkan seseorang mencari kepuasan.</w:t>
      </w:r>
    </w:p>
    <w:p w:rsidR="00A4357C" w:rsidRPr="00617D04" w:rsidRDefault="00A4357C" w:rsidP="00A4357C">
      <w:pPr>
        <w:pStyle w:val="ListParagraph"/>
        <w:numPr>
          <w:ilvl w:val="0"/>
          <w:numId w:val="89"/>
        </w:numPr>
        <w:spacing w:after="160" w:line="480" w:lineRule="auto"/>
        <w:ind w:left="1701" w:hanging="425"/>
        <w:jc w:val="both"/>
        <w:rPr>
          <w:rFonts w:ascii="Times New Roman" w:hAnsi="Times New Roman" w:cs="Times New Roman"/>
          <w:sz w:val="24"/>
          <w:szCs w:val="24"/>
          <w:lang w:val="en-US"/>
        </w:rPr>
      </w:pPr>
      <w:r w:rsidRPr="00617D04">
        <w:rPr>
          <w:rFonts w:ascii="Times New Roman" w:hAnsi="Times New Roman" w:cs="Times New Roman"/>
          <w:sz w:val="24"/>
          <w:szCs w:val="24"/>
          <w:lang w:val="en-US"/>
        </w:rPr>
        <w:t>Persepsi, adalah proses yang digunakan seseorang untuk memilih, mengorganisasi dan menginterpretasi masukan informasi guna menciptakan gambaran dunia yang memiliki arti.</w:t>
      </w:r>
    </w:p>
    <w:p w:rsidR="00A4357C" w:rsidRPr="00617D04" w:rsidRDefault="00A4357C" w:rsidP="00A4357C">
      <w:pPr>
        <w:pStyle w:val="ListParagraph"/>
        <w:numPr>
          <w:ilvl w:val="0"/>
          <w:numId w:val="89"/>
        </w:numPr>
        <w:spacing w:after="160" w:line="480" w:lineRule="auto"/>
        <w:ind w:left="1701" w:hanging="425"/>
        <w:jc w:val="both"/>
        <w:rPr>
          <w:rFonts w:ascii="Times New Roman" w:hAnsi="Times New Roman" w:cs="Times New Roman"/>
          <w:sz w:val="24"/>
          <w:szCs w:val="24"/>
          <w:lang w:val="en-US"/>
        </w:rPr>
      </w:pPr>
      <w:r w:rsidRPr="00617D04">
        <w:rPr>
          <w:rFonts w:ascii="Times New Roman" w:hAnsi="Times New Roman" w:cs="Times New Roman"/>
          <w:sz w:val="24"/>
          <w:szCs w:val="24"/>
          <w:lang w:val="en-US"/>
        </w:rPr>
        <w:lastRenderedPageBreak/>
        <w:t>Pembelajaran, menggambarkan perubahan perilaku seseorang yang timbul dari pengalaman.</w:t>
      </w:r>
    </w:p>
    <w:p w:rsidR="00A4357C" w:rsidRPr="00617D04" w:rsidRDefault="00A4357C" w:rsidP="00A4357C">
      <w:pPr>
        <w:pStyle w:val="ListParagraph"/>
        <w:numPr>
          <w:ilvl w:val="0"/>
          <w:numId w:val="89"/>
        </w:numPr>
        <w:spacing w:after="160" w:line="480" w:lineRule="auto"/>
        <w:ind w:left="1701" w:hanging="425"/>
        <w:jc w:val="both"/>
        <w:rPr>
          <w:rFonts w:ascii="Times New Roman" w:hAnsi="Times New Roman" w:cs="Times New Roman"/>
          <w:sz w:val="24"/>
          <w:szCs w:val="24"/>
          <w:lang w:val="en-US"/>
        </w:rPr>
      </w:pPr>
      <w:r w:rsidRPr="00617D04">
        <w:rPr>
          <w:rFonts w:ascii="Times New Roman" w:hAnsi="Times New Roman" w:cs="Times New Roman"/>
          <w:sz w:val="24"/>
          <w:szCs w:val="24"/>
          <w:lang w:val="en-US"/>
        </w:rPr>
        <w:t>Keyakinan dan sikap, dimana keyakinan adalah gambaran pemikiran yang dianut seseorang tentang gambaran sesuatu. Keyakinan akan membentuk citra produk dan merek. Sedangkan sikap adalah evaluasi, perasaan emosional dan kecenderungan tindakan yang menguntungkan/tidak dan bertahan lama dari seseorang terhadap suatu obyek.</w:t>
      </w:r>
    </w:p>
    <w:p w:rsidR="00A4357C" w:rsidRPr="00617D04" w:rsidRDefault="00A4357C" w:rsidP="00A4357C">
      <w:pPr>
        <w:pStyle w:val="ListParagraph"/>
        <w:spacing w:line="480" w:lineRule="auto"/>
        <w:ind w:left="851" w:firstLine="709"/>
        <w:jc w:val="both"/>
        <w:rPr>
          <w:rFonts w:ascii="Times New Roman" w:hAnsi="Times New Roman" w:cs="Times New Roman"/>
          <w:sz w:val="24"/>
          <w:szCs w:val="24"/>
          <w:lang w:val="en-US"/>
        </w:rPr>
      </w:pPr>
      <w:r w:rsidRPr="00617D04">
        <w:rPr>
          <w:rFonts w:ascii="Times New Roman" w:hAnsi="Times New Roman" w:cs="Times New Roman"/>
          <w:sz w:val="24"/>
          <w:szCs w:val="24"/>
          <w:lang w:val="en-US"/>
        </w:rPr>
        <w:t>Di dalam perilaku konsumtif, menurut Lina dan Rosyid terdapat beberapa aspek-aspek perilaku konsumtif, antara lain</w:t>
      </w:r>
      <w:r w:rsidR="00BB5FC3">
        <w:rPr>
          <w:rFonts w:ascii="Times New Roman" w:hAnsi="Times New Roman" w:cs="Times New Roman"/>
          <w:sz w:val="24"/>
          <w:szCs w:val="24"/>
        </w:rPr>
        <w:t xml:space="preserve"> </w:t>
      </w:r>
      <w:r w:rsidRPr="00617D04">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27"/>
      </w:r>
    </w:p>
    <w:p w:rsidR="00A4357C" w:rsidRPr="00617D04" w:rsidRDefault="00A4357C" w:rsidP="00A4357C">
      <w:pPr>
        <w:pStyle w:val="ListParagraph"/>
        <w:numPr>
          <w:ilvl w:val="0"/>
          <w:numId w:val="84"/>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Pembelian Impulsif (</w:t>
      </w:r>
      <w:r>
        <w:rPr>
          <w:rFonts w:ascii="Times New Roman" w:hAnsi="Times New Roman" w:cs="Times New Roman"/>
          <w:i/>
          <w:sz w:val="24"/>
          <w:szCs w:val="24"/>
          <w:lang w:val="en-US"/>
        </w:rPr>
        <w:t>impulsive buying)</w:t>
      </w:r>
      <w:r>
        <w:rPr>
          <w:rFonts w:ascii="Times New Roman" w:hAnsi="Times New Roman" w:cs="Times New Roman"/>
          <w:sz w:val="24"/>
          <w:szCs w:val="24"/>
          <w:lang w:val="en-US"/>
        </w:rPr>
        <w:t>, dimana seseorang membeli barang semata-mata karena didasari oleh hasrat tiba-tiba/keinginan sesaat, tanpa terlebih dahulu mempertimbangkannya dan tidak memikirkan apa yang akan terjadi di kemudian dan bersifat emosional.</w:t>
      </w:r>
    </w:p>
    <w:p w:rsidR="00A4357C" w:rsidRPr="00617D04" w:rsidRDefault="00A4357C" w:rsidP="00A4357C">
      <w:pPr>
        <w:pStyle w:val="ListParagraph"/>
        <w:numPr>
          <w:ilvl w:val="0"/>
          <w:numId w:val="84"/>
        </w:numPr>
        <w:spacing w:after="160" w:line="480" w:lineRule="auto"/>
        <w:ind w:left="1276" w:hanging="425"/>
        <w:jc w:val="both"/>
        <w:rPr>
          <w:rFonts w:ascii="Times New Roman" w:hAnsi="Times New Roman" w:cs="Times New Roman"/>
          <w:sz w:val="24"/>
          <w:szCs w:val="24"/>
          <w:lang w:val="en-US"/>
        </w:rPr>
      </w:pPr>
      <w:r w:rsidRPr="00617D04">
        <w:rPr>
          <w:rFonts w:ascii="Times New Roman" w:hAnsi="Times New Roman" w:cs="Times New Roman"/>
          <w:sz w:val="24"/>
          <w:szCs w:val="24"/>
          <w:lang w:val="en-US"/>
        </w:rPr>
        <w:t>Pemborosan (</w:t>
      </w:r>
      <w:r w:rsidRPr="00617D04">
        <w:rPr>
          <w:rFonts w:ascii="Times New Roman" w:hAnsi="Times New Roman" w:cs="Times New Roman"/>
          <w:i/>
          <w:sz w:val="24"/>
          <w:szCs w:val="24"/>
          <w:lang w:val="en-US"/>
        </w:rPr>
        <w:t>wasteful buying)</w:t>
      </w:r>
      <w:r w:rsidRPr="00617D04">
        <w:rPr>
          <w:rFonts w:ascii="Times New Roman" w:hAnsi="Times New Roman" w:cs="Times New Roman"/>
          <w:sz w:val="24"/>
          <w:szCs w:val="24"/>
          <w:lang w:val="en-US"/>
        </w:rPr>
        <w:t>, dimana perilaku konsumtif sebagai salah satu perilaku yang menghamburkan banyak dana tanpa disadari kebutuhan yang jelas.</w:t>
      </w:r>
    </w:p>
    <w:p w:rsidR="00A4357C" w:rsidRPr="00D95790" w:rsidRDefault="00A4357C" w:rsidP="00A4357C">
      <w:pPr>
        <w:pStyle w:val="ListParagraph"/>
        <w:numPr>
          <w:ilvl w:val="0"/>
          <w:numId w:val="84"/>
        </w:numPr>
        <w:spacing w:after="160" w:line="480" w:lineRule="auto"/>
        <w:ind w:left="1276" w:hanging="425"/>
        <w:jc w:val="both"/>
        <w:rPr>
          <w:rFonts w:ascii="Times New Roman" w:hAnsi="Times New Roman" w:cs="Times New Roman"/>
          <w:sz w:val="24"/>
          <w:szCs w:val="24"/>
          <w:lang w:val="en-US"/>
        </w:rPr>
      </w:pPr>
      <w:r w:rsidRPr="00617D04">
        <w:rPr>
          <w:rFonts w:ascii="Times New Roman" w:hAnsi="Times New Roman" w:cs="Times New Roman"/>
          <w:sz w:val="24"/>
          <w:szCs w:val="24"/>
          <w:lang w:val="en-US"/>
        </w:rPr>
        <w:t>Mencari kesenangan (</w:t>
      </w:r>
      <w:r w:rsidRPr="00617D04">
        <w:rPr>
          <w:rFonts w:ascii="Times New Roman" w:hAnsi="Times New Roman" w:cs="Times New Roman"/>
          <w:i/>
          <w:sz w:val="24"/>
          <w:szCs w:val="24"/>
          <w:lang w:val="en-US"/>
        </w:rPr>
        <w:t>non rational buying)</w:t>
      </w:r>
      <w:r w:rsidRPr="00617D04">
        <w:rPr>
          <w:rFonts w:ascii="Times New Roman" w:hAnsi="Times New Roman" w:cs="Times New Roman"/>
          <w:sz w:val="24"/>
          <w:szCs w:val="24"/>
          <w:lang w:val="en-US"/>
        </w:rPr>
        <w:t>, dimana konsumen membeli sesuatu yang dilakukan semata-mata untuk mencari kesenangan.</w:t>
      </w:r>
    </w:p>
    <w:p w:rsidR="00A4357C" w:rsidRPr="00617D04" w:rsidRDefault="00A4357C" w:rsidP="00A4357C">
      <w:pPr>
        <w:pStyle w:val="ListParagraph"/>
        <w:spacing w:line="480" w:lineRule="auto"/>
        <w:ind w:left="1276"/>
        <w:jc w:val="both"/>
        <w:rPr>
          <w:rFonts w:ascii="Times New Roman" w:hAnsi="Times New Roman" w:cs="Times New Roman"/>
          <w:sz w:val="24"/>
          <w:szCs w:val="24"/>
          <w:lang w:val="en-US"/>
        </w:rPr>
      </w:pPr>
    </w:p>
    <w:p w:rsidR="00A4357C" w:rsidRDefault="00A4357C" w:rsidP="00A4357C">
      <w:pPr>
        <w:pStyle w:val="ListParagraph"/>
        <w:numPr>
          <w:ilvl w:val="3"/>
          <w:numId w:val="51"/>
        </w:numPr>
        <w:spacing w:after="160" w:line="480" w:lineRule="auto"/>
        <w:ind w:left="851" w:hanging="425"/>
        <w:jc w:val="both"/>
        <w:rPr>
          <w:rFonts w:ascii="Times New Roman" w:hAnsi="Times New Roman" w:cs="Times New Roman"/>
          <w:b/>
          <w:sz w:val="24"/>
          <w:szCs w:val="24"/>
        </w:rPr>
      </w:pPr>
      <w:r w:rsidRPr="00A92C58">
        <w:rPr>
          <w:rFonts w:ascii="Times New Roman" w:hAnsi="Times New Roman" w:cs="Times New Roman"/>
          <w:b/>
          <w:sz w:val="24"/>
          <w:szCs w:val="24"/>
        </w:rPr>
        <w:lastRenderedPageBreak/>
        <w:t>Perlindungan Hukum Konsumen Kosmetika</w:t>
      </w:r>
    </w:p>
    <w:p w:rsidR="00A4357C" w:rsidRPr="00617D04" w:rsidRDefault="00A4357C" w:rsidP="00A4357C">
      <w:pPr>
        <w:pStyle w:val="ListParagraph"/>
        <w:spacing w:line="480" w:lineRule="auto"/>
        <w:ind w:left="851" w:firstLine="709"/>
        <w:jc w:val="both"/>
        <w:rPr>
          <w:rFonts w:ascii="Times New Roman" w:hAnsi="Times New Roman" w:cs="Times New Roman"/>
          <w:b/>
          <w:sz w:val="24"/>
          <w:szCs w:val="24"/>
        </w:rPr>
      </w:pPr>
      <w:r w:rsidRPr="00617D04">
        <w:rPr>
          <w:rFonts w:ascii="Times New Roman" w:hAnsi="Times New Roman" w:cs="Times New Roman"/>
          <w:sz w:val="24"/>
          <w:szCs w:val="24"/>
          <w:lang w:val="en-US"/>
        </w:rPr>
        <w:t>Demi melindungi konsumen di Indonesia dari hal-hal yang dapat mengakibatkan kerugian terhadap konsumen, terdapat 2 (dua) instrumen hukum yang menjadi landasan kebijakan (dasar hukum) perlindungan hukum bagi konsumen di Indonesia, yaitu</w:t>
      </w:r>
      <w:r w:rsidR="00BB5FC3">
        <w:rPr>
          <w:rFonts w:ascii="Times New Roman" w:hAnsi="Times New Roman" w:cs="Times New Roman"/>
          <w:sz w:val="24"/>
          <w:szCs w:val="24"/>
        </w:rPr>
        <w:t xml:space="preserve"> </w:t>
      </w:r>
      <w:r w:rsidRPr="00617D04">
        <w:rPr>
          <w:rFonts w:ascii="Times New Roman" w:hAnsi="Times New Roman" w:cs="Times New Roman"/>
          <w:sz w:val="24"/>
          <w:szCs w:val="24"/>
          <w:lang w:val="en-US"/>
        </w:rPr>
        <w:t>:</w:t>
      </w:r>
    </w:p>
    <w:p w:rsidR="00A4357C" w:rsidRPr="00617D04" w:rsidRDefault="00A4357C" w:rsidP="00A4357C">
      <w:pPr>
        <w:pStyle w:val="ListParagraph"/>
        <w:numPr>
          <w:ilvl w:val="0"/>
          <w:numId w:val="90"/>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UUD NKRI Tahun 1945, sebagai sumber dari segala sumber hukum di Indonesia, yang mengamanatkan bahwa pembangunan nasional bertujuan untuk mewujudkan masyarakat adil dan makmur. Tujuan pembangunan nasional diwujudkan melalui sistem pembangunan ekonomi yang demokratis sehingga mampu menumbuhkan dan mengembangkan dunia yang memproduksi barang dan jasa yang layak dikonsumsi oleh masyarakat.</w:t>
      </w:r>
    </w:p>
    <w:p w:rsidR="00A4357C" w:rsidRPr="00617D04" w:rsidRDefault="00A4357C" w:rsidP="00A4357C">
      <w:pPr>
        <w:pStyle w:val="ListParagraph"/>
        <w:numPr>
          <w:ilvl w:val="0"/>
          <w:numId w:val="90"/>
        </w:numPr>
        <w:spacing w:after="160" w:line="480" w:lineRule="auto"/>
        <w:ind w:left="1276" w:hanging="425"/>
        <w:jc w:val="both"/>
        <w:rPr>
          <w:rFonts w:ascii="Times New Roman" w:hAnsi="Times New Roman" w:cs="Times New Roman"/>
          <w:sz w:val="24"/>
          <w:szCs w:val="24"/>
          <w:lang w:val="en-US"/>
        </w:rPr>
      </w:pPr>
      <w:r w:rsidRPr="00617D04">
        <w:rPr>
          <w:rFonts w:ascii="Times New Roman" w:hAnsi="Times New Roman" w:cs="Times New Roman"/>
          <w:sz w:val="24"/>
          <w:szCs w:val="24"/>
          <w:lang w:val="en-US"/>
        </w:rPr>
        <w:t>Undang-Undang Nomor 8 Tahun 1999 tentang Perlindungan Konsumen (UUPK). Lahirnya Undang-Undang ini memberikan harapan bagi masyarakat Indonesia untuk memperoleh perlindungan atas kerugian yang</w:t>
      </w:r>
      <w:r>
        <w:rPr>
          <w:rFonts w:ascii="Times New Roman" w:hAnsi="Times New Roman" w:cs="Times New Roman"/>
          <w:sz w:val="24"/>
          <w:szCs w:val="24"/>
          <w:lang w:val="en-US"/>
        </w:rPr>
        <w:t xml:space="preserve"> di derita atas transaksi suatu</w:t>
      </w:r>
      <w:r w:rsidRPr="00617D04">
        <w:rPr>
          <w:rFonts w:ascii="Times New Roman" w:hAnsi="Times New Roman" w:cs="Times New Roman"/>
          <w:sz w:val="24"/>
          <w:szCs w:val="24"/>
          <w:lang w:val="en-US"/>
        </w:rPr>
        <w:t xml:space="preserve"> barang dan jasa. UUPK menjamin adanya kepastian hukum bagi konsumen.</w:t>
      </w:r>
    </w:p>
    <w:p w:rsidR="00A4357C" w:rsidRDefault="00A4357C" w:rsidP="00A4357C">
      <w:pPr>
        <w:pStyle w:val="ListParagraph"/>
        <w:spacing w:line="480" w:lineRule="auto"/>
        <w:ind w:left="851" w:firstLine="709"/>
        <w:jc w:val="both"/>
        <w:rPr>
          <w:rFonts w:ascii="Times New Roman" w:hAnsi="Times New Roman" w:cs="Times New Roman"/>
          <w:sz w:val="24"/>
          <w:szCs w:val="24"/>
        </w:rPr>
      </w:pPr>
      <w:r w:rsidRPr="00617D04">
        <w:rPr>
          <w:rFonts w:ascii="Times New Roman" w:hAnsi="Times New Roman" w:cs="Times New Roman"/>
          <w:sz w:val="24"/>
          <w:szCs w:val="24"/>
          <w:lang w:val="en-US"/>
        </w:rPr>
        <w:t>Dengan adanya dasar hukum yang pasti bagi perlindungan terhadap konsumen, diharapkan tindakan sewenang-wenang pelaku usaha yang merugikan konsumen dapat ditiadakan. Berdasarkan Pasal 1 angka 1 UU Nomor 8 Tahun 1999 tentang Perlindungan Konsumen, disebutkan bahwa</w:t>
      </w:r>
      <w:r w:rsidR="00BB5FC3">
        <w:rPr>
          <w:rFonts w:ascii="Times New Roman" w:hAnsi="Times New Roman" w:cs="Times New Roman"/>
          <w:sz w:val="24"/>
          <w:szCs w:val="24"/>
        </w:rPr>
        <w:t xml:space="preserve"> </w:t>
      </w:r>
      <w:r w:rsidRPr="00617D04">
        <w:rPr>
          <w:rFonts w:ascii="Times New Roman" w:hAnsi="Times New Roman" w:cs="Times New Roman"/>
          <w:sz w:val="24"/>
          <w:szCs w:val="24"/>
          <w:lang w:val="en-US"/>
        </w:rPr>
        <w:t>:</w:t>
      </w:r>
    </w:p>
    <w:p w:rsidR="00A4357C" w:rsidRDefault="00A4357C" w:rsidP="00A4357C">
      <w:pPr>
        <w:pStyle w:val="ListParagraph"/>
        <w:spacing w:line="480" w:lineRule="auto"/>
        <w:ind w:left="851" w:firstLine="709"/>
        <w:jc w:val="both"/>
        <w:rPr>
          <w:rFonts w:ascii="Times New Roman" w:hAnsi="Times New Roman" w:cs="Times New Roman"/>
          <w:i/>
          <w:sz w:val="24"/>
          <w:szCs w:val="24"/>
        </w:rPr>
      </w:pPr>
      <w:r w:rsidRPr="006B7EED">
        <w:rPr>
          <w:rFonts w:ascii="Times New Roman" w:hAnsi="Times New Roman" w:cs="Times New Roman"/>
          <w:i/>
          <w:sz w:val="24"/>
          <w:szCs w:val="24"/>
          <w:lang w:val="en-US"/>
        </w:rPr>
        <w:lastRenderedPageBreak/>
        <w:t>Perlindungan Konsumen adalah segala upaya yang menjamin adanya kepastian hukum untuk memberi perlindungan kepada konsumen</w:t>
      </w:r>
    </w:p>
    <w:p w:rsidR="00A4357C" w:rsidRDefault="00A4357C" w:rsidP="00A4357C">
      <w:pPr>
        <w:pStyle w:val="ListParagraph"/>
        <w:spacing w:line="480" w:lineRule="auto"/>
        <w:ind w:left="851" w:firstLine="709"/>
        <w:jc w:val="both"/>
        <w:rPr>
          <w:rFonts w:ascii="Times New Roman" w:hAnsi="Times New Roman" w:cs="Times New Roman"/>
          <w:sz w:val="24"/>
          <w:szCs w:val="24"/>
        </w:rPr>
      </w:pPr>
      <w:r w:rsidRPr="006B7EED">
        <w:rPr>
          <w:rFonts w:ascii="Times New Roman" w:hAnsi="Times New Roman" w:cs="Times New Roman"/>
          <w:sz w:val="24"/>
          <w:szCs w:val="24"/>
          <w:lang w:val="en-US"/>
        </w:rPr>
        <w:t xml:space="preserve">Disisi lain, hukum perlindungan konsumen menurut </w:t>
      </w:r>
      <w:r w:rsidRPr="002703FB">
        <w:rPr>
          <w:rFonts w:ascii="Times New Roman" w:hAnsi="Times New Roman" w:cs="Times New Roman"/>
          <w:sz w:val="24"/>
          <w:szCs w:val="24"/>
          <w:lang w:val="en-US"/>
        </w:rPr>
        <w:t>Az. Nasution</w:t>
      </w:r>
      <w:r w:rsidRPr="006B7EED">
        <w:rPr>
          <w:rFonts w:ascii="Times New Roman" w:hAnsi="Times New Roman" w:cs="Times New Roman"/>
          <w:sz w:val="24"/>
          <w:szCs w:val="24"/>
          <w:lang w:val="en-US"/>
        </w:rPr>
        <w:t xml:space="preserve"> memberikan istilah yang berbeda, yaitu</w:t>
      </w:r>
      <w:r w:rsidR="00BB5FC3">
        <w:rPr>
          <w:rFonts w:ascii="Times New Roman" w:hAnsi="Times New Roman" w:cs="Times New Roman"/>
          <w:sz w:val="24"/>
          <w:szCs w:val="24"/>
        </w:rPr>
        <w:t xml:space="preserve"> :</w:t>
      </w:r>
      <w:r w:rsidRPr="006B7EED">
        <w:rPr>
          <w:rFonts w:ascii="Times New Roman" w:hAnsi="Times New Roman" w:cs="Times New Roman"/>
          <w:sz w:val="24"/>
          <w:szCs w:val="24"/>
          <w:lang w:val="en-US"/>
        </w:rPr>
        <w:t xml:space="preserve"> bahwa hukum perlindungan konsumen adalah bagian dari hukum konsumen. Hukum konsumen menurut beliau adalah</w:t>
      </w:r>
      <w:r w:rsidR="00BB5FC3">
        <w:rPr>
          <w:rFonts w:ascii="Times New Roman" w:hAnsi="Times New Roman" w:cs="Times New Roman"/>
          <w:sz w:val="24"/>
          <w:szCs w:val="24"/>
        </w:rPr>
        <w:t xml:space="preserve"> </w:t>
      </w:r>
      <w:r w:rsidRPr="006B7EED">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28"/>
      </w:r>
    </w:p>
    <w:p w:rsidR="00A4357C" w:rsidRDefault="00A4357C" w:rsidP="00A4357C">
      <w:pPr>
        <w:pStyle w:val="ListParagraph"/>
        <w:spacing w:line="480" w:lineRule="auto"/>
        <w:ind w:left="851" w:firstLine="709"/>
        <w:jc w:val="both"/>
        <w:rPr>
          <w:rFonts w:ascii="Times New Roman" w:hAnsi="Times New Roman" w:cs="Times New Roman"/>
          <w:i/>
          <w:sz w:val="24"/>
          <w:szCs w:val="24"/>
        </w:rPr>
      </w:pPr>
      <w:r w:rsidRPr="006B7EED">
        <w:rPr>
          <w:rFonts w:ascii="Times New Roman" w:hAnsi="Times New Roman" w:cs="Times New Roman"/>
          <w:i/>
          <w:sz w:val="24"/>
          <w:szCs w:val="24"/>
          <w:lang w:val="en-US"/>
        </w:rPr>
        <w:t>Keseluruhan asas-asas dan kaidah-kaidah hukum yang mengatur hubungan dan masalah antara berbagai pihak satu sama lain berkaitan dengan barang dan/atau jasa konsumen, di dalam pergaulan hidup.</w:t>
      </w:r>
    </w:p>
    <w:p w:rsidR="00A4357C" w:rsidRDefault="00A4357C" w:rsidP="00A4357C">
      <w:pPr>
        <w:pStyle w:val="ListParagraph"/>
        <w:spacing w:line="480" w:lineRule="auto"/>
        <w:ind w:left="851" w:firstLine="709"/>
        <w:jc w:val="both"/>
        <w:rPr>
          <w:rFonts w:ascii="Times New Roman" w:hAnsi="Times New Roman" w:cs="Times New Roman"/>
          <w:sz w:val="24"/>
          <w:szCs w:val="24"/>
        </w:rPr>
      </w:pPr>
      <w:r w:rsidRPr="006B7EED">
        <w:rPr>
          <w:rFonts w:ascii="Times New Roman" w:hAnsi="Times New Roman" w:cs="Times New Roman"/>
          <w:sz w:val="24"/>
          <w:szCs w:val="24"/>
          <w:lang w:val="en-US"/>
        </w:rPr>
        <w:t>Sedangkan, hukum perlindungan konsumen diartikan sebagai</w:t>
      </w:r>
      <w:r w:rsidR="00BB5FC3">
        <w:rPr>
          <w:rFonts w:ascii="Times New Roman" w:hAnsi="Times New Roman" w:cs="Times New Roman"/>
          <w:sz w:val="24"/>
          <w:szCs w:val="24"/>
        </w:rPr>
        <w:t xml:space="preserve"> </w:t>
      </w:r>
      <w:r w:rsidRPr="006B7EED">
        <w:rPr>
          <w:rFonts w:ascii="Times New Roman" w:hAnsi="Times New Roman" w:cs="Times New Roman"/>
          <w:sz w:val="24"/>
          <w:szCs w:val="24"/>
          <w:lang w:val="en-US"/>
        </w:rPr>
        <w:t>:</w:t>
      </w:r>
    </w:p>
    <w:p w:rsidR="00A4357C" w:rsidRDefault="00A4357C" w:rsidP="00A4357C">
      <w:pPr>
        <w:pStyle w:val="ListParagraph"/>
        <w:spacing w:line="480" w:lineRule="auto"/>
        <w:ind w:left="851" w:firstLine="709"/>
        <w:jc w:val="both"/>
        <w:rPr>
          <w:rFonts w:ascii="Times New Roman" w:hAnsi="Times New Roman" w:cs="Times New Roman"/>
          <w:i/>
          <w:sz w:val="24"/>
          <w:szCs w:val="24"/>
        </w:rPr>
      </w:pPr>
      <w:r w:rsidRPr="006A3344">
        <w:rPr>
          <w:rFonts w:ascii="Times New Roman" w:hAnsi="Times New Roman" w:cs="Times New Roman"/>
          <w:i/>
          <w:sz w:val="24"/>
          <w:szCs w:val="24"/>
          <w:lang w:val="en-US"/>
        </w:rPr>
        <w:t>Keseluruhan asas-asas dan kaidah-kaidah hukum yang mengatur dan melindungi konsumen dalam hubungan dan masalahnya dengan para penyedia barang dan/atau jasa konsumen.</w:t>
      </w:r>
    </w:p>
    <w:p w:rsidR="00A4357C" w:rsidRPr="006B7EED" w:rsidRDefault="00A4357C" w:rsidP="00A4357C">
      <w:pPr>
        <w:pStyle w:val="ListParagraph"/>
        <w:spacing w:line="480" w:lineRule="auto"/>
        <w:ind w:left="851" w:firstLine="709"/>
        <w:jc w:val="both"/>
        <w:rPr>
          <w:rFonts w:ascii="Times New Roman" w:hAnsi="Times New Roman" w:cs="Times New Roman"/>
          <w:sz w:val="24"/>
          <w:szCs w:val="24"/>
          <w:lang w:val="en-US"/>
        </w:rPr>
      </w:pPr>
      <w:r w:rsidRPr="006B7EED">
        <w:rPr>
          <w:rFonts w:ascii="Times New Roman" w:hAnsi="Times New Roman" w:cs="Times New Roman"/>
          <w:sz w:val="24"/>
          <w:szCs w:val="24"/>
          <w:lang w:val="en-US"/>
        </w:rPr>
        <w:t>Pada dasarnya, baik hukum konsumen maupun hukum perlindungan konsumen membicarakan hal yang sama, yaitu kepentingan hukum (hak-hak) konsumen. Dengan demikian, hukum perlindungan konsumen atau hukum konsumen dapat diartikan sebagai keseluruhan peraturan hukum yang mengatur hak-hak dan kewajiban-kewajiban konsumen dan produsen yang timbul dalam usahanya untuk memenuhi kebutuhannya. Selain itu, cakupan perlindungan konsumen meliputi 2 (dua) aspek, antara lain</w:t>
      </w:r>
      <w:r w:rsidR="00BB5FC3">
        <w:rPr>
          <w:rFonts w:ascii="Times New Roman" w:hAnsi="Times New Roman" w:cs="Times New Roman"/>
          <w:sz w:val="24"/>
          <w:szCs w:val="24"/>
        </w:rPr>
        <w:t xml:space="preserve"> </w:t>
      </w:r>
      <w:r w:rsidRPr="006B7EED">
        <w:rPr>
          <w:rFonts w:ascii="Times New Roman" w:hAnsi="Times New Roman" w:cs="Times New Roman"/>
          <w:sz w:val="24"/>
          <w:szCs w:val="24"/>
          <w:lang w:val="en-US"/>
        </w:rPr>
        <w:t xml:space="preserve">: </w:t>
      </w:r>
    </w:p>
    <w:p w:rsidR="00A4357C" w:rsidRPr="00FC6B98" w:rsidRDefault="00A4357C" w:rsidP="00A4357C">
      <w:pPr>
        <w:pStyle w:val="ListParagraph"/>
        <w:numPr>
          <w:ilvl w:val="0"/>
          <w:numId w:val="91"/>
        </w:numPr>
        <w:spacing w:after="160" w:line="480" w:lineRule="auto"/>
        <w:ind w:left="1276" w:hanging="425"/>
        <w:jc w:val="both"/>
        <w:rPr>
          <w:rFonts w:ascii="Times New Roman" w:hAnsi="Times New Roman" w:cs="Times New Roman"/>
          <w:sz w:val="24"/>
          <w:szCs w:val="24"/>
          <w:lang w:val="en-US"/>
        </w:rPr>
      </w:pPr>
      <w:r w:rsidRPr="006A3344">
        <w:rPr>
          <w:rFonts w:ascii="Times New Roman" w:hAnsi="Times New Roman" w:cs="Times New Roman"/>
          <w:sz w:val="24"/>
          <w:szCs w:val="24"/>
          <w:lang w:val="en-US"/>
        </w:rPr>
        <w:lastRenderedPageBreak/>
        <w:t>Perlindungan terhadap kemungkinan diserahkan kepada konsumen barang dan/atau jasa yang tidak sesuai dengan apa yang telah disepakati atau melanggar ketentuan Undang-Undang. Dalam kaitan ini termasuk persoalan mengenai penggunaan bahan baku, proses produksi, proses distribusi, desain produk, dan sebagainya, apakah telah sesuai dengan standar sehubungan dengan keamanan dan keselamatan konsumen atau tidak. Selain itu juga persoalan tentang bagaimana konsumen mendapatkan penggantian jika timbul kerugian karena memakai atau meng</w:t>
      </w:r>
      <w:r w:rsidR="00BB5FC3">
        <w:rPr>
          <w:rFonts w:ascii="Times New Roman" w:hAnsi="Times New Roman" w:cs="Times New Roman"/>
          <w:sz w:val="24"/>
          <w:szCs w:val="24"/>
        </w:rPr>
        <w:t>k</w:t>
      </w:r>
      <w:r w:rsidRPr="006A3344">
        <w:rPr>
          <w:rFonts w:ascii="Times New Roman" w:hAnsi="Times New Roman" w:cs="Times New Roman"/>
          <w:sz w:val="24"/>
          <w:szCs w:val="24"/>
          <w:lang w:val="en-US"/>
        </w:rPr>
        <w:t>onsumsi produk yang tidak sesuai.</w:t>
      </w:r>
    </w:p>
    <w:p w:rsidR="00A4357C" w:rsidRPr="00FC6B98" w:rsidRDefault="00A4357C" w:rsidP="00A4357C">
      <w:pPr>
        <w:pStyle w:val="ListParagraph"/>
        <w:numPr>
          <w:ilvl w:val="0"/>
          <w:numId w:val="91"/>
        </w:numPr>
        <w:spacing w:after="160" w:line="480" w:lineRule="auto"/>
        <w:ind w:left="1276" w:hanging="425"/>
        <w:jc w:val="both"/>
        <w:rPr>
          <w:rFonts w:ascii="Times New Roman" w:hAnsi="Times New Roman" w:cs="Times New Roman"/>
          <w:sz w:val="24"/>
          <w:szCs w:val="24"/>
          <w:lang w:val="en-US"/>
        </w:rPr>
      </w:pPr>
      <w:r w:rsidRPr="00FC6B98">
        <w:rPr>
          <w:rFonts w:ascii="Times New Roman" w:hAnsi="Times New Roman" w:cs="Times New Roman"/>
          <w:sz w:val="24"/>
          <w:szCs w:val="24"/>
          <w:lang w:val="en-US"/>
        </w:rPr>
        <w:t>Perlindungan terhadap diberlakukannya kepada konsumen syarat-syarat yang tidak adil. Dalam kaitan ini termasuk persoalan promosi dan periklanan, standar kontrak, harga, layanan purna</w:t>
      </w:r>
      <w:r>
        <w:rPr>
          <w:rFonts w:ascii="Times New Roman" w:hAnsi="Times New Roman" w:cs="Times New Roman"/>
          <w:sz w:val="24"/>
          <w:szCs w:val="24"/>
        </w:rPr>
        <w:t xml:space="preserve"> </w:t>
      </w:r>
      <w:r w:rsidRPr="00FC6B98">
        <w:rPr>
          <w:rFonts w:ascii="Times New Roman" w:hAnsi="Times New Roman" w:cs="Times New Roman"/>
          <w:sz w:val="24"/>
          <w:szCs w:val="24"/>
          <w:lang w:val="en-US"/>
        </w:rPr>
        <w:t>jual, dan sebagainya. Hal ini berkaitan dengan perilaku produsen dalam memproduksi dan mengedarkan produknya.</w:t>
      </w:r>
    </w:p>
    <w:p w:rsidR="00A4357C" w:rsidRPr="00FC6B98" w:rsidRDefault="00A4357C" w:rsidP="00A4357C">
      <w:pPr>
        <w:pStyle w:val="ListParagraph"/>
        <w:spacing w:line="480" w:lineRule="auto"/>
        <w:ind w:left="851" w:firstLine="709"/>
        <w:jc w:val="both"/>
        <w:rPr>
          <w:rFonts w:ascii="Times New Roman" w:hAnsi="Times New Roman" w:cs="Times New Roman"/>
          <w:sz w:val="24"/>
          <w:szCs w:val="24"/>
          <w:lang w:val="en-US"/>
        </w:rPr>
      </w:pPr>
      <w:r w:rsidRPr="00FC6B98">
        <w:rPr>
          <w:rFonts w:ascii="Times New Roman" w:hAnsi="Times New Roman" w:cs="Times New Roman"/>
          <w:sz w:val="24"/>
          <w:szCs w:val="24"/>
          <w:lang w:val="en-US"/>
        </w:rPr>
        <w:t>Adapun tujuan yang ingin dicapai dari perlindungan konsumen, dimuat dalam Pasal 3 Undang-Undang Nomor 8 Tahun 1999 tentang Perlindungan Konsumen, yang menyatakan bahwa Perlindungan Konsumen bertujuan</w:t>
      </w:r>
      <w:r w:rsidR="00170E0B">
        <w:rPr>
          <w:rFonts w:ascii="Times New Roman" w:hAnsi="Times New Roman" w:cs="Times New Roman"/>
          <w:sz w:val="24"/>
          <w:szCs w:val="24"/>
        </w:rPr>
        <w:t xml:space="preserve"> </w:t>
      </w:r>
      <w:r w:rsidRPr="00FC6B98">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29"/>
      </w:r>
    </w:p>
    <w:p w:rsidR="00A4357C" w:rsidRPr="00FC6B98" w:rsidRDefault="00A4357C" w:rsidP="00A4357C">
      <w:pPr>
        <w:pStyle w:val="ListParagraph"/>
        <w:numPr>
          <w:ilvl w:val="0"/>
          <w:numId w:val="92"/>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Meningkatkan kesadaran, kemampuan dan kemandirian konsumen untuk melindungi diri;</w:t>
      </w:r>
    </w:p>
    <w:p w:rsidR="00A4357C" w:rsidRPr="00FC6B98" w:rsidRDefault="00A4357C" w:rsidP="00A4357C">
      <w:pPr>
        <w:pStyle w:val="ListParagraph"/>
        <w:numPr>
          <w:ilvl w:val="0"/>
          <w:numId w:val="92"/>
        </w:numPr>
        <w:spacing w:after="160" w:line="480" w:lineRule="auto"/>
        <w:ind w:left="1276" w:hanging="425"/>
        <w:jc w:val="both"/>
        <w:rPr>
          <w:rFonts w:ascii="Times New Roman" w:hAnsi="Times New Roman" w:cs="Times New Roman"/>
          <w:sz w:val="24"/>
          <w:szCs w:val="24"/>
          <w:lang w:val="en-US"/>
        </w:rPr>
      </w:pPr>
      <w:r w:rsidRPr="00FC6B98">
        <w:rPr>
          <w:rFonts w:ascii="Times New Roman" w:hAnsi="Times New Roman" w:cs="Times New Roman"/>
          <w:sz w:val="24"/>
          <w:szCs w:val="24"/>
          <w:lang w:val="en-US"/>
        </w:rPr>
        <w:lastRenderedPageBreak/>
        <w:t>Mengangkat harkat dan martabat konsumen dengan cara menghindarkannya dari akses negatif barang dan/ atau jasa.</w:t>
      </w:r>
    </w:p>
    <w:p w:rsidR="00A4357C" w:rsidRPr="00FC6B98" w:rsidRDefault="00A4357C" w:rsidP="00A4357C">
      <w:pPr>
        <w:pStyle w:val="ListParagraph"/>
        <w:numPr>
          <w:ilvl w:val="0"/>
          <w:numId w:val="92"/>
        </w:numPr>
        <w:spacing w:after="160" w:line="480" w:lineRule="auto"/>
        <w:ind w:left="1276" w:hanging="425"/>
        <w:jc w:val="both"/>
        <w:rPr>
          <w:rFonts w:ascii="Times New Roman" w:hAnsi="Times New Roman" w:cs="Times New Roman"/>
          <w:sz w:val="24"/>
          <w:szCs w:val="24"/>
          <w:lang w:val="en-US"/>
        </w:rPr>
      </w:pPr>
      <w:r w:rsidRPr="00FC6B98">
        <w:rPr>
          <w:rFonts w:ascii="Times New Roman" w:hAnsi="Times New Roman" w:cs="Times New Roman"/>
          <w:sz w:val="24"/>
          <w:szCs w:val="24"/>
          <w:lang w:val="en-US"/>
        </w:rPr>
        <w:t>Meningkatkan pemberdayaan konsumen dalam memilih,</w:t>
      </w:r>
      <w:r>
        <w:rPr>
          <w:rFonts w:ascii="Times New Roman" w:hAnsi="Times New Roman" w:cs="Times New Roman"/>
          <w:sz w:val="24"/>
          <w:szCs w:val="24"/>
          <w:lang w:val="en-US"/>
        </w:rPr>
        <w:t xml:space="preserve"> menentukan, dan menuntut hak-</w:t>
      </w:r>
      <w:r w:rsidRPr="00FC6B98">
        <w:rPr>
          <w:rFonts w:ascii="Times New Roman" w:hAnsi="Times New Roman" w:cs="Times New Roman"/>
          <w:sz w:val="24"/>
          <w:szCs w:val="24"/>
          <w:lang w:val="en-US"/>
        </w:rPr>
        <w:t>haknya sebagai konsumen.</w:t>
      </w:r>
    </w:p>
    <w:p w:rsidR="00A4357C" w:rsidRPr="00FC6B98" w:rsidRDefault="00A4357C" w:rsidP="00A4357C">
      <w:pPr>
        <w:pStyle w:val="ListParagraph"/>
        <w:numPr>
          <w:ilvl w:val="0"/>
          <w:numId w:val="92"/>
        </w:numPr>
        <w:spacing w:after="160" w:line="480" w:lineRule="auto"/>
        <w:ind w:left="1276" w:hanging="425"/>
        <w:jc w:val="both"/>
        <w:rPr>
          <w:rFonts w:ascii="Times New Roman" w:hAnsi="Times New Roman" w:cs="Times New Roman"/>
          <w:sz w:val="24"/>
          <w:szCs w:val="24"/>
          <w:lang w:val="en-US"/>
        </w:rPr>
      </w:pPr>
      <w:r w:rsidRPr="00FC6B98">
        <w:rPr>
          <w:rFonts w:ascii="Times New Roman" w:hAnsi="Times New Roman" w:cs="Times New Roman"/>
          <w:sz w:val="24"/>
          <w:szCs w:val="24"/>
          <w:lang w:val="en-US"/>
        </w:rPr>
        <w:t>Menciptakan sistem perlindungan konsumen yang mengandung unsur kepastian hukum dan keterbukaan informasi serta akses untuk mendapatkan informasi.</w:t>
      </w:r>
    </w:p>
    <w:p w:rsidR="00A4357C" w:rsidRPr="00FC6B98" w:rsidRDefault="00A4357C" w:rsidP="00A4357C">
      <w:pPr>
        <w:pStyle w:val="ListParagraph"/>
        <w:numPr>
          <w:ilvl w:val="0"/>
          <w:numId w:val="92"/>
        </w:numPr>
        <w:spacing w:after="160" w:line="480" w:lineRule="auto"/>
        <w:ind w:left="1276" w:hanging="425"/>
        <w:jc w:val="both"/>
        <w:rPr>
          <w:rFonts w:ascii="Times New Roman" w:hAnsi="Times New Roman" w:cs="Times New Roman"/>
          <w:sz w:val="24"/>
          <w:szCs w:val="24"/>
          <w:lang w:val="en-US"/>
        </w:rPr>
      </w:pPr>
      <w:r w:rsidRPr="00FC6B98">
        <w:rPr>
          <w:rFonts w:ascii="Times New Roman" w:hAnsi="Times New Roman" w:cs="Times New Roman"/>
          <w:sz w:val="24"/>
          <w:szCs w:val="24"/>
          <w:lang w:val="en-US"/>
        </w:rPr>
        <w:t>Menumbuhkan kesadaran pelaku usaha mengenai pentingnya perlindungan konsumen sehingga tumbuh s</w:t>
      </w:r>
      <w:r w:rsidR="00170E0B">
        <w:rPr>
          <w:rFonts w:ascii="Times New Roman" w:hAnsi="Times New Roman" w:cs="Times New Roman"/>
          <w:sz w:val="24"/>
          <w:szCs w:val="24"/>
          <w:lang w:val="en-US"/>
        </w:rPr>
        <w:t>ikap yang jujur dan bertanggung</w:t>
      </w:r>
      <w:r w:rsidRPr="00FC6B98">
        <w:rPr>
          <w:rFonts w:ascii="Times New Roman" w:hAnsi="Times New Roman" w:cs="Times New Roman"/>
          <w:sz w:val="24"/>
          <w:szCs w:val="24"/>
          <w:lang w:val="en-US"/>
        </w:rPr>
        <w:t>jawab dalam berusaha.</w:t>
      </w:r>
    </w:p>
    <w:p w:rsidR="00A4357C" w:rsidRPr="00FC6B98" w:rsidRDefault="00A4357C" w:rsidP="00A4357C">
      <w:pPr>
        <w:pStyle w:val="ListParagraph"/>
        <w:numPr>
          <w:ilvl w:val="0"/>
          <w:numId w:val="92"/>
        </w:numPr>
        <w:spacing w:after="160" w:line="480" w:lineRule="auto"/>
        <w:ind w:left="1276" w:hanging="425"/>
        <w:jc w:val="both"/>
        <w:rPr>
          <w:rFonts w:ascii="Times New Roman" w:hAnsi="Times New Roman" w:cs="Times New Roman"/>
          <w:sz w:val="24"/>
          <w:szCs w:val="24"/>
          <w:lang w:val="en-US"/>
        </w:rPr>
      </w:pPr>
      <w:r w:rsidRPr="00FC6B98">
        <w:rPr>
          <w:rFonts w:ascii="Times New Roman" w:hAnsi="Times New Roman" w:cs="Times New Roman"/>
          <w:sz w:val="24"/>
          <w:szCs w:val="24"/>
          <w:lang w:val="en-US"/>
        </w:rPr>
        <w:t>Meningkatkan kualitas barang dan/atau jasa yang menjamin kelangsungan usaha produksi barang dan/atau jasa, kesehatan, kenyamanan, keamanan, dan keselamatan konsumen.</w:t>
      </w:r>
    </w:p>
    <w:p w:rsidR="00A4357C" w:rsidRDefault="00A4357C" w:rsidP="00A4357C">
      <w:pPr>
        <w:pStyle w:val="ListParagraph"/>
        <w:spacing w:line="480" w:lineRule="auto"/>
        <w:ind w:left="851" w:firstLine="709"/>
        <w:jc w:val="both"/>
        <w:rPr>
          <w:rFonts w:ascii="Times New Roman" w:hAnsi="Times New Roman" w:cs="Times New Roman"/>
          <w:sz w:val="24"/>
          <w:szCs w:val="24"/>
        </w:rPr>
      </w:pPr>
      <w:r w:rsidRPr="00FC6B98">
        <w:rPr>
          <w:rFonts w:ascii="Times New Roman" w:hAnsi="Times New Roman" w:cs="Times New Roman"/>
          <w:sz w:val="24"/>
          <w:szCs w:val="24"/>
          <w:lang w:val="en-US"/>
        </w:rPr>
        <w:t xml:space="preserve">Berkenaan dengan perlindungan terhadap konsumen, maka Pelaku Usaha </w:t>
      </w:r>
      <w:r w:rsidR="00170E0B">
        <w:rPr>
          <w:rFonts w:ascii="Times New Roman" w:hAnsi="Times New Roman" w:cs="Times New Roman"/>
          <w:sz w:val="24"/>
          <w:szCs w:val="24"/>
          <w:lang w:val="en-US"/>
        </w:rPr>
        <w:t>memiliki kewajiban dan tanggung</w:t>
      </w:r>
      <w:r w:rsidRPr="00FC6B98">
        <w:rPr>
          <w:rFonts w:ascii="Times New Roman" w:hAnsi="Times New Roman" w:cs="Times New Roman"/>
          <w:sz w:val="24"/>
          <w:szCs w:val="24"/>
          <w:lang w:val="en-US"/>
        </w:rPr>
        <w:t>jawab, dimana Pelaku Usaha memiliki kew</w:t>
      </w:r>
      <w:r w:rsidR="00170E0B">
        <w:rPr>
          <w:rFonts w:ascii="Times New Roman" w:hAnsi="Times New Roman" w:cs="Times New Roman"/>
          <w:sz w:val="24"/>
          <w:szCs w:val="24"/>
          <w:lang w:val="en-US"/>
        </w:rPr>
        <w:t>ajiban untuk selalu bertanggung</w:t>
      </w:r>
      <w:r w:rsidRPr="00FC6B98">
        <w:rPr>
          <w:rFonts w:ascii="Times New Roman" w:hAnsi="Times New Roman" w:cs="Times New Roman"/>
          <w:sz w:val="24"/>
          <w:szCs w:val="24"/>
          <w:lang w:val="en-US"/>
        </w:rPr>
        <w:t>jawab atas setiap barang/jasa yang diproduksi dan diperdagangkannya. Kewajiban Pelaku Usaha tercantum dalam Pasal 7 Undang-Undang Nomor 8 Tahun 1999 tentang Perlindungan Konsumen, antara lain</w:t>
      </w:r>
      <w:r w:rsidR="00170E0B">
        <w:rPr>
          <w:rFonts w:ascii="Times New Roman" w:hAnsi="Times New Roman" w:cs="Times New Roman"/>
          <w:sz w:val="24"/>
          <w:szCs w:val="24"/>
        </w:rPr>
        <w:t xml:space="preserve"> </w:t>
      </w:r>
      <w:r w:rsidRPr="00FC6B98">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30"/>
      </w:r>
    </w:p>
    <w:p w:rsidR="00A4357C" w:rsidRDefault="00A4357C" w:rsidP="00A4357C">
      <w:pPr>
        <w:pStyle w:val="ListParagraph"/>
        <w:spacing w:line="480" w:lineRule="auto"/>
        <w:ind w:left="851" w:firstLine="709"/>
        <w:jc w:val="both"/>
        <w:rPr>
          <w:rFonts w:ascii="Times New Roman" w:hAnsi="Times New Roman" w:cs="Times New Roman"/>
          <w:sz w:val="24"/>
          <w:szCs w:val="24"/>
        </w:rPr>
      </w:pPr>
    </w:p>
    <w:p w:rsidR="00A4357C" w:rsidRDefault="00A4357C" w:rsidP="00A4357C">
      <w:pPr>
        <w:pStyle w:val="ListParagraph"/>
        <w:spacing w:line="480" w:lineRule="auto"/>
        <w:ind w:left="851" w:firstLine="709"/>
        <w:jc w:val="both"/>
        <w:rPr>
          <w:rFonts w:ascii="Times New Roman" w:hAnsi="Times New Roman" w:cs="Times New Roman"/>
          <w:sz w:val="24"/>
          <w:szCs w:val="24"/>
        </w:rPr>
      </w:pPr>
    </w:p>
    <w:p w:rsidR="00A4357C" w:rsidRPr="00E02DBE" w:rsidRDefault="00A4357C" w:rsidP="00A4357C">
      <w:pPr>
        <w:pStyle w:val="ListParagraph"/>
        <w:spacing w:line="480" w:lineRule="auto"/>
        <w:ind w:left="851" w:firstLine="709"/>
        <w:jc w:val="both"/>
        <w:rPr>
          <w:rFonts w:ascii="Times New Roman" w:hAnsi="Times New Roman" w:cs="Times New Roman"/>
          <w:sz w:val="24"/>
          <w:szCs w:val="24"/>
        </w:rPr>
      </w:pPr>
    </w:p>
    <w:p w:rsidR="00A4357C" w:rsidRPr="00FC6B98" w:rsidRDefault="00A4357C" w:rsidP="00A4357C">
      <w:pPr>
        <w:pStyle w:val="ListParagraph"/>
        <w:numPr>
          <w:ilvl w:val="0"/>
          <w:numId w:val="93"/>
        </w:numPr>
        <w:spacing w:after="160" w:line="480" w:lineRule="auto"/>
        <w:ind w:left="1276" w:hanging="425"/>
        <w:jc w:val="both"/>
        <w:rPr>
          <w:rFonts w:ascii="Times New Roman" w:hAnsi="Times New Roman" w:cs="Times New Roman"/>
          <w:sz w:val="24"/>
          <w:szCs w:val="24"/>
          <w:lang w:val="en-US"/>
        </w:rPr>
      </w:pPr>
      <w:r w:rsidRPr="0080361B">
        <w:rPr>
          <w:rFonts w:ascii="Times New Roman" w:hAnsi="Times New Roman" w:cs="Times New Roman"/>
          <w:sz w:val="24"/>
          <w:szCs w:val="24"/>
          <w:lang w:val="en-US"/>
        </w:rPr>
        <w:lastRenderedPageBreak/>
        <w:t>Beritikad baik dalam melakukan kegiatan usahanya.</w:t>
      </w:r>
    </w:p>
    <w:p w:rsidR="00A4357C" w:rsidRPr="00FC6B98" w:rsidRDefault="00A4357C" w:rsidP="00A4357C">
      <w:pPr>
        <w:pStyle w:val="ListParagraph"/>
        <w:numPr>
          <w:ilvl w:val="0"/>
          <w:numId w:val="93"/>
        </w:numPr>
        <w:spacing w:after="160" w:line="480" w:lineRule="auto"/>
        <w:ind w:left="1276" w:hanging="425"/>
        <w:jc w:val="both"/>
        <w:rPr>
          <w:rFonts w:ascii="Times New Roman" w:hAnsi="Times New Roman" w:cs="Times New Roman"/>
          <w:sz w:val="24"/>
          <w:szCs w:val="24"/>
          <w:lang w:val="en-US"/>
        </w:rPr>
      </w:pPr>
      <w:r w:rsidRPr="00FC6B98">
        <w:rPr>
          <w:rFonts w:ascii="Times New Roman" w:hAnsi="Times New Roman" w:cs="Times New Roman"/>
          <w:sz w:val="24"/>
          <w:szCs w:val="24"/>
          <w:lang w:val="en-US"/>
        </w:rPr>
        <w:t>Memberikan informasi yang benar, jelas, dan jujur mengenai kondisi dan jaminan barang dan atau jasa serta member</w:t>
      </w:r>
      <w:r w:rsidR="00170E0B">
        <w:rPr>
          <w:rFonts w:ascii="Times New Roman" w:hAnsi="Times New Roman" w:cs="Times New Roman"/>
          <w:sz w:val="24"/>
          <w:szCs w:val="24"/>
        </w:rPr>
        <w:t>i</w:t>
      </w:r>
      <w:r w:rsidRPr="00FC6B98">
        <w:rPr>
          <w:rFonts w:ascii="Times New Roman" w:hAnsi="Times New Roman" w:cs="Times New Roman"/>
          <w:sz w:val="24"/>
          <w:szCs w:val="24"/>
          <w:lang w:val="en-US"/>
        </w:rPr>
        <w:t xml:space="preserve"> penjelasan penggunaan, perbaikan, dan pemeliharaan.</w:t>
      </w:r>
    </w:p>
    <w:p w:rsidR="00A4357C" w:rsidRPr="00FC6B98" w:rsidRDefault="00A4357C" w:rsidP="00A4357C">
      <w:pPr>
        <w:pStyle w:val="ListParagraph"/>
        <w:numPr>
          <w:ilvl w:val="0"/>
          <w:numId w:val="93"/>
        </w:numPr>
        <w:spacing w:after="160" w:line="480" w:lineRule="auto"/>
        <w:ind w:left="1276" w:hanging="425"/>
        <w:jc w:val="both"/>
        <w:rPr>
          <w:rFonts w:ascii="Times New Roman" w:hAnsi="Times New Roman" w:cs="Times New Roman"/>
          <w:sz w:val="24"/>
          <w:szCs w:val="24"/>
          <w:lang w:val="en-US"/>
        </w:rPr>
      </w:pPr>
      <w:r w:rsidRPr="00FC6B98">
        <w:rPr>
          <w:rFonts w:ascii="Times New Roman" w:hAnsi="Times New Roman" w:cs="Times New Roman"/>
          <w:sz w:val="24"/>
          <w:szCs w:val="24"/>
          <w:lang w:val="en-US"/>
        </w:rPr>
        <w:t>Memperlakukan atau melayani konsumen secara benar dan jujur serta tidak diskriminatif.</w:t>
      </w:r>
    </w:p>
    <w:p w:rsidR="00A4357C" w:rsidRPr="00FC6B98" w:rsidRDefault="00A4357C" w:rsidP="00A4357C">
      <w:pPr>
        <w:pStyle w:val="ListParagraph"/>
        <w:numPr>
          <w:ilvl w:val="0"/>
          <w:numId w:val="93"/>
        </w:numPr>
        <w:spacing w:after="160" w:line="480" w:lineRule="auto"/>
        <w:ind w:left="1276" w:hanging="425"/>
        <w:jc w:val="both"/>
        <w:rPr>
          <w:rFonts w:ascii="Times New Roman" w:hAnsi="Times New Roman" w:cs="Times New Roman"/>
          <w:sz w:val="24"/>
          <w:szCs w:val="24"/>
          <w:lang w:val="en-US"/>
        </w:rPr>
      </w:pPr>
      <w:r w:rsidRPr="00FC6B98">
        <w:rPr>
          <w:rFonts w:ascii="Times New Roman" w:hAnsi="Times New Roman" w:cs="Times New Roman"/>
          <w:sz w:val="24"/>
          <w:szCs w:val="24"/>
          <w:lang w:val="en-US"/>
        </w:rPr>
        <w:t>Menjamin mutu barang dan atau jasa yang diproduksi dan atau diperdagangkan berdasarkan ketentuan standar mutu barang dan atau jasa yang berlaku.</w:t>
      </w:r>
    </w:p>
    <w:p w:rsidR="00A4357C" w:rsidRPr="00FC6B98" w:rsidRDefault="00A4357C" w:rsidP="00A4357C">
      <w:pPr>
        <w:pStyle w:val="ListParagraph"/>
        <w:numPr>
          <w:ilvl w:val="0"/>
          <w:numId w:val="93"/>
        </w:numPr>
        <w:spacing w:after="160" w:line="480" w:lineRule="auto"/>
        <w:ind w:left="1276" w:hanging="425"/>
        <w:jc w:val="both"/>
        <w:rPr>
          <w:rFonts w:ascii="Times New Roman" w:hAnsi="Times New Roman" w:cs="Times New Roman"/>
          <w:sz w:val="24"/>
          <w:szCs w:val="24"/>
          <w:lang w:val="en-US"/>
        </w:rPr>
      </w:pPr>
      <w:r w:rsidRPr="00FC6B98">
        <w:rPr>
          <w:rFonts w:ascii="Times New Roman" w:hAnsi="Times New Roman" w:cs="Times New Roman"/>
          <w:sz w:val="24"/>
          <w:szCs w:val="24"/>
          <w:lang w:val="en-US"/>
        </w:rPr>
        <w:t>Memberi kesempatakan kepada konsumen untuk me</w:t>
      </w:r>
      <w:r w:rsidR="00170E0B">
        <w:rPr>
          <w:rFonts w:ascii="Times New Roman" w:hAnsi="Times New Roman" w:cs="Times New Roman"/>
          <w:sz w:val="24"/>
          <w:szCs w:val="24"/>
        </w:rPr>
        <w:t>n</w:t>
      </w:r>
      <w:r w:rsidRPr="00FC6B98">
        <w:rPr>
          <w:rFonts w:ascii="Times New Roman" w:hAnsi="Times New Roman" w:cs="Times New Roman"/>
          <w:sz w:val="24"/>
          <w:szCs w:val="24"/>
          <w:lang w:val="en-US"/>
        </w:rPr>
        <w:t>g</w:t>
      </w:r>
      <w:r w:rsidR="00170E0B">
        <w:rPr>
          <w:rFonts w:ascii="Times New Roman" w:hAnsi="Times New Roman" w:cs="Times New Roman"/>
          <w:sz w:val="24"/>
          <w:szCs w:val="24"/>
          <w:lang w:val="en-US"/>
        </w:rPr>
        <w:t>uji dan atau mencoba barang dan</w:t>
      </w:r>
      <w:r w:rsidR="00170E0B">
        <w:rPr>
          <w:rFonts w:ascii="Times New Roman" w:hAnsi="Times New Roman" w:cs="Times New Roman"/>
          <w:sz w:val="24"/>
          <w:szCs w:val="24"/>
        </w:rPr>
        <w:t>/</w:t>
      </w:r>
      <w:r w:rsidRPr="00FC6B98">
        <w:rPr>
          <w:rFonts w:ascii="Times New Roman" w:hAnsi="Times New Roman" w:cs="Times New Roman"/>
          <w:sz w:val="24"/>
          <w:szCs w:val="24"/>
          <w:lang w:val="en-US"/>
        </w:rPr>
        <w:t>atau jasa tertentu serta member</w:t>
      </w:r>
      <w:r w:rsidR="00170E0B">
        <w:rPr>
          <w:rFonts w:ascii="Times New Roman" w:hAnsi="Times New Roman" w:cs="Times New Roman"/>
          <w:sz w:val="24"/>
          <w:szCs w:val="24"/>
        </w:rPr>
        <w:t>i</w:t>
      </w:r>
      <w:r w:rsidR="00170E0B">
        <w:rPr>
          <w:rFonts w:ascii="Times New Roman" w:hAnsi="Times New Roman" w:cs="Times New Roman"/>
          <w:sz w:val="24"/>
          <w:szCs w:val="24"/>
          <w:lang w:val="en-US"/>
        </w:rPr>
        <w:t xml:space="preserve"> jaminan dan</w:t>
      </w:r>
      <w:r w:rsidR="00170E0B">
        <w:rPr>
          <w:rFonts w:ascii="Times New Roman" w:hAnsi="Times New Roman" w:cs="Times New Roman"/>
          <w:sz w:val="24"/>
          <w:szCs w:val="24"/>
        </w:rPr>
        <w:t>/</w:t>
      </w:r>
      <w:r w:rsidRPr="00FC6B98">
        <w:rPr>
          <w:rFonts w:ascii="Times New Roman" w:hAnsi="Times New Roman" w:cs="Times New Roman"/>
          <w:sz w:val="24"/>
          <w:szCs w:val="24"/>
          <w:lang w:val="en-US"/>
        </w:rPr>
        <w:t>atau gara</w:t>
      </w:r>
      <w:r w:rsidR="00170E0B">
        <w:rPr>
          <w:rFonts w:ascii="Times New Roman" w:hAnsi="Times New Roman" w:cs="Times New Roman"/>
          <w:sz w:val="24"/>
          <w:szCs w:val="24"/>
          <w:lang w:val="en-US"/>
        </w:rPr>
        <w:t>nsi atas barang yang dibuat dan</w:t>
      </w:r>
      <w:r w:rsidR="00170E0B">
        <w:rPr>
          <w:rFonts w:ascii="Times New Roman" w:hAnsi="Times New Roman" w:cs="Times New Roman"/>
          <w:sz w:val="24"/>
          <w:szCs w:val="24"/>
        </w:rPr>
        <w:t>/</w:t>
      </w:r>
      <w:r w:rsidRPr="00FC6B98">
        <w:rPr>
          <w:rFonts w:ascii="Times New Roman" w:hAnsi="Times New Roman" w:cs="Times New Roman"/>
          <w:sz w:val="24"/>
          <w:szCs w:val="24"/>
          <w:lang w:val="en-US"/>
        </w:rPr>
        <w:t>atau diperdagangkan.</w:t>
      </w:r>
    </w:p>
    <w:p w:rsidR="00A4357C" w:rsidRPr="00FC6B98" w:rsidRDefault="00A4357C" w:rsidP="00A4357C">
      <w:pPr>
        <w:pStyle w:val="ListParagraph"/>
        <w:numPr>
          <w:ilvl w:val="0"/>
          <w:numId w:val="93"/>
        </w:numPr>
        <w:spacing w:after="160" w:line="480" w:lineRule="auto"/>
        <w:ind w:left="1276" w:hanging="425"/>
        <w:jc w:val="both"/>
        <w:rPr>
          <w:rFonts w:ascii="Times New Roman" w:hAnsi="Times New Roman" w:cs="Times New Roman"/>
          <w:sz w:val="24"/>
          <w:szCs w:val="24"/>
          <w:lang w:val="en-US"/>
        </w:rPr>
      </w:pPr>
      <w:r w:rsidRPr="00FC6B98">
        <w:rPr>
          <w:rFonts w:ascii="Times New Roman" w:hAnsi="Times New Roman" w:cs="Times New Roman"/>
          <w:sz w:val="24"/>
          <w:szCs w:val="24"/>
          <w:lang w:val="en-US"/>
        </w:rPr>
        <w:t>Mem</w:t>
      </w:r>
      <w:r w:rsidR="00170E0B">
        <w:rPr>
          <w:rFonts w:ascii="Times New Roman" w:hAnsi="Times New Roman" w:cs="Times New Roman"/>
          <w:sz w:val="24"/>
          <w:szCs w:val="24"/>
          <w:lang w:val="en-US"/>
        </w:rPr>
        <w:t>beri kompensasi, ganti rugi dan</w:t>
      </w:r>
      <w:r w:rsidR="00170E0B">
        <w:rPr>
          <w:rFonts w:ascii="Times New Roman" w:hAnsi="Times New Roman" w:cs="Times New Roman"/>
          <w:sz w:val="24"/>
          <w:szCs w:val="24"/>
        </w:rPr>
        <w:t>/</w:t>
      </w:r>
      <w:r w:rsidRPr="00FC6B98">
        <w:rPr>
          <w:rFonts w:ascii="Times New Roman" w:hAnsi="Times New Roman" w:cs="Times New Roman"/>
          <w:sz w:val="24"/>
          <w:szCs w:val="24"/>
          <w:lang w:val="en-US"/>
        </w:rPr>
        <w:t>atau</w:t>
      </w:r>
      <w:r w:rsidR="00170E0B">
        <w:rPr>
          <w:rFonts w:ascii="Times New Roman" w:hAnsi="Times New Roman" w:cs="Times New Roman"/>
          <w:sz w:val="24"/>
          <w:szCs w:val="24"/>
          <w:lang w:val="en-US"/>
        </w:rPr>
        <w:t xml:space="preserve"> penggantian apabila barang dan</w:t>
      </w:r>
      <w:r w:rsidR="00170E0B">
        <w:rPr>
          <w:rFonts w:ascii="Times New Roman" w:hAnsi="Times New Roman" w:cs="Times New Roman"/>
          <w:sz w:val="24"/>
          <w:szCs w:val="24"/>
        </w:rPr>
        <w:t>/</w:t>
      </w:r>
      <w:r w:rsidRPr="00FC6B98">
        <w:rPr>
          <w:rFonts w:ascii="Times New Roman" w:hAnsi="Times New Roman" w:cs="Times New Roman"/>
          <w:sz w:val="24"/>
          <w:szCs w:val="24"/>
          <w:lang w:val="en-US"/>
        </w:rPr>
        <w:t>atau jasa yang d</w:t>
      </w:r>
      <w:r>
        <w:rPr>
          <w:rFonts w:ascii="Times New Roman" w:hAnsi="Times New Roman" w:cs="Times New Roman"/>
          <w:sz w:val="24"/>
          <w:szCs w:val="24"/>
        </w:rPr>
        <w:t>i</w:t>
      </w:r>
      <w:r w:rsidRPr="00FC6B98">
        <w:rPr>
          <w:rFonts w:ascii="Times New Roman" w:hAnsi="Times New Roman" w:cs="Times New Roman"/>
          <w:sz w:val="24"/>
          <w:szCs w:val="24"/>
          <w:lang w:val="en-US"/>
        </w:rPr>
        <w:t>terima dimanfaatkan konsumen tidak sesuai dengan perjanjian.</w:t>
      </w:r>
    </w:p>
    <w:p w:rsidR="00A4357C" w:rsidRPr="00FC6B98" w:rsidRDefault="00A4357C" w:rsidP="00A4357C">
      <w:pPr>
        <w:pStyle w:val="ListParagraph"/>
        <w:spacing w:line="480" w:lineRule="auto"/>
        <w:ind w:left="851" w:firstLine="709"/>
        <w:jc w:val="both"/>
        <w:rPr>
          <w:rFonts w:ascii="Times New Roman" w:hAnsi="Times New Roman" w:cs="Times New Roman"/>
          <w:sz w:val="24"/>
          <w:szCs w:val="24"/>
          <w:lang w:val="en-US"/>
        </w:rPr>
      </w:pPr>
      <w:r w:rsidRPr="00FC6B98">
        <w:rPr>
          <w:rFonts w:ascii="Times New Roman" w:hAnsi="Times New Roman" w:cs="Times New Roman"/>
          <w:sz w:val="24"/>
          <w:szCs w:val="24"/>
          <w:lang w:val="en-US"/>
        </w:rPr>
        <w:t>Dengan demikian, pokok-pokok kewajiban produsen-pelaku usaha adalah</w:t>
      </w:r>
      <w:r w:rsidR="00170E0B">
        <w:rPr>
          <w:rFonts w:ascii="Times New Roman" w:hAnsi="Times New Roman" w:cs="Times New Roman"/>
          <w:sz w:val="24"/>
          <w:szCs w:val="24"/>
        </w:rPr>
        <w:t xml:space="preserve"> </w:t>
      </w:r>
      <w:r w:rsidRPr="00FC6B98">
        <w:rPr>
          <w:rFonts w:ascii="Times New Roman" w:hAnsi="Times New Roman" w:cs="Times New Roman"/>
          <w:sz w:val="24"/>
          <w:szCs w:val="24"/>
          <w:lang w:val="en-US"/>
        </w:rPr>
        <w:t>:</w:t>
      </w:r>
    </w:p>
    <w:p w:rsidR="00A4357C" w:rsidRPr="00FC6B98" w:rsidRDefault="00A4357C" w:rsidP="00A4357C">
      <w:pPr>
        <w:pStyle w:val="ListParagraph"/>
        <w:numPr>
          <w:ilvl w:val="0"/>
          <w:numId w:val="94"/>
        </w:numPr>
        <w:spacing w:after="160" w:line="480" w:lineRule="auto"/>
        <w:ind w:left="1276" w:hanging="425"/>
        <w:jc w:val="both"/>
        <w:rPr>
          <w:rFonts w:ascii="Times New Roman" w:hAnsi="Times New Roman" w:cs="Times New Roman"/>
          <w:sz w:val="24"/>
          <w:szCs w:val="24"/>
          <w:lang w:val="en-US"/>
        </w:rPr>
      </w:pPr>
      <w:r w:rsidRPr="0080361B">
        <w:rPr>
          <w:rFonts w:ascii="Times New Roman" w:hAnsi="Times New Roman" w:cs="Times New Roman"/>
          <w:sz w:val="24"/>
          <w:szCs w:val="24"/>
          <w:lang w:val="en-US"/>
        </w:rPr>
        <w:t>Beritikad baik;</w:t>
      </w:r>
    </w:p>
    <w:p w:rsidR="00A4357C" w:rsidRPr="00FC6B98" w:rsidRDefault="00A4357C" w:rsidP="00A4357C">
      <w:pPr>
        <w:pStyle w:val="ListParagraph"/>
        <w:numPr>
          <w:ilvl w:val="0"/>
          <w:numId w:val="94"/>
        </w:numPr>
        <w:spacing w:after="160" w:line="480" w:lineRule="auto"/>
        <w:ind w:left="1276" w:hanging="425"/>
        <w:jc w:val="both"/>
        <w:rPr>
          <w:rFonts w:ascii="Times New Roman" w:hAnsi="Times New Roman" w:cs="Times New Roman"/>
          <w:sz w:val="24"/>
          <w:szCs w:val="24"/>
          <w:lang w:val="en-US"/>
        </w:rPr>
      </w:pPr>
      <w:r w:rsidRPr="00FC6B98">
        <w:rPr>
          <w:rFonts w:ascii="Times New Roman" w:hAnsi="Times New Roman" w:cs="Times New Roman"/>
          <w:sz w:val="24"/>
          <w:szCs w:val="24"/>
          <w:lang w:val="en-US"/>
        </w:rPr>
        <w:t>Memberi informasi;</w:t>
      </w:r>
    </w:p>
    <w:p w:rsidR="00A4357C" w:rsidRPr="00FC6B98" w:rsidRDefault="00A4357C" w:rsidP="00A4357C">
      <w:pPr>
        <w:pStyle w:val="ListParagraph"/>
        <w:numPr>
          <w:ilvl w:val="0"/>
          <w:numId w:val="94"/>
        </w:numPr>
        <w:spacing w:after="160" w:line="480" w:lineRule="auto"/>
        <w:ind w:left="1276" w:hanging="425"/>
        <w:jc w:val="both"/>
        <w:rPr>
          <w:rFonts w:ascii="Times New Roman" w:hAnsi="Times New Roman" w:cs="Times New Roman"/>
          <w:sz w:val="24"/>
          <w:szCs w:val="24"/>
          <w:lang w:val="en-US"/>
        </w:rPr>
      </w:pPr>
      <w:r w:rsidRPr="00FC6B98">
        <w:rPr>
          <w:rFonts w:ascii="Times New Roman" w:hAnsi="Times New Roman" w:cs="Times New Roman"/>
          <w:sz w:val="24"/>
          <w:szCs w:val="24"/>
          <w:lang w:val="en-US"/>
        </w:rPr>
        <w:t>Melayani dengan cara yang sama;</w:t>
      </w:r>
    </w:p>
    <w:p w:rsidR="00A4357C" w:rsidRPr="00FC6B98" w:rsidRDefault="00A4357C" w:rsidP="00A4357C">
      <w:pPr>
        <w:pStyle w:val="ListParagraph"/>
        <w:numPr>
          <w:ilvl w:val="0"/>
          <w:numId w:val="94"/>
        </w:numPr>
        <w:spacing w:after="160" w:line="480" w:lineRule="auto"/>
        <w:ind w:left="1276" w:hanging="425"/>
        <w:jc w:val="both"/>
        <w:rPr>
          <w:rFonts w:ascii="Times New Roman" w:hAnsi="Times New Roman" w:cs="Times New Roman"/>
          <w:sz w:val="24"/>
          <w:szCs w:val="24"/>
          <w:lang w:val="en-US"/>
        </w:rPr>
      </w:pPr>
      <w:r w:rsidRPr="00FC6B98">
        <w:rPr>
          <w:rFonts w:ascii="Times New Roman" w:hAnsi="Times New Roman" w:cs="Times New Roman"/>
          <w:sz w:val="24"/>
          <w:szCs w:val="24"/>
          <w:lang w:val="en-US"/>
        </w:rPr>
        <w:t>Memberi jaminan;</w:t>
      </w:r>
    </w:p>
    <w:p w:rsidR="00A4357C" w:rsidRPr="00FC6B98" w:rsidRDefault="00A4357C" w:rsidP="00A4357C">
      <w:pPr>
        <w:pStyle w:val="ListParagraph"/>
        <w:numPr>
          <w:ilvl w:val="0"/>
          <w:numId w:val="94"/>
        </w:numPr>
        <w:spacing w:after="160" w:line="480" w:lineRule="auto"/>
        <w:ind w:left="1276" w:hanging="425"/>
        <w:jc w:val="both"/>
        <w:rPr>
          <w:rFonts w:ascii="Times New Roman" w:hAnsi="Times New Roman" w:cs="Times New Roman"/>
          <w:sz w:val="24"/>
          <w:szCs w:val="24"/>
          <w:lang w:val="en-US"/>
        </w:rPr>
      </w:pPr>
      <w:r w:rsidRPr="00FC6B98">
        <w:rPr>
          <w:rFonts w:ascii="Times New Roman" w:hAnsi="Times New Roman" w:cs="Times New Roman"/>
          <w:sz w:val="24"/>
          <w:szCs w:val="24"/>
          <w:lang w:val="en-US"/>
        </w:rPr>
        <w:t>Memberi kesempatan mencoba; dan</w:t>
      </w:r>
    </w:p>
    <w:p w:rsidR="00A4357C" w:rsidRPr="00FC6B98" w:rsidRDefault="00A4357C" w:rsidP="00A4357C">
      <w:pPr>
        <w:pStyle w:val="ListParagraph"/>
        <w:numPr>
          <w:ilvl w:val="0"/>
          <w:numId w:val="94"/>
        </w:numPr>
        <w:spacing w:after="160" w:line="480" w:lineRule="auto"/>
        <w:ind w:left="1276" w:hanging="425"/>
        <w:jc w:val="both"/>
        <w:rPr>
          <w:rFonts w:ascii="Times New Roman" w:hAnsi="Times New Roman" w:cs="Times New Roman"/>
          <w:sz w:val="24"/>
          <w:szCs w:val="24"/>
          <w:lang w:val="en-US"/>
        </w:rPr>
      </w:pPr>
      <w:r w:rsidRPr="00FC6B98">
        <w:rPr>
          <w:rFonts w:ascii="Times New Roman" w:hAnsi="Times New Roman" w:cs="Times New Roman"/>
          <w:sz w:val="24"/>
          <w:szCs w:val="24"/>
          <w:lang w:val="en-US"/>
        </w:rPr>
        <w:t>Memberi kompensasi</w:t>
      </w:r>
    </w:p>
    <w:p w:rsidR="00A4357C" w:rsidRDefault="00A4357C" w:rsidP="00A4357C">
      <w:pPr>
        <w:pStyle w:val="ListParagraph"/>
        <w:spacing w:line="480" w:lineRule="auto"/>
        <w:ind w:left="851" w:firstLine="709"/>
        <w:jc w:val="both"/>
        <w:rPr>
          <w:rFonts w:ascii="Times New Roman" w:hAnsi="Times New Roman" w:cs="Times New Roman"/>
          <w:sz w:val="24"/>
          <w:szCs w:val="24"/>
        </w:rPr>
      </w:pPr>
      <w:r w:rsidRPr="00FC6B98">
        <w:rPr>
          <w:rFonts w:ascii="Times New Roman" w:hAnsi="Times New Roman" w:cs="Times New Roman"/>
          <w:sz w:val="24"/>
          <w:szCs w:val="24"/>
          <w:lang w:val="en-US"/>
        </w:rPr>
        <w:lastRenderedPageBreak/>
        <w:t>Selain k</w:t>
      </w:r>
      <w:r w:rsidR="005C3026">
        <w:rPr>
          <w:rFonts w:ascii="Times New Roman" w:hAnsi="Times New Roman" w:cs="Times New Roman"/>
          <w:sz w:val="24"/>
          <w:szCs w:val="24"/>
          <w:lang w:val="en-US"/>
        </w:rPr>
        <w:t>ewajiban Pelaku Usaha, tanggung</w:t>
      </w:r>
      <w:r w:rsidRPr="00FC6B98">
        <w:rPr>
          <w:rFonts w:ascii="Times New Roman" w:hAnsi="Times New Roman" w:cs="Times New Roman"/>
          <w:sz w:val="24"/>
          <w:szCs w:val="24"/>
          <w:lang w:val="en-US"/>
        </w:rPr>
        <w:t>jawab juga merupakan suatu kesadaran yang dimiliki oleh manusia secara perorangan akan perbuatannya baik yang disengaja ataupun tidak serta merupakan suatu kesadaran akan kewajibannya dalam menanggung akibat dari perbuatan yang telah dilakukannya sehingga menimbulkan kerugian bagi konsumen. Pelaku Usaha wajib memberikan ganti kerugian kepada konsumen ketika ada konsumen yang merasa dirugikan akibat membeli, menggunakan dan mengkonsumsi barang/jasa yang diedarkan serta diperdagangkan. Gunawan Widjaja dan Ahmad Yani dalam bukunya yang berjudul Hukum Tentang Perlindungan Konsumen, menyatakan bahwa</w:t>
      </w:r>
      <w:r w:rsidR="005C3026">
        <w:rPr>
          <w:rFonts w:ascii="Times New Roman" w:hAnsi="Times New Roman" w:cs="Times New Roman"/>
          <w:sz w:val="24"/>
          <w:szCs w:val="24"/>
        </w:rPr>
        <w:t xml:space="preserve"> </w:t>
      </w:r>
      <w:r w:rsidRPr="00FC6B98">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31"/>
      </w:r>
      <w:r w:rsidRPr="00FC6B98">
        <w:rPr>
          <w:rFonts w:ascii="Times New Roman" w:hAnsi="Times New Roman" w:cs="Times New Roman"/>
          <w:sz w:val="24"/>
          <w:szCs w:val="24"/>
          <w:lang w:val="en-US"/>
        </w:rPr>
        <w:t xml:space="preserve"> </w:t>
      </w:r>
    </w:p>
    <w:p w:rsidR="00A4357C" w:rsidRDefault="00A4357C" w:rsidP="00A4357C">
      <w:pPr>
        <w:pStyle w:val="ListParagraph"/>
        <w:spacing w:line="240" w:lineRule="auto"/>
        <w:ind w:left="1560"/>
        <w:jc w:val="both"/>
        <w:rPr>
          <w:rFonts w:ascii="Times New Roman" w:hAnsi="Times New Roman" w:cs="Times New Roman"/>
          <w:i/>
          <w:sz w:val="24"/>
          <w:szCs w:val="24"/>
        </w:rPr>
      </w:pPr>
      <w:r w:rsidRPr="002E7968">
        <w:rPr>
          <w:rFonts w:ascii="Times New Roman" w:hAnsi="Times New Roman" w:cs="Times New Roman"/>
          <w:i/>
          <w:sz w:val="24"/>
          <w:szCs w:val="24"/>
          <w:lang w:val="en-US"/>
        </w:rPr>
        <w:t>Jika berbicara soal pertanggungjawaban hukum, mau tidak mau, kita harus berbicara soal ada tidaknya suatu kerugian yang telah diderita oleh suatu pihak sebagai akibat (dalam hal hubungan konsumen-pelaku usaha) dari penggunaan, pemanfaatan, serta pemakaian oleh konsumen atas barang dan/atau jasa yang dihasilkan oleh pelaku usaha tertentu.</w:t>
      </w:r>
    </w:p>
    <w:p w:rsidR="00A4357C" w:rsidRPr="00FC6B98" w:rsidRDefault="00A4357C" w:rsidP="00A4357C">
      <w:pPr>
        <w:pStyle w:val="ListParagraph"/>
        <w:spacing w:line="240" w:lineRule="auto"/>
        <w:ind w:left="1560"/>
        <w:jc w:val="both"/>
        <w:rPr>
          <w:rFonts w:ascii="Times New Roman" w:hAnsi="Times New Roman" w:cs="Times New Roman"/>
          <w:i/>
          <w:sz w:val="24"/>
          <w:szCs w:val="24"/>
        </w:rPr>
      </w:pPr>
    </w:p>
    <w:p w:rsidR="00A4357C" w:rsidRDefault="00A4357C" w:rsidP="00A4357C">
      <w:pPr>
        <w:pStyle w:val="ListParagraph"/>
        <w:spacing w:line="480" w:lineRule="auto"/>
        <w:ind w:left="851" w:firstLine="709"/>
        <w:jc w:val="both"/>
        <w:rPr>
          <w:rFonts w:ascii="Times New Roman" w:hAnsi="Times New Roman" w:cs="Times New Roman"/>
          <w:sz w:val="24"/>
          <w:szCs w:val="24"/>
        </w:rPr>
      </w:pPr>
      <w:r w:rsidRPr="002E7968">
        <w:rPr>
          <w:rFonts w:ascii="Times New Roman" w:hAnsi="Times New Roman" w:cs="Times New Roman"/>
          <w:sz w:val="24"/>
          <w:szCs w:val="24"/>
          <w:lang w:val="en-US"/>
        </w:rPr>
        <w:t>Seorang konsumen yang mengkonsumsi barang dan/atau jasa kemudian menimbulkan kerugian bagi konsumen, maka dapat menggugat atau meminta ganti rugi kepada pihak yang menimbulkan kerugian. Pihak yang menimbulkan kerugian di sini yaitu bisa produsen, pedagang besar, pedagang eceran/penjual ataupun pihak yang memasarkan produk, tergantung dari pihak yang menimbulkan kerugian bagi konsumen.</w:t>
      </w:r>
    </w:p>
    <w:p w:rsidR="00A4357C" w:rsidRDefault="00A4357C" w:rsidP="00A4357C">
      <w:pPr>
        <w:pStyle w:val="ListParagraph"/>
        <w:spacing w:line="480" w:lineRule="auto"/>
        <w:ind w:left="851" w:firstLine="709"/>
        <w:jc w:val="both"/>
        <w:rPr>
          <w:rFonts w:ascii="Times New Roman" w:hAnsi="Times New Roman" w:cs="Times New Roman"/>
          <w:sz w:val="24"/>
          <w:szCs w:val="24"/>
        </w:rPr>
      </w:pPr>
      <w:r w:rsidRPr="002E7968">
        <w:rPr>
          <w:rFonts w:ascii="Times New Roman" w:hAnsi="Times New Roman" w:cs="Times New Roman"/>
          <w:sz w:val="24"/>
          <w:szCs w:val="24"/>
          <w:lang w:val="en-US"/>
        </w:rPr>
        <w:lastRenderedPageBreak/>
        <w:t>Berkaitan dengan hal tersebut Gunawan da</w:t>
      </w:r>
      <w:r>
        <w:rPr>
          <w:rFonts w:ascii="Times New Roman" w:hAnsi="Times New Roman" w:cs="Times New Roman"/>
          <w:sz w:val="24"/>
          <w:szCs w:val="24"/>
          <w:lang w:val="en-US"/>
        </w:rPr>
        <w:t>n Ahmad Yani menyebutkan bahwa</w:t>
      </w:r>
      <w:r w:rsidR="00E46167">
        <w:rPr>
          <w:rFonts w:ascii="Times New Roman" w:hAnsi="Times New Roman" w:cs="Times New Roman"/>
          <w:sz w:val="24"/>
          <w:szCs w:val="24"/>
        </w:rPr>
        <w:t xml:space="preserve"> </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32"/>
      </w:r>
    </w:p>
    <w:p w:rsidR="00A4357C" w:rsidRDefault="00A4357C" w:rsidP="00A4357C">
      <w:pPr>
        <w:pStyle w:val="ListParagraph"/>
        <w:spacing w:line="240" w:lineRule="auto"/>
        <w:ind w:left="1560"/>
        <w:jc w:val="both"/>
        <w:rPr>
          <w:rFonts w:ascii="Times New Roman" w:hAnsi="Times New Roman" w:cs="Times New Roman"/>
          <w:i/>
          <w:sz w:val="24"/>
          <w:szCs w:val="24"/>
        </w:rPr>
      </w:pPr>
      <w:r w:rsidRPr="002E7968">
        <w:rPr>
          <w:rFonts w:ascii="Times New Roman" w:hAnsi="Times New Roman" w:cs="Times New Roman"/>
          <w:i/>
          <w:sz w:val="24"/>
          <w:szCs w:val="24"/>
          <w:lang w:val="en-US"/>
        </w:rPr>
        <w:t>Undang-undang tentang Perlindungan Konsumen tidak memberikan rumusan yang jelas dan tegas tentang definisi dari jenis barang yang secara hukum dapat dipertanggungjawabkan, dan sampai seberapa jauh suatu pertanggungjawaban atas barang tertentu dapat dikenakan bagi pelaku usaha tertentu atas hubungan hukumnya dengan konsumen. Hal ini erat kaitannya dengan konsep Product Liability yang banyak dianut oleh negara-negara maju.</w:t>
      </w:r>
    </w:p>
    <w:p w:rsidR="00A4357C" w:rsidRPr="00FC6B98" w:rsidRDefault="00A4357C" w:rsidP="00A4357C">
      <w:pPr>
        <w:pStyle w:val="ListParagraph"/>
        <w:spacing w:line="240" w:lineRule="auto"/>
        <w:ind w:left="1560"/>
        <w:jc w:val="both"/>
        <w:rPr>
          <w:rFonts w:ascii="Times New Roman" w:hAnsi="Times New Roman" w:cs="Times New Roman"/>
          <w:i/>
          <w:sz w:val="24"/>
          <w:szCs w:val="24"/>
        </w:rPr>
      </w:pPr>
    </w:p>
    <w:p w:rsidR="00A4357C" w:rsidRPr="002E7968" w:rsidRDefault="00A4357C" w:rsidP="00A4357C">
      <w:pPr>
        <w:pStyle w:val="ListParagraph"/>
        <w:spacing w:line="480" w:lineRule="auto"/>
        <w:ind w:left="851" w:firstLine="709"/>
        <w:jc w:val="both"/>
        <w:rPr>
          <w:rFonts w:ascii="Times New Roman" w:hAnsi="Times New Roman" w:cs="Times New Roman"/>
          <w:sz w:val="24"/>
          <w:szCs w:val="24"/>
          <w:lang w:val="en-US"/>
        </w:rPr>
      </w:pPr>
      <w:r w:rsidRPr="002E7968">
        <w:rPr>
          <w:rFonts w:ascii="Times New Roman" w:hAnsi="Times New Roman" w:cs="Times New Roman"/>
          <w:sz w:val="24"/>
          <w:szCs w:val="24"/>
          <w:lang w:val="en-US"/>
        </w:rPr>
        <w:t xml:space="preserve">Sehubungan dengan hal tersebut di atas maka ada dua hak konsumen yang berhubungan dengan </w:t>
      </w:r>
      <w:r w:rsidRPr="00193801">
        <w:rPr>
          <w:rFonts w:ascii="Times New Roman" w:hAnsi="Times New Roman" w:cs="Times New Roman"/>
          <w:i/>
          <w:sz w:val="24"/>
          <w:szCs w:val="24"/>
          <w:lang w:val="en-US"/>
        </w:rPr>
        <w:t>Product Liability</w:t>
      </w:r>
      <w:r w:rsidRPr="002E7968">
        <w:rPr>
          <w:rFonts w:ascii="Times New Roman" w:hAnsi="Times New Roman" w:cs="Times New Roman"/>
          <w:sz w:val="24"/>
          <w:szCs w:val="24"/>
          <w:lang w:val="en-US"/>
        </w:rPr>
        <w:t xml:space="preserve"> sebagaimana </w:t>
      </w:r>
      <w:r w:rsidRPr="002703FB">
        <w:rPr>
          <w:rFonts w:ascii="Times New Roman" w:hAnsi="Times New Roman" w:cs="Times New Roman"/>
          <w:sz w:val="24"/>
          <w:szCs w:val="24"/>
          <w:lang w:val="en-US"/>
        </w:rPr>
        <w:t>Adrian Sutedi</w:t>
      </w:r>
      <w:r w:rsidRPr="002E7968">
        <w:rPr>
          <w:rFonts w:ascii="Times New Roman" w:hAnsi="Times New Roman" w:cs="Times New Roman"/>
          <w:sz w:val="24"/>
          <w:szCs w:val="24"/>
          <w:lang w:val="en-US"/>
        </w:rPr>
        <w:t xml:space="preserve"> dalam bukunya Tanggung Jawab Produk Dalam Hukum Perlindungan Konsumen, menyebutkan bahwa</w:t>
      </w:r>
      <w:r w:rsidR="00E46167">
        <w:rPr>
          <w:rFonts w:ascii="Times New Roman" w:hAnsi="Times New Roman" w:cs="Times New Roman"/>
          <w:sz w:val="24"/>
          <w:szCs w:val="24"/>
        </w:rPr>
        <w:t xml:space="preserve"> </w:t>
      </w:r>
      <w:r w:rsidRPr="002E7968">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33"/>
      </w:r>
      <w:r w:rsidRPr="002E7968">
        <w:rPr>
          <w:rFonts w:ascii="Times New Roman" w:hAnsi="Times New Roman" w:cs="Times New Roman"/>
          <w:sz w:val="24"/>
          <w:szCs w:val="24"/>
          <w:lang w:val="en-US"/>
        </w:rPr>
        <w:t xml:space="preserve"> </w:t>
      </w:r>
    </w:p>
    <w:p w:rsidR="00A4357C" w:rsidRPr="00FC6B98" w:rsidRDefault="00A4357C" w:rsidP="00A4357C">
      <w:pPr>
        <w:pStyle w:val="ListParagraph"/>
        <w:numPr>
          <w:ilvl w:val="0"/>
          <w:numId w:val="96"/>
        </w:numPr>
        <w:spacing w:after="160" w:line="480" w:lineRule="auto"/>
        <w:ind w:left="1276" w:hanging="425"/>
        <w:jc w:val="both"/>
        <w:rPr>
          <w:rFonts w:ascii="Times New Roman" w:hAnsi="Times New Roman" w:cs="Times New Roman"/>
          <w:sz w:val="24"/>
          <w:szCs w:val="24"/>
          <w:lang w:val="en-US"/>
        </w:rPr>
      </w:pPr>
      <w:r w:rsidRPr="004E0D49">
        <w:rPr>
          <w:rFonts w:ascii="Times New Roman" w:hAnsi="Times New Roman" w:cs="Times New Roman"/>
          <w:sz w:val="24"/>
          <w:szCs w:val="24"/>
          <w:lang w:val="en-US"/>
        </w:rPr>
        <w:t>Hak untuk mendapatkan barang yang memiliki kuantitas dan kualitas yang baik serta aman.</w:t>
      </w:r>
    </w:p>
    <w:p w:rsidR="00A4357C" w:rsidRDefault="00A4357C" w:rsidP="00A4357C">
      <w:pPr>
        <w:pStyle w:val="ListParagraph"/>
        <w:spacing w:line="480" w:lineRule="auto"/>
        <w:ind w:left="1276" w:firstLine="709"/>
        <w:jc w:val="both"/>
        <w:rPr>
          <w:rFonts w:ascii="Times New Roman" w:hAnsi="Times New Roman" w:cs="Times New Roman"/>
          <w:sz w:val="24"/>
          <w:szCs w:val="24"/>
        </w:rPr>
      </w:pPr>
      <w:r w:rsidRPr="00FC6B98">
        <w:rPr>
          <w:rFonts w:ascii="Times New Roman" w:hAnsi="Times New Roman" w:cs="Times New Roman"/>
          <w:sz w:val="24"/>
          <w:szCs w:val="24"/>
          <w:lang w:val="en-US"/>
        </w:rPr>
        <w:t>Dengan hak ini berarti konsumen harus dilindungi untuk mendapatkan barang dengan kuantitas dan kualitas yang bermutu. Ketidaktahuan konsumen atas suatu produk barang yang dibelinya sering kali diperdayakan oleh pelaku usaha. Konsumen sering dihadapkan pada kondisi “jika setuju beli, jika tidak silahkan cari di tempat yang lain”. Dalam situasi yang demikian, biasanya konsumen terpaksa mencari produk alternatif (bila masih ada), yang mungkin kualitasnya lebih buruk.</w:t>
      </w:r>
    </w:p>
    <w:p w:rsidR="00A4357C" w:rsidRPr="00E02DBE" w:rsidRDefault="00A4357C" w:rsidP="00A4357C">
      <w:pPr>
        <w:pStyle w:val="ListParagraph"/>
        <w:spacing w:line="480" w:lineRule="auto"/>
        <w:ind w:left="1276" w:firstLine="709"/>
        <w:jc w:val="both"/>
        <w:rPr>
          <w:rFonts w:ascii="Times New Roman" w:hAnsi="Times New Roman" w:cs="Times New Roman"/>
          <w:sz w:val="24"/>
          <w:szCs w:val="24"/>
        </w:rPr>
      </w:pPr>
    </w:p>
    <w:p w:rsidR="00A4357C" w:rsidRPr="00FC6B98" w:rsidRDefault="00A4357C" w:rsidP="00A4357C">
      <w:pPr>
        <w:pStyle w:val="ListParagraph"/>
        <w:numPr>
          <w:ilvl w:val="0"/>
          <w:numId w:val="96"/>
        </w:numPr>
        <w:spacing w:after="160" w:line="480" w:lineRule="auto"/>
        <w:ind w:left="1276" w:hanging="425"/>
        <w:jc w:val="both"/>
        <w:rPr>
          <w:rFonts w:ascii="Times New Roman" w:hAnsi="Times New Roman" w:cs="Times New Roman"/>
          <w:sz w:val="24"/>
          <w:szCs w:val="24"/>
          <w:lang w:val="en-US"/>
        </w:rPr>
      </w:pPr>
      <w:r w:rsidRPr="004E0D49">
        <w:rPr>
          <w:rFonts w:ascii="Times New Roman" w:hAnsi="Times New Roman" w:cs="Times New Roman"/>
          <w:sz w:val="24"/>
          <w:szCs w:val="24"/>
          <w:lang w:val="en-US"/>
        </w:rPr>
        <w:lastRenderedPageBreak/>
        <w:t>Hak untuk mendapatkan ganti kerugian.</w:t>
      </w:r>
    </w:p>
    <w:p w:rsidR="00A4357C" w:rsidRPr="00E46167" w:rsidRDefault="00A4357C" w:rsidP="00A4357C">
      <w:pPr>
        <w:pStyle w:val="ListParagraph"/>
        <w:spacing w:line="480" w:lineRule="auto"/>
        <w:ind w:left="1276" w:firstLine="709"/>
        <w:jc w:val="both"/>
        <w:rPr>
          <w:rFonts w:ascii="Times New Roman" w:hAnsi="Times New Roman" w:cs="Times New Roman"/>
          <w:sz w:val="24"/>
          <w:szCs w:val="24"/>
        </w:rPr>
      </w:pPr>
      <w:r w:rsidRPr="00FC6B98">
        <w:rPr>
          <w:rFonts w:ascii="Times New Roman" w:hAnsi="Times New Roman" w:cs="Times New Roman"/>
          <w:sz w:val="24"/>
          <w:szCs w:val="24"/>
          <w:lang w:val="en-US"/>
        </w:rPr>
        <w:t>Jika barang yang dibelinya dirasakan cacat, rusak, atau telah membahayakan konsumen, ia berhak mendapatkan ganti kerugian yang pantas. Namun, jenis ganti kerugian yang diklaimnya untuk barang yang cacat atau rusak, tentunya harus sesuai dengan ketentuan yang berlaku atau atas kesepakatan masing-masing pihak, artinya konsumen tidak dapat menuntut secara berlebihan dari barang yang dibelinya dengan harga yang dibayarnya, kecuali barang yang dikonsumsinya itu menimbulkan gangguan pada tubuh atau mengakibatkan cacat pada tubuh konsumen, maka tuntutan konsumen dapat melebihi dari harga barang yang dibelinya</w:t>
      </w:r>
      <w:r w:rsidR="00E46167">
        <w:rPr>
          <w:rFonts w:ascii="Times New Roman" w:hAnsi="Times New Roman" w:cs="Times New Roman"/>
          <w:sz w:val="24"/>
          <w:szCs w:val="24"/>
        </w:rPr>
        <w:t>.</w:t>
      </w:r>
    </w:p>
    <w:p w:rsidR="00A4357C" w:rsidRDefault="00A4357C" w:rsidP="00A4357C">
      <w:pPr>
        <w:pStyle w:val="ListParagraph"/>
        <w:spacing w:line="480" w:lineRule="auto"/>
        <w:ind w:left="851" w:firstLine="709"/>
        <w:jc w:val="both"/>
        <w:rPr>
          <w:rFonts w:ascii="Times New Roman" w:hAnsi="Times New Roman" w:cs="Times New Roman"/>
          <w:sz w:val="24"/>
          <w:szCs w:val="24"/>
          <w:lang w:val="en-US"/>
        </w:rPr>
      </w:pPr>
      <w:r w:rsidRPr="002E7968">
        <w:rPr>
          <w:rFonts w:ascii="Times New Roman" w:hAnsi="Times New Roman" w:cs="Times New Roman"/>
          <w:sz w:val="24"/>
          <w:szCs w:val="24"/>
          <w:lang w:val="en-US"/>
        </w:rPr>
        <w:t xml:space="preserve">Berdasarkan ketentuan yang ada dalam Undang-Undang Nomor 8 Tahun 1999 tentang Perlindungan Konsumen, maka setiap penyedia barang </w:t>
      </w:r>
      <w:r w:rsidR="00E46167">
        <w:rPr>
          <w:rFonts w:ascii="Times New Roman" w:hAnsi="Times New Roman" w:cs="Times New Roman"/>
          <w:sz w:val="24"/>
          <w:szCs w:val="24"/>
          <w:lang w:val="en-US"/>
        </w:rPr>
        <w:t>dan/atau jasa memiliki tanggung</w:t>
      </w:r>
      <w:r w:rsidRPr="002E7968">
        <w:rPr>
          <w:rFonts w:ascii="Times New Roman" w:hAnsi="Times New Roman" w:cs="Times New Roman"/>
          <w:sz w:val="24"/>
          <w:szCs w:val="24"/>
          <w:lang w:val="en-US"/>
        </w:rPr>
        <w:t>jawab terhadap konsumen.</w:t>
      </w:r>
      <w:r w:rsidR="00E46167">
        <w:rPr>
          <w:rFonts w:ascii="Times New Roman" w:hAnsi="Times New Roman" w:cs="Times New Roman"/>
          <w:sz w:val="24"/>
          <w:szCs w:val="24"/>
          <w:lang w:val="en-US"/>
        </w:rPr>
        <w:t xml:space="preserve"> Tanggung</w:t>
      </w:r>
      <w:r>
        <w:rPr>
          <w:rFonts w:ascii="Times New Roman" w:hAnsi="Times New Roman" w:cs="Times New Roman"/>
          <w:sz w:val="24"/>
          <w:szCs w:val="24"/>
          <w:lang w:val="en-US"/>
        </w:rPr>
        <w:t>jawab Pelaku Usaha dalam UUPK telah tercantum sebagaimana Pasal 19</w:t>
      </w:r>
      <w:r w:rsidR="00E46167">
        <w:rPr>
          <w:rFonts w:ascii="Times New Roman" w:hAnsi="Times New Roman" w:cs="Times New Roman"/>
          <w:sz w:val="24"/>
          <w:szCs w:val="24"/>
        </w:rPr>
        <w:t xml:space="preserve"> </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34"/>
      </w:r>
    </w:p>
    <w:p w:rsidR="00A4357C" w:rsidRPr="00E02DBE" w:rsidRDefault="00E46167" w:rsidP="00A4357C">
      <w:pPr>
        <w:pStyle w:val="ListParagraph"/>
        <w:numPr>
          <w:ilvl w:val="0"/>
          <w:numId w:val="95"/>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Pelaku Usaha bertanggung</w:t>
      </w:r>
      <w:r w:rsidR="00A4357C">
        <w:rPr>
          <w:rFonts w:ascii="Times New Roman" w:hAnsi="Times New Roman" w:cs="Times New Roman"/>
          <w:sz w:val="24"/>
          <w:szCs w:val="24"/>
          <w:lang w:val="en-US"/>
        </w:rPr>
        <w:t>jawab memberikan ganti-rugi atas kerusakan, pencemaran, dan atau kerugian konsumen akibat mengkonsumsi barang dan/atau jasa yang dihasilkan atau diperdagangkan;</w:t>
      </w:r>
    </w:p>
    <w:p w:rsidR="00A4357C" w:rsidRPr="00FC6B98" w:rsidRDefault="00A4357C" w:rsidP="00A4357C">
      <w:pPr>
        <w:pStyle w:val="ListParagraph"/>
        <w:spacing w:line="480" w:lineRule="auto"/>
        <w:ind w:left="1276"/>
        <w:jc w:val="both"/>
        <w:rPr>
          <w:rFonts w:ascii="Times New Roman" w:hAnsi="Times New Roman" w:cs="Times New Roman"/>
          <w:sz w:val="24"/>
          <w:szCs w:val="24"/>
          <w:lang w:val="en-US"/>
        </w:rPr>
      </w:pPr>
    </w:p>
    <w:p w:rsidR="00A4357C" w:rsidRPr="00FC6B98" w:rsidRDefault="00A4357C" w:rsidP="00A4357C">
      <w:pPr>
        <w:pStyle w:val="ListParagraph"/>
        <w:numPr>
          <w:ilvl w:val="0"/>
          <w:numId w:val="95"/>
        </w:numPr>
        <w:spacing w:after="160" w:line="480" w:lineRule="auto"/>
        <w:ind w:left="1276" w:hanging="425"/>
        <w:jc w:val="both"/>
        <w:rPr>
          <w:rFonts w:ascii="Times New Roman" w:hAnsi="Times New Roman" w:cs="Times New Roman"/>
          <w:sz w:val="24"/>
          <w:szCs w:val="24"/>
          <w:lang w:val="en-US"/>
        </w:rPr>
      </w:pPr>
      <w:r w:rsidRPr="00FC6B98">
        <w:rPr>
          <w:rFonts w:ascii="Times New Roman" w:hAnsi="Times New Roman" w:cs="Times New Roman"/>
          <w:sz w:val="24"/>
          <w:szCs w:val="24"/>
          <w:lang w:val="en-US"/>
        </w:rPr>
        <w:lastRenderedPageBreak/>
        <w:t>Ganti rugi sebagaimana dimaksud pada ayat (1) dapat berupa pengembalian uang atau penggantian barang dan/atau jasa yang sejenis atau setara nilainya, atau perawatan kesehatan dan/atau pemberian santunan yang sesuai dengan ketentuan peraturan perundang-undangan yang berlaku;</w:t>
      </w:r>
    </w:p>
    <w:p w:rsidR="00A4357C" w:rsidRPr="00FC6B98" w:rsidRDefault="00A4357C" w:rsidP="00A4357C">
      <w:pPr>
        <w:pStyle w:val="ListParagraph"/>
        <w:numPr>
          <w:ilvl w:val="0"/>
          <w:numId w:val="95"/>
        </w:numPr>
        <w:spacing w:after="160" w:line="480" w:lineRule="auto"/>
        <w:ind w:left="1276" w:hanging="425"/>
        <w:jc w:val="both"/>
        <w:rPr>
          <w:rFonts w:ascii="Times New Roman" w:hAnsi="Times New Roman" w:cs="Times New Roman"/>
          <w:sz w:val="24"/>
          <w:szCs w:val="24"/>
          <w:lang w:val="en-US"/>
        </w:rPr>
      </w:pPr>
      <w:r w:rsidRPr="00FC6B98">
        <w:rPr>
          <w:rFonts w:ascii="Times New Roman" w:hAnsi="Times New Roman" w:cs="Times New Roman"/>
          <w:sz w:val="24"/>
          <w:szCs w:val="24"/>
          <w:lang w:val="en-US"/>
        </w:rPr>
        <w:t>Pemberian ganti-rugi dilaksanakan dalam tenggang waktu 7 (tujuh) hari setelah tanggal transaksi;</w:t>
      </w:r>
    </w:p>
    <w:p w:rsidR="00A4357C" w:rsidRPr="00FC6B98" w:rsidRDefault="00A4357C" w:rsidP="00A4357C">
      <w:pPr>
        <w:pStyle w:val="ListParagraph"/>
        <w:numPr>
          <w:ilvl w:val="0"/>
          <w:numId w:val="95"/>
        </w:numPr>
        <w:spacing w:after="160" w:line="480" w:lineRule="auto"/>
        <w:ind w:left="1276" w:hanging="425"/>
        <w:jc w:val="both"/>
        <w:rPr>
          <w:rFonts w:ascii="Times New Roman" w:hAnsi="Times New Roman" w:cs="Times New Roman"/>
          <w:sz w:val="24"/>
          <w:szCs w:val="24"/>
          <w:lang w:val="en-US"/>
        </w:rPr>
      </w:pPr>
      <w:r w:rsidRPr="00FC6B98">
        <w:rPr>
          <w:rFonts w:ascii="Times New Roman" w:hAnsi="Times New Roman" w:cs="Times New Roman"/>
          <w:sz w:val="24"/>
          <w:szCs w:val="24"/>
          <w:lang w:val="en-US"/>
        </w:rPr>
        <w:t>Pemberian ganti rugi sebagaimana dimaksud ayat (1) dan ayat (2) tidak menghapuskan kemungkinan adanya tuntutan pidana berdasarkan pembuktian lebih lanjut mengenai adanya unsur kesalahan;</w:t>
      </w:r>
    </w:p>
    <w:p w:rsidR="00A4357C" w:rsidRPr="00FC6B98" w:rsidRDefault="00A4357C" w:rsidP="00A4357C">
      <w:pPr>
        <w:pStyle w:val="ListParagraph"/>
        <w:numPr>
          <w:ilvl w:val="0"/>
          <w:numId w:val="95"/>
        </w:numPr>
        <w:spacing w:after="160" w:line="480" w:lineRule="auto"/>
        <w:ind w:left="1276" w:hanging="425"/>
        <w:jc w:val="both"/>
        <w:rPr>
          <w:rFonts w:ascii="Times New Roman" w:hAnsi="Times New Roman" w:cs="Times New Roman"/>
          <w:sz w:val="24"/>
          <w:szCs w:val="24"/>
          <w:lang w:val="en-US"/>
        </w:rPr>
      </w:pPr>
      <w:r w:rsidRPr="00FC6B98">
        <w:rPr>
          <w:rFonts w:ascii="Times New Roman" w:hAnsi="Times New Roman" w:cs="Times New Roman"/>
          <w:sz w:val="24"/>
          <w:szCs w:val="24"/>
          <w:lang w:val="en-US"/>
        </w:rPr>
        <w:t>Ketentuan sebagaimana dimaksud pada ayat (1) dan ayat (2) tidak berlaku apabil</w:t>
      </w:r>
      <w:r w:rsidR="00A50C7A">
        <w:rPr>
          <w:rFonts w:ascii="Times New Roman" w:hAnsi="Times New Roman" w:cs="Times New Roman"/>
          <w:sz w:val="24"/>
          <w:szCs w:val="24"/>
          <w:lang w:val="en-US"/>
        </w:rPr>
        <w:t>a pelaku usaha dapat membuktika</w:t>
      </w:r>
      <w:r w:rsidR="00A50C7A">
        <w:rPr>
          <w:rFonts w:ascii="Times New Roman" w:hAnsi="Times New Roman" w:cs="Times New Roman"/>
          <w:sz w:val="24"/>
          <w:szCs w:val="24"/>
        </w:rPr>
        <w:t>n</w:t>
      </w:r>
      <w:r w:rsidRPr="00FC6B98">
        <w:rPr>
          <w:rFonts w:ascii="Times New Roman" w:hAnsi="Times New Roman" w:cs="Times New Roman"/>
          <w:sz w:val="24"/>
          <w:szCs w:val="24"/>
          <w:lang w:val="en-US"/>
        </w:rPr>
        <w:t xml:space="preserve"> bahwa kesalahan tersebut merupakan kesalahan konsumen.</w:t>
      </w:r>
    </w:p>
    <w:p w:rsidR="00A4357C" w:rsidRPr="00FC6B98" w:rsidRDefault="00A4357C" w:rsidP="00A4357C">
      <w:pPr>
        <w:pStyle w:val="ListParagraph"/>
        <w:spacing w:line="480" w:lineRule="auto"/>
        <w:ind w:left="851" w:firstLine="709"/>
        <w:jc w:val="both"/>
        <w:rPr>
          <w:rFonts w:ascii="Times New Roman" w:hAnsi="Times New Roman" w:cs="Times New Roman"/>
          <w:sz w:val="24"/>
          <w:szCs w:val="24"/>
          <w:lang w:val="en-US"/>
        </w:rPr>
      </w:pPr>
      <w:r w:rsidRPr="00FC6B98">
        <w:rPr>
          <w:rFonts w:ascii="Times New Roman" w:hAnsi="Times New Roman" w:cs="Times New Roman"/>
          <w:sz w:val="24"/>
          <w:szCs w:val="24"/>
          <w:lang w:val="en-US"/>
        </w:rPr>
        <w:t>Substansi Pasal 19 ayat (1) menurut Ahmadi Miru dan Sutarman Yodo dala</w:t>
      </w:r>
      <w:r w:rsidR="00A50C7A">
        <w:rPr>
          <w:rFonts w:ascii="Times New Roman" w:hAnsi="Times New Roman" w:cs="Times New Roman"/>
          <w:sz w:val="24"/>
          <w:szCs w:val="24"/>
          <w:lang w:val="en-US"/>
        </w:rPr>
        <w:t>m bukunya mengemukakan tanggung</w:t>
      </w:r>
      <w:r w:rsidRPr="00FC6B98">
        <w:rPr>
          <w:rFonts w:ascii="Times New Roman" w:hAnsi="Times New Roman" w:cs="Times New Roman"/>
          <w:sz w:val="24"/>
          <w:szCs w:val="24"/>
          <w:lang w:val="en-US"/>
        </w:rPr>
        <w:t>jawab pelaku usaha, meliputi</w:t>
      </w:r>
      <w:r w:rsidR="00A50C7A">
        <w:rPr>
          <w:rFonts w:ascii="Times New Roman" w:hAnsi="Times New Roman" w:cs="Times New Roman"/>
          <w:sz w:val="24"/>
          <w:szCs w:val="24"/>
        </w:rPr>
        <w:t xml:space="preserve"> </w:t>
      </w:r>
      <w:r w:rsidRPr="00FC6B98">
        <w:rPr>
          <w:rFonts w:ascii="Times New Roman" w:hAnsi="Times New Roman" w:cs="Times New Roman"/>
          <w:sz w:val="24"/>
          <w:szCs w:val="24"/>
          <w:lang w:val="en-US"/>
        </w:rPr>
        <w:t>:</w:t>
      </w:r>
    </w:p>
    <w:p w:rsidR="00A4357C" w:rsidRDefault="00A50C7A" w:rsidP="00A4357C">
      <w:pPr>
        <w:pStyle w:val="ListParagraph"/>
        <w:numPr>
          <w:ilvl w:val="0"/>
          <w:numId w:val="97"/>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Tanggung</w:t>
      </w:r>
      <w:r w:rsidR="00A4357C" w:rsidRPr="004E0D49">
        <w:rPr>
          <w:rFonts w:ascii="Times New Roman" w:hAnsi="Times New Roman" w:cs="Times New Roman"/>
          <w:sz w:val="24"/>
          <w:szCs w:val="24"/>
          <w:lang w:val="en-US"/>
        </w:rPr>
        <w:t>jawab ganti kerugian atas kerusakan;</w:t>
      </w:r>
    </w:p>
    <w:p w:rsidR="00A4357C" w:rsidRDefault="00A50C7A" w:rsidP="00A4357C">
      <w:pPr>
        <w:pStyle w:val="ListParagraph"/>
        <w:numPr>
          <w:ilvl w:val="0"/>
          <w:numId w:val="97"/>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Tanggung</w:t>
      </w:r>
      <w:r w:rsidR="00A4357C" w:rsidRPr="004E0D49">
        <w:rPr>
          <w:rFonts w:ascii="Times New Roman" w:hAnsi="Times New Roman" w:cs="Times New Roman"/>
          <w:sz w:val="24"/>
          <w:szCs w:val="24"/>
          <w:lang w:val="en-US"/>
        </w:rPr>
        <w:t>jawab ganti kerugian atas pencemaran;</w:t>
      </w:r>
    </w:p>
    <w:p w:rsidR="00A4357C" w:rsidRPr="00FC6B98" w:rsidRDefault="00A50C7A" w:rsidP="00A4357C">
      <w:pPr>
        <w:pStyle w:val="ListParagraph"/>
        <w:numPr>
          <w:ilvl w:val="0"/>
          <w:numId w:val="97"/>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Tanggung</w:t>
      </w:r>
      <w:r w:rsidR="00A4357C" w:rsidRPr="004E0D49">
        <w:rPr>
          <w:rFonts w:ascii="Times New Roman" w:hAnsi="Times New Roman" w:cs="Times New Roman"/>
          <w:sz w:val="24"/>
          <w:szCs w:val="24"/>
          <w:lang w:val="en-US"/>
        </w:rPr>
        <w:t>jawab ganti kerugian atas kerugian konsumen.</w:t>
      </w:r>
    </w:p>
    <w:p w:rsidR="00A4357C" w:rsidRDefault="00A4357C" w:rsidP="00A4357C">
      <w:pPr>
        <w:pStyle w:val="ListParagraph"/>
        <w:spacing w:line="480" w:lineRule="auto"/>
        <w:ind w:left="851" w:firstLine="709"/>
        <w:jc w:val="both"/>
        <w:rPr>
          <w:rFonts w:ascii="Times New Roman" w:hAnsi="Times New Roman" w:cs="Times New Roman"/>
          <w:sz w:val="24"/>
          <w:szCs w:val="24"/>
        </w:rPr>
      </w:pPr>
    </w:p>
    <w:p w:rsidR="00A4357C" w:rsidRDefault="00A4357C" w:rsidP="00A4357C">
      <w:pPr>
        <w:pStyle w:val="ListParagraph"/>
        <w:spacing w:line="480" w:lineRule="auto"/>
        <w:ind w:left="851" w:firstLine="709"/>
        <w:jc w:val="both"/>
        <w:rPr>
          <w:rFonts w:ascii="Times New Roman" w:hAnsi="Times New Roman" w:cs="Times New Roman"/>
          <w:sz w:val="24"/>
          <w:szCs w:val="24"/>
        </w:rPr>
      </w:pPr>
      <w:r w:rsidRPr="00FC6B98">
        <w:rPr>
          <w:rFonts w:ascii="Times New Roman" w:hAnsi="Times New Roman" w:cs="Times New Roman"/>
          <w:sz w:val="24"/>
          <w:szCs w:val="24"/>
          <w:lang w:val="en-US"/>
        </w:rPr>
        <w:lastRenderedPageBreak/>
        <w:t>Gunawan Widjaja dan Ahmad Yani dalam bukunya Hukum Tentang Perlindungan Konsumen, juga menyebutkan bahwa</w:t>
      </w:r>
      <w:r w:rsidR="00A50C7A">
        <w:rPr>
          <w:rFonts w:ascii="Times New Roman" w:hAnsi="Times New Roman" w:cs="Times New Roman"/>
          <w:sz w:val="24"/>
          <w:szCs w:val="24"/>
        </w:rPr>
        <w:t xml:space="preserve"> </w:t>
      </w:r>
      <w:r w:rsidRPr="00FC6B98">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35"/>
      </w:r>
      <w:r w:rsidRPr="00FC6B98">
        <w:rPr>
          <w:rFonts w:ascii="Times New Roman" w:hAnsi="Times New Roman" w:cs="Times New Roman"/>
          <w:sz w:val="24"/>
          <w:szCs w:val="24"/>
          <w:lang w:val="en-US"/>
        </w:rPr>
        <w:t xml:space="preserve"> </w:t>
      </w:r>
    </w:p>
    <w:p w:rsidR="00A4357C" w:rsidRDefault="00A4357C" w:rsidP="00A4357C">
      <w:pPr>
        <w:pStyle w:val="ListParagraph"/>
        <w:spacing w:line="240" w:lineRule="auto"/>
        <w:ind w:left="1560"/>
        <w:jc w:val="both"/>
        <w:rPr>
          <w:rFonts w:ascii="Times New Roman" w:hAnsi="Times New Roman" w:cs="Times New Roman"/>
          <w:i/>
          <w:sz w:val="24"/>
          <w:szCs w:val="24"/>
        </w:rPr>
      </w:pPr>
      <w:r w:rsidRPr="004E0D49">
        <w:rPr>
          <w:rFonts w:ascii="Times New Roman" w:hAnsi="Times New Roman" w:cs="Times New Roman"/>
          <w:i/>
          <w:sz w:val="24"/>
          <w:szCs w:val="24"/>
          <w:lang w:val="en-US"/>
        </w:rPr>
        <w:t>Pasal 19 mengatur tentang pertanggungjawaban pelaku usaha pabrikan dan/atau distributor pada umumnya, untuk memberikan ganti rugi atas kerusakan, pencemaran, dan/atau kerugian konsumen akibat mengkonsumsi barang dan/atau jasa yang dihasilkan atau diperdagangkan dengan ketentuan bahwa ganti rugi tersebut dapat dilakukan dalam bentuk pengembalian uang atau penggantian barang dan/atau jasa yang sejenis atau setara nilainya, atau perawatan kesehatan dan/atau pemberian santunan yang sesuai dengan ketentuan peraturan perundang-undangan yang berlaku. Ganti rugi harus telah diberikan dalam jangka waktu 7 (tujuh) hari terhitung sejak tanggal transaksi.</w:t>
      </w:r>
    </w:p>
    <w:p w:rsidR="00A4357C" w:rsidRPr="00FC6B98" w:rsidRDefault="00A4357C" w:rsidP="00A4357C">
      <w:pPr>
        <w:pStyle w:val="ListParagraph"/>
        <w:spacing w:line="240" w:lineRule="auto"/>
        <w:ind w:left="1560"/>
        <w:jc w:val="both"/>
        <w:rPr>
          <w:rFonts w:ascii="Times New Roman" w:hAnsi="Times New Roman" w:cs="Times New Roman"/>
          <w:i/>
          <w:sz w:val="24"/>
          <w:szCs w:val="24"/>
        </w:rPr>
      </w:pPr>
    </w:p>
    <w:p w:rsidR="00A4357C" w:rsidRDefault="00A4357C" w:rsidP="00A4357C">
      <w:pPr>
        <w:pStyle w:val="ListParagraph"/>
        <w:spacing w:line="480" w:lineRule="auto"/>
        <w:ind w:left="851" w:firstLine="709"/>
        <w:jc w:val="both"/>
        <w:rPr>
          <w:rFonts w:ascii="Times New Roman" w:hAnsi="Times New Roman" w:cs="Times New Roman"/>
          <w:sz w:val="24"/>
          <w:szCs w:val="24"/>
        </w:rPr>
      </w:pPr>
      <w:r>
        <w:rPr>
          <w:rFonts w:ascii="Times New Roman" w:hAnsi="Times New Roman" w:cs="Times New Roman"/>
          <w:sz w:val="24"/>
          <w:szCs w:val="24"/>
          <w:lang w:val="en-US"/>
        </w:rPr>
        <w:t xml:space="preserve">Tidak hanya Pasal 19, tetapi juga </w:t>
      </w:r>
      <w:r w:rsidRPr="007974B5">
        <w:rPr>
          <w:rFonts w:ascii="Times New Roman" w:hAnsi="Times New Roman" w:cs="Times New Roman"/>
          <w:sz w:val="24"/>
          <w:szCs w:val="24"/>
          <w:lang w:val="en-US"/>
        </w:rPr>
        <w:t>Pasal 24</w:t>
      </w:r>
      <w:r>
        <w:rPr>
          <w:rFonts w:ascii="Times New Roman" w:hAnsi="Times New Roman" w:cs="Times New Roman"/>
          <w:sz w:val="24"/>
          <w:szCs w:val="24"/>
          <w:lang w:val="en-US"/>
        </w:rPr>
        <w:t xml:space="preserve"> sampai dengan Pasal 27, yang menyebutkan bahwa :</w:t>
      </w:r>
    </w:p>
    <w:p w:rsidR="00A4357C" w:rsidRPr="007974B5" w:rsidRDefault="00A4357C" w:rsidP="00A4357C">
      <w:pPr>
        <w:pStyle w:val="ListParagraph"/>
        <w:spacing w:line="480" w:lineRule="auto"/>
        <w:ind w:left="851"/>
        <w:jc w:val="center"/>
        <w:rPr>
          <w:rFonts w:ascii="Times New Roman" w:hAnsi="Times New Roman" w:cs="Times New Roman"/>
          <w:sz w:val="24"/>
          <w:szCs w:val="24"/>
          <w:lang w:val="en-US"/>
        </w:rPr>
      </w:pPr>
      <w:r>
        <w:rPr>
          <w:rFonts w:ascii="Times New Roman" w:hAnsi="Times New Roman" w:cs="Times New Roman"/>
          <w:sz w:val="24"/>
          <w:szCs w:val="24"/>
          <w:lang w:val="en-US"/>
        </w:rPr>
        <w:t>Pasal 24</w:t>
      </w:r>
    </w:p>
    <w:p w:rsidR="00A4357C" w:rsidRPr="0053615E" w:rsidRDefault="00A4357C" w:rsidP="00A4357C">
      <w:pPr>
        <w:pStyle w:val="ListParagraph"/>
        <w:numPr>
          <w:ilvl w:val="6"/>
          <w:numId w:val="51"/>
        </w:numPr>
        <w:spacing w:after="160" w:line="480" w:lineRule="auto"/>
        <w:ind w:left="1276" w:hanging="425"/>
        <w:jc w:val="both"/>
        <w:rPr>
          <w:rFonts w:ascii="Times New Roman" w:hAnsi="Times New Roman" w:cs="Times New Roman"/>
          <w:sz w:val="24"/>
          <w:szCs w:val="24"/>
        </w:rPr>
      </w:pPr>
      <w:r w:rsidRPr="0053615E">
        <w:rPr>
          <w:rFonts w:ascii="Times New Roman" w:hAnsi="Times New Roman" w:cs="Times New Roman"/>
          <w:sz w:val="24"/>
          <w:szCs w:val="24"/>
          <w:lang w:val="en-US"/>
        </w:rPr>
        <w:t>Pelaku usaha yang menjual barang dan atau jasa kepad</w:t>
      </w:r>
      <w:r w:rsidR="00A50C7A">
        <w:rPr>
          <w:rFonts w:ascii="Times New Roman" w:hAnsi="Times New Roman" w:cs="Times New Roman"/>
          <w:sz w:val="24"/>
          <w:szCs w:val="24"/>
          <w:lang w:val="en-US"/>
        </w:rPr>
        <w:t>a pelaku usaha lain bertanggung</w:t>
      </w:r>
      <w:r w:rsidRPr="0053615E">
        <w:rPr>
          <w:rFonts w:ascii="Times New Roman" w:hAnsi="Times New Roman" w:cs="Times New Roman"/>
          <w:sz w:val="24"/>
          <w:szCs w:val="24"/>
          <w:lang w:val="en-US"/>
        </w:rPr>
        <w:t>jawab atas tuntutan ganti rugi dan atau gugatan konsumen apabila:</w:t>
      </w:r>
    </w:p>
    <w:p w:rsidR="00A4357C" w:rsidRDefault="00A4357C" w:rsidP="00A4357C">
      <w:pPr>
        <w:pStyle w:val="ListParagraph"/>
        <w:numPr>
          <w:ilvl w:val="7"/>
          <w:numId w:val="51"/>
        </w:numPr>
        <w:spacing w:after="160" w:line="480" w:lineRule="auto"/>
        <w:ind w:left="1701" w:hanging="425"/>
        <w:jc w:val="both"/>
        <w:rPr>
          <w:rFonts w:ascii="Times New Roman" w:hAnsi="Times New Roman" w:cs="Times New Roman"/>
          <w:sz w:val="24"/>
          <w:szCs w:val="24"/>
        </w:rPr>
      </w:pPr>
      <w:r w:rsidRPr="0053615E">
        <w:rPr>
          <w:rFonts w:ascii="Times New Roman" w:hAnsi="Times New Roman" w:cs="Times New Roman"/>
          <w:sz w:val="24"/>
          <w:szCs w:val="24"/>
          <w:lang w:val="en-US"/>
        </w:rPr>
        <w:t>Pelaku Usaha lain menjual kepada konsumen tanpa melakukan perubahan apa pun atas barang dan/atau jasa tersebut;</w:t>
      </w:r>
    </w:p>
    <w:p w:rsidR="00A4357C" w:rsidRDefault="00A4357C" w:rsidP="00A4357C">
      <w:pPr>
        <w:pStyle w:val="ListParagraph"/>
        <w:numPr>
          <w:ilvl w:val="7"/>
          <w:numId w:val="51"/>
        </w:numPr>
        <w:spacing w:after="160" w:line="480" w:lineRule="auto"/>
        <w:ind w:left="1701" w:hanging="425"/>
        <w:jc w:val="both"/>
        <w:rPr>
          <w:rFonts w:ascii="Times New Roman" w:hAnsi="Times New Roman" w:cs="Times New Roman"/>
          <w:sz w:val="24"/>
          <w:szCs w:val="24"/>
        </w:rPr>
      </w:pPr>
      <w:r w:rsidRPr="0053615E">
        <w:rPr>
          <w:rFonts w:ascii="Times New Roman" w:hAnsi="Times New Roman" w:cs="Times New Roman"/>
          <w:sz w:val="24"/>
          <w:szCs w:val="24"/>
          <w:lang w:val="en-US"/>
        </w:rPr>
        <w:t>Pelaku Usaha lain, di dalam transaksi jual beli tidak mengetahui adanya perubahan barang dan/atau jasa yang dilakukan oleh pelaku usaha atau tidak sesuai dengan contoh, mutu, dan komposisi.</w:t>
      </w:r>
    </w:p>
    <w:p w:rsidR="00A4357C" w:rsidRDefault="00A4357C" w:rsidP="00A4357C">
      <w:pPr>
        <w:pStyle w:val="ListParagraph"/>
        <w:spacing w:line="480" w:lineRule="auto"/>
        <w:ind w:left="1701"/>
        <w:jc w:val="both"/>
        <w:rPr>
          <w:rFonts w:ascii="Times New Roman" w:hAnsi="Times New Roman" w:cs="Times New Roman"/>
          <w:sz w:val="24"/>
          <w:szCs w:val="24"/>
        </w:rPr>
      </w:pPr>
    </w:p>
    <w:p w:rsidR="00A4357C" w:rsidRDefault="00A4357C" w:rsidP="00A4357C">
      <w:pPr>
        <w:pStyle w:val="ListParagraph"/>
        <w:numPr>
          <w:ilvl w:val="6"/>
          <w:numId w:val="51"/>
        </w:numPr>
        <w:spacing w:after="160" w:line="480" w:lineRule="auto"/>
        <w:ind w:left="1276" w:hanging="425"/>
        <w:jc w:val="both"/>
        <w:rPr>
          <w:rFonts w:ascii="Times New Roman" w:hAnsi="Times New Roman" w:cs="Times New Roman"/>
          <w:sz w:val="24"/>
          <w:szCs w:val="24"/>
        </w:rPr>
      </w:pPr>
      <w:r w:rsidRPr="0053615E">
        <w:rPr>
          <w:rFonts w:ascii="Times New Roman" w:hAnsi="Times New Roman" w:cs="Times New Roman"/>
          <w:sz w:val="24"/>
          <w:szCs w:val="24"/>
          <w:lang w:val="en-US"/>
        </w:rPr>
        <w:lastRenderedPageBreak/>
        <w:t>Pelaku usaha sebagaimana dimaksud pada ayat (1) dibebaskan dari tanggung jawab atas tuntutan ganti rugi dan/atau gugatan konsumen apabila pelaku usaha lain yang membeli barang dan/atau jasa menjual kembali kepada konsumen dengan melakukan perubahan atas barang dan/atau jasa tersebut.</w:t>
      </w:r>
    </w:p>
    <w:p w:rsidR="00A4357C" w:rsidRDefault="00A4357C" w:rsidP="00A4357C">
      <w:pPr>
        <w:pStyle w:val="ListParagraph"/>
        <w:spacing w:line="480" w:lineRule="auto"/>
        <w:ind w:left="851" w:firstLine="709"/>
        <w:jc w:val="both"/>
        <w:rPr>
          <w:rFonts w:ascii="Times New Roman" w:hAnsi="Times New Roman" w:cs="Times New Roman"/>
          <w:sz w:val="24"/>
          <w:szCs w:val="24"/>
        </w:rPr>
      </w:pPr>
      <w:r w:rsidRPr="0053615E">
        <w:rPr>
          <w:rFonts w:ascii="Times New Roman" w:hAnsi="Times New Roman" w:cs="Times New Roman"/>
          <w:sz w:val="24"/>
          <w:szCs w:val="24"/>
          <w:lang w:val="en-US"/>
        </w:rPr>
        <w:t>Adanya pengaturan Pasal 24 ayat (1) tersebut maka Ahmadi Miru dan Sutarman Yodo, dalam bukunya mengemukakan bahwa</w:t>
      </w:r>
      <w:r w:rsidR="00344FCC">
        <w:rPr>
          <w:rFonts w:ascii="Times New Roman" w:hAnsi="Times New Roman" w:cs="Times New Roman"/>
          <w:sz w:val="24"/>
          <w:szCs w:val="24"/>
        </w:rPr>
        <w:t xml:space="preserve"> </w:t>
      </w:r>
      <w:r w:rsidRPr="0053615E">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36"/>
      </w:r>
    </w:p>
    <w:p w:rsidR="00A4357C" w:rsidRDefault="00A4357C" w:rsidP="00A4357C">
      <w:pPr>
        <w:pStyle w:val="ListParagraph"/>
        <w:spacing w:line="240" w:lineRule="auto"/>
        <w:ind w:left="1560"/>
        <w:jc w:val="both"/>
        <w:rPr>
          <w:rFonts w:ascii="Times New Roman" w:hAnsi="Times New Roman" w:cs="Times New Roman"/>
          <w:i/>
          <w:sz w:val="24"/>
          <w:szCs w:val="24"/>
        </w:rPr>
      </w:pPr>
      <w:r w:rsidRPr="007974B5">
        <w:rPr>
          <w:rFonts w:ascii="Times New Roman" w:hAnsi="Times New Roman" w:cs="Times New Roman"/>
          <w:i/>
          <w:sz w:val="24"/>
          <w:szCs w:val="24"/>
          <w:lang w:val="en-US"/>
        </w:rPr>
        <w:t>Pelaku usaha yang menjual barang dan/atau jasa kepada pelaku usaha lain akan teta</w:t>
      </w:r>
      <w:r w:rsidR="00344FCC">
        <w:rPr>
          <w:rFonts w:ascii="Times New Roman" w:hAnsi="Times New Roman" w:cs="Times New Roman"/>
          <w:i/>
          <w:sz w:val="24"/>
          <w:szCs w:val="24"/>
          <w:lang w:val="en-US"/>
        </w:rPr>
        <w:t>p bertanggung</w:t>
      </w:r>
      <w:r w:rsidRPr="007974B5">
        <w:rPr>
          <w:rFonts w:ascii="Times New Roman" w:hAnsi="Times New Roman" w:cs="Times New Roman"/>
          <w:i/>
          <w:sz w:val="24"/>
          <w:szCs w:val="24"/>
          <w:lang w:val="en-US"/>
        </w:rPr>
        <w:t>jawab atas tuntutan ganti kerugian dan/atau gugatan konsumen sekalipun tidak memiliki hubungan kontraktual dengan konsu</w:t>
      </w:r>
      <w:r w:rsidR="00344FCC">
        <w:rPr>
          <w:rFonts w:ascii="Times New Roman" w:hAnsi="Times New Roman" w:cs="Times New Roman"/>
          <w:i/>
          <w:sz w:val="24"/>
          <w:szCs w:val="24"/>
          <w:lang w:val="en-US"/>
        </w:rPr>
        <w:t>men yang bersangkutan. Tanggung</w:t>
      </w:r>
      <w:r w:rsidRPr="007974B5">
        <w:rPr>
          <w:rFonts w:ascii="Times New Roman" w:hAnsi="Times New Roman" w:cs="Times New Roman"/>
          <w:i/>
          <w:sz w:val="24"/>
          <w:szCs w:val="24"/>
          <w:lang w:val="en-US"/>
        </w:rPr>
        <w:t>jawab yang dimaksudkan</w:t>
      </w:r>
      <w:r w:rsidR="00344FCC">
        <w:rPr>
          <w:rFonts w:ascii="Times New Roman" w:hAnsi="Times New Roman" w:cs="Times New Roman"/>
          <w:i/>
          <w:sz w:val="24"/>
          <w:szCs w:val="24"/>
          <w:lang w:val="en-US"/>
        </w:rPr>
        <w:t xml:space="preserve"> oleh pasal ini adalah tanggung</w:t>
      </w:r>
      <w:r w:rsidRPr="007974B5">
        <w:rPr>
          <w:rFonts w:ascii="Times New Roman" w:hAnsi="Times New Roman" w:cs="Times New Roman"/>
          <w:i/>
          <w:sz w:val="24"/>
          <w:szCs w:val="24"/>
          <w:lang w:val="en-US"/>
        </w:rPr>
        <w:t>jawab berdasarkan perbuatan melanggar hukum.</w:t>
      </w:r>
    </w:p>
    <w:p w:rsidR="00A4357C" w:rsidRPr="0053615E" w:rsidRDefault="00A4357C" w:rsidP="00A4357C">
      <w:pPr>
        <w:pStyle w:val="ListParagraph"/>
        <w:spacing w:line="240" w:lineRule="auto"/>
        <w:ind w:left="1560"/>
        <w:jc w:val="both"/>
        <w:rPr>
          <w:rFonts w:ascii="Times New Roman" w:hAnsi="Times New Roman" w:cs="Times New Roman"/>
          <w:i/>
          <w:sz w:val="24"/>
          <w:szCs w:val="24"/>
        </w:rPr>
      </w:pPr>
    </w:p>
    <w:p w:rsidR="00A4357C" w:rsidRDefault="00A4357C" w:rsidP="00A4357C">
      <w:pPr>
        <w:pStyle w:val="ListParagraph"/>
        <w:spacing w:line="480" w:lineRule="auto"/>
        <w:ind w:left="851" w:firstLine="709"/>
        <w:jc w:val="both"/>
        <w:rPr>
          <w:rFonts w:ascii="Times New Roman" w:hAnsi="Times New Roman" w:cs="Times New Roman"/>
          <w:sz w:val="24"/>
          <w:szCs w:val="24"/>
        </w:rPr>
      </w:pPr>
      <w:r w:rsidRPr="007974B5">
        <w:rPr>
          <w:rFonts w:ascii="Times New Roman" w:hAnsi="Times New Roman" w:cs="Times New Roman"/>
          <w:sz w:val="24"/>
          <w:szCs w:val="24"/>
          <w:lang w:val="en-US"/>
        </w:rPr>
        <w:t>Dasar pertanggungjawaban ini terutama karena adanya syarat yang ditentukan</w:t>
      </w:r>
      <w:r>
        <w:rPr>
          <w:rFonts w:ascii="Times New Roman" w:hAnsi="Times New Roman" w:cs="Times New Roman"/>
          <w:sz w:val="24"/>
          <w:szCs w:val="24"/>
          <w:lang w:val="en-US"/>
        </w:rPr>
        <w:t xml:space="preserve"> di dalam pasal tersebut, yaitu</w:t>
      </w:r>
      <w:r w:rsidR="00344FCC">
        <w:rPr>
          <w:rFonts w:ascii="Times New Roman" w:hAnsi="Times New Roman" w:cs="Times New Roman"/>
          <w:sz w:val="24"/>
          <w:szCs w:val="24"/>
        </w:rPr>
        <w:t xml:space="preserve"> </w:t>
      </w:r>
      <w:r>
        <w:rPr>
          <w:rFonts w:ascii="Times New Roman" w:hAnsi="Times New Roman" w:cs="Times New Roman"/>
          <w:sz w:val="24"/>
          <w:szCs w:val="24"/>
          <w:lang w:val="en-US"/>
        </w:rPr>
        <w:t>:</w:t>
      </w:r>
      <w:r w:rsidRPr="007974B5">
        <w:rPr>
          <w:rFonts w:ascii="Times New Roman" w:hAnsi="Times New Roman" w:cs="Times New Roman"/>
          <w:sz w:val="24"/>
          <w:szCs w:val="24"/>
          <w:lang w:val="en-US"/>
        </w:rPr>
        <w:t xml:space="preserve"> apabila pelaku usaha lain yang menjual barang dan/atau jasa hasil produksinya kepada konsumen tidak melakukan perubahan apapun atas barang dan/atau jasa tersebut, atau apabila pelaku usaha lain yang melakukan transaksi jual beli dengan produsen, tidak mengetahui adanya perubahan barang dan/atau jasa yang dilakukan oleh produsen, atau produsen yang bersangkutan telah memproduksi barang dan/atau jasa yang tidak sesuai dengan contoh, mutu, dan komposisi yang diperjanjikan sebelumnya. </w:t>
      </w:r>
    </w:p>
    <w:p w:rsidR="00A4357C" w:rsidRDefault="00A4357C" w:rsidP="00A4357C">
      <w:pPr>
        <w:pStyle w:val="ListParagraph"/>
        <w:spacing w:line="480" w:lineRule="auto"/>
        <w:ind w:left="851" w:firstLine="709"/>
        <w:jc w:val="both"/>
        <w:rPr>
          <w:rStyle w:val="FootnoteReference"/>
          <w:rFonts w:ascii="Times New Roman" w:hAnsi="Times New Roman" w:cs="Times New Roman"/>
          <w:sz w:val="24"/>
          <w:szCs w:val="24"/>
        </w:rPr>
      </w:pPr>
      <w:r w:rsidRPr="007974B5">
        <w:rPr>
          <w:rFonts w:ascii="Times New Roman" w:hAnsi="Times New Roman" w:cs="Times New Roman"/>
          <w:sz w:val="24"/>
          <w:szCs w:val="24"/>
          <w:lang w:val="en-US"/>
        </w:rPr>
        <w:t>Berkaitan dengan Pasal 24 ayat (2), Gunawan Widjaja dan Ahmad Yani mengemukakan bahwa</w:t>
      </w:r>
      <w:r w:rsidR="00344FCC">
        <w:rPr>
          <w:rFonts w:ascii="Times New Roman" w:hAnsi="Times New Roman" w:cs="Times New Roman"/>
          <w:sz w:val="24"/>
          <w:szCs w:val="24"/>
        </w:rPr>
        <w:t xml:space="preserve"> </w:t>
      </w:r>
      <w:r w:rsidRPr="007974B5">
        <w:rPr>
          <w:rFonts w:ascii="Times New Roman" w:hAnsi="Times New Roman" w:cs="Times New Roman"/>
          <w:sz w:val="24"/>
          <w:szCs w:val="24"/>
          <w:lang w:val="en-US"/>
        </w:rPr>
        <w:t>:</w:t>
      </w:r>
      <w:r w:rsidRPr="00122C76">
        <w:rPr>
          <w:rStyle w:val="FootnoteReference"/>
          <w:rFonts w:ascii="Times New Roman" w:hAnsi="Times New Roman" w:cs="Times New Roman"/>
          <w:sz w:val="24"/>
          <w:szCs w:val="24"/>
          <w:lang w:val="en-US"/>
        </w:rPr>
        <w:t xml:space="preserve"> </w:t>
      </w:r>
      <w:r>
        <w:rPr>
          <w:rStyle w:val="FootnoteReference"/>
          <w:rFonts w:ascii="Times New Roman" w:hAnsi="Times New Roman" w:cs="Times New Roman"/>
          <w:sz w:val="24"/>
          <w:szCs w:val="24"/>
          <w:lang w:val="en-US"/>
        </w:rPr>
        <w:footnoteReference w:id="37"/>
      </w:r>
    </w:p>
    <w:p w:rsidR="00A4357C" w:rsidRDefault="00A4357C" w:rsidP="00A4357C">
      <w:pPr>
        <w:pStyle w:val="ListParagraph"/>
        <w:spacing w:line="240" w:lineRule="auto"/>
        <w:ind w:left="1560"/>
        <w:jc w:val="both"/>
        <w:rPr>
          <w:rFonts w:ascii="Times New Roman" w:hAnsi="Times New Roman" w:cs="Times New Roman"/>
          <w:i/>
          <w:sz w:val="24"/>
          <w:szCs w:val="24"/>
        </w:rPr>
      </w:pPr>
      <w:r w:rsidRPr="00122C76">
        <w:rPr>
          <w:rFonts w:ascii="Times New Roman" w:hAnsi="Times New Roman" w:cs="Times New Roman"/>
          <w:i/>
          <w:sz w:val="24"/>
          <w:szCs w:val="24"/>
          <w:lang w:val="en-US"/>
        </w:rPr>
        <w:lastRenderedPageBreak/>
        <w:t>Jika pelaku usaha lain yang membeli barang dan/atau jasa menjual kembali kepada konsumen dengan melakukan perubahan atas barang dan/at</w:t>
      </w:r>
      <w:r w:rsidR="00344FCC">
        <w:rPr>
          <w:rFonts w:ascii="Times New Roman" w:hAnsi="Times New Roman" w:cs="Times New Roman"/>
          <w:i/>
          <w:sz w:val="24"/>
          <w:szCs w:val="24"/>
          <w:lang w:val="en-US"/>
        </w:rPr>
        <w:t>au jasa tersebut, maka tanggung</w:t>
      </w:r>
      <w:r w:rsidRPr="00122C76">
        <w:rPr>
          <w:rFonts w:ascii="Times New Roman" w:hAnsi="Times New Roman" w:cs="Times New Roman"/>
          <w:i/>
          <w:sz w:val="24"/>
          <w:szCs w:val="24"/>
          <w:lang w:val="en-US"/>
        </w:rPr>
        <w:t xml:space="preserve">jawab atas tuntutan ganti rugi dan/atau gugatan konsumen dibebankan sepenuhnya kepada pelaku usaha lain yang telah melakukan perubahan tersebut. </w:t>
      </w:r>
    </w:p>
    <w:p w:rsidR="00A4357C" w:rsidRPr="0053615E" w:rsidRDefault="00A4357C" w:rsidP="00A4357C">
      <w:pPr>
        <w:pStyle w:val="ListParagraph"/>
        <w:spacing w:line="240" w:lineRule="auto"/>
        <w:ind w:left="1560"/>
        <w:jc w:val="both"/>
        <w:rPr>
          <w:rFonts w:ascii="Times New Roman" w:hAnsi="Times New Roman" w:cs="Times New Roman"/>
          <w:i/>
          <w:sz w:val="24"/>
          <w:szCs w:val="24"/>
        </w:rPr>
      </w:pPr>
    </w:p>
    <w:p w:rsidR="00A4357C" w:rsidRDefault="00A4357C" w:rsidP="00A4357C">
      <w:pPr>
        <w:pStyle w:val="ListParagraph"/>
        <w:spacing w:line="480" w:lineRule="auto"/>
        <w:ind w:left="851" w:firstLine="709"/>
        <w:jc w:val="both"/>
        <w:rPr>
          <w:rFonts w:ascii="Times New Roman" w:hAnsi="Times New Roman" w:cs="Times New Roman"/>
          <w:sz w:val="24"/>
          <w:szCs w:val="24"/>
        </w:rPr>
      </w:pPr>
      <w:r w:rsidRPr="00122C76">
        <w:rPr>
          <w:rFonts w:ascii="Times New Roman" w:hAnsi="Times New Roman" w:cs="Times New Roman"/>
          <w:sz w:val="24"/>
          <w:szCs w:val="24"/>
          <w:lang w:val="en-US"/>
        </w:rPr>
        <w:t>Selanjutnya, berkaitan dengan dua pasal lainnya Gunawan dan Ahmad Yani menyebutkan bahwa</w:t>
      </w:r>
      <w:r w:rsidR="00344FCC">
        <w:rPr>
          <w:rFonts w:ascii="Times New Roman" w:hAnsi="Times New Roman" w:cs="Times New Roman"/>
          <w:sz w:val="24"/>
          <w:szCs w:val="24"/>
        </w:rPr>
        <w:t xml:space="preserve"> </w:t>
      </w:r>
      <w:r w:rsidRPr="00122C76">
        <w:rPr>
          <w:rFonts w:ascii="Times New Roman" w:hAnsi="Times New Roman" w:cs="Times New Roman"/>
          <w:sz w:val="24"/>
          <w:szCs w:val="24"/>
          <w:lang w:val="en-US"/>
        </w:rPr>
        <w:t xml:space="preserve">: </w:t>
      </w:r>
    </w:p>
    <w:p w:rsidR="00A4357C" w:rsidRDefault="00A4357C" w:rsidP="00A4357C">
      <w:pPr>
        <w:pStyle w:val="ListParagraph"/>
        <w:spacing w:line="240" w:lineRule="auto"/>
        <w:ind w:left="1560"/>
        <w:jc w:val="both"/>
        <w:rPr>
          <w:rFonts w:ascii="Times New Roman" w:hAnsi="Times New Roman" w:cs="Times New Roman"/>
          <w:i/>
          <w:sz w:val="24"/>
          <w:szCs w:val="24"/>
        </w:rPr>
      </w:pPr>
      <w:r>
        <w:rPr>
          <w:rFonts w:ascii="Times New Roman" w:hAnsi="Times New Roman" w:cs="Times New Roman"/>
          <w:i/>
          <w:sz w:val="24"/>
          <w:szCs w:val="24"/>
          <w:lang w:val="en-US"/>
        </w:rPr>
        <w:t>Pasal 25 dan P</w:t>
      </w:r>
      <w:r w:rsidRPr="00122C76">
        <w:rPr>
          <w:rFonts w:ascii="Times New Roman" w:hAnsi="Times New Roman" w:cs="Times New Roman"/>
          <w:i/>
          <w:sz w:val="24"/>
          <w:szCs w:val="24"/>
          <w:lang w:val="en-US"/>
        </w:rPr>
        <w:t>asal 26 berhubungan dengan layanan purna jual oleh pelaku usaha atas barang dan/atau jasa yang diperdagangkan. Dalam hal ini pelaku usa</w:t>
      </w:r>
      <w:r w:rsidR="00752BA7">
        <w:rPr>
          <w:rFonts w:ascii="Times New Roman" w:hAnsi="Times New Roman" w:cs="Times New Roman"/>
          <w:i/>
          <w:sz w:val="24"/>
          <w:szCs w:val="24"/>
          <w:lang w:val="en-US"/>
        </w:rPr>
        <w:t>ha diwajibkan untuk bertanggung</w:t>
      </w:r>
      <w:r w:rsidRPr="00122C76">
        <w:rPr>
          <w:rFonts w:ascii="Times New Roman" w:hAnsi="Times New Roman" w:cs="Times New Roman"/>
          <w:i/>
          <w:sz w:val="24"/>
          <w:szCs w:val="24"/>
          <w:lang w:val="en-US"/>
        </w:rPr>
        <w:t>jawab sepenuhnya atas jaminan dan/atau garansi yang diberikan, serta penyedia suku cadang atau perbaikan.</w:t>
      </w:r>
    </w:p>
    <w:p w:rsidR="00A4357C" w:rsidRPr="0053615E" w:rsidRDefault="00A4357C" w:rsidP="00A4357C">
      <w:pPr>
        <w:pStyle w:val="ListParagraph"/>
        <w:spacing w:line="240" w:lineRule="auto"/>
        <w:ind w:left="1560"/>
        <w:jc w:val="both"/>
        <w:rPr>
          <w:rFonts w:ascii="Times New Roman" w:hAnsi="Times New Roman" w:cs="Times New Roman"/>
          <w:i/>
          <w:sz w:val="24"/>
          <w:szCs w:val="24"/>
        </w:rPr>
      </w:pPr>
    </w:p>
    <w:p w:rsidR="00A4357C" w:rsidRDefault="00A4357C" w:rsidP="00A4357C">
      <w:pPr>
        <w:pStyle w:val="ListParagraph"/>
        <w:spacing w:line="480" w:lineRule="auto"/>
        <w:ind w:left="851"/>
        <w:jc w:val="center"/>
        <w:rPr>
          <w:rFonts w:ascii="Times New Roman" w:hAnsi="Times New Roman" w:cs="Times New Roman"/>
          <w:sz w:val="24"/>
          <w:szCs w:val="24"/>
        </w:rPr>
      </w:pPr>
      <w:r w:rsidRPr="007974B5">
        <w:rPr>
          <w:rFonts w:ascii="Times New Roman" w:hAnsi="Times New Roman" w:cs="Times New Roman"/>
          <w:sz w:val="24"/>
          <w:szCs w:val="24"/>
          <w:lang w:val="en-US"/>
        </w:rPr>
        <w:t>Pasal 27</w:t>
      </w:r>
    </w:p>
    <w:p w:rsidR="00A4357C" w:rsidRPr="0053615E" w:rsidRDefault="00A4357C" w:rsidP="00A4357C">
      <w:pPr>
        <w:pStyle w:val="ListParagraph"/>
        <w:spacing w:line="480" w:lineRule="auto"/>
        <w:ind w:left="851" w:firstLine="709"/>
        <w:jc w:val="both"/>
        <w:rPr>
          <w:rFonts w:ascii="Times New Roman" w:hAnsi="Times New Roman" w:cs="Times New Roman"/>
          <w:sz w:val="24"/>
          <w:szCs w:val="24"/>
        </w:rPr>
      </w:pPr>
      <w:r w:rsidRPr="007974B5">
        <w:rPr>
          <w:rFonts w:ascii="Times New Roman" w:hAnsi="Times New Roman" w:cs="Times New Roman"/>
          <w:sz w:val="24"/>
          <w:szCs w:val="24"/>
          <w:lang w:val="en-US"/>
        </w:rPr>
        <w:t xml:space="preserve">Pelaku usaha yang memproduksi </w:t>
      </w:r>
      <w:r w:rsidR="00752BA7">
        <w:rPr>
          <w:rFonts w:ascii="Times New Roman" w:hAnsi="Times New Roman" w:cs="Times New Roman"/>
          <w:sz w:val="24"/>
          <w:szCs w:val="24"/>
          <w:lang w:val="en-US"/>
        </w:rPr>
        <w:t>barang dibebaskan dari tanggung</w:t>
      </w:r>
      <w:r w:rsidRPr="007974B5">
        <w:rPr>
          <w:rFonts w:ascii="Times New Roman" w:hAnsi="Times New Roman" w:cs="Times New Roman"/>
          <w:sz w:val="24"/>
          <w:szCs w:val="24"/>
          <w:lang w:val="en-US"/>
        </w:rPr>
        <w:t>jawab atas kerugian y</w:t>
      </w:r>
      <w:r>
        <w:rPr>
          <w:rFonts w:ascii="Times New Roman" w:hAnsi="Times New Roman" w:cs="Times New Roman"/>
          <w:sz w:val="24"/>
          <w:szCs w:val="24"/>
          <w:lang w:val="en-US"/>
        </w:rPr>
        <w:t>ang diderita konsumen, apabila</w:t>
      </w:r>
      <w:r w:rsidR="00752BA7">
        <w:rPr>
          <w:rFonts w:ascii="Times New Roman" w:hAnsi="Times New Roman" w:cs="Times New Roman"/>
          <w:sz w:val="24"/>
          <w:szCs w:val="24"/>
        </w:rPr>
        <w:t xml:space="preserve"> </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38"/>
      </w:r>
    </w:p>
    <w:p w:rsidR="00A4357C" w:rsidRDefault="00A4357C" w:rsidP="00A4357C">
      <w:pPr>
        <w:pStyle w:val="ListParagraph"/>
        <w:numPr>
          <w:ilvl w:val="0"/>
          <w:numId w:val="98"/>
        </w:numPr>
        <w:spacing w:after="160" w:line="480" w:lineRule="auto"/>
        <w:ind w:left="1276" w:hanging="425"/>
        <w:jc w:val="both"/>
        <w:rPr>
          <w:rFonts w:ascii="Times New Roman" w:hAnsi="Times New Roman" w:cs="Times New Roman"/>
          <w:sz w:val="24"/>
          <w:szCs w:val="24"/>
          <w:lang w:val="en-US"/>
        </w:rPr>
      </w:pPr>
      <w:r w:rsidRPr="00122C76">
        <w:rPr>
          <w:rFonts w:ascii="Times New Roman" w:hAnsi="Times New Roman" w:cs="Times New Roman"/>
          <w:sz w:val="24"/>
          <w:szCs w:val="24"/>
          <w:lang w:val="en-US"/>
        </w:rPr>
        <w:t>Barang tersebut terbukti seharusnya tidak diedarkan atau tidak dimaksudkan untuk diedarkan;</w:t>
      </w:r>
    </w:p>
    <w:p w:rsidR="00A4357C" w:rsidRDefault="00A4357C" w:rsidP="00A4357C">
      <w:pPr>
        <w:pStyle w:val="ListParagraph"/>
        <w:numPr>
          <w:ilvl w:val="0"/>
          <w:numId w:val="98"/>
        </w:numPr>
        <w:spacing w:after="160" w:line="480" w:lineRule="auto"/>
        <w:ind w:left="1276" w:hanging="425"/>
        <w:jc w:val="both"/>
        <w:rPr>
          <w:rFonts w:ascii="Times New Roman" w:hAnsi="Times New Roman" w:cs="Times New Roman"/>
          <w:sz w:val="24"/>
          <w:szCs w:val="24"/>
          <w:lang w:val="en-US"/>
        </w:rPr>
      </w:pPr>
      <w:r w:rsidRPr="00122C76">
        <w:rPr>
          <w:rFonts w:ascii="Times New Roman" w:hAnsi="Times New Roman" w:cs="Times New Roman"/>
          <w:sz w:val="24"/>
          <w:szCs w:val="24"/>
          <w:lang w:val="en-US"/>
        </w:rPr>
        <w:t>Cacat barang timbul pada kemudian hari;</w:t>
      </w:r>
    </w:p>
    <w:p w:rsidR="00A4357C" w:rsidRDefault="00A4357C" w:rsidP="00A4357C">
      <w:pPr>
        <w:pStyle w:val="ListParagraph"/>
        <w:numPr>
          <w:ilvl w:val="0"/>
          <w:numId w:val="98"/>
        </w:numPr>
        <w:spacing w:after="160" w:line="480" w:lineRule="auto"/>
        <w:ind w:left="1276" w:hanging="425"/>
        <w:jc w:val="both"/>
        <w:rPr>
          <w:rFonts w:ascii="Times New Roman" w:hAnsi="Times New Roman" w:cs="Times New Roman"/>
          <w:sz w:val="24"/>
          <w:szCs w:val="24"/>
          <w:lang w:val="en-US"/>
        </w:rPr>
      </w:pPr>
      <w:r w:rsidRPr="00122C76">
        <w:rPr>
          <w:rFonts w:ascii="Times New Roman" w:hAnsi="Times New Roman" w:cs="Times New Roman"/>
          <w:sz w:val="24"/>
          <w:szCs w:val="24"/>
          <w:lang w:val="en-US"/>
        </w:rPr>
        <w:t>Cacat timbul akibat ditaatinya ketentuan mengenai kualifikasi barang;</w:t>
      </w:r>
    </w:p>
    <w:p w:rsidR="00A4357C" w:rsidRDefault="00A4357C" w:rsidP="00A4357C">
      <w:pPr>
        <w:pStyle w:val="ListParagraph"/>
        <w:numPr>
          <w:ilvl w:val="0"/>
          <w:numId w:val="98"/>
        </w:numPr>
        <w:spacing w:after="160" w:line="480" w:lineRule="auto"/>
        <w:ind w:left="1276" w:hanging="425"/>
        <w:jc w:val="both"/>
        <w:rPr>
          <w:rFonts w:ascii="Times New Roman" w:hAnsi="Times New Roman" w:cs="Times New Roman"/>
          <w:sz w:val="24"/>
          <w:szCs w:val="24"/>
          <w:lang w:val="en-US"/>
        </w:rPr>
      </w:pPr>
      <w:r w:rsidRPr="00122C76">
        <w:rPr>
          <w:rFonts w:ascii="Times New Roman" w:hAnsi="Times New Roman" w:cs="Times New Roman"/>
          <w:sz w:val="24"/>
          <w:szCs w:val="24"/>
          <w:lang w:val="en-US"/>
        </w:rPr>
        <w:t>Kelalaian yang diakibatkan oleh konsumen;</w:t>
      </w:r>
    </w:p>
    <w:p w:rsidR="00A4357C" w:rsidRPr="0053615E" w:rsidRDefault="00A4357C" w:rsidP="00A4357C">
      <w:pPr>
        <w:pStyle w:val="ListParagraph"/>
        <w:numPr>
          <w:ilvl w:val="0"/>
          <w:numId w:val="98"/>
        </w:numPr>
        <w:spacing w:after="160" w:line="480" w:lineRule="auto"/>
        <w:ind w:left="1276" w:hanging="425"/>
        <w:jc w:val="both"/>
        <w:rPr>
          <w:rFonts w:ascii="Times New Roman" w:hAnsi="Times New Roman" w:cs="Times New Roman"/>
          <w:sz w:val="24"/>
          <w:szCs w:val="24"/>
          <w:lang w:val="en-US"/>
        </w:rPr>
      </w:pPr>
      <w:r w:rsidRPr="00122C76">
        <w:rPr>
          <w:rFonts w:ascii="Times New Roman" w:hAnsi="Times New Roman" w:cs="Times New Roman"/>
          <w:sz w:val="24"/>
          <w:szCs w:val="24"/>
          <w:lang w:val="en-US"/>
        </w:rPr>
        <w:t>Lewatnya jangka waktu penuntutan 4 (empat) tahun sejak barang dibeli atau lewatnya jangka waktu yang diperjanjikan.</w:t>
      </w:r>
    </w:p>
    <w:p w:rsidR="00A4357C" w:rsidRPr="0053615E" w:rsidRDefault="00A4357C" w:rsidP="00A4357C">
      <w:pPr>
        <w:pStyle w:val="ListParagraph"/>
        <w:spacing w:line="480" w:lineRule="auto"/>
        <w:ind w:left="851" w:firstLine="709"/>
        <w:jc w:val="both"/>
        <w:rPr>
          <w:rFonts w:ascii="Times New Roman" w:hAnsi="Times New Roman" w:cs="Times New Roman"/>
          <w:sz w:val="24"/>
          <w:szCs w:val="24"/>
          <w:lang w:val="en-US"/>
        </w:rPr>
      </w:pPr>
      <w:r w:rsidRPr="0053615E">
        <w:rPr>
          <w:rFonts w:ascii="Times New Roman" w:hAnsi="Times New Roman" w:cs="Times New Roman"/>
          <w:sz w:val="24"/>
          <w:szCs w:val="24"/>
          <w:lang w:val="en-US"/>
        </w:rPr>
        <w:t>Pasal 27 tersebut merupakan pasal “penolong” bagi pelaku usaha y</w:t>
      </w:r>
      <w:r w:rsidR="00752BA7">
        <w:rPr>
          <w:rFonts w:ascii="Times New Roman" w:hAnsi="Times New Roman" w:cs="Times New Roman"/>
          <w:sz w:val="24"/>
          <w:szCs w:val="24"/>
          <w:lang w:val="en-US"/>
        </w:rPr>
        <w:t>ang melepaskannya dari tanggung</w:t>
      </w:r>
      <w:r w:rsidRPr="0053615E">
        <w:rPr>
          <w:rFonts w:ascii="Times New Roman" w:hAnsi="Times New Roman" w:cs="Times New Roman"/>
          <w:sz w:val="24"/>
          <w:szCs w:val="24"/>
          <w:lang w:val="en-US"/>
        </w:rPr>
        <w:t xml:space="preserve">jawab untuk memberikan ganti rugi pada konsumen. Berkaitan dengan hal tersebut apabila dikaitkan pada </w:t>
      </w:r>
      <w:r w:rsidRPr="0053615E">
        <w:rPr>
          <w:rFonts w:ascii="Times New Roman" w:hAnsi="Times New Roman" w:cs="Times New Roman"/>
          <w:sz w:val="24"/>
          <w:szCs w:val="24"/>
          <w:lang w:val="en-US"/>
        </w:rPr>
        <w:lastRenderedPageBreak/>
        <w:t>asas umum hukum perdata, dapat dikatakan bahwa siapapun yang tindakannya merugikan pihak lain, wajib memberikan ganti rugi kepada pihak yang menderita kerugian tersebut. Jika berbicara mengenai konsep dan teori dalam ilmu hukum, menurut Gunawan Widjaja dan Ahmad Yani dalam bukunya menyebutkan bahwa perbuatan yang merugikan tersebut dapat lahir karena</w:t>
      </w:r>
      <w:r w:rsidR="00752BA7">
        <w:rPr>
          <w:rFonts w:ascii="Times New Roman" w:hAnsi="Times New Roman" w:cs="Times New Roman"/>
          <w:sz w:val="24"/>
          <w:szCs w:val="24"/>
        </w:rPr>
        <w:t xml:space="preserve"> </w:t>
      </w:r>
      <w:r w:rsidRPr="0053615E">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39"/>
      </w:r>
    </w:p>
    <w:p w:rsidR="00A4357C" w:rsidRPr="0053615E" w:rsidRDefault="00A4357C" w:rsidP="00A4357C">
      <w:pPr>
        <w:pStyle w:val="ListParagraph"/>
        <w:numPr>
          <w:ilvl w:val="0"/>
          <w:numId w:val="99"/>
        </w:numPr>
        <w:spacing w:after="160" w:line="480" w:lineRule="auto"/>
        <w:ind w:left="1276" w:hanging="425"/>
        <w:jc w:val="both"/>
        <w:rPr>
          <w:rFonts w:ascii="Times New Roman" w:hAnsi="Times New Roman" w:cs="Times New Roman"/>
          <w:sz w:val="24"/>
          <w:szCs w:val="24"/>
          <w:lang w:val="en-US"/>
        </w:rPr>
      </w:pPr>
      <w:r w:rsidRPr="00122C76">
        <w:rPr>
          <w:rFonts w:ascii="Times New Roman" w:hAnsi="Times New Roman" w:cs="Times New Roman"/>
          <w:sz w:val="24"/>
          <w:szCs w:val="24"/>
          <w:lang w:val="en-US"/>
        </w:rPr>
        <w:t>Tidak ditepatinya suatu perjanjian atau kesepakatan yang telah dibuat (yang pada umumnya dikenal dengan istilah wanprestasi); atau</w:t>
      </w:r>
    </w:p>
    <w:p w:rsidR="00A4357C" w:rsidRPr="0053615E" w:rsidRDefault="00A4357C" w:rsidP="00A4357C">
      <w:pPr>
        <w:pStyle w:val="ListParagraph"/>
        <w:numPr>
          <w:ilvl w:val="0"/>
          <w:numId w:val="99"/>
        </w:numPr>
        <w:spacing w:after="160" w:line="480" w:lineRule="auto"/>
        <w:ind w:left="1276" w:hanging="425"/>
        <w:jc w:val="both"/>
        <w:rPr>
          <w:rFonts w:ascii="Times New Roman" w:hAnsi="Times New Roman" w:cs="Times New Roman"/>
          <w:sz w:val="24"/>
          <w:szCs w:val="24"/>
          <w:lang w:val="en-US"/>
        </w:rPr>
      </w:pPr>
      <w:r w:rsidRPr="0053615E">
        <w:rPr>
          <w:rFonts w:ascii="Times New Roman" w:hAnsi="Times New Roman" w:cs="Times New Roman"/>
          <w:sz w:val="24"/>
          <w:szCs w:val="24"/>
          <w:lang w:val="en-US"/>
        </w:rPr>
        <w:t>Semata-mata lahir karena suatu perbuatan tersebut (atau dikenal dengan perbuatan melawan hukum).</w:t>
      </w:r>
    </w:p>
    <w:p w:rsidR="00A4357C" w:rsidRDefault="00A4357C" w:rsidP="00A4357C">
      <w:pPr>
        <w:pStyle w:val="ListParagraph"/>
        <w:spacing w:line="480" w:lineRule="auto"/>
        <w:ind w:left="851" w:firstLine="709"/>
        <w:jc w:val="both"/>
        <w:rPr>
          <w:rFonts w:ascii="Times New Roman" w:hAnsi="Times New Roman" w:cs="Times New Roman"/>
          <w:sz w:val="24"/>
          <w:szCs w:val="24"/>
        </w:rPr>
      </w:pPr>
      <w:r w:rsidRPr="0053615E">
        <w:rPr>
          <w:rFonts w:ascii="Times New Roman" w:hAnsi="Times New Roman" w:cs="Times New Roman"/>
          <w:sz w:val="24"/>
          <w:szCs w:val="24"/>
          <w:lang w:val="en-US"/>
        </w:rPr>
        <w:t>Akibat dari kerugian yang diderita oleh konsumen maka gugatan yang lazim digunakan biasanya adalah wanprestasi atau perbuatan melawan hukum.</w:t>
      </w:r>
    </w:p>
    <w:p w:rsidR="00A4357C" w:rsidRDefault="00A4357C" w:rsidP="00A4357C">
      <w:pPr>
        <w:pStyle w:val="ListParagraph"/>
        <w:spacing w:line="480" w:lineRule="auto"/>
        <w:ind w:left="851" w:firstLine="709"/>
        <w:jc w:val="both"/>
        <w:rPr>
          <w:rFonts w:ascii="Times New Roman" w:hAnsi="Times New Roman" w:cs="Times New Roman"/>
          <w:sz w:val="24"/>
          <w:szCs w:val="24"/>
        </w:rPr>
      </w:pPr>
      <w:r w:rsidRPr="007974B5">
        <w:rPr>
          <w:rFonts w:ascii="Times New Roman" w:hAnsi="Times New Roman" w:cs="Times New Roman"/>
          <w:sz w:val="24"/>
          <w:szCs w:val="24"/>
          <w:lang w:val="en-US"/>
        </w:rPr>
        <w:t xml:space="preserve">Apabila ada hubungan kontraktuil antara konsumen dengan pelaku usaha, maka gugatannya adalah wanprestasi. Kerugian yang dialami konsumen dikarenakan tidak dilaksanakannya prestasi oleh pengusaha atau pelaku usaha. Apabila konsumen menggunakan gugatan perbuatan melawan hukum, maka hubungan kontraktuil antara konsumen dengan pelaku usaha tidaklah disyaratkan. </w:t>
      </w:r>
    </w:p>
    <w:p w:rsidR="00D84E33" w:rsidRDefault="00D84E33" w:rsidP="00A4357C">
      <w:pPr>
        <w:pStyle w:val="ListParagraph"/>
        <w:spacing w:line="480" w:lineRule="auto"/>
        <w:ind w:left="851" w:firstLine="709"/>
        <w:jc w:val="both"/>
        <w:rPr>
          <w:rFonts w:ascii="Times New Roman" w:hAnsi="Times New Roman" w:cs="Times New Roman"/>
          <w:sz w:val="24"/>
          <w:szCs w:val="24"/>
        </w:rPr>
      </w:pPr>
    </w:p>
    <w:p w:rsidR="00A4357C" w:rsidRDefault="00A4357C" w:rsidP="00A4357C">
      <w:pPr>
        <w:pStyle w:val="ListParagraph"/>
        <w:spacing w:line="480" w:lineRule="auto"/>
        <w:ind w:left="851" w:firstLine="709"/>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Dasar hukum </w:t>
      </w:r>
      <w:r w:rsidR="000F079C">
        <w:rPr>
          <w:rFonts w:ascii="Times New Roman" w:hAnsi="Times New Roman" w:cs="Times New Roman"/>
          <w:sz w:val="24"/>
          <w:szCs w:val="24"/>
          <w:lang w:val="en-US"/>
        </w:rPr>
        <w:t>yang mengatur mengenai tanggung</w:t>
      </w:r>
      <w:r>
        <w:rPr>
          <w:rFonts w:ascii="Times New Roman" w:hAnsi="Times New Roman" w:cs="Times New Roman"/>
          <w:sz w:val="24"/>
          <w:szCs w:val="24"/>
          <w:lang w:val="en-US"/>
        </w:rPr>
        <w:t>jawab Pelaku Usaha yang dijelaskan diatas, diatur dalam Kitab Undang-Undang Hukum Perdata, sebagaimana telah tercantum dalam Pasal 1365, Pasal 1366, dan Pasal 1367.</w:t>
      </w:r>
    </w:p>
    <w:p w:rsidR="00A4357C" w:rsidRDefault="00A4357C" w:rsidP="00A4357C">
      <w:pPr>
        <w:pStyle w:val="ListParagraph"/>
        <w:spacing w:line="480" w:lineRule="auto"/>
        <w:ind w:left="851"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Terkait dengan masalah penyelesaian sengketa, dalam UUPK diatur secara khusus pada Bab X, Pasal 45 sampai dengan Pasal 48. Penyelesaian sengketa konsumen dapat ditempuh melalui pengadilan atau diluar pengadilan berdasarkan pilihan sukarela para pihak yang bersengketa. </w:t>
      </w:r>
    </w:p>
    <w:p w:rsidR="00A4357C" w:rsidRDefault="00A4357C" w:rsidP="00A4357C">
      <w:pPr>
        <w:pStyle w:val="ListParagraph"/>
        <w:numPr>
          <w:ilvl w:val="0"/>
          <w:numId w:val="100"/>
        </w:numPr>
        <w:spacing w:after="160" w:line="480" w:lineRule="auto"/>
        <w:ind w:left="1276" w:hanging="425"/>
        <w:jc w:val="both"/>
        <w:rPr>
          <w:rFonts w:ascii="Times New Roman" w:hAnsi="Times New Roman" w:cs="Times New Roman"/>
          <w:sz w:val="24"/>
          <w:szCs w:val="24"/>
          <w:lang w:val="en-US"/>
        </w:rPr>
      </w:pPr>
      <w:r w:rsidRPr="00F63324">
        <w:rPr>
          <w:rFonts w:ascii="Times New Roman" w:hAnsi="Times New Roman" w:cs="Times New Roman"/>
          <w:sz w:val="24"/>
          <w:szCs w:val="24"/>
          <w:lang w:val="en-US"/>
        </w:rPr>
        <w:t>Melalui pengadilan (litigasi)</w:t>
      </w:r>
    </w:p>
    <w:p w:rsidR="00A4357C" w:rsidRPr="00A718BA" w:rsidRDefault="00A4357C" w:rsidP="00A4357C">
      <w:pPr>
        <w:pStyle w:val="ListParagraph"/>
        <w:spacing w:line="480" w:lineRule="auto"/>
        <w:ind w:left="1276" w:firstLine="709"/>
        <w:jc w:val="both"/>
        <w:rPr>
          <w:rFonts w:ascii="Times New Roman" w:hAnsi="Times New Roman" w:cs="Times New Roman"/>
          <w:sz w:val="24"/>
          <w:szCs w:val="24"/>
          <w:lang w:val="en-US"/>
        </w:rPr>
      </w:pPr>
      <w:r w:rsidRPr="00F63324">
        <w:rPr>
          <w:rFonts w:ascii="Times New Roman" w:hAnsi="Times New Roman" w:cs="Times New Roman"/>
          <w:sz w:val="24"/>
          <w:szCs w:val="24"/>
          <w:lang w:val="en-US"/>
        </w:rPr>
        <w:t xml:space="preserve">Litigasi berasal dari bahasa Inggris, </w:t>
      </w:r>
      <w:r w:rsidRPr="009F5DA6">
        <w:rPr>
          <w:rFonts w:ascii="Times New Roman" w:hAnsi="Times New Roman" w:cs="Times New Roman"/>
          <w:i/>
          <w:sz w:val="24"/>
          <w:szCs w:val="24"/>
          <w:lang w:val="en-US"/>
        </w:rPr>
        <w:t>Litigation</w:t>
      </w:r>
      <w:r w:rsidRPr="00F63324">
        <w:rPr>
          <w:rFonts w:ascii="Times New Roman" w:hAnsi="Times New Roman" w:cs="Times New Roman"/>
          <w:sz w:val="24"/>
          <w:szCs w:val="24"/>
          <w:lang w:val="en-US"/>
        </w:rPr>
        <w:t>, yang artinya pengadilan. Tugas dari pengadilan adalah menyelesaikan sengketa yang timbul dan akhirnya menjatuhkan putusan (</w:t>
      </w:r>
      <w:r w:rsidRPr="009F5DA6">
        <w:rPr>
          <w:rFonts w:ascii="Times New Roman" w:hAnsi="Times New Roman" w:cs="Times New Roman"/>
          <w:i/>
          <w:sz w:val="24"/>
          <w:szCs w:val="24"/>
          <w:lang w:val="en-US"/>
        </w:rPr>
        <w:t>constitutive</w:t>
      </w:r>
      <w:r>
        <w:rPr>
          <w:rFonts w:ascii="Times New Roman" w:hAnsi="Times New Roman" w:cs="Times New Roman"/>
          <w:sz w:val="24"/>
          <w:szCs w:val="24"/>
          <w:lang w:val="en-US"/>
        </w:rPr>
        <w:t>) yang seadil-adilnya.</w:t>
      </w:r>
      <w:r>
        <w:rPr>
          <w:rStyle w:val="FootnoteReference"/>
          <w:rFonts w:ascii="Times New Roman" w:hAnsi="Times New Roman" w:cs="Times New Roman"/>
          <w:sz w:val="24"/>
          <w:szCs w:val="24"/>
          <w:lang w:val="en-US"/>
        </w:rPr>
        <w:footnoteReference w:id="40"/>
      </w:r>
      <w:r>
        <w:rPr>
          <w:rFonts w:ascii="Times New Roman" w:hAnsi="Times New Roman" w:cs="Times New Roman"/>
          <w:sz w:val="24"/>
          <w:szCs w:val="24"/>
          <w:lang w:val="en-US"/>
        </w:rPr>
        <w:t xml:space="preserve"> </w:t>
      </w:r>
      <w:r w:rsidRPr="00F63324">
        <w:rPr>
          <w:rFonts w:ascii="Times New Roman" w:hAnsi="Times New Roman" w:cs="Times New Roman"/>
          <w:sz w:val="24"/>
          <w:szCs w:val="24"/>
          <w:lang w:val="en-US"/>
        </w:rPr>
        <w:t>Penyelesaian sengketa konsumen ini mengacu kepada ketentuan peradilan umum yang berlaku di Indonesia.</w:t>
      </w:r>
    </w:p>
    <w:p w:rsidR="00A4357C" w:rsidRDefault="00A4357C" w:rsidP="00A4357C">
      <w:pPr>
        <w:pStyle w:val="ListParagraph"/>
        <w:numPr>
          <w:ilvl w:val="0"/>
          <w:numId w:val="100"/>
        </w:numPr>
        <w:spacing w:after="160" w:line="480" w:lineRule="auto"/>
        <w:ind w:left="1276" w:hanging="425"/>
        <w:jc w:val="both"/>
        <w:rPr>
          <w:rFonts w:ascii="Times New Roman" w:hAnsi="Times New Roman" w:cs="Times New Roman"/>
          <w:sz w:val="24"/>
          <w:szCs w:val="24"/>
          <w:lang w:val="en-US"/>
        </w:rPr>
      </w:pPr>
      <w:r w:rsidRPr="00F63324">
        <w:rPr>
          <w:rFonts w:ascii="Times New Roman" w:hAnsi="Times New Roman" w:cs="Times New Roman"/>
          <w:sz w:val="24"/>
          <w:szCs w:val="24"/>
          <w:lang w:val="en-US"/>
        </w:rPr>
        <w:t>Di luar Pengadilan</w:t>
      </w:r>
    </w:p>
    <w:p w:rsidR="00A4357C" w:rsidRDefault="00A4357C" w:rsidP="00A4357C">
      <w:pPr>
        <w:pStyle w:val="ListParagraph"/>
        <w:spacing w:line="480" w:lineRule="auto"/>
        <w:ind w:left="1276" w:firstLine="709"/>
        <w:jc w:val="both"/>
        <w:rPr>
          <w:rFonts w:ascii="Times New Roman" w:hAnsi="Times New Roman" w:cs="Times New Roman"/>
          <w:sz w:val="24"/>
          <w:szCs w:val="24"/>
        </w:rPr>
      </w:pPr>
      <w:r w:rsidRPr="00F63324">
        <w:rPr>
          <w:rFonts w:ascii="Times New Roman" w:hAnsi="Times New Roman" w:cs="Times New Roman"/>
          <w:sz w:val="24"/>
          <w:szCs w:val="24"/>
          <w:lang w:val="en-US"/>
        </w:rPr>
        <w:t>Non litigasi merupakan kebalikan dari litigasi (</w:t>
      </w:r>
      <w:r w:rsidRPr="000F079C">
        <w:rPr>
          <w:rFonts w:ascii="Times New Roman" w:hAnsi="Times New Roman" w:cs="Times New Roman"/>
          <w:i/>
          <w:sz w:val="24"/>
          <w:szCs w:val="24"/>
          <w:lang w:val="en-US"/>
        </w:rPr>
        <w:t>argumentum analogium</w:t>
      </w:r>
      <w:r w:rsidRPr="00F63324">
        <w:rPr>
          <w:rFonts w:ascii="Times New Roman" w:hAnsi="Times New Roman" w:cs="Times New Roman"/>
          <w:sz w:val="24"/>
          <w:szCs w:val="24"/>
          <w:lang w:val="en-US"/>
        </w:rPr>
        <w:t xml:space="preserve">), yaitu penyelesaian sengketa yang dilakukan di luar pengadilan dengan mengutamakan proses perdamaian dan penangkalan sengketa dengan melakukan upaya perancangan-perancangan kontrak yang baik. </w:t>
      </w:r>
    </w:p>
    <w:p w:rsidR="00A4357C" w:rsidRDefault="00A4357C" w:rsidP="00A4357C">
      <w:pPr>
        <w:pStyle w:val="ListParagraph"/>
        <w:spacing w:line="480" w:lineRule="auto"/>
        <w:ind w:left="1276" w:firstLine="709"/>
        <w:jc w:val="both"/>
        <w:rPr>
          <w:rFonts w:ascii="Times New Roman" w:hAnsi="Times New Roman" w:cs="Times New Roman"/>
          <w:sz w:val="24"/>
          <w:szCs w:val="24"/>
        </w:rPr>
      </w:pPr>
      <w:r w:rsidRPr="0053615E">
        <w:rPr>
          <w:rFonts w:ascii="Times New Roman" w:hAnsi="Times New Roman" w:cs="Times New Roman"/>
          <w:sz w:val="24"/>
          <w:szCs w:val="24"/>
          <w:lang w:val="en-US"/>
        </w:rPr>
        <w:lastRenderedPageBreak/>
        <w:t>Penyelesaian sengketa nonlitigasi merupakan proses penyelesaian sengketa yang saat ini dianggap paling aman, sebab sengketa diselesaikan secara tuntas tanpa meninggalkan sisa kebencian dan dendam. Oleh karena itu, penyelesaian sengketa secara nonlitigasi adalah penyelesaian masalah hukum secara hukum dan nurani. Sehingga, hukum dapat dimenangkan dan nurani orang juga tunduk untuk menaati kesepakatan/perdamaian secara sukarela, tanpa ada yang merasa kalah karena masing-masing pihak sama-sama merasa putusan yang dihasilkan menguntungkan.</w:t>
      </w:r>
      <w:r>
        <w:rPr>
          <w:rStyle w:val="FootnoteReference"/>
          <w:rFonts w:ascii="Times New Roman" w:hAnsi="Times New Roman" w:cs="Times New Roman"/>
          <w:sz w:val="24"/>
          <w:szCs w:val="24"/>
          <w:lang w:val="en-US"/>
        </w:rPr>
        <w:footnoteReference w:id="41"/>
      </w:r>
    </w:p>
    <w:p w:rsidR="00A4357C" w:rsidRPr="0053615E" w:rsidRDefault="00A4357C" w:rsidP="00A4357C">
      <w:pPr>
        <w:pStyle w:val="ListParagraph"/>
        <w:spacing w:line="480" w:lineRule="auto"/>
        <w:ind w:left="1276" w:firstLine="709"/>
        <w:jc w:val="both"/>
        <w:rPr>
          <w:rFonts w:ascii="Times New Roman" w:hAnsi="Times New Roman" w:cs="Times New Roman"/>
          <w:sz w:val="24"/>
          <w:szCs w:val="24"/>
        </w:rPr>
      </w:pPr>
    </w:p>
    <w:p w:rsidR="00A4357C" w:rsidRPr="00A92C58" w:rsidRDefault="00A4357C" w:rsidP="00A4357C">
      <w:pPr>
        <w:pStyle w:val="ListParagraph"/>
        <w:numPr>
          <w:ilvl w:val="0"/>
          <w:numId w:val="51"/>
        </w:numPr>
        <w:spacing w:after="160" w:line="480" w:lineRule="auto"/>
        <w:ind w:left="426" w:hanging="426"/>
        <w:jc w:val="both"/>
        <w:rPr>
          <w:rFonts w:ascii="Times New Roman" w:hAnsi="Times New Roman" w:cs="Times New Roman"/>
          <w:b/>
          <w:sz w:val="24"/>
          <w:szCs w:val="24"/>
        </w:rPr>
      </w:pPr>
      <w:r w:rsidRPr="00A92C58">
        <w:rPr>
          <w:rFonts w:ascii="Times New Roman" w:hAnsi="Times New Roman" w:cs="Times New Roman"/>
          <w:b/>
          <w:sz w:val="24"/>
          <w:szCs w:val="24"/>
        </w:rPr>
        <w:t>Peredaran Produk Kosmetika Pada Umumnya</w:t>
      </w:r>
    </w:p>
    <w:p w:rsidR="00A4357C" w:rsidRPr="0005268F" w:rsidRDefault="00A4357C" w:rsidP="00A4357C">
      <w:pPr>
        <w:pStyle w:val="ListParagraph"/>
        <w:numPr>
          <w:ilvl w:val="3"/>
          <w:numId w:val="51"/>
        </w:numPr>
        <w:spacing w:after="160" w:line="480" w:lineRule="auto"/>
        <w:ind w:left="851" w:hanging="425"/>
        <w:jc w:val="both"/>
        <w:rPr>
          <w:rFonts w:ascii="Times New Roman" w:hAnsi="Times New Roman" w:cs="Times New Roman"/>
          <w:b/>
          <w:sz w:val="24"/>
          <w:szCs w:val="24"/>
        </w:rPr>
      </w:pPr>
      <w:r w:rsidRPr="00A92C58">
        <w:rPr>
          <w:rFonts w:ascii="Times New Roman" w:hAnsi="Times New Roman" w:cs="Times New Roman"/>
          <w:b/>
          <w:sz w:val="24"/>
          <w:szCs w:val="24"/>
        </w:rPr>
        <w:t>Kriteria Produk Kosmetika</w:t>
      </w:r>
      <w:r>
        <w:rPr>
          <w:rFonts w:ascii="Times New Roman" w:hAnsi="Times New Roman" w:cs="Times New Roman"/>
          <w:b/>
          <w:sz w:val="24"/>
          <w:szCs w:val="24"/>
        </w:rPr>
        <w:t xml:space="preserve"> yang Aman dan Baik dalam Per</w:t>
      </w:r>
      <w:r>
        <w:rPr>
          <w:rFonts w:ascii="Times New Roman" w:hAnsi="Times New Roman" w:cs="Times New Roman"/>
          <w:b/>
          <w:sz w:val="24"/>
          <w:szCs w:val="24"/>
          <w:lang w:val="en-US"/>
        </w:rPr>
        <w:t>e</w:t>
      </w:r>
      <w:r w:rsidRPr="00A92C58">
        <w:rPr>
          <w:rFonts w:ascii="Times New Roman" w:hAnsi="Times New Roman" w:cs="Times New Roman"/>
          <w:b/>
          <w:sz w:val="24"/>
          <w:szCs w:val="24"/>
        </w:rPr>
        <w:t>daran Kosmetika</w:t>
      </w:r>
    </w:p>
    <w:p w:rsidR="00A4357C" w:rsidRDefault="00A4357C" w:rsidP="00A4357C">
      <w:pPr>
        <w:pStyle w:val="ListParagraph"/>
        <w:spacing w:line="480" w:lineRule="auto"/>
        <w:ind w:left="851" w:firstLine="709"/>
        <w:jc w:val="both"/>
        <w:rPr>
          <w:rFonts w:ascii="Times New Roman" w:hAnsi="Times New Roman" w:cs="Times New Roman"/>
          <w:sz w:val="24"/>
          <w:szCs w:val="24"/>
        </w:rPr>
      </w:pPr>
      <w:r>
        <w:rPr>
          <w:rFonts w:ascii="Times New Roman" w:hAnsi="Times New Roman" w:cs="Times New Roman"/>
          <w:sz w:val="24"/>
          <w:szCs w:val="24"/>
          <w:lang w:val="en-US"/>
        </w:rPr>
        <w:t>Peredaran adalah pengadaan, pengangkutan, pemberian, penyerahan, penjualan, dan penyediaan di tempat serta penyimpanan baik untuk perdagangan atau bukan perdagangan. Kriteria produk kosmetika yang aman dan baik adalah kosmetik yang diedarkan harus memiliki izin edar atau nomor pendaftaran yang harus didaftarkan pada Dirjen POM, agar dapat diawasi oleh Badan POM. Dan kosmetika yang terdaftar tersebut harus memenuhi kriteria lain, seperti</w:t>
      </w:r>
      <w:r w:rsidR="00FA7DA7">
        <w:rPr>
          <w:rFonts w:ascii="Times New Roman" w:hAnsi="Times New Roman" w:cs="Times New Roman"/>
          <w:sz w:val="24"/>
          <w:szCs w:val="24"/>
        </w:rPr>
        <w:t xml:space="preserve"> </w:t>
      </w:r>
      <w:r>
        <w:rPr>
          <w:rFonts w:ascii="Times New Roman" w:hAnsi="Times New Roman" w:cs="Times New Roman"/>
          <w:sz w:val="24"/>
          <w:szCs w:val="24"/>
          <w:lang w:val="en-US"/>
        </w:rPr>
        <w:t>:</w:t>
      </w:r>
    </w:p>
    <w:p w:rsidR="00D84E33" w:rsidRDefault="00D84E33" w:rsidP="00A4357C">
      <w:pPr>
        <w:pStyle w:val="ListParagraph"/>
        <w:spacing w:line="480" w:lineRule="auto"/>
        <w:ind w:left="851" w:firstLine="709"/>
        <w:jc w:val="both"/>
        <w:rPr>
          <w:rFonts w:ascii="Times New Roman" w:hAnsi="Times New Roman" w:cs="Times New Roman"/>
          <w:sz w:val="24"/>
          <w:szCs w:val="24"/>
        </w:rPr>
      </w:pPr>
    </w:p>
    <w:p w:rsidR="00D84E33" w:rsidRPr="00D84E33" w:rsidRDefault="00D84E33" w:rsidP="00A4357C">
      <w:pPr>
        <w:pStyle w:val="ListParagraph"/>
        <w:spacing w:line="480" w:lineRule="auto"/>
        <w:ind w:left="851" w:firstLine="709"/>
        <w:jc w:val="both"/>
        <w:rPr>
          <w:rFonts w:ascii="Times New Roman" w:hAnsi="Times New Roman" w:cs="Times New Roman"/>
          <w:sz w:val="24"/>
          <w:szCs w:val="24"/>
        </w:rPr>
      </w:pPr>
    </w:p>
    <w:p w:rsidR="00A4357C" w:rsidRPr="000A2306" w:rsidRDefault="00A4357C" w:rsidP="00A4357C">
      <w:pPr>
        <w:pStyle w:val="ListParagraph"/>
        <w:numPr>
          <w:ilvl w:val="0"/>
          <w:numId w:val="102"/>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Khasiat dan keamanan</w:t>
      </w:r>
    </w:p>
    <w:p w:rsidR="00A4357C" w:rsidRPr="000A2306" w:rsidRDefault="00A4357C" w:rsidP="00A4357C">
      <w:pPr>
        <w:pStyle w:val="ListParagraph"/>
        <w:spacing w:line="480" w:lineRule="auto"/>
        <w:ind w:left="1276" w:firstLine="709"/>
        <w:jc w:val="both"/>
        <w:rPr>
          <w:rFonts w:ascii="Times New Roman" w:hAnsi="Times New Roman" w:cs="Times New Roman"/>
          <w:sz w:val="24"/>
          <w:szCs w:val="24"/>
          <w:lang w:val="en-US"/>
        </w:rPr>
      </w:pPr>
      <w:r w:rsidRPr="000A2306">
        <w:rPr>
          <w:rFonts w:ascii="Times New Roman" w:hAnsi="Times New Roman" w:cs="Times New Roman"/>
          <w:sz w:val="24"/>
          <w:szCs w:val="24"/>
          <w:lang w:val="en-US"/>
        </w:rPr>
        <w:t>Harus adanya keamanan yang cukup yaitu tidak menggunakan bahan yang dilarang, tidak melebihi batas kadar yang ditetapkan untuk bahan, zat pengawet dan tabir surya yang diizinkan dengan pembatasan, menggunakan zat warna yang diinginkan sesuai dengan daerah penggunaannya.</w:t>
      </w:r>
    </w:p>
    <w:p w:rsidR="00A4357C" w:rsidRPr="000A2306" w:rsidRDefault="00A4357C" w:rsidP="00A4357C">
      <w:pPr>
        <w:pStyle w:val="ListParagraph"/>
        <w:numPr>
          <w:ilvl w:val="0"/>
          <w:numId w:val="102"/>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Mutu</w:t>
      </w:r>
    </w:p>
    <w:p w:rsidR="00A4357C" w:rsidRPr="000A2306" w:rsidRDefault="00A4357C" w:rsidP="00A4357C">
      <w:pPr>
        <w:pStyle w:val="ListParagraph"/>
        <w:spacing w:line="480" w:lineRule="auto"/>
        <w:ind w:left="1276" w:firstLine="709"/>
        <w:jc w:val="both"/>
        <w:rPr>
          <w:rFonts w:ascii="Times New Roman" w:hAnsi="Times New Roman" w:cs="Times New Roman"/>
          <w:sz w:val="24"/>
          <w:szCs w:val="24"/>
          <w:lang w:val="en-US"/>
        </w:rPr>
      </w:pPr>
      <w:r w:rsidRPr="000A2306">
        <w:rPr>
          <w:rFonts w:ascii="Times New Roman" w:hAnsi="Times New Roman" w:cs="Times New Roman"/>
          <w:sz w:val="24"/>
          <w:szCs w:val="24"/>
          <w:lang w:val="en-US"/>
        </w:rPr>
        <w:t>Mutu yang memenuhi syarat yang dinilai dari cara produksi yang baik dan hanya menggunakan bahan dengan spesifikasi yang sesuai untuk kesehatan, kosmetika dan perbekalan kesehatan rumah tangga.</w:t>
      </w:r>
    </w:p>
    <w:p w:rsidR="00A4357C" w:rsidRDefault="00A4357C" w:rsidP="00A4357C">
      <w:pPr>
        <w:pStyle w:val="ListParagraph"/>
        <w:numPr>
          <w:ilvl w:val="0"/>
          <w:numId w:val="102"/>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Penandaan</w:t>
      </w:r>
    </w:p>
    <w:p w:rsidR="00A4357C" w:rsidRDefault="00A4357C" w:rsidP="00A4357C">
      <w:pPr>
        <w:pStyle w:val="ListParagraph"/>
        <w:spacing w:line="480" w:lineRule="auto"/>
        <w:ind w:left="1276" w:firstLine="720"/>
        <w:jc w:val="both"/>
        <w:rPr>
          <w:rFonts w:ascii="Times New Roman" w:hAnsi="Times New Roman" w:cs="Times New Roman"/>
          <w:sz w:val="24"/>
          <w:szCs w:val="24"/>
        </w:rPr>
      </w:pPr>
      <w:r>
        <w:rPr>
          <w:rFonts w:ascii="Times New Roman" w:hAnsi="Times New Roman" w:cs="Times New Roman"/>
          <w:sz w:val="24"/>
          <w:szCs w:val="24"/>
          <w:lang w:val="en-US"/>
        </w:rPr>
        <w:t>Untuk alat kesehatan dan kosmetika, penandaan yang cukup yang dapat mencegah terjadinya salah pengertian atau salah penggunaan.</w:t>
      </w:r>
    </w:p>
    <w:p w:rsidR="00A4357C" w:rsidRPr="000A2306" w:rsidRDefault="00A4357C" w:rsidP="00A4357C">
      <w:pPr>
        <w:pStyle w:val="ListParagraph"/>
        <w:spacing w:line="480" w:lineRule="auto"/>
        <w:ind w:left="1276" w:firstLine="720"/>
        <w:jc w:val="both"/>
        <w:rPr>
          <w:rFonts w:ascii="Times New Roman" w:hAnsi="Times New Roman" w:cs="Times New Roman"/>
          <w:sz w:val="24"/>
          <w:szCs w:val="24"/>
        </w:rPr>
      </w:pPr>
    </w:p>
    <w:p w:rsidR="00A4357C" w:rsidRPr="0039694A" w:rsidRDefault="00A4357C" w:rsidP="00A4357C">
      <w:pPr>
        <w:pStyle w:val="ListParagraph"/>
        <w:numPr>
          <w:ilvl w:val="3"/>
          <w:numId w:val="51"/>
        </w:numPr>
        <w:spacing w:after="160" w:line="480" w:lineRule="auto"/>
        <w:ind w:left="851" w:hanging="425"/>
        <w:jc w:val="both"/>
        <w:rPr>
          <w:rFonts w:ascii="Times New Roman" w:hAnsi="Times New Roman" w:cs="Times New Roman"/>
          <w:b/>
          <w:sz w:val="24"/>
          <w:szCs w:val="24"/>
        </w:rPr>
      </w:pPr>
      <w:r w:rsidRPr="00A92C58">
        <w:rPr>
          <w:rFonts w:ascii="Times New Roman" w:hAnsi="Times New Roman" w:cs="Times New Roman"/>
          <w:b/>
          <w:sz w:val="24"/>
          <w:szCs w:val="24"/>
        </w:rPr>
        <w:t>Persyaratan Peredaran Kosmetika</w:t>
      </w:r>
    </w:p>
    <w:p w:rsidR="00A4357C" w:rsidRDefault="00A4357C" w:rsidP="00A4357C">
      <w:pPr>
        <w:pStyle w:val="ListParagraph"/>
        <w:spacing w:line="480" w:lineRule="auto"/>
        <w:ind w:left="851" w:firstLine="709"/>
        <w:jc w:val="both"/>
        <w:rPr>
          <w:rFonts w:ascii="Times New Roman" w:hAnsi="Times New Roman" w:cs="Times New Roman"/>
          <w:sz w:val="24"/>
          <w:szCs w:val="24"/>
          <w:lang w:val="en-US"/>
        </w:rPr>
      </w:pPr>
      <w:r>
        <w:rPr>
          <w:rFonts w:ascii="Times New Roman" w:hAnsi="Times New Roman" w:cs="Times New Roman"/>
          <w:sz w:val="24"/>
          <w:szCs w:val="24"/>
          <w:lang w:val="en-US"/>
        </w:rPr>
        <w:t>Kosmetik yang diedarkan di Indonesia harus memenuhi beberapa persyaratan, antara lain</w:t>
      </w:r>
      <w:r w:rsidR="00FA7DA7">
        <w:rPr>
          <w:rFonts w:ascii="Times New Roman" w:hAnsi="Times New Roman" w:cs="Times New Roman"/>
          <w:sz w:val="24"/>
          <w:szCs w:val="24"/>
        </w:rPr>
        <w:t xml:space="preserve"> </w:t>
      </w:r>
      <w:r>
        <w:rPr>
          <w:rFonts w:ascii="Times New Roman" w:hAnsi="Times New Roman" w:cs="Times New Roman"/>
          <w:sz w:val="24"/>
          <w:szCs w:val="24"/>
          <w:lang w:val="en-US"/>
        </w:rPr>
        <w:t>:</w:t>
      </w:r>
    </w:p>
    <w:p w:rsidR="00A4357C" w:rsidRPr="000A2306" w:rsidRDefault="00A4357C" w:rsidP="00A4357C">
      <w:pPr>
        <w:pStyle w:val="ListParagraph"/>
        <w:numPr>
          <w:ilvl w:val="0"/>
          <w:numId w:val="101"/>
        </w:numPr>
        <w:spacing w:after="160" w:line="480" w:lineRule="auto"/>
        <w:ind w:left="1276" w:hanging="425"/>
        <w:jc w:val="both"/>
        <w:rPr>
          <w:rFonts w:ascii="Times New Roman" w:hAnsi="Times New Roman" w:cs="Times New Roman"/>
          <w:sz w:val="24"/>
          <w:szCs w:val="24"/>
          <w:lang w:val="en-US"/>
        </w:rPr>
      </w:pPr>
      <w:r w:rsidRPr="0005268F">
        <w:rPr>
          <w:rFonts w:ascii="Times New Roman" w:hAnsi="Times New Roman" w:cs="Times New Roman"/>
          <w:sz w:val="24"/>
          <w:szCs w:val="24"/>
          <w:lang w:val="en-US"/>
        </w:rPr>
        <w:t>Kosmetika yang beredar harus memenuhi persyaratan mutu, keamanan dan kemanfaatan;</w:t>
      </w:r>
    </w:p>
    <w:p w:rsidR="00A4357C" w:rsidRPr="000A2306" w:rsidRDefault="00A4357C" w:rsidP="00A4357C">
      <w:pPr>
        <w:pStyle w:val="ListParagraph"/>
        <w:numPr>
          <w:ilvl w:val="0"/>
          <w:numId w:val="101"/>
        </w:numPr>
        <w:spacing w:after="160" w:line="480" w:lineRule="auto"/>
        <w:ind w:left="1276" w:hanging="425"/>
        <w:jc w:val="both"/>
        <w:rPr>
          <w:rFonts w:ascii="Times New Roman" w:hAnsi="Times New Roman" w:cs="Times New Roman"/>
          <w:sz w:val="24"/>
          <w:szCs w:val="24"/>
          <w:lang w:val="en-US"/>
        </w:rPr>
      </w:pPr>
      <w:r w:rsidRPr="000A2306">
        <w:rPr>
          <w:rFonts w:ascii="Times New Roman" w:hAnsi="Times New Roman" w:cs="Times New Roman"/>
          <w:sz w:val="24"/>
          <w:szCs w:val="24"/>
          <w:lang w:val="en-US"/>
        </w:rPr>
        <w:t xml:space="preserve">Persyaratan mutu, keamanan, dan kemanfaatan sebagaimana dimaksud pada ayat (1) sesuai dengan Kodeks Kosmetika Indonesia </w:t>
      </w:r>
      <w:r w:rsidRPr="000A2306">
        <w:rPr>
          <w:rFonts w:ascii="Times New Roman" w:hAnsi="Times New Roman" w:cs="Times New Roman"/>
          <w:sz w:val="24"/>
          <w:szCs w:val="24"/>
          <w:lang w:val="en-US"/>
        </w:rPr>
        <w:lastRenderedPageBreak/>
        <w:t>dan persyaratan lain yang ditetapkan oleh Menteri. (Pasal 2 Permenkes Republik Indonesia Nomor 63 Tahun 2013 tentang Izin Produksi Kosmetika).</w:t>
      </w:r>
    </w:p>
    <w:p w:rsidR="00A4357C" w:rsidRDefault="00A4357C" w:rsidP="00A4357C">
      <w:pPr>
        <w:pStyle w:val="ListParagraph"/>
        <w:spacing w:line="480" w:lineRule="auto"/>
        <w:ind w:left="851" w:firstLine="709"/>
        <w:jc w:val="both"/>
        <w:rPr>
          <w:rFonts w:ascii="Times New Roman" w:hAnsi="Times New Roman" w:cs="Times New Roman"/>
          <w:sz w:val="24"/>
          <w:szCs w:val="24"/>
        </w:rPr>
      </w:pPr>
      <w:r w:rsidRPr="000A2306">
        <w:rPr>
          <w:rFonts w:ascii="Times New Roman" w:hAnsi="Times New Roman" w:cs="Times New Roman"/>
          <w:sz w:val="24"/>
          <w:szCs w:val="24"/>
          <w:lang w:val="en-US"/>
        </w:rPr>
        <w:t>Saat ini pendaftaran izin edar kosmetika disebut dengan Notifikasi Kosmetika. Adanya Notifikasi Kosmetika bertujuan untuk mengharmonisasi standar dan persyaratan teknis di bidang kosmetika dan untuk meningkatkan efisiensi ekonomi, produktivitas dan daya saing produk ASEAN di pasar global. Notifikasi Kosmetika itu sendiri adalah sistem registrasi produk kosmetika sebelum produk kosmetik diedarkan yang diajukan ke Kepala BPOM untuk memudahkan pemasaran produk, dimana produk impor tidak memerlukan waktu yang lama untuk mengurus dokumen. Notifikasi kosmetika inilah yang nantinya menjadi alat pen</w:t>
      </w:r>
      <w:r w:rsidR="00FA7DA7">
        <w:rPr>
          <w:rFonts w:ascii="Times New Roman" w:hAnsi="Times New Roman" w:cs="Times New Roman"/>
          <w:sz w:val="24"/>
          <w:szCs w:val="24"/>
          <w:lang w:val="en-US"/>
        </w:rPr>
        <w:t>gawasan pasca peredaran produk.</w:t>
      </w:r>
      <w:r w:rsidRPr="000A2306">
        <w:rPr>
          <w:rFonts w:ascii="Times New Roman" w:hAnsi="Times New Roman" w:cs="Times New Roman"/>
          <w:sz w:val="24"/>
          <w:szCs w:val="24"/>
          <w:lang w:val="en-US"/>
        </w:rPr>
        <w:t xml:space="preserve"> Notifikasi tersebut didaftakan oleh industri kosmetik yang berada di wilayah Indonesia yang telah memiliki izin produksi; importir yang bergerak di bidang kosmetik sesuai dengan ketentuan peraturan perundang-undangan; atau usaha perorangan/badan usaha yang melakukan kontrak produksi dengan industri kosmetika yang telah memiliki izin produksi.</w:t>
      </w:r>
    </w:p>
    <w:p w:rsidR="00A4357C" w:rsidRPr="000A2306" w:rsidRDefault="00A4357C" w:rsidP="00A4357C">
      <w:pPr>
        <w:pStyle w:val="ListParagraph"/>
        <w:spacing w:line="480" w:lineRule="auto"/>
        <w:ind w:left="851" w:firstLine="709"/>
        <w:jc w:val="both"/>
        <w:rPr>
          <w:rFonts w:ascii="Times New Roman" w:hAnsi="Times New Roman" w:cs="Times New Roman"/>
          <w:sz w:val="24"/>
          <w:szCs w:val="24"/>
          <w:lang w:val="en-US"/>
        </w:rPr>
      </w:pPr>
      <w:r w:rsidRPr="000A2306">
        <w:rPr>
          <w:rFonts w:ascii="Times New Roman" w:hAnsi="Times New Roman" w:cs="Times New Roman"/>
          <w:sz w:val="24"/>
          <w:szCs w:val="24"/>
          <w:lang w:val="en-US"/>
        </w:rPr>
        <w:t>Dasar hukum untuk melaksanakan pendaftaran dan peredaran kosmetik di Indonesia telah mengalami banyak revisi dalam rangka menyesuaikan dengan teknologi informasi yang telah berkembang. Peraturan perundang-undangan yang mengatur tentang izin edar antara lain</w:t>
      </w:r>
      <w:r w:rsidR="00FA7DA7">
        <w:rPr>
          <w:rFonts w:ascii="Times New Roman" w:hAnsi="Times New Roman" w:cs="Times New Roman"/>
          <w:sz w:val="24"/>
          <w:szCs w:val="24"/>
        </w:rPr>
        <w:t xml:space="preserve"> </w:t>
      </w:r>
      <w:r w:rsidRPr="000A2306">
        <w:rPr>
          <w:rFonts w:ascii="Times New Roman" w:hAnsi="Times New Roman" w:cs="Times New Roman"/>
          <w:sz w:val="24"/>
          <w:szCs w:val="24"/>
          <w:lang w:val="en-US"/>
        </w:rPr>
        <w:t>:</w:t>
      </w:r>
    </w:p>
    <w:p w:rsidR="00A4357C" w:rsidRDefault="00A4357C" w:rsidP="00A4357C">
      <w:pPr>
        <w:pStyle w:val="ListParagraph"/>
        <w:numPr>
          <w:ilvl w:val="0"/>
          <w:numId w:val="103"/>
        </w:numPr>
        <w:spacing w:after="160" w:line="480" w:lineRule="auto"/>
        <w:ind w:left="1276" w:hanging="425"/>
        <w:jc w:val="both"/>
        <w:rPr>
          <w:rFonts w:ascii="Times New Roman" w:hAnsi="Times New Roman" w:cs="Times New Roman"/>
          <w:sz w:val="24"/>
          <w:szCs w:val="24"/>
          <w:lang w:val="en-US"/>
        </w:rPr>
      </w:pPr>
      <w:r w:rsidRPr="00A00E2E">
        <w:rPr>
          <w:rFonts w:ascii="Times New Roman" w:hAnsi="Times New Roman" w:cs="Times New Roman"/>
          <w:sz w:val="24"/>
          <w:szCs w:val="24"/>
          <w:lang w:val="en-US"/>
        </w:rPr>
        <w:lastRenderedPageBreak/>
        <w:t>Permenkes No. 220/MEN.KES/PER/IX/76 tentang Produksi dan Peredaran Kosmetika dan Alat Kesehatan</w:t>
      </w:r>
      <w:r>
        <w:rPr>
          <w:rFonts w:ascii="Times New Roman" w:hAnsi="Times New Roman" w:cs="Times New Roman"/>
          <w:sz w:val="24"/>
          <w:szCs w:val="24"/>
          <w:lang w:val="en-US"/>
        </w:rPr>
        <w:t>.</w:t>
      </w:r>
    </w:p>
    <w:p w:rsidR="00A4357C" w:rsidRDefault="00A4357C" w:rsidP="00A4357C">
      <w:pPr>
        <w:pStyle w:val="ListParagraph"/>
        <w:numPr>
          <w:ilvl w:val="0"/>
          <w:numId w:val="103"/>
        </w:numPr>
        <w:spacing w:after="160" w:line="480" w:lineRule="auto"/>
        <w:ind w:left="1276" w:hanging="425"/>
        <w:jc w:val="both"/>
        <w:rPr>
          <w:rFonts w:ascii="Times New Roman" w:hAnsi="Times New Roman" w:cs="Times New Roman"/>
          <w:sz w:val="24"/>
          <w:szCs w:val="24"/>
          <w:lang w:val="en-US"/>
        </w:rPr>
      </w:pPr>
      <w:r w:rsidRPr="00A00E2E">
        <w:rPr>
          <w:rFonts w:ascii="Times New Roman" w:hAnsi="Times New Roman" w:cs="Times New Roman"/>
          <w:sz w:val="24"/>
          <w:szCs w:val="24"/>
          <w:lang w:val="en-US"/>
        </w:rPr>
        <w:t>Permenkes No.326/MENKES/PER/XII/1976 tentang Wajib Daftar Kosmetik</w:t>
      </w:r>
      <w:r>
        <w:rPr>
          <w:rFonts w:ascii="Times New Roman" w:hAnsi="Times New Roman" w:cs="Times New Roman"/>
          <w:sz w:val="24"/>
          <w:szCs w:val="24"/>
          <w:lang w:val="en-US"/>
        </w:rPr>
        <w:t>a dan Alat Kesehatan.</w:t>
      </w:r>
    </w:p>
    <w:p w:rsidR="00A4357C" w:rsidRDefault="00A4357C" w:rsidP="00A4357C">
      <w:pPr>
        <w:pStyle w:val="ListParagraph"/>
        <w:numPr>
          <w:ilvl w:val="0"/>
          <w:numId w:val="103"/>
        </w:numPr>
        <w:spacing w:after="160" w:line="480" w:lineRule="auto"/>
        <w:ind w:left="1276" w:hanging="425"/>
        <w:jc w:val="both"/>
        <w:rPr>
          <w:rFonts w:ascii="Times New Roman" w:hAnsi="Times New Roman" w:cs="Times New Roman"/>
          <w:sz w:val="24"/>
          <w:szCs w:val="24"/>
          <w:lang w:val="en-US"/>
        </w:rPr>
      </w:pPr>
      <w:r w:rsidRPr="00A00E2E">
        <w:rPr>
          <w:rFonts w:ascii="Times New Roman" w:hAnsi="Times New Roman" w:cs="Times New Roman"/>
          <w:sz w:val="24"/>
          <w:szCs w:val="24"/>
          <w:lang w:val="en-US"/>
        </w:rPr>
        <w:t>Permenkes No. 236/MEN.KES/PER/X/1977 tentang Perijinan Produks</w:t>
      </w:r>
      <w:r>
        <w:rPr>
          <w:rFonts w:ascii="Times New Roman" w:hAnsi="Times New Roman" w:cs="Times New Roman"/>
          <w:sz w:val="24"/>
          <w:szCs w:val="24"/>
          <w:lang w:val="en-US"/>
        </w:rPr>
        <w:t>i Kosmetika dan Alat Kesehatan.</w:t>
      </w:r>
    </w:p>
    <w:p w:rsidR="00A4357C" w:rsidRDefault="00A4357C" w:rsidP="00A4357C">
      <w:pPr>
        <w:pStyle w:val="ListParagraph"/>
        <w:numPr>
          <w:ilvl w:val="0"/>
          <w:numId w:val="103"/>
        </w:numPr>
        <w:spacing w:after="160" w:line="480" w:lineRule="auto"/>
        <w:ind w:left="1276" w:hanging="425"/>
        <w:jc w:val="both"/>
        <w:rPr>
          <w:rFonts w:ascii="Times New Roman" w:hAnsi="Times New Roman" w:cs="Times New Roman"/>
          <w:sz w:val="24"/>
          <w:szCs w:val="24"/>
          <w:lang w:val="en-US"/>
        </w:rPr>
      </w:pPr>
      <w:r w:rsidRPr="00A00E2E">
        <w:rPr>
          <w:rFonts w:ascii="Times New Roman" w:hAnsi="Times New Roman" w:cs="Times New Roman"/>
          <w:sz w:val="24"/>
          <w:szCs w:val="24"/>
          <w:lang w:val="en-US"/>
        </w:rPr>
        <w:t>Permenkes No. 140/MEN.KES/PER/III/1991 tentang Wajib Daftar Alat Kesehatan, Kosmetika dan Perbeka</w:t>
      </w:r>
      <w:r>
        <w:rPr>
          <w:rFonts w:ascii="Times New Roman" w:hAnsi="Times New Roman" w:cs="Times New Roman"/>
          <w:sz w:val="24"/>
          <w:szCs w:val="24"/>
          <w:lang w:val="en-US"/>
        </w:rPr>
        <w:t>lan Kesehatan Rumah Tangga.</w:t>
      </w:r>
    </w:p>
    <w:p w:rsidR="00A4357C" w:rsidRPr="00A00E2E" w:rsidRDefault="00A4357C" w:rsidP="00A4357C">
      <w:pPr>
        <w:pStyle w:val="ListParagraph"/>
        <w:numPr>
          <w:ilvl w:val="0"/>
          <w:numId w:val="103"/>
        </w:numPr>
        <w:spacing w:after="160" w:line="480" w:lineRule="auto"/>
        <w:ind w:left="1276" w:hanging="425"/>
        <w:jc w:val="both"/>
        <w:rPr>
          <w:rFonts w:ascii="Times New Roman" w:hAnsi="Times New Roman" w:cs="Times New Roman"/>
          <w:sz w:val="24"/>
          <w:szCs w:val="24"/>
          <w:lang w:val="en-US"/>
        </w:rPr>
      </w:pPr>
      <w:r w:rsidRPr="00A00E2E">
        <w:rPr>
          <w:rFonts w:ascii="Times New Roman" w:hAnsi="Times New Roman" w:cs="Times New Roman"/>
          <w:sz w:val="24"/>
          <w:szCs w:val="24"/>
          <w:lang w:val="en-US"/>
        </w:rPr>
        <w:t>Permenkes No.</w:t>
      </w:r>
      <w:r>
        <w:rPr>
          <w:rFonts w:ascii="Times New Roman" w:hAnsi="Times New Roman" w:cs="Times New Roman"/>
          <w:sz w:val="24"/>
          <w:szCs w:val="24"/>
          <w:lang w:val="en-US"/>
        </w:rPr>
        <w:t xml:space="preserve"> </w:t>
      </w:r>
      <w:r w:rsidRPr="00A00E2E">
        <w:rPr>
          <w:rFonts w:ascii="Times New Roman" w:hAnsi="Times New Roman" w:cs="Times New Roman"/>
          <w:sz w:val="24"/>
          <w:szCs w:val="24"/>
          <w:lang w:val="en-US"/>
        </w:rPr>
        <w:t>142/MEN.KES/PER/III/1991 tentang Penyalur Alat Kesehatan.</w:t>
      </w:r>
    </w:p>
    <w:p w:rsidR="00A4357C" w:rsidRDefault="00A4357C" w:rsidP="00A4357C">
      <w:pPr>
        <w:pStyle w:val="ListParagraph"/>
        <w:numPr>
          <w:ilvl w:val="0"/>
          <w:numId w:val="103"/>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Permenkes No. </w:t>
      </w:r>
      <w:r w:rsidRPr="00A00E2E">
        <w:rPr>
          <w:rFonts w:ascii="Times New Roman" w:hAnsi="Times New Roman" w:cs="Times New Roman"/>
          <w:sz w:val="24"/>
          <w:szCs w:val="24"/>
          <w:lang w:val="en-US"/>
        </w:rPr>
        <w:t>1184/menkes/per/x/2004 tentang Pengamanan Alat Kesehatan dan Perbekalan Keseha</w:t>
      </w:r>
      <w:r>
        <w:rPr>
          <w:rFonts w:ascii="Times New Roman" w:hAnsi="Times New Roman" w:cs="Times New Roman"/>
          <w:sz w:val="24"/>
          <w:szCs w:val="24"/>
          <w:lang w:val="en-US"/>
        </w:rPr>
        <w:t>tan Rumah Tangga Alat Kesehatan.</w:t>
      </w:r>
    </w:p>
    <w:p w:rsidR="00A4357C" w:rsidRDefault="00A4357C" w:rsidP="00A4357C">
      <w:pPr>
        <w:pStyle w:val="ListParagraph"/>
        <w:numPr>
          <w:ilvl w:val="0"/>
          <w:numId w:val="103"/>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Permenkes No. </w:t>
      </w:r>
      <w:r w:rsidRPr="00A00E2E">
        <w:rPr>
          <w:rFonts w:ascii="Times New Roman" w:hAnsi="Times New Roman" w:cs="Times New Roman"/>
          <w:sz w:val="24"/>
          <w:szCs w:val="24"/>
          <w:lang w:val="en-US"/>
        </w:rPr>
        <w:t>1176/menkes/Per/VIII/20</w:t>
      </w:r>
      <w:r>
        <w:rPr>
          <w:rFonts w:ascii="Times New Roman" w:hAnsi="Times New Roman" w:cs="Times New Roman"/>
          <w:sz w:val="24"/>
          <w:szCs w:val="24"/>
          <w:lang w:val="en-US"/>
        </w:rPr>
        <w:t>10 tentang Notifikasi Kosmetika.</w:t>
      </w:r>
    </w:p>
    <w:p w:rsidR="00A4357C" w:rsidRPr="0018142E" w:rsidRDefault="00A4357C" w:rsidP="00A4357C">
      <w:pPr>
        <w:pStyle w:val="ListParagraph"/>
        <w:numPr>
          <w:ilvl w:val="0"/>
          <w:numId w:val="103"/>
        </w:numPr>
        <w:spacing w:after="160" w:line="480" w:lineRule="auto"/>
        <w:ind w:left="1276" w:hanging="425"/>
        <w:jc w:val="both"/>
        <w:rPr>
          <w:rFonts w:ascii="Times New Roman" w:hAnsi="Times New Roman" w:cs="Times New Roman"/>
          <w:sz w:val="24"/>
          <w:szCs w:val="24"/>
          <w:lang w:val="en-US"/>
        </w:rPr>
      </w:pPr>
      <w:r w:rsidRPr="0018142E">
        <w:rPr>
          <w:rFonts w:ascii="Times New Roman" w:hAnsi="Times New Roman" w:cs="Times New Roman"/>
          <w:sz w:val="24"/>
          <w:szCs w:val="24"/>
          <w:lang w:val="en-US"/>
        </w:rPr>
        <w:t>Keputusan Kepala BPOM No. HK.00.05.4.1745 Tahun 2003 tentang Kosmetik.</w:t>
      </w:r>
    </w:p>
    <w:p w:rsidR="00A4357C" w:rsidRDefault="00A4357C" w:rsidP="00A4357C">
      <w:pPr>
        <w:pStyle w:val="ListParagraph"/>
        <w:numPr>
          <w:ilvl w:val="0"/>
          <w:numId w:val="103"/>
        </w:numPr>
        <w:spacing w:after="160" w:line="480" w:lineRule="auto"/>
        <w:ind w:left="1276" w:hanging="425"/>
        <w:jc w:val="both"/>
        <w:rPr>
          <w:rFonts w:ascii="Times New Roman" w:hAnsi="Times New Roman" w:cs="Times New Roman"/>
          <w:sz w:val="24"/>
          <w:szCs w:val="24"/>
          <w:lang w:val="en-US"/>
        </w:rPr>
      </w:pPr>
      <w:r w:rsidRPr="0018142E">
        <w:rPr>
          <w:rFonts w:ascii="Times New Roman" w:hAnsi="Times New Roman" w:cs="Times New Roman"/>
          <w:sz w:val="24"/>
          <w:szCs w:val="24"/>
          <w:lang w:val="en-US"/>
        </w:rPr>
        <w:t>Peraturan Kepala BPOM RI No. Hk.00.05.42.2995 Tahun 2008 tentang</w:t>
      </w:r>
      <w:r>
        <w:rPr>
          <w:rFonts w:ascii="Times New Roman" w:hAnsi="Times New Roman" w:cs="Times New Roman"/>
          <w:sz w:val="24"/>
          <w:szCs w:val="24"/>
          <w:lang w:val="en-US"/>
        </w:rPr>
        <w:t xml:space="preserve"> Pengawasan Pemasukan Kosmetik.</w:t>
      </w:r>
    </w:p>
    <w:p w:rsidR="00A4357C" w:rsidRDefault="00A4357C" w:rsidP="00A4357C">
      <w:pPr>
        <w:pStyle w:val="ListParagraph"/>
        <w:numPr>
          <w:ilvl w:val="0"/>
          <w:numId w:val="103"/>
        </w:numPr>
        <w:spacing w:after="160" w:line="480" w:lineRule="auto"/>
        <w:ind w:left="1276" w:hanging="425"/>
        <w:jc w:val="both"/>
        <w:rPr>
          <w:rFonts w:ascii="Times New Roman" w:hAnsi="Times New Roman" w:cs="Times New Roman"/>
          <w:sz w:val="24"/>
          <w:szCs w:val="24"/>
          <w:lang w:val="en-US"/>
        </w:rPr>
      </w:pPr>
      <w:r w:rsidRPr="0018142E">
        <w:rPr>
          <w:rFonts w:ascii="Times New Roman" w:hAnsi="Times New Roman" w:cs="Times New Roman"/>
          <w:sz w:val="24"/>
          <w:szCs w:val="24"/>
          <w:lang w:val="en-US"/>
        </w:rPr>
        <w:t>Peraturan Kepala BPOM RI No. HK.00.05.1.23.3516 Tahun 2009 tentang Izin Edar Produk Obat, Obat Tradisional, Kosmetik, Suplemen Makanan dan Makanan Yang Bersumber, Mengandung, Dari Bahan Tertentu dan</w:t>
      </w:r>
      <w:r>
        <w:rPr>
          <w:rFonts w:ascii="Times New Roman" w:hAnsi="Times New Roman" w:cs="Times New Roman"/>
          <w:sz w:val="24"/>
          <w:szCs w:val="24"/>
          <w:lang w:val="en-US"/>
        </w:rPr>
        <w:t xml:space="preserve"> Atau Mengandung Alkohol.</w:t>
      </w:r>
    </w:p>
    <w:p w:rsidR="00A4357C" w:rsidRDefault="00A4357C" w:rsidP="00A4357C">
      <w:pPr>
        <w:pStyle w:val="ListParagraph"/>
        <w:numPr>
          <w:ilvl w:val="0"/>
          <w:numId w:val="103"/>
        </w:numPr>
        <w:spacing w:after="160" w:line="480" w:lineRule="auto"/>
        <w:ind w:left="1276" w:hanging="425"/>
        <w:jc w:val="both"/>
        <w:rPr>
          <w:rFonts w:ascii="Times New Roman" w:hAnsi="Times New Roman" w:cs="Times New Roman"/>
          <w:sz w:val="24"/>
          <w:szCs w:val="24"/>
          <w:lang w:val="en-US"/>
        </w:rPr>
      </w:pPr>
      <w:r w:rsidRPr="00A00E2E">
        <w:rPr>
          <w:rFonts w:ascii="Times New Roman" w:hAnsi="Times New Roman" w:cs="Times New Roman"/>
          <w:sz w:val="24"/>
          <w:szCs w:val="24"/>
          <w:lang w:val="en-US"/>
        </w:rPr>
        <w:lastRenderedPageBreak/>
        <w:t>Peraturan Kepala  Badan POM Republik Indonesia Nomor HK. 03.1.23.12.10.11983 Tahun 2010 tentang Kriteria dan Tata Cara</w:t>
      </w:r>
      <w:r>
        <w:rPr>
          <w:rFonts w:ascii="Times New Roman" w:hAnsi="Times New Roman" w:cs="Times New Roman"/>
          <w:sz w:val="24"/>
          <w:szCs w:val="24"/>
          <w:lang w:val="en-US"/>
        </w:rPr>
        <w:t xml:space="preserve"> Pengajuan Notifikasi Kosmetika.</w:t>
      </w:r>
    </w:p>
    <w:p w:rsidR="00A4357C" w:rsidRPr="0018142E" w:rsidRDefault="00A4357C" w:rsidP="00A4357C">
      <w:pPr>
        <w:pStyle w:val="ListParagraph"/>
        <w:numPr>
          <w:ilvl w:val="0"/>
          <w:numId w:val="103"/>
        </w:numPr>
        <w:spacing w:after="160" w:line="480" w:lineRule="auto"/>
        <w:ind w:left="1276" w:hanging="425"/>
        <w:jc w:val="both"/>
        <w:rPr>
          <w:rFonts w:ascii="Times New Roman" w:hAnsi="Times New Roman" w:cs="Times New Roman"/>
          <w:sz w:val="24"/>
          <w:szCs w:val="24"/>
          <w:lang w:val="en-US"/>
        </w:rPr>
      </w:pPr>
      <w:r w:rsidRPr="0018142E">
        <w:rPr>
          <w:rFonts w:ascii="Times New Roman" w:hAnsi="Times New Roman" w:cs="Times New Roman"/>
          <w:sz w:val="24"/>
          <w:szCs w:val="24"/>
          <w:lang w:val="en-US"/>
        </w:rPr>
        <w:t>Peraturan Kepala BPOM RI No. HK. 03.1.23.04.11.03724 Tahun 2011 tentang Pengawasan Pemasukan Kosmetika.</w:t>
      </w:r>
    </w:p>
    <w:p w:rsidR="00A4357C" w:rsidRPr="0018142E" w:rsidRDefault="00A4357C" w:rsidP="00A4357C">
      <w:pPr>
        <w:pStyle w:val="ListParagraph"/>
        <w:numPr>
          <w:ilvl w:val="0"/>
          <w:numId w:val="103"/>
        </w:numPr>
        <w:spacing w:after="160" w:line="480" w:lineRule="auto"/>
        <w:ind w:left="1276" w:hanging="425"/>
        <w:jc w:val="both"/>
        <w:rPr>
          <w:rFonts w:ascii="Times New Roman" w:hAnsi="Times New Roman" w:cs="Times New Roman"/>
          <w:sz w:val="24"/>
          <w:szCs w:val="24"/>
          <w:lang w:val="en-US"/>
        </w:rPr>
      </w:pPr>
      <w:r w:rsidRPr="0018142E">
        <w:rPr>
          <w:rFonts w:ascii="Times New Roman" w:hAnsi="Times New Roman" w:cs="Times New Roman"/>
          <w:sz w:val="24"/>
          <w:szCs w:val="24"/>
          <w:lang w:val="en-US"/>
        </w:rPr>
        <w:t>Peraturan Kepala BPOM RI No. 12 Tahun 2015 tentang Pengawasan Pemasukan Obat dan Makanan ke Dalam Wilayah Indonesia;</w:t>
      </w:r>
    </w:p>
    <w:p w:rsidR="00A4357C" w:rsidRPr="000A2306" w:rsidRDefault="00A4357C" w:rsidP="00A4357C">
      <w:pPr>
        <w:pStyle w:val="ListParagraph"/>
        <w:numPr>
          <w:ilvl w:val="0"/>
          <w:numId w:val="103"/>
        </w:numPr>
        <w:spacing w:after="160" w:line="480" w:lineRule="auto"/>
        <w:ind w:left="1276" w:hanging="425"/>
        <w:jc w:val="both"/>
        <w:rPr>
          <w:rFonts w:ascii="Times New Roman" w:hAnsi="Times New Roman" w:cs="Times New Roman"/>
          <w:sz w:val="24"/>
          <w:szCs w:val="24"/>
          <w:lang w:val="en-US"/>
        </w:rPr>
      </w:pPr>
      <w:r w:rsidRPr="0018142E">
        <w:rPr>
          <w:rFonts w:ascii="Times New Roman" w:hAnsi="Times New Roman" w:cs="Times New Roman"/>
          <w:sz w:val="24"/>
          <w:szCs w:val="24"/>
          <w:lang w:val="en-US"/>
        </w:rPr>
        <w:t>Peraturan Kepala BPOM RI No. 19 Tahun 2015 tentang Persyaratan Teknis Kosmetika</w:t>
      </w:r>
    </w:p>
    <w:p w:rsidR="00A4357C" w:rsidRPr="0018142E" w:rsidRDefault="00A4357C" w:rsidP="00A4357C">
      <w:pPr>
        <w:pStyle w:val="ListParagraph"/>
        <w:spacing w:line="480" w:lineRule="auto"/>
        <w:ind w:left="1276"/>
        <w:jc w:val="both"/>
        <w:rPr>
          <w:rFonts w:ascii="Times New Roman" w:hAnsi="Times New Roman" w:cs="Times New Roman"/>
          <w:sz w:val="24"/>
          <w:szCs w:val="24"/>
          <w:lang w:val="en-US"/>
        </w:rPr>
      </w:pPr>
    </w:p>
    <w:p w:rsidR="00A4357C" w:rsidRPr="000A2E41" w:rsidRDefault="00A4357C" w:rsidP="00A4357C">
      <w:pPr>
        <w:pStyle w:val="ListParagraph"/>
        <w:numPr>
          <w:ilvl w:val="0"/>
          <w:numId w:val="80"/>
        </w:numPr>
        <w:spacing w:after="160" w:line="480" w:lineRule="auto"/>
        <w:ind w:left="851" w:hanging="425"/>
        <w:jc w:val="both"/>
        <w:rPr>
          <w:rFonts w:ascii="Times New Roman" w:hAnsi="Times New Roman" w:cs="Times New Roman"/>
          <w:b/>
          <w:sz w:val="24"/>
          <w:szCs w:val="24"/>
        </w:rPr>
      </w:pPr>
      <w:r w:rsidRPr="000A2E41">
        <w:rPr>
          <w:rFonts w:ascii="Times New Roman" w:hAnsi="Times New Roman" w:cs="Times New Roman"/>
          <w:b/>
          <w:sz w:val="24"/>
          <w:szCs w:val="24"/>
        </w:rPr>
        <w:t>Instansi Pengawas Peredaran Kosmetika</w:t>
      </w:r>
    </w:p>
    <w:p w:rsidR="00A4357C" w:rsidRDefault="00A4357C" w:rsidP="00A4357C">
      <w:pPr>
        <w:pStyle w:val="ListParagraph"/>
        <w:spacing w:line="480" w:lineRule="auto"/>
        <w:ind w:left="851" w:firstLine="709"/>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Pr="004010D9">
        <w:rPr>
          <w:rFonts w:ascii="Times New Roman" w:hAnsi="Times New Roman" w:cs="Times New Roman"/>
          <w:sz w:val="24"/>
          <w:szCs w:val="24"/>
        </w:rPr>
        <w:t>engawasan merupakan hal penting dalam hal terlaksananya perlindungan konsumen.</w:t>
      </w:r>
      <w:r>
        <w:rPr>
          <w:rFonts w:ascii="Times New Roman" w:hAnsi="Times New Roman" w:cs="Times New Roman"/>
          <w:sz w:val="24"/>
          <w:szCs w:val="24"/>
          <w:lang w:val="en-US"/>
        </w:rPr>
        <w:t xml:space="preserve"> </w:t>
      </w:r>
      <w:r w:rsidRPr="005D2B95">
        <w:rPr>
          <w:rFonts w:ascii="Times New Roman" w:hAnsi="Times New Roman" w:cs="Times New Roman"/>
          <w:sz w:val="24"/>
          <w:szCs w:val="24"/>
        </w:rPr>
        <w:t xml:space="preserve">Departemen atau instansi pemerintah yang terkait dengan </w:t>
      </w:r>
      <w:r>
        <w:rPr>
          <w:rFonts w:ascii="Times New Roman" w:hAnsi="Times New Roman" w:cs="Times New Roman"/>
          <w:sz w:val="24"/>
          <w:szCs w:val="24"/>
          <w:lang w:val="en-US"/>
        </w:rPr>
        <w:t xml:space="preserve">pengawas </w:t>
      </w:r>
      <w:r>
        <w:rPr>
          <w:rFonts w:ascii="Times New Roman" w:hAnsi="Times New Roman" w:cs="Times New Roman"/>
          <w:sz w:val="24"/>
          <w:szCs w:val="24"/>
        </w:rPr>
        <w:t>peredaran kosmetik yaitu</w:t>
      </w:r>
      <w:r w:rsidR="00FA7DA7">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A4357C" w:rsidRPr="00CE3077" w:rsidRDefault="00A4357C" w:rsidP="00A4357C">
      <w:pPr>
        <w:pStyle w:val="ListParagraph"/>
        <w:numPr>
          <w:ilvl w:val="0"/>
          <w:numId w:val="110"/>
        </w:numPr>
        <w:spacing w:after="160" w:line="480" w:lineRule="auto"/>
        <w:ind w:left="1276" w:hanging="425"/>
        <w:jc w:val="both"/>
        <w:rPr>
          <w:rFonts w:ascii="Times New Roman" w:hAnsi="Times New Roman" w:cs="Times New Roman"/>
          <w:sz w:val="24"/>
          <w:szCs w:val="24"/>
        </w:rPr>
      </w:pPr>
      <w:r w:rsidRPr="005D2B95">
        <w:rPr>
          <w:rFonts w:ascii="Times New Roman" w:hAnsi="Times New Roman" w:cs="Times New Roman"/>
          <w:sz w:val="24"/>
          <w:szCs w:val="24"/>
        </w:rPr>
        <w:t>Bada</w:t>
      </w:r>
      <w:r>
        <w:rPr>
          <w:rFonts w:ascii="Times New Roman" w:hAnsi="Times New Roman" w:cs="Times New Roman"/>
          <w:sz w:val="24"/>
          <w:szCs w:val="24"/>
        </w:rPr>
        <w:t>n Pengawas Obat dan Makanan</w:t>
      </w:r>
    </w:p>
    <w:p w:rsidR="00A4357C" w:rsidRDefault="00A4357C" w:rsidP="00A4357C">
      <w:pPr>
        <w:pStyle w:val="ListParagraph"/>
        <w:spacing w:line="480" w:lineRule="auto"/>
        <w:ind w:left="1276" w:firstLine="709"/>
        <w:jc w:val="both"/>
      </w:pPr>
      <w:r>
        <w:rPr>
          <w:rFonts w:ascii="Times New Roman" w:hAnsi="Times New Roman" w:cs="Times New Roman"/>
          <w:sz w:val="24"/>
          <w:szCs w:val="24"/>
          <w:lang w:val="en-US"/>
        </w:rPr>
        <w:t>L</w:t>
      </w:r>
      <w:r w:rsidRPr="004010D9">
        <w:rPr>
          <w:rFonts w:ascii="Times New Roman" w:hAnsi="Times New Roman" w:cs="Times New Roman"/>
          <w:sz w:val="24"/>
          <w:szCs w:val="24"/>
          <w:lang w:val="en-US"/>
        </w:rPr>
        <w:t xml:space="preserve">embaga pemerintah yang melaksanakan tugas di bidang pengawasan obat dan makanan. </w:t>
      </w:r>
      <w:r>
        <w:rPr>
          <w:rFonts w:ascii="Times New Roman" w:hAnsi="Times New Roman" w:cs="Times New Roman"/>
          <w:sz w:val="24"/>
          <w:szCs w:val="24"/>
          <w:lang w:val="en-US"/>
        </w:rPr>
        <w:t xml:space="preserve">Pengawasan yang dilakukan Badan POM </w:t>
      </w:r>
      <w:r w:rsidRPr="004010D9">
        <w:rPr>
          <w:rFonts w:ascii="Times New Roman" w:hAnsi="Times New Roman" w:cs="Times New Roman"/>
          <w:sz w:val="24"/>
          <w:szCs w:val="24"/>
          <w:lang w:val="en-US"/>
        </w:rPr>
        <w:t>adalah komoditinya, seperti: produk terapetik, narkotika, psikotropika, dan zat adiktif lainnya, obat tradisional, kosmetik, produk komplemen, keamanan dan bahan berbahaya, dalam hal ini dilakukan pengaw</w:t>
      </w:r>
      <w:r>
        <w:rPr>
          <w:rFonts w:ascii="Times New Roman" w:hAnsi="Times New Roman" w:cs="Times New Roman"/>
          <w:sz w:val="24"/>
          <w:szCs w:val="24"/>
          <w:lang w:val="en-US"/>
        </w:rPr>
        <w:t>asan sekurang-kurangnya standar</w:t>
      </w:r>
      <w:r w:rsidRPr="004010D9">
        <w:rPr>
          <w:rFonts w:ascii="Times New Roman" w:hAnsi="Times New Roman" w:cs="Times New Roman"/>
          <w:sz w:val="24"/>
          <w:szCs w:val="24"/>
          <w:lang w:val="en-US"/>
        </w:rPr>
        <w:t xml:space="preserve">isasi, penilaian, sertifikasi, pemantauan, pengujian, pemeriksaan dan penyidikan. </w:t>
      </w:r>
      <w:r w:rsidRPr="004010D9">
        <w:rPr>
          <w:rFonts w:ascii="Times New Roman" w:hAnsi="Times New Roman" w:cs="Times New Roman"/>
          <w:sz w:val="24"/>
          <w:szCs w:val="24"/>
          <w:lang w:val="en-US"/>
        </w:rPr>
        <w:lastRenderedPageBreak/>
        <w:t>Pemeriksaan tersebut dilak</w:t>
      </w:r>
      <w:r>
        <w:rPr>
          <w:rFonts w:ascii="Times New Roman" w:hAnsi="Times New Roman" w:cs="Times New Roman"/>
          <w:sz w:val="24"/>
          <w:szCs w:val="24"/>
          <w:lang w:val="en-US"/>
        </w:rPr>
        <w:t>uka</w:t>
      </w:r>
      <w:r w:rsidRPr="004010D9">
        <w:rPr>
          <w:rFonts w:ascii="Times New Roman" w:hAnsi="Times New Roman" w:cs="Times New Roman"/>
          <w:sz w:val="24"/>
          <w:szCs w:val="24"/>
          <w:lang w:val="en-US"/>
        </w:rPr>
        <w:t>n terhadap kegiatan produksi, impor, peredaran, penggunaan, dan promosi kosmetik.</w:t>
      </w:r>
      <w:r>
        <w:rPr>
          <w:lang w:val="en-US"/>
        </w:rPr>
        <w:t xml:space="preserve"> </w:t>
      </w:r>
    </w:p>
    <w:p w:rsidR="00A4357C" w:rsidRPr="00701E4B" w:rsidRDefault="00A4357C" w:rsidP="00A4357C">
      <w:pPr>
        <w:pStyle w:val="ListParagraph"/>
        <w:spacing w:line="480" w:lineRule="auto"/>
        <w:ind w:left="1276" w:firstLine="709"/>
        <w:jc w:val="both"/>
        <w:rPr>
          <w:rFonts w:ascii="Times New Roman" w:hAnsi="Times New Roman" w:cs="Times New Roman"/>
          <w:sz w:val="24"/>
          <w:szCs w:val="24"/>
        </w:rPr>
      </w:pPr>
      <w:r w:rsidRPr="00701E4B">
        <w:rPr>
          <w:rFonts w:ascii="Times New Roman" w:hAnsi="Times New Roman" w:cs="Times New Roman"/>
          <w:sz w:val="24"/>
          <w:szCs w:val="24"/>
          <w:lang w:val="en-US"/>
        </w:rPr>
        <w:t>Balai Besar POM melakukan pengawasan terhadap produk kosmetik sebagai upaya dalam pembangunan kesehatan untuk melindungi masyarakat dari bahaya yang disebabkan oleh penggunaan kosmetik yang tidak memenuhi persyaratan mutu, keamanan dan kemanfaatan.</w:t>
      </w:r>
      <w:r w:rsidRPr="00CE3077">
        <w:t xml:space="preserve"> </w:t>
      </w:r>
      <w:r w:rsidRPr="00701E4B">
        <w:rPr>
          <w:rFonts w:ascii="Times New Roman" w:hAnsi="Times New Roman" w:cs="Times New Roman"/>
          <w:sz w:val="24"/>
          <w:szCs w:val="24"/>
          <w:lang w:val="en-US"/>
        </w:rPr>
        <w:t>Apabila hasil pengawasan ternyata menyimpang dari peraturan perudang-undangan yang berlaku dan membahayakan konsumen, Balai Besar POM mengambil tindakan sesuai peraturan perundang-undangan yang berlaku.</w:t>
      </w:r>
    </w:p>
    <w:p w:rsidR="00A4357C" w:rsidRPr="00CE3077" w:rsidRDefault="00A4357C" w:rsidP="00A4357C">
      <w:pPr>
        <w:pStyle w:val="ListParagraph"/>
        <w:numPr>
          <w:ilvl w:val="0"/>
          <w:numId w:val="110"/>
        </w:numPr>
        <w:spacing w:after="160" w:line="480" w:lineRule="auto"/>
        <w:ind w:left="1276" w:hanging="425"/>
        <w:jc w:val="both"/>
        <w:rPr>
          <w:rFonts w:ascii="Times New Roman" w:hAnsi="Times New Roman" w:cs="Times New Roman"/>
          <w:sz w:val="24"/>
          <w:szCs w:val="24"/>
        </w:rPr>
      </w:pPr>
      <w:r>
        <w:rPr>
          <w:rFonts w:ascii="Times New Roman" w:hAnsi="Times New Roman" w:cs="Times New Roman"/>
          <w:sz w:val="24"/>
          <w:szCs w:val="24"/>
          <w:lang w:val="en-US"/>
        </w:rPr>
        <w:t>Dinas Kesehatan</w:t>
      </w:r>
    </w:p>
    <w:p w:rsidR="00A4357C" w:rsidRDefault="00A4357C" w:rsidP="00A4357C">
      <w:pPr>
        <w:pStyle w:val="ListParagraph"/>
        <w:spacing w:line="480" w:lineRule="auto"/>
        <w:ind w:left="1276" w:firstLine="709"/>
        <w:jc w:val="both"/>
        <w:rPr>
          <w:rFonts w:ascii="Times New Roman" w:hAnsi="Times New Roman" w:cs="Times New Roman"/>
          <w:sz w:val="24"/>
          <w:szCs w:val="24"/>
        </w:rPr>
      </w:pPr>
      <w:r w:rsidRPr="00CE3077">
        <w:rPr>
          <w:rFonts w:ascii="Times New Roman" w:hAnsi="Times New Roman" w:cs="Times New Roman"/>
          <w:sz w:val="24"/>
          <w:szCs w:val="24"/>
        </w:rPr>
        <w:t>Bentuk pengawasan yang</w:t>
      </w:r>
      <w:r>
        <w:rPr>
          <w:rFonts w:ascii="Times New Roman" w:hAnsi="Times New Roman" w:cs="Times New Roman"/>
          <w:sz w:val="24"/>
          <w:szCs w:val="24"/>
        </w:rPr>
        <w:t xml:space="preserve"> dilakukan oleh Dinas Kesehatan</w:t>
      </w:r>
      <w:r>
        <w:rPr>
          <w:rFonts w:ascii="Times New Roman" w:hAnsi="Times New Roman" w:cs="Times New Roman"/>
          <w:sz w:val="24"/>
          <w:szCs w:val="24"/>
          <w:lang w:val="en-US"/>
        </w:rPr>
        <w:t xml:space="preserve"> </w:t>
      </w:r>
      <w:r w:rsidRPr="00CE3077">
        <w:rPr>
          <w:rFonts w:ascii="Times New Roman" w:hAnsi="Times New Roman" w:cs="Times New Roman"/>
          <w:sz w:val="24"/>
          <w:szCs w:val="24"/>
        </w:rPr>
        <w:t>hanya sebatas pembinaan, pengawasan lebih lanjut akan dilakukan oleh Balai Besar Pengawas Obat dan Makanan</w:t>
      </w:r>
      <w:r>
        <w:rPr>
          <w:rFonts w:ascii="Times New Roman" w:hAnsi="Times New Roman" w:cs="Times New Roman"/>
          <w:sz w:val="24"/>
          <w:szCs w:val="24"/>
          <w:lang w:val="en-US"/>
        </w:rPr>
        <w:t>.</w:t>
      </w:r>
      <w:r w:rsidRPr="00CE3077">
        <w:t xml:space="preserve"> </w:t>
      </w:r>
      <w:r>
        <w:rPr>
          <w:rFonts w:ascii="Times New Roman" w:hAnsi="Times New Roman" w:cs="Times New Roman"/>
          <w:sz w:val="24"/>
          <w:szCs w:val="24"/>
          <w:lang w:val="en-US"/>
        </w:rPr>
        <w:t xml:space="preserve">Dinas Kesehatan terkait pengawasan kosmetika </w:t>
      </w:r>
      <w:r w:rsidRPr="00CE3077">
        <w:rPr>
          <w:rFonts w:ascii="Times New Roman" w:hAnsi="Times New Roman" w:cs="Times New Roman"/>
          <w:sz w:val="24"/>
          <w:szCs w:val="24"/>
          <w:lang w:val="en-US"/>
        </w:rPr>
        <w:t>hanya mengeluarkan surat rekomendasi untuk mendirikan industri kosmetik yang selanjutnya diberikan kepada Menteri Kesehatan untuk mendapatkan izin.</w:t>
      </w:r>
      <w:r w:rsidRPr="00CE3077">
        <w:t xml:space="preserve"> </w:t>
      </w:r>
      <w:r w:rsidRPr="00CE3077">
        <w:rPr>
          <w:rFonts w:ascii="Times New Roman" w:hAnsi="Times New Roman" w:cs="Times New Roman"/>
          <w:sz w:val="24"/>
          <w:szCs w:val="24"/>
          <w:lang w:val="en-US"/>
        </w:rPr>
        <w:t>Dinas Kesehatan berkoordinasi dengan Balai Besar Pengawas Obat dan Makanan serta Dinas Pe</w:t>
      </w:r>
      <w:r>
        <w:rPr>
          <w:rFonts w:ascii="Times New Roman" w:hAnsi="Times New Roman" w:cs="Times New Roman"/>
          <w:sz w:val="24"/>
          <w:szCs w:val="24"/>
          <w:lang w:val="en-US"/>
        </w:rPr>
        <w:t>r</w:t>
      </w:r>
      <w:r w:rsidRPr="00CE3077">
        <w:rPr>
          <w:rFonts w:ascii="Times New Roman" w:hAnsi="Times New Roman" w:cs="Times New Roman"/>
          <w:sz w:val="24"/>
          <w:szCs w:val="24"/>
          <w:lang w:val="en-US"/>
        </w:rPr>
        <w:t>industrian dan Perdagangan bersama-sama melakukan sidak terhadap makanan. minuman, serta kosmetik yang tidak terdaftar</w:t>
      </w:r>
      <w:r>
        <w:rPr>
          <w:rFonts w:ascii="Times New Roman" w:hAnsi="Times New Roman" w:cs="Times New Roman"/>
          <w:sz w:val="24"/>
          <w:szCs w:val="24"/>
          <w:lang w:val="en-US"/>
        </w:rPr>
        <w:t>.</w:t>
      </w:r>
    </w:p>
    <w:p w:rsidR="00A4357C" w:rsidRDefault="00A4357C" w:rsidP="00A4357C">
      <w:pPr>
        <w:pStyle w:val="ListParagraph"/>
        <w:spacing w:line="480" w:lineRule="auto"/>
        <w:ind w:left="1276" w:firstLine="709"/>
        <w:jc w:val="both"/>
        <w:rPr>
          <w:rFonts w:ascii="Times New Roman" w:hAnsi="Times New Roman" w:cs="Times New Roman"/>
          <w:sz w:val="24"/>
          <w:szCs w:val="24"/>
        </w:rPr>
      </w:pPr>
    </w:p>
    <w:p w:rsidR="00D84E33" w:rsidRPr="003409D2" w:rsidRDefault="00D84E33" w:rsidP="00A4357C">
      <w:pPr>
        <w:pStyle w:val="ListParagraph"/>
        <w:spacing w:line="480" w:lineRule="auto"/>
        <w:ind w:left="1276" w:firstLine="709"/>
        <w:jc w:val="both"/>
        <w:rPr>
          <w:rFonts w:ascii="Times New Roman" w:hAnsi="Times New Roman" w:cs="Times New Roman"/>
          <w:sz w:val="24"/>
          <w:szCs w:val="24"/>
        </w:rPr>
      </w:pPr>
    </w:p>
    <w:p w:rsidR="00A4357C" w:rsidRPr="00F91660" w:rsidRDefault="00A4357C" w:rsidP="00A4357C">
      <w:pPr>
        <w:pStyle w:val="ListParagraph"/>
        <w:numPr>
          <w:ilvl w:val="0"/>
          <w:numId w:val="110"/>
        </w:numPr>
        <w:spacing w:after="160" w:line="480" w:lineRule="auto"/>
        <w:ind w:left="1276" w:hanging="425"/>
        <w:jc w:val="both"/>
        <w:rPr>
          <w:rFonts w:ascii="Times New Roman" w:hAnsi="Times New Roman" w:cs="Times New Roman"/>
          <w:sz w:val="24"/>
          <w:szCs w:val="24"/>
        </w:rPr>
      </w:pPr>
      <w:r w:rsidRPr="005D2B95">
        <w:rPr>
          <w:rFonts w:ascii="Times New Roman" w:hAnsi="Times New Roman" w:cs="Times New Roman"/>
          <w:sz w:val="24"/>
          <w:szCs w:val="24"/>
        </w:rPr>
        <w:lastRenderedPageBreak/>
        <w:t>Dinas Perindustrian dan Perdagangan.</w:t>
      </w:r>
    </w:p>
    <w:p w:rsidR="00A4357C" w:rsidRDefault="00A4357C" w:rsidP="00A4357C">
      <w:pPr>
        <w:pStyle w:val="ListParagraph"/>
        <w:spacing w:line="480" w:lineRule="auto"/>
        <w:ind w:left="1276" w:firstLine="709"/>
        <w:jc w:val="both"/>
        <w:rPr>
          <w:rFonts w:ascii="Times New Roman" w:hAnsi="Times New Roman" w:cs="Times New Roman"/>
          <w:sz w:val="24"/>
          <w:szCs w:val="24"/>
        </w:rPr>
      </w:pPr>
      <w:r w:rsidRPr="002773F1">
        <w:rPr>
          <w:rFonts w:ascii="Times New Roman" w:hAnsi="Times New Roman" w:cs="Times New Roman"/>
          <w:sz w:val="24"/>
          <w:szCs w:val="24"/>
        </w:rPr>
        <w:t>Dinas Perindustrian dan Perdagangan berkoordinasi dengan Dinas Kesehatan dan Balai Besar Pengawas Obat dan Makanan untuk melakukan pengawasan terhadap produk yang beredar dimasyarakat.</w:t>
      </w:r>
      <w:r>
        <w:rPr>
          <w:rFonts w:ascii="Times New Roman" w:hAnsi="Times New Roman" w:cs="Times New Roman"/>
          <w:sz w:val="24"/>
          <w:szCs w:val="24"/>
          <w:lang w:val="en-US"/>
        </w:rPr>
        <w:t xml:space="preserve"> </w:t>
      </w:r>
      <w:r w:rsidRPr="002773F1">
        <w:rPr>
          <w:rFonts w:ascii="Times New Roman" w:hAnsi="Times New Roman" w:cs="Times New Roman"/>
          <w:sz w:val="24"/>
          <w:szCs w:val="24"/>
          <w:lang w:val="en-US"/>
        </w:rPr>
        <w:t>Dinas Perindustrian dan Perdagangan hanya mengawasi tentang SIUP yang dikeluarkan oleh Dinas Perindustrian dan Perdagangan</w:t>
      </w:r>
      <w:r>
        <w:rPr>
          <w:rFonts w:ascii="Times New Roman" w:hAnsi="Times New Roman" w:cs="Times New Roman"/>
          <w:sz w:val="24"/>
          <w:szCs w:val="24"/>
          <w:lang w:val="en-US"/>
        </w:rPr>
        <w:t xml:space="preserve">. </w:t>
      </w:r>
      <w:r w:rsidRPr="002773F1">
        <w:rPr>
          <w:rFonts w:ascii="Times New Roman" w:hAnsi="Times New Roman" w:cs="Times New Roman"/>
          <w:sz w:val="24"/>
          <w:szCs w:val="24"/>
          <w:lang w:val="en-US"/>
        </w:rPr>
        <w:t xml:space="preserve">Namun, apabila terjadi pelanggaran terhadap kosmetik yang tidak sesuai peraturan perundang-undangan yang diduga merugikan masyarakat Dinas Perindustrian dan Perdagangan </w:t>
      </w:r>
      <w:r>
        <w:rPr>
          <w:rFonts w:ascii="Times New Roman" w:hAnsi="Times New Roman" w:cs="Times New Roman"/>
          <w:sz w:val="24"/>
          <w:szCs w:val="24"/>
          <w:lang w:val="en-US"/>
        </w:rPr>
        <w:t>melakukan pembinaan terhadap Pelaku U</w:t>
      </w:r>
      <w:r w:rsidRPr="002773F1">
        <w:rPr>
          <w:rFonts w:ascii="Times New Roman" w:hAnsi="Times New Roman" w:cs="Times New Roman"/>
          <w:sz w:val="24"/>
          <w:szCs w:val="24"/>
          <w:lang w:val="en-US"/>
        </w:rPr>
        <w:t>saha</w:t>
      </w:r>
      <w:r>
        <w:rPr>
          <w:rFonts w:ascii="Times New Roman" w:hAnsi="Times New Roman" w:cs="Times New Roman"/>
          <w:sz w:val="24"/>
          <w:szCs w:val="24"/>
          <w:lang w:val="en-US"/>
        </w:rPr>
        <w:t>, dimana</w:t>
      </w:r>
      <w:r w:rsidRPr="002773F1">
        <w:rPr>
          <w:rFonts w:ascii="Times New Roman" w:hAnsi="Times New Roman" w:cs="Times New Roman"/>
          <w:sz w:val="24"/>
          <w:szCs w:val="24"/>
          <w:lang w:val="en-US"/>
        </w:rPr>
        <w:t xml:space="preserve"> sebelumnya Dinas Perindustrian dan Perdagangan membuat Berita Acara Pemeriksaan (BAP) sementara kemudi</w:t>
      </w:r>
      <w:r>
        <w:rPr>
          <w:rFonts w:ascii="Times New Roman" w:hAnsi="Times New Roman" w:cs="Times New Roman"/>
          <w:sz w:val="24"/>
          <w:szCs w:val="24"/>
          <w:lang w:val="en-US"/>
        </w:rPr>
        <w:t>an melakukan tindakan terhadap Pelaku U</w:t>
      </w:r>
      <w:r w:rsidRPr="002773F1">
        <w:rPr>
          <w:rFonts w:ascii="Times New Roman" w:hAnsi="Times New Roman" w:cs="Times New Roman"/>
          <w:sz w:val="24"/>
          <w:szCs w:val="24"/>
          <w:lang w:val="en-US"/>
        </w:rPr>
        <w:t>saha kosmetik yang tidak sesuai dengan peraturan perundang-undangan.</w:t>
      </w:r>
    </w:p>
    <w:p w:rsidR="00A4357C" w:rsidRPr="00701E4B" w:rsidRDefault="00A4357C" w:rsidP="00A4357C">
      <w:pPr>
        <w:pStyle w:val="ListParagraph"/>
        <w:spacing w:line="480" w:lineRule="auto"/>
        <w:ind w:left="1276" w:firstLine="709"/>
        <w:jc w:val="both"/>
        <w:rPr>
          <w:rFonts w:ascii="Times New Roman" w:hAnsi="Times New Roman" w:cs="Times New Roman"/>
          <w:sz w:val="24"/>
          <w:szCs w:val="24"/>
        </w:rPr>
      </w:pPr>
    </w:p>
    <w:p w:rsidR="00A4357C" w:rsidRPr="0039694A" w:rsidRDefault="00A4357C" w:rsidP="00A4357C">
      <w:pPr>
        <w:pStyle w:val="ListParagraph"/>
        <w:numPr>
          <w:ilvl w:val="0"/>
          <w:numId w:val="80"/>
        </w:numPr>
        <w:spacing w:after="160" w:line="480" w:lineRule="auto"/>
        <w:ind w:left="851" w:hanging="425"/>
        <w:jc w:val="both"/>
        <w:rPr>
          <w:rFonts w:ascii="Times New Roman" w:hAnsi="Times New Roman" w:cs="Times New Roman"/>
          <w:b/>
          <w:sz w:val="24"/>
          <w:szCs w:val="24"/>
        </w:rPr>
      </w:pPr>
      <w:r w:rsidRPr="00A92C58">
        <w:rPr>
          <w:rFonts w:ascii="Times New Roman" w:hAnsi="Times New Roman" w:cs="Times New Roman"/>
          <w:b/>
          <w:sz w:val="24"/>
          <w:szCs w:val="24"/>
        </w:rPr>
        <w:t>Pengawasan Peredaran Kosmetika</w:t>
      </w:r>
    </w:p>
    <w:p w:rsidR="00A4357C" w:rsidRDefault="00A4357C" w:rsidP="00A4357C">
      <w:pPr>
        <w:pStyle w:val="ListParagraph"/>
        <w:spacing w:line="480" w:lineRule="auto"/>
        <w:ind w:left="851" w:firstLine="709"/>
        <w:jc w:val="both"/>
        <w:rPr>
          <w:rFonts w:ascii="Times New Roman" w:hAnsi="Times New Roman" w:cs="Times New Roman"/>
          <w:sz w:val="24"/>
          <w:szCs w:val="24"/>
        </w:rPr>
      </w:pPr>
      <w:r>
        <w:rPr>
          <w:rFonts w:ascii="Times New Roman" w:hAnsi="Times New Roman" w:cs="Times New Roman"/>
          <w:sz w:val="24"/>
          <w:szCs w:val="24"/>
          <w:lang w:val="en-US"/>
        </w:rPr>
        <w:t>Pengawasan terhadap peredaran kosmetika merupakan tanggung jawab bersama antara pemerintah, masyarakat sebagai konsumen dan pelaku usaha. Peran serta masyarakat dan pelaku usaha dalam pengawasan peredaran kosmetika memiliki arti penting. Dalam Kamus Besar Bahasa Indonesia, pengawasan berasal dari kata “awas” yang artinya</w:t>
      </w:r>
      <w:r w:rsidR="00374813">
        <w:rPr>
          <w:rFonts w:ascii="Times New Roman" w:hAnsi="Times New Roman" w:cs="Times New Roman"/>
          <w:sz w:val="24"/>
          <w:szCs w:val="24"/>
        </w:rPr>
        <w:t xml:space="preserve"> </w:t>
      </w:r>
      <w:r>
        <w:rPr>
          <w:rFonts w:ascii="Times New Roman" w:hAnsi="Times New Roman" w:cs="Times New Roman"/>
          <w:sz w:val="24"/>
          <w:szCs w:val="24"/>
          <w:lang w:val="en-US"/>
        </w:rPr>
        <w:t>:</w:t>
      </w:r>
    </w:p>
    <w:p w:rsidR="00D84E33" w:rsidRPr="00D84E33" w:rsidRDefault="00D84E33" w:rsidP="00A4357C">
      <w:pPr>
        <w:pStyle w:val="ListParagraph"/>
        <w:spacing w:line="480" w:lineRule="auto"/>
        <w:ind w:left="851" w:firstLine="709"/>
        <w:jc w:val="both"/>
        <w:rPr>
          <w:rFonts w:ascii="Times New Roman" w:hAnsi="Times New Roman" w:cs="Times New Roman"/>
          <w:sz w:val="24"/>
          <w:szCs w:val="24"/>
        </w:rPr>
      </w:pPr>
    </w:p>
    <w:p w:rsidR="00A4357C" w:rsidRDefault="00A4357C" w:rsidP="00A4357C">
      <w:pPr>
        <w:pStyle w:val="ListParagraph"/>
        <w:spacing w:line="480" w:lineRule="auto"/>
        <w:ind w:left="851" w:firstLine="709"/>
        <w:jc w:val="both"/>
        <w:rPr>
          <w:rFonts w:ascii="Times New Roman" w:hAnsi="Times New Roman" w:cs="Times New Roman"/>
          <w:sz w:val="24"/>
          <w:szCs w:val="24"/>
        </w:rPr>
      </w:pPr>
      <w:r w:rsidRPr="00701E4B">
        <w:rPr>
          <w:rFonts w:ascii="Times New Roman" w:hAnsi="Times New Roman" w:cs="Times New Roman"/>
          <w:sz w:val="24"/>
          <w:szCs w:val="24"/>
          <w:lang w:val="en-US"/>
        </w:rPr>
        <w:lastRenderedPageBreak/>
        <w:t>Awas adalah memperhatikan baik-baik, dalam arti melihat sesuatu dengan cermat dan seksama, tidak lagi kegiatan kecuali memberi laporan berdasarkan kenyataan yang sebenarnya dari apa yang diawas.</w:t>
      </w:r>
    </w:p>
    <w:p w:rsidR="00A4357C" w:rsidRDefault="00A4357C" w:rsidP="00A4357C">
      <w:pPr>
        <w:pStyle w:val="ListParagraph"/>
        <w:spacing w:line="480" w:lineRule="auto"/>
        <w:ind w:left="851" w:firstLine="709"/>
        <w:jc w:val="both"/>
        <w:rPr>
          <w:rFonts w:ascii="Times New Roman" w:hAnsi="Times New Roman" w:cs="Times New Roman"/>
          <w:sz w:val="24"/>
          <w:szCs w:val="24"/>
        </w:rPr>
      </w:pPr>
      <w:r>
        <w:rPr>
          <w:rFonts w:ascii="Times New Roman" w:hAnsi="Times New Roman" w:cs="Times New Roman"/>
          <w:sz w:val="24"/>
          <w:szCs w:val="24"/>
          <w:lang w:val="en-US"/>
        </w:rPr>
        <w:t>Dengan demikian, definisi pengawasan merupakan instrumen pengendalian yang melekat pada suatu instansi atau departemen untuk mencapai tujuannya. Selain itu, pengawasan merupakan proses kegiatan yang terus menerus dilaksanakan untuk mengetahui pekerjaan apa yang sudah dilaksanakan, kemudia</w:t>
      </w:r>
      <w:r w:rsidR="00374813">
        <w:rPr>
          <w:rFonts w:ascii="Times New Roman" w:hAnsi="Times New Roman" w:cs="Times New Roman"/>
          <w:sz w:val="24"/>
          <w:szCs w:val="24"/>
        </w:rPr>
        <w:t>n</w:t>
      </w:r>
      <w:r>
        <w:rPr>
          <w:rFonts w:ascii="Times New Roman" w:hAnsi="Times New Roman" w:cs="Times New Roman"/>
          <w:sz w:val="24"/>
          <w:szCs w:val="24"/>
          <w:lang w:val="en-US"/>
        </w:rPr>
        <w:t xml:space="preserve"> mengkoreksi apakah pelaksanaannya sudah sesuai dengan semestinya/tidak. </w:t>
      </w:r>
    </w:p>
    <w:p w:rsidR="00A4357C" w:rsidRDefault="00A4357C" w:rsidP="00A4357C">
      <w:pPr>
        <w:pStyle w:val="ListParagraph"/>
        <w:spacing w:line="480" w:lineRule="auto"/>
        <w:ind w:left="851" w:firstLine="709"/>
        <w:jc w:val="both"/>
        <w:rPr>
          <w:rFonts w:ascii="Times New Roman" w:hAnsi="Times New Roman" w:cs="Times New Roman"/>
          <w:sz w:val="24"/>
          <w:szCs w:val="24"/>
        </w:rPr>
      </w:pPr>
      <w:r>
        <w:rPr>
          <w:rFonts w:ascii="Times New Roman" w:hAnsi="Times New Roman" w:cs="Times New Roman"/>
          <w:sz w:val="24"/>
          <w:szCs w:val="24"/>
          <w:lang w:val="en-US"/>
        </w:rPr>
        <w:t>Pengawasan dilakukan terhadap perencanaan dan kegiatan pelaksanaannya. Kegiatan pengawasan bermaksud untuk mengetahui tingkat keberhasilan atau kegagalan yang terjadi setelah kegiatan tersebut dilaksanakan. Keberhasilan dalam kegiatan pengawasan peredaran kosmetika perlu dipertahankan atau ditingkatkan, sebaliknya setiap kegagalan dalam kegiatan tersebut harus diperbaiki dengan menghindari penyebabnya baik dalam menyusun rencana pengawasan atau pelaksanaannya.</w:t>
      </w:r>
    </w:p>
    <w:p w:rsidR="00A4357C" w:rsidRDefault="00A4357C" w:rsidP="00A4357C">
      <w:pPr>
        <w:pStyle w:val="ListParagraph"/>
        <w:spacing w:line="480" w:lineRule="auto"/>
        <w:ind w:left="851"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w:t>
      </w:r>
      <w:r w:rsidRPr="002703FB">
        <w:rPr>
          <w:rFonts w:ascii="Times New Roman" w:hAnsi="Times New Roman" w:cs="Times New Roman"/>
          <w:sz w:val="24"/>
          <w:szCs w:val="24"/>
          <w:lang w:val="en-US"/>
        </w:rPr>
        <w:t>Sukarno</w:t>
      </w:r>
      <w:r>
        <w:rPr>
          <w:rFonts w:ascii="Times New Roman" w:hAnsi="Times New Roman" w:cs="Times New Roman"/>
          <w:sz w:val="24"/>
          <w:szCs w:val="24"/>
          <w:lang w:val="en-US"/>
        </w:rPr>
        <w:t xml:space="preserve"> pengawasan mempunyai tujuan, yaitu</w:t>
      </w:r>
      <w:r w:rsidR="00374813">
        <w:rPr>
          <w:rFonts w:ascii="Times New Roman" w:hAnsi="Times New Roman" w:cs="Times New Roman"/>
          <w:sz w:val="24"/>
          <w:szCs w:val="24"/>
        </w:rPr>
        <w:t xml:space="preserve"> </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42"/>
      </w:r>
    </w:p>
    <w:p w:rsidR="00A4357C" w:rsidRDefault="00A4357C" w:rsidP="00A4357C">
      <w:pPr>
        <w:pStyle w:val="ListParagraph"/>
        <w:numPr>
          <w:ilvl w:val="0"/>
          <w:numId w:val="104"/>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Untuk mengetahui apakah sesuatu berjalan sesuai dengan rencana yang digariskan.</w:t>
      </w:r>
    </w:p>
    <w:p w:rsidR="00A4357C" w:rsidRDefault="00A4357C" w:rsidP="00A4357C">
      <w:pPr>
        <w:pStyle w:val="ListParagraph"/>
        <w:numPr>
          <w:ilvl w:val="0"/>
          <w:numId w:val="104"/>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Untuk mengetahui apakah sesuatu dilaksanakan sesuai dengan instruksi serta asas-asas yang telah diinstruksikan.</w:t>
      </w:r>
    </w:p>
    <w:p w:rsidR="00A4357C" w:rsidRDefault="00A4357C" w:rsidP="00A4357C">
      <w:pPr>
        <w:pStyle w:val="ListParagraph"/>
        <w:numPr>
          <w:ilvl w:val="0"/>
          <w:numId w:val="104"/>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Untuk mengetahui kesulitan-kesulitan, kelemahan-kelemahan dalam bekerja.</w:t>
      </w:r>
    </w:p>
    <w:p w:rsidR="00A4357C" w:rsidRDefault="00A4357C" w:rsidP="00A4357C">
      <w:pPr>
        <w:pStyle w:val="ListParagraph"/>
        <w:numPr>
          <w:ilvl w:val="0"/>
          <w:numId w:val="104"/>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Untuk mengetahui segala sesuatu apakah berjalan dengan efisien.</w:t>
      </w:r>
    </w:p>
    <w:p w:rsidR="00A4357C" w:rsidRDefault="00A4357C" w:rsidP="00A4357C">
      <w:pPr>
        <w:pStyle w:val="ListParagraph"/>
        <w:numPr>
          <w:ilvl w:val="0"/>
          <w:numId w:val="104"/>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Untuk mencari jalan keluar, bila ternyata dijumpai kesulitan, kelemahan atau kegagalan ke arah perbaikan.</w:t>
      </w:r>
    </w:p>
    <w:p w:rsidR="00A4357C" w:rsidRDefault="00A4357C" w:rsidP="00A4357C">
      <w:pPr>
        <w:pStyle w:val="ListParagraph"/>
        <w:spacing w:line="480" w:lineRule="auto"/>
        <w:ind w:left="851" w:firstLine="709"/>
        <w:jc w:val="both"/>
        <w:rPr>
          <w:rFonts w:ascii="Times New Roman" w:hAnsi="Times New Roman" w:cs="Times New Roman"/>
          <w:sz w:val="24"/>
          <w:szCs w:val="24"/>
          <w:lang w:val="en-US"/>
        </w:rPr>
      </w:pPr>
      <w:r>
        <w:rPr>
          <w:rFonts w:ascii="Times New Roman" w:hAnsi="Times New Roman" w:cs="Times New Roman"/>
          <w:sz w:val="24"/>
          <w:szCs w:val="24"/>
          <w:lang w:val="en-US"/>
        </w:rPr>
        <w:t>Selain itu,</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pengawasan juga dapat diklasifikasikan atas beberapa jenis dilihat dari beberapa segi, antara lain</w:t>
      </w:r>
      <w:r w:rsidR="00374813">
        <w:rPr>
          <w:rFonts w:ascii="Times New Roman" w:hAnsi="Times New Roman" w:cs="Times New Roman"/>
          <w:sz w:val="24"/>
          <w:szCs w:val="24"/>
        </w:rPr>
        <w:t xml:space="preserve"> </w:t>
      </w:r>
      <w:r>
        <w:rPr>
          <w:rFonts w:ascii="Times New Roman" w:hAnsi="Times New Roman" w:cs="Times New Roman"/>
          <w:sz w:val="24"/>
          <w:szCs w:val="24"/>
          <w:lang w:val="en-US"/>
        </w:rPr>
        <w:t>:</w:t>
      </w:r>
    </w:p>
    <w:p w:rsidR="00A4357C" w:rsidRDefault="00A4357C" w:rsidP="00A4357C">
      <w:pPr>
        <w:pStyle w:val="ListParagraph"/>
        <w:numPr>
          <w:ilvl w:val="0"/>
          <w:numId w:val="105"/>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Pengawasan dilihat dari segi cara pelaksanaannya, dibedakan atas</w:t>
      </w:r>
      <w:r w:rsidR="00374813">
        <w:rPr>
          <w:rFonts w:ascii="Times New Roman" w:hAnsi="Times New Roman" w:cs="Times New Roman"/>
          <w:sz w:val="24"/>
          <w:szCs w:val="24"/>
        </w:rPr>
        <w:t xml:space="preserve"> </w:t>
      </w:r>
      <w:r>
        <w:rPr>
          <w:rFonts w:ascii="Times New Roman" w:hAnsi="Times New Roman" w:cs="Times New Roman"/>
          <w:sz w:val="24"/>
          <w:szCs w:val="24"/>
          <w:lang w:val="en-US"/>
        </w:rPr>
        <w:t>:</w:t>
      </w:r>
    </w:p>
    <w:p w:rsidR="00A4357C" w:rsidRPr="00701E4B" w:rsidRDefault="00A4357C" w:rsidP="00A4357C">
      <w:pPr>
        <w:pStyle w:val="ListParagraph"/>
        <w:numPr>
          <w:ilvl w:val="0"/>
          <w:numId w:val="106"/>
        </w:numPr>
        <w:spacing w:after="160" w:line="480" w:lineRule="auto"/>
        <w:ind w:left="1701" w:hanging="425"/>
        <w:jc w:val="both"/>
        <w:rPr>
          <w:rFonts w:ascii="Times New Roman" w:hAnsi="Times New Roman" w:cs="Times New Roman"/>
          <w:sz w:val="24"/>
          <w:szCs w:val="24"/>
          <w:lang w:val="en-US"/>
        </w:rPr>
      </w:pPr>
      <w:r>
        <w:rPr>
          <w:rFonts w:ascii="Times New Roman" w:hAnsi="Times New Roman" w:cs="Times New Roman"/>
          <w:sz w:val="24"/>
          <w:szCs w:val="24"/>
          <w:lang w:val="en-US"/>
        </w:rPr>
        <w:t>Pengawasan langsung, adalah pengawasan yang dilakukan dengan cara mendatangi atau melakukan pemeriksaan di tempat terhadap objek yang diawasi.</w:t>
      </w:r>
    </w:p>
    <w:p w:rsidR="00A4357C" w:rsidRPr="00701E4B" w:rsidRDefault="00A4357C" w:rsidP="00A4357C">
      <w:pPr>
        <w:pStyle w:val="ListParagraph"/>
        <w:numPr>
          <w:ilvl w:val="0"/>
          <w:numId w:val="106"/>
        </w:numPr>
        <w:spacing w:after="160" w:line="480" w:lineRule="auto"/>
        <w:ind w:left="1701" w:hanging="425"/>
        <w:jc w:val="both"/>
        <w:rPr>
          <w:rFonts w:ascii="Times New Roman" w:hAnsi="Times New Roman" w:cs="Times New Roman"/>
          <w:sz w:val="24"/>
          <w:szCs w:val="24"/>
          <w:lang w:val="en-US"/>
        </w:rPr>
      </w:pPr>
      <w:r w:rsidRPr="00701E4B">
        <w:rPr>
          <w:rFonts w:ascii="Times New Roman" w:hAnsi="Times New Roman" w:cs="Times New Roman"/>
          <w:sz w:val="24"/>
          <w:szCs w:val="24"/>
          <w:lang w:val="en-US"/>
        </w:rPr>
        <w:t>Pengawasan tidak langsung, adalah pengawasan yang dilakukan tanpa mendatangi tempat pelaksanaan pekerjaan/objek yang diawasi. Pengawasan ini dilakukan dengan mempelajari dan menganalisa dokumen yang menyangkut objek yang diawasi yang disampaikan oleh pelaksana atau sumber lain.</w:t>
      </w:r>
    </w:p>
    <w:p w:rsidR="00A4357C" w:rsidRDefault="00A4357C" w:rsidP="00A4357C">
      <w:pPr>
        <w:pStyle w:val="ListParagraph"/>
        <w:numPr>
          <w:ilvl w:val="0"/>
          <w:numId w:val="105"/>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Pengawasan dilihat dari segi kewenangan, antara lain</w:t>
      </w:r>
      <w:r w:rsidR="00374813">
        <w:rPr>
          <w:rFonts w:ascii="Times New Roman" w:hAnsi="Times New Roman" w:cs="Times New Roman"/>
          <w:sz w:val="24"/>
          <w:szCs w:val="24"/>
        </w:rPr>
        <w:t xml:space="preserve"> </w:t>
      </w:r>
      <w:r>
        <w:rPr>
          <w:rFonts w:ascii="Times New Roman" w:hAnsi="Times New Roman" w:cs="Times New Roman"/>
          <w:sz w:val="24"/>
          <w:szCs w:val="24"/>
          <w:lang w:val="en-US"/>
        </w:rPr>
        <w:t>:</w:t>
      </w:r>
    </w:p>
    <w:p w:rsidR="00A4357C" w:rsidRPr="00E02DBE" w:rsidRDefault="00A4357C" w:rsidP="00A4357C">
      <w:pPr>
        <w:pStyle w:val="ListParagraph"/>
        <w:numPr>
          <w:ilvl w:val="0"/>
          <w:numId w:val="107"/>
        </w:numPr>
        <w:spacing w:after="160" w:line="480" w:lineRule="auto"/>
        <w:ind w:left="1701" w:hanging="425"/>
        <w:jc w:val="both"/>
        <w:rPr>
          <w:rFonts w:ascii="Times New Roman" w:hAnsi="Times New Roman" w:cs="Times New Roman"/>
          <w:sz w:val="24"/>
          <w:szCs w:val="24"/>
          <w:lang w:val="en-US"/>
        </w:rPr>
      </w:pPr>
      <w:r>
        <w:rPr>
          <w:rFonts w:ascii="Times New Roman" w:hAnsi="Times New Roman" w:cs="Times New Roman"/>
          <w:sz w:val="24"/>
          <w:szCs w:val="24"/>
          <w:lang w:val="en-US"/>
        </w:rPr>
        <w:t>Pengawasan formal, adalah pengawasan resmi oleh lembaga-lembaga pengawasan maupun oleh aparat pengawasan yang mempunyai legalitas tugas dalam bidang pengawasan.</w:t>
      </w:r>
    </w:p>
    <w:p w:rsidR="00A4357C" w:rsidRDefault="00A4357C" w:rsidP="00A4357C">
      <w:pPr>
        <w:spacing w:line="480" w:lineRule="auto"/>
        <w:jc w:val="both"/>
        <w:rPr>
          <w:rFonts w:ascii="Times New Roman" w:hAnsi="Times New Roman" w:cs="Times New Roman"/>
          <w:sz w:val="24"/>
          <w:szCs w:val="24"/>
        </w:rPr>
      </w:pPr>
    </w:p>
    <w:p w:rsidR="00A4357C" w:rsidRPr="00E02DBE" w:rsidRDefault="00A4357C" w:rsidP="00A4357C">
      <w:pPr>
        <w:spacing w:line="480" w:lineRule="auto"/>
        <w:jc w:val="both"/>
        <w:rPr>
          <w:rFonts w:ascii="Times New Roman" w:hAnsi="Times New Roman" w:cs="Times New Roman"/>
          <w:sz w:val="24"/>
          <w:szCs w:val="24"/>
        </w:rPr>
      </w:pPr>
    </w:p>
    <w:p w:rsidR="00A4357C" w:rsidRPr="00701E4B" w:rsidRDefault="00A4357C" w:rsidP="00A4357C">
      <w:pPr>
        <w:pStyle w:val="ListParagraph"/>
        <w:numPr>
          <w:ilvl w:val="0"/>
          <w:numId w:val="107"/>
        </w:numPr>
        <w:spacing w:after="160" w:line="480" w:lineRule="auto"/>
        <w:ind w:left="1701" w:hanging="425"/>
        <w:jc w:val="both"/>
        <w:rPr>
          <w:rFonts w:ascii="Times New Roman" w:hAnsi="Times New Roman" w:cs="Times New Roman"/>
          <w:sz w:val="24"/>
          <w:szCs w:val="24"/>
          <w:lang w:val="en-US"/>
        </w:rPr>
      </w:pPr>
      <w:r w:rsidRPr="00701E4B">
        <w:rPr>
          <w:rFonts w:ascii="Times New Roman" w:hAnsi="Times New Roman" w:cs="Times New Roman"/>
          <w:sz w:val="24"/>
          <w:szCs w:val="24"/>
          <w:lang w:val="en-US"/>
        </w:rPr>
        <w:lastRenderedPageBreak/>
        <w:t>Pengawasan non formal, adalah pengawasan yang dilakukan oleh masyarakat baik langsung maupun tidak langsung. Pengawasan ini disebut sebagai sosial kontrol, misal melalui surat pengaduan masyarakat melalui berita/media massa.</w:t>
      </w:r>
    </w:p>
    <w:p w:rsidR="00A4357C" w:rsidRPr="00067241" w:rsidRDefault="00A4357C" w:rsidP="00A4357C">
      <w:pPr>
        <w:pStyle w:val="ListParagraph"/>
        <w:numPr>
          <w:ilvl w:val="0"/>
          <w:numId w:val="105"/>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Pengawasan menurut waktu pelaksanaannya, antara lain</w:t>
      </w:r>
      <w:r w:rsidR="00374813">
        <w:rPr>
          <w:rFonts w:ascii="Times New Roman" w:hAnsi="Times New Roman" w:cs="Times New Roman"/>
          <w:sz w:val="24"/>
          <w:szCs w:val="24"/>
        </w:rPr>
        <w:t xml:space="preserve"> </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43"/>
      </w:r>
    </w:p>
    <w:p w:rsidR="00A4357C" w:rsidRPr="00701E4B" w:rsidRDefault="00A4357C" w:rsidP="00A4357C">
      <w:pPr>
        <w:pStyle w:val="ListParagraph"/>
        <w:numPr>
          <w:ilvl w:val="0"/>
          <w:numId w:val="108"/>
        </w:numPr>
        <w:spacing w:after="160" w:line="480" w:lineRule="auto"/>
        <w:ind w:left="1701"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Pengawasan Preventif, adalah </w:t>
      </w:r>
      <w:r w:rsidRPr="007C53F7">
        <w:rPr>
          <w:rFonts w:ascii="Times New Roman" w:hAnsi="Times New Roman" w:cs="Times New Roman"/>
          <w:sz w:val="24"/>
          <w:szCs w:val="24"/>
          <w:lang w:val="en-US"/>
        </w:rPr>
        <w:t>Pengawasan yang dilakukan sebelum kegiatan dimulai. Pengawasan ini dilakukan dengan pemeriksaan dan persetujuan rencana kerja dan rencana anggaran, penetapan Petunjuk Operasional (PO), persetujuan atas rancangan peraturan perundangan yang ditetapkan oleh pejabat/instansi yang lebih rendah. Pengawasan ini bersifat preventif dengan tujuan untuk mencegah terjadinya penyelewengan, penyimpangan, kesalahan, terjadinya hambatan dan kegagalan.</w:t>
      </w:r>
    </w:p>
    <w:p w:rsidR="00A4357C" w:rsidRPr="00701E4B" w:rsidRDefault="00A4357C" w:rsidP="00A4357C">
      <w:pPr>
        <w:pStyle w:val="ListParagraph"/>
        <w:numPr>
          <w:ilvl w:val="0"/>
          <w:numId w:val="108"/>
        </w:numPr>
        <w:spacing w:after="160" w:line="480" w:lineRule="auto"/>
        <w:ind w:left="1701" w:hanging="425"/>
        <w:jc w:val="both"/>
        <w:rPr>
          <w:rFonts w:ascii="Times New Roman" w:hAnsi="Times New Roman" w:cs="Times New Roman"/>
          <w:sz w:val="24"/>
          <w:szCs w:val="24"/>
          <w:lang w:val="en-US"/>
        </w:rPr>
      </w:pPr>
      <w:r w:rsidRPr="00701E4B">
        <w:rPr>
          <w:rFonts w:ascii="Times New Roman" w:hAnsi="Times New Roman" w:cs="Times New Roman"/>
          <w:sz w:val="24"/>
          <w:szCs w:val="24"/>
          <w:lang w:val="en-US"/>
        </w:rPr>
        <w:t xml:space="preserve">Pengawasan yang dilakukan selama pekerjaan sedang berlangsung. Pengawasan ini dilakukan dengan tujuan membandingkan antara hasil yang nyata dicapai dengan yang seharusnya telah dan yang harus dicapai dalam waktu selanjutnya. </w:t>
      </w:r>
    </w:p>
    <w:p w:rsidR="00A4357C" w:rsidRPr="00701E4B" w:rsidRDefault="00A4357C" w:rsidP="00A4357C">
      <w:pPr>
        <w:pStyle w:val="ListParagraph"/>
        <w:numPr>
          <w:ilvl w:val="0"/>
          <w:numId w:val="108"/>
        </w:numPr>
        <w:spacing w:after="160" w:line="480" w:lineRule="auto"/>
        <w:ind w:left="1701" w:hanging="425"/>
        <w:jc w:val="both"/>
        <w:rPr>
          <w:rFonts w:ascii="Times New Roman" w:hAnsi="Times New Roman" w:cs="Times New Roman"/>
          <w:sz w:val="24"/>
          <w:szCs w:val="24"/>
          <w:lang w:val="en-US"/>
        </w:rPr>
      </w:pPr>
      <w:r w:rsidRPr="00701E4B">
        <w:rPr>
          <w:rFonts w:ascii="Times New Roman" w:hAnsi="Times New Roman" w:cs="Times New Roman"/>
          <w:sz w:val="24"/>
          <w:szCs w:val="24"/>
          <w:lang w:val="en-US"/>
        </w:rPr>
        <w:t>Pengawasan Represif, adalah pengawasan yang dilakukan pada akhir kegiatan atau pengawasan yang dilakukan setelah terjadinya penyimpangan dalam pelaksanaan kegiatan.</w:t>
      </w:r>
    </w:p>
    <w:p w:rsidR="00A4357C" w:rsidRDefault="00A4357C" w:rsidP="00A4357C">
      <w:pPr>
        <w:pStyle w:val="ListParagraph"/>
        <w:spacing w:line="480" w:lineRule="auto"/>
        <w:ind w:left="851" w:firstLine="709"/>
        <w:jc w:val="both"/>
        <w:rPr>
          <w:rFonts w:ascii="Times New Roman" w:hAnsi="Times New Roman" w:cs="Times New Roman"/>
          <w:sz w:val="24"/>
          <w:szCs w:val="24"/>
        </w:rPr>
      </w:pPr>
      <w:r w:rsidRPr="00701E4B">
        <w:rPr>
          <w:rFonts w:ascii="Times New Roman" w:hAnsi="Times New Roman" w:cs="Times New Roman"/>
          <w:sz w:val="24"/>
          <w:szCs w:val="24"/>
          <w:lang w:val="en-US"/>
        </w:rPr>
        <w:lastRenderedPageBreak/>
        <w:t>Dalam pengawasan perlu diadakan koordinasi antara instansi vertikal yang terkait agar proses pengawasan lebih maksimal. Kesemuanya harus diserasikan agar pelaksanaan pengawasan tidak tumpang tindih. Dan dalam sistem pengawasan yang akan dilakukan harus terkoordinasi dengan baik sesuai dengan aturan yang telah dikeluarkan oleh instansi yang ada diatasnya serta memperhatikan kebijakan-kebijakan yang telah dikeluarkan oleh instansi terkait.</w:t>
      </w:r>
    </w:p>
    <w:p w:rsidR="00A4357C" w:rsidRDefault="00A4357C" w:rsidP="00A4357C">
      <w:pPr>
        <w:pStyle w:val="ListParagraph"/>
        <w:spacing w:line="480" w:lineRule="auto"/>
        <w:ind w:left="851"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w:t>
      </w:r>
      <w:r w:rsidRPr="002703FB">
        <w:rPr>
          <w:rFonts w:ascii="Times New Roman" w:hAnsi="Times New Roman" w:cs="Times New Roman"/>
          <w:sz w:val="24"/>
          <w:szCs w:val="24"/>
          <w:lang w:val="en-US"/>
        </w:rPr>
        <w:t>M. Manullang</w:t>
      </w:r>
      <w:r>
        <w:rPr>
          <w:rFonts w:ascii="Times New Roman" w:hAnsi="Times New Roman" w:cs="Times New Roman"/>
          <w:sz w:val="24"/>
          <w:szCs w:val="24"/>
          <w:lang w:val="en-US"/>
        </w:rPr>
        <w:t>, proses pengawasan secara umum terdiri dari 3 fase, yaitu</w:t>
      </w:r>
      <w:r w:rsidR="00DF396F">
        <w:rPr>
          <w:rFonts w:ascii="Times New Roman" w:hAnsi="Times New Roman" w:cs="Times New Roman"/>
          <w:sz w:val="24"/>
          <w:szCs w:val="24"/>
        </w:rPr>
        <w:t xml:space="preserve"> </w:t>
      </w:r>
      <w:r>
        <w:rPr>
          <w:rFonts w:ascii="Times New Roman" w:hAnsi="Times New Roman" w:cs="Times New Roman"/>
          <w:sz w:val="24"/>
          <w:szCs w:val="24"/>
          <w:lang w:val="en-US"/>
        </w:rPr>
        <w:t>:</w:t>
      </w:r>
    </w:p>
    <w:p w:rsidR="00A4357C" w:rsidRDefault="00A4357C" w:rsidP="00A4357C">
      <w:pPr>
        <w:pStyle w:val="ListParagraph"/>
        <w:numPr>
          <w:ilvl w:val="0"/>
          <w:numId w:val="109"/>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Menetapkan alat pengukur/standar</w:t>
      </w:r>
    </w:p>
    <w:p w:rsidR="00A4357C" w:rsidRDefault="00A4357C" w:rsidP="00A4357C">
      <w:pPr>
        <w:pStyle w:val="ListParagraph"/>
        <w:spacing w:line="480" w:lineRule="auto"/>
        <w:ind w:left="1276" w:firstLine="720"/>
        <w:jc w:val="both"/>
        <w:rPr>
          <w:rFonts w:ascii="Times New Roman" w:hAnsi="Times New Roman" w:cs="Times New Roman"/>
          <w:sz w:val="24"/>
          <w:szCs w:val="24"/>
          <w:lang w:val="en-US"/>
        </w:rPr>
      </w:pPr>
      <w:r>
        <w:rPr>
          <w:rFonts w:ascii="Times New Roman" w:hAnsi="Times New Roman" w:cs="Times New Roman"/>
          <w:sz w:val="24"/>
          <w:szCs w:val="24"/>
          <w:lang w:val="en-US"/>
        </w:rPr>
        <w:t>Dalam pelaksanaan pengawasan, alat pengukur merupakan standar, yaitu dapat berupa rencana, program kerja atau peraturan perundang-undangan yang berlaku.</w:t>
      </w:r>
    </w:p>
    <w:p w:rsidR="00A4357C" w:rsidRDefault="00A4357C" w:rsidP="00A4357C">
      <w:pPr>
        <w:pStyle w:val="ListParagraph"/>
        <w:numPr>
          <w:ilvl w:val="0"/>
          <w:numId w:val="109"/>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Mengadakan penilaian</w:t>
      </w:r>
    </w:p>
    <w:p w:rsidR="00A4357C" w:rsidRDefault="00A4357C" w:rsidP="00A4357C">
      <w:pPr>
        <w:pStyle w:val="ListParagraph"/>
        <w:spacing w:line="480" w:lineRule="auto"/>
        <w:ind w:left="1276" w:firstLine="709"/>
        <w:jc w:val="both"/>
        <w:rPr>
          <w:rFonts w:ascii="Times New Roman" w:hAnsi="Times New Roman" w:cs="Times New Roman"/>
          <w:sz w:val="24"/>
          <w:szCs w:val="24"/>
          <w:lang w:val="en-US"/>
        </w:rPr>
      </w:pPr>
      <w:r>
        <w:rPr>
          <w:rFonts w:ascii="Times New Roman" w:hAnsi="Times New Roman" w:cs="Times New Roman"/>
          <w:sz w:val="24"/>
          <w:szCs w:val="24"/>
          <w:lang w:val="en-US"/>
        </w:rPr>
        <w:t>Dalam fase ini akan terlihat apakah suatu pekerjaan sesuai dengan rencana, kebijakan atau peraturan perundang-undangan/tidak.</w:t>
      </w:r>
    </w:p>
    <w:p w:rsidR="00A4357C" w:rsidRDefault="00A4357C" w:rsidP="00A4357C">
      <w:pPr>
        <w:pStyle w:val="ListParagraph"/>
        <w:numPr>
          <w:ilvl w:val="0"/>
          <w:numId w:val="109"/>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Mengadakan perbaikan</w:t>
      </w:r>
    </w:p>
    <w:p w:rsidR="00A4357C" w:rsidRDefault="00A4357C" w:rsidP="00A4357C">
      <w:pPr>
        <w:pStyle w:val="ListParagraph"/>
        <w:spacing w:line="480" w:lineRule="auto"/>
        <w:ind w:left="1276"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fase ini apabila ditemukan ketidaksesuaian antara rencana, kebijaksanaan atau bertentangan dengan peraturan perundang-undangan dengan kenyataan dari suatu hasil pekerjaan, atau berdasarkan penilaian ditemukan penyimpangan, maka tindakan perbaikan perlu diambil untuk menyesuaikan hasil suatu pekerjaan </w:t>
      </w:r>
      <w:r>
        <w:rPr>
          <w:rFonts w:ascii="Times New Roman" w:hAnsi="Times New Roman" w:cs="Times New Roman"/>
          <w:sz w:val="24"/>
          <w:szCs w:val="24"/>
          <w:lang w:val="en-US"/>
        </w:rPr>
        <w:lastRenderedPageBreak/>
        <w:t>yang menyimpang agar sesuai dengan rencana yang telah ditentukan sebelumnya.</w:t>
      </w:r>
    </w:p>
    <w:p w:rsidR="00A4357C" w:rsidRDefault="00A4357C" w:rsidP="00A4357C">
      <w:pPr>
        <w:pStyle w:val="ListParagraph"/>
        <w:spacing w:line="480" w:lineRule="auto"/>
        <w:ind w:left="851" w:firstLine="709"/>
        <w:jc w:val="both"/>
        <w:rPr>
          <w:rFonts w:ascii="Times New Roman" w:hAnsi="Times New Roman" w:cs="Times New Roman"/>
          <w:sz w:val="24"/>
          <w:szCs w:val="24"/>
        </w:rPr>
      </w:pPr>
      <w:r>
        <w:rPr>
          <w:rFonts w:ascii="Times New Roman" w:hAnsi="Times New Roman" w:cs="Times New Roman"/>
          <w:sz w:val="24"/>
          <w:szCs w:val="24"/>
          <w:lang w:val="en-US"/>
        </w:rPr>
        <w:t>Berkaitan dengan proses pengawasan, di dalam Undang-Undang Perlindungan Konsumen juga diatur mengenai pembinaan dan pengawasan terhadap penyelenggaraan perlindungan konsumen dengan tujuan untuk melindungi konsumen dari segala akibat buruk yang ditimbulkan peredaran suatu barang/jasa (Pasal 29). Dalam usaha melindungi kepentingan konsumen, tidak dimaksudkan untuk mematikan usaha para pelaku usaha, tetapi sebaliknya dapat mendorong iklim usaha yang sehat dan menghasilkan barang/jasa yang berkualitas sebagaimana tertera dalam Peraturan Pemerintah No. 58 Tahun 2001 tentang Pembinaan dan Pengawasan Penyelenggaraan Perlindungan Konsumen.</w:t>
      </w:r>
    </w:p>
    <w:p w:rsidR="00A4357C" w:rsidRDefault="00A4357C" w:rsidP="00A4357C">
      <w:pPr>
        <w:pStyle w:val="ListParagraph"/>
        <w:spacing w:line="480" w:lineRule="auto"/>
        <w:ind w:left="851" w:firstLine="709"/>
        <w:jc w:val="both"/>
        <w:rPr>
          <w:rFonts w:ascii="Times New Roman" w:hAnsi="Times New Roman" w:cs="Times New Roman"/>
          <w:sz w:val="24"/>
          <w:szCs w:val="24"/>
        </w:rPr>
      </w:pPr>
      <w:r w:rsidRPr="00701E4B">
        <w:rPr>
          <w:rFonts w:ascii="Times New Roman" w:hAnsi="Times New Roman" w:cs="Times New Roman"/>
          <w:sz w:val="24"/>
          <w:szCs w:val="24"/>
          <w:lang w:val="en-US"/>
        </w:rPr>
        <w:t>Dalam melakukan pengawasan peredaran kosmetika, tidak hanya dilakukan pemerintah sendiri, namun upaya pengawasan juga dapat dilakukan oleh masyarakat dan Lembaga Perlindungan Konsumen Swadaya Masyarakat melalui menteri yang terkait dalam bidangnya. (Pasal 30 UU No. 8 Tahun 1999).</w:t>
      </w:r>
    </w:p>
    <w:p w:rsidR="00A4357C" w:rsidRPr="00701E4B" w:rsidRDefault="00A4357C" w:rsidP="00A4357C">
      <w:pPr>
        <w:pStyle w:val="ListParagraph"/>
        <w:spacing w:line="480" w:lineRule="auto"/>
        <w:ind w:left="851" w:firstLine="709"/>
        <w:jc w:val="both"/>
        <w:rPr>
          <w:rFonts w:ascii="Times New Roman" w:hAnsi="Times New Roman" w:cs="Times New Roman"/>
          <w:sz w:val="24"/>
          <w:szCs w:val="24"/>
        </w:rPr>
      </w:pPr>
    </w:p>
    <w:p w:rsidR="00A4357C" w:rsidRDefault="00A4357C" w:rsidP="00A4357C">
      <w:pPr>
        <w:pStyle w:val="ListParagraph"/>
        <w:numPr>
          <w:ilvl w:val="0"/>
          <w:numId w:val="80"/>
        </w:numPr>
        <w:spacing w:after="160" w:line="480" w:lineRule="auto"/>
        <w:ind w:left="851" w:hanging="425"/>
        <w:jc w:val="both"/>
        <w:rPr>
          <w:rFonts w:ascii="Times New Roman" w:hAnsi="Times New Roman" w:cs="Times New Roman"/>
          <w:b/>
          <w:sz w:val="24"/>
          <w:szCs w:val="24"/>
        </w:rPr>
      </w:pPr>
      <w:r w:rsidRPr="00A92C58">
        <w:rPr>
          <w:rFonts w:ascii="Times New Roman" w:hAnsi="Times New Roman" w:cs="Times New Roman"/>
          <w:b/>
          <w:sz w:val="24"/>
          <w:szCs w:val="24"/>
        </w:rPr>
        <w:t>Niat Beli (</w:t>
      </w:r>
      <w:r w:rsidRPr="00A92C58">
        <w:rPr>
          <w:rFonts w:ascii="Times New Roman" w:hAnsi="Times New Roman" w:cs="Times New Roman"/>
          <w:b/>
          <w:i/>
          <w:sz w:val="24"/>
          <w:szCs w:val="24"/>
        </w:rPr>
        <w:t>Purchase Intention</w:t>
      </w:r>
      <w:r w:rsidRPr="00A92C58">
        <w:rPr>
          <w:rFonts w:ascii="Times New Roman" w:hAnsi="Times New Roman" w:cs="Times New Roman"/>
          <w:b/>
          <w:sz w:val="24"/>
          <w:szCs w:val="24"/>
        </w:rPr>
        <w:t>) terhadap Peredaran Kosmetika</w:t>
      </w:r>
    </w:p>
    <w:p w:rsidR="00A4357C" w:rsidRPr="00D95790" w:rsidRDefault="00A4357C" w:rsidP="00A4357C">
      <w:pPr>
        <w:pStyle w:val="ListParagraph"/>
        <w:spacing w:line="480" w:lineRule="auto"/>
        <w:ind w:left="851" w:firstLine="709"/>
        <w:jc w:val="both"/>
        <w:rPr>
          <w:rFonts w:ascii="Times New Roman" w:hAnsi="Times New Roman" w:cs="Times New Roman"/>
          <w:sz w:val="24"/>
          <w:szCs w:val="24"/>
        </w:rPr>
      </w:pPr>
      <w:r w:rsidRPr="00D95790">
        <w:rPr>
          <w:rFonts w:ascii="Times New Roman" w:hAnsi="Times New Roman" w:cs="Times New Roman"/>
          <w:sz w:val="24"/>
          <w:szCs w:val="24"/>
          <w:lang w:val="en-US"/>
        </w:rPr>
        <w:t>Niat beli menurut Kinnear dan Taylor</w:t>
      </w:r>
      <w:r>
        <w:rPr>
          <w:rFonts w:ascii="Times New Roman" w:hAnsi="Times New Roman" w:cs="Times New Roman"/>
          <w:sz w:val="24"/>
          <w:szCs w:val="24"/>
          <w:lang w:val="en-US"/>
        </w:rPr>
        <w:t xml:space="preserve"> dalam </w:t>
      </w:r>
      <w:r w:rsidRPr="00D95790">
        <w:rPr>
          <w:rFonts w:ascii="Times New Roman" w:hAnsi="Times New Roman" w:cs="Times New Roman"/>
          <w:sz w:val="24"/>
          <w:szCs w:val="24"/>
          <w:lang w:val="en-US"/>
        </w:rPr>
        <w:t>Thamrin</w:t>
      </w:r>
      <w:r w:rsidRPr="00D95790">
        <w:rPr>
          <w:rFonts w:ascii="Times New Roman" w:hAnsi="Times New Roman" w:cs="Times New Roman"/>
          <w:sz w:val="24"/>
          <w:szCs w:val="24"/>
        </w:rPr>
        <w:t>,</w:t>
      </w:r>
      <w:r>
        <w:rPr>
          <w:rFonts w:ascii="Times New Roman" w:hAnsi="Times New Roman" w:cs="Times New Roman"/>
          <w:sz w:val="24"/>
          <w:szCs w:val="24"/>
        </w:rPr>
        <w:t xml:space="preserve"> yang berjudul Manajemen Produksi dan Industri Kecil,</w:t>
      </w:r>
      <w:r w:rsidRPr="00701E4B">
        <w:rPr>
          <w:rFonts w:ascii="Times New Roman" w:hAnsi="Times New Roman" w:cs="Times New Roman"/>
          <w:sz w:val="24"/>
          <w:szCs w:val="24"/>
          <w:lang w:val="en-US"/>
        </w:rPr>
        <w:t xml:space="preserve"> merupakan bagian dari komponen perilaku konsumen dalam sikap mengkonsumsi, kecenderungan responden untuk bertindak sebelum keputusan membeli </w:t>
      </w:r>
      <w:r w:rsidRPr="00701E4B">
        <w:rPr>
          <w:rFonts w:ascii="Times New Roman" w:hAnsi="Times New Roman" w:cs="Times New Roman"/>
          <w:sz w:val="24"/>
          <w:szCs w:val="24"/>
          <w:lang w:val="en-US"/>
        </w:rPr>
        <w:lastRenderedPageBreak/>
        <w:t>benar-benar dilaksanakan. Niat beli yang muncul dalam melakukan pembelian menciptakan s</w:t>
      </w:r>
      <w:r w:rsidR="007C4959">
        <w:rPr>
          <w:rFonts w:ascii="Times New Roman" w:hAnsi="Times New Roman" w:cs="Times New Roman"/>
          <w:sz w:val="24"/>
          <w:szCs w:val="24"/>
          <w:lang w:val="en-US"/>
        </w:rPr>
        <w:t>uatu motivasi yang terus tereka</w:t>
      </w:r>
      <w:r w:rsidR="007C4959">
        <w:rPr>
          <w:rFonts w:ascii="Times New Roman" w:hAnsi="Times New Roman" w:cs="Times New Roman"/>
          <w:sz w:val="24"/>
          <w:szCs w:val="24"/>
        </w:rPr>
        <w:t>m</w:t>
      </w:r>
      <w:r w:rsidRPr="00701E4B">
        <w:rPr>
          <w:rFonts w:ascii="Times New Roman" w:hAnsi="Times New Roman" w:cs="Times New Roman"/>
          <w:sz w:val="24"/>
          <w:szCs w:val="24"/>
          <w:lang w:val="en-US"/>
        </w:rPr>
        <w:t xml:space="preserve"> dalam benaknya dan menjadi suatu kegiatan yang kuat, yang pada akhirnya seorang konsumen harus memenuhi kebutuhannya akan mengaktualisasikan apa ya</w:t>
      </w:r>
      <w:r>
        <w:rPr>
          <w:rFonts w:ascii="Times New Roman" w:hAnsi="Times New Roman" w:cs="Times New Roman"/>
          <w:sz w:val="24"/>
          <w:szCs w:val="24"/>
          <w:lang w:val="en-US"/>
        </w:rPr>
        <w:t>ng ada dalam benaknya tersebut.</w:t>
      </w:r>
      <w:r>
        <w:rPr>
          <w:rStyle w:val="FootnoteReference"/>
          <w:rFonts w:ascii="Times New Roman" w:hAnsi="Times New Roman" w:cs="Times New Roman"/>
          <w:sz w:val="24"/>
          <w:szCs w:val="24"/>
          <w:lang w:val="en-US"/>
        </w:rPr>
        <w:footnoteReference w:id="44"/>
      </w:r>
    </w:p>
    <w:p w:rsidR="00A4357C" w:rsidRPr="00701E4B" w:rsidRDefault="00A4357C" w:rsidP="00A4357C">
      <w:pPr>
        <w:pStyle w:val="ListParagraph"/>
        <w:spacing w:line="480" w:lineRule="auto"/>
        <w:ind w:left="851" w:firstLine="709"/>
        <w:jc w:val="both"/>
        <w:rPr>
          <w:rFonts w:ascii="Times New Roman" w:hAnsi="Times New Roman" w:cs="Times New Roman"/>
          <w:b/>
          <w:sz w:val="24"/>
          <w:szCs w:val="24"/>
        </w:rPr>
      </w:pPr>
      <w:r w:rsidRPr="00701E4B">
        <w:rPr>
          <w:rFonts w:ascii="Times New Roman" w:hAnsi="Times New Roman" w:cs="Times New Roman"/>
          <w:sz w:val="24"/>
          <w:szCs w:val="24"/>
          <w:lang w:val="en-US"/>
        </w:rPr>
        <w:t>Niat beli konsumen terhadap produk kosmetika, terdapat dimensi-dimensi yang membentuk niat beli tersebut, antara lain</w:t>
      </w:r>
      <w:r w:rsidR="007C4959">
        <w:rPr>
          <w:rFonts w:ascii="Times New Roman" w:hAnsi="Times New Roman" w:cs="Times New Roman"/>
          <w:sz w:val="24"/>
          <w:szCs w:val="24"/>
        </w:rPr>
        <w:t xml:space="preserve"> </w:t>
      </w:r>
      <w:r w:rsidRPr="00701E4B">
        <w:rPr>
          <w:rFonts w:ascii="Times New Roman" w:hAnsi="Times New Roman" w:cs="Times New Roman"/>
          <w:sz w:val="24"/>
          <w:szCs w:val="24"/>
          <w:lang w:val="en-US"/>
        </w:rPr>
        <w:t xml:space="preserve">: </w:t>
      </w:r>
    </w:p>
    <w:p w:rsidR="00A4357C" w:rsidRPr="00701E4B" w:rsidRDefault="00A4357C" w:rsidP="00A4357C">
      <w:pPr>
        <w:pStyle w:val="ListParagraph"/>
        <w:numPr>
          <w:ilvl w:val="0"/>
          <w:numId w:val="111"/>
        </w:numPr>
        <w:spacing w:after="160" w:line="48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Pencarian informasi lebih lanjut, diwujudkan dengan upaya konsumen mendapatkan informasi yang lebih lengkap tentang produk tertentu lewat kunjungan ke outlet produk tersebut. </w:t>
      </w:r>
    </w:p>
    <w:p w:rsidR="00A4357C" w:rsidRPr="00701E4B" w:rsidRDefault="00A4357C" w:rsidP="00A4357C">
      <w:pPr>
        <w:pStyle w:val="ListParagraph"/>
        <w:numPr>
          <w:ilvl w:val="0"/>
          <w:numId w:val="111"/>
        </w:numPr>
        <w:spacing w:after="160" w:line="480" w:lineRule="auto"/>
        <w:ind w:left="1276" w:hanging="425"/>
        <w:jc w:val="both"/>
        <w:rPr>
          <w:rFonts w:ascii="Times New Roman" w:hAnsi="Times New Roman" w:cs="Times New Roman"/>
          <w:sz w:val="24"/>
          <w:szCs w:val="24"/>
          <w:lang w:val="en-US"/>
        </w:rPr>
      </w:pPr>
      <w:r w:rsidRPr="00701E4B">
        <w:rPr>
          <w:rFonts w:ascii="Times New Roman" w:hAnsi="Times New Roman" w:cs="Times New Roman"/>
          <w:sz w:val="24"/>
          <w:szCs w:val="24"/>
          <w:lang w:val="en-US"/>
        </w:rPr>
        <w:t xml:space="preserve">Kemauan untuk memahami produk, dimaksudkan sebagai sikap positif yang ditunjukkan oleh konsumen apabila diperkenalkan sebuah produk terbaru. </w:t>
      </w:r>
    </w:p>
    <w:p w:rsidR="00A4357C" w:rsidRPr="00701E4B" w:rsidRDefault="00A4357C" w:rsidP="00A4357C">
      <w:pPr>
        <w:pStyle w:val="ListParagraph"/>
        <w:numPr>
          <w:ilvl w:val="0"/>
          <w:numId w:val="111"/>
        </w:numPr>
        <w:spacing w:after="160" w:line="480" w:lineRule="auto"/>
        <w:ind w:left="1276" w:hanging="425"/>
        <w:jc w:val="both"/>
        <w:rPr>
          <w:rFonts w:ascii="Times New Roman" w:hAnsi="Times New Roman" w:cs="Times New Roman"/>
          <w:sz w:val="24"/>
          <w:szCs w:val="24"/>
          <w:lang w:val="en-US"/>
        </w:rPr>
      </w:pPr>
      <w:r w:rsidRPr="00701E4B">
        <w:rPr>
          <w:rFonts w:ascii="Times New Roman" w:hAnsi="Times New Roman" w:cs="Times New Roman"/>
          <w:sz w:val="24"/>
          <w:szCs w:val="24"/>
          <w:lang w:val="en-US"/>
        </w:rPr>
        <w:t>Keinginan untuk mencoba produk, ditunjukkan dengan upaya konsumen mempergunakan produk dengan cara meminjam pada pihak lain.</w:t>
      </w:r>
    </w:p>
    <w:p w:rsidR="00A4357C" w:rsidRPr="00701E4B" w:rsidRDefault="00A4357C" w:rsidP="00A4357C">
      <w:pPr>
        <w:pStyle w:val="ListParagraph"/>
        <w:numPr>
          <w:ilvl w:val="0"/>
          <w:numId w:val="111"/>
        </w:numPr>
        <w:spacing w:after="160" w:line="480" w:lineRule="auto"/>
        <w:ind w:left="1276" w:hanging="425"/>
        <w:jc w:val="both"/>
        <w:rPr>
          <w:rFonts w:ascii="Times New Roman" w:hAnsi="Times New Roman" w:cs="Times New Roman"/>
          <w:sz w:val="24"/>
          <w:szCs w:val="24"/>
          <w:lang w:val="en-US"/>
        </w:rPr>
      </w:pPr>
      <w:r w:rsidRPr="00701E4B">
        <w:rPr>
          <w:rFonts w:ascii="Times New Roman" w:hAnsi="Times New Roman" w:cs="Times New Roman"/>
          <w:sz w:val="24"/>
          <w:szCs w:val="24"/>
          <w:lang w:val="en-US"/>
        </w:rPr>
        <w:t>Kunjungan ke ritel, ditentukan dengan kesediaan konsumen untuk mengunjungi baik untuk mencari informasi maupun mencoba produk.</w:t>
      </w:r>
    </w:p>
    <w:p w:rsidR="00A4357C" w:rsidRDefault="00A4357C" w:rsidP="00A4357C">
      <w:pPr>
        <w:pStyle w:val="ListParagraph"/>
        <w:spacing w:line="480" w:lineRule="auto"/>
        <w:ind w:left="1276"/>
        <w:jc w:val="both"/>
        <w:rPr>
          <w:rFonts w:ascii="Times New Roman" w:hAnsi="Times New Roman" w:cs="Times New Roman"/>
          <w:sz w:val="24"/>
          <w:szCs w:val="24"/>
        </w:rPr>
      </w:pPr>
    </w:p>
    <w:p w:rsidR="00D84E33" w:rsidRDefault="00D84E33" w:rsidP="00A4357C">
      <w:pPr>
        <w:pStyle w:val="ListParagraph"/>
        <w:spacing w:line="480" w:lineRule="auto"/>
        <w:ind w:left="1276"/>
        <w:jc w:val="both"/>
        <w:rPr>
          <w:rFonts w:ascii="Times New Roman" w:hAnsi="Times New Roman" w:cs="Times New Roman"/>
          <w:sz w:val="24"/>
          <w:szCs w:val="24"/>
        </w:rPr>
      </w:pPr>
    </w:p>
    <w:p w:rsidR="00D84E33" w:rsidRDefault="00D84E33" w:rsidP="00A4357C">
      <w:pPr>
        <w:pStyle w:val="ListParagraph"/>
        <w:spacing w:line="480" w:lineRule="auto"/>
        <w:ind w:left="1276"/>
        <w:jc w:val="both"/>
        <w:rPr>
          <w:rFonts w:ascii="Times New Roman" w:hAnsi="Times New Roman" w:cs="Times New Roman"/>
          <w:sz w:val="24"/>
          <w:szCs w:val="24"/>
        </w:rPr>
      </w:pPr>
    </w:p>
    <w:p w:rsidR="00D84E33" w:rsidRPr="00E02DBE" w:rsidRDefault="00D84E33" w:rsidP="00A4357C">
      <w:pPr>
        <w:pStyle w:val="ListParagraph"/>
        <w:spacing w:line="480" w:lineRule="auto"/>
        <w:ind w:left="1276"/>
        <w:jc w:val="both"/>
        <w:rPr>
          <w:rFonts w:ascii="Times New Roman" w:hAnsi="Times New Roman" w:cs="Times New Roman"/>
          <w:sz w:val="24"/>
          <w:szCs w:val="24"/>
        </w:rPr>
      </w:pPr>
    </w:p>
    <w:p w:rsidR="00A4357C" w:rsidRDefault="00A4357C" w:rsidP="00A4357C">
      <w:pPr>
        <w:pStyle w:val="ListParagraph"/>
        <w:numPr>
          <w:ilvl w:val="0"/>
          <w:numId w:val="80"/>
        </w:numPr>
        <w:spacing w:after="160" w:line="480" w:lineRule="auto"/>
        <w:ind w:left="851" w:hanging="425"/>
        <w:jc w:val="both"/>
        <w:rPr>
          <w:rFonts w:ascii="Times New Roman" w:hAnsi="Times New Roman" w:cs="Times New Roman"/>
          <w:b/>
          <w:sz w:val="24"/>
          <w:szCs w:val="24"/>
        </w:rPr>
      </w:pPr>
      <w:r w:rsidRPr="00A92C58">
        <w:rPr>
          <w:rFonts w:ascii="Times New Roman" w:hAnsi="Times New Roman" w:cs="Times New Roman"/>
          <w:b/>
          <w:sz w:val="24"/>
          <w:szCs w:val="24"/>
        </w:rPr>
        <w:lastRenderedPageBreak/>
        <w:t>Perilaku Konsumen terhadap Peredaran Kosmetika</w:t>
      </w:r>
    </w:p>
    <w:p w:rsidR="00A4357C" w:rsidRPr="005567E5" w:rsidRDefault="00A4357C" w:rsidP="00A4357C">
      <w:pPr>
        <w:pStyle w:val="ListParagraph"/>
        <w:spacing w:line="480" w:lineRule="auto"/>
        <w:ind w:left="851" w:firstLine="709"/>
        <w:jc w:val="both"/>
        <w:rPr>
          <w:rFonts w:ascii="Times New Roman" w:hAnsi="Times New Roman" w:cs="Times New Roman"/>
          <w:sz w:val="24"/>
          <w:szCs w:val="24"/>
        </w:rPr>
      </w:pPr>
      <w:r w:rsidRPr="00701E4B">
        <w:rPr>
          <w:rFonts w:ascii="Times New Roman" w:hAnsi="Times New Roman" w:cs="Times New Roman"/>
          <w:sz w:val="24"/>
          <w:szCs w:val="24"/>
          <w:lang w:val="en-US"/>
        </w:rPr>
        <w:t xml:space="preserve">Perilaku Konsumen menurut Loudon dan Bitta dalam </w:t>
      </w:r>
      <w:r w:rsidRPr="005567E5">
        <w:rPr>
          <w:rFonts w:ascii="Times New Roman" w:hAnsi="Times New Roman" w:cs="Times New Roman"/>
          <w:sz w:val="24"/>
          <w:szCs w:val="24"/>
          <w:lang w:val="en-US"/>
        </w:rPr>
        <w:t>Simamora</w:t>
      </w:r>
      <w:r w:rsidRPr="00701E4B">
        <w:rPr>
          <w:rFonts w:ascii="Times New Roman" w:hAnsi="Times New Roman" w:cs="Times New Roman"/>
          <w:sz w:val="24"/>
          <w:szCs w:val="24"/>
          <w:lang w:val="en-US"/>
        </w:rPr>
        <w:t>, adalah suatu proses pengambilan keputusan yang mensyaratkan aktivitas individu untuk mengevaluasi, memperoleh, menggunakan atau mengatur barang dan jasa.</w:t>
      </w:r>
      <w:r>
        <w:rPr>
          <w:rStyle w:val="FootnoteReference"/>
          <w:rFonts w:ascii="Times New Roman" w:hAnsi="Times New Roman" w:cs="Times New Roman"/>
          <w:sz w:val="24"/>
          <w:szCs w:val="24"/>
          <w:lang w:val="en-US"/>
        </w:rPr>
        <w:footnoteReference w:id="45"/>
      </w:r>
      <w:r w:rsidRPr="00701E4B">
        <w:rPr>
          <w:rFonts w:ascii="Times New Roman" w:hAnsi="Times New Roman" w:cs="Times New Roman"/>
          <w:sz w:val="24"/>
          <w:szCs w:val="24"/>
          <w:lang w:val="en-US"/>
        </w:rPr>
        <w:t xml:space="preserve"> Karakteristik dan proses pengambilan keputusan pembeli menghasilkan keputusan pembelian tertentu.</w:t>
      </w:r>
      <w:r>
        <w:rPr>
          <w:rStyle w:val="FootnoteReference"/>
          <w:rFonts w:ascii="Times New Roman" w:hAnsi="Times New Roman" w:cs="Times New Roman"/>
          <w:sz w:val="24"/>
          <w:szCs w:val="24"/>
          <w:lang w:val="en-US"/>
        </w:rPr>
        <w:footnoteReference w:id="46"/>
      </w:r>
    </w:p>
    <w:p w:rsidR="00A4357C" w:rsidRDefault="00A4357C" w:rsidP="00A4357C">
      <w:pPr>
        <w:pStyle w:val="ListParagraph"/>
        <w:spacing w:line="480" w:lineRule="auto"/>
        <w:ind w:left="851" w:firstLine="709"/>
        <w:jc w:val="both"/>
        <w:rPr>
          <w:rFonts w:ascii="Times New Roman" w:hAnsi="Times New Roman" w:cs="Times New Roman"/>
          <w:sz w:val="24"/>
          <w:szCs w:val="24"/>
        </w:rPr>
      </w:pPr>
    </w:p>
    <w:p w:rsidR="00A4357C" w:rsidRPr="005567E5" w:rsidRDefault="00CE26F2" w:rsidP="00A4357C">
      <w:pPr>
        <w:pStyle w:val="ListParagraph"/>
        <w:spacing w:line="480" w:lineRule="auto"/>
        <w:ind w:left="851" w:firstLine="709"/>
        <w:jc w:val="both"/>
        <w:rPr>
          <w:rFonts w:ascii="Times New Roman" w:hAnsi="Times New Roman" w:cs="Times New Roman"/>
          <w:b/>
          <w:sz w:val="24"/>
          <w:szCs w:val="24"/>
        </w:rPr>
      </w:pPr>
      <w:r>
        <w:rPr>
          <w:rFonts w:ascii="Times New Roman" w:hAnsi="Times New Roman" w:cs="Times New Roman"/>
          <w:noProof/>
          <w:sz w:val="24"/>
          <w:szCs w:val="24"/>
          <w:lang w:eastAsia="id-ID"/>
        </w:rPr>
        <w:pict>
          <v:group id="_x0000_s1064" style="position:absolute;left:0;text-align:left;margin-left:12.6pt;margin-top:2.85pt;width:399pt;height:283.2pt;z-index:251663360" coordorigin="2280,11494" coordsize="7980,4905">
            <v:rect id="_x0000_s1065" style="position:absolute;left:2280;top:12514;width:1320;height:765">
              <v:textbox style="mso-next-textbox:#_x0000_s1065">
                <w:txbxContent>
                  <w:p w:rsidR="00CE26F2" w:rsidRPr="0048045B" w:rsidRDefault="00CE26F2" w:rsidP="00A4357C">
                    <w:pPr>
                      <w:jc w:val="center"/>
                      <w:rPr>
                        <w:rFonts w:ascii="Times New Roman" w:hAnsi="Times New Roman" w:cs="Times New Roman"/>
                        <w:b/>
                        <w:sz w:val="20"/>
                        <w:szCs w:val="20"/>
                        <w:lang w:val="en-US"/>
                      </w:rPr>
                    </w:pPr>
                    <w:r w:rsidRPr="0048045B">
                      <w:rPr>
                        <w:rFonts w:ascii="Times New Roman" w:hAnsi="Times New Roman" w:cs="Times New Roman"/>
                        <w:b/>
                        <w:sz w:val="20"/>
                        <w:szCs w:val="20"/>
                        <w:lang w:val="en-US"/>
                      </w:rPr>
                      <w:t>Perangsang Penjualan</w:t>
                    </w:r>
                  </w:p>
                </w:txbxContent>
              </v:textbox>
            </v:rect>
            <v:rect id="_x0000_s1066" style="position:absolute;left:2280;top:13280;width:1320;height:1695">
              <v:textbox style="mso-next-textbox:#_x0000_s1066">
                <w:txbxContent>
                  <w:p w:rsidR="00CE26F2" w:rsidRPr="002A1BA5" w:rsidRDefault="00CE26F2" w:rsidP="00A4357C">
                    <w:pPr>
                      <w:spacing w:line="240" w:lineRule="auto"/>
                      <w:rPr>
                        <w:rFonts w:ascii="Times New Roman" w:hAnsi="Times New Roman" w:cs="Times New Roman"/>
                        <w:sz w:val="20"/>
                        <w:szCs w:val="20"/>
                      </w:rPr>
                    </w:pPr>
                    <w:r w:rsidRPr="002A1BA5">
                      <w:rPr>
                        <w:rFonts w:ascii="Times New Roman" w:hAnsi="Times New Roman" w:cs="Times New Roman"/>
                        <w:sz w:val="20"/>
                        <w:szCs w:val="20"/>
                        <w:lang w:val="en-US"/>
                      </w:rPr>
                      <w:t>Produksi</w:t>
                    </w:r>
                  </w:p>
                  <w:p w:rsidR="00CE26F2" w:rsidRPr="002A1BA5" w:rsidRDefault="00CE26F2" w:rsidP="00A4357C">
                    <w:pPr>
                      <w:spacing w:line="240" w:lineRule="auto"/>
                      <w:rPr>
                        <w:rFonts w:ascii="Times New Roman" w:hAnsi="Times New Roman" w:cs="Times New Roman"/>
                        <w:sz w:val="20"/>
                        <w:szCs w:val="20"/>
                      </w:rPr>
                    </w:pPr>
                    <w:r w:rsidRPr="002A1BA5">
                      <w:rPr>
                        <w:rFonts w:ascii="Times New Roman" w:hAnsi="Times New Roman" w:cs="Times New Roman"/>
                        <w:sz w:val="20"/>
                        <w:szCs w:val="20"/>
                        <w:lang w:val="en-US"/>
                      </w:rPr>
                      <w:t>Harga</w:t>
                    </w:r>
                  </w:p>
                  <w:p w:rsidR="00CE26F2" w:rsidRPr="002A1BA5" w:rsidRDefault="00CE26F2" w:rsidP="00A4357C">
                    <w:pPr>
                      <w:spacing w:line="240" w:lineRule="auto"/>
                      <w:rPr>
                        <w:rFonts w:ascii="Times New Roman" w:hAnsi="Times New Roman" w:cs="Times New Roman"/>
                        <w:sz w:val="20"/>
                        <w:szCs w:val="20"/>
                      </w:rPr>
                    </w:pPr>
                    <w:r w:rsidRPr="002A1BA5">
                      <w:rPr>
                        <w:rFonts w:ascii="Times New Roman" w:hAnsi="Times New Roman" w:cs="Times New Roman"/>
                        <w:sz w:val="20"/>
                        <w:szCs w:val="20"/>
                        <w:lang w:val="en-US"/>
                      </w:rPr>
                      <w:t>Tempat</w:t>
                    </w:r>
                  </w:p>
                  <w:p w:rsidR="00CE26F2" w:rsidRPr="002A1BA5" w:rsidRDefault="00CE26F2" w:rsidP="00A4357C">
                    <w:pPr>
                      <w:spacing w:line="240" w:lineRule="auto"/>
                      <w:rPr>
                        <w:rFonts w:ascii="Times New Roman" w:hAnsi="Times New Roman" w:cs="Times New Roman"/>
                        <w:sz w:val="20"/>
                        <w:szCs w:val="20"/>
                      </w:rPr>
                    </w:pPr>
                    <w:r w:rsidRPr="002A1BA5">
                      <w:rPr>
                        <w:rFonts w:ascii="Times New Roman" w:hAnsi="Times New Roman" w:cs="Times New Roman"/>
                        <w:sz w:val="20"/>
                        <w:szCs w:val="20"/>
                        <w:lang w:val="en-US"/>
                      </w:rPr>
                      <w:t>Promosi</w:t>
                    </w:r>
                  </w:p>
                  <w:p w:rsidR="00CE26F2" w:rsidRPr="0048045B" w:rsidRDefault="00CE26F2" w:rsidP="00A4357C">
                    <w:pPr>
                      <w:pStyle w:val="ListParagraph"/>
                      <w:rPr>
                        <w:rFonts w:ascii="Times New Roman" w:hAnsi="Times New Roman" w:cs="Times New Roman"/>
                        <w:sz w:val="20"/>
                        <w:szCs w:val="20"/>
                      </w:rPr>
                    </w:pPr>
                  </w:p>
                </w:txbxContent>
              </v:textbox>
            </v:rect>
            <v:rect id="_x0000_s1067" style="position:absolute;left:3600;top:12514;width:1365;height:765">
              <v:textbox style="mso-next-textbox:#_x0000_s1067">
                <w:txbxContent>
                  <w:p w:rsidR="00CE26F2" w:rsidRPr="0048045B" w:rsidRDefault="00CE26F2" w:rsidP="00A4357C">
                    <w:pPr>
                      <w:jc w:val="center"/>
                      <w:rPr>
                        <w:rFonts w:ascii="Times New Roman" w:hAnsi="Times New Roman" w:cs="Times New Roman"/>
                        <w:b/>
                        <w:sz w:val="20"/>
                        <w:szCs w:val="20"/>
                        <w:lang w:val="en-US"/>
                      </w:rPr>
                    </w:pPr>
                    <w:r w:rsidRPr="0048045B">
                      <w:rPr>
                        <w:rFonts w:ascii="Times New Roman" w:hAnsi="Times New Roman" w:cs="Times New Roman"/>
                        <w:b/>
                        <w:sz w:val="20"/>
                        <w:szCs w:val="20"/>
                        <w:lang w:val="en-US"/>
                      </w:rPr>
                      <w:t>Perangsang Lainnya</w:t>
                    </w:r>
                  </w:p>
                </w:txbxContent>
              </v:textbox>
            </v:rect>
            <v:rect id="_x0000_s1068" style="position:absolute;left:3600;top:13280;width:1365;height:1695">
              <v:textbox style="mso-next-textbox:#_x0000_s1068">
                <w:txbxContent>
                  <w:p w:rsidR="00CE26F2" w:rsidRPr="002A1BA5" w:rsidRDefault="00CE26F2" w:rsidP="00A4357C">
                    <w:pPr>
                      <w:spacing w:line="240" w:lineRule="auto"/>
                      <w:rPr>
                        <w:rFonts w:ascii="Times New Roman" w:hAnsi="Times New Roman" w:cs="Times New Roman"/>
                        <w:sz w:val="20"/>
                        <w:szCs w:val="20"/>
                      </w:rPr>
                    </w:pPr>
                    <w:r w:rsidRPr="002A1BA5">
                      <w:rPr>
                        <w:rFonts w:ascii="Times New Roman" w:hAnsi="Times New Roman" w:cs="Times New Roman"/>
                        <w:sz w:val="20"/>
                        <w:szCs w:val="20"/>
                        <w:lang w:val="en-US"/>
                      </w:rPr>
                      <w:t>Ekonomi</w:t>
                    </w:r>
                  </w:p>
                  <w:p w:rsidR="00CE26F2" w:rsidRPr="002A1BA5" w:rsidRDefault="00CE26F2" w:rsidP="00A4357C">
                    <w:pPr>
                      <w:spacing w:line="240" w:lineRule="auto"/>
                      <w:rPr>
                        <w:rFonts w:ascii="Times New Roman" w:hAnsi="Times New Roman" w:cs="Times New Roman"/>
                        <w:sz w:val="20"/>
                        <w:szCs w:val="20"/>
                      </w:rPr>
                    </w:pPr>
                    <w:r w:rsidRPr="002A1BA5">
                      <w:rPr>
                        <w:rFonts w:ascii="Times New Roman" w:hAnsi="Times New Roman" w:cs="Times New Roman"/>
                        <w:sz w:val="20"/>
                        <w:szCs w:val="20"/>
                        <w:lang w:val="en-US"/>
                      </w:rPr>
                      <w:t>Teknologi</w:t>
                    </w:r>
                  </w:p>
                  <w:p w:rsidR="00CE26F2" w:rsidRPr="002A1BA5" w:rsidRDefault="00CE26F2" w:rsidP="00A4357C">
                    <w:pPr>
                      <w:spacing w:line="240" w:lineRule="auto"/>
                      <w:rPr>
                        <w:rFonts w:ascii="Times New Roman" w:hAnsi="Times New Roman" w:cs="Times New Roman"/>
                        <w:sz w:val="20"/>
                        <w:szCs w:val="20"/>
                      </w:rPr>
                    </w:pPr>
                    <w:r w:rsidRPr="002A1BA5">
                      <w:rPr>
                        <w:rFonts w:ascii="Times New Roman" w:hAnsi="Times New Roman" w:cs="Times New Roman"/>
                        <w:sz w:val="20"/>
                        <w:szCs w:val="20"/>
                        <w:lang w:val="en-US"/>
                      </w:rPr>
                      <w:t>Politik</w:t>
                    </w:r>
                  </w:p>
                  <w:p w:rsidR="00CE26F2" w:rsidRPr="002A1BA5" w:rsidRDefault="00CE26F2" w:rsidP="00A4357C">
                    <w:pPr>
                      <w:spacing w:line="240" w:lineRule="auto"/>
                      <w:rPr>
                        <w:rFonts w:ascii="Times New Roman" w:hAnsi="Times New Roman" w:cs="Times New Roman"/>
                        <w:sz w:val="20"/>
                        <w:szCs w:val="20"/>
                      </w:rPr>
                    </w:pPr>
                    <w:r w:rsidRPr="002A1BA5">
                      <w:rPr>
                        <w:rFonts w:ascii="Times New Roman" w:hAnsi="Times New Roman" w:cs="Times New Roman"/>
                        <w:sz w:val="20"/>
                        <w:szCs w:val="20"/>
                        <w:lang w:val="en-US"/>
                      </w:rPr>
                      <w:t>Budaya</w:t>
                    </w:r>
                  </w:p>
                  <w:p w:rsidR="00CE26F2" w:rsidRPr="0048045B" w:rsidRDefault="00CE26F2" w:rsidP="00A4357C">
                    <w:pPr>
                      <w:pStyle w:val="ListParagraph"/>
                      <w:rPr>
                        <w:rFonts w:ascii="Times New Roman" w:hAnsi="Times New Roman" w:cs="Times New Roman"/>
                        <w:sz w:val="20"/>
                        <w:szCs w:val="20"/>
                      </w:rPr>
                    </w:pPr>
                  </w:p>
                </w:txbxContent>
              </v:textbox>
            </v:rect>
            <v:shape id="_x0000_s1069" type="#_x0000_t32" style="position:absolute;left:4965;top:13535;width:300;height:0" o:connectortype="straight"/>
            <v:shape id="_x0000_s1070" type="#_x0000_t32" style="position:absolute;left:5265;top:12439;width:0;height:2535" o:connectortype="straight"/>
            <v:shape id="_x0000_s1071" type="#_x0000_t32" style="position:absolute;left:5265;top:12439;width:210;height:0" o:connectortype="straight">
              <v:stroke endarrow="block"/>
            </v:shape>
            <v:shape id="_x0000_s1072" type="#_x0000_t32" style="position:absolute;left:5266;top:14974;width:209;height:0" o:connectortype="straight">
              <v:stroke endarrow="block"/>
            </v:shape>
            <v:rect id="_x0000_s1073" style="position:absolute;left:5475;top:11494;width:1486;height:675">
              <v:textbox style="mso-next-textbox:#_x0000_s1073">
                <w:txbxContent>
                  <w:p w:rsidR="00CE26F2" w:rsidRPr="0048045B" w:rsidRDefault="00CE26F2" w:rsidP="00A4357C">
                    <w:pPr>
                      <w:jc w:val="center"/>
                      <w:rPr>
                        <w:rFonts w:ascii="Times New Roman" w:hAnsi="Times New Roman" w:cs="Times New Roman"/>
                        <w:b/>
                        <w:sz w:val="20"/>
                        <w:szCs w:val="20"/>
                        <w:lang w:val="en-US"/>
                      </w:rPr>
                    </w:pPr>
                    <w:r w:rsidRPr="0048045B">
                      <w:rPr>
                        <w:rFonts w:ascii="Times New Roman" w:hAnsi="Times New Roman" w:cs="Times New Roman"/>
                        <w:b/>
                        <w:sz w:val="20"/>
                        <w:szCs w:val="20"/>
                        <w:lang w:val="en-US"/>
                      </w:rPr>
                      <w:t>Psikologi Konsumen</w:t>
                    </w:r>
                  </w:p>
                </w:txbxContent>
              </v:textbox>
            </v:rect>
            <v:rect id="_x0000_s1074" style="position:absolute;left:5475;top:12169;width:1486;height:1545">
              <v:textbox style="mso-next-textbox:#_x0000_s1074">
                <w:txbxContent>
                  <w:p w:rsidR="00CE26F2" w:rsidRDefault="00CE26F2" w:rsidP="00D84E33">
                    <w:pPr>
                      <w:pStyle w:val="NoSpacing"/>
                      <w:jc w:val="both"/>
                      <w:rPr>
                        <w:rFonts w:ascii="Times New Roman" w:hAnsi="Times New Roman" w:cs="Times New Roman"/>
                        <w:sz w:val="20"/>
                        <w:szCs w:val="20"/>
                      </w:rPr>
                    </w:pPr>
                    <w:r w:rsidRPr="00D84E33">
                      <w:rPr>
                        <w:rFonts w:ascii="Times New Roman" w:hAnsi="Times New Roman" w:cs="Times New Roman"/>
                        <w:sz w:val="20"/>
                        <w:szCs w:val="20"/>
                        <w:lang w:val="en-US"/>
                      </w:rPr>
                      <w:t>Motivasi</w:t>
                    </w:r>
                  </w:p>
                  <w:p w:rsidR="00CE26F2" w:rsidRPr="00D84E33" w:rsidRDefault="00CE26F2" w:rsidP="00D84E33">
                    <w:pPr>
                      <w:pStyle w:val="NoSpacing"/>
                      <w:jc w:val="both"/>
                      <w:rPr>
                        <w:rFonts w:ascii="Times New Roman" w:hAnsi="Times New Roman" w:cs="Times New Roman"/>
                        <w:sz w:val="20"/>
                        <w:szCs w:val="20"/>
                      </w:rPr>
                    </w:pPr>
                  </w:p>
                  <w:p w:rsidR="00CE26F2" w:rsidRDefault="00CE26F2" w:rsidP="00D84E33">
                    <w:pPr>
                      <w:pStyle w:val="NoSpacing"/>
                      <w:jc w:val="both"/>
                      <w:rPr>
                        <w:rFonts w:ascii="Times New Roman" w:hAnsi="Times New Roman" w:cs="Times New Roman"/>
                        <w:sz w:val="20"/>
                        <w:szCs w:val="20"/>
                      </w:rPr>
                    </w:pPr>
                    <w:r w:rsidRPr="00D84E33">
                      <w:rPr>
                        <w:rFonts w:ascii="Times New Roman" w:hAnsi="Times New Roman" w:cs="Times New Roman"/>
                        <w:sz w:val="20"/>
                        <w:szCs w:val="20"/>
                        <w:lang w:val="en-US"/>
                      </w:rPr>
                      <w:t>Persepsi</w:t>
                    </w:r>
                  </w:p>
                  <w:p w:rsidR="00CE26F2" w:rsidRPr="00D84E33" w:rsidRDefault="00CE26F2" w:rsidP="00D84E33">
                    <w:pPr>
                      <w:pStyle w:val="NoSpacing"/>
                      <w:jc w:val="both"/>
                      <w:rPr>
                        <w:rFonts w:ascii="Times New Roman" w:hAnsi="Times New Roman" w:cs="Times New Roman"/>
                        <w:sz w:val="20"/>
                        <w:szCs w:val="20"/>
                      </w:rPr>
                    </w:pPr>
                  </w:p>
                  <w:p w:rsidR="00CE26F2" w:rsidRDefault="00CE26F2" w:rsidP="00D84E33">
                    <w:pPr>
                      <w:pStyle w:val="NoSpacing"/>
                      <w:jc w:val="both"/>
                      <w:rPr>
                        <w:rFonts w:ascii="Times New Roman" w:hAnsi="Times New Roman" w:cs="Times New Roman"/>
                        <w:sz w:val="20"/>
                        <w:szCs w:val="20"/>
                      </w:rPr>
                    </w:pPr>
                    <w:r w:rsidRPr="00D84E33">
                      <w:rPr>
                        <w:rFonts w:ascii="Times New Roman" w:hAnsi="Times New Roman" w:cs="Times New Roman"/>
                        <w:sz w:val="20"/>
                        <w:szCs w:val="20"/>
                        <w:lang w:val="en-US"/>
                      </w:rPr>
                      <w:t>Pembelajaran</w:t>
                    </w:r>
                  </w:p>
                  <w:p w:rsidR="00CE26F2" w:rsidRPr="00D84E33" w:rsidRDefault="00CE26F2" w:rsidP="00D84E33">
                    <w:pPr>
                      <w:pStyle w:val="NoSpacing"/>
                      <w:jc w:val="both"/>
                      <w:rPr>
                        <w:rFonts w:ascii="Times New Roman" w:hAnsi="Times New Roman" w:cs="Times New Roman"/>
                        <w:sz w:val="20"/>
                        <w:szCs w:val="20"/>
                      </w:rPr>
                    </w:pPr>
                  </w:p>
                  <w:p w:rsidR="00CE26F2" w:rsidRPr="00D84E33" w:rsidRDefault="00CE26F2" w:rsidP="00D84E33">
                    <w:pPr>
                      <w:pStyle w:val="NoSpacing"/>
                      <w:jc w:val="both"/>
                      <w:rPr>
                        <w:rFonts w:ascii="Times New Roman" w:hAnsi="Times New Roman" w:cs="Times New Roman"/>
                        <w:sz w:val="20"/>
                        <w:szCs w:val="20"/>
                        <w:lang w:val="en-US"/>
                      </w:rPr>
                    </w:pPr>
                    <w:r w:rsidRPr="00D84E33">
                      <w:rPr>
                        <w:rFonts w:ascii="Times New Roman" w:hAnsi="Times New Roman" w:cs="Times New Roman"/>
                        <w:sz w:val="20"/>
                        <w:szCs w:val="20"/>
                        <w:lang w:val="en-US"/>
                      </w:rPr>
                      <w:t>Memori</w:t>
                    </w:r>
                  </w:p>
                </w:txbxContent>
              </v:textbox>
            </v:rect>
            <v:rect id="_x0000_s1075" style="position:absolute;left:5475;top:14030;width:1485;height:615">
              <v:textbox style="mso-next-textbox:#_x0000_s1075">
                <w:txbxContent>
                  <w:p w:rsidR="00CE26F2" w:rsidRPr="0048045B" w:rsidRDefault="00CE26F2" w:rsidP="00A4357C">
                    <w:pPr>
                      <w:jc w:val="center"/>
                      <w:rPr>
                        <w:rFonts w:ascii="Times New Roman" w:hAnsi="Times New Roman" w:cs="Times New Roman"/>
                        <w:b/>
                        <w:sz w:val="20"/>
                        <w:szCs w:val="20"/>
                        <w:lang w:val="en-US"/>
                      </w:rPr>
                    </w:pPr>
                    <w:r>
                      <w:rPr>
                        <w:rFonts w:ascii="Times New Roman" w:hAnsi="Times New Roman" w:cs="Times New Roman"/>
                        <w:b/>
                        <w:sz w:val="20"/>
                        <w:szCs w:val="20"/>
                        <w:lang w:val="en-US"/>
                      </w:rPr>
                      <w:t>Karakteristik</w:t>
                    </w:r>
                    <w:r w:rsidRPr="0048045B">
                      <w:rPr>
                        <w:rFonts w:ascii="Times New Roman" w:hAnsi="Times New Roman" w:cs="Times New Roman"/>
                        <w:b/>
                        <w:sz w:val="20"/>
                        <w:szCs w:val="20"/>
                        <w:lang w:val="en-US"/>
                      </w:rPr>
                      <w:t xml:space="preserve"> Konsumen</w:t>
                    </w:r>
                  </w:p>
                </w:txbxContent>
              </v:textbox>
            </v:rect>
            <v:rect id="_x0000_s1076" style="position:absolute;left:5475;top:14644;width:1485;height:1230">
              <v:textbox style="mso-next-textbox:#_x0000_s1076">
                <w:txbxContent>
                  <w:p w:rsidR="00CE26F2" w:rsidRDefault="00CE26F2" w:rsidP="00A4357C">
                    <w:pPr>
                      <w:spacing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Budaya</w:t>
                    </w:r>
                  </w:p>
                  <w:p w:rsidR="00CE26F2" w:rsidRDefault="00CE26F2" w:rsidP="00A4357C">
                    <w:pPr>
                      <w:spacing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Sosial</w:t>
                    </w:r>
                  </w:p>
                  <w:p w:rsidR="00CE26F2" w:rsidRPr="002A1BA5" w:rsidRDefault="00CE26F2" w:rsidP="00A4357C">
                    <w:pPr>
                      <w:spacing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Personal</w:t>
                    </w:r>
                  </w:p>
                </w:txbxContent>
              </v:textbox>
            </v:rect>
            <v:shape id="_x0000_s1077" type="#_x0000_t32" style="position:absolute;left:6961;top:11824;width:225;height:0" o:connectortype="straight"/>
            <v:shape id="_x0000_s1078" type="#_x0000_t32" style="position:absolute;left:6960;top:14689;width:225;height:0" o:connectortype="straight"/>
            <v:shape id="_x0000_s1079" type="#_x0000_t32" style="position:absolute;left:7186;top:11824;width:0;height:2865" o:connectortype="straight"/>
            <v:shape id="_x0000_s1080" type="#_x0000_t32" style="position:absolute;left:7200;top:13009;width:255;height:0" o:connectortype="straight">
              <v:stroke endarrow="block"/>
            </v:shape>
            <v:rect id="_x0000_s1081" style="position:absolute;left:7455;top:11959;width:1320;height:930">
              <v:textbox style="mso-next-textbox:#_x0000_s1081">
                <w:txbxContent>
                  <w:p w:rsidR="00CE26F2" w:rsidRPr="005B57CE" w:rsidRDefault="00CE26F2" w:rsidP="00A4357C">
                    <w:pPr>
                      <w:spacing w:line="240" w:lineRule="auto"/>
                      <w:jc w:val="center"/>
                      <w:rPr>
                        <w:rFonts w:ascii="Times New Roman" w:hAnsi="Times New Roman" w:cs="Times New Roman"/>
                        <w:b/>
                        <w:sz w:val="20"/>
                        <w:szCs w:val="20"/>
                        <w:lang w:val="en-US"/>
                      </w:rPr>
                    </w:pPr>
                    <w:r w:rsidRPr="005B57CE">
                      <w:rPr>
                        <w:rFonts w:ascii="Times New Roman" w:hAnsi="Times New Roman" w:cs="Times New Roman"/>
                        <w:b/>
                        <w:sz w:val="20"/>
                        <w:szCs w:val="20"/>
                        <w:lang w:val="en-US"/>
                      </w:rPr>
                      <w:t>Proses keputusan pembelian</w:t>
                    </w:r>
                  </w:p>
                </w:txbxContent>
              </v:textbox>
            </v:rect>
            <v:rect id="_x0000_s1082" style="position:absolute;left:7455;top:12889;width:1320;height:2880">
              <v:textbox style="mso-next-textbox:#_x0000_s1082">
                <w:txbxContent>
                  <w:p w:rsidR="00CE26F2" w:rsidRDefault="00CE26F2" w:rsidP="00A4357C">
                    <w:pPr>
                      <w:spacing w:line="240" w:lineRule="auto"/>
                      <w:rPr>
                        <w:rFonts w:ascii="Times New Roman" w:hAnsi="Times New Roman" w:cs="Times New Roman"/>
                        <w:sz w:val="20"/>
                        <w:szCs w:val="20"/>
                        <w:lang w:val="en-US"/>
                      </w:rPr>
                    </w:pPr>
                    <w:r w:rsidRPr="005B57CE">
                      <w:rPr>
                        <w:rFonts w:ascii="Times New Roman" w:hAnsi="Times New Roman" w:cs="Times New Roman"/>
                        <w:sz w:val="20"/>
                        <w:szCs w:val="20"/>
                        <w:lang w:val="en-US"/>
                      </w:rPr>
                      <w:t xml:space="preserve">Pengenalan </w:t>
                    </w:r>
                    <w:r>
                      <w:rPr>
                        <w:rFonts w:ascii="Times New Roman" w:hAnsi="Times New Roman" w:cs="Times New Roman"/>
                        <w:sz w:val="20"/>
                        <w:szCs w:val="20"/>
                        <w:lang w:val="en-US"/>
                      </w:rPr>
                      <w:t>masalah</w:t>
                    </w:r>
                  </w:p>
                  <w:p w:rsidR="00CE26F2" w:rsidRDefault="00CE26F2" w:rsidP="00A4357C">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Pencarian Informasi</w:t>
                    </w:r>
                  </w:p>
                  <w:p w:rsidR="00CE26F2" w:rsidRDefault="00CE26F2" w:rsidP="00A4357C">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Evaluasi</w:t>
                    </w:r>
                  </w:p>
                  <w:p w:rsidR="00CE26F2" w:rsidRDefault="00CE26F2" w:rsidP="00A4357C">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Keputusan</w:t>
                    </w:r>
                  </w:p>
                  <w:p w:rsidR="00CE26F2" w:rsidRPr="005B57CE" w:rsidRDefault="00CE26F2" w:rsidP="00A4357C">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Perilaku sesudah pembelian</w:t>
                    </w:r>
                  </w:p>
                </w:txbxContent>
              </v:textbox>
            </v:rect>
            <v:rect id="_x0000_s1083" style="position:absolute;left:8984;top:11959;width:1276;height:930">
              <v:textbox style="mso-next-textbox:#_x0000_s1083">
                <w:txbxContent>
                  <w:p w:rsidR="00CE26F2" w:rsidRPr="005B57CE" w:rsidRDefault="00CE26F2" w:rsidP="00A4357C">
                    <w:pPr>
                      <w:spacing w:line="240" w:lineRule="auto"/>
                      <w:jc w:val="center"/>
                      <w:rPr>
                        <w:rFonts w:ascii="Times New Roman" w:hAnsi="Times New Roman" w:cs="Times New Roman"/>
                        <w:b/>
                        <w:sz w:val="20"/>
                        <w:szCs w:val="20"/>
                        <w:lang w:val="en-US"/>
                      </w:rPr>
                    </w:pPr>
                    <w:r w:rsidRPr="005B57CE">
                      <w:rPr>
                        <w:rFonts w:ascii="Times New Roman" w:hAnsi="Times New Roman" w:cs="Times New Roman"/>
                        <w:b/>
                        <w:sz w:val="20"/>
                        <w:szCs w:val="20"/>
                        <w:lang w:val="en-US"/>
                      </w:rPr>
                      <w:t>Keputusan pembelian</w:t>
                    </w:r>
                  </w:p>
                </w:txbxContent>
              </v:textbox>
            </v:rect>
            <v:rect id="_x0000_s1084" style="position:absolute;left:8970;top:12889;width:1290;height:3510">
              <v:textbox style="mso-next-textbox:#_x0000_s1084">
                <w:txbxContent>
                  <w:p w:rsidR="00CE26F2" w:rsidRDefault="00CE26F2" w:rsidP="00A4357C">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Memilih produksi</w:t>
                    </w:r>
                  </w:p>
                  <w:p w:rsidR="00CE26F2" w:rsidRDefault="00CE26F2" w:rsidP="00A4357C">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Memilih jenis</w:t>
                    </w:r>
                  </w:p>
                  <w:p w:rsidR="00CE26F2" w:rsidRDefault="00CE26F2" w:rsidP="00A4357C">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Memilih pemasok</w:t>
                    </w:r>
                  </w:p>
                  <w:p w:rsidR="00CE26F2" w:rsidRDefault="00CE26F2" w:rsidP="00A4357C">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Penentuan saat pembelian</w:t>
                    </w:r>
                  </w:p>
                  <w:p w:rsidR="00CE26F2" w:rsidRDefault="00CE26F2" w:rsidP="00A4357C">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Jumlah pembelanjaan</w:t>
                    </w:r>
                  </w:p>
                  <w:p w:rsidR="00CE26F2" w:rsidRPr="005B57CE" w:rsidRDefault="00CE26F2" w:rsidP="00A4357C">
                    <w:pPr>
                      <w:spacing w:line="240" w:lineRule="auto"/>
                      <w:rPr>
                        <w:rFonts w:ascii="Times New Roman" w:hAnsi="Times New Roman" w:cs="Times New Roman"/>
                        <w:sz w:val="20"/>
                        <w:szCs w:val="20"/>
                        <w:lang w:val="en-US"/>
                      </w:rPr>
                    </w:pPr>
                  </w:p>
                </w:txbxContent>
              </v:textbox>
            </v:rect>
            <v:shape id="_x0000_s1085" type="#_x0000_t32" style="position:absolute;left:8775;top:13535;width:209;height:0" o:connectortype="straight">
              <v:stroke endarrow="block"/>
            </v:shape>
          </v:group>
        </w:pict>
      </w:r>
    </w:p>
    <w:p w:rsidR="00A4357C" w:rsidRDefault="00A4357C" w:rsidP="00A4357C">
      <w:pPr>
        <w:pStyle w:val="ListParagraph"/>
        <w:spacing w:line="48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
    <w:p w:rsidR="00A4357C" w:rsidRDefault="00A4357C" w:rsidP="00A4357C">
      <w:pPr>
        <w:tabs>
          <w:tab w:val="left" w:pos="5655"/>
        </w:tabs>
        <w:rPr>
          <w:lang w:val="en-US"/>
        </w:rPr>
      </w:pPr>
      <w:r>
        <w:rPr>
          <w:lang w:val="en-US"/>
        </w:rPr>
        <w:tab/>
      </w:r>
    </w:p>
    <w:p w:rsidR="00A4357C" w:rsidRDefault="00A4357C" w:rsidP="00A4357C">
      <w:pPr>
        <w:tabs>
          <w:tab w:val="left" w:pos="2505"/>
        </w:tabs>
        <w:rPr>
          <w:lang w:val="en-US"/>
        </w:rPr>
      </w:pPr>
      <w:r>
        <w:rPr>
          <w:lang w:val="en-US"/>
        </w:rPr>
        <w:tab/>
      </w:r>
    </w:p>
    <w:p w:rsidR="00A4357C" w:rsidRPr="002A1BA5" w:rsidRDefault="00A4357C" w:rsidP="00A4357C">
      <w:pPr>
        <w:rPr>
          <w:lang w:val="en-US"/>
        </w:rPr>
      </w:pPr>
    </w:p>
    <w:p w:rsidR="00A4357C" w:rsidRPr="002A1BA5" w:rsidRDefault="00A4357C" w:rsidP="00A4357C">
      <w:pPr>
        <w:rPr>
          <w:lang w:val="en-US"/>
        </w:rPr>
      </w:pPr>
    </w:p>
    <w:p w:rsidR="00A4357C" w:rsidRDefault="00A4357C" w:rsidP="00A4357C">
      <w:pPr>
        <w:rPr>
          <w:lang w:val="en-US"/>
        </w:rPr>
      </w:pPr>
    </w:p>
    <w:p w:rsidR="00A4357C" w:rsidRDefault="00A4357C" w:rsidP="00A4357C">
      <w:pPr>
        <w:tabs>
          <w:tab w:val="left" w:pos="4650"/>
        </w:tabs>
      </w:pPr>
    </w:p>
    <w:p w:rsidR="00A4357C" w:rsidRDefault="00A4357C" w:rsidP="00A4357C">
      <w:pPr>
        <w:tabs>
          <w:tab w:val="left" w:pos="4650"/>
        </w:tabs>
      </w:pPr>
    </w:p>
    <w:p w:rsidR="00A4357C" w:rsidRDefault="00A4357C" w:rsidP="00A4357C">
      <w:pPr>
        <w:tabs>
          <w:tab w:val="left" w:pos="4650"/>
        </w:tabs>
      </w:pPr>
    </w:p>
    <w:p w:rsidR="00A4357C" w:rsidRDefault="00A4357C" w:rsidP="00A4357C">
      <w:pPr>
        <w:tabs>
          <w:tab w:val="left" w:pos="4650"/>
        </w:tabs>
      </w:pPr>
    </w:p>
    <w:p w:rsidR="00A4357C" w:rsidRDefault="00095A43" w:rsidP="002C6B9E">
      <w:pPr>
        <w:tabs>
          <w:tab w:val="left" w:pos="4650"/>
        </w:tabs>
        <w:jc w:val="center"/>
      </w:pPr>
      <w:r>
        <w:rPr>
          <w:rFonts w:ascii="Times New Roman" w:hAnsi="Times New Roman" w:cs="Times New Roman"/>
          <w:sz w:val="24"/>
          <w:szCs w:val="24"/>
        </w:rPr>
        <w:t xml:space="preserve">Bagan 2.1 </w:t>
      </w:r>
      <w:r w:rsidRPr="00701E4B">
        <w:rPr>
          <w:rFonts w:ascii="Times New Roman" w:hAnsi="Times New Roman" w:cs="Times New Roman"/>
          <w:sz w:val="24"/>
          <w:szCs w:val="24"/>
          <w:lang w:val="en-US"/>
        </w:rPr>
        <w:t xml:space="preserve">Karakteristik dan </w:t>
      </w:r>
      <w:r w:rsidR="009802CE" w:rsidRPr="00701E4B">
        <w:rPr>
          <w:rFonts w:ascii="Times New Roman" w:hAnsi="Times New Roman" w:cs="Times New Roman"/>
          <w:sz w:val="24"/>
          <w:szCs w:val="24"/>
          <w:lang w:val="en-US"/>
        </w:rPr>
        <w:t>Proses Pengambilan Keputusan Pembeli Menghasilkan Keputusan Pembelian Tertentu</w:t>
      </w:r>
    </w:p>
    <w:p w:rsidR="00A4357C" w:rsidRDefault="00A4357C" w:rsidP="00A4357C">
      <w:pPr>
        <w:tabs>
          <w:tab w:val="left" w:pos="4650"/>
        </w:tabs>
      </w:pPr>
    </w:p>
    <w:p w:rsidR="00A4357C" w:rsidRDefault="00A4357C" w:rsidP="00A4357C">
      <w:pPr>
        <w:tabs>
          <w:tab w:val="left" w:pos="4650"/>
        </w:tabs>
      </w:pPr>
    </w:p>
    <w:p w:rsidR="00A4357C" w:rsidRDefault="00A4357C" w:rsidP="00A4357C">
      <w:pPr>
        <w:tabs>
          <w:tab w:val="left" w:pos="4650"/>
        </w:tabs>
      </w:pPr>
    </w:p>
    <w:p w:rsidR="00030E43" w:rsidRDefault="00030E43" w:rsidP="00030E43">
      <w:pPr>
        <w:pStyle w:val="NoSpacing"/>
        <w:spacing w:line="480" w:lineRule="auto"/>
        <w:jc w:val="center"/>
        <w:rPr>
          <w:rFonts w:ascii="Times New Roman" w:hAnsi="Times New Roman" w:cs="Times New Roman"/>
          <w:b/>
          <w:sz w:val="24"/>
          <w:szCs w:val="24"/>
        </w:rPr>
        <w:sectPr w:rsidR="00030E43" w:rsidSect="00A4357C">
          <w:headerReference w:type="default" r:id="rId24"/>
          <w:footerReference w:type="default" r:id="rId25"/>
          <w:pgSz w:w="11906" w:h="16838"/>
          <w:pgMar w:top="2268" w:right="1701" w:bottom="1701" w:left="2268" w:header="708" w:footer="708" w:gutter="0"/>
          <w:pgNumType w:start="42"/>
          <w:cols w:space="708"/>
          <w:docGrid w:linePitch="360"/>
        </w:sectPr>
      </w:pPr>
    </w:p>
    <w:p w:rsidR="00030E43" w:rsidRPr="00203BD9" w:rsidRDefault="00030E43" w:rsidP="00030E43">
      <w:pPr>
        <w:pStyle w:val="NoSpacing"/>
        <w:spacing w:line="480" w:lineRule="auto"/>
        <w:jc w:val="center"/>
        <w:rPr>
          <w:rFonts w:ascii="Times New Roman" w:hAnsi="Times New Roman" w:cs="Times New Roman"/>
          <w:b/>
          <w:sz w:val="24"/>
          <w:szCs w:val="24"/>
        </w:rPr>
      </w:pPr>
      <w:r w:rsidRPr="00203BD9">
        <w:rPr>
          <w:rFonts w:ascii="Times New Roman" w:hAnsi="Times New Roman" w:cs="Times New Roman"/>
          <w:b/>
          <w:sz w:val="24"/>
          <w:szCs w:val="24"/>
        </w:rPr>
        <w:lastRenderedPageBreak/>
        <w:t>BAB III</w:t>
      </w:r>
    </w:p>
    <w:p w:rsidR="00030E43" w:rsidRDefault="00030E43" w:rsidP="00030E43">
      <w:pPr>
        <w:pStyle w:val="NoSpacing"/>
        <w:spacing w:line="480" w:lineRule="auto"/>
        <w:jc w:val="center"/>
        <w:rPr>
          <w:rFonts w:ascii="Times New Roman" w:hAnsi="Times New Roman" w:cs="Times New Roman"/>
          <w:sz w:val="24"/>
          <w:szCs w:val="24"/>
        </w:rPr>
      </w:pPr>
      <w:r>
        <w:rPr>
          <w:rFonts w:ascii="Times New Roman" w:hAnsi="Times New Roman" w:cs="Times New Roman"/>
          <w:b/>
          <w:sz w:val="24"/>
          <w:szCs w:val="24"/>
        </w:rPr>
        <w:t xml:space="preserve">HASIL PENELITIAN DAN </w:t>
      </w:r>
      <w:r w:rsidRPr="00203BD9">
        <w:rPr>
          <w:rFonts w:ascii="Times New Roman" w:hAnsi="Times New Roman" w:cs="Times New Roman"/>
          <w:b/>
          <w:sz w:val="24"/>
          <w:szCs w:val="24"/>
        </w:rPr>
        <w:t>PEMBAHASAN</w:t>
      </w:r>
    </w:p>
    <w:p w:rsidR="00030E43" w:rsidRDefault="00030E43" w:rsidP="00030E43">
      <w:pPr>
        <w:pStyle w:val="NoSpacing"/>
        <w:spacing w:line="360" w:lineRule="auto"/>
        <w:jc w:val="center"/>
        <w:rPr>
          <w:rFonts w:ascii="Times New Roman" w:hAnsi="Times New Roman" w:cs="Times New Roman"/>
          <w:sz w:val="24"/>
          <w:szCs w:val="24"/>
        </w:rPr>
      </w:pPr>
    </w:p>
    <w:p w:rsidR="00030E43" w:rsidRDefault="00030E43" w:rsidP="00030E43">
      <w:pPr>
        <w:pStyle w:val="NoSpacing"/>
        <w:spacing w:line="360" w:lineRule="auto"/>
        <w:ind w:firstLine="709"/>
        <w:jc w:val="both"/>
        <w:rPr>
          <w:rFonts w:ascii="Times New Roman" w:hAnsi="Times New Roman" w:cs="Times New Roman"/>
          <w:sz w:val="24"/>
          <w:szCs w:val="24"/>
        </w:rPr>
      </w:pPr>
    </w:p>
    <w:p w:rsidR="00030E43" w:rsidRDefault="00030E43" w:rsidP="00AB45B3">
      <w:pPr>
        <w:pStyle w:val="ListParagraph"/>
        <w:numPr>
          <w:ilvl w:val="0"/>
          <w:numId w:val="117"/>
        </w:numPr>
        <w:spacing w:after="16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lang w:val="en-US"/>
        </w:rPr>
        <w:t>Hasil Penelitian</w:t>
      </w:r>
    </w:p>
    <w:p w:rsidR="00030E43" w:rsidRPr="00AF6FCA" w:rsidRDefault="00030E43" w:rsidP="00030E43">
      <w:pPr>
        <w:pStyle w:val="ListParagraph"/>
        <w:spacing w:after="160" w:line="480" w:lineRule="auto"/>
        <w:ind w:left="0" w:firstLine="709"/>
        <w:jc w:val="both"/>
        <w:rPr>
          <w:rFonts w:ascii="Times New Roman" w:hAnsi="Times New Roman" w:cs="Times New Roman"/>
          <w:b/>
          <w:sz w:val="24"/>
          <w:szCs w:val="24"/>
        </w:rPr>
      </w:pPr>
      <w:r w:rsidRPr="00AF6FCA">
        <w:rPr>
          <w:rFonts w:ascii="Times New Roman" w:hAnsi="Times New Roman" w:cs="Times New Roman"/>
          <w:sz w:val="24"/>
          <w:szCs w:val="24"/>
        </w:rPr>
        <w:t xml:space="preserve">Setelah </w:t>
      </w:r>
      <w:r>
        <w:rPr>
          <w:rFonts w:ascii="Times New Roman" w:hAnsi="Times New Roman" w:cs="Times New Roman"/>
          <w:sz w:val="24"/>
          <w:szCs w:val="24"/>
        </w:rPr>
        <w:t>dilakukan p</w:t>
      </w:r>
      <w:r w:rsidRPr="00AF6FCA">
        <w:rPr>
          <w:rFonts w:ascii="Times New Roman" w:hAnsi="Times New Roman" w:cs="Times New Roman"/>
          <w:sz w:val="24"/>
          <w:szCs w:val="24"/>
        </w:rPr>
        <w:t>enelitian, maka dapat disajikan hasil penelitian sebagai berikut :</w:t>
      </w:r>
    </w:p>
    <w:p w:rsidR="00030E43" w:rsidRPr="004D71A6" w:rsidRDefault="00030E43" w:rsidP="00AB45B3">
      <w:pPr>
        <w:pStyle w:val="ListParagraph"/>
        <w:numPr>
          <w:ilvl w:val="3"/>
          <w:numId w:val="117"/>
        </w:numPr>
        <w:spacing w:after="160" w:line="480" w:lineRule="auto"/>
        <w:ind w:left="426" w:hanging="425"/>
        <w:jc w:val="both"/>
        <w:rPr>
          <w:rFonts w:ascii="Times New Roman" w:hAnsi="Times New Roman" w:cs="Times New Roman"/>
          <w:b/>
          <w:sz w:val="24"/>
          <w:szCs w:val="24"/>
        </w:rPr>
      </w:pPr>
      <w:r w:rsidRPr="00114687">
        <w:rPr>
          <w:rFonts w:ascii="Times New Roman" w:hAnsi="Times New Roman" w:cs="Times New Roman"/>
          <w:b/>
          <w:sz w:val="24"/>
          <w:szCs w:val="24"/>
        </w:rPr>
        <w:t>Penerbitan Permenkes No. 1176/MENKES/PER/VIII/2010 tentang Notifikasi Kosmetika</w:t>
      </w:r>
    </w:p>
    <w:p w:rsidR="00030E43" w:rsidRDefault="00030E43" w:rsidP="00AB45B3">
      <w:pPr>
        <w:pStyle w:val="ListParagraph"/>
        <w:numPr>
          <w:ilvl w:val="4"/>
          <w:numId w:val="117"/>
        </w:numPr>
        <w:spacing w:after="160" w:line="480" w:lineRule="auto"/>
        <w:ind w:left="851" w:hanging="425"/>
        <w:jc w:val="both"/>
        <w:rPr>
          <w:rFonts w:ascii="Times New Roman" w:hAnsi="Times New Roman" w:cs="Times New Roman"/>
          <w:b/>
          <w:sz w:val="24"/>
          <w:szCs w:val="24"/>
        </w:rPr>
      </w:pPr>
      <w:r>
        <w:rPr>
          <w:rFonts w:ascii="Times New Roman" w:hAnsi="Times New Roman" w:cs="Times New Roman"/>
          <w:b/>
          <w:sz w:val="24"/>
          <w:szCs w:val="24"/>
          <w:lang w:val="en-US"/>
        </w:rPr>
        <w:t>Penerbitan</w:t>
      </w:r>
      <w:r>
        <w:rPr>
          <w:rFonts w:ascii="Times New Roman" w:hAnsi="Times New Roman" w:cs="Times New Roman"/>
          <w:b/>
          <w:sz w:val="24"/>
          <w:szCs w:val="24"/>
        </w:rPr>
        <w:t xml:space="preserve"> Permenkes </w:t>
      </w:r>
      <w:r w:rsidRPr="008C0623">
        <w:rPr>
          <w:rFonts w:ascii="Times New Roman" w:hAnsi="Times New Roman" w:cs="Times New Roman"/>
          <w:b/>
          <w:sz w:val="24"/>
          <w:szCs w:val="24"/>
        </w:rPr>
        <w:t>No. 1176/MENKES/PER/VIII/2010 tentang Notifikasi Kosmetika</w:t>
      </w:r>
      <w:r>
        <w:rPr>
          <w:rFonts w:ascii="Times New Roman" w:hAnsi="Times New Roman" w:cs="Times New Roman"/>
          <w:b/>
          <w:sz w:val="24"/>
          <w:szCs w:val="24"/>
          <w:lang w:val="en-US"/>
        </w:rPr>
        <w:t xml:space="preserve"> Ditinjau dari Sudut Pandang Pemerintah</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114687">
        <w:rPr>
          <w:rFonts w:ascii="Times New Roman" w:hAnsi="Times New Roman" w:cs="Times New Roman"/>
          <w:sz w:val="24"/>
          <w:szCs w:val="24"/>
        </w:rPr>
        <w:t>Mengacu pada pengalaman Eropa yang sampai saat ini masih dapat</w:t>
      </w:r>
      <w:r>
        <w:rPr>
          <w:rFonts w:ascii="Times New Roman" w:hAnsi="Times New Roman" w:cs="Times New Roman"/>
          <w:sz w:val="24"/>
          <w:szCs w:val="24"/>
        </w:rPr>
        <w:t xml:space="preserve"> </w:t>
      </w:r>
      <w:r w:rsidRPr="00114687">
        <w:rPr>
          <w:rFonts w:ascii="Times New Roman" w:hAnsi="Times New Roman" w:cs="Times New Roman"/>
          <w:sz w:val="24"/>
          <w:szCs w:val="24"/>
        </w:rPr>
        <w:t>dikatakan berhasil dengan komunitas Uni Eropa, Asia Tenggara juga membentuk</w:t>
      </w:r>
      <w:r>
        <w:rPr>
          <w:rFonts w:ascii="Times New Roman" w:hAnsi="Times New Roman" w:cs="Times New Roman"/>
          <w:sz w:val="24"/>
          <w:szCs w:val="24"/>
        </w:rPr>
        <w:t xml:space="preserve"> </w:t>
      </w:r>
      <w:r w:rsidRPr="00114687">
        <w:rPr>
          <w:rFonts w:ascii="Times New Roman" w:hAnsi="Times New Roman" w:cs="Times New Roman"/>
          <w:sz w:val="24"/>
          <w:szCs w:val="24"/>
        </w:rPr>
        <w:t xml:space="preserve">sebuah komunitas kawasan yang dikenal dengan </w:t>
      </w:r>
      <w:r w:rsidRPr="00114687">
        <w:rPr>
          <w:rFonts w:ascii="Times New Roman" w:hAnsi="Times New Roman" w:cs="Times New Roman"/>
          <w:i/>
          <w:sz w:val="24"/>
          <w:szCs w:val="24"/>
        </w:rPr>
        <w:t>Assosiation of South East Asian Nation</w:t>
      </w:r>
      <w:r w:rsidRPr="00114687">
        <w:rPr>
          <w:rFonts w:ascii="Times New Roman" w:hAnsi="Times New Roman" w:cs="Times New Roman"/>
          <w:sz w:val="24"/>
          <w:szCs w:val="24"/>
        </w:rPr>
        <w:t xml:space="preserve"> (ASEAN). Meskipun proses perkembangan dan budaya yang melingkupi</w:t>
      </w:r>
      <w:r>
        <w:rPr>
          <w:rFonts w:ascii="Times New Roman" w:hAnsi="Times New Roman" w:cs="Times New Roman"/>
          <w:sz w:val="24"/>
          <w:szCs w:val="24"/>
        </w:rPr>
        <w:t xml:space="preserve"> </w:t>
      </w:r>
      <w:r w:rsidRPr="00114687">
        <w:rPr>
          <w:rFonts w:ascii="Times New Roman" w:hAnsi="Times New Roman" w:cs="Times New Roman"/>
          <w:sz w:val="24"/>
          <w:szCs w:val="24"/>
        </w:rPr>
        <w:t>ASEAN tidak sama dengan Eropa, namun apa yang diterapkan oleh Uni Eropa</w:t>
      </w:r>
      <w:r>
        <w:rPr>
          <w:rFonts w:ascii="Times New Roman" w:hAnsi="Times New Roman" w:cs="Times New Roman"/>
          <w:sz w:val="24"/>
          <w:szCs w:val="24"/>
        </w:rPr>
        <w:t xml:space="preserve"> </w:t>
      </w:r>
      <w:r w:rsidRPr="00114687">
        <w:rPr>
          <w:rFonts w:ascii="Times New Roman" w:hAnsi="Times New Roman" w:cs="Times New Roman"/>
          <w:sz w:val="24"/>
          <w:szCs w:val="24"/>
        </w:rPr>
        <w:t>dapat dijadikan sebuah acuan oleh Asia Tenggara, karena terbukti hingga saat ini</w:t>
      </w:r>
      <w:r>
        <w:rPr>
          <w:rFonts w:ascii="Times New Roman" w:hAnsi="Times New Roman" w:cs="Times New Roman"/>
          <w:sz w:val="24"/>
          <w:szCs w:val="24"/>
        </w:rPr>
        <w:t xml:space="preserve"> </w:t>
      </w:r>
      <w:r w:rsidRPr="00114687">
        <w:rPr>
          <w:rFonts w:ascii="Times New Roman" w:hAnsi="Times New Roman" w:cs="Times New Roman"/>
          <w:sz w:val="24"/>
          <w:szCs w:val="24"/>
        </w:rPr>
        <w:t>komunitas tersebut masih dapat menunjukkan eksistensinya sebagai sebuah</w:t>
      </w:r>
      <w:r>
        <w:rPr>
          <w:rFonts w:ascii="Times New Roman" w:hAnsi="Times New Roman" w:cs="Times New Roman"/>
          <w:sz w:val="24"/>
          <w:szCs w:val="24"/>
        </w:rPr>
        <w:t xml:space="preserve"> </w:t>
      </w:r>
      <w:r w:rsidRPr="00114687">
        <w:rPr>
          <w:rFonts w:ascii="Times New Roman" w:hAnsi="Times New Roman" w:cs="Times New Roman"/>
          <w:sz w:val="24"/>
          <w:szCs w:val="24"/>
        </w:rPr>
        <w:t>komunitas regional.</w:t>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sectPr w:rsidR="00030E43" w:rsidSect="00030E43">
          <w:footerReference w:type="default" r:id="rId26"/>
          <w:pgSz w:w="11906" w:h="16838"/>
          <w:pgMar w:top="2268" w:right="1701" w:bottom="1701" w:left="2268" w:header="708" w:footer="708" w:gutter="0"/>
          <w:pgNumType w:start="103"/>
          <w:cols w:space="708"/>
          <w:docGrid w:linePitch="360"/>
        </w:sectPr>
      </w:pPr>
      <w:r w:rsidRPr="00114687">
        <w:rPr>
          <w:rFonts w:ascii="Times New Roman" w:hAnsi="Times New Roman" w:cs="Times New Roman"/>
          <w:i/>
          <w:sz w:val="24"/>
          <w:szCs w:val="24"/>
        </w:rPr>
        <w:t>Assosiation of South East Asian Nation</w:t>
      </w:r>
      <w:r w:rsidRPr="00114687">
        <w:rPr>
          <w:rFonts w:ascii="Times New Roman" w:hAnsi="Times New Roman" w:cs="Times New Roman"/>
          <w:sz w:val="24"/>
          <w:szCs w:val="24"/>
        </w:rPr>
        <w:t xml:space="preserve"> (ASEAN) resmi didirikan pada tanggal 8 Agustus 1967 dalam pertemuan di Bangkok, Thailand. Pertemuan</w:t>
      </w:r>
      <w:r>
        <w:rPr>
          <w:rFonts w:ascii="Times New Roman" w:hAnsi="Times New Roman" w:cs="Times New Roman"/>
          <w:sz w:val="24"/>
          <w:szCs w:val="24"/>
        </w:rPr>
        <w:t xml:space="preserve"> </w:t>
      </w:r>
      <w:r w:rsidRPr="00114687">
        <w:rPr>
          <w:rFonts w:ascii="Times New Roman" w:hAnsi="Times New Roman" w:cs="Times New Roman"/>
          <w:sz w:val="24"/>
          <w:szCs w:val="24"/>
        </w:rPr>
        <w:t>tersebut diwakili oleh Menteri Luar Negeri dari lima negara, masing-masing ialah</w:t>
      </w:r>
      <w:r>
        <w:rPr>
          <w:rFonts w:ascii="Times New Roman" w:hAnsi="Times New Roman" w:cs="Times New Roman"/>
          <w:sz w:val="24"/>
          <w:szCs w:val="24"/>
        </w:rPr>
        <w:t xml:space="preserve"> </w:t>
      </w:r>
      <w:r w:rsidRPr="00114687">
        <w:rPr>
          <w:rFonts w:ascii="Times New Roman" w:hAnsi="Times New Roman" w:cs="Times New Roman"/>
          <w:sz w:val="24"/>
          <w:szCs w:val="24"/>
        </w:rPr>
        <w:t xml:space="preserve">Adam Malik dari Indonesia, Narciso R. Ramos dari </w:t>
      </w:r>
    </w:p>
    <w:p w:rsidR="00030E43" w:rsidRDefault="00030E43" w:rsidP="00030E43">
      <w:pPr>
        <w:pStyle w:val="ListParagraph"/>
        <w:spacing w:after="160" w:line="480" w:lineRule="auto"/>
        <w:ind w:left="851"/>
        <w:jc w:val="both"/>
        <w:rPr>
          <w:rFonts w:ascii="Times New Roman" w:hAnsi="Times New Roman" w:cs="Times New Roman"/>
          <w:sz w:val="24"/>
          <w:szCs w:val="24"/>
          <w:lang w:val="en-US"/>
        </w:rPr>
      </w:pPr>
      <w:r w:rsidRPr="00114687">
        <w:rPr>
          <w:rFonts w:ascii="Times New Roman" w:hAnsi="Times New Roman" w:cs="Times New Roman"/>
          <w:sz w:val="24"/>
          <w:szCs w:val="24"/>
        </w:rPr>
        <w:lastRenderedPageBreak/>
        <w:t>Filiphina, Tun Abdul Razakdari Malaysia, S. Rajaratnam dari Singapura dan Thanat Khoman dari Thailand.</w:t>
      </w:r>
      <w:r>
        <w:rPr>
          <w:rFonts w:ascii="Times New Roman" w:hAnsi="Times New Roman" w:cs="Times New Roman"/>
          <w:sz w:val="24"/>
          <w:szCs w:val="24"/>
        </w:rPr>
        <w:t xml:space="preserve"> </w:t>
      </w:r>
      <w:r w:rsidRPr="00114687">
        <w:rPr>
          <w:rFonts w:ascii="Times New Roman" w:hAnsi="Times New Roman" w:cs="Times New Roman"/>
          <w:sz w:val="24"/>
          <w:szCs w:val="24"/>
        </w:rPr>
        <w:t>Seiring berjalannya waktu, ASEAN melakukan berbagai kerjasama di berbagai</w:t>
      </w:r>
      <w:r>
        <w:rPr>
          <w:rFonts w:ascii="Times New Roman" w:hAnsi="Times New Roman" w:cs="Times New Roman"/>
          <w:sz w:val="24"/>
          <w:szCs w:val="24"/>
        </w:rPr>
        <w:t xml:space="preserve"> </w:t>
      </w:r>
      <w:r w:rsidRPr="00114687">
        <w:rPr>
          <w:rFonts w:ascii="Times New Roman" w:hAnsi="Times New Roman" w:cs="Times New Roman"/>
          <w:sz w:val="24"/>
          <w:szCs w:val="24"/>
        </w:rPr>
        <w:t>bidang guna mencapai tujuan yang telah dirumuskan dalam Deklarasi ASEAN.</w:t>
      </w:r>
      <w:r>
        <w:rPr>
          <w:rStyle w:val="FootnoteReference"/>
          <w:rFonts w:ascii="Times New Roman" w:hAnsi="Times New Roman" w:cs="Times New Roman"/>
          <w:sz w:val="24"/>
          <w:szCs w:val="24"/>
        </w:rPr>
        <w:footnoteReference w:id="47"/>
      </w:r>
      <w:r w:rsidRPr="00114687">
        <w:rPr>
          <w:rFonts w:ascii="Times New Roman" w:hAnsi="Times New Roman" w:cs="Times New Roman"/>
          <w:sz w:val="24"/>
          <w:szCs w:val="24"/>
        </w:rPr>
        <w:t>Salah satunya ialah kerjasama dalam bidang ekonomi.</w:t>
      </w:r>
      <w:r>
        <w:rPr>
          <w:rStyle w:val="FootnoteReference"/>
          <w:rFonts w:ascii="Times New Roman" w:hAnsi="Times New Roman" w:cs="Times New Roman"/>
          <w:sz w:val="24"/>
          <w:szCs w:val="24"/>
        </w:rPr>
        <w:footnoteReference w:id="48"/>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D73247">
        <w:rPr>
          <w:rFonts w:ascii="Times New Roman" w:hAnsi="Times New Roman" w:cs="Times New Roman"/>
          <w:color w:val="000000" w:themeColor="text1"/>
          <w:sz w:val="24"/>
          <w:szCs w:val="24"/>
        </w:rPr>
        <w:t>Kepadatan</w:t>
      </w:r>
      <w:r w:rsidRPr="00D73247">
        <w:rPr>
          <w:rFonts w:ascii="Times New Roman" w:hAnsi="Times New Roman" w:cs="Times New Roman"/>
          <w:sz w:val="24"/>
          <w:szCs w:val="24"/>
        </w:rPr>
        <w:t xml:space="preserve"> p</w:t>
      </w:r>
      <w:r w:rsidRPr="00114687">
        <w:rPr>
          <w:rFonts w:ascii="Times New Roman" w:hAnsi="Times New Roman" w:cs="Times New Roman"/>
          <w:sz w:val="24"/>
          <w:szCs w:val="24"/>
        </w:rPr>
        <w:t>enduduk yang sangat tinggi, ditambah dengan pendapatan perkapita yang cukup tinggi pada masing-masing negara anggota membuat ASEAN</w:t>
      </w:r>
      <w:r>
        <w:rPr>
          <w:rFonts w:ascii="Times New Roman" w:hAnsi="Times New Roman" w:cs="Times New Roman"/>
          <w:sz w:val="24"/>
          <w:szCs w:val="24"/>
        </w:rPr>
        <w:t xml:space="preserve"> </w:t>
      </w:r>
      <w:r w:rsidRPr="00114687">
        <w:rPr>
          <w:rFonts w:ascii="Times New Roman" w:hAnsi="Times New Roman" w:cs="Times New Roman"/>
          <w:sz w:val="24"/>
          <w:szCs w:val="24"/>
        </w:rPr>
        <w:t>menjadi salah satu kawasan yang memainkan peranan penting dalam perdagangan global.</w:t>
      </w:r>
      <w:r>
        <w:rPr>
          <w:rStyle w:val="FootnoteReference"/>
          <w:rFonts w:ascii="Times New Roman" w:hAnsi="Times New Roman" w:cs="Times New Roman"/>
          <w:sz w:val="24"/>
          <w:szCs w:val="24"/>
        </w:rPr>
        <w:footnoteReference w:id="49"/>
      </w:r>
      <w:r w:rsidRPr="00114687">
        <w:rPr>
          <w:rFonts w:ascii="Times New Roman" w:hAnsi="Times New Roman" w:cs="Times New Roman"/>
          <w:sz w:val="24"/>
          <w:szCs w:val="24"/>
        </w:rPr>
        <w:t xml:space="preserve"> Keadaan ini membuat ASEAN untuk memfokuskan kerjasama pada bidang</w:t>
      </w:r>
      <w:r>
        <w:rPr>
          <w:rFonts w:ascii="Times New Roman" w:hAnsi="Times New Roman" w:cs="Times New Roman"/>
          <w:sz w:val="24"/>
          <w:szCs w:val="24"/>
        </w:rPr>
        <w:t xml:space="preserve"> ekonomi dan pertumbuhan </w:t>
      </w:r>
      <w:r w:rsidRPr="00114687">
        <w:rPr>
          <w:rFonts w:ascii="Times New Roman" w:hAnsi="Times New Roman" w:cs="Times New Roman"/>
          <w:sz w:val="24"/>
          <w:szCs w:val="24"/>
        </w:rPr>
        <w:t>sosial. Tujuan utama ASEAN dalam bidang ekonomi</w:t>
      </w:r>
      <w:r>
        <w:rPr>
          <w:rFonts w:ascii="Times New Roman" w:hAnsi="Times New Roman" w:cs="Times New Roman"/>
          <w:sz w:val="24"/>
          <w:szCs w:val="24"/>
        </w:rPr>
        <w:t xml:space="preserve"> </w:t>
      </w:r>
      <w:r w:rsidRPr="00114687">
        <w:rPr>
          <w:rFonts w:ascii="Times New Roman" w:hAnsi="Times New Roman" w:cs="Times New Roman"/>
          <w:sz w:val="24"/>
          <w:szCs w:val="24"/>
        </w:rPr>
        <w:t>ialah menciptakan integrasi ekonomi di kawasan. Visi utama dari integrasi</w:t>
      </w:r>
      <w:r>
        <w:rPr>
          <w:rFonts w:ascii="Times New Roman" w:hAnsi="Times New Roman" w:cs="Times New Roman"/>
          <w:sz w:val="24"/>
          <w:szCs w:val="24"/>
        </w:rPr>
        <w:t xml:space="preserve"> </w:t>
      </w:r>
      <w:r w:rsidRPr="00114687">
        <w:rPr>
          <w:rFonts w:ascii="Times New Roman" w:hAnsi="Times New Roman" w:cs="Times New Roman"/>
          <w:sz w:val="24"/>
          <w:szCs w:val="24"/>
        </w:rPr>
        <w:t>ekonomi tersebut adalah menciptakan liberalisasi perdagangan antar kawasan dan</w:t>
      </w:r>
      <w:r>
        <w:rPr>
          <w:rFonts w:ascii="Times New Roman" w:hAnsi="Times New Roman" w:cs="Times New Roman"/>
          <w:sz w:val="24"/>
          <w:szCs w:val="24"/>
        </w:rPr>
        <w:t xml:space="preserve"> </w:t>
      </w:r>
      <w:r w:rsidRPr="00114687">
        <w:rPr>
          <w:rFonts w:ascii="Times New Roman" w:hAnsi="Times New Roman" w:cs="Times New Roman"/>
          <w:sz w:val="24"/>
          <w:szCs w:val="24"/>
        </w:rPr>
        <w:t>meningkatkan daya saing antar negara di kawasan ASEAN</w:t>
      </w:r>
      <w:r>
        <w:rPr>
          <w:rFonts w:ascii="Times New Roman" w:hAnsi="Times New Roman" w:cs="Times New Roman"/>
          <w:sz w:val="24"/>
          <w:szCs w:val="24"/>
          <w:lang w:val="en-US"/>
        </w:rPr>
        <w:t>.</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114687">
        <w:rPr>
          <w:rFonts w:ascii="Times New Roman" w:hAnsi="Times New Roman" w:cs="Times New Roman"/>
          <w:sz w:val="24"/>
          <w:szCs w:val="24"/>
        </w:rPr>
        <w:t>Sejak awal terbentuknya ASEAN pada tahun 1967, kerjasama dalam bidang ekonomi memang telah dikembangkan, terutama pada program</w:t>
      </w:r>
      <w:r>
        <w:rPr>
          <w:rFonts w:ascii="Times New Roman" w:hAnsi="Times New Roman" w:cs="Times New Roman"/>
          <w:sz w:val="24"/>
          <w:szCs w:val="24"/>
        </w:rPr>
        <w:t xml:space="preserve"> </w:t>
      </w:r>
      <w:r w:rsidRPr="00114687">
        <w:rPr>
          <w:rFonts w:ascii="Times New Roman" w:hAnsi="Times New Roman" w:cs="Times New Roman"/>
          <w:i/>
          <w:sz w:val="24"/>
          <w:szCs w:val="24"/>
        </w:rPr>
        <w:t>preferential trade</w:t>
      </w:r>
      <w:r w:rsidRPr="00114687">
        <w:rPr>
          <w:rFonts w:ascii="Times New Roman" w:hAnsi="Times New Roman" w:cs="Times New Roman"/>
          <w:sz w:val="24"/>
          <w:szCs w:val="24"/>
        </w:rPr>
        <w:t xml:space="preserve">, </w:t>
      </w:r>
      <w:r w:rsidRPr="00114687">
        <w:rPr>
          <w:rFonts w:ascii="Times New Roman" w:hAnsi="Times New Roman" w:cs="Times New Roman"/>
          <w:i/>
          <w:sz w:val="24"/>
          <w:szCs w:val="24"/>
        </w:rPr>
        <w:t>joint ventures</w:t>
      </w:r>
      <w:r w:rsidRPr="00114687">
        <w:rPr>
          <w:rFonts w:ascii="Times New Roman" w:hAnsi="Times New Roman" w:cs="Times New Roman"/>
          <w:sz w:val="24"/>
          <w:szCs w:val="24"/>
        </w:rPr>
        <w:t xml:space="preserve">, dan </w:t>
      </w:r>
      <w:r w:rsidRPr="00114687">
        <w:rPr>
          <w:rFonts w:ascii="Times New Roman" w:hAnsi="Times New Roman" w:cs="Times New Roman"/>
          <w:i/>
          <w:sz w:val="24"/>
          <w:szCs w:val="24"/>
        </w:rPr>
        <w:t>complementation schemes</w:t>
      </w:r>
      <w:r w:rsidRPr="00114687">
        <w:rPr>
          <w:rFonts w:ascii="Times New Roman" w:hAnsi="Times New Roman" w:cs="Times New Roman"/>
          <w:sz w:val="24"/>
          <w:szCs w:val="24"/>
        </w:rPr>
        <w:t xml:space="preserve"> di antara</w:t>
      </w:r>
      <w:r>
        <w:rPr>
          <w:rFonts w:ascii="Times New Roman" w:hAnsi="Times New Roman" w:cs="Times New Roman"/>
          <w:sz w:val="24"/>
          <w:szCs w:val="24"/>
        </w:rPr>
        <w:t xml:space="preserve"> </w:t>
      </w:r>
      <w:r w:rsidRPr="00114687">
        <w:rPr>
          <w:rFonts w:ascii="Times New Roman" w:hAnsi="Times New Roman" w:cs="Times New Roman"/>
          <w:sz w:val="24"/>
          <w:szCs w:val="24"/>
        </w:rPr>
        <w:t>pemerintah negara anggota maupun pihak-pihak swasta di kawasan ASEAN.</w:t>
      </w:r>
      <w:r>
        <w:rPr>
          <w:rFonts w:ascii="Times New Roman" w:hAnsi="Times New Roman" w:cs="Times New Roman"/>
          <w:sz w:val="24"/>
          <w:szCs w:val="24"/>
        </w:rPr>
        <w:t xml:space="preserve"> Seiring perkembangannya, </w:t>
      </w:r>
      <w:r w:rsidRPr="00114687">
        <w:rPr>
          <w:rFonts w:ascii="Times New Roman" w:hAnsi="Times New Roman" w:cs="Times New Roman"/>
          <w:sz w:val="24"/>
          <w:szCs w:val="24"/>
        </w:rPr>
        <w:t>ASEAN menyadari bahwa cara terbaik untuk</w:t>
      </w:r>
      <w:r>
        <w:rPr>
          <w:rFonts w:ascii="Times New Roman" w:hAnsi="Times New Roman" w:cs="Times New Roman"/>
          <w:sz w:val="24"/>
          <w:szCs w:val="24"/>
        </w:rPr>
        <w:t xml:space="preserve"> </w:t>
      </w:r>
      <w:r w:rsidRPr="00114687">
        <w:rPr>
          <w:rFonts w:ascii="Times New Roman" w:hAnsi="Times New Roman" w:cs="Times New Roman"/>
          <w:sz w:val="24"/>
          <w:szCs w:val="24"/>
        </w:rPr>
        <w:t xml:space="preserve">bekerjasama adalah dengan saling membuka </w:t>
      </w:r>
      <w:r w:rsidRPr="00114687">
        <w:rPr>
          <w:rFonts w:ascii="Times New Roman" w:hAnsi="Times New Roman" w:cs="Times New Roman"/>
          <w:sz w:val="24"/>
          <w:szCs w:val="24"/>
        </w:rPr>
        <w:lastRenderedPageBreak/>
        <w:t>perekonomian agar terbentuk</w:t>
      </w:r>
      <w:r>
        <w:rPr>
          <w:rFonts w:ascii="Times New Roman" w:hAnsi="Times New Roman" w:cs="Times New Roman"/>
          <w:sz w:val="24"/>
          <w:szCs w:val="24"/>
        </w:rPr>
        <w:t xml:space="preserve"> </w:t>
      </w:r>
      <w:r w:rsidRPr="00114687">
        <w:rPr>
          <w:rFonts w:ascii="Times New Roman" w:hAnsi="Times New Roman" w:cs="Times New Roman"/>
          <w:sz w:val="24"/>
          <w:szCs w:val="24"/>
        </w:rPr>
        <w:t>integrasi ekonomi kawasan. Oleh karena itu, ASEAN melakukan kerjasama</w:t>
      </w:r>
      <w:r>
        <w:rPr>
          <w:rFonts w:ascii="Times New Roman" w:hAnsi="Times New Roman" w:cs="Times New Roman"/>
          <w:sz w:val="24"/>
          <w:szCs w:val="24"/>
        </w:rPr>
        <w:t xml:space="preserve"> </w:t>
      </w:r>
      <w:r w:rsidRPr="00114687">
        <w:rPr>
          <w:rFonts w:ascii="Times New Roman" w:hAnsi="Times New Roman" w:cs="Times New Roman"/>
          <w:sz w:val="24"/>
          <w:szCs w:val="24"/>
        </w:rPr>
        <w:t>meliputi berbagai sektor, yaitu perindustrian, perd</w:t>
      </w:r>
      <w:r>
        <w:rPr>
          <w:rFonts w:ascii="Times New Roman" w:hAnsi="Times New Roman" w:cs="Times New Roman"/>
          <w:sz w:val="24"/>
          <w:szCs w:val="24"/>
        </w:rPr>
        <w:t xml:space="preserve">agangan barang, jasa, investasi, </w:t>
      </w:r>
      <w:r w:rsidRPr="00114687">
        <w:rPr>
          <w:rFonts w:ascii="Times New Roman" w:hAnsi="Times New Roman" w:cs="Times New Roman"/>
          <w:sz w:val="24"/>
          <w:szCs w:val="24"/>
        </w:rPr>
        <w:t>dan sumber daya alam, usaha kecil menengah (UKM), serta kerjasama sub</w:t>
      </w:r>
      <w:r>
        <w:rPr>
          <w:rFonts w:ascii="Times New Roman" w:hAnsi="Times New Roman" w:cs="Times New Roman"/>
          <w:sz w:val="24"/>
          <w:szCs w:val="24"/>
        </w:rPr>
        <w:t xml:space="preserve"> </w:t>
      </w:r>
      <w:r w:rsidRPr="00114687">
        <w:rPr>
          <w:rFonts w:ascii="Times New Roman" w:hAnsi="Times New Roman" w:cs="Times New Roman"/>
          <w:sz w:val="24"/>
          <w:szCs w:val="24"/>
        </w:rPr>
        <w:t>regional.</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114687">
        <w:rPr>
          <w:rFonts w:ascii="Times New Roman" w:hAnsi="Times New Roman" w:cs="Times New Roman"/>
          <w:sz w:val="24"/>
          <w:szCs w:val="24"/>
        </w:rPr>
        <w:t>Sektor perdagangan merupakan salah satu yang utama dalam kerjasama ekonomi ASEAN. Melalui sektor tersebut negara anggota ASEAN dapat</w:t>
      </w:r>
      <w:r>
        <w:rPr>
          <w:rFonts w:ascii="Times New Roman" w:hAnsi="Times New Roman" w:cs="Times New Roman"/>
          <w:sz w:val="24"/>
          <w:szCs w:val="24"/>
        </w:rPr>
        <w:t xml:space="preserve"> </w:t>
      </w:r>
      <w:r w:rsidRPr="00114687">
        <w:rPr>
          <w:rFonts w:ascii="Times New Roman" w:hAnsi="Times New Roman" w:cs="Times New Roman"/>
          <w:sz w:val="24"/>
          <w:szCs w:val="24"/>
        </w:rPr>
        <w:t>mencapai berbagai keuntungan bagi negaranya. Keuntungan yang dapat diperoleh</w:t>
      </w:r>
      <w:r>
        <w:rPr>
          <w:rFonts w:ascii="Times New Roman" w:hAnsi="Times New Roman" w:cs="Times New Roman"/>
          <w:sz w:val="24"/>
          <w:szCs w:val="24"/>
        </w:rPr>
        <w:t xml:space="preserve"> </w:t>
      </w:r>
      <w:r w:rsidRPr="00114687">
        <w:rPr>
          <w:rFonts w:ascii="Times New Roman" w:hAnsi="Times New Roman" w:cs="Times New Roman"/>
          <w:sz w:val="24"/>
          <w:szCs w:val="24"/>
        </w:rPr>
        <w:t>diantaranya ialah terciptanya perdagangan yang saling menguntungkan,</w:t>
      </w:r>
      <w:r>
        <w:rPr>
          <w:rFonts w:ascii="Times New Roman" w:hAnsi="Times New Roman" w:cs="Times New Roman"/>
          <w:sz w:val="24"/>
          <w:szCs w:val="24"/>
        </w:rPr>
        <w:t xml:space="preserve"> </w:t>
      </w:r>
      <w:r w:rsidRPr="00114687">
        <w:rPr>
          <w:rFonts w:ascii="Times New Roman" w:hAnsi="Times New Roman" w:cs="Times New Roman"/>
          <w:sz w:val="24"/>
          <w:szCs w:val="24"/>
        </w:rPr>
        <w:t>mempercepat pembangunan ekonomi, dan peningkatan kualitas hidup di masing-masing negara.</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114687">
        <w:rPr>
          <w:rFonts w:ascii="Times New Roman" w:hAnsi="Times New Roman" w:cs="Times New Roman"/>
          <w:sz w:val="24"/>
          <w:szCs w:val="24"/>
        </w:rPr>
        <w:t>Sama halnya dengan perdagangan internasional pada umumnya, perdagangan intra-ASEAN juga melibatkan beberapa komoditas yang menjadi</w:t>
      </w:r>
      <w:r>
        <w:rPr>
          <w:rFonts w:ascii="Times New Roman" w:hAnsi="Times New Roman" w:cs="Times New Roman"/>
          <w:sz w:val="24"/>
          <w:szCs w:val="24"/>
        </w:rPr>
        <w:t xml:space="preserve"> </w:t>
      </w:r>
      <w:r w:rsidRPr="00114687">
        <w:rPr>
          <w:rFonts w:ascii="Times New Roman" w:hAnsi="Times New Roman" w:cs="Times New Roman"/>
          <w:sz w:val="24"/>
          <w:szCs w:val="24"/>
        </w:rPr>
        <w:t>keunggulan di masing-masing negara anggota ASEAN. Beberapa diantaranya dapat berupa komoditas hasil kekayaan alam seperti mineral, batubara, minyak</w:t>
      </w:r>
      <w:r>
        <w:rPr>
          <w:rFonts w:ascii="Times New Roman" w:hAnsi="Times New Roman" w:cs="Times New Roman"/>
          <w:sz w:val="24"/>
          <w:szCs w:val="24"/>
        </w:rPr>
        <w:t xml:space="preserve"> </w:t>
      </w:r>
      <w:r w:rsidRPr="00114687">
        <w:rPr>
          <w:rFonts w:ascii="Times New Roman" w:hAnsi="Times New Roman" w:cs="Times New Roman"/>
          <w:sz w:val="24"/>
          <w:szCs w:val="24"/>
        </w:rPr>
        <w:t>bumi, karet, kayu, kopi, sayur-mayur, buah-buahan, padi dan lain sebagainya.</w:t>
      </w:r>
      <w:r>
        <w:rPr>
          <w:rFonts w:ascii="Times New Roman" w:hAnsi="Times New Roman" w:cs="Times New Roman"/>
          <w:sz w:val="24"/>
          <w:szCs w:val="24"/>
        </w:rPr>
        <w:t xml:space="preserve"> </w:t>
      </w:r>
      <w:r w:rsidRPr="00114687">
        <w:rPr>
          <w:rFonts w:ascii="Times New Roman" w:hAnsi="Times New Roman" w:cs="Times New Roman"/>
          <w:sz w:val="24"/>
          <w:szCs w:val="24"/>
        </w:rPr>
        <w:t>Selain itu, terdapat pula beberapa komoditas lain seperti tekstil, kertas, kulit,</w:t>
      </w:r>
      <w:r>
        <w:rPr>
          <w:rFonts w:ascii="Times New Roman" w:hAnsi="Times New Roman" w:cs="Times New Roman"/>
          <w:sz w:val="24"/>
          <w:szCs w:val="24"/>
        </w:rPr>
        <w:t xml:space="preserve"> </w:t>
      </w:r>
      <w:r w:rsidRPr="00114687">
        <w:rPr>
          <w:rFonts w:ascii="Times New Roman" w:hAnsi="Times New Roman" w:cs="Times New Roman"/>
          <w:sz w:val="24"/>
          <w:szCs w:val="24"/>
        </w:rPr>
        <w:t>peralatan rumah tangga, hasil industri kimia, dan beberapa peralatan mesin</w:t>
      </w:r>
      <w:r>
        <w:rPr>
          <w:rFonts w:ascii="Times New Roman" w:hAnsi="Times New Roman" w:cs="Times New Roman"/>
          <w:sz w:val="24"/>
          <w:szCs w:val="24"/>
        </w:rPr>
        <w:t xml:space="preserve"> </w:t>
      </w:r>
      <w:r w:rsidRPr="00114687">
        <w:rPr>
          <w:rFonts w:ascii="Times New Roman" w:hAnsi="Times New Roman" w:cs="Times New Roman"/>
          <w:sz w:val="24"/>
          <w:szCs w:val="24"/>
        </w:rPr>
        <w:t>canggih.</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114687">
        <w:rPr>
          <w:rFonts w:ascii="Times New Roman" w:hAnsi="Times New Roman" w:cs="Times New Roman"/>
          <w:sz w:val="24"/>
          <w:szCs w:val="24"/>
        </w:rPr>
        <w:t>Integrasi ekonomi dalam ASEAN tidak hanya berkaitan dengan pengurangan atau penghapusan tarif dalam perdagangan.</w:t>
      </w:r>
      <w:r>
        <w:rPr>
          <w:rFonts w:ascii="Times New Roman" w:hAnsi="Times New Roman" w:cs="Times New Roman"/>
          <w:sz w:val="24"/>
          <w:szCs w:val="24"/>
        </w:rPr>
        <w:t xml:space="preserve"> </w:t>
      </w:r>
      <w:r w:rsidRPr="00114687">
        <w:rPr>
          <w:rFonts w:ascii="Times New Roman" w:hAnsi="Times New Roman" w:cs="Times New Roman"/>
          <w:sz w:val="24"/>
          <w:szCs w:val="24"/>
        </w:rPr>
        <w:t>ASEAN juga memastikan bahwa hambatan non-tarif seperti standar, regulasi</w:t>
      </w:r>
      <w:r>
        <w:rPr>
          <w:rFonts w:ascii="Times New Roman" w:hAnsi="Times New Roman" w:cs="Times New Roman"/>
          <w:sz w:val="24"/>
          <w:szCs w:val="24"/>
        </w:rPr>
        <w:t xml:space="preserve"> </w:t>
      </w:r>
      <w:r w:rsidRPr="00114687">
        <w:rPr>
          <w:rFonts w:ascii="Times New Roman" w:hAnsi="Times New Roman" w:cs="Times New Roman"/>
          <w:sz w:val="24"/>
          <w:szCs w:val="24"/>
        </w:rPr>
        <w:t>teknis, dan penilaian kesesuaian juga dihapuskan. Hal yang paling dibutuhkan</w:t>
      </w:r>
      <w:r>
        <w:rPr>
          <w:rFonts w:ascii="Times New Roman" w:hAnsi="Times New Roman" w:cs="Times New Roman"/>
          <w:sz w:val="24"/>
          <w:szCs w:val="24"/>
        </w:rPr>
        <w:t xml:space="preserve"> </w:t>
      </w:r>
      <w:r w:rsidRPr="00114687">
        <w:rPr>
          <w:rFonts w:ascii="Times New Roman" w:hAnsi="Times New Roman" w:cs="Times New Roman"/>
          <w:sz w:val="24"/>
          <w:szCs w:val="24"/>
        </w:rPr>
        <w:t>oleh organisasi kawasan menurut ASEAN ialah sebuah perjanjian saling</w:t>
      </w:r>
      <w:r>
        <w:rPr>
          <w:rFonts w:ascii="Times New Roman" w:hAnsi="Times New Roman" w:cs="Times New Roman"/>
          <w:sz w:val="24"/>
          <w:szCs w:val="24"/>
        </w:rPr>
        <w:t xml:space="preserve"> </w:t>
      </w:r>
      <w:r w:rsidRPr="00114687">
        <w:rPr>
          <w:rFonts w:ascii="Times New Roman" w:hAnsi="Times New Roman" w:cs="Times New Roman"/>
          <w:sz w:val="24"/>
          <w:szCs w:val="24"/>
        </w:rPr>
        <w:lastRenderedPageBreak/>
        <w:t xml:space="preserve">pengakuan atau </w:t>
      </w:r>
      <w:r w:rsidRPr="00114687">
        <w:rPr>
          <w:rFonts w:ascii="Times New Roman" w:hAnsi="Times New Roman" w:cs="Times New Roman"/>
          <w:i/>
          <w:sz w:val="24"/>
          <w:szCs w:val="24"/>
        </w:rPr>
        <w:t>mutual recognition agrement</w:t>
      </w:r>
      <w:r w:rsidRPr="00114687">
        <w:rPr>
          <w:rFonts w:ascii="Times New Roman" w:hAnsi="Times New Roman" w:cs="Times New Roman"/>
          <w:sz w:val="24"/>
          <w:szCs w:val="24"/>
        </w:rPr>
        <w:t xml:space="preserve"> (MRA) dan standar harmonisasi</w:t>
      </w:r>
      <w:r>
        <w:rPr>
          <w:rFonts w:ascii="Times New Roman" w:hAnsi="Times New Roman" w:cs="Times New Roman"/>
          <w:sz w:val="24"/>
          <w:szCs w:val="24"/>
        </w:rPr>
        <w:t xml:space="preserve"> </w:t>
      </w:r>
      <w:r w:rsidRPr="00114687">
        <w:rPr>
          <w:rFonts w:ascii="Times New Roman" w:hAnsi="Times New Roman" w:cs="Times New Roman"/>
          <w:sz w:val="24"/>
          <w:szCs w:val="24"/>
        </w:rPr>
        <w:t>untuk mengawasi pergerakan barang yang ada di kawasan.</w:t>
      </w:r>
      <w:r>
        <w:rPr>
          <w:rStyle w:val="FootnoteReference"/>
          <w:rFonts w:ascii="Times New Roman" w:hAnsi="Times New Roman" w:cs="Times New Roman"/>
          <w:sz w:val="24"/>
          <w:szCs w:val="24"/>
        </w:rPr>
        <w:footnoteReference w:id="50"/>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114687">
        <w:rPr>
          <w:rFonts w:ascii="Times New Roman" w:hAnsi="Times New Roman" w:cs="Times New Roman"/>
          <w:sz w:val="24"/>
          <w:szCs w:val="24"/>
        </w:rPr>
        <w:t>Menyadari pentingnya hal di atas, pada tahun 1998, ASEAN menerapkan sebuah kerjasama dalam hal penilaian kesesuaian (MRA). Hingga saat ini, MRA</w:t>
      </w:r>
      <w:r>
        <w:rPr>
          <w:rFonts w:ascii="Times New Roman" w:hAnsi="Times New Roman" w:cs="Times New Roman"/>
          <w:sz w:val="24"/>
          <w:szCs w:val="24"/>
        </w:rPr>
        <w:t xml:space="preserve"> </w:t>
      </w:r>
      <w:r w:rsidRPr="00114687">
        <w:rPr>
          <w:rFonts w:ascii="Times New Roman" w:hAnsi="Times New Roman" w:cs="Times New Roman"/>
          <w:sz w:val="24"/>
          <w:szCs w:val="24"/>
        </w:rPr>
        <w:t>yang ditetapkan oleh ASEAN mencakup dua bidang utama, yaitu bidang elektrika</w:t>
      </w:r>
      <w:r>
        <w:rPr>
          <w:rFonts w:ascii="Times New Roman" w:hAnsi="Times New Roman" w:cs="Times New Roman"/>
          <w:sz w:val="24"/>
          <w:szCs w:val="24"/>
        </w:rPr>
        <w:t xml:space="preserve"> </w:t>
      </w:r>
      <w:r w:rsidRPr="00114687">
        <w:rPr>
          <w:rFonts w:ascii="Times New Roman" w:hAnsi="Times New Roman" w:cs="Times New Roman"/>
          <w:sz w:val="24"/>
          <w:szCs w:val="24"/>
        </w:rPr>
        <w:t xml:space="preserve">dan elektronika, dan bidang kosmetik. ASEAN </w:t>
      </w:r>
      <w:r w:rsidRPr="00114687">
        <w:rPr>
          <w:rFonts w:ascii="Times New Roman" w:hAnsi="Times New Roman" w:cs="Times New Roman"/>
          <w:i/>
          <w:sz w:val="24"/>
          <w:szCs w:val="24"/>
        </w:rPr>
        <w:t>Electrical and Electronic Mutual Recognition Arrangement</w:t>
      </w:r>
      <w:r w:rsidRPr="00114687">
        <w:rPr>
          <w:rFonts w:ascii="Times New Roman" w:hAnsi="Times New Roman" w:cs="Times New Roman"/>
          <w:sz w:val="24"/>
          <w:szCs w:val="24"/>
        </w:rPr>
        <w:t xml:space="preserve"> ditandatangani pada bulan April 2002 sedangkan</w:t>
      </w:r>
      <w:r>
        <w:rPr>
          <w:rFonts w:ascii="Times New Roman" w:hAnsi="Times New Roman" w:cs="Times New Roman"/>
          <w:sz w:val="24"/>
          <w:szCs w:val="24"/>
        </w:rPr>
        <w:t xml:space="preserve"> </w:t>
      </w:r>
      <w:r w:rsidRPr="00114687">
        <w:rPr>
          <w:rFonts w:ascii="Times New Roman" w:hAnsi="Times New Roman" w:cs="Times New Roman"/>
          <w:sz w:val="24"/>
          <w:szCs w:val="24"/>
        </w:rPr>
        <w:t xml:space="preserve">ASEAN </w:t>
      </w:r>
      <w:r w:rsidRPr="00114687">
        <w:rPr>
          <w:rFonts w:ascii="Times New Roman" w:hAnsi="Times New Roman" w:cs="Times New Roman"/>
          <w:i/>
          <w:sz w:val="24"/>
          <w:szCs w:val="24"/>
        </w:rPr>
        <w:t>Mutual Recognition Arrangement of Product Registration Approvals for Cosmetics</w:t>
      </w:r>
      <w:r w:rsidRPr="00114687">
        <w:rPr>
          <w:rFonts w:ascii="Times New Roman" w:hAnsi="Times New Roman" w:cs="Times New Roman"/>
          <w:sz w:val="24"/>
          <w:szCs w:val="24"/>
        </w:rPr>
        <w:t xml:space="preserve"> ditandatangani pada bulan September 2003.</w:t>
      </w:r>
      <w:r>
        <w:rPr>
          <w:rStyle w:val="FootnoteReference"/>
          <w:rFonts w:ascii="Times New Roman" w:hAnsi="Times New Roman" w:cs="Times New Roman"/>
          <w:sz w:val="24"/>
          <w:szCs w:val="24"/>
        </w:rPr>
        <w:footnoteReference w:id="51"/>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114687">
        <w:rPr>
          <w:rFonts w:ascii="Times New Roman" w:hAnsi="Times New Roman" w:cs="Times New Roman"/>
          <w:sz w:val="24"/>
          <w:szCs w:val="24"/>
        </w:rPr>
        <w:t>Kerjasama dalam hal penilaian kesesuaian (MRA) ini merupakan cikal bakal kerjasama ASEAN dalam bidang kosmetik. Melalui pertemuan dalam</w:t>
      </w:r>
      <w:r>
        <w:rPr>
          <w:rFonts w:ascii="Times New Roman" w:hAnsi="Times New Roman" w:cs="Times New Roman"/>
          <w:sz w:val="24"/>
          <w:szCs w:val="24"/>
        </w:rPr>
        <w:t xml:space="preserve"> </w:t>
      </w:r>
      <w:r w:rsidRPr="00114687">
        <w:rPr>
          <w:rFonts w:ascii="Times New Roman" w:hAnsi="Times New Roman" w:cs="Times New Roman"/>
          <w:sz w:val="24"/>
          <w:szCs w:val="24"/>
        </w:rPr>
        <w:t>kerjasama penilaian kesesuaian (MRA), dibentuk sebuah forum yang membahas</w:t>
      </w:r>
      <w:r>
        <w:rPr>
          <w:rFonts w:ascii="Times New Roman" w:hAnsi="Times New Roman" w:cs="Times New Roman"/>
          <w:sz w:val="24"/>
          <w:szCs w:val="24"/>
        </w:rPr>
        <w:t xml:space="preserve"> </w:t>
      </w:r>
      <w:r w:rsidRPr="00114687">
        <w:rPr>
          <w:rFonts w:ascii="Times New Roman" w:hAnsi="Times New Roman" w:cs="Times New Roman"/>
          <w:sz w:val="24"/>
          <w:szCs w:val="24"/>
        </w:rPr>
        <w:t>tentang kerjasama dalam bidang kosmetik. Kerjasama tersebut kemudian dikenal</w:t>
      </w:r>
      <w:r>
        <w:rPr>
          <w:rFonts w:ascii="Times New Roman" w:hAnsi="Times New Roman" w:cs="Times New Roman"/>
          <w:sz w:val="24"/>
          <w:szCs w:val="24"/>
        </w:rPr>
        <w:t xml:space="preserve"> </w:t>
      </w:r>
      <w:r w:rsidRPr="00114687">
        <w:rPr>
          <w:rFonts w:ascii="Times New Roman" w:hAnsi="Times New Roman" w:cs="Times New Roman"/>
          <w:sz w:val="24"/>
          <w:szCs w:val="24"/>
        </w:rPr>
        <w:t xml:space="preserve">dengan ASEAN </w:t>
      </w:r>
      <w:r w:rsidRPr="00114687">
        <w:rPr>
          <w:rFonts w:ascii="Times New Roman" w:hAnsi="Times New Roman" w:cs="Times New Roman"/>
          <w:i/>
          <w:sz w:val="24"/>
          <w:szCs w:val="24"/>
        </w:rPr>
        <w:t>Cosmetics Committee</w:t>
      </w:r>
      <w:r w:rsidRPr="00114687">
        <w:rPr>
          <w:rFonts w:ascii="Times New Roman" w:hAnsi="Times New Roman" w:cs="Times New Roman"/>
          <w:sz w:val="24"/>
          <w:szCs w:val="24"/>
        </w:rPr>
        <w:t xml:space="preserve"> dimana tujuan utamanya ialah</w:t>
      </w:r>
      <w:r>
        <w:rPr>
          <w:rFonts w:ascii="Times New Roman" w:hAnsi="Times New Roman" w:cs="Times New Roman"/>
          <w:sz w:val="24"/>
          <w:szCs w:val="24"/>
        </w:rPr>
        <w:t xml:space="preserve"> </w:t>
      </w:r>
      <w:r w:rsidRPr="00114687">
        <w:rPr>
          <w:rFonts w:ascii="Times New Roman" w:hAnsi="Times New Roman" w:cs="Times New Roman"/>
          <w:sz w:val="24"/>
          <w:szCs w:val="24"/>
        </w:rPr>
        <w:t>menghapuskan hambatan dalam perdagangan kosmetik di kawasan ASEAN.</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114687">
        <w:rPr>
          <w:rFonts w:ascii="Times New Roman" w:hAnsi="Times New Roman" w:cs="Times New Roman"/>
          <w:sz w:val="24"/>
          <w:szCs w:val="24"/>
        </w:rPr>
        <w:t>Perhatian yang diberikan ASEAN terhadap fenomena perdagangan kosmetik ialah dengan menerapkan sebuah</w:t>
      </w:r>
      <w:r>
        <w:rPr>
          <w:rFonts w:ascii="Times New Roman" w:hAnsi="Times New Roman" w:cs="Times New Roman"/>
          <w:sz w:val="24"/>
          <w:szCs w:val="24"/>
        </w:rPr>
        <w:t xml:space="preserve"> </w:t>
      </w:r>
      <w:r w:rsidRPr="00114687">
        <w:rPr>
          <w:rFonts w:ascii="Times New Roman" w:hAnsi="Times New Roman" w:cs="Times New Roman"/>
          <w:sz w:val="24"/>
          <w:szCs w:val="24"/>
        </w:rPr>
        <w:t>peraturan harmonisasi regulasi dalam bidang kosmetik. Artinya, negara anggota</w:t>
      </w:r>
      <w:r>
        <w:rPr>
          <w:rFonts w:ascii="Times New Roman" w:hAnsi="Times New Roman" w:cs="Times New Roman"/>
          <w:sz w:val="24"/>
          <w:szCs w:val="24"/>
        </w:rPr>
        <w:t xml:space="preserve"> </w:t>
      </w:r>
      <w:r w:rsidRPr="00114687">
        <w:rPr>
          <w:rFonts w:ascii="Times New Roman" w:hAnsi="Times New Roman" w:cs="Times New Roman"/>
          <w:sz w:val="24"/>
          <w:szCs w:val="24"/>
        </w:rPr>
        <w:t>ASEAN bersepakat untuk menyelaraskan atau menyamakan aturan mengenai</w:t>
      </w:r>
      <w:r>
        <w:rPr>
          <w:rFonts w:ascii="Times New Roman" w:hAnsi="Times New Roman" w:cs="Times New Roman"/>
          <w:sz w:val="24"/>
          <w:szCs w:val="24"/>
        </w:rPr>
        <w:t xml:space="preserve"> </w:t>
      </w:r>
      <w:r w:rsidRPr="00114687">
        <w:rPr>
          <w:rFonts w:ascii="Times New Roman" w:hAnsi="Times New Roman" w:cs="Times New Roman"/>
          <w:sz w:val="24"/>
          <w:szCs w:val="24"/>
        </w:rPr>
        <w:t xml:space="preserve">perdagangan kosmetik di kawasan tersebut. Kini, negara </w:t>
      </w:r>
      <w:r w:rsidRPr="00114687">
        <w:rPr>
          <w:rFonts w:ascii="Times New Roman" w:hAnsi="Times New Roman" w:cs="Times New Roman"/>
          <w:sz w:val="24"/>
          <w:szCs w:val="24"/>
        </w:rPr>
        <w:lastRenderedPageBreak/>
        <w:t>anggota ASEAN harus</w:t>
      </w:r>
      <w:r>
        <w:rPr>
          <w:rFonts w:ascii="Times New Roman" w:hAnsi="Times New Roman" w:cs="Times New Roman"/>
          <w:sz w:val="24"/>
          <w:szCs w:val="24"/>
        </w:rPr>
        <w:t xml:space="preserve"> </w:t>
      </w:r>
      <w:r w:rsidRPr="00114687">
        <w:rPr>
          <w:rFonts w:ascii="Times New Roman" w:hAnsi="Times New Roman" w:cs="Times New Roman"/>
          <w:sz w:val="24"/>
          <w:szCs w:val="24"/>
        </w:rPr>
        <w:t>mengikuti peraturan yang telah ditetapkan oleh ASEAN dalam hal perdagangan</w:t>
      </w:r>
      <w:r>
        <w:rPr>
          <w:rFonts w:ascii="Times New Roman" w:hAnsi="Times New Roman" w:cs="Times New Roman"/>
          <w:sz w:val="24"/>
          <w:szCs w:val="24"/>
        </w:rPr>
        <w:t xml:space="preserve"> </w:t>
      </w:r>
      <w:r w:rsidRPr="00114687">
        <w:rPr>
          <w:rFonts w:ascii="Times New Roman" w:hAnsi="Times New Roman" w:cs="Times New Roman"/>
          <w:sz w:val="24"/>
          <w:szCs w:val="24"/>
        </w:rPr>
        <w:t>kosmetik sebagai konsekuensi dari adanya peraturan harmonisasi.</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114687">
        <w:rPr>
          <w:rFonts w:ascii="Times New Roman" w:hAnsi="Times New Roman" w:cs="Times New Roman"/>
          <w:sz w:val="24"/>
          <w:szCs w:val="24"/>
        </w:rPr>
        <w:t xml:space="preserve">Pada tanggal 2 September 2003, disepakati penandatanganan skema harmonisasi regulasi kosmetika atau ASEAN </w:t>
      </w:r>
      <w:r w:rsidRPr="00114687">
        <w:rPr>
          <w:rFonts w:ascii="Times New Roman" w:hAnsi="Times New Roman" w:cs="Times New Roman"/>
          <w:i/>
          <w:sz w:val="24"/>
          <w:szCs w:val="24"/>
        </w:rPr>
        <w:t>Harmonized Cosmetic Regulatory Scheme</w:t>
      </w:r>
      <w:r w:rsidRPr="00114687">
        <w:rPr>
          <w:rFonts w:ascii="Times New Roman" w:hAnsi="Times New Roman" w:cs="Times New Roman"/>
          <w:sz w:val="24"/>
          <w:szCs w:val="24"/>
        </w:rPr>
        <w:t xml:space="preserve"> (AHCRS) yang dilakukan oleh sepuluh negara anggota ASEAN.</w:t>
      </w:r>
      <w:r>
        <w:rPr>
          <w:rFonts w:ascii="Times New Roman" w:hAnsi="Times New Roman" w:cs="Times New Roman"/>
          <w:sz w:val="24"/>
          <w:szCs w:val="24"/>
        </w:rPr>
        <w:t xml:space="preserve"> </w:t>
      </w:r>
      <w:r w:rsidRPr="00114687">
        <w:rPr>
          <w:rFonts w:ascii="Times New Roman" w:hAnsi="Times New Roman" w:cs="Times New Roman"/>
          <w:sz w:val="24"/>
          <w:szCs w:val="24"/>
        </w:rPr>
        <w:t>Penandatanganan tersebut menjadi awal baru bagi perdagangan</w:t>
      </w:r>
      <w:r>
        <w:rPr>
          <w:rFonts w:ascii="Times New Roman" w:hAnsi="Times New Roman" w:cs="Times New Roman"/>
          <w:sz w:val="24"/>
          <w:szCs w:val="24"/>
        </w:rPr>
        <w:t xml:space="preserve"> </w:t>
      </w:r>
      <w:r w:rsidRPr="00114687">
        <w:rPr>
          <w:rFonts w:ascii="Times New Roman" w:hAnsi="Times New Roman" w:cs="Times New Roman"/>
          <w:sz w:val="24"/>
          <w:szCs w:val="24"/>
        </w:rPr>
        <w:t>kosmetik di Kawasan ASEAN. Saat ini, perdagangan kosmetik sudah tidak lagi</w:t>
      </w:r>
      <w:r>
        <w:rPr>
          <w:rFonts w:ascii="Times New Roman" w:hAnsi="Times New Roman" w:cs="Times New Roman"/>
          <w:sz w:val="24"/>
          <w:szCs w:val="24"/>
        </w:rPr>
        <w:t xml:space="preserve"> </w:t>
      </w:r>
      <w:r w:rsidRPr="00114687">
        <w:rPr>
          <w:rFonts w:ascii="Times New Roman" w:hAnsi="Times New Roman" w:cs="Times New Roman"/>
          <w:sz w:val="24"/>
          <w:szCs w:val="24"/>
        </w:rPr>
        <w:t>berada pada level nasional, tetapi sudah berada pada level regional, dimana</w:t>
      </w:r>
      <w:r>
        <w:rPr>
          <w:rFonts w:ascii="Times New Roman" w:hAnsi="Times New Roman" w:cs="Times New Roman"/>
          <w:sz w:val="24"/>
          <w:szCs w:val="24"/>
        </w:rPr>
        <w:t xml:space="preserve"> </w:t>
      </w:r>
      <w:r w:rsidRPr="00114687">
        <w:rPr>
          <w:rFonts w:ascii="Times New Roman" w:hAnsi="Times New Roman" w:cs="Times New Roman"/>
          <w:sz w:val="24"/>
          <w:szCs w:val="24"/>
        </w:rPr>
        <w:t>persaingan yang muncul bukan hanya terjadi antar sesama produsen lokal tetapi</w:t>
      </w:r>
      <w:r>
        <w:rPr>
          <w:rFonts w:ascii="Times New Roman" w:hAnsi="Times New Roman" w:cs="Times New Roman"/>
          <w:sz w:val="24"/>
          <w:szCs w:val="24"/>
        </w:rPr>
        <w:t xml:space="preserve"> </w:t>
      </w:r>
      <w:r w:rsidRPr="00114687">
        <w:rPr>
          <w:rFonts w:ascii="Times New Roman" w:hAnsi="Times New Roman" w:cs="Times New Roman"/>
          <w:sz w:val="24"/>
          <w:szCs w:val="24"/>
        </w:rPr>
        <w:t>juga dengan produsen asing.</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114687">
        <w:rPr>
          <w:rFonts w:ascii="Times New Roman" w:hAnsi="Times New Roman" w:cs="Times New Roman"/>
          <w:sz w:val="24"/>
          <w:szCs w:val="24"/>
        </w:rPr>
        <w:t>Sebagai kawasan yang memiliki tingkat pendapatan perkapita yang cukup tinggi membuat masyarakat ASEAN memiliki standar kehidupan yang lebih baik</w:t>
      </w:r>
      <w:r>
        <w:rPr>
          <w:rFonts w:ascii="Times New Roman" w:hAnsi="Times New Roman" w:cs="Times New Roman"/>
          <w:sz w:val="24"/>
          <w:szCs w:val="24"/>
        </w:rPr>
        <w:t xml:space="preserve"> </w:t>
      </w:r>
      <w:r w:rsidRPr="00114687">
        <w:rPr>
          <w:rFonts w:ascii="Times New Roman" w:hAnsi="Times New Roman" w:cs="Times New Roman"/>
          <w:sz w:val="24"/>
          <w:szCs w:val="24"/>
        </w:rPr>
        <w:t>jika dibandingkan dengan negara di belahan dunia lainnya. Standar kehidupan yang lebih baik tentunya akan membuat daya beli masyarakat terhadap suatu</w:t>
      </w:r>
      <w:r>
        <w:rPr>
          <w:rFonts w:ascii="Times New Roman" w:hAnsi="Times New Roman" w:cs="Times New Roman"/>
          <w:sz w:val="24"/>
          <w:szCs w:val="24"/>
        </w:rPr>
        <w:t xml:space="preserve"> </w:t>
      </w:r>
      <w:r w:rsidRPr="00114687">
        <w:rPr>
          <w:rFonts w:ascii="Times New Roman" w:hAnsi="Times New Roman" w:cs="Times New Roman"/>
          <w:sz w:val="24"/>
          <w:szCs w:val="24"/>
        </w:rPr>
        <w:t>produk juga semakin baik. Keadaan-keadaan semacam ini yang membuat</w:t>
      </w:r>
      <w:r>
        <w:rPr>
          <w:rFonts w:ascii="Times New Roman" w:hAnsi="Times New Roman" w:cs="Times New Roman"/>
          <w:sz w:val="24"/>
          <w:szCs w:val="24"/>
        </w:rPr>
        <w:t xml:space="preserve"> </w:t>
      </w:r>
      <w:r w:rsidRPr="00114687">
        <w:rPr>
          <w:rFonts w:ascii="Times New Roman" w:hAnsi="Times New Roman" w:cs="Times New Roman"/>
          <w:sz w:val="24"/>
          <w:szCs w:val="24"/>
        </w:rPr>
        <w:t>kosmetik menjadi salah satu komoditi yang cukup mendapatkan tempat di pasar</w:t>
      </w:r>
      <w:r>
        <w:rPr>
          <w:rFonts w:ascii="Times New Roman" w:hAnsi="Times New Roman" w:cs="Times New Roman"/>
          <w:sz w:val="24"/>
          <w:szCs w:val="24"/>
        </w:rPr>
        <w:t xml:space="preserve"> </w:t>
      </w:r>
      <w:r w:rsidRPr="00114687">
        <w:rPr>
          <w:rFonts w:ascii="Times New Roman" w:hAnsi="Times New Roman" w:cs="Times New Roman"/>
          <w:sz w:val="24"/>
          <w:szCs w:val="24"/>
        </w:rPr>
        <w:t>ASEAN.</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114687">
        <w:rPr>
          <w:rFonts w:ascii="Times New Roman" w:hAnsi="Times New Roman" w:cs="Times New Roman"/>
          <w:sz w:val="24"/>
          <w:szCs w:val="24"/>
        </w:rPr>
        <w:t xml:space="preserve">Perhatian ASEAN terhadap kosmetik dibuktikan dengan masuknya kosmetik sebagai salah satu kelompok kerja dalam ASEAN </w:t>
      </w:r>
      <w:r w:rsidRPr="00114687">
        <w:rPr>
          <w:rFonts w:ascii="Times New Roman" w:hAnsi="Times New Roman" w:cs="Times New Roman"/>
          <w:i/>
          <w:sz w:val="24"/>
          <w:szCs w:val="24"/>
        </w:rPr>
        <w:t>Consultative Committee on Standarts and Quality</w:t>
      </w:r>
      <w:r w:rsidRPr="00114687">
        <w:rPr>
          <w:rFonts w:ascii="Times New Roman" w:hAnsi="Times New Roman" w:cs="Times New Roman"/>
          <w:sz w:val="24"/>
          <w:szCs w:val="24"/>
        </w:rPr>
        <w:t xml:space="preserve"> (ACCSQ)</w:t>
      </w:r>
      <w:r>
        <w:rPr>
          <w:rStyle w:val="FootnoteReference"/>
          <w:rFonts w:ascii="Times New Roman" w:hAnsi="Times New Roman" w:cs="Times New Roman"/>
          <w:sz w:val="24"/>
          <w:szCs w:val="24"/>
        </w:rPr>
        <w:footnoteReference w:id="52"/>
      </w:r>
      <w:r w:rsidRPr="00114687">
        <w:rPr>
          <w:rFonts w:ascii="Times New Roman" w:hAnsi="Times New Roman" w:cs="Times New Roman"/>
          <w:sz w:val="24"/>
          <w:szCs w:val="24"/>
        </w:rPr>
        <w:t xml:space="preserve"> atau disebut juga dengan </w:t>
      </w:r>
      <w:r w:rsidRPr="00114687">
        <w:rPr>
          <w:rFonts w:ascii="Times New Roman" w:hAnsi="Times New Roman" w:cs="Times New Roman"/>
          <w:i/>
          <w:sz w:val="24"/>
          <w:szCs w:val="24"/>
        </w:rPr>
        <w:t>Cosmetics Product</w:t>
      </w:r>
      <w:r>
        <w:rPr>
          <w:rFonts w:ascii="Times New Roman" w:hAnsi="Times New Roman" w:cs="Times New Roman"/>
          <w:i/>
          <w:sz w:val="24"/>
          <w:szCs w:val="24"/>
        </w:rPr>
        <w:t xml:space="preserve"> </w:t>
      </w:r>
      <w:r w:rsidRPr="00114687">
        <w:rPr>
          <w:rFonts w:ascii="Times New Roman" w:hAnsi="Times New Roman" w:cs="Times New Roman"/>
          <w:i/>
          <w:sz w:val="24"/>
          <w:szCs w:val="24"/>
        </w:rPr>
        <w:t>Working Group</w:t>
      </w:r>
      <w:r w:rsidRPr="00114687">
        <w:rPr>
          <w:rFonts w:ascii="Times New Roman" w:hAnsi="Times New Roman" w:cs="Times New Roman"/>
          <w:sz w:val="24"/>
          <w:szCs w:val="24"/>
        </w:rPr>
        <w:t xml:space="preserve"> (CPWG). Alasan </w:t>
      </w:r>
      <w:r w:rsidRPr="00114687">
        <w:rPr>
          <w:rFonts w:ascii="Times New Roman" w:hAnsi="Times New Roman" w:cs="Times New Roman"/>
          <w:sz w:val="24"/>
          <w:szCs w:val="24"/>
        </w:rPr>
        <w:lastRenderedPageBreak/>
        <w:t>utama masuknya kosmetik ke dalam kelompok</w:t>
      </w:r>
      <w:r>
        <w:rPr>
          <w:rFonts w:ascii="Times New Roman" w:hAnsi="Times New Roman" w:cs="Times New Roman"/>
          <w:sz w:val="24"/>
          <w:szCs w:val="24"/>
        </w:rPr>
        <w:t xml:space="preserve"> </w:t>
      </w:r>
      <w:r w:rsidRPr="00114687">
        <w:rPr>
          <w:rFonts w:ascii="Times New Roman" w:hAnsi="Times New Roman" w:cs="Times New Roman"/>
          <w:sz w:val="24"/>
          <w:szCs w:val="24"/>
        </w:rPr>
        <w:t>kerja ACCSQ ialah karena kosmetik merupakan hal yang sangat dekat dengan kehidupan sehari-hari, baik itu kaum wanita maupun kaum pria,</w:t>
      </w:r>
      <w:r>
        <w:rPr>
          <w:rFonts w:ascii="Times New Roman" w:hAnsi="Times New Roman" w:cs="Times New Roman"/>
          <w:sz w:val="24"/>
          <w:szCs w:val="24"/>
        </w:rPr>
        <w:t xml:space="preserve"> </w:t>
      </w:r>
      <w:r w:rsidRPr="00114687">
        <w:rPr>
          <w:rFonts w:ascii="Times New Roman" w:hAnsi="Times New Roman" w:cs="Times New Roman"/>
          <w:sz w:val="24"/>
          <w:szCs w:val="24"/>
        </w:rPr>
        <w:t>mulai dari anak-anak, remaja bahkan hingga orang dewasa. Karena itu, penting</w:t>
      </w:r>
      <w:r>
        <w:rPr>
          <w:rFonts w:ascii="Times New Roman" w:hAnsi="Times New Roman" w:cs="Times New Roman"/>
          <w:sz w:val="24"/>
          <w:szCs w:val="24"/>
        </w:rPr>
        <w:t xml:space="preserve"> </w:t>
      </w:r>
      <w:r w:rsidRPr="00114687">
        <w:rPr>
          <w:rFonts w:ascii="Times New Roman" w:hAnsi="Times New Roman" w:cs="Times New Roman"/>
          <w:sz w:val="24"/>
          <w:szCs w:val="24"/>
        </w:rPr>
        <w:t>bagi setiap konsumen untuk mengetahui segala bentuk informasi mengenai</w:t>
      </w:r>
      <w:r>
        <w:rPr>
          <w:rFonts w:ascii="Times New Roman" w:hAnsi="Times New Roman" w:cs="Times New Roman"/>
          <w:sz w:val="24"/>
          <w:szCs w:val="24"/>
        </w:rPr>
        <w:t xml:space="preserve"> </w:t>
      </w:r>
      <w:r w:rsidRPr="00114687">
        <w:rPr>
          <w:rFonts w:ascii="Times New Roman" w:hAnsi="Times New Roman" w:cs="Times New Roman"/>
          <w:sz w:val="24"/>
          <w:szCs w:val="24"/>
        </w:rPr>
        <w:t>produk kosmetik. Kelompok kerja dalam bidang kosmetik (CPWG) dalam hal ini</w:t>
      </w:r>
      <w:r>
        <w:rPr>
          <w:rFonts w:ascii="Times New Roman" w:hAnsi="Times New Roman" w:cs="Times New Roman"/>
          <w:sz w:val="24"/>
          <w:szCs w:val="24"/>
        </w:rPr>
        <w:t xml:space="preserve"> </w:t>
      </w:r>
      <w:r w:rsidRPr="00114687">
        <w:rPr>
          <w:rFonts w:ascii="Times New Roman" w:hAnsi="Times New Roman" w:cs="Times New Roman"/>
          <w:sz w:val="24"/>
          <w:szCs w:val="24"/>
        </w:rPr>
        <w:t>berfungsi untuk memberikan informasi mengenai produk kosmetik yang aman</w:t>
      </w:r>
      <w:r w:rsidR="00B519B3">
        <w:rPr>
          <w:rFonts w:ascii="Times New Roman" w:hAnsi="Times New Roman" w:cs="Times New Roman"/>
          <w:sz w:val="24"/>
          <w:szCs w:val="24"/>
        </w:rPr>
        <w:t xml:space="preserve"> </w:t>
      </w:r>
      <w:r w:rsidRPr="00114687">
        <w:rPr>
          <w:rFonts w:ascii="Times New Roman" w:hAnsi="Times New Roman" w:cs="Times New Roman"/>
          <w:sz w:val="24"/>
          <w:szCs w:val="24"/>
        </w:rPr>
        <w:t>dan berkualitas kepada konsumen.</w:t>
      </w:r>
      <w:r>
        <w:rPr>
          <w:rStyle w:val="FootnoteReference"/>
          <w:rFonts w:ascii="Times New Roman" w:hAnsi="Times New Roman" w:cs="Times New Roman"/>
          <w:sz w:val="24"/>
          <w:szCs w:val="24"/>
        </w:rPr>
        <w:footnoteReference w:id="53"/>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r w:rsidRPr="00114687">
        <w:rPr>
          <w:rFonts w:ascii="Times New Roman" w:hAnsi="Times New Roman" w:cs="Times New Roman"/>
          <w:sz w:val="24"/>
          <w:szCs w:val="24"/>
        </w:rPr>
        <w:t>CPWG dibentuk pada Maret 1998 dengan tugas utama menyusun sebuah agenda skema harmonisasi regulasi dalam bidang kosmetik di kawasan ASEAN.</w:t>
      </w:r>
      <w:r>
        <w:rPr>
          <w:rFonts w:ascii="Times New Roman" w:hAnsi="Times New Roman" w:cs="Times New Roman"/>
          <w:sz w:val="24"/>
          <w:szCs w:val="24"/>
        </w:rPr>
        <w:t xml:space="preserve"> </w:t>
      </w:r>
      <w:r w:rsidRPr="00114687">
        <w:rPr>
          <w:rFonts w:ascii="Times New Roman" w:hAnsi="Times New Roman" w:cs="Times New Roman"/>
          <w:sz w:val="24"/>
          <w:szCs w:val="24"/>
        </w:rPr>
        <w:t>CPWG berhasil menuntaskan tugas utamanya pada 2 September 2003, dengan</w:t>
      </w:r>
      <w:r>
        <w:rPr>
          <w:rFonts w:ascii="Times New Roman" w:hAnsi="Times New Roman" w:cs="Times New Roman"/>
          <w:sz w:val="24"/>
          <w:szCs w:val="24"/>
        </w:rPr>
        <w:t xml:space="preserve"> </w:t>
      </w:r>
      <w:r w:rsidRPr="00114687">
        <w:rPr>
          <w:rFonts w:ascii="Times New Roman" w:hAnsi="Times New Roman" w:cs="Times New Roman"/>
          <w:sz w:val="24"/>
          <w:szCs w:val="24"/>
        </w:rPr>
        <w:t>disepakatinya penandatanganan skema harmonisasi regulasi dalam bidang</w:t>
      </w:r>
      <w:r>
        <w:rPr>
          <w:rFonts w:ascii="Times New Roman" w:hAnsi="Times New Roman" w:cs="Times New Roman"/>
          <w:sz w:val="24"/>
          <w:szCs w:val="24"/>
        </w:rPr>
        <w:t xml:space="preserve"> </w:t>
      </w:r>
      <w:r w:rsidRPr="00114687">
        <w:rPr>
          <w:rFonts w:ascii="Times New Roman" w:hAnsi="Times New Roman" w:cs="Times New Roman"/>
          <w:sz w:val="24"/>
          <w:szCs w:val="24"/>
        </w:rPr>
        <w:t>kosmetik di kawasan ASEAN oleh sepuluh negara anggota. Indonesia diwakili</w:t>
      </w:r>
      <w:r>
        <w:rPr>
          <w:rFonts w:ascii="Times New Roman" w:hAnsi="Times New Roman" w:cs="Times New Roman"/>
          <w:sz w:val="24"/>
          <w:szCs w:val="24"/>
        </w:rPr>
        <w:t xml:space="preserve"> </w:t>
      </w:r>
      <w:r w:rsidRPr="00114687">
        <w:rPr>
          <w:rFonts w:ascii="Times New Roman" w:hAnsi="Times New Roman" w:cs="Times New Roman"/>
          <w:sz w:val="24"/>
          <w:szCs w:val="24"/>
        </w:rPr>
        <w:t>Menteri Perdagangan dan Perindustrian, Rini Mariani Soemarno</w:t>
      </w:r>
      <w:r>
        <w:rPr>
          <w:rFonts w:ascii="Times New Roman" w:hAnsi="Times New Roman" w:cs="Times New Roman"/>
          <w:sz w:val="24"/>
          <w:szCs w:val="24"/>
        </w:rPr>
        <w:t xml:space="preserve"> </w:t>
      </w:r>
      <w:r w:rsidRPr="00114687">
        <w:rPr>
          <w:rFonts w:ascii="Times New Roman" w:hAnsi="Times New Roman" w:cs="Times New Roman"/>
          <w:sz w:val="24"/>
          <w:szCs w:val="24"/>
        </w:rPr>
        <w:t>Soewandi. Setelah penandatanganan tersebut, tugas CPWG secara resmi</w:t>
      </w:r>
      <w:r>
        <w:rPr>
          <w:rFonts w:ascii="Times New Roman" w:hAnsi="Times New Roman" w:cs="Times New Roman"/>
          <w:sz w:val="24"/>
          <w:szCs w:val="24"/>
        </w:rPr>
        <w:t xml:space="preserve"> </w:t>
      </w:r>
      <w:r w:rsidRPr="00114687">
        <w:rPr>
          <w:rFonts w:ascii="Times New Roman" w:hAnsi="Times New Roman" w:cs="Times New Roman"/>
          <w:sz w:val="24"/>
          <w:szCs w:val="24"/>
        </w:rPr>
        <w:t xml:space="preserve">digantikan oleh ASEAN </w:t>
      </w:r>
      <w:r w:rsidRPr="00114687">
        <w:rPr>
          <w:rFonts w:ascii="Times New Roman" w:hAnsi="Times New Roman" w:cs="Times New Roman"/>
          <w:i/>
          <w:sz w:val="24"/>
          <w:szCs w:val="24"/>
        </w:rPr>
        <w:t>Cosmetic Committee</w:t>
      </w:r>
      <w:r w:rsidRPr="00114687">
        <w:rPr>
          <w:rFonts w:ascii="Times New Roman" w:hAnsi="Times New Roman" w:cs="Times New Roman"/>
          <w:sz w:val="24"/>
          <w:szCs w:val="24"/>
        </w:rPr>
        <w:t xml:space="preserve"> (ACC).</w:t>
      </w:r>
      <w:r>
        <w:rPr>
          <w:rStyle w:val="FootnoteReference"/>
          <w:rFonts w:ascii="Times New Roman" w:hAnsi="Times New Roman" w:cs="Times New Roman"/>
          <w:sz w:val="24"/>
          <w:szCs w:val="24"/>
        </w:rPr>
        <w:footnoteReference w:id="54"/>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114687">
        <w:rPr>
          <w:rFonts w:ascii="Times New Roman" w:hAnsi="Times New Roman" w:cs="Times New Roman"/>
          <w:sz w:val="24"/>
          <w:szCs w:val="24"/>
        </w:rPr>
        <w:lastRenderedPageBreak/>
        <w:t>ACC merupakan sebuah komite kerjasama dalam bidang kosmetik antarnegara di kawasan ASEAN yang bertanggungjawab terhadap efektifitas fungsi</w:t>
      </w:r>
      <w:r w:rsidR="00B519B3">
        <w:rPr>
          <w:rFonts w:ascii="Times New Roman" w:hAnsi="Times New Roman" w:cs="Times New Roman"/>
          <w:sz w:val="24"/>
          <w:szCs w:val="24"/>
        </w:rPr>
        <w:t xml:space="preserve"> </w:t>
      </w:r>
      <w:r w:rsidRPr="00114687">
        <w:rPr>
          <w:rFonts w:ascii="Times New Roman" w:hAnsi="Times New Roman" w:cs="Times New Roman"/>
          <w:sz w:val="24"/>
          <w:szCs w:val="24"/>
        </w:rPr>
        <w:t>dari kesepakatan harmonisasi kosmetik.</w:t>
      </w:r>
      <w:r>
        <w:rPr>
          <w:rStyle w:val="FootnoteReference"/>
          <w:rFonts w:ascii="Times New Roman" w:hAnsi="Times New Roman" w:cs="Times New Roman"/>
          <w:sz w:val="24"/>
          <w:szCs w:val="24"/>
        </w:rPr>
        <w:footnoteReference w:id="55"/>
      </w:r>
      <w:r w:rsidRPr="00114687">
        <w:rPr>
          <w:rFonts w:ascii="Times New Roman" w:hAnsi="Times New Roman" w:cs="Times New Roman"/>
          <w:sz w:val="24"/>
          <w:szCs w:val="24"/>
        </w:rPr>
        <w:t xml:space="preserve"> Pertemuan komite kerjasama ini</w:t>
      </w:r>
      <w:r>
        <w:rPr>
          <w:rFonts w:ascii="Times New Roman" w:hAnsi="Times New Roman" w:cs="Times New Roman"/>
          <w:sz w:val="24"/>
          <w:szCs w:val="24"/>
        </w:rPr>
        <w:t xml:space="preserve"> </w:t>
      </w:r>
      <w:r w:rsidRPr="00114687">
        <w:rPr>
          <w:rFonts w:ascii="Times New Roman" w:hAnsi="Times New Roman" w:cs="Times New Roman"/>
          <w:sz w:val="24"/>
          <w:szCs w:val="24"/>
        </w:rPr>
        <w:t>dilaksanakan dua kali dalam setahun sejak sidang pertamanya di Hanoi padaDesember 2003. Pada sidang pertama tersebut, terpilih sebagai ketua yaitu Mrs.</w:t>
      </w:r>
      <w:r>
        <w:rPr>
          <w:rFonts w:ascii="Times New Roman" w:hAnsi="Times New Roman" w:cs="Times New Roman"/>
          <w:sz w:val="24"/>
          <w:szCs w:val="24"/>
        </w:rPr>
        <w:t xml:space="preserve"> </w:t>
      </w:r>
      <w:r w:rsidRPr="00114687">
        <w:rPr>
          <w:rFonts w:ascii="Times New Roman" w:hAnsi="Times New Roman" w:cs="Times New Roman"/>
          <w:sz w:val="24"/>
          <w:szCs w:val="24"/>
        </w:rPr>
        <w:t>Werawan Tangkeo (Thailand) dan sebagai wakilnya Drs. Ruslan Aspan, MM</w:t>
      </w:r>
      <w:r>
        <w:rPr>
          <w:rFonts w:ascii="Times New Roman" w:hAnsi="Times New Roman" w:cs="Times New Roman"/>
          <w:sz w:val="24"/>
          <w:szCs w:val="24"/>
        </w:rPr>
        <w:t xml:space="preserve"> </w:t>
      </w:r>
      <w:r w:rsidRPr="00114687">
        <w:rPr>
          <w:rFonts w:ascii="Times New Roman" w:hAnsi="Times New Roman" w:cs="Times New Roman"/>
          <w:sz w:val="24"/>
          <w:szCs w:val="24"/>
        </w:rPr>
        <w:t>(Indonesia). Dalam sidangnya, ACC membahas dan membuat keputusan yang</w:t>
      </w:r>
      <w:r>
        <w:rPr>
          <w:rFonts w:ascii="Times New Roman" w:hAnsi="Times New Roman" w:cs="Times New Roman"/>
          <w:sz w:val="24"/>
          <w:szCs w:val="24"/>
        </w:rPr>
        <w:t xml:space="preserve"> </w:t>
      </w:r>
      <w:r w:rsidRPr="00114687">
        <w:rPr>
          <w:rFonts w:ascii="Times New Roman" w:hAnsi="Times New Roman" w:cs="Times New Roman"/>
          <w:sz w:val="24"/>
          <w:szCs w:val="24"/>
        </w:rPr>
        <w:t>berkaitan dengan koordinasi, pengkajian ulang, dan pengawasan dari</w:t>
      </w:r>
      <w:r>
        <w:rPr>
          <w:rFonts w:ascii="Times New Roman" w:hAnsi="Times New Roman" w:cs="Times New Roman"/>
          <w:sz w:val="24"/>
          <w:szCs w:val="24"/>
        </w:rPr>
        <w:t xml:space="preserve"> </w:t>
      </w:r>
      <w:r w:rsidRPr="00114687">
        <w:rPr>
          <w:rFonts w:ascii="Times New Roman" w:hAnsi="Times New Roman" w:cs="Times New Roman"/>
          <w:sz w:val="24"/>
          <w:szCs w:val="24"/>
        </w:rPr>
        <w:t>implementasi kesepakatan harmonisasi kosmetik.</w:t>
      </w:r>
      <w:r>
        <w:rPr>
          <w:rStyle w:val="FootnoteReference"/>
          <w:rFonts w:ascii="Times New Roman" w:hAnsi="Times New Roman" w:cs="Times New Roman"/>
          <w:sz w:val="24"/>
          <w:szCs w:val="24"/>
        </w:rPr>
        <w:footnoteReference w:id="56"/>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114687">
        <w:rPr>
          <w:rFonts w:ascii="Times New Roman" w:hAnsi="Times New Roman" w:cs="Times New Roman"/>
          <w:sz w:val="24"/>
          <w:szCs w:val="24"/>
        </w:rPr>
        <w:t>Skema harmonisasi regulasi kosmetik merupakan kesepakatan bersama untuk meregulasi atau mengatur industri dan perdagangan kosmetik di kawasan</w:t>
      </w:r>
      <w:r>
        <w:rPr>
          <w:rFonts w:ascii="Times New Roman" w:hAnsi="Times New Roman" w:cs="Times New Roman"/>
          <w:sz w:val="24"/>
          <w:szCs w:val="24"/>
        </w:rPr>
        <w:t xml:space="preserve"> </w:t>
      </w:r>
      <w:r w:rsidRPr="00114687">
        <w:rPr>
          <w:rFonts w:ascii="Times New Roman" w:hAnsi="Times New Roman" w:cs="Times New Roman"/>
          <w:sz w:val="24"/>
          <w:szCs w:val="24"/>
        </w:rPr>
        <w:t xml:space="preserve">ASEAN. Isinya meliputi dua hal utama, yaitu, </w:t>
      </w:r>
      <w:r w:rsidRPr="00114687">
        <w:rPr>
          <w:rFonts w:ascii="Times New Roman" w:hAnsi="Times New Roman" w:cs="Times New Roman"/>
          <w:i/>
          <w:sz w:val="24"/>
          <w:szCs w:val="24"/>
        </w:rPr>
        <w:t>Mutual Recognition Agreement of Product Registration Approval for Cosmetic</w:t>
      </w:r>
      <w:r w:rsidRPr="00114687">
        <w:rPr>
          <w:rFonts w:ascii="Times New Roman" w:hAnsi="Times New Roman" w:cs="Times New Roman"/>
          <w:sz w:val="24"/>
          <w:szCs w:val="24"/>
        </w:rPr>
        <w:t xml:space="preserve"> (MRA) dan ASEAN </w:t>
      </w:r>
      <w:r w:rsidRPr="00114687">
        <w:rPr>
          <w:rFonts w:ascii="Times New Roman" w:hAnsi="Times New Roman" w:cs="Times New Roman"/>
          <w:i/>
          <w:sz w:val="24"/>
          <w:szCs w:val="24"/>
        </w:rPr>
        <w:t>Cosmetic Directive</w:t>
      </w:r>
      <w:r w:rsidRPr="00114687">
        <w:rPr>
          <w:rFonts w:ascii="Times New Roman" w:hAnsi="Times New Roman" w:cs="Times New Roman"/>
          <w:sz w:val="24"/>
          <w:szCs w:val="24"/>
        </w:rPr>
        <w:t xml:space="preserve"> (ACD). </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114687">
        <w:rPr>
          <w:rFonts w:ascii="Times New Roman" w:hAnsi="Times New Roman" w:cs="Times New Roman"/>
          <w:sz w:val="24"/>
          <w:szCs w:val="24"/>
        </w:rPr>
        <w:t xml:space="preserve">Agenda A, </w:t>
      </w:r>
      <w:r w:rsidRPr="00114687">
        <w:rPr>
          <w:rFonts w:ascii="Times New Roman" w:hAnsi="Times New Roman" w:cs="Times New Roman"/>
          <w:i/>
          <w:sz w:val="24"/>
          <w:szCs w:val="24"/>
        </w:rPr>
        <w:t>Mutual Recognition Agreement of Product Registration Approval for Cosmetic</w:t>
      </w:r>
      <w:r>
        <w:rPr>
          <w:rFonts w:ascii="Times New Roman" w:hAnsi="Times New Roman" w:cs="Times New Roman"/>
          <w:i/>
          <w:sz w:val="24"/>
          <w:szCs w:val="24"/>
        </w:rPr>
        <w:t xml:space="preserve"> </w:t>
      </w:r>
      <w:r w:rsidRPr="00114687">
        <w:rPr>
          <w:rFonts w:ascii="Times New Roman" w:hAnsi="Times New Roman" w:cs="Times New Roman"/>
          <w:sz w:val="24"/>
          <w:szCs w:val="24"/>
        </w:rPr>
        <w:t>(MRA) adalah sebuah pedoman awal tentang regulasi kosmetik</w:t>
      </w:r>
      <w:r w:rsidR="00CD1927">
        <w:rPr>
          <w:rFonts w:ascii="Times New Roman" w:hAnsi="Times New Roman" w:cs="Times New Roman"/>
          <w:sz w:val="24"/>
          <w:szCs w:val="24"/>
        </w:rPr>
        <w:t xml:space="preserve"> </w:t>
      </w:r>
      <w:r w:rsidRPr="00114687">
        <w:rPr>
          <w:rFonts w:ascii="Times New Roman" w:hAnsi="Times New Roman" w:cs="Times New Roman"/>
          <w:sz w:val="24"/>
          <w:szCs w:val="24"/>
        </w:rPr>
        <w:t>yang mengatur bahwa negara anggota ASEAN wajib untuk mengakui produk</w:t>
      </w:r>
      <w:r>
        <w:rPr>
          <w:rFonts w:ascii="Times New Roman" w:hAnsi="Times New Roman" w:cs="Times New Roman"/>
          <w:sz w:val="24"/>
          <w:szCs w:val="24"/>
        </w:rPr>
        <w:t xml:space="preserve"> </w:t>
      </w:r>
      <w:r w:rsidRPr="00114687">
        <w:rPr>
          <w:rFonts w:ascii="Times New Roman" w:hAnsi="Times New Roman" w:cs="Times New Roman"/>
          <w:sz w:val="24"/>
          <w:szCs w:val="24"/>
        </w:rPr>
        <w:t xml:space="preserve">kosmetik yang telah didaftarkan oleh produsen di negara asalnya. Pada agenda ini, negara anggota ASEAN sepakat untuk membentuk sebuah peraturan Saling Pengakuan atau </w:t>
      </w:r>
      <w:r w:rsidRPr="00114687">
        <w:rPr>
          <w:rFonts w:ascii="Times New Roman" w:hAnsi="Times New Roman" w:cs="Times New Roman"/>
          <w:i/>
          <w:sz w:val="24"/>
          <w:szCs w:val="24"/>
        </w:rPr>
        <w:t>Mutual Recognition Arrangements</w:t>
      </w:r>
      <w:r w:rsidRPr="00114687">
        <w:rPr>
          <w:rFonts w:ascii="Times New Roman" w:hAnsi="Times New Roman" w:cs="Times New Roman"/>
          <w:sz w:val="24"/>
          <w:szCs w:val="24"/>
        </w:rPr>
        <w:t xml:space="preserve"> (MRA)</w:t>
      </w:r>
      <w:r>
        <w:rPr>
          <w:rFonts w:ascii="Times New Roman" w:hAnsi="Times New Roman" w:cs="Times New Roman"/>
          <w:sz w:val="24"/>
          <w:szCs w:val="24"/>
        </w:rPr>
        <w:t xml:space="preserve"> </w:t>
      </w:r>
      <w:r w:rsidRPr="00114687">
        <w:rPr>
          <w:rFonts w:ascii="Times New Roman" w:hAnsi="Times New Roman" w:cs="Times New Roman"/>
          <w:sz w:val="24"/>
          <w:szCs w:val="24"/>
        </w:rPr>
        <w:t xml:space="preserve">dalam bidang kosmetika yang </w:t>
      </w:r>
      <w:r w:rsidRPr="00114687">
        <w:rPr>
          <w:rFonts w:ascii="Times New Roman" w:hAnsi="Times New Roman" w:cs="Times New Roman"/>
          <w:sz w:val="24"/>
          <w:szCs w:val="24"/>
        </w:rPr>
        <w:lastRenderedPageBreak/>
        <w:t>diterapkan pada tahun 2003 hingga tahun 2007.</w:t>
      </w:r>
      <w:r>
        <w:rPr>
          <w:rStyle w:val="FootnoteReference"/>
          <w:rFonts w:ascii="Times New Roman" w:hAnsi="Times New Roman" w:cs="Times New Roman"/>
          <w:sz w:val="24"/>
          <w:szCs w:val="24"/>
        </w:rPr>
        <w:footnoteReference w:id="57"/>
      </w:r>
      <w:r>
        <w:rPr>
          <w:rFonts w:ascii="Times New Roman" w:hAnsi="Times New Roman" w:cs="Times New Roman"/>
          <w:sz w:val="24"/>
          <w:szCs w:val="24"/>
        </w:rPr>
        <w:t xml:space="preserve"> </w:t>
      </w:r>
      <w:r w:rsidRPr="00114687">
        <w:rPr>
          <w:rFonts w:ascii="Times New Roman" w:hAnsi="Times New Roman" w:cs="Times New Roman"/>
          <w:sz w:val="24"/>
          <w:szCs w:val="24"/>
        </w:rPr>
        <w:t>MRA merupakan kesepakatan yang dibuat oleh negara anggota ASEAN untuk saling mengakui atau menerima beberapa atau seluruh aspek dari hasil penilaian</w:t>
      </w:r>
      <w:r>
        <w:rPr>
          <w:rFonts w:ascii="Times New Roman" w:hAnsi="Times New Roman" w:cs="Times New Roman"/>
          <w:sz w:val="24"/>
          <w:szCs w:val="24"/>
        </w:rPr>
        <w:t xml:space="preserve"> </w:t>
      </w:r>
      <w:r w:rsidRPr="00114687">
        <w:rPr>
          <w:rFonts w:ascii="Times New Roman" w:hAnsi="Times New Roman" w:cs="Times New Roman"/>
          <w:sz w:val="24"/>
          <w:szCs w:val="24"/>
        </w:rPr>
        <w:t>yang dilakukan oleh salah satu pihak.</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A14F3A">
        <w:rPr>
          <w:rFonts w:ascii="Times New Roman" w:hAnsi="Times New Roman" w:cs="Times New Roman"/>
          <w:sz w:val="24"/>
          <w:szCs w:val="24"/>
        </w:rPr>
        <w:t>MRA bisa bermanfaat baik bagi produsen maupun konsumen. Untuk produsen produk kosmetik, memastikan keamanan dan kualitas produk</w:t>
      </w:r>
      <w:r>
        <w:rPr>
          <w:rFonts w:ascii="Times New Roman" w:hAnsi="Times New Roman" w:cs="Times New Roman"/>
          <w:sz w:val="24"/>
          <w:szCs w:val="24"/>
        </w:rPr>
        <w:t xml:space="preserve"> </w:t>
      </w:r>
      <w:r w:rsidRPr="00A14F3A">
        <w:rPr>
          <w:rFonts w:ascii="Times New Roman" w:hAnsi="Times New Roman" w:cs="Times New Roman"/>
          <w:sz w:val="24"/>
          <w:szCs w:val="24"/>
        </w:rPr>
        <w:t>merupakan prioritas utama. Apabila semua produsen kosmetik mengikuti</w:t>
      </w:r>
      <w:r>
        <w:rPr>
          <w:rFonts w:ascii="Times New Roman" w:hAnsi="Times New Roman" w:cs="Times New Roman"/>
          <w:sz w:val="24"/>
          <w:szCs w:val="24"/>
        </w:rPr>
        <w:t xml:space="preserve"> </w:t>
      </w:r>
      <w:r w:rsidRPr="00A14F3A">
        <w:rPr>
          <w:rFonts w:ascii="Times New Roman" w:hAnsi="Times New Roman" w:cs="Times New Roman"/>
          <w:sz w:val="24"/>
          <w:szCs w:val="24"/>
        </w:rPr>
        <w:t>prosedur MRA maka akan menunjukkan bahwa produk kosmetik di ASEAN</w:t>
      </w:r>
      <w:r>
        <w:rPr>
          <w:rFonts w:ascii="Times New Roman" w:hAnsi="Times New Roman" w:cs="Times New Roman"/>
          <w:sz w:val="24"/>
          <w:szCs w:val="24"/>
        </w:rPr>
        <w:t xml:space="preserve"> </w:t>
      </w:r>
      <w:r w:rsidRPr="00A14F3A">
        <w:rPr>
          <w:rFonts w:ascii="Times New Roman" w:hAnsi="Times New Roman" w:cs="Times New Roman"/>
          <w:sz w:val="24"/>
          <w:szCs w:val="24"/>
        </w:rPr>
        <w:t>secara konsisten diproduksi dan diawasi sesuai dengan prinsip-prinsip cara</w:t>
      </w:r>
      <w:r>
        <w:rPr>
          <w:rFonts w:ascii="Times New Roman" w:hAnsi="Times New Roman" w:cs="Times New Roman"/>
          <w:sz w:val="24"/>
          <w:szCs w:val="24"/>
        </w:rPr>
        <w:t xml:space="preserve"> </w:t>
      </w:r>
      <w:r w:rsidRPr="00A14F3A">
        <w:rPr>
          <w:rFonts w:ascii="Times New Roman" w:hAnsi="Times New Roman" w:cs="Times New Roman"/>
          <w:sz w:val="24"/>
          <w:szCs w:val="24"/>
        </w:rPr>
        <w:t>produksi kosmetik yang baik (CPKB) dan standar kualitas yang disepakati di antara</w:t>
      </w:r>
      <w:r w:rsidR="00CD1927">
        <w:rPr>
          <w:rFonts w:ascii="Times New Roman" w:hAnsi="Times New Roman" w:cs="Times New Roman"/>
          <w:sz w:val="24"/>
          <w:szCs w:val="24"/>
        </w:rPr>
        <w:t xml:space="preserve"> </w:t>
      </w:r>
      <w:r w:rsidRPr="00A14F3A">
        <w:rPr>
          <w:rFonts w:ascii="Times New Roman" w:hAnsi="Times New Roman" w:cs="Times New Roman"/>
          <w:sz w:val="24"/>
          <w:szCs w:val="24"/>
        </w:rPr>
        <w:t>regulator ASEAN. Hal ini dapat meningkatkan daya saing produsen serta</w:t>
      </w:r>
      <w:r>
        <w:rPr>
          <w:rFonts w:ascii="Times New Roman" w:hAnsi="Times New Roman" w:cs="Times New Roman"/>
          <w:sz w:val="24"/>
          <w:szCs w:val="24"/>
        </w:rPr>
        <w:t xml:space="preserve"> </w:t>
      </w:r>
      <w:r w:rsidRPr="00A14F3A">
        <w:rPr>
          <w:rFonts w:ascii="Times New Roman" w:hAnsi="Times New Roman" w:cs="Times New Roman"/>
          <w:sz w:val="24"/>
          <w:szCs w:val="24"/>
        </w:rPr>
        <w:t>kepercayaan konsumen terhadap produk tersebut. Biaya bisnis juga akan</w:t>
      </w:r>
      <w:r>
        <w:rPr>
          <w:rFonts w:ascii="Times New Roman" w:hAnsi="Times New Roman" w:cs="Times New Roman"/>
          <w:sz w:val="24"/>
          <w:szCs w:val="24"/>
        </w:rPr>
        <w:t xml:space="preserve"> </w:t>
      </w:r>
      <w:r w:rsidRPr="00A14F3A">
        <w:rPr>
          <w:rFonts w:ascii="Times New Roman" w:hAnsi="Times New Roman" w:cs="Times New Roman"/>
          <w:sz w:val="24"/>
          <w:szCs w:val="24"/>
        </w:rPr>
        <w:t>berkurang karena produsen tidak perlu melakukan pengujian atau proses</w:t>
      </w:r>
      <w:r>
        <w:rPr>
          <w:rFonts w:ascii="Times New Roman" w:hAnsi="Times New Roman" w:cs="Times New Roman"/>
          <w:sz w:val="24"/>
          <w:szCs w:val="24"/>
        </w:rPr>
        <w:t xml:space="preserve"> </w:t>
      </w:r>
      <w:r w:rsidRPr="00A14F3A">
        <w:rPr>
          <w:rFonts w:ascii="Times New Roman" w:hAnsi="Times New Roman" w:cs="Times New Roman"/>
          <w:sz w:val="24"/>
          <w:szCs w:val="24"/>
        </w:rPr>
        <w:t>sertifikasi yang berulang. Bagi konsumen, mereka dapat mendapatkan manfaat</w:t>
      </w:r>
      <w:r>
        <w:rPr>
          <w:rFonts w:ascii="Times New Roman" w:hAnsi="Times New Roman" w:cs="Times New Roman"/>
          <w:sz w:val="24"/>
          <w:szCs w:val="24"/>
        </w:rPr>
        <w:t xml:space="preserve"> </w:t>
      </w:r>
      <w:r w:rsidRPr="00A14F3A">
        <w:rPr>
          <w:rFonts w:ascii="Times New Roman" w:hAnsi="Times New Roman" w:cs="Times New Roman"/>
          <w:sz w:val="24"/>
          <w:szCs w:val="24"/>
        </w:rPr>
        <w:t>dari adanya jaminan bahwa produk kosmetik yang mereka konsumsi aman untuk</w:t>
      </w:r>
      <w:r>
        <w:rPr>
          <w:rFonts w:ascii="Times New Roman" w:hAnsi="Times New Roman" w:cs="Times New Roman"/>
          <w:sz w:val="24"/>
          <w:szCs w:val="24"/>
        </w:rPr>
        <w:t xml:space="preserve"> </w:t>
      </w:r>
      <w:r w:rsidRPr="00A14F3A">
        <w:rPr>
          <w:rFonts w:ascii="Times New Roman" w:hAnsi="Times New Roman" w:cs="Times New Roman"/>
          <w:sz w:val="24"/>
          <w:szCs w:val="24"/>
        </w:rPr>
        <w:t>digunakan.</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A14F3A">
        <w:rPr>
          <w:rFonts w:ascii="Times New Roman" w:hAnsi="Times New Roman" w:cs="Times New Roman"/>
          <w:sz w:val="24"/>
          <w:szCs w:val="24"/>
        </w:rPr>
        <w:t>MRA tidak bersifat mengikat bagi para negara anggota ASEAN. Namun, MRA tersebut dianggap sebagai tahap persiapan sebelum negara-negara anggota</w:t>
      </w:r>
      <w:r>
        <w:rPr>
          <w:rFonts w:ascii="Times New Roman" w:hAnsi="Times New Roman" w:cs="Times New Roman"/>
          <w:sz w:val="24"/>
          <w:szCs w:val="24"/>
        </w:rPr>
        <w:t xml:space="preserve"> </w:t>
      </w:r>
      <w:r w:rsidRPr="00A14F3A">
        <w:rPr>
          <w:rFonts w:ascii="Times New Roman" w:hAnsi="Times New Roman" w:cs="Times New Roman"/>
          <w:sz w:val="24"/>
          <w:szCs w:val="24"/>
        </w:rPr>
        <w:t xml:space="preserve">ASEAN menerapkan ASEAN </w:t>
      </w:r>
      <w:r w:rsidRPr="00A14F3A">
        <w:rPr>
          <w:rFonts w:ascii="Times New Roman" w:hAnsi="Times New Roman" w:cs="Times New Roman"/>
          <w:i/>
          <w:sz w:val="24"/>
          <w:szCs w:val="24"/>
        </w:rPr>
        <w:t>Cosmetics Directive</w:t>
      </w:r>
      <w:r w:rsidRPr="00A14F3A">
        <w:rPr>
          <w:rFonts w:ascii="Times New Roman" w:hAnsi="Times New Roman" w:cs="Times New Roman"/>
          <w:sz w:val="24"/>
          <w:szCs w:val="24"/>
        </w:rPr>
        <w:t xml:space="preserve">. </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C765ED">
        <w:rPr>
          <w:rFonts w:ascii="Times New Roman" w:hAnsi="Times New Roman" w:cs="Times New Roman"/>
          <w:sz w:val="24"/>
          <w:szCs w:val="24"/>
        </w:rPr>
        <w:lastRenderedPageBreak/>
        <w:t>Setelah itu,</w:t>
      </w:r>
      <w:r w:rsidRPr="00A14F3A">
        <w:rPr>
          <w:rFonts w:ascii="Times New Roman" w:hAnsi="Times New Roman" w:cs="Times New Roman"/>
          <w:sz w:val="24"/>
          <w:szCs w:val="24"/>
        </w:rPr>
        <w:t xml:space="preserve"> secara resmi MRA digantikan oleh Agenda B ASEAN </w:t>
      </w:r>
      <w:r w:rsidRPr="00A14F3A">
        <w:rPr>
          <w:rFonts w:ascii="Times New Roman" w:hAnsi="Times New Roman" w:cs="Times New Roman"/>
          <w:i/>
          <w:sz w:val="24"/>
          <w:szCs w:val="24"/>
        </w:rPr>
        <w:t>Cosmetics Directive</w:t>
      </w:r>
      <w:r>
        <w:rPr>
          <w:rFonts w:ascii="Times New Roman" w:hAnsi="Times New Roman" w:cs="Times New Roman"/>
          <w:i/>
          <w:sz w:val="24"/>
          <w:szCs w:val="24"/>
        </w:rPr>
        <w:t xml:space="preserve"> </w:t>
      </w:r>
      <w:r w:rsidRPr="00A14F3A">
        <w:rPr>
          <w:rFonts w:ascii="Times New Roman" w:hAnsi="Times New Roman" w:cs="Times New Roman"/>
          <w:sz w:val="24"/>
          <w:szCs w:val="24"/>
        </w:rPr>
        <w:t>(ACD), yang merupakan satu-satunya pedoman dalam hal regulasi kosmetika.</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A14F3A">
        <w:rPr>
          <w:rFonts w:ascii="Times New Roman" w:hAnsi="Times New Roman" w:cs="Times New Roman"/>
          <w:sz w:val="24"/>
          <w:szCs w:val="24"/>
        </w:rPr>
        <w:t xml:space="preserve">ASEAN </w:t>
      </w:r>
      <w:r w:rsidRPr="00A14F3A">
        <w:rPr>
          <w:rFonts w:ascii="Times New Roman" w:hAnsi="Times New Roman" w:cs="Times New Roman"/>
          <w:i/>
          <w:sz w:val="24"/>
          <w:szCs w:val="24"/>
        </w:rPr>
        <w:t>Cosmetics Direcive</w:t>
      </w:r>
      <w:r w:rsidRPr="00A14F3A">
        <w:rPr>
          <w:rFonts w:ascii="Times New Roman" w:hAnsi="Times New Roman" w:cs="Times New Roman"/>
          <w:sz w:val="24"/>
          <w:szCs w:val="24"/>
        </w:rPr>
        <w:t xml:space="preserve"> (ACD) merupakan peraturan dalam bidang kosmetik yang menjadi acuan peraturan bagi negara ASEAN dalam pengawasan</w:t>
      </w:r>
      <w:r>
        <w:rPr>
          <w:rFonts w:ascii="Times New Roman" w:hAnsi="Times New Roman" w:cs="Times New Roman"/>
          <w:sz w:val="24"/>
          <w:szCs w:val="24"/>
        </w:rPr>
        <w:t xml:space="preserve"> </w:t>
      </w:r>
      <w:r w:rsidRPr="00A14F3A">
        <w:rPr>
          <w:rFonts w:ascii="Times New Roman" w:hAnsi="Times New Roman" w:cs="Times New Roman"/>
          <w:sz w:val="24"/>
          <w:szCs w:val="24"/>
        </w:rPr>
        <w:t>kosmetik yang beredar di ASEAN. Peraturan ini mulai diterapkan pada tanggal 1 Januari 2008 dan berlaku hingga saat ini. ACD terdiri dari 12 Artikel dan beberapa aneks (tambahan)</w:t>
      </w:r>
      <w:r>
        <w:rPr>
          <w:rStyle w:val="FootnoteReference"/>
          <w:rFonts w:ascii="Times New Roman" w:hAnsi="Times New Roman" w:cs="Times New Roman"/>
          <w:sz w:val="24"/>
          <w:szCs w:val="24"/>
        </w:rPr>
        <w:footnoteReference w:id="58"/>
      </w:r>
      <w:r w:rsidRPr="00A14F3A">
        <w:rPr>
          <w:rFonts w:ascii="Times New Roman" w:hAnsi="Times New Roman" w:cs="Times New Roman"/>
          <w:sz w:val="24"/>
          <w:szCs w:val="24"/>
        </w:rPr>
        <w:t>, yakni :</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A14F3A">
        <w:rPr>
          <w:rFonts w:ascii="Times New Roman" w:hAnsi="Times New Roman" w:cs="Times New Roman"/>
          <w:sz w:val="24"/>
          <w:szCs w:val="24"/>
        </w:rPr>
        <w:t>ACD terdiri dari beberapa Artikel diantaranya ialah,</w:t>
      </w:r>
      <w:r>
        <w:rPr>
          <w:rFonts w:ascii="Times New Roman" w:hAnsi="Times New Roman" w:cs="Times New Roman"/>
          <w:sz w:val="24"/>
          <w:szCs w:val="24"/>
        </w:rPr>
        <w:t xml:space="preserve"> </w:t>
      </w:r>
      <w:r w:rsidRPr="00A14F3A">
        <w:rPr>
          <w:rFonts w:ascii="Times New Roman" w:hAnsi="Times New Roman" w:cs="Times New Roman"/>
          <w:sz w:val="24"/>
          <w:szCs w:val="24"/>
        </w:rPr>
        <w:t>Artikel (1) Ketentuan Umum, Artikel (2) Definisi dan Ruang Lingkup Produk Kosmetik, Artikel (3)</w:t>
      </w:r>
      <w:r>
        <w:rPr>
          <w:rFonts w:ascii="Times New Roman" w:hAnsi="Times New Roman" w:cs="Times New Roman"/>
          <w:sz w:val="24"/>
          <w:szCs w:val="24"/>
        </w:rPr>
        <w:t xml:space="preserve"> </w:t>
      </w:r>
      <w:r w:rsidRPr="00A14F3A">
        <w:rPr>
          <w:rFonts w:ascii="Times New Roman" w:hAnsi="Times New Roman" w:cs="Times New Roman"/>
          <w:sz w:val="24"/>
          <w:szCs w:val="24"/>
        </w:rPr>
        <w:t>Persyaratan Keamanan, Artikel (4) Daftar Bahan Kosmetik,</w:t>
      </w:r>
      <w:r>
        <w:rPr>
          <w:rFonts w:ascii="Times New Roman" w:hAnsi="Times New Roman" w:cs="Times New Roman"/>
          <w:sz w:val="24"/>
          <w:szCs w:val="24"/>
        </w:rPr>
        <w:t xml:space="preserve"> </w:t>
      </w:r>
      <w:r w:rsidRPr="00A14F3A">
        <w:rPr>
          <w:rFonts w:ascii="Times New Roman" w:hAnsi="Times New Roman" w:cs="Times New Roman"/>
          <w:sz w:val="24"/>
          <w:szCs w:val="24"/>
        </w:rPr>
        <w:t xml:space="preserve">Artikel (5) ASEAN </w:t>
      </w:r>
      <w:r w:rsidRPr="00A14F3A">
        <w:rPr>
          <w:rFonts w:ascii="Times New Roman" w:hAnsi="Times New Roman" w:cs="Times New Roman"/>
          <w:i/>
          <w:sz w:val="24"/>
          <w:szCs w:val="24"/>
        </w:rPr>
        <w:t>Handbook of Cosmetic Ingredient</w:t>
      </w:r>
      <w:r w:rsidRPr="00A14F3A">
        <w:rPr>
          <w:rFonts w:ascii="Times New Roman" w:hAnsi="Times New Roman" w:cs="Times New Roman"/>
          <w:sz w:val="24"/>
          <w:szCs w:val="24"/>
        </w:rPr>
        <w:t xml:space="preserve"> (AHCI), Artikel (6) Penandaan, Artikel (7) Klaim Produk, Artikel (8)</w:t>
      </w:r>
      <w:r>
        <w:rPr>
          <w:rFonts w:ascii="Times New Roman" w:hAnsi="Times New Roman" w:cs="Times New Roman"/>
          <w:sz w:val="24"/>
          <w:szCs w:val="24"/>
        </w:rPr>
        <w:t xml:space="preserve"> </w:t>
      </w:r>
      <w:r w:rsidRPr="00A14F3A">
        <w:rPr>
          <w:rFonts w:ascii="Times New Roman" w:hAnsi="Times New Roman" w:cs="Times New Roman"/>
          <w:i/>
          <w:sz w:val="24"/>
          <w:szCs w:val="24"/>
        </w:rPr>
        <w:t>Product Information File</w:t>
      </w:r>
      <w:r w:rsidRPr="00A14F3A">
        <w:rPr>
          <w:rFonts w:ascii="Times New Roman" w:hAnsi="Times New Roman" w:cs="Times New Roman"/>
          <w:sz w:val="24"/>
          <w:szCs w:val="24"/>
        </w:rPr>
        <w:t>(PIF),</w:t>
      </w:r>
      <w:r>
        <w:rPr>
          <w:rFonts w:ascii="Times New Roman" w:hAnsi="Times New Roman" w:cs="Times New Roman"/>
          <w:sz w:val="24"/>
          <w:szCs w:val="24"/>
        </w:rPr>
        <w:t xml:space="preserve"> </w:t>
      </w:r>
      <w:r w:rsidRPr="00A14F3A">
        <w:rPr>
          <w:rFonts w:ascii="Times New Roman" w:hAnsi="Times New Roman" w:cs="Times New Roman"/>
          <w:sz w:val="24"/>
          <w:szCs w:val="24"/>
        </w:rPr>
        <w:t>Artikel (9)</w:t>
      </w:r>
      <w:r>
        <w:rPr>
          <w:rFonts w:ascii="Times New Roman" w:hAnsi="Times New Roman" w:cs="Times New Roman"/>
          <w:sz w:val="24"/>
          <w:szCs w:val="24"/>
        </w:rPr>
        <w:t xml:space="preserve"> </w:t>
      </w:r>
      <w:r w:rsidRPr="00A14F3A">
        <w:rPr>
          <w:rFonts w:ascii="Times New Roman" w:hAnsi="Times New Roman" w:cs="Times New Roman"/>
          <w:sz w:val="24"/>
          <w:szCs w:val="24"/>
        </w:rPr>
        <w:t>Metode Analisa, Artikel (10)</w:t>
      </w:r>
      <w:r>
        <w:rPr>
          <w:rFonts w:ascii="Times New Roman" w:hAnsi="Times New Roman" w:cs="Times New Roman"/>
          <w:sz w:val="24"/>
          <w:szCs w:val="24"/>
        </w:rPr>
        <w:t xml:space="preserve"> </w:t>
      </w:r>
      <w:r w:rsidRPr="00A14F3A">
        <w:rPr>
          <w:rFonts w:ascii="Times New Roman" w:hAnsi="Times New Roman" w:cs="Times New Roman"/>
          <w:sz w:val="24"/>
          <w:szCs w:val="24"/>
        </w:rPr>
        <w:t>Pengaturan Institusional, Artikel (11)</w:t>
      </w:r>
      <w:r>
        <w:rPr>
          <w:rFonts w:ascii="Times New Roman" w:hAnsi="Times New Roman" w:cs="Times New Roman"/>
          <w:sz w:val="24"/>
          <w:szCs w:val="24"/>
        </w:rPr>
        <w:t xml:space="preserve"> </w:t>
      </w:r>
      <w:r w:rsidRPr="00A14F3A">
        <w:rPr>
          <w:rFonts w:ascii="Times New Roman" w:hAnsi="Times New Roman" w:cs="Times New Roman"/>
          <w:sz w:val="24"/>
          <w:szCs w:val="24"/>
        </w:rPr>
        <w:t>Kasus Khusus, dan Artikel (12)</w:t>
      </w:r>
      <w:r>
        <w:rPr>
          <w:rFonts w:ascii="Times New Roman" w:hAnsi="Times New Roman" w:cs="Times New Roman"/>
          <w:sz w:val="24"/>
          <w:szCs w:val="24"/>
        </w:rPr>
        <w:t xml:space="preserve"> </w:t>
      </w:r>
      <w:r w:rsidRPr="00A14F3A">
        <w:rPr>
          <w:rFonts w:ascii="Times New Roman" w:hAnsi="Times New Roman" w:cs="Times New Roman"/>
          <w:sz w:val="24"/>
          <w:szCs w:val="24"/>
        </w:rPr>
        <w:t>Implementasi. Aneks (tambahan), berupa</w:t>
      </w:r>
      <w:r w:rsidR="000B687F">
        <w:rPr>
          <w:rFonts w:ascii="Times New Roman" w:hAnsi="Times New Roman" w:cs="Times New Roman"/>
          <w:sz w:val="24"/>
          <w:szCs w:val="24"/>
        </w:rPr>
        <w:t xml:space="preserve"> </w:t>
      </w:r>
      <w:r w:rsidRPr="00A14F3A">
        <w:rPr>
          <w:rFonts w:ascii="Times New Roman" w:hAnsi="Times New Roman" w:cs="Times New Roman"/>
          <w:sz w:val="24"/>
          <w:szCs w:val="24"/>
        </w:rPr>
        <w:t>: (i) Daftar Kategori Kosmetik, (ii)</w:t>
      </w:r>
      <w:r>
        <w:rPr>
          <w:rFonts w:ascii="Times New Roman" w:hAnsi="Times New Roman" w:cs="Times New Roman"/>
          <w:sz w:val="24"/>
          <w:szCs w:val="24"/>
        </w:rPr>
        <w:t xml:space="preserve"> </w:t>
      </w:r>
      <w:r w:rsidRPr="00A14F3A">
        <w:rPr>
          <w:rFonts w:ascii="Times New Roman" w:hAnsi="Times New Roman" w:cs="Times New Roman"/>
          <w:sz w:val="24"/>
          <w:szCs w:val="24"/>
        </w:rPr>
        <w:t>Persyaratan Penandaan Kosmetik ASEAN, (iii)</w:t>
      </w:r>
      <w:r>
        <w:rPr>
          <w:rFonts w:ascii="Times New Roman" w:hAnsi="Times New Roman" w:cs="Times New Roman"/>
          <w:sz w:val="24"/>
          <w:szCs w:val="24"/>
        </w:rPr>
        <w:t xml:space="preserve"> </w:t>
      </w:r>
      <w:r w:rsidRPr="00A14F3A">
        <w:rPr>
          <w:rFonts w:ascii="Times New Roman" w:hAnsi="Times New Roman" w:cs="Times New Roman"/>
          <w:sz w:val="24"/>
          <w:szCs w:val="24"/>
        </w:rPr>
        <w:t>Pedoman Klaim Kosmetik ASEAN, (iv)</w:t>
      </w:r>
      <w:r>
        <w:rPr>
          <w:rFonts w:ascii="Times New Roman" w:hAnsi="Times New Roman" w:cs="Times New Roman"/>
          <w:sz w:val="24"/>
          <w:szCs w:val="24"/>
        </w:rPr>
        <w:t xml:space="preserve"> </w:t>
      </w:r>
      <w:r w:rsidRPr="00A14F3A">
        <w:rPr>
          <w:rFonts w:ascii="Times New Roman" w:hAnsi="Times New Roman" w:cs="Times New Roman"/>
          <w:sz w:val="24"/>
          <w:szCs w:val="24"/>
        </w:rPr>
        <w:t>Persyaratan Registrasi Produk ASEAN, (v)</w:t>
      </w:r>
      <w:r>
        <w:rPr>
          <w:rFonts w:ascii="Times New Roman" w:hAnsi="Times New Roman" w:cs="Times New Roman"/>
          <w:sz w:val="24"/>
          <w:szCs w:val="24"/>
        </w:rPr>
        <w:t xml:space="preserve"> </w:t>
      </w:r>
      <w:r w:rsidRPr="00A14F3A">
        <w:rPr>
          <w:rFonts w:ascii="Times New Roman" w:hAnsi="Times New Roman" w:cs="Times New Roman"/>
          <w:sz w:val="24"/>
          <w:szCs w:val="24"/>
        </w:rPr>
        <w:t>Persyaratan Ekspor/Impor Produk Kosmetik ASEAN, dan (vi) CPKB ASEAN.</w:t>
      </w:r>
      <w:r>
        <w:rPr>
          <w:rStyle w:val="FootnoteReference"/>
          <w:rFonts w:ascii="Times New Roman" w:hAnsi="Times New Roman" w:cs="Times New Roman"/>
          <w:sz w:val="24"/>
          <w:szCs w:val="24"/>
        </w:rPr>
        <w:footnoteReference w:id="59"/>
      </w:r>
    </w:p>
    <w:p w:rsidR="00030E43" w:rsidRPr="00A14F3A" w:rsidRDefault="00030E43" w:rsidP="00030E43">
      <w:pPr>
        <w:pStyle w:val="ListParagraph"/>
        <w:spacing w:after="160" w:line="480" w:lineRule="auto"/>
        <w:ind w:left="851" w:firstLine="708"/>
        <w:jc w:val="both"/>
        <w:rPr>
          <w:rFonts w:ascii="Times New Roman" w:hAnsi="Times New Roman" w:cs="Times New Roman"/>
          <w:sz w:val="24"/>
          <w:szCs w:val="24"/>
        </w:rPr>
      </w:pPr>
      <w:r w:rsidRPr="00A14F3A">
        <w:rPr>
          <w:rFonts w:ascii="Times New Roman" w:hAnsi="Times New Roman" w:cs="Times New Roman"/>
          <w:sz w:val="24"/>
          <w:szCs w:val="24"/>
        </w:rPr>
        <w:lastRenderedPageBreak/>
        <w:t>Tujuan skema harmonisasi regulasi kosmetik ialah :</w:t>
      </w:r>
      <w:r>
        <w:rPr>
          <w:rStyle w:val="FootnoteReference"/>
          <w:rFonts w:ascii="Times New Roman" w:hAnsi="Times New Roman" w:cs="Times New Roman"/>
          <w:sz w:val="24"/>
          <w:szCs w:val="24"/>
        </w:rPr>
        <w:footnoteReference w:id="60"/>
      </w:r>
    </w:p>
    <w:p w:rsidR="00030E43" w:rsidRDefault="00030E43" w:rsidP="00AB45B3">
      <w:pPr>
        <w:pStyle w:val="ListParagraph"/>
        <w:numPr>
          <w:ilvl w:val="0"/>
          <w:numId w:val="167"/>
        </w:numPr>
        <w:spacing w:after="16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Meningkatkan kerjasama antar</w:t>
      </w:r>
      <w:r w:rsidRPr="00BB145D">
        <w:rPr>
          <w:rFonts w:ascii="Times New Roman" w:hAnsi="Times New Roman" w:cs="Times New Roman"/>
          <w:sz w:val="24"/>
          <w:szCs w:val="24"/>
        </w:rPr>
        <w:t>negara ASEAN dalam rangka menjamin keamanan kualitas dan</w:t>
      </w:r>
      <w:r>
        <w:rPr>
          <w:rFonts w:ascii="Times New Roman" w:hAnsi="Times New Roman" w:cs="Times New Roman"/>
          <w:sz w:val="24"/>
          <w:szCs w:val="24"/>
        </w:rPr>
        <w:t xml:space="preserve"> </w:t>
      </w:r>
      <w:r w:rsidRPr="00BB145D">
        <w:rPr>
          <w:rFonts w:ascii="Times New Roman" w:hAnsi="Times New Roman" w:cs="Times New Roman"/>
          <w:sz w:val="24"/>
          <w:szCs w:val="24"/>
        </w:rPr>
        <w:t>klaim manfaat dari semua produk kosmetik yang dipasarkan di kawasan ASEAN.</w:t>
      </w:r>
    </w:p>
    <w:p w:rsidR="00030E43" w:rsidRDefault="00030E43" w:rsidP="00AB45B3">
      <w:pPr>
        <w:pStyle w:val="ListParagraph"/>
        <w:numPr>
          <w:ilvl w:val="0"/>
          <w:numId w:val="167"/>
        </w:numPr>
        <w:spacing w:after="160" w:line="480" w:lineRule="auto"/>
        <w:ind w:left="1276" w:hanging="425"/>
        <w:jc w:val="both"/>
        <w:rPr>
          <w:rFonts w:ascii="Times New Roman" w:hAnsi="Times New Roman" w:cs="Times New Roman"/>
          <w:sz w:val="24"/>
          <w:szCs w:val="24"/>
        </w:rPr>
      </w:pPr>
      <w:r w:rsidRPr="004D7E9F">
        <w:rPr>
          <w:rFonts w:ascii="Times New Roman" w:hAnsi="Times New Roman" w:cs="Times New Roman"/>
          <w:sz w:val="24"/>
          <w:szCs w:val="24"/>
        </w:rPr>
        <w:t>Menghapuskan hambatan dalam perdagangan kosmetik, baik melalui penyeragaman persyaratan teknis, pengakuan persetujuan registrasi kosmetik, dan mengadopsi ACD.</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4D7E9F">
        <w:rPr>
          <w:rFonts w:ascii="Times New Roman" w:hAnsi="Times New Roman" w:cs="Times New Roman"/>
          <w:sz w:val="24"/>
          <w:szCs w:val="24"/>
        </w:rPr>
        <w:t>Oleh karena itu, dapat dipahami bahwa skema harmonisasi regulasi kosmetik yang telah disepakati sebenarnya merupakan kolaborasi antara pemerintah di negara-negara ASEAN dan produsen kosmetik (pemilik industri kosmetik) guna menghasilkan produk kosmetik yang aman dan berkualitas.</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A14F3A">
        <w:rPr>
          <w:rFonts w:ascii="Times New Roman" w:hAnsi="Times New Roman" w:cs="Times New Roman"/>
          <w:sz w:val="24"/>
          <w:szCs w:val="24"/>
        </w:rPr>
        <w:t>Skema harmonisasi dalam bidang kosmetik yang ada di kawasan ASEAN juga memiliki sebuah mekanisme yang mengatur jalannya peraturan</w:t>
      </w:r>
      <w:r>
        <w:rPr>
          <w:rFonts w:ascii="Times New Roman" w:hAnsi="Times New Roman" w:cs="Times New Roman"/>
          <w:sz w:val="24"/>
          <w:szCs w:val="24"/>
        </w:rPr>
        <w:t xml:space="preserve"> </w:t>
      </w:r>
      <w:r w:rsidRPr="00A14F3A">
        <w:rPr>
          <w:rFonts w:ascii="Times New Roman" w:hAnsi="Times New Roman" w:cs="Times New Roman"/>
          <w:sz w:val="24"/>
          <w:szCs w:val="24"/>
        </w:rPr>
        <w:t>tersebut. Terdapat dua aktor utama yang berperan dalam mekanisme skema</w:t>
      </w:r>
      <w:r>
        <w:rPr>
          <w:rFonts w:ascii="Times New Roman" w:hAnsi="Times New Roman" w:cs="Times New Roman"/>
          <w:sz w:val="24"/>
          <w:szCs w:val="24"/>
        </w:rPr>
        <w:t xml:space="preserve"> </w:t>
      </w:r>
      <w:r w:rsidRPr="00A14F3A">
        <w:rPr>
          <w:rFonts w:ascii="Times New Roman" w:hAnsi="Times New Roman" w:cs="Times New Roman"/>
          <w:sz w:val="24"/>
          <w:szCs w:val="24"/>
        </w:rPr>
        <w:t xml:space="preserve">harmonisasi regulasi kosmetik di ASEAN, yaitu produsen kosmetik dan </w:t>
      </w:r>
      <w:r w:rsidRPr="00A14F3A">
        <w:rPr>
          <w:rFonts w:ascii="Times New Roman" w:hAnsi="Times New Roman" w:cs="Times New Roman"/>
          <w:i/>
          <w:sz w:val="24"/>
          <w:szCs w:val="24"/>
        </w:rPr>
        <w:t>National Regulatory Authorities</w:t>
      </w:r>
      <w:r w:rsidRPr="00A14F3A">
        <w:rPr>
          <w:rFonts w:ascii="Times New Roman" w:hAnsi="Times New Roman" w:cs="Times New Roman"/>
          <w:sz w:val="24"/>
          <w:szCs w:val="24"/>
        </w:rPr>
        <w:t xml:space="preserve"> (NRA).</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A14F3A">
        <w:rPr>
          <w:rFonts w:ascii="Times New Roman" w:hAnsi="Times New Roman" w:cs="Times New Roman"/>
          <w:sz w:val="24"/>
          <w:szCs w:val="24"/>
        </w:rPr>
        <w:t xml:space="preserve">Produsen kosmetik merupakan pemilik dari industri kosmetik yang ada di negara anggota ASEAN, sedangkan badan pengawas nasional (NRA) merupakan perwakilan resmi dari ASEAN </w:t>
      </w:r>
      <w:r w:rsidRPr="00A14F3A">
        <w:rPr>
          <w:rFonts w:ascii="Times New Roman" w:hAnsi="Times New Roman" w:cs="Times New Roman"/>
          <w:i/>
          <w:sz w:val="24"/>
          <w:szCs w:val="24"/>
        </w:rPr>
        <w:t xml:space="preserve">Cosmetic </w:t>
      </w:r>
      <w:r w:rsidRPr="00A14F3A">
        <w:rPr>
          <w:rFonts w:ascii="Times New Roman" w:hAnsi="Times New Roman" w:cs="Times New Roman"/>
          <w:i/>
          <w:sz w:val="24"/>
          <w:szCs w:val="24"/>
        </w:rPr>
        <w:lastRenderedPageBreak/>
        <w:t>Committe</w:t>
      </w:r>
      <w:r w:rsidRPr="00A14F3A">
        <w:rPr>
          <w:rFonts w:ascii="Times New Roman" w:hAnsi="Times New Roman" w:cs="Times New Roman"/>
          <w:sz w:val="24"/>
          <w:szCs w:val="24"/>
        </w:rPr>
        <w:t xml:space="preserve"> (ACC) dan bertugas untuk mengawasi</w:t>
      </w:r>
      <w:r>
        <w:rPr>
          <w:rFonts w:ascii="Times New Roman" w:hAnsi="Times New Roman" w:cs="Times New Roman"/>
          <w:sz w:val="24"/>
          <w:szCs w:val="24"/>
        </w:rPr>
        <w:t xml:space="preserve"> </w:t>
      </w:r>
      <w:r w:rsidRPr="00A14F3A">
        <w:rPr>
          <w:rFonts w:ascii="Times New Roman" w:hAnsi="Times New Roman" w:cs="Times New Roman"/>
          <w:sz w:val="24"/>
          <w:szCs w:val="24"/>
        </w:rPr>
        <w:t>pelaksanaan harmonisasi kosmetik di setiap negara anggota ASEAN.</w:t>
      </w:r>
      <w:r>
        <w:rPr>
          <w:rStyle w:val="FootnoteReference"/>
          <w:rFonts w:ascii="Times New Roman" w:hAnsi="Times New Roman" w:cs="Times New Roman"/>
          <w:sz w:val="24"/>
          <w:szCs w:val="24"/>
        </w:rPr>
        <w:footnoteReference w:id="61"/>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A14F3A">
        <w:rPr>
          <w:rFonts w:ascii="Times New Roman" w:hAnsi="Times New Roman" w:cs="Times New Roman"/>
          <w:sz w:val="24"/>
          <w:szCs w:val="24"/>
        </w:rPr>
        <w:t>Berikut</w:t>
      </w:r>
      <w:r>
        <w:rPr>
          <w:rFonts w:ascii="Times New Roman" w:hAnsi="Times New Roman" w:cs="Times New Roman"/>
          <w:sz w:val="24"/>
          <w:szCs w:val="24"/>
        </w:rPr>
        <w:t xml:space="preserve"> </w:t>
      </w:r>
      <w:r w:rsidRPr="00A14F3A">
        <w:rPr>
          <w:rFonts w:ascii="Times New Roman" w:hAnsi="Times New Roman" w:cs="Times New Roman"/>
          <w:sz w:val="24"/>
          <w:szCs w:val="24"/>
        </w:rPr>
        <w:t>penjelasan masing-masing badan pengawas nasional produk kosmetik yang ada di negara-negara</w:t>
      </w:r>
      <w:r>
        <w:rPr>
          <w:rFonts w:ascii="Times New Roman" w:hAnsi="Times New Roman" w:cs="Times New Roman"/>
          <w:sz w:val="24"/>
          <w:szCs w:val="24"/>
        </w:rPr>
        <w:t xml:space="preserve"> </w:t>
      </w:r>
      <w:r w:rsidRPr="00A14F3A">
        <w:rPr>
          <w:rFonts w:ascii="Times New Roman" w:hAnsi="Times New Roman" w:cs="Times New Roman"/>
          <w:sz w:val="24"/>
          <w:szCs w:val="24"/>
        </w:rPr>
        <w:t>ASEAN, antara lain : Badan</w:t>
      </w:r>
      <w:r w:rsidR="000B687F">
        <w:rPr>
          <w:rFonts w:ascii="Times New Roman" w:hAnsi="Times New Roman" w:cs="Times New Roman"/>
          <w:sz w:val="24"/>
          <w:szCs w:val="24"/>
        </w:rPr>
        <w:t xml:space="preserve"> </w:t>
      </w:r>
      <w:r w:rsidRPr="00A14F3A">
        <w:rPr>
          <w:rFonts w:ascii="Times New Roman" w:hAnsi="Times New Roman" w:cs="Times New Roman"/>
          <w:sz w:val="24"/>
          <w:szCs w:val="24"/>
        </w:rPr>
        <w:t>Pengawas Obat dan Makanan (BPOMRI) di Indonesia. Badan perwakilan tersebut</w:t>
      </w:r>
      <w:r>
        <w:rPr>
          <w:rFonts w:ascii="Times New Roman" w:hAnsi="Times New Roman" w:cs="Times New Roman"/>
          <w:sz w:val="24"/>
          <w:szCs w:val="24"/>
        </w:rPr>
        <w:t xml:space="preserve"> </w:t>
      </w:r>
      <w:r w:rsidRPr="00A14F3A">
        <w:rPr>
          <w:rFonts w:ascii="Times New Roman" w:hAnsi="Times New Roman" w:cs="Times New Roman"/>
          <w:i/>
          <w:sz w:val="24"/>
          <w:szCs w:val="24"/>
        </w:rPr>
        <w:t>Director of Cosmetic Control Division Food and Drug Administration</w:t>
      </w:r>
      <w:r w:rsidRPr="00A14F3A">
        <w:rPr>
          <w:rFonts w:ascii="Times New Roman" w:hAnsi="Times New Roman" w:cs="Times New Roman"/>
          <w:sz w:val="24"/>
          <w:szCs w:val="24"/>
        </w:rPr>
        <w:t xml:space="preserve"> di</w:t>
      </w:r>
      <w:r>
        <w:rPr>
          <w:rFonts w:ascii="Times New Roman" w:hAnsi="Times New Roman" w:cs="Times New Roman"/>
          <w:sz w:val="24"/>
          <w:szCs w:val="24"/>
        </w:rPr>
        <w:t xml:space="preserve"> </w:t>
      </w:r>
      <w:r w:rsidRPr="00A14F3A">
        <w:rPr>
          <w:rFonts w:ascii="Times New Roman" w:hAnsi="Times New Roman" w:cs="Times New Roman"/>
          <w:sz w:val="24"/>
          <w:szCs w:val="24"/>
        </w:rPr>
        <w:t xml:space="preserve">Thailand. </w:t>
      </w:r>
      <w:r w:rsidRPr="00A14F3A">
        <w:rPr>
          <w:rFonts w:ascii="Times New Roman" w:hAnsi="Times New Roman" w:cs="Times New Roman"/>
          <w:i/>
          <w:sz w:val="24"/>
          <w:szCs w:val="24"/>
        </w:rPr>
        <w:t>Cosmetics Control Unit, Health Sciences Authority Centre for Drug Administration</w:t>
      </w:r>
      <w:r w:rsidRPr="00A14F3A">
        <w:rPr>
          <w:rFonts w:ascii="Times New Roman" w:hAnsi="Times New Roman" w:cs="Times New Roman"/>
          <w:sz w:val="24"/>
          <w:szCs w:val="24"/>
        </w:rPr>
        <w:t xml:space="preserve"> di Sigapura. </w:t>
      </w:r>
      <w:r w:rsidRPr="00A14F3A">
        <w:rPr>
          <w:rFonts w:ascii="Times New Roman" w:hAnsi="Times New Roman" w:cs="Times New Roman"/>
          <w:i/>
          <w:sz w:val="24"/>
          <w:szCs w:val="24"/>
        </w:rPr>
        <w:t>Bureau of Food and Drugs, Department of Health</w:t>
      </w:r>
      <w:r w:rsidRPr="00A14F3A">
        <w:rPr>
          <w:rFonts w:ascii="Times New Roman" w:hAnsi="Times New Roman" w:cs="Times New Roman"/>
          <w:sz w:val="24"/>
          <w:szCs w:val="24"/>
        </w:rPr>
        <w:t xml:space="preserve"> di</w:t>
      </w:r>
      <w:r>
        <w:rPr>
          <w:rFonts w:ascii="Times New Roman" w:hAnsi="Times New Roman" w:cs="Times New Roman"/>
          <w:sz w:val="24"/>
          <w:szCs w:val="24"/>
        </w:rPr>
        <w:t xml:space="preserve"> </w:t>
      </w:r>
      <w:r w:rsidRPr="00A14F3A">
        <w:rPr>
          <w:rFonts w:ascii="Times New Roman" w:hAnsi="Times New Roman" w:cs="Times New Roman"/>
          <w:sz w:val="24"/>
          <w:szCs w:val="24"/>
        </w:rPr>
        <w:t xml:space="preserve">Filiphina. </w:t>
      </w:r>
      <w:r w:rsidRPr="00A14F3A">
        <w:rPr>
          <w:rFonts w:ascii="Times New Roman" w:hAnsi="Times New Roman" w:cs="Times New Roman"/>
          <w:i/>
          <w:sz w:val="24"/>
          <w:szCs w:val="24"/>
        </w:rPr>
        <w:t>Food and Drug Administration Department of Health</w:t>
      </w:r>
      <w:r w:rsidRPr="00A14F3A">
        <w:rPr>
          <w:rFonts w:ascii="Times New Roman" w:hAnsi="Times New Roman" w:cs="Times New Roman"/>
          <w:sz w:val="24"/>
          <w:szCs w:val="24"/>
        </w:rPr>
        <w:t xml:space="preserve"> di Myanmar.</w:t>
      </w:r>
      <w:r>
        <w:rPr>
          <w:rFonts w:ascii="Times New Roman" w:hAnsi="Times New Roman" w:cs="Times New Roman"/>
          <w:sz w:val="24"/>
          <w:szCs w:val="24"/>
        </w:rPr>
        <w:t xml:space="preserve"> </w:t>
      </w:r>
      <w:r w:rsidRPr="00A14F3A">
        <w:rPr>
          <w:rFonts w:ascii="Times New Roman" w:hAnsi="Times New Roman" w:cs="Times New Roman"/>
          <w:i/>
          <w:sz w:val="24"/>
          <w:szCs w:val="24"/>
        </w:rPr>
        <w:t>Cosmetic Unit National Pharmaceutical Control Bureau</w:t>
      </w:r>
      <w:r w:rsidRPr="00A14F3A">
        <w:rPr>
          <w:rFonts w:ascii="Times New Roman" w:hAnsi="Times New Roman" w:cs="Times New Roman"/>
          <w:sz w:val="24"/>
          <w:szCs w:val="24"/>
        </w:rPr>
        <w:t xml:space="preserve"> di Malaysia. </w:t>
      </w:r>
      <w:r w:rsidRPr="00A14F3A">
        <w:rPr>
          <w:rFonts w:ascii="Times New Roman" w:hAnsi="Times New Roman" w:cs="Times New Roman"/>
          <w:i/>
          <w:sz w:val="24"/>
          <w:szCs w:val="24"/>
        </w:rPr>
        <w:t>Food and Drug Department</w:t>
      </w:r>
      <w:r w:rsidRPr="00A14F3A">
        <w:rPr>
          <w:rFonts w:ascii="Times New Roman" w:hAnsi="Times New Roman" w:cs="Times New Roman"/>
          <w:sz w:val="24"/>
          <w:szCs w:val="24"/>
        </w:rPr>
        <w:t xml:space="preserve"> di Laos. </w:t>
      </w:r>
      <w:r w:rsidRPr="00A14F3A">
        <w:rPr>
          <w:rFonts w:ascii="Times New Roman" w:hAnsi="Times New Roman" w:cs="Times New Roman"/>
          <w:i/>
          <w:sz w:val="24"/>
          <w:szCs w:val="24"/>
        </w:rPr>
        <w:t>Bureau of Drugs and Cosmetic Registration Deptartement of Drugs &amp; Food</w:t>
      </w:r>
      <w:r w:rsidRPr="00A14F3A">
        <w:rPr>
          <w:rFonts w:ascii="Times New Roman" w:hAnsi="Times New Roman" w:cs="Times New Roman"/>
          <w:sz w:val="24"/>
          <w:szCs w:val="24"/>
        </w:rPr>
        <w:t xml:space="preserve"> di Kamboja. </w:t>
      </w:r>
      <w:r w:rsidRPr="00A14F3A">
        <w:rPr>
          <w:rFonts w:ascii="Times New Roman" w:hAnsi="Times New Roman" w:cs="Times New Roman"/>
          <w:i/>
          <w:sz w:val="24"/>
          <w:szCs w:val="24"/>
        </w:rPr>
        <w:t>Department of Pharmaceutical Services, Ministry of Health</w:t>
      </w:r>
      <w:r w:rsidRPr="00A14F3A">
        <w:rPr>
          <w:rFonts w:ascii="Times New Roman" w:hAnsi="Times New Roman" w:cs="Times New Roman"/>
          <w:sz w:val="24"/>
          <w:szCs w:val="24"/>
        </w:rPr>
        <w:t xml:space="preserve"> di Brunei Darussalam.</w:t>
      </w:r>
      <w:r>
        <w:rPr>
          <w:rStyle w:val="FootnoteReference"/>
          <w:rFonts w:ascii="Times New Roman" w:hAnsi="Times New Roman" w:cs="Times New Roman"/>
          <w:sz w:val="24"/>
          <w:szCs w:val="24"/>
        </w:rPr>
        <w:footnoteReference w:id="62"/>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r w:rsidRPr="00A14F3A">
        <w:rPr>
          <w:rFonts w:ascii="Times New Roman" w:hAnsi="Times New Roman" w:cs="Times New Roman"/>
          <w:sz w:val="24"/>
          <w:szCs w:val="24"/>
        </w:rPr>
        <w:t>Masing-masing aktor di atas, memiliki mekanisme atau cara kerja yang berbeda. Berikut ialah penjelasan mekanisme kedua aktor dalam skema</w:t>
      </w:r>
      <w:r>
        <w:rPr>
          <w:rFonts w:ascii="Times New Roman" w:hAnsi="Times New Roman" w:cs="Times New Roman"/>
          <w:sz w:val="24"/>
          <w:szCs w:val="24"/>
        </w:rPr>
        <w:t xml:space="preserve"> </w:t>
      </w:r>
      <w:r w:rsidRPr="00A14F3A">
        <w:rPr>
          <w:rFonts w:ascii="Times New Roman" w:hAnsi="Times New Roman" w:cs="Times New Roman"/>
          <w:sz w:val="24"/>
          <w:szCs w:val="24"/>
        </w:rPr>
        <w:t>harmonisasi kosmetik tersebut :</w:t>
      </w:r>
    </w:p>
    <w:p w:rsidR="00030E43" w:rsidRDefault="00030E43" w:rsidP="00AB45B3">
      <w:pPr>
        <w:pStyle w:val="ListParagraph"/>
        <w:numPr>
          <w:ilvl w:val="0"/>
          <w:numId w:val="138"/>
        </w:numPr>
        <w:spacing w:after="16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Mekanisme yang dilakukan oleh produsen kosmetik</w:t>
      </w:r>
    </w:p>
    <w:p w:rsidR="00030E43" w:rsidRDefault="00030E43" w:rsidP="00030E43">
      <w:pPr>
        <w:pStyle w:val="ListParagraph"/>
        <w:spacing w:after="160" w:line="480" w:lineRule="auto"/>
        <w:ind w:left="1276" w:firstLine="709"/>
        <w:jc w:val="both"/>
        <w:rPr>
          <w:rFonts w:ascii="Times New Roman" w:hAnsi="Times New Roman" w:cs="Times New Roman"/>
          <w:sz w:val="24"/>
          <w:szCs w:val="24"/>
        </w:rPr>
      </w:pPr>
      <w:r w:rsidRPr="00350CD3">
        <w:rPr>
          <w:rFonts w:ascii="Times New Roman" w:hAnsi="Times New Roman" w:cs="Times New Roman"/>
          <w:sz w:val="24"/>
          <w:szCs w:val="24"/>
        </w:rPr>
        <w:t>Berdasarkan peraturan dalam ske</w:t>
      </w:r>
      <w:r>
        <w:rPr>
          <w:rFonts w:ascii="Times New Roman" w:hAnsi="Times New Roman" w:cs="Times New Roman"/>
          <w:sz w:val="24"/>
          <w:szCs w:val="24"/>
        </w:rPr>
        <w:t xml:space="preserve">ma harmonisasi kosmetika ASEAN, </w:t>
      </w:r>
      <w:r w:rsidRPr="00350CD3">
        <w:rPr>
          <w:rFonts w:ascii="Times New Roman" w:hAnsi="Times New Roman" w:cs="Times New Roman"/>
          <w:sz w:val="24"/>
          <w:szCs w:val="24"/>
        </w:rPr>
        <w:t>produsen kosmetik di masi</w:t>
      </w:r>
      <w:r>
        <w:rPr>
          <w:rFonts w:ascii="Times New Roman" w:hAnsi="Times New Roman" w:cs="Times New Roman"/>
          <w:sz w:val="24"/>
          <w:szCs w:val="24"/>
        </w:rPr>
        <w:t xml:space="preserve">ng-masing negara harus melakukan </w:t>
      </w:r>
      <w:r w:rsidRPr="00350CD3">
        <w:rPr>
          <w:rFonts w:ascii="Times New Roman" w:hAnsi="Times New Roman" w:cs="Times New Roman"/>
          <w:sz w:val="24"/>
          <w:szCs w:val="24"/>
        </w:rPr>
        <w:t>hal-hal sebagai</w:t>
      </w:r>
      <w:r>
        <w:rPr>
          <w:rFonts w:ascii="Times New Roman" w:hAnsi="Times New Roman" w:cs="Times New Roman"/>
          <w:sz w:val="24"/>
          <w:szCs w:val="24"/>
        </w:rPr>
        <w:t xml:space="preserve"> </w:t>
      </w:r>
      <w:r w:rsidRPr="00350CD3">
        <w:rPr>
          <w:rFonts w:ascii="Times New Roman" w:hAnsi="Times New Roman" w:cs="Times New Roman"/>
          <w:sz w:val="24"/>
          <w:szCs w:val="24"/>
        </w:rPr>
        <w:t>berikut</w:t>
      </w:r>
      <w:r>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63"/>
      </w:r>
    </w:p>
    <w:p w:rsidR="00030E43" w:rsidRDefault="00030E43" w:rsidP="00AB45B3">
      <w:pPr>
        <w:pStyle w:val="ListParagraph"/>
        <w:numPr>
          <w:ilvl w:val="0"/>
          <w:numId w:val="139"/>
        </w:numPr>
        <w:spacing w:after="160" w:line="480" w:lineRule="auto"/>
        <w:ind w:left="1701" w:hanging="425"/>
        <w:jc w:val="both"/>
        <w:rPr>
          <w:rFonts w:ascii="Times New Roman" w:hAnsi="Times New Roman" w:cs="Times New Roman"/>
          <w:sz w:val="24"/>
          <w:szCs w:val="24"/>
        </w:rPr>
      </w:pPr>
      <w:r w:rsidRPr="00350CD3">
        <w:rPr>
          <w:rFonts w:ascii="Times New Roman" w:hAnsi="Times New Roman" w:cs="Times New Roman"/>
          <w:sz w:val="24"/>
          <w:szCs w:val="24"/>
        </w:rPr>
        <w:lastRenderedPageBreak/>
        <w:t>Menginformasikan kepada badan pengawas</w:t>
      </w:r>
      <w:r>
        <w:rPr>
          <w:rFonts w:ascii="Times New Roman" w:hAnsi="Times New Roman" w:cs="Times New Roman"/>
          <w:sz w:val="24"/>
          <w:szCs w:val="24"/>
        </w:rPr>
        <w:t>a</w:t>
      </w:r>
      <w:r w:rsidRPr="00350CD3">
        <w:rPr>
          <w:rFonts w:ascii="Times New Roman" w:hAnsi="Times New Roman" w:cs="Times New Roman"/>
          <w:sz w:val="24"/>
          <w:szCs w:val="24"/>
        </w:rPr>
        <w:t>n nasional (NRA) yang berada</w:t>
      </w:r>
      <w:r w:rsidR="00E02D71">
        <w:rPr>
          <w:rFonts w:ascii="Times New Roman" w:hAnsi="Times New Roman" w:cs="Times New Roman"/>
          <w:sz w:val="24"/>
          <w:szCs w:val="24"/>
        </w:rPr>
        <w:t xml:space="preserve"> </w:t>
      </w:r>
      <w:r w:rsidRPr="00350CD3">
        <w:rPr>
          <w:rFonts w:ascii="Times New Roman" w:hAnsi="Times New Roman" w:cs="Times New Roman"/>
          <w:sz w:val="24"/>
          <w:szCs w:val="24"/>
        </w:rPr>
        <w:t>di masing-m</w:t>
      </w:r>
      <w:r>
        <w:rPr>
          <w:rFonts w:ascii="Times New Roman" w:hAnsi="Times New Roman" w:cs="Times New Roman"/>
          <w:sz w:val="24"/>
          <w:szCs w:val="24"/>
        </w:rPr>
        <w:t>a</w:t>
      </w:r>
      <w:r w:rsidRPr="00350CD3">
        <w:rPr>
          <w:rFonts w:ascii="Times New Roman" w:hAnsi="Times New Roman" w:cs="Times New Roman"/>
          <w:sz w:val="24"/>
          <w:szCs w:val="24"/>
        </w:rPr>
        <w:t>sing negara sebelum memasarkan produk kosmeti</w:t>
      </w:r>
      <w:r>
        <w:rPr>
          <w:rFonts w:ascii="Times New Roman" w:hAnsi="Times New Roman" w:cs="Times New Roman"/>
          <w:sz w:val="24"/>
          <w:szCs w:val="24"/>
        </w:rPr>
        <w:t>k</w:t>
      </w:r>
      <w:r w:rsidRPr="00350CD3">
        <w:rPr>
          <w:rFonts w:ascii="Times New Roman" w:hAnsi="Times New Roman" w:cs="Times New Roman"/>
          <w:sz w:val="24"/>
          <w:szCs w:val="24"/>
        </w:rPr>
        <w:t>;</w:t>
      </w:r>
    </w:p>
    <w:p w:rsidR="00030E43" w:rsidRDefault="00030E43" w:rsidP="00AB45B3">
      <w:pPr>
        <w:pStyle w:val="ListParagraph"/>
        <w:numPr>
          <w:ilvl w:val="0"/>
          <w:numId w:val="139"/>
        </w:numPr>
        <w:spacing w:after="160" w:line="480" w:lineRule="auto"/>
        <w:ind w:left="1701" w:hanging="425"/>
        <w:jc w:val="both"/>
        <w:rPr>
          <w:rFonts w:ascii="Times New Roman" w:hAnsi="Times New Roman" w:cs="Times New Roman"/>
          <w:sz w:val="24"/>
          <w:szCs w:val="24"/>
        </w:rPr>
      </w:pPr>
      <w:r w:rsidRPr="00350CD3">
        <w:rPr>
          <w:rFonts w:ascii="Times New Roman" w:hAnsi="Times New Roman" w:cs="Times New Roman"/>
          <w:sz w:val="24"/>
          <w:szCs w:val="24"/>
        </w:rPr>
        <w:t>Memastikan bahwa produk yang diproduksi sesuai dengan pedoman</w:t>
      </w:r>
      <w:r w:rsidR="00E02D71">
        <w:rPr>
          <w:rFonts w:ascii="Times New Roman" w:hAnsi="Times New Roman" w:cs="Times New Roman"/>
          <w:sz w:val="24"/>
          <w:szCs w:val="24"/>
        </w:rPr>
        <w:t xml:space="preserve"> </w:t>
      </w:r>
      <w:r w:rsidRPr="00350CD3">
        <w:rPr>
          <w:rFonts w:ascii="Times New Roman" w:hAnsi="Times New Roman" w:cs="Times New Roman"/>
          <w:sz w:val="24"/>
          <w:szCs w:val="24"/>
        </w:rPr>
        <w:t>ASEAN dan sesuai dengan cara pembuatan kosmetik yang baik (CPKB);</w:t>
      </w:r>
    </w:p>
    <w:p w:rsidR="00030E43" w:rsidRDefault="00030E43" w:rsidP="00AB45B3">
      <w:pPr>
        <w:pStyle w:val="ListParagraph"/>
        <w:numPr>
          <w:ilvl w:val="0"/>
          <w:numId w:val="139"/>
        </w:numPr>
        <w:spacing w:after="160" w:line="480" w:lineRule="auto"/>
        <w:ind w:left="1701" w:hanging="425"/>
        <w:jc w:val="both"/>
        <w:rPr>
          <w:rFonts w:ascii="Times New Roman" w:hAnsi="Times New Roman" w:cs="Times New Roman"/>
          <w:sz w:val="24"/>
          <w:szCs w:val="24"/>
        </w:rPr>
      </w:pPr>
      <w:r w:rsidRPr="00350CD3">
        <w:rPr>
          <w:rFonts w:ascii="Times New Roman" w:hAnsi="Times New Roman" w:cs="Times New Roman"/>
          <w:sz w:val="24"/>
          <w:szCs w:val="24"/>
        </w:rPr>
        <w:t>Memastikan bahwa produk kosmetik yang diproduksi tidak mengandung</w:t>
      </w:r>
      <w:r>
        <w:rPr>
          <w:rFonts w:ascii="Times New Roman" w:hAnsi="Times New Roman" w:cs="Times New Roman"/>
          <w:sz w:val="24"/>
          <w:szCs w:val="24"/>
        </w:rPr>
        <w:t xml:space="preserve"> </w:t>
      </w:r>
      <w:r w:rsidRPr="00350CD3">
        <w:rPr>
          <w:rFonts w:ascii="Times New Roman" w:hAnsi="Times New Roman" w:cs="Times New Roman"/>
          <w:sz w:val="24"/>
          <w:szCs w:val="24"/>
        </w:rPr>
        <w:t>zat terlarang yang dapat menyebabkan resiko kesehatan dan</w:t>
      </w:r>
      <w:r>
        <w:rPr>
          <w:rFonts w:ascii="Times New Roman" w:hAnsi="Times New Roman" w:cs="Times New Roman"/>
          <w:sz w:val="24"/>
          <w:szCs w:val="24"/>
        </w:rPr>
        <w:t xml:space="preserve"> pewarna yang </w:t>
      </w:r>
      <w:r w:rsidRPr="00350CD3">
        <w:rPr>
          <w:rFonts w:ascii="Times New Roman" w:hAnsi="Times New Roman" w:cs="Times New Roman"/>
          <w:sz w:val="24"/>
          <w:szCs w:val="24"/>
        </w:rPr>
        <w:t>hanya diizinkan, pengawet dan UV filter yang digunakan;</w:t>
      </w:r>
    </w:p>
    <w:p w:rsidR="00030E43" w:rsidRDefault="00030E43" w:rsidP="00AB45B3">
      <w:pPr>
        <w:pStyle w:val="ListParagraph"/>
        <w:numPr>
          <w:ilvl w:val="0"/>
          <w:numId w:val="139"/>
        </w:numPr>
        <w:spacing w:after="160" w:line="480" w:lineRule="auto"/>
        <w:ind w:left="1701" w:hanging="425"/>
        <w:jc w:val="both"/>
        <w:rPr>
          <w:rFonts w:ascii="Times New Roman" w:hAnsi="Times New Roman" w:cs="Times New Roman"/>
          <w:sz w:val="24"/>
          <w:szCs w:val="24"/>
        </w:rPr>
      </w:pPr>
      <w:r w:rsidRPr="00350CD3">
        <w:rPr>
          <w:rFonts w:ascii="Times New Roman" w:hAnsi="Times New Roman" w:cs="Times New Roman"/>
          <w:sz w:val="24"/>
          <w:szCs w:val="24"/>
        </w:rPr>
        <w:t>Memastikan bahwa bahan-bahan yang digunakan hanya dalam batas-batas</w:t>
      </w:r>
      <w:r>
        <w:rPr>
          <w:rFonts w:ascii="Times New Roman" w:hAnsi="Times New Roman" w:cs="Times New Roman"/>
          <w:sz w:val="24"/>
          <w:szCs w:val="24"/>
        </w:rPr>
        <w:t xml:space="preserve"> </w:t>
      </w:r>
      <w:r w:rsidRPr="00350CD3">
        <w:rPr>
          <w:rFonts w:ascii="Times New Roman" w:hAnsi="Times New Roman" w:cs="Times New Roman"/>
          <w:sz w:val="24"/>
          <w:szCs w:val="24"/>
        </w:rPr>
        <w:t>dan ketentuan penggunaan diperbolehkan;</w:t>
      </w:r>
    </w:p>
    <w:p w:rsidR="00030E43" w:rsidRDefault="00030E43" w:rsidP="00AB45B3">
      <w:pPr>
        <w:pStyle w:val="ListParagraph"/>
        <w:numPr>
          <w:ilvl w:val="0"/>
          <w:numId w:val="139"/>
        </w:numPr>
        <w:spacing w:after="160" w:line="480" w:lineRule="auto"/>
        <w:ind w:left="1701" w:hanging="425"/>
        <w:jc w:val="both"/>
        <w:rPr>
          <w:rFonts w:ascii="Times New Roman" w:hAnsi="Times New Roman" w:cs="Times New Roman"/>
          <w:sz w:val="24"/>
          <w:szCs w:val="24"/>
        </w:rPr>
      </w:pPr>
      <w:r w:rsidRPr="00350CD3">
        <w:rPr>
          <w:rFonts w:ascii="Times New Roman" w:hAnsi="Times New Roman" w:cs="Times New Roman"/>
          <w:sz w:val="24"/>
          <w:szCs w:val="24"/>
        </w:rPr>
        <w:t>Memberi label pada produk kosmetik dengan jelas. Label harus</w:t>
      </w:r>
      <w:r>
        <w:rPr>
          <w:rFonts w:ascii="Times New Roman" w:hAnsi="Times New Roman" w:cs="Times New Roman"/>
          <w:sz w:val="24"/>
          <w:szCs w:val="24"/>
        </w:rPr>
        <w:t xml:space="preserve"> </w:t>
      </w:r>
      <w:r w:rsidRPr="00350CD3">
        <w:rPr>
          <w:rFonts w:ascii="Times New Roman" w:hAnsi="Times New Roman" w:cs="Times New Roman"/>
          <w:sz w:val="24"/>
          <w:szCs w:val="24"/>
        </w:rPr>
        <w:t xml:space="preserve">mencerminkan informasi penting seperti </w:t>
      </w:r>
      <w:r>
        <w:rPr>
          <w:rFonts w:ascii="Times New Roman" w:hAnsi="Times New Roman" w:cs="Times New Roman"/>
          <w:sz w:val="24"/>
          <w:szCs w:val="24"/>
        </w:rPr>
        <w:t xml:space="preserve">nama </w:t>
      </w:r>
      <w:r w:rsidRPr="00350CD3">
        <w:rPr>
          <w:rFonts w:ascii="Times New Roman" w:hAnsi="Times New Roman" w:cs="Times New Roman"/>
          <w:sz w:val="24"/>
          <w:szCs w:val="24"/>
        </w:rPr>
        <w:t>produk, bahan, negara</w:t>
      </w:r>
      <w:r>
        <w:rPr>
          <w:rFonts w:ascii="Times New Roman" w:hAnsi="Times New Roman" w:cs="Times New Roman"/>
          <w:sz w:val="24"/>
          <w:szCs w:val="24"/>
        </w:rPr>
        <w:t xml:space="preserve"> </w:t>
      </w:r>
      <w:r w:rsidRPr="00350CD3">
        <w:rPr>
          <w:rFonts w:ascii="Times New Roman" w:hAnsi="Times New Roman" w:cs="Times New Roman"/>
          <w:sz w:val="24"/>
          <w:szCs w:val="24"/>
        </w:rPr>
        <w:t>produsen dan tanggal kadaluwarsa (jika produk memiliki daya tahan</w:t>
      </w:r>
      <w:r>
        <w:rPr>
          <w:rFonts w:ascii="Times New Roman" w:hAnsi="Times New Roman" w:cs="Times New Roman"/>
          <w:sz w:val="24"/>
          <w:szCs w:val="24"/>
        </w:rPr>
        <w:t xml:space="preserve"> </w:t>
      </w:r>
      <w:r w:rsidRPr="00350CD3">
        <w:rPr>
          <w:rFonts w:ascii="Times New Roman" w:hAnsi="Times New Roman" w:cs="Times New Roman"/>
          <w:sz w:val="24"/>
          <w:szCs w:val="24"/>
        </w:rPr>
        <w:t>kurang dari 30 bulan) atau tanggal pembuatan;</w:t>
      </w:r>
    </w:p>
    <w:p w:rsidR="00030E43" w:rsidRDefault="00030E43" w:rsidP="00AB45B3">
      <w:pPr>
        <w:pStyle w:val="ListParagraph"/>
        <w:numPr>
          <w:ilvl w:val="0"/>
          <w:numId w:val="139"/>
        </w:numPr>
        <w:spacing w:after="160" w:line="480" w:lineRule="auto"/>
        <w:ind w:left="1701" w:hanging="425"/>
        <w:jc w:val="both"/>
        <w:rPr>
          <w:rFonts w:ascii="Times New Roman" w:hAnsi="Times New Roman" w:cs="Times New Roman"/>
          <w:sz w:val="24"/>
          <w:szCs w:val="24"/>
        </w:rPr>
      </w:pPr>
      <w:r w:rsidRPr="00350CD3">
        <w:rPr>
          <w:rFonts w:ascii="Times New Roman" w:hAnsi="Times New Roman" w:cs="Times New Roman"/>
          <w:sz w:val="24"/>
          <w:szCs w:val="24"/>
        </w:rPr>
        <w:t>Menyimpan file informasi produk (PIF) pada masing-masing produk</w:t>
      </w:r>
      <w:r>
        <w:rPr>
          <w:rFonts w:ascii="Times New Roman" w:hAnsi="Times New Roman" w:cs="Times New Roman"/>
          <w:sz w:val="24"/>
          <w:szCs w:val="24"/>
        </w:rPr>
        <w:t xml:space="preserve"> </w:t>
      </w:r>
      <w:r w:rsidRPr="00350CD3">
        <w:rPr>
          <w:rFonts w:ascii="Times New Roman" w:hAnsi="Times New Roman" w:cs="Times New Roman"/>
          <w:sz w:val="24"/>
          <w:szCs w:val="24"/>
        </w:rPr>
        <w:t>kosmetik yang mereka produksi. Catatan ini berisi informasi penting</w:t>
      </w:r>
      <w:r>
        <w:rPr>
          <w:rFonts w:ascii="Times New Roman" w:hAnsi="Times New Roman" w:cs="Times New Roman"/>
          <w:sz w:val="24"/>
          <w:szCs w:val="24"/>
        </w:rPr>
        <w:t xml:space="preserve"> </w:t>
      </w:r>
      <w:r w:rsidRPr="00350CD3">
        <w:rPr>
          <w:rFonts w:ascii="Times New Roman" w:hAnsi="Times New Roman" w:cs="Times New Roman"/>
          <w:sz w:val="24"/>
          <w:szCs w:val="24"/>
        </w:rPr>
        <w:t xml:space="preserve">seperti bahan produk, data keselamatan produk, dan efek samping, </w:t>
      </w:r>
      <w:r>
        <w:rPr>
          <w:rFonts w:ascii="Times New Roman" w:hAnsi="Times New Roman" w:cs="Times New Roman"/>
          <w:sz w:val="24"/>
          <w:szCs w:val="24"/>
        </w:rPr>
        <w:t>(</w:t>
      </w:r>
      <w:r w:rsidRPr="00350CD3">
        <w:rPr>
          <w:rFonts w:ascii="Times New Roman" w:hAnsi="Times New Roman" w:cs="Times New Roman"/>
          <w:sz w:val="24"/>
          <w:szCs w:val="24"/>
        </w:rPr>
        <w:t>jika</w:t>
      </w:r>
      <w:r>
        <w:rPr>
          <w:rFonts w:ascii="Times New Roman" w:hAnsi="Times New Roman" w:cs="Times New Roman"/>
          <w:sz w:val="24"/>
          <w:szCs w:val="24"/>
        </w:rPr>
        <w:t xml:space="preserve"> ada).</w:t>
      </w:r>
    </w:p>
    <w:p w:rsidR="00030E43" w:rsidRDefault="00030E43" w:rsidP="00030E43">
      <w:pPr>
        <w:pStyle w:val="ListParagraph"/>
        <w:spacing w:after="160" w:line="480" w:lineRule="auto"/>
        <w:ind w:left="1701"/>
        <w:jc w:val="both"/>
        <w:rPr>
          <w:rFonts w:ascii="Times New Roman" w:hAnsi="Times New Roman" w:cs="Times New Roman"/>
          <w:sz w:val="24"/>
          <w:szCs w:val="24"/>
        </w:rPr>
      </w:pPr>
    </w:p>
    <w:p w:rsidR="00030E43" w:rsidRDefault="00030E43" w:rsidP="00030E43">
      <w:pPr>
        <w:pStyle w:val="ListParagraph"/>
        <w:spacing w:after="160" w:line="480" w:lineRule="auto"/>
        <w:ind w:left="1701"/>
        <w:jc w:val="both"/>
        <w:rPr>
          <w:rFonts w:ascii="Times New Roman" w:hAnsi="Times New Roman" w:cs="Times New Roman"/>
          <w:sz w:val="24"/>
          <w:szCs w:val="24"/>
        </w:rPr>
      </w:pPr>
    </w:p>
    <w:p w:rsidR="00030E43" w:rsidRDefault="00030E43" w:rsidP="00030E43">
      <w:pPr>
        <w:pStyle w:val="ListParagraph"/>
        <w:spacing w:after="160" w:line="480" w:lineRule="auto"/>
        <w:ind w:left="1701"/>
        <w:jc w:val="both"/>
        <w:rPr>
          <w:rFonts w:ascii="Times New Roman" w:hAnsi="Times New Roman" w:cs="Times New Roman"/>
          <w:sz w:val="24"/>
          <w:szCs w:val="24"/>
        </w:rPr>
      </w:pPr>
    </w:p>
    <w:p w:rsidR="00030E43" w:rsidRDefault="00030E43" w:rsidP="00AB45B3">
      <w:pPr>
        <w:pStyle w:val="ListParagraph"/>
        <w:numPr>
          <w:ilvl w:val="0"/>
          <w:numId w:val="138"/>
        </w:numPr>
        <w:spacing w:after="16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lastRenderedPageBreak/>
        <w:t>Mekanisme yang dilakukan oleh NRA</w:t>
      </w:r>
    </w:p>
    <w:p w:rsidR="00030E43" w:rsidRPr="00350CD3" w:rsidRDefault="00030E43" w:rsidP="00030E43">
      <w:pPr>
        <w:pStyle w:val="ListParagraph"/>
        <w:spacing w:after="160" w:line="480" w:lineRule="auto"/>
        <w:ind w:left="1276" w:firstLine="709"/>
        <w:jc w:val="both"/>
        <w:rPr>
          <w:rFonts w:ascii="Times New Roman" w:hAnsi="Times New Roman" w:cs="Times New Roman"/>
          <w:sz w:val="24"/>
          <w:szCs w:val="24"/>
        </w:rPr>
      </w:pPr>
      <w:r w:rsidRPr="00350CD3">
        <w:rPr>
          <w:rFonts w:ascii="Times New Roman" w:hAnsi="Times New Roman" w:cs="Times New Roman"/>
          <w:sz w:val="24"/>
          <w:szCs w:val="24"/>
        </w:rPr>
        <w:t xml:space="preserve">NRA melakukan pengawasan </w:t>
      </w:r>
      <w:r w:rsidRPr="00DB1265">
        <w:rPr>
          <w:rFonts w:ascii="Times New Roman" w:hAnsi="Times New Roman" w:cs="Times New Roman"/>
          <w:i/>
          <w:sz w:val="24"/>
          <w:szCs w:val="24"/>
        </w:rPr>
        <w:t>post market</w:t>
      </w:r>
      <w:r>
        <w:rPr>
          <w:rFonts w:ascii="Times New Roman" w:hAnsi="Times New Roman" w:cs="Times New Roman"/>
          <w:sz w:val="24"/>
          <w:szCs w:val="24"/>
        </w:rPr>
        <w:t xml:space="preserve"> pada produk kosmetik yang </w:t>
      </w:r>
      <w:r w:rsidRPr="00350CD3">
        <w:rPr>
          <w:rFonts w:ascii="Times New Roman" w:hAnsi="Times New Roman" w:cs="Times New Roman"/>
          <w:sz w:val="24"/>
          <w:szCs w:val="24"/>
        </w:rPr>
        <w:t>be</w:t>
      </w:r>
      <w:r>
        <w:rPr>
          <w:rFonts w:ascii="Times New Roman" w:hAnsi="Times New Roman" w:cs="Times New Roman"/>
          <w:sz w:val="24"/>
          <w:szCs w:val="24"/>
        </w:rPr>
        <w:t>r</w:t>
      </w:r>
      <w:r w:rsidRPr="00350CD3">
        <w:rPr>
          <w:rFonts w:ascii="Times New Roman" w:hAnsi="Times New Roman" w:cs="Times New Roman"/>
          <w:sz w:val="24"/>
          <w:szCs w:val="24"/>
        </w:rPr>
        <w:t>edar di pasar serta memastikan kepatuhan para produsen kosmetik dengan</w:t>
      </w:r>
      <w:r>
        <w:rPr>
          <w:rFonts w:ascii="Times New Roman" w:hAnsi="Times New Roman" w:cs="Times New Roman"/>
          <w:sz w:val="24"/>
          <w:szCs w:val="24"/>
        </w:rPr>
        <w:t xml:space="preserve"> </w:t>
      </w:r>
      <w:r w:rsidRPr="00350CD3">
        <w:rPr>
          <w:rFonts w:ascii="Times New Roman" w:hAnsi="Times New Roman" w:cs="Times New Roman"/>
          <w:sz w:val="24"/>
          <w:szCs w:val="24"/>
        </w:rPr>
        <w:t>ACD. Hal-hal yang dilakukan oleh NRA ialah melakukan audit pada informasi</w:t>
      </w:r>
      <w:r>
        <w:rPr>
          <w:rFonts w:ascii="Times New Roman" w:hAnsi="Times New Roman" w:cs="Times New Roman"/>
          <w:sz w:val="24"/>
          <w:szCs w:val="24"/>
        </w:rPr>
        <w:t xml:space="preserve"> </w:t>
      </w:r>
      <w:r w:rsidRPr="00350CD3">
        <w:rPr>
          <w:rFonts w:ascii="Times New Roman" w:hAnsi="Times New Roman" w:cs="Times New Roman"/>
          <w:sz w:val="24"/>
          <w:szCs w:val="24"/>
        </w:rPr>
        <w:t>produk file (PIF), sampel produk dan pemeriksaan terhadap kepatuhan lainnya.</w:t>
      </w:r>
      <w:r>
        <w:rPr>
          <w:rFonts w:ascii="Times New Roman" w:hAnsi="Times New Roman" w:cs="Times New Roman"/>
          <w:sz w:val="24"/>
          <w:szCs w:val="24"/>
        </w:rPr>
        <w:t xml:space="preserve"> </w:t>
      </w:r>
      <w:r w:rsidRPr="00350CD3">
        <w:rPr>
          <w:rFonts w:ascii="Times New Roman" w:hAnsi="Times New Roman" w:cs="Times New Roman"/>
          <w:sz w:val="24"/>
          <w:szCs w:val="24"/>
        </w:rPr>
        <w:t>Selain itu, membuat daftar larangan dan batasan pada bahan produk, pewarna</w:t>
      </w:r>
      <w:r>
        <w:rPr>
          <w:rFonts w:ascii="Times New Roman" w:hAnsi="Times New Roman" w:cs="Times New Roman"/>
          <w:sz w:val="24"/>
          <w:szCs w:val="24"/>
        </w:rPr>
        <w:t xml:space="preserve"> yang diizinkan, pengawet dan f</w:t>
      </w:r>
      <w:r w:rsidRPr="00350CD3">
        <w:rPr>
          <w:rFonts w:ascii="Times New Roman" w:hAnsi="Times New Roman" w:cs="Times New Roman"/>
          <w:sz w:val="24"/>
          <w:szCs w:val="24"/>
        </w:rPr>
        <w:t>ilter UV yang boleh digunakan dimana hal</w:t>
      </w:r>
      <w:r>
        <w:rPr>
          <w:rFonts w:ascii="Times New Roman" w:hAnsi="Times New Roman" w:cs="Times New Roman"/>
          <w:sz w:val="24"/>
          <w:szCs w:val="24"/>
        </w:rPr>
        <w:t xml:space="preserve"> </w:t>
      </w:r>
      <w:r w:rsidRPr="00350CD3">
        <w:rPr>
          <w:rFonts w:ascii="Times New Roman" w:hAnsi="Times New Roman" w:cs="Times New Roman"/>
          <w:sz w:val="24"/>
          <w:szCs w:val="24"/>
        </w:rPr>
        <w:t>tersebut dibuat dengan mempertimbangkan perkembangan ilmiah terbaru dalam</w:t>
      </w:r>
      <w:r>
        <w:rPr>
          <w:rFonts w:ascii="Times New Roman" w:hAnsi="Times New Roman" w:cs="Times New Roman"/>
          <w:sz w:val="24"/>
          <w:szCs w:val="24"/>
        </w:rPr>
        <w:t xml:space="preserve"> </w:t>
      </w:r>
      <w:r w:rsidRPr="00350CD3">
        <w:rPr>
          <w:rFonts w:ascii="Times New Roman" w:hAnsi="Times New Roman" w:cs="Times New Roman"/>
          <w:sz w:val="24"/>
          <w:szCs w:val="24"/>
        </w:rPr>
        <w:t>penggunaan bahan kosmetik</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64"/>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Pr>
          <w:rFonts w:ascii="Times New Roman" w:hAnsi="Times New Roman" w:cs="Times New Roman"/>
          <w:sz w:val="24"/>
          <w:szCs w:val="24"/>
        </w:rPr>
        <w:t>Dengan p</w:t>
      </w:r>
      <w:r w:rsidRPr="002F1F5C">
        <w:rPr>
          <w:rFonts w:ascii="Times New Roman" w:hAnsi="Times New Roman" w:cs="Times New Roman"/>
          <w:sz w:val="24"/>
          <w:szCs w:val="24"/>
        </w:rPr>
        <w:t xml:space="preserve">enerapan AHCRS </w:t>
      </w:r>
      <w:r w:rsidRPr="00DB1265">
        <w:rPr>
          <w:rFonts w:ascii="Times New Roman" w:hAnsi="Times New Roman" w:cs="Times New Roman"/>
          <w:i/>
          <w:sz w:val="24"/>
          <w:szCs w:val="24"/>
        </w:rPr>
        <w:t>schedule</w:t>
      </w:r>
      <w:r w:rsidRPr="002F1F5C">
        <w:rPr>
          <w:rFonts w:ascii="Times New Roman" w:hAnsi="Times New Roman" w:cs="Times New Roman"/>
          <w:sz w:val="24"/>
          <w:szCs w:val="24"/>
        </w:rPr>
        <w:t xml:space="preserve"> B atau ASEAN </w:t>
      </w:r>
      <w:r w:rsidRPr="00DB1265">
        <w:rPr>
          <w:rFonts w:ascii="Times New Roman" w:hAnsi="Times New Roman" w:cs="Times New Roman"/>
          <w:i/>
          <w:sz w:val="24"/>
          <w:szCs w:val="24"/>
        </w:rPr>
        <w:t>Cosmetic Directive</w:t>
      </w:r>
      <w:r w:rsidRPr="002F1F5C">
        <w:rPr>
          <w:rFonts w:ascii="Times New Roman" w:hAnsi="Times New Roman" w:cs="Times New Roman"/>
          <w:sz w:val="24"/>
          <w:szCs w:val="24"/>
        </w:rPr>
        <w:t xml:space="preserve"> (ACD) melalui sistem notifikasi</w:t>
      </w:r>
      <w:r>
        <w:rPr>
          <w:rFonts w:ascii="Times New Roman" w:hAnsi="Times New Roman" w:cs="Times New Roman"/>
          <w:sz w:val="24"/>
          <w:szCs w:val="24"/>
        </w:rPr>
        <w:t xml:space="preserve">, maka </w:t>
      </w:r>
      <w:r w:rsidRPr="002F1F5C">
        <w:rPr>
          <w:rFonts w:ascii="Times New Roman" w:hAnsi="Times New Roman" w:cs="Times New Roman"/>
          <w:sz w:val="24"/>
          <w:szCs w:val="24"/>
        </w:rPr>
        <w:t xml:space="preserve">menyepakati adanya perubahan dalam sistem pendaftaran untuk produk kosmetik yang sebelumnya sistem registrasi menjadi sistem notifikasi. </w:t>
      </w:r>
      <w:r>
        <w:rPr>
          <w:rFonts w:ascii="Times New Roman" w:hAnsi="Times New Roman" w:cs="Times New Roman"/>
          <w:sz w:val="24"/>
          <w:szCs w:val="24"/>
        </w:rPr>
        <w:t>Perbedaan sistem notifikasi</w:t>
      </w:r>
      <w:r w:rsidRPr="00E26A5B">
        <w:rPr>
          <w:rFonts w:ascii="Times New Roman" w:hAnsi="Times New Roman" w:cs="Times New Roman"/>
          <w:sz w:val="24"/>
          <w:szCs w:val="24"/>
        </w:rPr>
        <w:t xml:space="preserve"> dengan sistem registrasi (sistem terdahulu) ialah pengawasan</w:t>
      </w:r>
      <w:r>
        <w:rPr>
          <w:rFonts w:ascii="Times New Roman" w:hAnsi="Times New Roman" w:cs="Times New Roman"/>
          <w:sz w:val="24"/>
          <w:szCs w:val="24"/>
        </w:rPr>
        <w:t xml:space="preserve"> yang </w:t>
      </w:r>
      <w:r w:rsidRPr="00E26A5B">
        <w:rPr>
          <w:rFonts w:ascii="Times New Roman" w:hAnsi="Times New Roman" w:cs="Times New Roman"/>
          <w:sz w:val="24"/>
          <w:szCs w:val="24"/>
        </w:rPr>
        <w:t>dilakukan oleh badan berwenang yaitu Badan Pengawasan Obat dan</w:t>
      </w:r>
      <w:r>
        <w:rPr>
          <w:rFonts w:ascii="Times New Roman" w:hAnsi="Times New Roman" w:cs="Times New Roman"/>
          <w:sz w:val="24"/>
          <w:szCs w:val="24"/>
        </w:rPr>
        <w:t xml:space="preserve"> </w:t>
      </w:r>
      <w:r w:rsidRPr="00E26A5B">
        <w:rPr>
          <w:rFonts w:ascii="Times New Roman" w:hAnsi="Times New Roman" w:cs="Times New Roman"/>
          <w:sz w:val="24"/>
          <w:szCs w:val="24"/>
        </w:rPr>
        <w:t>Makanan (BPOMRI)</w:t>
      </w:r>
      <w:r>
        <w:rPr>
          <w:rFonts w:ascii="Times New Roman" w:hAnsi="Times New Roman" w:cs="Times New Roman"/>
          <w:sz w:val="24"/>
          <w:szCs w:val="24"/>
        </w:rPr>
        <w:t xml:space="preserve">. </w:t>
      </w:r>
      <w:r w:rsidRPr="002F1F5C">
        <w:rPr>
          <w:rFonts w:ascii="Times New Roman" w:hAnsi="Times New Roman" w:cs="Times New Roman"/>
          <w:sz w:val="24"/>
          <w:szCs w:val="24"/>
        </w:rPr>
        <w:t>Perbedaan yang mendasar dari sistem registrasi dilakukan pengawasan sebelum produk beredar (</w:t>
      </w:r>
      <w:r w:rsidRPr="00DB1265">
        <w:rPr>
          <w:rFonts w:ascii="Times New Roman" w:hAnsi="Times New Roman" w:cs="Times New Roman"/>
          <w:i/>
          <w:sz w:val="24"/>
          <w:szCs w:val="24"/>
        </w:rPr>
        <w:t>pre market approval</w:t>
      </w:r>
      <w:r w:rsidR="00D5262F">
        <w:rPr>
          <w:rFonts w:ascii="Times New Roman" w:hAnsi="Times New Roman" w:cs="Times New Roman"/>
          <w:sz w:val="24"/>
          <w:szCs w:val="24"/>
        </w:rPr>
        <w:t>), sedangkan sete</w:t>
      </w:r>
      <w:r w:rsidRPr="002F1F5C">
        <w:rPr>
          <w:rFonts w:ascii="Times New Roman" w:hAnsi="Times New Roman" w:cs="Times New Roman"/>
          <w:sz w:val="24"/>
          <w:szCs w:val="24"/>
        </w:rPr>
        <w:t>lah diberlakukan harmonisasi ASEAN di bidang kosmetik tidak dilakukan pengawasan, penga</w:t>
      </w:r>
      <w:r>
        <w:rPr>
          <w:rFonts w:ascii="Times New Roman" w:hAnsi="Times New Roman" w:cs="Times New Roman"/>
          <w:sz w:val="24"/>
          <w:szCs w:val="24"/>
        </w:rPr>
        <w:t xml:space="preserve">wasan dilakukan setelah beredar </w:t>
      </w:r>
      <w:r w:rsidRPr="00DB1265">
        <w:rPr>
          <w:rFonts w:ascii="Times New Roman" w:hAnsi="Times New Roman" w:cs="Times New Roman"/>
          <w:i/>
          <w:sz w:val="24"/>
          <w:szCs w:val="24"/>
        </w:rPr>
        <w:t>post market surveillance</w:t>
      </w:r>
      <w:r>
        <w:rPr>
          <w:rFonts w:ascii="Times New Roman" w:hAnsi="Times New Roman" w:cs="Times New Roman"/>
          <w:sz w:val="24"/>
          <w:szCs w:val="24"/>
        </w:rPr>
        <w:t xml:space="preserve"> (PMS)</w:t>
      </w:r>
      <w:r w:rsidRPr="002F1F5C">
        <w:rPr>
          <w:rFonts w:ascii="Times New Roman" w:hAnsi="Times New Roman" w:cs="Times New Roman"/>
          <w:sz w:val="24"/>
          <w:szCs w:val="24"/>
        </w:rPr>
        <w:t xml:space="preserve"> dan </w:t>
      </w:r>
      <w:r w:rsidRPr="00DB1265">
        <w:rPr>
          <w:rFonts w:ascii="Times New Roman" w:hAnsi="Times New Roman" w:cs="Times New Roman"/>
          <w:i/>
          <w:sz w:val="24"/>
          <w:szCs w:val="24"/>
        </w:rPr>
        <w:t>product safety evaluation</w:t>
      </w:r>
      <w:r>
        <w:rPr>
          <w:rFonts w:ascii="Times New Roman" w:hAnsi="Times New Roman" w:cs="Times New Roman"/>
          <w:sz w:val="24"/>
          <w:szCs w:val="24"/>
        </w:rPr>
        <w:t xml:space="preserve"> (PSE).</w:t>
      </w:r>
      <w:r>
        <w:rPr>
          <w:rStyle w:val="FootnoteReference"/>
          <w:rFonts w:ascii="Times New Roman" w:hAnsi="Times New Roman" w:cs="Times New Roman"/>
          <w:sz w:val="24"/>
          <w:szCs w:val="24"/>
        </w:rPr>
        <w:footnoteReference w:id="65"/>
      </w:r>
    </w:p>
    <w:p w:rsidR="00030E43" w:rsidRPr="00A14F3A" w:rsidRDefault="00030E43" w:rsidP="00030E43">
      <w:pPr>
        <w:pStyle w:val="ListParagraph"/>
        <w:spacing w:after="160" w:line="480" w:lineRule="auto"/>
        <w:ind w:left="851" w:firstLine="708"/>
        <w:jc w:val="both"/>
        <w:rPr>
          <w:rFonts w:ascii="Times New Roman" w:hAnsi="Times New Roman" w:cs="Times New Roman"/>
          <w:sz w:val="24"/>
          <w:szCs w:val="24"/>
        </w:rPr>
      </w:pPr>
      <w:r w:rsidRPr="00A14F3A">
        <w:rPr>
          <w:rFonts w:ascii="Times New Roman" w:hAnsi="Times New Roman" w:cs="Times New Roman"/>
          <w:sz w:val="24"/>
          <w:szCs w:val="24"/>
        </w:rPr>
        <w:lastRenderedPageBreak/>
        <w:t xml:space="preserve">Berikut perubahan paradigma pasca diterapkannya ASEAN </w:t>
      </w:r>
      <w:r w:rsidRPr="00A14F3A">
        <w:rPr>
          <w:rFonts w:ascii="Times New Roman" w:hAnsi="Times New Roman" w:cs="Times New Roman"/>
          <w:i/>
          <w:sz w:val="24"/>
          <w:szCs w:val="24"/>
        </w:rPr>
        <w:t>Harmonization</w:t>
      </w:r>
      <w:r w:rsidRPr="00A14F3A">
        <w:rPr>
          <w:rFonts w:ascii="Times New Roman" w:hAnsi="Times New Roman" w:cs="Times New Roman"/>
          <w:sz w:val="24"/>
          <w:szCs w:val="24"/>
        </w:rPr>
        <w:t xml:space="preserve"> :</w:t>
      </w:r>
    </w:p>
    <w:tbl>
      <w:tblPr>
        <w:tblStyle w:val="TableGrid"/>
        <w:tblW w:w="0" w:type="auto"/>
        <w:tblInd w:w="534" w:type="dxa"/>
        <w:tblLook w:val="04A0" w:firstRow="1" w:lastRow="0" w:firstColumn="1" w:lastColumn="0" w:noHBand="0" w:noVBand="1"/>
      </w:tblPr>
      <w:tblGrid>
        <w:gridCol w:w="570"/>
        <w:gridCol w:w="3399"/>
        <w:gridCol w:w="3650"/>
      </w:tblGrid>
      <w:tr w:rsidR="00030E43" w:rsidRPr="00BE2335" w:rsidTr="00AA0178">
        <w:tc>
          <w:tcPr>
            <w:tcW w:w="570" w:type="dxa"/>
            <w:vAlign w:val="center"/>
          </w:tcPr>
          <w:p w:rsidR="00030E43" w:rsidRPr="00FA799E" w:rsidRDefault="00030E43" w:rsidP="00AA0178">
            <w:pPr>
              <w:pStyle w:val="NoSpacing"/>
              <w:spacing w:line="360" w:lineRule="auto"/>
              <w:jc w:val="center"/>
              <w:rPr>
                <w:rFonts w:ascii="Times New Roman" w:hAnsi="Times New Roman" w:cs="Times New Roman"/>
                <w:b/>
                <w:sz w:val="24"/>
                <w:szCs w:val="24"/>
              </w:rPr>
            </w:pPr>
            <w:r w:rsidRPr="00FA799E">
              <w:rPr>
                <w:rFonts w:ascii="Times New Roman" w:hAnsi="Times New Roman" w:cs="Times New Roman"/>
                <w:b/>
                <w:sz w:val="24"/>
                <w:szCs w:val="24"/>
              </w:rPr>
              <w:t>No.</w:t>
            </w:r>
          </w:p>
        </w:tc>
        <w:tc>
          <w:tcPr>
            <w:tcW w:w="3399" w:type="dxa"/>
            <w:vAlign w:val="center"/>
          </w:tcPr>
          <w:p w:rsidR="00030E43" w:rsidRPr="00FA799E" w:rsidRDefault="00030E43" w:rsidP="00AA0178">
            <w:pPr>
              <w:pStyle w:val="NoSpacing"/>
              <w:spacing w:line="360" w:lineRule="auto"/>
              <w:jc w:val="center"/>
              <w:rPr>
                <w:rFonts w:ascii="Times New Roman" w:hAnsi="Times New Roman" w:cs="Times New Roman"/>
                <w:b/>
                <w:sz w:val="24"/>
                <w:szCs w:val="24"/>
              </w:rPr>
            </w:pPr>
            <w:r w:rsidRPr="00FA799E">
              <w:rPr>
                <w:rFonts w:ascii="Times New Roman" w:hAnsi="Times New Roman" w:cs="Times New Roman"/>
                <w:b/>
                <w:sz w:val="24"/>
                <w:szCs w:val="24"/>
              </w:rPr>
              <w:t>Sebelum Harmonisasi ASEAN</w:t>
            </w:r>
          </w:p>
        </w:tc>
        <w:tc>
          <w:tcPr>
            <w:tcW w:w="3650" w:type="dxa"/>
            <w:vAlign w:val="center"/>
          </w:tcPr>
          <w:p w:rsidR="00030E43" w:rsidRPr="00FA799E" w:rsidRDefault="00030E43" w:rsidP="00AA0178">
            <w:pPr>
              <w:pStyle w:val="NoSpacing"/>
              <w:spacing w:line="360" w:lineRule="auto"/>
              <w:jc w:val="center"/>
              <w:rPr>
                <w:rFonts w:ascii="Times New Roman" w:hAnsi="Times New Roman" w:cs="Times New Roman"/>
                <w:b/>
                <w:sz w:val="24"/>
                <w:szCs w:val="24"/>
              </w:rPr>
            </w:pPr>
            <w:r w:rsidRPr="00FA799E">
              <w:rPr>
                <w:rFonts w:ascii="Times New Roman" w:hAnsi="Times New Roman" w:cs="Times New Roman"/>
                <w:b/>
                <w:sz w:val="24"/>
                <w:szCs w:val="24"/>
              </w:rPr>
              <w:t>Setelah Harmonisasi ASEAN</w:t>
            </w:r>
          </w:p>
        </w:tc>
      </w:tr>
      <w:tr w:rsidR="00030E43" w:rsidRPr="00BE2335" w:rsidTr="00AA0178">
        <w:tc>
          <w:tcPr>
            <w:tcW w:w="570" w:type="dxa"/>
          </w:tcPr>
          <w:p w:rsidR="00030E43" w:rsidRPr="00BE2335" w:rsidRDefault="00030E43" w:rsidP="00AA0178">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399" w:type="dxa"/>
          </w:tcPr>
          <w:p w:rsidR="00030E43" w:rsidRDefault="00030E43" w:rsidP="00AA017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Sistem Registrasi</w:t>
            </w:r>
          </w:p>
          <w:p w:rsidR="00030E43" w:rsidRPr="00BE2335" w:rsidRDefault="00030E43" w:rsidP="00AA017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DB1265">
              <w:rPr>
                <w:rFonts w:ascii="Times New Roman" w:hAnsi="Times New Roman" w:cs="Times New Roman"/>
                <w:i/>
                <w:sz w:val="24"/>
                <w:szCs w:val="24"/>
              </w:rPr>
              <w:t>Pre Market Evaluation</w:t>
            </w:r>
            <w:r>
              <w:rPr>
                <w:rFonts w:ascii="Times New Roman" w:hAnsi="Times New Roman" w:cs="Times New Roman"/>
                <w:sz w:val="24"/>
                <w:szCs w:val="24"/>
              </w:rPr>
              <w:t>)</w:t>
            </w:r>
          </w:p>
        </w:tc>
        <w:tc>
          <w:tcPr>
            <w:tcW w:w="3650" w:type="dxa"/>
          </w:tcPr>
          <w:p w:rsidR="00030E43" w:rsidRDefault="00030E43" w:rsidP="00AA017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Sistem Notifikasi</w:t>
            </w:r>
          </w:p>
          <w:p w:rsidR="00030E43" w:rsidRPr="00BE2335" w:rsidRDefault="00030E43" w:rsidP="00AA017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(Penapisan &amp; verifikasi bahan kosmetika dan formula; penilaian keamanan kosmetika)</w:t>
            </w:r>
          </w:p>
        </w:tc>
      </w:tr>
      <w:tr w:rsidR="00030E43" w:rsidRPr="00BE2335" w:rsidTr="00AA0178">
        <w:tc>
          <w:tcPr>
            <w:tcW w:w="570" w:type="dxa"/>
          </w:tcPr>
          <w:p w:rsidR="00030E43" w:rsidRPr="00BE2335" w:rsidRDefault="00030E43" w:rsidP="00AA0178">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399" w:type="dxa"/>
          </w:tcPr>
          <w:p w:rsidR="00030E43" w:rsidRDefault="00030E43" w:rsidP="00AA017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Post Market Control :</w:t>
            </w:r>
          </w:p>
          <w:p w:rsidR="00030E43" w:rsidRDefault="00030E43" w:rsidP="00AB45B3">
            <w:pPr>
              <w:pStyle w:val="NoSpacing"/>
              <w:numPr>
                <w:ilvl w:val="0"/>
                <w:numId w:val="122"/>
              </w:numPr>
              <w:spacing w:line="360" w:lineRule="auto"/>
              <w:ind w:left="314" w:hanging="284"/>
              <w:jc w:val="both"/>
              <w:rPr>
                <w:rFonts w:ascii="Times New Roman" w:hAnsi="Times New Roman" w:cs="Times New Roman"/>
                <w:sz w:val="24"/>
                <w:szCs w:val="24"/>
              </w:rPr>
            </w:pPr>
            <w:r>
              <w:rPr>
                <w:rFonts w:ascii="Times New Roman" w:hAnsi="Times New Roman" w:cs="Times New Roman"/>
                <w:sz w:val="24"/>
                <w:szCs w:val="24"/>
              </w:rPr>
              <w:t>Inspeksi Sarana Produk (CPKB) dan Sarana Distribusi</w:t>
            </w:r>
          </w:p>
          <w:p w:rsidR="00030E43" w:rsidRDefault="00030E43" w:rsidP="00AB45B3">
            <w:pPr>
              <w:pStyle w:val="NoSpacing"/>
              <w:numPr>
                <w:ilvl w:val="0"/>
                <w:numId w:val="122"/>
              </w:numPr>
              <w:spacing w:line="360" w:lineRule="auto"/>
              <w:ind w:left="314" w:hanging="284"/>
              <w:jc w:val="both"/>
              <w:rPr>
                <w:rFonts w:ascii="Times New Roman" w:hAnsi="Times New Roman" w:cs="Times New Roman"/>
                <w:sz w:val="24"/>
                <w:szCs w:val="24"/>
              </w:rPr>
            </w:pPr>
            <w:r>
              <w:rPr>
                <w:rFonts w:ascii="Times New Roman" w:hAnsi="Times New Roman" w:cs="Times New Roman"/>
                <w:sz w:val="24"/>
                <w:szCs w:val="24"/>
              </w:rPr>
              <w:t>Sampling dan Pengujian</w:t>
            </w:r>
          </w:p>
          <w:p w:rsidR="00030E43" w:rsidRPr="00BE2335" w:rsidRDefault="00030E43" w:rsidP="00AB45B3">
            <w:pPr>
              <w:pStyle w:val="NoSpacing"/>
              <w:numPr>
                <w:ilvl w:val="0"/>
                <w:numId w:val="122"/>
              </w:numPr>
              <w:spacing w:line="360" w:lineRule="auto"/>
              <w:ind w:left="314" w:hanging="284"/>
              <w:jc w:val="both"/>
              <w:rPr>
                <w:rFonts w:ascii="Times New Roman" w:hAnsi="Times New Roman" w:cs="Times New Roman"/>
                <w:sz w:val="24"/>
                <w:szCs w:val="24"/>
              </w:rPr>
            </w:pPr>
            <w:r>
              <w:rPr>
                <w:rFonts w:ascii="Times New Roman" w:hAnsi="Times New Roman" w:cs="Times New Roman"/>
                <w:sz w:val="24"/>
                <w:szCs w:val="24"/>
              </w:rPr>
              <w:t>Pengawasan iklan dan penandaan</w:t>
            </w:r>
          </w:p>
        </w:tc>
        <w:tc>
          <w:tcPr>
            <w:tcW w:w="3650" w:type="dxa"/>
          </w:tcPr>
          <w:p w:rsidR="00030E43" w:rsidRDefault="00030E43" w:rsidP="00AA0178">
            <w:pPr>
              <w:pStyle w:val="NoSpacing"/>
              <w:spacing w:line="360" w:lineRule="auto"/>
              <w:jc w:val="both"/>
              <w:rPr>
                <w:rFonts w:ascii="Times New Roman" w:hAnsi="Times New Roman" w:cs="Times New Roman"/>
                <w:sz w:val="24"/>
                <w:szCs w:val="24"/>
              </w:rPr>
            </w:pPr>
            <w:r w:rsidRPr="00DB1265">
              <w:rPr>
                <w:rFonts w:ascii="Times New Roman" w:hAnsi="Times New Roman" w:cs="Times New Roman"/>
                <w:i/>
                <w:sz w:val="24"/>
                <w:szCs w:val="24"/>
              </w:rPr>
              <w:t>Post Market Control</w:t>
            </w:r>
            <w:r>
              <w:rPr>
                <w:rFonts w:ascii="Times New Roman" w:hAnsi="Times New Roman" w:cs="Times New Roman"/>
                <w:sz w:val="24"/>
                <w:szCs w:val="24"/>
              </w:rPr>
              <w:t xml:space="preserve"> :</w:t>
            </w:r>
          </w:p>
          <w:p w:rsidR="00030E43" w:rsidRDefault="00030E43" w:rsidP="00AB45B3">
            <w:pPr>
              <w:pStyle w:val="NoSpacing"/>
              <w:numPr>
                <w:ilvl w:val="0"/>
                <w:numId w:val="122"/>
              </w:numPr>
              <w:spacing w:line="360" w:lineRule="auto"/>
              <w:ind w:left="314" w:hanging="284"/>
              <w:jc w:val="both"/>
              <w:rPr>
                <w:rFonts w:ascii="Times New Roman" w:hAnsi="Times New Roman" w:cs="Times New Roman"/>
                <w:sz w:val="24"/>
                <w:szCs w:val="24"/>
              </w:rPr>
            </w:pPr>
            <w:r>
              <w:rPr>
                <w:rFonts w:ascii="Times New Roman" w:hAnsi="Times New Roman" w:cs="Times New Roman"/>
                <w:sz w:val="24"/>
                <w:szCs w:val="24"/>
              </w:rPr>
              <w:t>Audit Dokumen Informasi Produk (DIP) :</w:t>
            </w:r>
          </w:p>
          <w:p w:rsidR="00030E43" w:rsidRDefault="00030E43" w:rsidP="00AB45B3">
            <w:pPr>
              <w:pStyle w:val="NoSpacing"/>
              <w:numPr>
                <w:ilvl w:val="0"/>
                <w:numId w:val="123"/>
              </w:numPr>
              <w:spacing w:line="360" w:lineRule="auto"/>
              <w:ind w:left="600" w:hanging="283"/>
              <w:jc w:val="both"/>
              <w:rPr>
                <w:rFonts w:ascii="Times New Roman" w:hAnsi="Times New Roman" w:cs="Times New Roman"/>
                <w:sz w:val="24"/>
                <w:szCs w:val="24"/>
              </w:rPr>
            </w:pPr>
            <w:r>
              <w:rPr>
                <w:rFonts w:ascii="Times New Roman" w:hAnsi="Times New Roman" w:cs="Times New Roman"/>
                <w:sz w:val="24"/>
                <w:szCs w:val="24"/>
              </w:rPr>
              <w:t>Evaluasi keamanan (</w:t>
            </w:r>
            <w:r w:rsidRPr="00DB1265">
              <w:rPr>
                <w:rFonts w:ascii="Times New Roman" w:hAnsi="Times New Roman" w:cs="Times New Roman"/>
                <w:i/>
                <w:sz w:val="24"/>
                <w:szCs w:val="24"/>
              </w:rPr>
              <w:t>Product Safety Evaluation</w:t>
            </w:r>
            <w:r w:rsidR="00D5262F">
              <w:rPr>
                <w:rFonts w:ascii="Times New Roman" w:hAnsi="Times New Roman" w:cs="Times New Roman"/>
                <w:sz w:val="24"/>
                <w:szCs w:val="24"/>
              </w:rPr>
              <w:t>/</w:t>
            </w:r>
            <w:r>
              <w:rPr>
                <w:rFonts w:ascii="Times New Roman" w:hAnsi="Times New Roman" w:cs="Times New Roman"/>
                <w:sz w:val="24"/>
                <w:szCs w:val="24"/>
              </w:rPr>
              <w:t>PSE)</w:t>
            </w:r>
          </w:p>
          <w:p w:rsidR="00030E43" w:rsidRDefault="00030E43" w:rsidP="00AB45B3">
            <w:pPr>
              <w:pStyle w:val="NoSpacing"/>
              <w:numPr>
                <w:ilvl w:val="0"/>
                <w:numId w:val="123"/>
              </w:numPr>
              <w:spacing w:line="360" w:lineRule="auto"/>
              <w:ind w:left="600" w:hanging="283"/>
              <w:jc w:val="both"/>
              <w:rPr>
                <w:rFonts w:ascii="Times New Roman" w:hAnsi="Times New Roman" w:cs="Times New Roman"/>
                <w:sz w:val="24"/>
                <w:szCs w:val="24"/>
              </w:rPr>
            </w:pPr>
            <w:r>
              <w:rPr>
                <w:rFonts w:ascii="Times New Roman" w:hAnsi="Times New Roman" w:cs="Times New Roman"/>
                <w:sz w:val="24"/>
                <w:szCs w:val="24"/>
              </w:rPr>
              <w:t>Evaluasi mutu dan kemanfaatan</w:t>
            </w:r>
          </w:p>
          <w:p w:rsidR="00030E43" w:rsidRDefault="00030E43" w:rsidP="00AB45B3">
            <w:pPr>
              <w:pStyle w:val="NoSpacing"/>
              <w:numPr>
                <w:ilvl w:val="0"/>
                <w:numId w:val="122"/>
              </w:numPr>
              <w:spacing w:line="360" w:lineRule="auto"/>
              <w:ind w:left="314" w:hanging="284"/>
              <w:jc w:val="both"/>
              <w:rPr>
                <w:rFonts w:ascii="Times New Roman" w:hAnsi="Times New Roman" w:cs="Times New Roman"/>
                <w:sz w:val="24"/>
                <w:szCs w:val="24"/>
              </w:rPr>
            </w:pPr>
            <w:r>
              <w:rPr>
                <w:rFonts w:ascii="Times New Roman" w:hAnsi="Times New Roman" w:cs="Times New Roman"/>
                <w:sz w:val="24"/>
                <w:szCs w:val="24"/>
              </w:rPr>
              <w:t>Inspeksi Sarana Produk (CPKB) dan Sarana Distribusi</w:t>
            </w:r>
          </w:p>
          <w:p w:rsidR="00030E43" w:rsidRDefault="00030E43" w:rsidP="00AB45B3">
            <w:pPr>
              <w:pStyle w:val="NoSpacing"/>
              <w:numPr>
                <w:ilvl w:val="0"/>
                <w:numId w:val="122"/>
              </w:numPr>
              <w:spacing w:line="360" w:lineRule="auto"/>
              <w:ind w:left="314" w:hanging="284"/>
              <w:jc w:val="both"/>
              <w:rPr>
                <w:rFonts w:ascii="Times New Roman" w:hAnsi="Times New Roman" w:cs="Times New Roman"/>
                <w:sz w:val="24"/>
                <w:szCs w:val="24"/>
              </w:rPr>
            </w:pPr>
            <w:r>
              <w:rPr>
                <w:rFonts w:ascii="Times New Roman" w:hAnsi="Times New Roman" w:cs="Times New Roman"/>
                <w:sz w:val="24"/>
                <w:szCs w:val="24"/>
              </w:rPr>
              <w:t>Sampling dan Pengujian</w:t>
            </w:r>
          </w:p>
          <w:p w:rsidR="00030E43" w:rsidRPr="00BE2335" w:rsidRDefault="00030E43" w:rsidP="00AB45B3">
            <w:pPr>
              <w:pStyle w:val="NoSpacing"/>
              <w:numPr>
                <w:ilvl w:val="0"/>
                <w:numId w:val="122"/>
              </w:numPr>
              <w:spacing w:line="360" w:lineRule="auto"/>
              <w:ind w:left="314" w:hanging="284"/>
              <w:jc w:val="both"/>
              <w:rPr>
                <w:rFonts w:ascii="Times New Roman" w:hAnsi="Times New Roman" w:cs="Times New Roman"/>
                <w:sz w:val="24"/>
                <w:szCs w:val="24"/>
              </w:rPr>
            </w:pPr>
            <w:r w:rsidRPr="00BE2335">
              <w:rPr>
                <w:rFonts w:ascii="Times New Roman" w:hAnsi="Times New Roman" w:cs="Times New Roman"/>
                <w:sz w:val="24"/>
                <w:szCs w:val="24"/>
              </w:rPr>
              <w:t>Pengawasan iklan dan penandaan</w:t>
            </w:r>
          </w:p>
        </w:tc>
      </w:tr>
      <w:tr w:rsidR="00030E43" w:rsidRPr="00BE2335" w:rsidTr="00AA0178">
        <w:tc>
          <w:tcPr>
            <w:tcW w:w="570" w:type="dxa"/>
          </w:tcPr>
          <w:p w:rsidR="00030E43" w:rsidRPr="00BE2335" w:rsidRDefault="00030E43" w:rsidP="00AA0178">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399" w:type="dxa"/>
          </w:tcPr>
          <w:p w:rsidR="00030E43" w:rsidRPr="00DB1265" w:rsidRDefault="00030E43" w:rsidP="00AA0178">
            <w:pPr>
              <w:pStyle w:val="NoSpacing"/>
              <w:spacing w:line="360" w:lineRule="auto"/>
              <w:jc w:val="both"/>
              <w:rPr>
                <w:rFonts w:ascii="Times New Roman" w:hAnsi="Times New Roman" w:cs="Times New Roman"/>
                <w:i/>
                <w:sz w:val="24"/>
                <w:szCs w:val="24"/>
              </w:rPr>
            </w:pPr>
            <w:r w:rsidRPr="00DB1265">
              <w:rPr>
                <w:rFonts w:ascii="Times New Roman" w:hAnsi="Times New Roman" w:cs="Times New Roman"/>
                <w:i/>
                <w:sz w:val="24"/>
                <w:szCs w:val="24"/>
              </w:rPr>
              <w:t>Post Market Surveillance</w:t>
            </w:r>
          </w:p>
          <w:p w:rsidR="00030E43" w:rsidRPr="00BE2335" w:rsidRDefault="00030E43" w:rsidP="00AA017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Monitoring Efek Samping Kosmetika (MESKOS)</w:t>
            </w:r>
          </w:p>
        </w:tc>
        <w:tc>
          <w:tcPr>
            <w:tcW w:w="3650" w:type="dxa"/>
          </w:tcPr>
          <w:p w:rsidR="00030E43" w:rsidRPr="00DB1265" w:rsidRDefault="00030E43" w:rsidP="00AA0178">
            <w:pPr>
              <w:pStyle w:val="NoSpacing"/>
              <w:spacing w:line="360" w:lineRule="auto"/>
              <w:jc w:val="both"/>
              <w:rPr>
                <w:rFonts w:ascii="Times New Roman" w:hAnsi="Times New Roman" w:cs="Times New Roman"/>
                <w:i/>
                <w:sz w:val="24"/>
                <w:szCs w:val="24"/>
              </w:rPr>
            </w:pPr>
            <w:r w:rsidRPr="00DB1265">
              <w:rPr>
                <w:rFonts w:ascii="Times New Roman" w:hAnsi="Times New Roman" w:cs="Times New Roman"/>
                <w:i/>
                <w:sz w:val="24"/>
                <w:szCs w:val="24"/>
              </w:rPr>
              <w:t>Post Market Surveillance</w:t>
            </w:r>
          </w:p>
          <w:p w:rsidR="00030E43" w:rsidRDefault="00030E43" w:rsidP="00AA017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Monitoring Efek Samping Kosmetika (MESKOS)</w:t>
            </w:r>
          </w:p>
          <w:p w:rsidR="00030E43" w:rsidRPr="00BE2335" w:rsidRDefault="00030E43" w:rsidP="00AA017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Laporan Kejadian Tidak Diinginkan (KTD) yang serius oleh produsen/importir</w:t>
            </w:r>
          </w:p>
        </w:tc>
      </w:tr>
    </w:tbl>
    <w:p w:rsidR="00030E43" w:rsidRDefault="00030E43" w:rsidP="00030E43">
      <w:pPr>
        <w:pStyle w:val="ListParagraph"/>
        <w:spacing w:after="160"/>
        <w:ind w:left="426"/>
        <w:jc w:val="center"/>
        <w:rPr>
          <w:rFonts w:ascii="Times New Roman" w:hAnsi="Times New Roman" w:cs="Times New Roman"/>
          <w:sz w:val="24"/>
          <w:szCs w:val="24"/>
        </w:rPr>
      </w:pPr>
    </w:p>
    <w:p w:rsidR="00030E43" w:rsidRDefault="00030E43" w:rsidP="00030E43">
      <w:pPr>
        <w:pStyle w:val="ListParagraph"/>
        <w:spacing w:after="160" w:line="480" w:lineRule="auto"/>
        <w:ind w:left="426"/>
        <w:jc w:val="center"/>
        <w:rPr>
          <w:rFonts w:ascii="Times New Roman" w:hAnsi="Times New Roman" w:cs="Times New Roman"/>
          <w:sz w:val="24"/>
          <w:szCs w:val="24"/>
        </w:rPr>
      </w:pPr>
      <w:r>
        <w:rPr>
          <w:rFonts w:ascii="Times New Roman" w:hAnsi="Times New Roman" w:cs="Times New Roman"/>
          <w:sz w:val="24"/>
          <w:szCs w:val="24"/>
        </w:rPr>
        <w:t xml:space="preserve">Tabel 3.1 Perubahan Paradigma Pasca ASEAN </w:t>
      </w:r>
      <w:r w:rsidRPr="00911705">
        <w:rPr>
          <w:rFonts w:ascii="Times New Roman" w:hAnsi="Times New Roman" w:cs="Times New Roman"/>
          <w:i/>
          <w:sz w:val="24"/>
          <w:szCs w:val="24"/>
        </w:rPr>
        <w:t>Harmonization</w:t>
      </w: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15122A">
        <w:rPr>
          <w:rFonts w:ascii="Times New Roman" w:hAnsi="Times New Roman" w:cs="Times New Roman"/>
          <w:sz w:val="24"/>
          <w:szCs w:val="24"/>
        </w:rPr>
        <w:lastRenderedPageBreak/>
        <w:t>Berubahnya aspek pendekatan yang di</w:t>
      </w:r>
      <w:r>
        <w:rPr>
          <w:rFonts w:ascii="Times New Roman" w:hAnsi="Times New Roman" w:cs="Times New Roman"/>
          <w:sz w:val="24"/>
          <w:szCs w:val="24"/>
        </w:rPr>
        <w:t xml:space="preserve">gunakan dalam skema harmonisasi </w:t>
      </w:r>
      <w:r w:rsidRPr="0015122A">
        <w:rPr>
          <w:rFonts w:ascii="Times New Roman" w:hAnsi="Times New Roman" w:cs="Times New Roman"/>
          <w:sz w:val="24"/>
          <w:szCs w:val="24"/>
        </w:rPr>
        <w:t>kosmetika di kawasan ASEAN pada akhirnya menguntungkan semua pihak,</w:t>
      </w:r>
      <w:r>
        <w:rPr>
          <w:rFonts w:ascii="Times New Roman" w:hAnsi="Times New Roman" w:cs="Times New Roman"/>
          <w:sz w:val="24"/>
          <w:szCs w:val="24"/>
        </w:rPr>
        <w:t xml:space="preserve"> diantaranya ialah</w:t>
      </w:r>
      <w:r w:rsidRPr="0015122A">
        <w:rPr>
          <w:rFonts w:ascii="Times New Roman" w:hAnsi="Times New Roman" w:cs="Times New Roman"/>
          <w:sz w:val="24"/>
          <w:szCs w:val="24"/>
        </w:rPr>
        <w:t xml:space="preserve"> konsumen dapat memilih produk yang lebih aman, skema</w:t>
      </w:r>
      <w:r>
        <w:rPr>
          <w:rFonts w:ascii="Times New Roman" w:hAnsi="Times New Roman" w:cs="Times New Roman"/>
          <w:sz w:val="24"/>
          <w:szCs w:val="24"/>
        </w:rPr>
        <w:t xml:space="preserve"> harmonisasi itu sendiri</w:t>
      </w:r>
      <w:r w:rsidRPr="0015122A">
        <w:rPr>
          <w:rFonts w:ascii="Times New Roman" w:hAnsi="Times New Roman" w:cs="Times New Roman"/>
          <w:sz w:val="24"/>
          <w:szCs w:val="24"/>
        </w:rPr>
        <w:t xml:space="preserve"> dan</w:t>
      </w:r>
      <w:r>
        <w:rPr>
          <w:rFonts w:ascii="Times New Roman" w:hAnsi="Times New Roman" w:cs="Times New Roman"/>
          <w:sz w:val="24"/>
          <w:szCs w:val="24"/>
        </w:rPr>
        <w:t xml:space="preserve"> industri kosmetik yang semakin </w:t>
      </w:r>
      <w:r w:rsidRPr="0015122A">
        <w:rPr>
          <w:rFonts w:ascii="Times New Roman" w:hAnsi="Times New Roman" w:cs="Times New Roman"/>
          <w:sz w:val="24"/>
          <w:szCs w:val="24"/>
        </w:rPr>
        <w:t>memiliki peluang</w:t>
      </w:r>
      <w:r>
        <w:rPr>
          <w:rFonts w:ascii="Times New Roman" w:hAnsi="Times New Roman" w:cs="Times New Roman"/>
          <w:sz w:val="24"/>
          <w:szCs w:val="24"/>
        </w:rPr>
        <w:t xml:space="preserve"> </w:t>
      </w:r>
      <w:r w:rsidRPr="0015122A">
        <w:rPr>
          <w:rFonts w:ascii="Times New Roman" w:hAnsi="Times New Roman" w:cs="Times New Roman"/>
          <w:sz w:val="24"/>
          <w:szCs w:val="24"/>
        </w:rPr>
        <w:t>dalam memasarkan produk kosmetik khusus</w:t>
      </w:r>
      <w:r>
        <w:rPr>
          <w:rFonts w:ascii="Times New Roman" w:hAnsi="Times New Roman" w:cs="Times New Roman"/>
          <w:sz w:val="24"/>
          <w:szCs w:val="24"/>
        </w:rPr>
        <w:t>nya di kawasan ASEAN. Berdasarkan hal tersebut,</w:t>
      </w:r>
      <w:r w:rsidRPr="0015122A">
        <w:rPr>
          <w:rFonts w:ascii="Times New Roman" w:hAnsi="Times New Roman" w:cs="Times New Roman"/>
          <w:sz w:val="24"/>
          <w:szCs w:val="24"/>
        </w:rPr>
        <w:t xml:space="preserve"> skema harmonisasi regulasi kosmetika merupakan kolaborasi antara</w:t>
      </w:r>
      <w:r>
        <w:rPr>
          <w:rFonts w:ascii="Times New Roman" w:hAnsi="Times New Roman" w:cs="Times New Roman"/>
          <w:sz w:val="24"/>
          <w:szCs w:val="24"/>
        </w:rPr>
        <w:t xml:space="preserve"> </w:t>
      </w:r>
      <w:r w:rsidRPr="0015122A">
        <w:rPr>
          <w:rFonts w:ascii="Times New Roman" w:hAnsi="Times New Roman" w:cs="Times New Roman"/>
          <w:sz w:val="24"/>
          <w:szCs w:val="24"/>
        </w:rPr>
        <w:t>pemerintah ASEAN dan produsen kosmetik</w:t>
      </w:r>
      <w:r>
        <w:rPr>
          <w:rFonts w:ascii="Times New Roman" w:hAnsi="Times New Roman" w:cs="Times New Roman"/>
          <w:sz w:val="24"/>
          <w:szCs w:val="24"/>
        </w:rPr>
        <w:t xml:space="preserve"> dalam rangka </w:t>
      </w:r>
      <w:r w:rsidRPr="0015122A">
        <w:rPr>
          <w:rFonts w:ascii="Times New Roman" w:hAnsi="Times New Roman" w:cs="Times New Roman"/>
          <w:sz w:val="24"/>
          <w:szCs w:val="24"/>
        </w:rPr>
        <w:t>menghasilkan suatu</w:t>
      </w:r>
      <w:r>
        <w:rPr>
          <w:rFonts w:ascii="Times New Roman" w:hAnsi="Times New Roman" w:cs="Times New Roman"/>
          <w:sz w:val="24"/>
          <w:szCs w:val="24"/>
        </w:rPr>
        <w:t xml:space="preserve"> </w:t>
      </w:r>
      <w:r w:rsidRPr="0015122A">
        <w:rPr>
          <w:rFonts w:ascii="Times New Roman" w:hAnsi="Times New Roman" w:cs="Times New Roman"/>
          <w:sz w:val="24"/>
          <w:szCs w:val="24"/>
        </w:rPr>
        <w:t>produk kosmetik yang aman dan berkualitas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66"/>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A14F3A">
        <w:rPr>
          <w:rFonts w:ascii="Times New Roman" w:hAnsi="Times New Roman" w:cs="Times New Roman"/>
          <w:sz w:val="24"/>
          <w:szCs w:val="24"/>
        </w:rPr>
        <w:t xml:space="preserve">Disepakatinya skema harmonisasi regulasi kosmetika atau ASEAN </w:t>
      </w:r>
      <w:r w:rsidRPr="00A14F3A">
        <w:rPr>
          <w:rFonts w:ascii="Times New Roman" w:hAnsi="Times New Roman" w:cs="Times New Roman"/>
          <w:i/>
          <w:sz w:val="24"/>
          <w:szCs w:val="24"/>
        </w:rPr>
        <w:t>Harmonized Cosmetic Regulatory Scheme</w:t>
      </w:r>
      <w:r w:rsidRPr="00A14F3A">
        <w:rPr>
          <w:rFonts w:ascii="Times New Roman" w:hAnsi="Times New Roman" w:cs="Times New Roman"/>
          <w:sz w:val="24"/>
          <w:szCs w:val="24"/>
        </w:rPr>
        <w:t xml:space="preserve"> (AHCRS) pada tanggal 2 September 2003 oleh sejumlah negara anggota ASEAN, secara resmi menandakan berlakunya sebuah skema</w:t>
      </w:r>
      <w:r>
        <w:rPr>
          <w:rFonts w:ascii="Times New Roman" w:hAnsi="Times New Roman" w:cs="Times New Roman"/>
          <w:sz w:val="24"/>
          <w:szCs w:val="24"/>
        </w:rPr>
        <w:t xml:space="preserve"> </w:t>
      </w:r>
      <w:r w:rsidRPr="00A14F3A">
        <w:rPr>
          <w:rFonts w:ascii="Times New Roman" w:hAnsi="Times New Roman" w:cs="Times New Roman"/>
          <w:sz w:val="24"/>
          <w:szCs w:val="24"/>
        </w:rPr>
        <w:t>harmonisasi yang mengatur perdagangan kosmetika di kawasan ASEAN.</w:t>
      </w:r>
      <w:r>
        <w:rPr>
          <w:rStyle w:val="FootnoteReference"/>
          <w:rFonts w:ascii="Times New Roman" w:hAnsi="Times New Roman" w:cs="Times New Roman"/>
          <w:sz w:val="24"/>
          <w:szCs w:val="24"/>
        </w:rPr>
        <w:footnoteReference w:id="67"/>
      </w:r>
      <w:r w:rsidRPr="00A14F3A">
        <w:rPr>
          <w:rFonts w:ascii="Times New Roman" w:hAnsi="Times New Roman" w:cs="Times New Roman"/>
          <w:sz w:val="24"/>
          <w:szCs w:val="24"/>
        </w:rPr>
        <w:t xml:space="preserve"> Aspek</w:t>
      </w:r>
      <w:r>
        <w:rPr>
          <w:rFonts w:ascii="Times New Roman" w:hAnsi="Times New Roman" w:cs="Times New Roman"/>
          <w:sz w:val="24"/>
          <w:szCs w:val="24"/>
        </w:rPr>
        <w:t xml:space="preserve"> </w:t>
      </w:r>
      <w:r w:rsidRPr="00A14F3A">
        <w:rPr>
          <w:rFonts w:ascii="Times New Roman" w:hAnsi="Times New Roman" w:cs="Times New Roman"/>
          <w:sz w:val="24"/>
          <w:szCs w:val="24"/>
        </w:rPr>
        <w:t>utama dalam skema harmonisasi ini ialah perubahan pendekatan dalam kerjasama kosmetika dari yang semula tradisional menjadi pendekatan modern. Pendekatan</w:t>
      </w:r>
      <w:r>
        <w:rPr>
          <w:rFonts w:ascii="Times New Roman" w:hAnsi="Times New Roman" w:cs="Times New Roman"/>
          <w:sz w:val="24"/>
          <w:szCs w:val="24"/>
        </w:rPr>
        <w:t xml:space="preserve"> </w:t>
      </w:r>
      <w:r w:rsidRPr="00A14F3A">
        <w:rPr>
          <w:rFonts w:ascii="Times New Roman" w:hAnsi="Times New Roman" w:cs="Times New Roman"/>
          <w:sz w:val="24"/>
          <w:szCs w:val="24"/>
        </w:rPr>
        <w:t xml:space="preserve">tradisional dikenal dengan </w:t>
      </w:r>
      <w:r w:rsidRPr="00A14F3A">
        <w:rPr>
          <w:rFonts w:ascii="Times New Roman" w:hAnsi="Times New Roman" w:cs="Times New Roman"/>
          <w:i/>
          <w:sz w:val="24"/>
          <w:szCs w:val="24"/>
        </w:rPr>
        <w:t>pre market approval</w:t>
      </w:r>
      <w:r w:rsidRPr="00A14F3A">
        <w:rPr>
          <w:rFonts w:ascii="Times New Roman" w:hAnsi="Times New Roman" w:cs="Times New Roman"/>
          <w:sz w:val="24"/>
          <w:szCs w:val="24"/>
        </w:rPr>
        <w:t>, sedangkan pendekatan modern</w:t>
      </w:r>
      <w:r>
        <w:rPr>
          <w:rFonts w:ascii="Times New Roman" w:hAnsi="Times New Roman" w:cs="Times New Roman"/>
          <w:sz w:val="24"/>
          <w:szCs w:val="24"/>
        </w:rPr>
        <w:t xml:space="preserve"> </w:t>
      </w:r>
      <w:r w:rsidRPr="00A14F3A">
        <w:rPr>
          <w:rFonts w:ascii="Times New Roman" w:hAnsi="Times New Roman" w:cs="Times New Roman"/>
          <w:sz w:val="24"/>
          <w:szCs w:val="24"/>
        </w:rPr>
        <w:t xml:space="preserve">dikenal dengan </w:t>
      </w:r>
      <w:r w:rsidRPr="00A14F3A">
        <w:rPr>
          <w:rFonts w:ascii="Times New Roman" w:hAnsi="Times New Roman" w:cs="Times New Roman"/>
          <w:i/>
          <w:sz w:val="24"/>
          <w:szCs w:val="24"/>
        </w:rPr>
        <w:t>post market surveillance</w:t>
      </w:r>
      <w:r w:rsidRPr="00A14F3A">
        <w:rPr>
          <w:rFonts w:ascii="Times New Roman" w:hAnsi="Times New Roman" w:cs="Times New Roman"/>
          <w:sz w:val="24"/>
          <w:szCs w:val="24"/>
        </w:rPr>
        <w:t>. Perbedaan utama dalam pendekatan tradisional dan modern terletak pada sistem penomoran dalam izin edar kosmetik.</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A14F3A">
        <w:rPr>
          <w:rFonts w:ascii="Times New Roman" w:hAnsi="Times New Roman" w:cs="Times New Roman"/>
          <w:sz w:val="24"/>
          <w:szCs w:val="24"/>
        </w:rPr>
        <w:lastRenderedPageBreak/>
        <w:t>Berikut ini penjelasan perbedaan pendekatan dalam kerjasama kosmetika tersebut :</w:t>
      </w:r>
    </w:p>
    <w:p w:rsidR="00030E43" w:rsidRPr="00A14F3A" w:rsidRDefault="00030E43" w:rsidP="00030E43">
      <w:pPr>
        <w:pStyle w:val="ListParagraph"/>
        <w:spacing w:after="160" w:line="480" w:lineRule="auto"/>
        <w:ind w:left="851" w:firstLine="708"/>
        <w:jc w:val="both"/>
        <w:rPr>
          <w:rFonts w:ascii="Times New Roman" w:hAnsi="Times New Roman" w:cs="Times New Roman"/>
          <w:sz w:val="24"/>
          <w:szCs w:val="24"/>
        </w:rPr>
      </w:pPr>
      <w:r w:rsidRPr="00A14F3A">
        <w:rPr>
          <w:rFonts w:ascii="Times New Roman" w:hAnsi="Times New Roman" w:cs="Times New Roman"/>
          <w:sz w:val="24"/>
          <w:szCs w:val="24"/>
        </w:rPr>
        <w:t>Nomor izin edar kosmetika dengan sistem tradisional</w:t>
      </w:r>
      <w:r>
        <w:rPr>
          <w:rFonts w:ascii="Times New Roman" w:hAnsi="Times New Roman" w:cs="Times New Roman"/>
          <w:sz w:val="24"/>
          <w:szCs w:val="24"/>
        </w:rPr>
        <w:t xml:space="preserve"> </w:t>
      </w:r>
      <w:r w:rsidRPr="00A14F3A">
        <w:rPr>
          <w:rFonts w:ascii="Times New Roman" w:hAnsi="Times New Roman" w:cs="Times New Roman"/>
          <w:sz w:val="24"/>
          <w:szCs w:val="24"/>
        </w:rPr>
        <w:t>(terdahulu), terdiri atas 12-14 digit :</w:t>
      </w:r>
    </w:p>
    <w:tbl>
      <w:tblPr>
        <w:tblStyle w:val="TableGrid"/>
        <w:tblW w:w="0" w:type="auto"/>
        <w:tblInd w:w="426" w:type="dxa"/>
        <w:tblLook w:val="04A0" w:firstRow="1" w:lastRow="0" w:firstColumn="1" w:lastColumn="0" w:noHBand="0" w:noVBand="1"/>
      </w:tblPr>
      <w:tblGrid>
        <w:gridCol w:w="7727"/>
      </w:tblGrid>
      <w:tr w:rsidR="00030E43" w:rsidTr="00AA0178">
        <w:tc>
          <w:tcPr>
            <w:tcW w:w="8153" w:type="dxa"/>
          </w:tcPr>
          <w:p w:rsidR="00030E43" w:rsidRPr="00B658B7" w:rsidRDefault="00030E43" w:rsidP="00AA0178">
            <w:pPr>
              <w:pStyle w:val="NoSpacing"/>
              <w:spacing w:line="276" w:lineRule="auto"/>
              <w:jc w:val="center"/>
              <w:rPr>
                <w:rFonts w:ascii="Times New Roman" w:hAnsi="Times New Roman" w:cs="Times New Roman"/>
                <w:sz w:val="24"/>
                <w:szCs w:val="24"/>
              </w:rPr>
            </w:pPr>
            <w:r w:rsidRPr="00B658B7">
              <w:rPr>
                <w:rFonts w:ascii="Times New Roman" w:hAnsi="Times New Roman" w:cs="Times New Roman"/>
                <w:sz w:val="24"/>
                <w:szCs w:val="24"/>
              </w:rPr>
              <w:t>2 digit huruf + 10 digit angka + 1-2 digit huruf (opsional, tergantung produk)</w:t>
            </w:r>
          </w:p>
          <w:p w:rsidR="00030E43" w:rsidRPr="00B658B7" w:rsidRDefault="00030E43" w:rsidP="00AA0178">
            <w:pPr>
              <w:pStyle w:val="NoSpacing"/>
              <w:spacing w:line="276" w:lineRule="auto"/>
              <w:jc w:val="center"/>
              <w:rPr>
                <w:rFonts w:ascii="Times New Roman" w:hAnsi="Times New Roman" w:cs="Times New Roman"/>
                <w:sz w:val="24"/>
                <w:szCs w:val="24"/>
              </w:rPr>
            </w:pPr>
            <w:r w:rsidRPr="00B658B7">
              <w:rPr>
                <w:rFonts w:ascii="Times New Roman" w:hAnsi="Times New Roman" w:cs="Times New Roman"/>
                <w:sz w:val="24"/>
                <w:szCs w:val="24"/>
              </w:rPr>
              <w:t xml:space="preserve">Contoh </w:t>
            </w:r>
            <w:r>
              <w:rPr>
                <w:rFonts w:ascii="Times New Roman" w:hAnsi="Times New Roman" w:cs="Times New Roman"/>
                <w:sz w:val="24"/>
                <w:szCs w:val="24"/>
              </w:rPr>
              <w:t>:</w:t>
            </w:r>
            <w:r w:rsidRPr="00B658B7">
              <w:rPr>
                <w:rFonts w:ascii="Times New Roman" w:hAnsi="Times New Roman" w:cs="Times New Roman"/>
                <w:sz w:val="24"/>
                <w:szCs w:val="24"/>
              </w:rPr>
              <w:t xml:space="preserve"> CD/CL 1 2 3 4 5 6 7 8 9 10 E/L/EL</w:t>
            </w:r>
          </w:p>
        </w:tc>
      </w:tr>
    </w:tbl>
    <w:p w:rsidR="00030E43" w:rsidRDefault="00030E43" w:rsidP="00030E43">
      <w:pPr>
        <w:pStyle w:val="ListParagraph"/>
        <w:spacing w:after="160" w:line="240" w:lineRule="auto"/>
        <w:ind w:left="426"/>
        <w:jc w:val="both"/>
        <w:rPr>
          <w:rFonts w:ascii="Times New Roman" w:hAnsi="Times New Roman" w:cs="Times New Roman"/>
          <w:sz w:val="24"/>
          <w:szCs w:val="24"/>
        </w:rPr>
      </w:pPr>
    </w:p>
    <w:p w:rsidR="00030E43" w:rsidRDefault="00030E43" w:rsidP="00030E43">
      <w:pPr>
        <w:pStyle w:val="ListParagraph"/>
        <w:spacing w:after="160" w:line="480" w:lineRule="auto"/>
        <w:ind w:left="851"/>
        <w:jc w:val="both"/>
        <w:rPr>
          <w:rFonts w:ascii="Times New Roman" w:hAnsi="Times New Roman" w:cs="Times New Roman"/>
          <w:sz w:val="24"/>
          <w:szCs w:val="24"/>
        </w:rPr>
      </w:pPr>
      <w:r>
        <w:rPr>
          <w:rFonts w:ascii="Times New Roman" w:hAnsi="Times New Roman" w:cs="Times New Roman"/>
          <w:sz w:val="24"/>
          <w:szCs w:val="24"/>
        </w:rPr>
        <w:t>Keterangan :</w:t>
      </w:r>
    </w:p>
    <w:p w:rsidR="00030E43" w:rsidRDefault="00030E43" w:rsidP="00030E43">
      <w:pPr>
        <w:pStyle w:val="ListParagraph"/>
        <w:spacing w:after="160" w:line="480" w:lineRule="auto"/>
        <w:ind w:left="2127" w:hanging="1275"/>
        <w:jc w:val="both"/>
        <w:rPr>
          <w:rFonts w:ascii="Times New Roman" w:hAnsi="Times New Roman" w:cs="Times New Roman"/>
          <w:sz w:val="24"/>
          <w:szCs w:val="24"/>
        </w:rPr>
      </w:pPr>
      <w:r>
        <w:rPr>
          <w:rFonts w:ascii="Times New Roman" w:hAnsi="Times New Roman" w:cs="Times New Roman"/>
          <w:sz w:val="24"/>
          <w:szCs w:val="24"/>
        </w:rPr>
        <w:t>CD</w:t>
      </w:r>
      <w:r>
        <w:rPr>
          <w:rFonts w:ascii="Times New Roman" w:hAnsi="Times New Roman" w:cs="Times New Roman"/>
          <w:sz w:val="24"/>
          <w:szCs w:val="24"/>
        </w:rPr>
        <w:tab/>
        <w:t>: kosmetik dalam negeri</w:t>
      </w:r>
    </w:p>
    <w:p w:rsidR="00030E43" w:rsidRDefault="00030E43" w:rsidP="00030E43">
      <w:pPr>
        <w:pStyle w:val="ListParagraph"/>
        <w:spacing w:after="160" w:line="480" w:lineRule="auto"/>
        <w:ind w:left="2127" w:hanging="1275"/>
        <w:jc w:val="both"/>
        <w:rPr>
          <w:rFonts w:ascii="Times New Roman" w:hAnsi="Times New Roman" w:cs="Times New Roman"/>
          <w:sz w:val="24"/>
          <w:szCs w:val="24"/>
        </w:rPr>
      </w:pPr>
      <w:r>
        <w:rPr>
          <w:rFonts w:ascii="Times New Roman" w:hAnsi="Times New Roman" w:cs="Times New Roman"/>
          <w:sz w:val="24"/>
          <w:szCs w:val="24"/>
        </w:rPr>
        <w:t>CL</w:t>
      </w:r>
      <w:r>
        <w:rPr>
          <w:rFonts w:ascii="Times New Roman" w:hAnsi="Times New Roman" w:cs="Times New Roman"/>
          <w:sz w:val="24"/>
          <w:szCs w:val="24"/>
        </w:rPr>
        <w:tab/>
        <w:t>: kosmetik luar negeri</w:t>
      </w:r>
    </w:p>
    <w:p w:rsidR="00030E43" w:rsidRDefault="00030E43" w:rsidP="00030E43">
      <w:pPr>
        <w:pStyle w:val="ListParagraph"/>
        <w:spacing w:after="160" w:line="480" w:lineRule="auto"/>
        <w:ind w:left="2127" w:hanging="1275"/>
        <w:jc w:val="both"/>
        <w:rPr>
          <w:rFonts w:ascii="Times New Roman" w:hAnsi="Times New Roman" w:cs="Times New Roman"/>
          <w:sz w:val="24"/>
          <w:szCs w:val="24"/>
          <w:lang w:val="en-US"/>
        </w:rPr>
      </w:pPr>
      <w:r>
        <w:rPr>
          <w:rFonts w:ascii="Times New Roman" w:hAnsi="Times New Roman" w:cs="Times New Roman"/>
          <w:sz w:val="24"/>
          <w:szCs w:val="24"/>
        </w:rPr>
        <w:t>Angka 1-10</w:t>
      </w:r>
      <w:r>
        <w:rPr>
          <w:rFonts w:ascii="Times New Roman" w:hAnsi="Times New Roman" w:cs="Times New Roman"/>
          <w:sz w:val="24"/>
          <w:szCs w:val="24"/>
        </w:rPr>
        <w:tab/>
        <w:t>:</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menunjukkan jenis kosmetik, tahun registrasi, dan nomor </w:t>
      </w:r>
    </w:p>
    <w:p w:rsidR="00030E43" w:rsidRPr="00684DED" w:rsidRDefault="00030E43" w:rsidP="00030E43">
      <w:pPr>
        <w:pStyle w:val="ListParagraph"/>
        <w:spacing w:after="160" w:line="480" w:lineRule="auto"/>
        <w:ind w:left="2268"/>
        <w:jc w:val="both"/>
        <w:rPr>
          <w:rFonts w:ascii="Times New Roman" w:hAnsi="Times New Roman" w:cs="Times New Roman"/>
          <w:sz w:val="24"/>
          <w:szCs w:val="24"/>
        </w:rPr>
      </w:pPr>
      <w:r>
        <w:rPr>
          <w:rFonts w:ascii="Times New Roman" w:hAnsi="Times New Roman" w:cs="Times New Roman"/>
          <w:sz w:val="24"/>
          <w:szCs w:val="24"/>
        </w:rPr>
        <w:t xml:space="preserve">urut </w:t>
      </w:r>
      <w:r w:rsidRPr="00684DED">
        <w:rPr>
          <w:rFonts w:ascii="Times New Roman" w:hAnsi="Times New Roman" w:cs="Times New Roman"/>
          <w:sz w:val="24"/>
          <w:szCs w:val="24"/>
        </w:rPr>
        <w:t>registrasi</w:t>
      </w:r>
    </w:p>
    <w:p w:rsidR="00030E43" w:rsidRDefault="00030E43" w:rsidP="00030E43">
      <w:pPr>
        <w:pStyle w:val="ListParagraph"/>
        <w:spacing w:after="160" w:line="480" w:lineRule="auto"/>
        <w:ind w:left="2127" w:hanging="1275"/>
        <w:jc w:val="both"/>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ab/>
        <w:t>: kosmetik khusus ekspor</w:t>
      </w:r>
    </w:p>
    <w:p w:rsidR="00030E43" w:rsidRDefault="00030E43" w:rsidP="00030E43">
      <w:pPr>
        <w:pStyle w:val="ListParagraph"/>
        <w:spacing w:after="160" w:line="480" w:lineRule="auto"/>
        <w:ind w:left="2127" w:hanging="1275"/>
        <w:jc w:val="both"/>
        <w:rPr>
          <w:rFonts w:ascii="Times New Roman" w:hAnsi="Times New Roman" w:cs="Times New Roman"/>
          <w:sz w:val="24"/>
          <w:szCs w:val="24"/>
        </w:rPr>
      </w:pPr>
      <w:r>
        <w:rPr>
          <w:rFonts w:ascii="Times New Roman" w:hAnsi="Times New Roman" w:cs="Times New Roman"/>
          <w:sz w:val="24"/>
          <w:szCs w:val="24"/>
        </w:rPr>
        <w:t>L</w:t>
      </w:r>
      <w:r>
        <w:rPr>
          <w:rFonts w:ascii="Times New Roman" w:hAnsi="Times New Roman" w:cs="Times New Roman"/>
          <w:sz w:val="24"/>
          <w:szCs w:val="24"/>
        </w:rPr>
        <w:tab/>
        <w:t>: kosmetik risiko tinggi</w:t>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r>
        <w:rPr>
          <w:rFonts w:ascii="Times New Roman" w:hAnsi="Times New Roman" w:cs="Times New Roman"/>
          <w:sz w:val="24"/>
          <w:szCs w:val="24"/>
        </w:rPr>
        <w:t>Nomor izin edar kosmetik dengan sistem modern (sekarang), terdiri dari 13 digit :</w:t>
      </w:r>
    </w:p>
    <w:tbl>
      <w:tblPr>
        <w:tblStyle w:val="TableGrid"/>
        <w:tblW w:w="0" w:type="auto"/>
        <w:tblInd w:w="426" w:type="dxa"/>
        <w:tblLook w:val="04A0" w:firstRow="1" w:lastRow="0" w:firstColumn="1" w:lastColumn="0" w:noHBand="0" w:noVBand="1"/>
      </w:tblPr>
      <w:tblGrid>
        <w:gridCol w:w="7727"/>
      </w:tblGrid>
      <w:tr w:rsidR="00030E43" w:rsidTr="00AA0178">
        <w:tc>
          <w:tcPr>
            <w:tcW w:w="8153" w:type="dxa"/>
          </w:tcPr>
          <w:p w:rsidR="00030E43" w:rsidRPr="00A76F64" w:rsidRDefault="00030E43" w:rsidP="00AA0178">
            <w:pPr>
              <w:pStyle w:val="NoSpacing"/>
              <w:spacing w:line="276" w:lineRule="auto"/>
              <w:jc w:val="center"/>
              <w:rPr>
                <w:rFonts w:ascii="Times New Roman" w:hAnsi="Times New Roman" w:cs="Times New Roman"/>
                <w:sz w:val="24"/>
                <w:szCs w:val="24"/>
              </w:rPr>
            </w:pPr>
            <w:r w:rsidRPr="00A76F64">
              <w:rPr>
                <w:rFonts w:ascii="Times New Roman" w:hAnsi="Times New Roman" w:cs="Times New Roman"/>
                <w:sz w:val="24"/>
                <w:szCs w:val="24"/>
              </w:rPr>
              <w:t>2 digit huruf + 11 digit angka</w:t>
            </w:r>
          </w:p>
          <w:p w:rsidR="00030E43" w:rsidRPr="00A76F64" w:rsidRDefault="00030E43" w:rsidP="00AA0178">
            <w:pPr>
              <w:pStyle w:val="NoSpacing"/>
              <w:spacing w:line="276" w:lineRule="auto"/>
              <w:jc w:val="center"/>
              <w:rPr>
                <w:rFonts w:ascii="Times New Roman" w:hAnsi="Times New Roman" w:cs="Times New Roman"/>
                <w:sz w:val="24"/>
                <w:szCs w:val="24"/>
              </w:rPr>
            </w:pPr>
            <w:r w:rsidRPr="00A76F64">
              <w:rPr>
                <w:rFonts w:ascii="Times New Roman" w:hAnsi="Times New Roman" w:cs="Times New Roman"/>
                <w:sz w:val="24"/>
                <w:szCs w:val="24"/>
              </w:rPr>
              <w:t>Contoh : CA 1 2 3 4 5 6 7 8 9 10 11</w:t>
            </w:r>
          </w:p>
        </w:tc>
      </w:tr>
    </w:tbl>
    <w:p w:rsidR="00030E43" w:rsidRDefault="00030E43" w:rsidP="00030E43">
      <w:pPr>
        <w:pStyle w:val="ListParagraph"/>
        <w:spacing w:after="160" w:line="240" w:lineRule="auto"/>
        <w:ind w:left="426" w:firstLine="708"/>
        <w:jc w:val="both"/>
        <w:rPr>
          <w:rFonts w:ascii="Times New Roman" w:hAnsi="Times New Roman" w:cs="Times New Roman"/>
          <w:sz w:val="24"/>
          <w:szCs w:val="24"/>
        </w:rPr>
      </w:pPr>
    </w:p>
    <w:p w:rsidR="00030E43" w:rsidRDefault="00030E43" w:rsidP="00030E43">
      <w:pPr>
        <w:pStyle w:val="ListParagraph"/>
        <w:spacing w:after="160" w:line="480" w:lineRule="auto"/>
        <w:ind w:left="851"/>
        <w:jc w:val="both"/>
        <w:rPr>
          <w:rFonts w:ascii="Times New Roman" w:hAnsi="Times New Roman" w:cs="Times New Roman"/>
          <w:sz w:val="24"/>
          <w:szCs w:val="24"/>
        </w:rPr>
      </w:pPr>
      <w:r>
        <w:rPr>
          <w:rFonts w:ascii="Times New Roman" w:hAnsi="Times New Roman" w:cs="Times New Roman"/>
          <w:sz w:val="24"/>
          <w:szCs w:val="24"/>
        </w:rPr>
        <w:t>Keterangan :</w:t>
      </w:r>
    </w:p>
    <w:p w:rsidR="00030E43" w:rsidRDefault="00030E43" w:rsidP="00030E43">
      <w:pPr>
        <w:pStyle w:val="ListParagraph"/>
        <w:spacing w:after="160" w:line="480" w:lineRule="auto"/>
        <w:ind w:left="2127" w:hanging="1275"/>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 kosmetik</w:t>
      </w:r>
    </w:p>
    <w:p w:rsidR="00030E43" w:rsidRDefault="00030E43" w:rsidP="00030E43">
      <w:pPr>
        <w:pStyle w:val="ListParagraph"/>
        <w:spacing w:after="160" w:line="480" w:lineRule="auto"/>
        <w:ind w:left="2127" w:hanging="1275"/>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 kode benua (ASIA)</w:t>
      </w:r>
    </w:p>
    <w:p w:rsidR="00030E43" w:rsidRDefault="00030E43" w:rsidP="00030E43">
      <w:pPr>
        <w:pStyle w:val="ListParagraph"/>
        <w:spacing w:after="160" w:line="480" w:lineRule="auto"/>
        <w:ind w:left="2127" w:hanging="1275"/>
        <w:jc w:val="both"/>
        <w:rPr>
          <w:rFonts w:ascii="Times New Roman" w:hAnsi="Times New Roman" w:cs="Times New Roman"/>
          <w:sz w:val="24"/>
          <w:szCs w:val="24"/>
          <w:lang w:val="en-US"/>
        </w:rPr>
      </w:pPr>
      <w:r>
        <w:rPr>
          <w:rFonts w:ascii="Times New Roman" w:hAnsi="Times New Roman" w:cs="Times New Roman"/>
          <w:sz w:val="24"/>
          <w:szCs w:val="24"/>
        </w:rPr>
        <w:t>Angka 1-11</w:t>
      </w:r>
      <w:r>
        <w:rPr>
          <w:rFonts w:ascii="Times New Roman" w:hAnsi="Times New Roman" w:cs="Times New Roman"/>
          <w:sz w:val="24"/>
          <w:szCs w:val="24"/>
        </w:rPr>
        <w:tab/>
        <w:t xml:space="preserve">: kode negara, tahun notifikasi, jenis produk, dan nomor </w:t>
      </w:r>
    </w:p>
    <w:p w:rsidR="00030E43" w:rsidRPr="00684DED" w:rsidRDefault="00030E43" w:rsidP="00030E43">
      <w:pPr>
        <w:pStyle w:val="ListParagraph"/>
        <w:spacing w:after="160" w:line="480" w:lineRule="auto"/>
        <w:ind w:left="2268"/>
        <w:jc w:val="both"/>
        <w:rPr>
          <w:rFonts w:ascii="Times New Roman" w:hAnsi="Times New Roman" w:cs="Times New Roman"/>
          <w:sz w:val="24"/>
          <w:szCs w:val="24"/>
        </w:rPr>
      </w:pPr>
      <w:r>
        <w:rPr>
          <w:rFonts w:ascii="Times New Roman" w:hAnsi="Times New Roman" w:cs="Times New Roman"/>
          <w:sz w:val="24"/>
          <w:szCs w:val="24"/>
        </w:rPr>
        <w:t xml:space="preserve">urut </w:t>
      </w:r>
      <w:r w:rsidRPr="00684DED">
        <w:rPr>
          <w:rFonts w:ascii="Times New Roman" w:hAnsi="Times New Roman" w:cs="Times New Roman"/>
          <w:sz w:val="24"/>
          <w:szCs w:val="24"/>
        </w:rPr>
        <w:t>notifikasi</w:t>
      </w:r>
      <w:r>
        <w:rPr>
          <w:rStyle w:val="FootnoteReference"/>
          <w:rFonts w:ascii="Times New Roman" w:hAnsi="Times New Roman" w:cs="Times New Roman"/>
          <w:sz w:val="24"/>
          <w:szCs w:val="24"/>
        </w:rPr>
        <w:footnoteReference w:id="68"/>
      </w:r>
    </w:p>
    <w:p w:rsidR="00030E43" w:rsidRPr="0070453C" w:rsidRDefault="00030E43" w:rsidP="00AB45B3">
      <w:pPr>
        <w:pStyle w:val="ListParagraph"/>
        <w:numPr>
          <w:ilvl w:val="4"/>
          <w:numId w:val="117"/>
        </w:numPr>
        <w:spacing w:after="160" w:line="480" w:lineRule="auto"/>
        <w:ind w:left="851" w:hanging="425"/>
        <w:jc w:val="both"/>
        <w:rPr>
          <w:rFonts w:ascii="Times New Roman" w:hAnsi="Times New Roman" w:cs="Times New Roman"/>
          <w:b/>
          <w:sz w:val="24"/>
          <w:szCs w:val="24"/>
        </w:rPr>
      </w:pPr>
      <w:r>
        <w:rPr>
          <w:rFonts w:ascii="Times New Roman" w:hAnsi="Times New Roman" w:cs="Times New Roman"/>
          <w:b/>
          <w:sz w:val="24"/>
          <w:szCs w:val="24"/>
          <w:lang w:val="en-US"/>
        </w:rPr>
        <w:lastRenderedPageBreak/>
        <w:t>Penerbitan</w:t>
      </w:r>
      <w:r>
        <w:rPr>
          <w:rFonts w:ascii="Times New Roman" w:hAnsi="Times New Roman" w:cs="Times New Roman"/>
          <w:b/>
          <w:sz w:val="24"/>
          <w:szCs w:val="24"/>
        </w:rPr>
        <w:t xml:space="preserve"> Permenkes </w:t>
      </w:r>
      <w:r w:rsidRPr="008C0623">
        <w:rPr>
          <w:rFonts w:ascii="Times New Roman" w:hAnsi="Times New Roman" w:cs="Times New Roman"/>
          <w:b/>
          <w:sz w:val="24"/>
          <w:szCs w:val="24"/>
        </w:rPr>
        <w:t>No. 1176/MENKES/PER/VIII/2010 tentang Notifikasi Kosmetika</w:t>
      </w:r>
      <w:r>
        <w:rPr>
          <w:rFonts w:ascii="Times New Roman" w:hAnsi="Times New Roman" w:cs="Times New Roman"/>
          <w:b/>
          <w:sz w:val="24"/>
          <w:szCs w:val="24"/>
          <w:lang w:val="en-US"/>
        </w:rPr>
        <w:t xml:space="preserve"> Ditinjau dari Sudut Pelaku Usaha</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9C4317">
        <w:rPr>
          <w:rFonts w:ascii="Times New Roman" w:hAnsi="Times New Roman" w:cs="Times New Roman"/>
          <w:sz w:val="24"/>
          <w:szCs w:val="24"/>
        </w:rPr>
        <w:t>Seiring era perdagangan bebas sekar</w:t>
      </w:r>
      <w:r>
        <w:rPr>
          <w:rFonts w:ascii="Times New Roman" w:hAnsi="Times New Roman" w:cs="Times New Roman"/>
          <w:sz w:val="24"/>
          <w:szCs w:val="24"/>
        </w:rPr>
        <w:t xml:space="preserve">ang ini, berbagai jenis kosmetik </w:t>
      </w:r>
      <w:r w:rsidRPr="009C4317">
        <w:rPr>
          <w:rFonts w:ascii="Times New Roman" w:hAnsi="Times New Roman" w:cs="Times New Roman"/>
          <w:sz w:val="24"/>
          <w:szCs w:val="24"/>
        </w:rPr>
        <w:t>beredar di pasaran dengan berba</w:t>
      </w:r>
      <w:r>
        <w:rPr>
          <w:rFonts w:ascii="Times New Roman" w:hAnsi="Times New Roman" w:cs="Times New Roman"/>
          <w:sz w:val="24"/>
          <w:szCs w:val="24"/>
        </w:rPr>
        <w:t>gai kegunaan dari berbagai mer</w:t>
      </w:r>
      <w:r w:rsidR="00522C86">
        <w:rPr>
          <w:rFonts w:ascii="Times New Roman" w:hAnsi="Times New Roman" w:cs="Times New Roman"/>
          <w:sz w:val="24"/>
          <w:szCs w:val="24"/>
        </w:rPr>
        <w:t>e</w:t>
      </w:r>
      <w:r>
        <w:rPr>
          <w:rFonts w:ascii="Times New Roman" w:hAnsi="Times New Roman" w:cs="Times New Roman"/>
          <w:sz w:val="24"/>
          <w:szCs w:val="24"/>
        </w:rPr>
        <w:t>k</w:t>
      </w:r>
      <w:r w:rsidRPr="009C4317">
        <w:rPr>
          <w:rFonts w:ascii="Times New Roman" w:hAnsi="Times New Roman" w:cs="Times New Roman"/>
          <w:sz w:val="24"/>
          <w:szCs w:val="24"/>
        </w:rPr>
        <w:t>. Produk</w:t>
      </w:r>
      <w:r>
        <w:rPr>
          <w:rFonts w:ascii="Times New Roman" w:hAnsi="Times New Roman" w:cs="Times New Roman"/>
          <w:sz w:val="24"/>
          <w:szCs w:val="24"/>
        </w:rPr>
        <w:t>-</w:t>
      </w:r>
      <w:r w:rsidRPr="009C4317">
        <w:rPr>
          <w:rFonts w:ascii="Times New Roman" w:hAnsi="Times New Roman" w:cs="Times New Roman"/>
          <w:sz w:val="24"/>
          <w:szCs w:val="24"/>
        </w:rPr>
        <w:t>produk</w:t>
      </w:r>
      <w:r>
        <w:rPr>
          <w:rFonts w:ascii="Times New Roman" w:hAnsi="Times New Roman" w:cs="Times New Roman"/>
          <w:sz w:val="24"/>
          <w:szCs w:val="24"/>
        </w:rPr>
        <w:t xml:space="preserve"> </w:t>
      </w:r>
      <w:r w:rsidRPr="009C4317">
        <w:rPr>
          <w:rFonts w:ascii="Times New Roman" w:hAnsi="Times New Roman" w:cs="Times New Roman"/>
          <w:sz w:val="24"/>
          <w:szCs w:val="24"/>
        </w:rPr>
        <w:t>kosmetik yang merupakan hasil dari perkembangan industri obat-obatan,</w:t>
      </w:r>
      <w:r>
        <w:rPr>
          <w:rFonts w:ascii="Times New Roman" w:hAnsi="Times New Roman" w:cs="Times New Roman"/>
          <w:sz w:val="24"/>
          <w:szCs w:val="24"/>
        </w:rPr>
        <w:t xml:space="preserve"> </w:t>
      </w:r>
      <w:r w:rsidRPr="009C4317">
        <w:rPr>
          <w:rFonts w:ascii="Times New Roman" w:hAnsi="Times New Roman" w:cs="Times New Roman"/>
          <w:sz w:val="24"/>
          <w:szCs w:val="24"/>
        </w:rPr>
        <w:t>saat ini sudah merambah menjadi salah satu kebutuhan pokok masyarakat seiring</w:t>
      </w:r>
      <w:r>
        <w:rPr>
          <w:rFonts w:ascii="Times New Roman" w:hAnsi="Times New Roman" w:cs="Times New Roman"/>
          <w:sz w:val="24"/>
          <w:szCs w:val="24"/>
        </w:rPr>
        <w:t xml:space="preserve"> </w:t>
      </w:r>
      <w:r w:rsidRPr="009C4317">
        <w:rPr>
          <w:rFonts w:ascii="Times New Roman" w:hAnsi="Times New Roman" w:cs="Times New Roman"/>
          <w:sz w:val="24"/>
          <w:szCs w:val="24"/>
        </w:rPr>
        <w:t>dengan perkembangan gaya hidup masyarakat. Pelaku usaha baik dari dalam</w:t>
      </w:r>
      <w:r>
        <w:rPr>
          <w:rFonts w:ascii="Times New Roman" w:hAnsi="Times New Roman" w:cs="Times New Roman"/>
          <w:sz w:val="24"/>
          <w:szCs w:val="24"/>
        </w:rPr>
        <w:t xml:space="preserve"> </w:t>
      </w:r>
      <w:r w:rsidRPr="009C4317">
        <w:rPr>
          <w:rFonts w:ascii="Times New Roman" w:hAnsi="Times New Roman" w:cs="Times New Roman"/>
          <w:sz w:val="24"/>
          <w:szCs w:val="24"/>
        </w:rPr>
        <w:t>negeri maupun dari luar ne</w:t>
      </w:r>
      <w:r>
        <w:rPr>
          <w:rFonts w:ascii="Times New Roman" w:hAnsi="Times New Roman" w:cs="Times New Roman"/>
          <w:sz w:val="24"/>
          <w:szCs w:val="24"/>
        </w:rPr>
        <w:t>geri berlomba-lomba memproduksi</w:t>
      </w:r>
      <w:r w:rsidRPr="009C4317">
        <w:rPr>
          <w:rFonts w:ascii="Times New Roman" w:hAnsi="Times New Roman" w:cs="Times New Roman"/>
          <w:sz w:val="24"/>
          <w:szCs w:val="24"/>
        </w:rPr>
        <w:t xml:space="preserve"> berbagai macam</w:t>
      </w:r>
      <w:r w:rsidR="00F50441">
        <w:rPr>
          <w:rFonts w:ascii="Times New Roman" w:hAnsi="Times New Roman" w:cs="Times New Roman"/>
          <w:sz w:val="24"/>
          <w:szCs w:val="24"/>
        </w:rPr>
        <w:t xml:space="preserve"> </w:t>
      </w:r>
      <w:r w:rsidRPr="009C4317">
        <w:rPr>
          <w:rFonts w:ascii="Times New Roman" w:hAnsi="Times New Roman" w:cs="Times New Roman"/>
          <w:sz w:val="24"/>
          <w:szCs w:val="24"/>
        </w:rPr>
        <w:t>produk kecantikan dengan berbagai macam kegunaan bagi masyarakat untuk</w:t>
      </w:r>
      <w:r>
        <w:rPr>
          <w:rFonts w:ascii="Times New Roman" w:hAnsi="Times New Roman" w:cs="Times New Roman"/>
          <w:sz w:val="24"/>
          <w:szCs w:val="24"/>
        </w:rPr>
        <w:t xml:space="preserve"> mendapatkan konsumen sebanyak-banyaknya. </w:t>
      </w:r>
      <w:r w:rsidRPr="009C4317">
        <w:rPr>
          <w:rFonts w:ascii="Times New Roman" w:hAnsi="Times New Roman" w:cs="Times New Roman"/>
          <w:sz w:val="24"/>
          <w:szCs w:val="24"/>
        </w:rPr>
        <w:t>Kondisi ini pada satu sisi</w:t>
      </w:r>
      <w:r>
        <w:rPr>
          <w:rFonts w:ascii="Times New Roman" w:hAnsi="Times New Roman" w:cs="Times New Roman"/>
          <w:sz w:val="24"/>
          <w:szCs w:val="24"/>
        </w:rPr>
        <w:t xml:space="preserve"> </w:t>
      </w:r>
      <w:r w:rsidRPr="009C4317">
        <w:rPr>
          <w:rFonts w:ascii="Times New Roman" w:hAnsi="Times New Roman" w:cs="Times New Roman"/>
          <w:sz w:val="24"/>
          <w:szCs w:val="24"/>
        </w:rPr>
        <w:t xml:space="preserve">menguntungkan bagi konsumen karena kebutuhan akan </w:t>
      </w:r>
      <w:r>
        <w:rPr>
          <w:rFonts w:ascii="Times New Roman" w:hAnsi="Times New Roman" w:cs="Times New Roman"/>
          <w:sz w:val="24"/>
          <w:szCs w:val="24"/>
        </w:rPr>
        <w:t>kosmetik dapat</w:t>
      </w:r>
      <w:r w:rsidRPr="009C4317">
        <w:rPr>
          <w:rFonts w:ascii="Times New Roman" w:hAnsi="Times New Roman" w:cs="Times New Roman"/>
          <w:sz w:val="24"/>
          <w:szCs w:val="24"/>
        </w:rPr>
        <w:t xml:space="preserve"> terpenuhi,</w:t>
      </w:r>
      <w:r>
        <w:rPr>
          <w:rFonts w:ascii="Times New Roman" w:hAnsi="Times New Roman" w:cs="Times New Roman"/>
          <w:sz w:val="24"/>
          <w:szCs w:val="24"/>
        </w:rPr>
        <w:t xml:space="preserve"> </w:t>
      </w:r>
      <w:r w:rsidRPr="009C4317">
        <w:rPr>
          <w:rFonts w:ascii="Times New Roman" w:hAnsi="Times New Roman" w:cs="Times New Roman"/>
          <w:sz w:val="24"/>
          <w:szCs w:val="24"/>
        </w:rPr>
        <w:t xml:space="preserve">dan dengan </w:t>
      </w:r>
      <w:r>
        <w:rPr>
          <w:rFonts w:ascii="Times New Roman" w:hAnsi="Times New Roman" w:cs="Times New Roman"/>
          <w:sz w:val="24"/>
          <w:szCs w:val="24"/>
        </w:rPr>
        <w:t>beragamnya</w:t>
      </w:r>
      <w:r w:rsidRPr="009C4317">
        <w:rPr>
          <w:rFonts w:ascii="Times New Roman" w:hAnsi="Times New Roman" w:cs="Times New Roman"/>
          <w:sz w:val="24"/>
          <w:szCs w:val="24"/>
        </w:rPr>
        <w:t xml:space="preserve"> jenis</w:t>
      </w:r>
      <w:r>
        <w:rPr>
          <w:rFonts w:ascii="Times New Roman" w:hAnsi="Times New Roman" w:cs="Times New Roman"/>
          <w:sz w:val="24"/>
          <w:szCs w:val="24"/>
        </w:rPr>
        <w:t xml:space="preserve"> dan</w:t>
      </w:r>
      <w:r w:rsidRPr="009C4317">
        <w:rPr>
          <w:rFonts w:ascii="Times New Roman" w:hAnsi="Times New Roman" w:cs="Times New Roman"/>
          <w:sz w:val="24"/>
          <w:szCs w:val="24"/>
        </w:rPr>
        <w:t xml:space="preserve"> merek kosmetik yang ada memberikan konsumen</w:t>
      </w:r>
      <w:r>
        <w:rPr>
          <w:rFonts w:ascii="Times New Roman" w:hAnsi="Times New Roman" w:cs="Times New Roman"/>
          <w:sz w:val="24"/>
          <w:szCs w:val="24"/>
        </w:rPr>
        <w:t xml:space="preserve"> </w:t>
      </w:r>
      <w:r w:rsidRPr="009C4317">
        <w:rPr>
          <w:rFonts w:ascii="Times New Roman" w:hAnsi="Times New Roman" w:cs="Times New Roman"/>
          <w:sz w:val="24"/>
          <w:szCs w:val="24"/>
        </w:rPr>
        <w:t xml:space="preserve">kebebasan </w:t>
      </w:r>
      <w:r>
        <w:rPr>
          <w:rFonts w:ascii="Times New Roman" w:hAnsi="Times New Roman" w:cs="Times New Roman"/>
          <w:sz w:val="24"/>
          <w:szCs w:val="24"/>
        </w:rPr>
        <w:t xml:space="preserve">untuk </w:t>
      </w:r>
      <w:r w:rsidRPr="009C4317">
        <w:rPr>
          <w:rFonts w:ascii="Times New Roman" w:hAnsi="Times New Roman" w:cs="Times New Roman"/>
          <w:sz w:val="24"/>
          <w:szCs w:val="24"/>
        </w:rPr>
        <w:t>m</w:t>
      </w:r>
      <w:r>
        <w:rPr>
          <w:rFonts w:ascii="Times New Roman" w:hAnsi="Times New Roman" w:cs="Times New Roman"/>
          <w:sz w:val="24"/>
          <w:szCs w:val="24"/>
        </w:rPr>
        <w:t xml:space="preserve">emilih jenis dan kualitas </w:t>
      </w:r>
      <w:r w:rsidRPr="009C4317">
        <w:rPr>
          <w:rFonts w:ascii="Times New Roman" w:hAnsi="Times New Roman" w:cs="Times New Roman"/>
          <w:sz w:val="24"/>
          <w:szCs w:val="24"/>
        </w:rPr>
        <w:t>produk sesuai dengan kebutuhan,</w:t>
      </w:r>
      <w:r>
        <w:rPr>
          <w:rFonts w:ascii="Times New Roman" w:hAnsi="Times New Roman" w:cs="Times New Roman"/>
          <w:sz w:val="24"/>
          <w:szCs w:val="24"/>
        </w:rPr>
        <w:t xml:space="preserve"> </w:t>
      </w:r>
      <w:r w:rsidRPr="009C4317">
        <w:rPr>
          <w:rFonts w:ascii="Times New Roman" w:hAnsi="Times New Roman" w:cs="Times New Roman"/>
          <w:sz w:val="24"/>
          <w:szCs w:val="24"/>
        </w:rPr>
        <w:t>keinginan dan kemampuan finansial konsumen itu sendiri.</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114687">
        <w:rPr>
          <w:rFonts w:ascii="Times New Roman" w:hAnsi="Times New Roman" w:cs="Times New Roman"/>
          <w:sz w:val="24"/>
          <w:szCs w:val="24"/>
        </w:rPr>
        <w:t>Kosmetik yang digunakan untuk riasan dan perawatan, menurut catatan sejarah arkeologi sudah dikenal sejak zaman Babilonia dan Mesir Kuno. Dalam</w:t>
      </w:r>
      <w:r>
        <w:rPr>
          <w:rFonts w:ascii="Times New Roman" w:hAnsi="Times New Roman" w:cs="Times New Roman"/>
          <w:sz w:val="24"/>
          <w:szCs w:val="24"/>
        </w:rPr>
        <w:t xml:space="preserve"> </w:t>
      </w:r>
      <w:r w:rsidRPr="00114687">
        <w:rPr>
          <w:rFonts w:ascii="Times New Roman" w:hAnsi="Times New Roman" w:cs="Times New Roman"/>
          <w:sz w:val="24"/>
          <w:szCs w:val="24"/>
        </w:rPr>
        <w:t>sejarah kosmetik dan kosmetologi, ilmu kedokteran pun ikut andil berperan</w:t>
      </w:r>
      <w:r>
        <w:rPr>
          <w:rFonts w:ascii="Times New Roman" w:hAnsi="Times New Roman" w:cs="Times New Roman"/>
          <w:sz w:val="24"/>
          <w:szCs w:val="24"/>
        </w:rPr>
        <w:t xml:space="preserve"> </w:t>
      </w:r>
      <w:r w:rsidRPr="00114687">
        <w:rPr>
          <w:rFonts w:ascii="Times New Roman" w:hAnsi="Times New Roman" w:cs="Times New Roman"/>
          <w:sz w:val="24"/>
          <w:szCs w:val="24"/>
        </w:rPr>
        <w:t>sejak zaman kuno. Data yang diperoleh dari hasil penyelidikan antropologi,</w:t>
      </w:r>
      <w:r>
        <w:rPr>
          <w:rFonts w:ascii="Times New Roman" w:hAnsi="Times New Roman" w:cs="Times New Roman"/>
          <w:sz w:val="24"/>
          <w:szCs w:val="24"/>
        </w:rPr>
        <w:t xml:space="preserve"> </w:t>
      </w:r>
      <w:r w:rsidRPr="00114687">
        <w:rPr>
          <w:rFonts w:ascii="Times New Roman" w:hAnsi="Times New Roman" w:cs="Times New Roman"/>
          <w:sz w:val="24"/>
          <w:szCs w:val="24"/>
        </w:rPr>
        <w:t>arkeologi, dan etnologi di Mesir dan India membuktikan adanya pemakaian</w:t>
      </w:r>
      <w:r>
        <w:rPr>
          <w:rFonts w:ascii="Times New Roman" w:hAnsi="Times New Roman" w:cs="Times New Roman"/>
          <w:sz w:val="24"/>
          <w:szCs w:val="24"/>
        </w:rPr>
        <w:t xml:space="preserve"> </w:t>
      </w:r>
      <w:r w:rsidRPr="00114687">
        <w:rPr>
          <w:rFonts w:ascii="Times New Roman" w:hAnsi="Times New Roman" w:cs="Times New Roman"/>
          <w:sz w:val="24"/>
          <w:szCs w:val="24"/>
        </w:rPr>
        <w:t>ramuan seperti bahan pengawet mayat dan salep aromatik yang dapat dianggap</w:t>
      </w:r>
      <w:r>
        <w:rPr>
          <w:rFonts w:ascii="Times New Roman" w:hAnsi="Times New Roman" w:cs="Times New Roman"/>
          <w:sz w:val="24"/>
          <w:szCs w:val="24"/>
        </w:rPr>
        <w:t xml:space="preserve"> </w:t>
      </w:r>
      <w:r w:rsidRPr="00114687">
        <w:rPr>
          <w:rFonts w:ascii="Times New Roman" w:hAnsi="Times New Roman" w:cs="Times New Roman"/>
          <w:sz w:val="24"/>
          <w:szCs w:val="24"/>
        </w:rPr>
        <w:t xml:space="preserve">sebagai bentuk awal dari </w:t>
      </w:r>
      <w:r w:rsidRPr="00114687">
        <w:rPr>
          <w:rFonts w:ascii="Times New Roman" w:hAnsi="Times New Roman" w:cs="Times New Roman"/>
          <w:sz w:val="24"/>
          <w:szCs w:val="24"/>
        </w:rPr>
        <w:lastRenderedPageBreak/>
        <w:t>kosmetik yang kita kenal sekarang. Adanya bahan-bahan</w:t>
      </w:r>
      <w:r>
        <w:rPr>
          <w:rFonts w:ascii="Times New Roman" w:hAnsi="Times New Roman" w:cs="Times New Roman"/>
          <w:sz w:val="24"/>
          <w:szCs w:val="24"/>
        </w:rPr>
        <w:t xml:space="preserve"> </w:t>
      </w:r>
      <w:r w:rsidRPr="00114687">
        <w:rPr>
          <w:rFonts w:ascii="Times New Roman" w:hAnsi="Times New Roman" w:cs="Times New Roman"/>
          <w:sz w:val="24"/>
          <w:szCs w:val="24"/>
        </w:rPr>
        <w:t>tersebut, menunjukkan telah berkembangnya suatu keahlian khusus di bidang</w:t>
      </w:r>
      <w:r>
        <w:rPr>
          <w:rFonts w:ascii="Times New Roman" w:hAnsi="Times New Roman" w:cs="Times New Roman"/>
          <w:sz w:val="24"/>
          <w:szCs w:val="24"/>
        </w:rPr>
        <w:t xml:space="preserve"> </w:t>
      </w:r>
      <w:r w:rsidRPr="00114687">
        <w:rPr>
          <w:rFonts w:ascii="Times New Roman" w:hAnsi="Times New Roman" w:cs="Times New Roman"/>
          <w:sz w:val="24"/>
          <w:szCs w:val="24"/>
        </w:rPr>
        <w:t>kosmetik.</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114687">
        <w:rPr>
          <w:rFonts w:ascii="Times New Roman" w:hAnsi="Times New Roman" w:cs="Times New Roman"/>
          <w:sz w:val="24"/>
          <w:szCs w:val="24"/>
        </w:rPr>
        <w:t>Hipocrates (460-370 SM) memberikan peranan besar dalam awal perkembangan kosmetik dan kosmetologi modern melalui dasar-dasar</w:t>
      </w:r>
      <w:r>
        <w:rPr>
          <w:rFonts w:ascii="Times New Roman" w:hAnsi="Times New Roman" w:cs="Times New Roman"/>
          <w:sz w:val="24"/>
          <w:szCs w:val="24"/>
        </w:rPr>
        <w:t xml:space="preserve"> </w:t>
      </w:r>
      <w:r w:rsidRPr="00114687">
        <w:rPr>
          <w:rFonts w:ascii="Times New Roman" w:hAnsi="Times New Roman" w:cs="Times New Roman"/>
          <w:sz w:val="24"/>
          <w:szCs w:val="24"/>
        </w:rPr>
        <w:t>dermatologi, diet, olahraga sebagai saran yang baik untuk kesehatan dan</w:t>
      </w:r>
      <w:r>
        <w:rPr>
          <w:rFonts w:ascii="Times New Roman" w:hAnsi="Times New Roman" w:cs="Times New Roman"/>
          <w:sz w:val="24"/>
          <w:szCs w:val="24"/>
        </w:rPr>
        <w:t xml:space="preserve"> </w:t>
      </w:r>
      <w:r w:rsidRPr="00114687">
        <w:rPr>
          <w:rFonts w:ascii="Times New Roman" w:hAnsi="Times New Roman" w:cs="Times New Roman"/>
          <w:sz w:val="24"/>
          <w:szCs w:val="24"/>
        </w:rPr>
        <w:t>kecantikan. Perkembangan ilmu kedokteran yang kian bertambah luas menjadi</w:t>
      </w:r>
      <w:r w:rsidR="00DC5F9C">
        <w:rPr>
          <w:rFonts w:ascii="Times New Roman" w:hAnsi="Times New Roman" w:cs="Times New Roman"/>
          <w:sz w:val="24"/>
          <w:szCs w:val="24"/>
        </w:rPr>
        <w:t xml:space="preserve"> </w:t>
      </w:r>
      <w:r w:rsidRPr="00114687">
        <w:rPr>
          <w:rFonts w:ascii="Times New Roman" w:hAnsi="Times New Roman" w:cs="Times New Roman"/>
          <w:sz w:val="24"/>
          <w:szCs w:val="24"/>
        </w:rPr>
        <w:t>alasan diadakannya pemisahan antara kosmetik dan kosnetologi dari ilmu</w:t>
      </w:r>
      <w:r>
        <w:rPr>
          <w:rFonts w:ascii="Times New Roman" w:hAnsi="Times New Roman" w:cs="Times New Roman"/>
          <w:sz w:val="24"/>
          <w:szCs w:val="24"/>
        </w:rPr>
        <w:t xml:space="preserve"> </w:t>
      </w:r>
      <w:r w:rsidRPr="00114687">
        <w:rPr>
          <w:rFonts w:ascii="Times New Roman" w:hAnsi="Times New Roman" w:cs="Times New Roman"/>
          <w:sz w:val="24"/>
          <w:szCs w:val="24"/>
        </w:rPr>
        <w:t>kedokteran, sehingga dikenal sebagai kosmetik untuk merias dan kosmetik yang</w:t>
      </w:r>
      <w:r>
        <w:rPr>
          <w:rFonts w:ascii="Times New Roman" w:hAnsi="Times New Roman" w:cs="Times New Roman"/>
          <w:sz w:val="24"/>
          <w:szCs w:val="24"/>
        </w:rPr>
        <w:t xml:space="preserve"> </w:t>
      </w:r>
      <w:r w:rsidRPr="00114687">
        <w:rPr>
          <w:rFonts w:ascii="Times New Roman" w:hAnsi="Times New Roman" w:cs="Times New Roman"/>
          <w:sz w:val="24"/>
          <w:szCs w:val="24"/>
        </w:rPr>
        <w:t>dipakai untuk kelainan patologi kulit.</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114687">
        <w:rPr>
          <w:rFonts w:ascii="Times New Roman" w:hAnsi="Times New Roman" w:cs="Times New Roman"/>
          <w:sz w:val="24"/>
          <w:szCs w:val="24"/>
        </w:rPr>
        <w:t>Keberadaan kosmetik di Indonesia diperkirakan sudah dikenal sejak</w:t>
      </w:r>
      <w:r>
        <w:rPr>
          <w:rFonts w:ascii="Times New Roman" w:hAnsi="Times New Roman" w:cs="Times New Roman"/>
          <w:sz w:val="24"/>
          <w:szCs w:val="24"/>
        </w:rPr>
        <w:t xml:space="preserve"> </w:t>
      </w:r>
      <w:r w:rsidRPr="00114687">
        <w:rPr>
          <w:rFonts w:ascii="Times New Roman" w:hAnsi="Times New Roman" w:cs="Times New Roman"/>
          <w:sz w:val="24"/>
          <w:szCs w:val="24"/>
        </w:rPr>
        <w:t>kepulauan di Indonesia dihuni oleh manusia. Hal tersebut dibuktikan dengan adanya</w:t>
      </w:r>
      <w:r>
        <w:rPr>
          <w:rFonts w:ascii="Times New Roman" w:hAnsi="Times New Roman" w:cs="Times New Roman"/>
          <w:sz w:val="24"/>
          <w:szCs w:val="24"/>
        </w:rPr>
        <w:t xml:space="preserve"> </w:t>
      </w:r>
      <w:r w:rsidRPr="00114687">
        <w:rPr>
          <w:rFonts w:ascii="Times New Roman" w:hAnsi="Times New Roman" w:cs="Times New Roman"/>
          <w:sz w:val="24"/>
          <w:szCs w:val="24"/>
        </w:rPr>
        <w:t>peninggalan cara periasan tradisional seperti memakan sekapur sirih untuk</w:t>
      </w:r>
      <w:r>
        <w:rPr>
          <w:rFonts w:ascii="Times New Roman" w:hAnsi="Times New Roman" w:cs="Times New Roman"/>
          <w:sz w:val="24"/>
          <w:szCs w:val="24"/>
        </w:rPr>
        <w:t xml:space="preserve"> </w:t>
      </w:r>
      <w:r w:rsidRPr="00114687">
        <w:rPr>
          <w:rFonts w:ascii="Times New Roman" w:hAnsi="Times New Roman" w:cs="Times New Roman"/>
          <w:sz w:val="24"/>
          <w:szCs w:val="24"/>
        </w:rPr>
        <w:t>pemerah bibir, serta ramuan kosmetik tradisional lainnya yang tetap terkenal dan</w:t>
      </w:r>
      <w:r>
        <w:rPr>
          <w:rFonts w:ascii="Times New Roman" w:hAnsi="Times New Roman" w:cs="Times New Roman"/>
          <w:sz w:val="24"/>
          <w:szCs w:val="24"/>
        </w:rPr>
        <w:t xml:space="preserve"> </w:t>
      </w:r>
      <w:r w:rsidRPr="00114687">
        <w:rPr>
          <w:rFonts w:ascii="Times New Roman" w:hAnsi="Times New Roman" w:cs="Times New Roman"/>
          <w:sz w:val="24"/>
          <w:szCs w:val="24"/>
        </w:rPr>
        <w:t>digemari oleh semua lapisan hingga saat ini. Semula kosmetik dibuat dengan</w:t>
      </w:r>
      <w:r>
        <w:rPr>
          <w:rFonts w:ascii="Times New Roman" w:hAnsi="Times New Roman" w:cs="Times New Roman"/>
          <w:sz w:val="24"/>
          <w:szCs w:val="24"/>
        </w:rPr>
        <w:t xml:space="preserve"> </w:t>
      </w:r>
      <w:r w:rsidRPr="00114687">
        <w:rPr>
          <w:rFonts w:ascii="Times New Roman" w:hAnsi="Times New Roman" w:cs="Times New Roman"/>
          <w:sz w:val="24"/>
          <w:szCs w:val="24"/>
        </w:rPr>
        <w:t>bahan alami, dengan proses yang sangat sederhana, hal ini merupakan catatan</w:t>
      </w:r>
      <w:r>
        <w:rPr>
          <w:rFonts w:ascii="Times New Roman" w:hAnsi="Times New Roman" w:cs="Times New Roman"/>
          <w:sz w:val="24"/>
          <w:szCs w:val="24"/>
        </w:rPr>
        <w:t xml:space="preserve"> </w:t>
      </w:r>
      <w:r w:rsidRPr="00114687">
        <w:rPr>
          <w:rFonts w:ascii="Times New Roman" w:hAnsi="Times New Roman" w:cs="Times New Roman"/>
          <w:sz w:val="24"/>
          <w:szCs w:val="24"/>
        </w:rPr>
        <w:t>kuno warisan nenek moyang yang perlu dilestarikan.</w:t>
      </w:r>
      <w:r>
        <w:rPr>
          <w:rFonts w:ascii="Times New Roman" w:hAnsi="Times New Roman" w:cs="Times New Roman"/>
          <w:sz w:val="24"/>
          <w:szCs w:val="24"/>
        </w:rPr>
        <w:t xml:space="preserve"> </w:t>
      </w:r>
      <w:r w:rsidRPr="00114687">
        <w:rPr>
          <w:rFonts w:ascii="Times New Roman" w:hAnsi="Times New Roman" w:cs="Times New Roman"/>
          <w:sz w:val="24"/>
          <w:szCs w:val="24"/>
        </w:rPr>
        <w:t>Pembuatan kosmetik</w:t>
      </w:r>
      <w:r>
        <w:rPr>
          <w:rFonts w:ascii="Times New Roman" w:hAnsi="Times New Roman" w:cs="Times New Roman"/>
          <w:sz w:val="24"/>
          <w:szCs w:val="24"/>
        </w:rPr>
        <w:t xml:space="preserve"> </w:t>
      </w:r>
      <w:r w:rsidRPr="00114687">
        <w:rPr>
          <w:rFonts w:ascii="Times New Roman" w:hAnsi="Times New Roman" w:cs="Times New Roman"/>
          <w:sz w:val="24"/>
          <w:szCs w:val="24"/>
        </w:rPr>
        <w:t>pada waktu itu memakai bahan-bahan alami yang dipilih dari bahan terbaik,</w:t>
      </w:r>
      <w:r>
        <w:rPr>
          <w:rFonts w:ascii="Times New Roman" w:hAnsi="Times New Roman" w:cs="Times New Roman"/>
          <w:sz w:val="24"/>
          <w:szCs w:val="24"/>
        </w:rPr>
        <w:t xml:space="preserve"> </w:t>
      </w:r>
      <w:r w:rsidRPr="00114687">
        <w:rPr>
          <w:rFonts w:ascii="Times New Roman" w:hAnsi="Times New Roman" w:cs="Times New Roman"/>
          <w:sz w:val="24"/>
          <w:szCs w:val="24"/>
        </w:rPr>
        <w:t>diramu dengan cara tertentu, kemudian dikemas dalam bentuk yang menarik. Hal</w:t>
      </w:r>
      <w:r>
        <w:rPr>
          <w:rFonts w:ascii="Times New Roman" w:hAnsi="Times New Roman" w:cs="Times New Roman"/>
          <w:sz w:val="24"/>
          <w:szCs w:val="24"/>
        </w:rPr>
        <w:t xml:space="preserve"> </w:t>
      </w:r>
      <w:r w:rsidRPr="00114687">
        <w:rPr>
          <w:rFonts w:ascii="Times New Roman" w:hAnsi="Times New Roman" w:cs="Times New Roman"/>
          <w:sz w:val="24"/>
          <w:szCs w:val="24"/>
        </w:rPr>
        <w:t>tersebut mengandung pengertian bahwa nenek moyang kita telah mengenal</w:t>
      </w:r>
      <w:r>
        <w:rPr>
          <w:rFonts w:ascii="Times New Roman" w:hAnsi="Times New Roman" w:cs="Times New Roman"/>
          <w:sz w:val="24"/>
          <w:szCs w:val="24"/>
        </w:rPr>
        <w:t xml:space="preserve"> </w:t>
      </w:r>
      <w:r w:rsidRPr="00114687">
        <w:rPr>
          <w:rFonts w:ascii="Times New Roman" w:hAnsi="Times New Roman" w:cs="Times New Roman"/>
          <w:sz w:val="24"/>
          <w:szCs w:val="24"/>
        </w:rPr>
        <w:t>persyaratan bahan baku, persyaratan berproduksi dan persyaratan bentuk fisik</w:t>
      </w:r>
      <w:r>
        <w:rPr>
          <w:rFonts w:ascii="Times New Roman" w:hAnsi="Times New Roman" w:cs="Times New Roman"/>
          <w:sz w:val="24"/>
          <w:szCs w:val="24"/>
        </w:rPr>
        <w:t xml:space="preserve"> </w:t>
      </w:r>
      <w:r w:rsidRPr="00114687">
        <w:rPr>
          <w:rFonts w:ascii="Times New Roman" w:hAnsi="Times New Roman" w:cs="Times New Roman"/>
          <w:sz w:val="24"/>
          <w:szCs w:val="24"/>
        </w:rPr>
        <w:t>sediaan.</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114687">
        <w:rPr>
          <w:rFonts w:ascii="Times New Roman" w:hAnsi="Times New Roman" w:cs="Times New Roman"/>
          <w:sz w:val="24"/>
          <w:szCs w:val="24"/>
        </w:rPr>
        <w:lastRenderedPageBreak/>
        <w:t>Kemajuan dan perkembangan ilmu pengetahuan dan teknologi ikut mempengaruhi bidang kosmetik. Kosmetik umumnya dibuat dari paduan bahan</w:t>
      </w:r>
      <w:r>
        <w:rPr>
          <w:rFonts w:ascii="Times New Roman" w:hAnsi="Times New Roman" w:cs="Times New Roman"/>
          <w:sz w:val="24"/>
          <w:szCs w:val="24"/>
        </w:rPr>
        <w:t xml:space="preserve"> </w:t>
      </w:r>
      <w:r w:rsidRPr="00114687">
        <w:rPr>
          <w:rFonts w:ascii="Times New Roman" w:hAnsi="Times New Roman" w:cs="Times New Roman"/>
          <w:sz w:val="24"/>
          <w:szCs w:val="24"/>
        </w:rPr>
        <w:t>kimia, dijadikan dalam bentuk fisik sediaan tertentu, sesuai dengan yang</w:t>
      </w:r>
      <w:r>
        <w:rPr>
          <w:rFonts w:ascii="Times New Roman" w:hAnsi="Times New Roman" w:cs="Times New Roman"/>
          <w:sz w:val="24"/>
          <w:szCs w:val="24"/>
        </w:rPr>
        <w:t xml:space="preserve"> </w:t>
      </w:r>
      <w:r w:rsidRPr="00114687">
        <w:rPr>
          <w:rFonts w:ascii="Times New Roman" w:hAnsi="Times New Roman" w:cs="Times New Roman"/>
          <w:sz w:val="24"/>
          <w:szCs w:val="24"/>
        </w:rPr>
        <w:t>diinginkan. Ramuan dengan formulasi tertentu akan menentukan manfaat dan</w:t>
      </w:r>
      <w:r>
        <w:rPr>
          <w:rFonts w:ascii="Times New Roman" w:hAnsi="Times New Roman" w:cs="Times New Roman"/>
          <w:sz w:val="24"/>
          <w:szCs w:val="24"/>
        </w:rPr>
        <w:t xml:space="preserve"> </w:t>
      </w:r>
      <w:r w:rsidRPr="00114687">
        <w:rPr>
          <w:rFonts w:ascii="Times New Roman" w:hAnsi="Times New Roman" w:cs="Times New Roman"/>
          <w:sz w:val="24"/>
          <w:szCs w:val="24"/>
        </w:rPr>
        <w:t>kegunaan kosmetik itu.</w:t>
      </w:r>
      <w:r>
        <w:rPr>
          <w:rStyle w:val="FootnoteReference"/>
          <w:rFonts w:ascii="Times New Roman" w:hAnsi="Times New Roman" w:cs="Times New Roman"/>
          <w:sz w:val="24"/>
          <w:szCs w:val="24"/>
        </w:rPr>
        <w:footnoteReference w:id="69"/>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114687">
        <w:rPr>
          <w:rFonts w:ascii="Times New Roman" w:hAnsi="Times New Roman" w:cs="Times New Roman"/>
          <w:sz w:val="24"/>
          <w:szCs w:val="24"/>
        </w:rPr>
        <w:t>Pada awal perkembangannya, kosmetik digunakan sebagai pelindung kulit dari sinar matahari yang dapat menyebabkan kulit terbakar dan iritasi. Namun saat</w:t>
      </w:r>
      <w:r>
        <w:rPr>
          <w:rFonts w:ascii="Times New Roman" w:hAnsi="Times New Roman" w:cs="Times New Roman"/>
          <w:sz w:val="24"/>
          <w:szCs w:val="24"/>
        </w:rPr>
        <w:t xml:space="preserve"> </w:t>
      </w:r>
      <w:r w:rsidRPr="00114687">
        <w:rPr>
          <w:rFonts w:ascii="Times New Roman" w:hAnsi="Times New Roman" w:cs="Times New Roman"/>
          <w:sz w:val="24"/>
          <w:szCs w:val="24"/>
        </w:rPr>
        <w:t>ini, tujuan penggunaan kosmetik berbeda dengan zaman dahulu, saat ini kosmetik lebih</w:t>
      </w:r>
      <w:r>
        <w:rPr>
          <w:rFonts w:ascii="Times New Roman" w:hAnsi="Times New Roman" w:cs="Times New Roman"/>
          <w:sz w:val="24"/>
          <w:szCs w:val="24"/>
        </w:rPr>
        <w:t xml:space="preserve"> </w:t>
      </w:r>
      <w:r w:rsidRPr="00114687">
        <w:rPr>
          <w:rFonts w:ascii="Times New Roman" w:hAnsi="Times New Roman" w:cs="Times New Roman"/>
          <w:sz w:val="24"/>
          <w:szCs w:val="24"/>
        </w:rPr>
        <w:t>digunakan untuk meningkatkan daya tarik, kesehatan, memberi efek tenang, dan</w:t>
      </w:r>
      <w:r>
        <w:rPr>
          <w:rFonts w:ascii="Times New Roman" w:hAnsi="Times New Roman" w:cs="Times New Roman"/>
          <w:sz w:val="24"/>
          <w:szCs w:val="24"/>
        </w:rPr>
        <w:t xml:space="preserve"> </w:t>
      </w:r>
      <w:r w:rsidRPr="00114687">
        <w:rPr>
          <w:rFonts w:ascii="Times New Roman" w:hAnsi="Times New Roman" w:cs="Times New Roman"/>
          <w:sz w:val="24"/>
          <w:szCs w:val="24"/>
        </w:rPr>
        <w:t>menambah kepercayaan diri. Saat ini, kosmetik tidak lagi masuk dalam kategori</w:t>
      </w:r>
      <w:r>
        <w:rPr>
          <w:rFonts w:ascii="Times New Roman" w:hAnsi="Times New Roman" w:cs="Times New Roman"/>
          <w:sz w:val="24"/>
          <w:szCs w:val="24"/>
        </w:rPr>
        <w:t xml:space="preserve"> </w:t>
      </w:r>
      <w:r w:rsidRPr="00114687">
        <w:rPr>
          <w:rFonts w:ascii="Times New Roman" w:hAnsi="Times New Roman" w:cs="Times New Roman"/>
          <w:sz w:val="24"/>
          <w:szCs w:val="24"/>
        </w:rPr>
        <w:t>barang mewah tetapi sudah menjadi barang kebutuhan banyak orang. Keinginan</w:t>
      </w:r>
      <w:r>
        <w:rPr>
          <w:rFonts w:ascii="Times New Roman" w:hAnsi="Times New Roman" w:cs="Times New Roman"/>
          <w:sz w:val="24"/>
          <w:szCs w:val="24"/>
        </w:rPr>
        <w:t xml:space="preserve"> </w:t>
      </w:r>
      <w:r w:rsidRPr="00114687">
        <w:rPr>
          <w:rFonts w:ascii="Times New Roman" w:hAnsi="Times New Roman" w:cs="Times New Roman"/>
          <w:sz w:val="24"/>
          <w:szCs w:val="24"/>
        </w:rPr>
        <w:t>manusia baik itu kaum wanita maupun pria untuk selalu memperindah diri</w:t>
      </w:r>
      <w:r>
        <w:rPr>
          <w:rFonts w:ascii="Times New Roman" w:hAnsi="Times New Roman" w:cs="Times New Roman"/>
          <w:sz w:val="24"/>
          <w:szCs w:val="24"/>
        </w:rPr>
        <w:t xml:space="preserve"> </w:t>
      </w:r>
      <w:r w:rsidRPr="00114687">
        <w:rPr>
          <w:rFonts w:ascii="Times New Roman" w:hAnsi="Times New Roman" w:cs="Times New Roman"/>
          <w:sz w:val="24"/>
          <w:szCs w:val="24"/>
        </w:rPr>
        <w:t>membuat kebutuhan akan kosmetik semakin meningkat. Keadaan ini</w:t>
      </w:r>
      <w:r>
        <w:rPr>
          <w:rFonts w:ascii="Times New Roman" w:hAnsi="Times New Roman" w:cs="Times New Roman"/>
          <w:sz w:val="24"/>
          <w:szCs w:val="24"/>
        </w:rPr>
        <w:t xml:space="preserve"> </w:t>
      </w:r>
      <w:r w:rsidRPr="00114687">
        <w:rPr>
          <w:rFonts w:ascii="Times New Roman" w:hAnsi="Times New Roman" w:cs="Times New Roman"/>
          <w:sz w:val="24"/>
          <w:szCs w:val="24"/>
        </w:rPr>
        <w:t>menyebabkan banyak industri kosmetik yang bermunculan di berbagai negara.</w:t>
      </w:r>
      <w:r>
        <w:rPr>
          <w:rFonts w:ascii="Times New Roman" w:hAnsi="Times New Roman" w:cs="Times New Roman"/>
          <w:sz w:val="24"/>
          <w:szCs w:val="24"/>
        </w:rPr>
        <w:t xml:space="preserve"> </w:t>
      </w:r>
      <w:r w:rsidRPr="00114687">
        <w:rPr>
          <w:rFonts w:ascii="Times New Roman" w:hAnsi="Times New Roman" w:cs="Times New Roman"/>
          <w:sz w:val="24"/>
          <w:szCs w:val="24"/>
        </w:rPr>
        <w:t>Kemunculan industri-indutsri kosmetika menyebabkan peluang usaha dalam</w:t>
      </w:r>
      <w:r>
        <w:rPr>
          <w:rFonts w:ascii="Times New Roman" w:hAnsi="Times New Roman" w:cs="Times New Roman"/>
          <w:sz w:val="24"/>
          <w:szCs w:val="24"/>
        </w:rPr>
        <w:t xml:space="preserve"> </w:t>
      </w:r>
      <w:r w:rsidRPr="00114687">
        <w:rPr>
          <w:rFonts w:ascii="Times New Roman" w:hAnsi="Times New Roman" w:cs="Times New Roman"/>
          <w:sz w:val="24"/>
          <w:szCs w:val="24"/>
        </w:rPr>
        <w:t>bidang kosmetik semakin besar. Selain memiliki peluang yang cukup besar,</w:t>
      </w:r>
      <w:r>
        <w:rPr>
          <w:rFonts w:ascii="Times New Roman" w:hAnsi="Times New Roman" w:cs="Times New Roman"/>
          <w:sz w:val="24"/>
          <w:szCs w:val="24"/>
        </w:rPr>
        <w:t xml:space="preserve"> </w:t>
      </w:r>
      <w:r w:rsidRPr="00114687">
        <w:rPr>
          <w:rFonts w:ascii="Times New Roman" w:hAnsi="Times New Roman" w:cs="Times New Roman"/>
          <w:sz w:val="24"/>
          <w:szCs w:val="24"/>
        </w:rPr>
        <w:t>kemunculan industri kosmetika juga menyebabkan persaingan antar produsen</w:t>
      </w:r>
      <w:r>
        <w:rPr>
          <w:rFonts w:ascii="Times New Roman" w:hAnsi="Times New Roman" w:cs="Times New Roman"/>
          <w:sz w:val="24"/>
          <w:szCs w:val="24"/>
        </w:rPr>
        <w:t xml:space="preserve"> </w:t>
      </w:r>
      <w:r w:rsidRPr="00114687">
        <w:rPr>
          <w:rFonts w:ascii="Times New Roman" w:hAnsi="Times New Roman" w:cs="Times New Roman"/>
          <w:sz w:val="24"/>
          <w:szCs w:val="24"/>
        </w:rPr>
        <w:t>semakin besar pula. Persaingan antar produsen kosmetik tidak hanya terjadi antar sesama produsen dalam negeri saja, t</w:t>
      </w:r>
      <w:r w:rsidR="00710BDB">
        <w:rPr>
          <w:rFonts w:ascii="Times New Roman" w:hAnsi="Times New Roman" w:cs="Times New Roman"/>
          <w:sz w:val="24"/>
          <w:szCs w:val="24"/>
        </w:rPr>
        <w:t>etapi juga dengan produsen kosm</w:t>
      </w:r>
      <w:r w:rsidRPr="00114687">
        <w:rPr>
          <w:rFonts w:ascii="Times New Roman" w:hAnsi="Times New Roman" w:cs="Times New Roman"/>
          <w:sz w:val="24"/>
          <w:szCs w:val="24"/>
        </w:rPr>
        <w:t>etik yang</w:t>
      </w:r>
      <w:r>
        <w:rPr>
          <w:rFonts w:ascii="Times New Roman" w:hAnsi="Times New Roman" w:cs="Times New Roman"/>
          <w:sz w:val="24"/>
          <w:szCs w:val="24"/>
        </w:rPr>
        <w:t xml:space="preserve"> </w:t>
      </w:r>
      <w:r w:rsidRPr="00114687">
        <w:rPr>
          <w:rFonts w:ascii="Times New Roman" w:hAnsi="Times New Roman" w:cs="Times New Roman"/>
          <w:sz w:val="24"/>
          <w:szCs w:val="24"/>
        </w:rPr>
        <w:t xml:space="preserve">berasal dari luar negeri. Produsen kosmetik tersebut </w:t>
      </w:r>
      <w:r w:rsidRPr="00114687">
        <w:rPr>
          <w:rFonts w:ascii="Times New Roman" w:hAnsi="Times New Roman" w:cs="Times New Roman"/>
          <w:sz w:val="24"/>
          <w:szCs w:val="24"/>
        </w:rPr>
        <w:lastRenderedPageBreak/>
        <w:t>bersaing untuk menghasilkan</w:t>
      </w:r>
      <w:r>
        <w:rPr>
          <w:rFonts w:ascii="Times New Roman" w:hAnsi="Times New Roman" w:cs="Times New Roman"/>
          <w:sz w:val="24"/>
          <w:szCs w:val="24"/>
        </w:rPr>
        <w:t xml:space="preserve"> </w:t>
      </w:r>
      <w:r w:rsidRPr="00114687">
        <w:rPr>
          <w:rFonts w:ascii="Times New Roman" w:hAnsi="Times New Roman" w:cs="Times New Roman"/>
          <w:sz w:val="24"/>
          <w:szCs w:val="24"/>
        </w:rPr>
        <w:t>produk kosmetik yang inovatif sehingga lebih diminati oleh konsumen. Keadaan</w:t>
      </w:r>
      <w:r>
        <w:rPr>
          <w:rFonts w:ascii="Times New Roman" w:hAnsi="Times New Roman" w:cs="Times New Roman"/>
          <w:sz w:val="24"/>
          <w:szCs w:val="24"/>
        </w:rPr>
        <w:t xml:space="preserve"> </w:t>
      </w:r>
      <w:r w:rsidRPr="00114687">
        <w:rPr>
          <w:rFonts w:ascii="Times New Roman" w:hAnsi="Times New Roman" w:cs="Times New Roman"/>
          <w:sz w:val="24"/>
          <w:szCs w:val="24"/>
        </w:rPr>
        <w:t>ini, pada akhirnya menimbulkan suatu tren atau fenomena tersendiri dalam dunia</w:t>
      </w:r>
      <w:r>
        <w:rPr>
          <w:rFonts w:ascii="Times New Roman" w:hAnsi="Times New Roman" w:cs="Times New Roman"/>
          <w:sz w:val="24"/>
          <w:szCs w:val="24"/>
        </w:rPr>
        <w:t xml:space="preserve"> </w:t>
      </w:r>
      <w:r w:rsidRPr="00114687">
        <w:rPr>
          <w:rFonts w:ascii="Times New Roman" w:hAnsi="Times New Roman" w:cs="Times New Roman"/>
          <w:sz w:val="24"/>
          <w:szCs w:val="24"/>
        </w:rPr>
        <w:t>perdagangan internasional, khususnya dalam bidang kosmetik.</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016581">
        <w:rPr>
          <w:rFonts w:ascii="Times New Roman" w:hAnsi="Times New Roman" w:cs="Times New Roman"/>
          <w:sz w:val="24"/>
          <w:szCs w:val="24"/>
        </w:rPr>
        <w:t>Indo</w:t>
      </w:r>
      <w:r w:rsidRPr="00A41705">
        <w:rPr>
          <w:rFonts w:ascii="Times New Roman" w:hAnsi="Times New Roman" w:cs="Times New Roman"/>
          <w:sz w:val="24"/>
          <w:szCs w:val="24"/>
        </w:rPr>
        <w:t>nesia merup</w:t>
      </w:r>
      <w:r>
        <w:rPr>
          <w:rFonts w:ascii="Times New Roman" w:hAnsi="Times New Roman" w:cs="Times New Roman"/>
          <w:sz w:val="24"/>
          <w:szCs w:val="24"/>
        </w:rPr>
        <w:t xml:space="preserve">akan negara ASEAN terakhir yang </w:t>
      </w:r>
      <w:r w:rsidRPr="00A41705">
        <w:rPr>
          <w:rFonts w:ascii="Times New Roman" w:hAnsi="Times New Roman" w:cs="Times New Roman"/>
          <w:sz w:val="24"/>
          <w:szCs w:val="24"/>
        </w:rPr>
        <w:t>menerapkan notifikasi kosmetika</w:t>
      </w:r>
      <w:r>
        <w:rPr>
          <w:rFonts w:ascii="Times New Roman" w:hAnsi="Times New Roman" w:cs="Times New Roman"/>
          <w:sz w:val="24"/>
          <w:szCs w:val="24"/>
        </w:rPr>
        <w:t xml:space="preserve">. </w:t>
      </w:r>
      <w:r w:rsidRPr="00851B22">
        <w:rPr>
          <w:rFonts w:ascii="Times New Roman" w:hAnsi="Times New Roman" w:cs="Times New Roman"/>
          <w:sz w:val="24"/>
          <w:szCs w:val="24"/>
        </w:rPr>
        <w:t>Sebagai wujud pelaksanaan aturan harmonisasi, negara di kawasan ASEAN</w:t>
      </w:r>
      <w:r>
        <w:rPr>
          <w:rFonts w:ascii="Times New Roman" w:hAnsi="Times New Roman" w:cs="Times New Roman"/>
          <w:sz w:val="24"/>
          <w:szCs w:val="24"/>
        </w:rPr>
        <w:t xml:space="preserve"> </w:t>
      </w:r>
      <w:r w:rsidRPr="00851B22">
        <w:rPr>
          <w:rFonts w:ascii="Times New Roman" w:hAnsi="Times New Roman" w:cs="Times New Roman"/>
          <w:sz w:val="24"/>
          <w:szCs w:val="24"/>
        </w:rPr>
        <w:t xml:space="preserve">menerapkan sistem notifikasi kosmetik secara </w:t>
      </w:r>
      <w:r w:rsidRPr="00132444">
        <w:rPr>
          <w:rFonts w:ascii="Times New Roman" w:hAnsi="Times New Roman" w:cs="Times New Roman"/>
          <w:i/>
          <w:sz w:val="24"/>
          <w:szCs w:val="24"/>
        </w:rPr>
        <w:t>online</w:t>
      </w:r>
      <w:r>
        <w:rPr>
          <w:rFonts w:ascii="Times New Roman" w:hAnsi="Times New Roman" w:cs="Times New Roman"/>
          <w:sz w:val="24"/>
          <w:szCs w:val="24"/>
        </w:rPr>
        <w:t>, Indonesia</w:t>
      </w:r>
      <w:r w:rsidRPr="00A41705">
        <w:rPr>
          <w:rFonts w:ascii="Times New Roman" w:hAnsi="Times New Roman" w:cs="Times New Roman"/>
          <w:sz w:val="24"/>
          <w:szCs w:val="24"/>
        </w:rPr>
        <w:t xml:space="preserve"> menerbitkan</w:t>
      </w:r>
      <w:r>
        <w:rPr>
          <w:rFonts w:ascii="Times New Roman" w:hAnsi="Times New Roman" w:cs="Times New Roman"/>
          <w:sz w:val="24"/>
          <w:szCs w:val="24"/>
        </w:rPr>
        <w:t xml:space="preserve"> </w:t>
      </w:r>
      <w:r w:rsidRPr="00A41705">
        <w:rPr>
          <w:rFonts w:ascii="Times New Roman" w:hAnsi="Times New Roman" w:cs="Times New Roman"/>
          <w:sz w:val="24"/>
          <w:szCs w:val="24"/>
        </w:rPr>
        <w:t>Peraturan Menteri Kesehatan (Permenkes) RI</w:t>
      </w:r>
      <w:r>
        <w:rPr>
          <w:rFonts w:ascii="Times New Roman" w:hAnsi="Times New Roman" w:cs="Times New Roman"/>
          <w:sz w:val="24"/>
          <w:szCs w:val="24"/>
        </w:rPr>
        <w:t xml:space="preserve"> </w:t>
      </w:r>
      <w:r w:rsidRPr="00A41705">
        <w:rPr>
          <w:rFonts w:ascii="Times New Roman" w:hAnsi="Times New Roman" w:cs="Times New Roman"/>
          <w:sz w:val="24"/>
          <w:szCs w:val="24"/>
        </w:rPr>
        <w:t>Nomor 1176/Menkes/Per/VIII/2010 tentang notifikasi</w:t>
      </w:r>
      <w:r>
        <w:rPr>
          <w:rFonts w:ascii="Times New Roman" w:hAnsi="Times New Roman" w:cs="Times New Roman"/>
          <w:sz w:val="24"/>
          <w:szCs w:val="24"/>
        </w:rPr>
        <w:t xml:space="preserve"> </w:t>
      </w:r>
      <w:r w:rsidRPr="00A41705">
        <w:rPr>
          <w:rFonts w:ascii="Times New Roman" w:hAnsi="Times New Roman" w:cs="Times New Roman"/>
          <w:sz w:val="24"/>
          <w:szCs w:val="24"/>
        </w:rPr>
        <w:t>kosmetika yang diberlakukan pada tanggal 1 Januari</w:t>
      </w:r>
      <w:r>
        <w:rPr>
          <w:rFonts w:ascii="Times New Roman" w:hAnsi="Times New Roman" w:cs="Times New Roman"/>
          <w:sz w:val="24"/>
          <w:szCs w:val="24"/>
        </w:rPr>
        <w:t xml:space="preserve"> </w:t>
      </w:r>
      <w:r w:rsidRPr="00A41705">
        <w:rPr>
          <w:rFonts w:ascii="Times New Roman" w:hAnsi="Times New Roman" w:cs="Times New Roman"/>
          <w:sz w:val="24"/>
          <w:szCs w:val="24"/>
        </w:rPr>
        <w:t>2011. Dalam Permenkes tersebut tercantum bahwa</w:t>
      </w:r>
      <w:r>
        <w:rPr>
          <w:rFonts w:ascii="Times New Roman" w:hAnsi="Times New Roman" w:cs="Times New Roman"/>
          <w:sz w:val="24"/>
          <w:szCs w:val="24"/>
        </w:rPr>
        <w:t xml:space="preserve"> </w:t>
      </w:r>
      <w:r w:rsidRPr="00A41705">
        <w:rPr>
          <w:rFonts w:ascii="Times New Roman" w:hAnsi="Times New Roman" w:cs="Times New Roman"/>
          <w:sz w:val="24"/>
          <w:szCs w:val="24"/>
        </w:rPr>
        <w:t>setiap kosmetika hanya dapat diedarkan setelah</w:t>
      </w:r>
      <w:r>
        <w:rPr>
          <w:rFonts w:ascii="Times New Roman" w:hAnsi="Times New Roman" w:cs="Times New Roman"/>
          <w:sz w:val="24"/>
          <w:szCs w:val="24"/>
        </w:rPr>
        <w:t xml:space="preserve"> </w:t>
      </w:r>
      <w:r w:rsidRPr="00A41705">
        <w:rPr>
          <w:rFonts w:ascii="Times New Roman" w:hAnsi="Times New Roman" w:cs="Times New Roman"/>
          <w:sz w:val="24"/>
          <w:szCs w:val="24"/>
        </w:rPr>
        <w:t>mendapat izin edar dari Menteri Kesehatan yang</w:t>
      </w:r>
      <w:r>
        <w:rPr>
          <w:rFonts w:ascii="Times New Roman" w:hAnsi="Times New Roman" w:cs="Times New Roman"/>
          <w:sz w:val="24"/>
          <w:szCs w:val="24"/>
        </w:rPr>
        <w:t xml:space="preserve"> </w:t>
      </w:r>
      <w:r w:rsidRPr="00A41705">
        <w:rPr>
          <w:rFonts w:ascii="Times New Roman" w:hAnsi="Times New Roman" w:cs="Times New Roman"/>
          <w:sz w:val="24"/>
          <w:szCs w:val="24"/>
        </w:rPr>
        <w:t>disebut notif</w:t>
      </w:r>
      <w:r>
        <w:rPr>
          <w:rFonts w:ascii="Times New Roman" w:hAnsi="Times New Roman" w:cs="Times New Roman"/>
          <w:sz w:val="24"/>
          <w:szCs w:val="24"/>
        </w:rPr>
        <w:t>ikasi</w:t>
      </w:r>
      <w:r w:rsidRPr="00A41705">
        <w:rPr>
          <w:rFonts w:ascii="Times New Roman" w:hAnsi="Times New Roman" w:cs="Times New Roman"/>
          <w:sz w:val="24"/>
          <w:szCs w:val="24"/>
        </w:rPr>
        <w:t>. Pengajuan notifikasi atau izin edar kosmetika</w:t>
      </w:r>
      <w:r>
        <w:rPr>
          <w:rFonts w:ascii="Times New Roman" w:hAnsi="Times New Roman" w:cs="Times New Roman"/>
          <w:sz w:val="24"/>
          <w:szCs w:val="24"/>
        </w:rPr>
        <w:t xml:space="preserve"> </w:t>
      </w:r>
      <w:r w:rsidRPr="00A41705">
        <w:rPr>
          <w:rFonts w:ascii="Times New Roman" w:hAnsi="Times New Roman" w:cs="Times New Roman"/>
          <w:sz w:val="24"/>
          <w:szCs w:val="24"/>
        </w:rPr>
        <w:t>tersebut disampaikan kepada Kepala Badan POM</w:t>
      </w:r>
      <w:r>
        <w:rPr>
          <w:rFonts w:ascii="Times New Roman" w:hAnsi="Times New Roman" w:cs="Times New Roman"/>
          <w:sz w:val="24"/>
          <w:szCs w:val="24"/>
        </w:rPr>
        <w:t xml:space="preserve"> </w:t>
      </w:r>
      <w:r w:rsidRPr="00A41705">
        <w:rPr>
          <w:rFonts w:ascii="Times New Roman" w:hAnsi="Times New Roman" w:cs="Times New Roman"/>
          <w:sz w:val="24"/>
          <w:szCs w:val="24"/>
        </w:rPr>
        <w:t>sebelum kosmetika diedarkan oleh industri kosmetika</w:t>
      </w:r>
      <w:r>
        <w:rPr>
          <w:rFonts w:ascii="Times New Roman" w:hAnsi="Times New Roman" w:cs="Times New Roman"/>
          <w:sz w:val="24"/>
          <w:szCs w:val="24"/>
        </w:rPr>
        <w:t xml:space="preserve"> </w:t>
      </w:r>
      <w:r w:rsidRPr="00A41705">
        <w:rPr>
          <w:rFonts w:ascii="Times New Roman" w:hAnsi="Times New Roman" w:cs="Times New Roman"/>
          <w:sz w:val="24"/>
          <w:szCs w:val="24"/>
        </w:rPr>
        <w:t>yang telah memiliki izin produksi oleh Kementerian</w:t>
      </w:r>
      <w:r>
        <w:rPr>
          <w:rFonts w:ascii="Times New Roman" w:hAnsi="Times New Roman" w:cs="Times New Roman"/>
          <w:sz w:val="24"/>
          <w:szCs w:val="24"/>
        </w:rPr>
        <w:t xml:space="preserve"> </w:t>
      </w:r>
      <w:r w:rsidRPr="00A41705">
        <w:rPr>
          <w:rFonts w:ascii="Times New Roman" w:hAnsi="Times New Roman" w:cs="Times New Roman"/>
          <w:sz w:val="24"/>
          <w:szCs w:val="24"/>
        </w:rPr>
        <w:t>Kesehatan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70"/>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A14F3A">
        <w:rPr>
          <w:rFonts w:ascii="Times New Roman" w:hAnsi="Times New Roman" w:cs="Times New Roman"/>
          <w:sz w:val="24"/>
          <w:szCs w:val="24"/>
        </w:rPr>
        <w:t xml:space="preserve">Notifikasi kosmetik secara </w:t>
      </w:r>
      <w:r w:rsidRPr="00A14F3A">
        <w:rPr>
          <w:rFonts w:ascii="Times New Roman" w:hAnsi="Times New Roman" w:cs="Times New Roman"/>
          <w:i/>
          <w:sz w:val="24"/>
          <w:szCs w:val="24"/>
        </w:rPr>
        <w:t>online</w:t>
      </w:r>
      <w:r w:rsidRPr="00A14F3A">
        <w:rPr>
          <w:rFonts w:ascii="Times New Roman" w:hAnsi="Times New Roman" w:cs="Times New Roman"/>
          <w:sz w:val="24"/>
          <w:szCs w:val="24"/>
        </w:rPr>
        <w:t xml:space="preserve"> tersebut merupakan sebuah sistem pendaftaran produk kosmetik yang mengacu pada tata cara atau</w:t>
      </w:r>
      <w:r>
        <w:rPr>
          <w:rFonts w:ascii="Times New Roman" w:hAnsi="Times New Roman" w:cs="Times New Roman"/>
          <w:sz w:val="24"/>
          <w:szCs w:val="24"/>
        </w:rPr>
        <w:t xml:space="preserve"> </w:t>
      </w:r>
      <w:r w:rsidRPr="00A14F3A">
        <w:rPr>
          <w:rFonts w:ascii="Times New Roman" w:hAnsi="Times New Roman" w:cs="Times New Roman"/>
          <w:sz w:val="24"/>
          <w:szCs w:val="24"/>
        </w:rPr>
        <w:t xml:space="preserve">prosedur yang sesuai dengan harmonisasi yang diterapkan oleh ASEAN. Jika pada sistem registrasi, pengawasan dilakukan sebelum dan sesudah produk dipasarkan, pada sistem notifikasi </w:t>
      </w:r>
      <w:r w:rsidRPr="00A14F3A">
        <w:rPr>
          <w:rFonts w:ascii="Times New Roman" w:hAnsi="Times New Roman" w:cs="Times New Roman"/>
          <w:i/>
          <w:sz w:val="24"/>
          <w:szCs w:val="24"/>
        </w:rPr>
        <w:t>online</w:t>
      </w:r>
      <w:r w:rsidRPr="00A14F3A">
        <w:rPr>
          <w:rFonts w:ascii="Times New Roman" w:hAnsi="Times New Roman" w:cs="Times New Roman"/>
          <w:sz w:val="24"/>
          <w:szCs w:val="24"/>
        </w:rPr>
        <w:t xml:space="preserve"> pengawasan hanya</w:t>
      </w:r>
      <w:r>
        <w:rPr>
          <w:rFonts w:ascii="Times New Roman" w:hAnsi="Times New Roman" w:cs="Times New Roman"/>
          <w:sz w:val="24"/>
          <w:szCs w:val="24"/>
        </w:rPr>
        <w:t xml:space="preserve"> </w:t>
      </w:r>
      <w:r w:rsidRPr="00A14F3A">
        <w:rPr>
          <w:rFonts w:ascii="Times New Roman" w:hAnsi="Times New Roman" w:cs="Times New Roman"/>
          <w:sz w:val="24"/>
          <w:szCs w:val="24"/>
        </w:rPr>
        <w:t>dilakukan setelah produk dipasarkan.</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A14F3A">
        <w:rPr>
          <w:rFonts w:ascii="Times New Roman" w:hAnsi="Times New Roman" w:cs="Times New Roman"/>
          <w:sz w:val="24"/>
          <w:szCs w:val="24"/>
        </w:rPr>
        <w:lastRenderedPageBreak/>
        <w:t>Penerapan sistem notifikasi ini dilakukan dengan merevisi peraturan dan pedoman di bidang kosmetika, notifikasi produk</w:t>
      </w:r>
      <w:r>
        <w:rPr>
          <w:rFonts w:ascii="Times New Roman" w:hAnsi="Times New Roman" w:cs="Times New Roman"/>
          <w:sz w:val="24"/>
          <w:szCs w:val="24"/>
        </w:rPr>
        <w:t xml:space="preserve"> </w:t>
      </w:r>
      <w:r w:rsidRPr="00A14F3A">
        <w:rPr>
          <w:rFonts w:ascii="Times New Roman" w:hAnsi="Times New Roman" w:cs="Times New Roman"/>
          <w:sz w:val="24"/>
          <w:szCs w:val="24"/>
        </w:rPr>
        <w:t>kosmetika, perkuatan pemenuhan penerapan cara</w:t>
      </w:r>
      <w:r>
        <w:rPr>
          <w:rFonts w:ascii="Times New Roman" w:hAnsi="Times New Roman" w:cs="Times New Roman"/>
          <w:sz w:val="24"/>
          <w:szCs w:val="24"/>
        </w:rPr>
        <w:t xml:space="preserve"> </w:t>
      </w:r>
      <w:r w:rsidRPr="00A14F3A">
        <w:rPr>
          <w:rFonts w:ascii="Times New Roman" w:hAnsi="Times New Roman" w:cs="Times New Roman"/>
          <w:sz w:val="24"/>
          <w:szCs w:val="24"/>
        </w:rPr>
        <w:t>pembuatan kosmetika yang baik (CPKB), perkuatan</w:t>
      </w:r>
      <w:r>
        <w:rPr>
          <w:rFonts w:ascii="Times New Roman" w:hAnsi="Times New Roman" w:cs="Times New Roman"/>
          <w:sz w:val="24"/>
          <w:szCs w:val="24"/>
        </w:rPr>
        <w:t xml:space="preserve"> </w:t>
      </w:r>
      <w:r w:rsidRPr="00A14F3A">
        <w:rPr>
          <w:rFonts w:ascii="Times New Roman" w:hAnsi="Times New Roman" w:cs="Times New Roman"/>
          <w:i/>
          <w:sz w:val="24"/>
          <w:szCs w:val="24"/>
        </w:rPr>
        <w:t>post marketing surveillance</w:t>
      </w:r>
      <w:r w:rsidRPr="00A14F3A">
        <w:rPr>
          <w:rFonts w:ascii="Times New Roman" w:hAnsi="Times New Roman" w:cs="Times New Roman"/>
          <w:sz w:val="24"/>
          <w:szCs w:val="24"/>
        </w:rPr>
        <w:t xml:space="preserve"> (PMS), </w:t>
      </w:r>
      <w:r w:rsidRPr="00A14F3A">
        <w:rPr>
          <w:rFonts w:ascii="Times New Roman" w:hAnsi="Times New Roman" w:cs="Times New Roman"/>
          <w:i/>
          <w:sz w:val="24"/>
          <w:szCs w:val="24"/>
        </w:rPr>
        <w:t>product safety evaluation</w:t>
      </w:r>
      <w:r w:rsidRPr="00A14F3A">
        <w:rPr>
          <w:rFonts w:ascii="Times New Roman" w:hAnsi="Times New Roman" w:cs="Times New Roman"/>
          <w:sz w:val="24"/>
          <w:szCs w:val="24"/>
        </w:rPr>
        <w:t xml:space="preserve"> (PSE), perkuatan kapasitas laboratorium</w:t>
      </w:r>
      <w:r>
        <w:rPr>
          <w:rFonts w:ascii="Times New Roman" w:hAnsi="Times New Roman" w:cs="Times New Roman"/>
          <w:sz w:val="24"/>
          <w:szCs w:val="24"/>
        </w:rPr>
        <w:t xml:space="preserve"> </w:t>
      </w:r>
      <w:r w:rsidRPr="00A14F3A">
        <w:rPr>
          <w:rFonts w:ascii="Times New Roman" w:hAnsi="Times New Roman" w:cs="Times New Roman"/>
          <w:sz w:val="24"/>
          <w:szCs w:val="24"/>
        </w:rPr>
        <w:t>pengujian, peningkatan kompetensi petugas, serta</w:t>
      </w:r>
      <w:r>
        <w:rPr>
          <w:rFonts w:ascii="Times New Roman" w:hAnsi="Times New Roman" w:cs="Times New Roman"/>
          <w:sz w:val="24"/>
          <w:szCs w:val="24"/>
        </w:rPr>
        <w:t xml:space="preserve"> </w:t>
      </w:r>
      <w:r w:rsidRPr="00A14F3A">
        <w:rPr>
          <w:rFonts w:ascii="Times New Roman" w:hAnsi="Times New Roman" w:cs="Times New Roman"/>
          <w:sz w:val="24"/>
          <w:szCs w:val="24"/>
        </w:rPr>
        <w:t>sosialisasi peraturan dan pedoman kepada pelaku usaha serta pemberdayaan konsumen.</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A14F3A">
        <w:rPr>
          <w:rFonts w:ascii="Times New Roman" w:hAnsi="Times New Roman" w:cs="Times New Roman"/>
          <w:sz w:val="24"/>
          <w:szCs w:val="24"/>
        </w:rPr>
        <w:t xml:space="preserve">Alasan utama Indonesia menerapkan sistem notifikasi </w:t>
      </w:r>
      <w:r w:rsidRPr="00A14F3A">
        <w:rPr>
          <w:rFonts w:ascii="Times New Roman" w:hAnsi="Times New Roman" w:cs="Times New Roman"/>
          <w:i/>
          <w:sz w:val="24"/>
          <w:szCs w:val="24"/>
        </w:rPr>
        <w:t>online</w:t>
      </w:r>
      <w:r w:rsidRPr="00A14F3A">
        <w:rPr>
          <w:rFonts w:ascii="Times New Roman" w:hAnsi="Times New Roman" w:cs="Times New Roman"/>
          <w:sz w:val="24"/>
          <w:szCs w:val="24"/>
        </w:rPr>
        <w:t xml:space="preserve"> adalah untuk memudahkan pendaftaran produk kosmetik kepada badan perwakilan yang ada di</w:t>
      </w:r>
      <w:r>
        <w:rPr>
          <w:rFonts w:ascii="Times New Roman" w:hAnsi="Times New Roman" w:cs="Times New Roman"/>
          <w:sz w:val="24"/>
          <w:szCs w:val="24"/>
        </w:rPr>
        <w:t xml:space="preserve"> </w:t>
      </w:r>
      <w:r w:rsidRPr="00A14F3A">
        <w:rPr>
          <w:rFonts w:ascii="Times New Roman" w:hAnsi="Times New Roman" w:cs="Times New Roman"/>
          <w:sz w:val="24"/>
          <w:szCs w:val="24"/>
        </w:rPr>
        <w:t>Indonesia, yaitu Badan Pengawas Obat dan Makanan (BPOM). Sistem ini dapat</w:t>
      </w:r>
      <w:r>
        <w:rPr>
          <w:rFonts w:ascii="Times New Roman" w:hAnsi="Times New Roman" w:cs="Times New Roman"/>
          <w:sz w:val="24"/>
          <w:szCs w:val="24"/>
        </w:rPr>
        <w:t xml:space="preserve"> </w:t>
      </w:r>
      <w:r w:rsidRPr="00A14F3A">
        <w:rPr>
          <w:rFonts w:ascii="Times New Roman" w:hAnsi="Times New Roman" w:cs="Times New Roman"/>
          <w:sz w:val="24"/>
          <w:szCs w:val="24"/>
        </w:rPr>
        <w:t>memudahkan produsen kosmetik karena beberapa alasan, yaitu meningkatkan</w:t>
      </w:r>
      <w:r>
        <w:rPr>
          <w:rFonts w:ascii="Times New Roman" w:hAnsi="Times New Roman" w:cs="Times New Roman"/>
          <w:sz w:val="24"/>
          <w:szCs w:val="24"/>
        </w:rPr>
        <w:t xml:space="preserve"> </w:t>
      </w:r>
      <w:r w:rsidRPr="00A14F3A">
        <w:rPr>
          <w:rFonts w:ascii="Times New Roman" w:hAnsi="Times New Roman" w:cs="Times New Roman"/>
          <w:sz w:val="24"/>
          <w:szCs w:val="24"/>
        </w:rPr>
        <w:t>transparansi dan akuntabilitas pelayanan publik, mempermudah proses</w:t>
      </w:r>
      <w:r>
        <w:rPr>
          <w:rFonts w:ascii="Times New Roman" w:hAnsi="Times New Roman" w:cs="Times New Roman"/>
          <w:sz w:val="24"/>
          <w:szCs w:val="24"/>
        </w:rPr>
        <w:t xml:space="preserve"> </w:t>
      </w:r>
      <w:r w:rsidRPr="00A14F3A">
        <w:rPr>
          <w:rFonts w:ascii="Times New Roman" w:hAnsi="Times New Roman" w:cs="Times New Roman"/>
          <w:sz w:val="24"/>
          <w:szCs w:val="24"/>
        </w:rPr>
        <w:t>permohonan notifikasi karena dapat dilakukan dari seluruh Indonesia,</w:t>
      </w:r>
      <w:r>
        <w:rPr>
          <w:rFonts w:ascii="Times New Roman" w:hAnsi="Times New Roman" w:cs="Times New Roman"/>
          <w:sz w:val="24"/>
          <w:szCs w:val="24"/>
        </w:rPr>
        <w:t xml:space="preserve"> </w:t>
      </w:r>
      <w:r w:rsidRPr="00A14F3A">
        <w:rPr>
          <w:rFonts w:ascii="Times New Roman" w:hAnsi="Times New Roman" w:cs="Times New Roman"/>
          <w:sz w:val="24"/>
          <w:szCs w:val="24"/>
        </w:rPr>
        <w:t>meminimalkan kontak langsung antara pemohon dengan petugas BPOM sehingga</w:t>
      </w:r>
      <w:r>
        <w:rPr>
          <w:rFonts w:ascii="Times New Roman" w:hAnsi="Times New Roman" w:cs="Times New Roman"/>
          <w:sz w:val="24"/>
          <w:szCs w:val="24"/>
        </w:rPr>
        <w:t xml:space="preserve"> </w:t>
      </w:r>
      <w:r w:rsidRPr="00A14F3A">
        <w:rPr>
          <w:rFonts w:ascii="Times New Roman" w:hAnsi="Times New Roman" w:cs="Times New Roman"/>
          <w:sz w:val="24"/>
          <w:szCs w:val="24"/>
        </w:rPr>
        <w:t>potensi penyalahgunaan oleh petugas BPOM dapat dihindari, dan pengajuan</w:t>
      </w:r>
      <w:r>
        <w:rPr>
          <w:rFonts w:ascii="Times New Roman" w:hAnsi="Times New Roman" w:cs="Times New Roman"/>
          <w:sz w:val="24"/>
          <w:szCs w:val="24"/>
        </w:rPr>
        <w:t xml:space="preserve"> </w:t>
      </w:r>
      <w:r w:rsidRPr="00A14F3A">
        <w:rPr>
          <w:rFonts w:ascii="Times New Roman" w:hAnsi="Times New Roman" w:cs="Times New Roman"/>
          <w:sz w:val="24"/>
          <w:szCs w:val="24"/>
        </w:rPr>
        <w:t>notifikasi dapat dilakukan secara mandiri sehingga lebih bertanggungjawab dan</w:t>
      </w:r>
      <w:r>
        <w:rPr>
          <w:rFonts w:ascii="Times New Roman" w:hAnsi="Times New Roman" w:cs="Times New Roman"/>
          <w:sz w:val="24"/>
          <w:szCs w:val="24"/>
        </w:rPr>
        <w:t xml:space="preserve"> </w:t>
      </w:r>
      <w:r w:rsidRPr="00A14F3A">
        <w:rPr>
          <w:rFonts w:ascii="Times New Roman" w:hAnsi="Times New Roman" w:cs="Times New Roman"/>
          <w:sz w:val="24"/>
          <w:szCs w:val="24"/>
        </w:rPr>
        <w:t>lebih menjamin kerahasiaan data.</w:t>
      </w:r>
      <w:r>
        <w:rPr>
          <w:rStyle w:val="FootnoteReference"/>
          <w:rFonts w:ascii="Times New Roman" w:hAnsi="Times New Roman" w:cs="Times New Roman"/>
          <w:sz w:val="24"/>
          <w:szCs w:val="24"/>
        </w:rPr>
        <w:footnoteReference w:id="71"/>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A14F3A">
        <w:rPr>
          <w:rFonts w:ascii="Times New Roman" w:hAnsi="Times New Roman" w:cs="Times New Roman"/>
          <w:sz w:val="24"/>
          <w:szCs w:val="24"/>
        </w:rPr>
        <w:lastRenderedPageBreak/>
        <w:t xml:space="preserve">Tujuan dari sistem notifikasi </w:t>
      </w:r>
      <w:r>
        <w:rPr>
          <w:rFonts w:ascii="Times New Roman" w:hAnsi="Times New Roman" w:cs="Times New Roman"/>
          <w:sz w:val="24"/>
          <w:szCs w:val="24"/>
        </w:rPr>
        <w:t xml:space="preserve">dalam suatu produk kosmetik: 1) </w:t>
      </w:r>
      <w:r w:rsidRPr="00A14F3A">
        <w:rPr>
          <w:rFonts w:ascii="Times New Roman" w:hAnsi="Times New Roman" w:cs="Times New Roman"/>
          <w:sz w:val="24"/>
          <w:szCs w:val="24"/>
        </w:rPr>
        <w:t>Memberikan tanggungjawab yang lebih besar kepada</w:t>
      </w:r>
      <w:r>
        <w:rPr>
          <w:rFonts w:ascii="Times New Roman" w:hAnsi="Times New Roman" w:cs="Times New Roman"/>
          <w:sz w:val="24"/>
          <w:szCs w:val="24"/>
        </w:rPr>
        <w:t xml:space="preserve"> </w:t>
      </w:r>
      <w:r w:rsidRPr="00A14F3A">
        <w:rPr>
          <w:rFonts w:ascii="Times New Roman" w:hAnsi="Times New Roman" w:cs="Times New Roman"/>
          <w:sz w:val="24"/>
          <w:szCs w:val="24"/>
        </w:rPr>
        <w:t xml:space="preserve">Industri/Importir tentang </w:t>
      </w:r>
      <w:r w:rsidRPr="00A14F3A">
        <w:rPr>
          <w:rFonts w:ascii="Times New Roman" w:hAnsi="Times New Roman" w:cs="Times New Roman"/>
          <w:i/>
          <w:sz w:val="24"/>
          <w:szCs w:val="24"/>
        </w:rPr>
        <w:t>Quality</w:t>
      </w:r>
      <w:r w:rsidRPr="00A14F3A">
        <w:rPr>
          <w:rFonts w:ascii="Times New Roman" w:hAnsi="Times New Roman" w:cs="Times New Roman"/>
          <w:sz w:val="24"/>
          <w:szCs w:val="24"/>
        </w:rPr>
        <w:t xml:space="preserve"> (Mutu), </w:t>
      </w:r>
      <w:r w:rsidRPr="00A14F3A">
        <w:rPr>
          <w:rFonts w:ascii="Times New Roman" w:hAnsi="Times New Roman" w:cs="Times New Roman"/>
          <w:i/>
          <w:sz w:val="24"/>
          <w:szCs w:val="24"/>
        </w:rPr>
        <w:t>Safety</w:t>
      </w:r>
      <w:r w:rsidRPr="00A14F3A">
        <w:rPr>
          <w:rFonts w:ascii="Times New Roman" w:hAnsi="Times New Roman" w:cs="Times New Roman"/>
          <w:sz w:val="24"/>
          <w:szCs w:val="24"/>
        </w:rPr>
        <w:t xml:space="preserve"> (Keamanan) dan </w:t>
      </w:r>
      <w:r w:rsidRPr="00A14F3A">
        <w:rPr>
          <w:rFonts w:ascii="Times New Roman" w:hAnsi="Times New Roman" w:cs="Times New Roman"/>
          <w:i/>
          <w:sz w:val="24"/>
          <w:szCs w:val="24"/>
        </w:rPr>
        <w:t>Efficacy</w:t>
      </w:r>
      <w:r w:rsidRPr="00A14F3A">
        <w:rPr>
          <w:rFonts w:ascii="Times New Roman" w:hAnsi="Times New Roman" w:cs="Times New Roman"/>
          <w:sz w:val="24"/>
          <w:szCs w:val="24"/>
        </w:rPr>
        <w:t xml:space="preserve"> (Manfaat)</w:t>
      </w:r>
      <w:r w:rsidR="00710BDB">
        <w:rPr>
          <w:rFonts w:ascii="Times New Roman" w:hAnsi="Times New Roman" w:cs="Times New Roman"/>
          <w:sz w:val="24"/>
          <w:szCs w:val="24"/>
        </w:rPr>
        <w:t xml:space="preserve"> </w:t>
      </w:r>
      <w:r w:rsidRPr="00A14F3A">
        <w:rPr>
          <w:rFonts w:ascii="Times New Roman" w:hAnsi="Times New Roman" w:cs="Times New Roman"/>
          <w:sz w:val="24"/>
          <w:szCs w:val="24"/>
        </w:rPr>
        <w:t>dari kosmetika</w:t>
      </w:r>
      <w:r>
        <w:rPr>
          <w:rFonts w:ascii="Times New Roman" w:hAnsi="Times New Roman" w:cs="Times New Roman"/>
          <w:sz w:val="24"/>
          <w:szCs w:val="24"/>
        </w:rPr>
        <w:t xml:space="preserve"> </w:t>
      </w:r>
      <w:r w:rsidRPr="00A14F3A">
        <w:rPr>
          <w:rFonts w:ascii="Times New Roman" w:hAnsi="Times New Roman" w:cs="Times New Roman"/>
          <w:sz w:val="24"/>
          <w:szCs w:val="24"/>
        </w:rPr>
        <w:t>dalam rangka melindungi kesehatan masyarakat dari peredaran dan penggunaan kosmetika yang tidak memenuhi persyaratan mutu, keamanan dan kemanfaatan. 2) Pimpinan Industri/Importir harus menandatangani pernyataan</w:t>
      </w:r>
      <w:r>
        <w:rPr>
          <w:rFonts w:ascii="Times New Roman" w:hAnsi="Times New Roman" w:cs="Times New Roman"/>
          <w:sz w:val="24"/>
          <w:szCs w:val="24"/>
        </w:rPr>
        <w:t xml:space="preserve"> </w:t>
      </w:r>
      <w:r w:rsidRPr="00A14F3A">
        <w:rPr>
          <w:rFonts w:ascii="Times New Roman" w:hAnsi="Times New Roman" w:cs="Times New Roman"/>
          <w:sz w:val="24"/>
          <w:szCs w:val="24"/>
        </w:rPr>
        <w:t>(</w:t>
      </w:r>
      <w:r w:rsidRPr="00A14F3A">
        <w:rPr>
          <w:rFonts w:ascii="Times New Roman" w:hAnsi="Times New Roman" w:cs="Times New Roman"/>
          <w:i/>
          <w:sz w:val="24"/>
          <w:szCs w:val="24"/>
        </w:rPr>
        <w:t>declaration</w:t>
      </w:r>
      <w:r w:rsidRPr="00A14F3A">
        <w:rPr>
          <w:rFonts w:ascii="Times New Roman" w:hAnsi="Times New Roman" w:cs="Times New Roman"/>
          <w:sz w:val="24"/>
          <w:szCs w:val="24"/>
        </w:rPr>
        <w:t>) mengenai jaminan mutu, keamanan dan manfaat produk.</w:t>
      </w:r>
      <w:r>
        <w:rPr>
          <w:rStyle w:val="FootnoteReference"/>
          <w:rFonts w:ascii="Times New Roman" w:hAnsi="Times New Roman" w:cs="Times New Roman"/>
          <w:sz w:val="24"/>
          <w:szCs w:val="24"/>
        </w:rPr>
        <w:footnoteReference w:id="72"/>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A14F3A">
        <w:rPr>
          <w:rFonts w:ascii="Times New Roman" w:hAnsi="Times New Roman" w:cs="Times New Roman"/>
          <w:sz w:val="24"/>
          <w:szCs w:val="24"/>
        </w:rPr>
        <w:t xml:space="preserve">Manfaat dari penerapan sistem notifikasi </w:t>
      </w:r>
      <w:r w:rsidRPr="00A14F3A">
        <w:rPr>
          <w:rFonts w:ascii="Times New Roman" w:hAnsi="Times New Roman" w:cs="Times New Roman"/>
          <w:i/>
          <w:sz w:val="24"/>
          <w:szCs w:val="24"/>
        </w:rPr>
        <w:t>online</w:t>
      </w:r>
      <w:r w:rsidRPr="00A14F3A">
        <w:rPr>
          <w:rFonts w:ascii="Times New Roman" w:hAnsi="Times New Roman" w:cs="Times New Roman"/>
          <w:sz w:val="24"/>
          <w:szCs w:val="24"/>
        </w:rPr>
        <w:t xml:space="preserve"> yang diterapkan di Indonesia adalah dapat mempersingkat dan mempermudah proses registrasi</w:t>
      </w:r>
      <w:r>
        <w:rPr>
          <w:rFonts w:ascii="Times New Roman" w:hAnsi="Times New Roman" w:cs="Times New Roman"/>
          <w:sz w:val="24"/>
          <w:szCs w:val="24"/>
        </w:rPr>
        <w:t xml:space="preserve"> </w:t>
      </w:r>
      <w:r w:rsidRPr="00A14F3A">
        <w:rPr>
          <w:rFonts w:ascii="Times New Roman" w:hAnsi="Times New Roman" w:cs="Times New Roman"/>
          <w:sz w:val="24"/>
          <w:szCs w:val="24"/>
        </w:rPr>
        <w:t>pelaku usaha kosmetika kepada BPOMRI, sehingga semakin banyak produk kosmetik</w:t>
      </w:r>
      <w:r w:rsidR="00710BDB">
        <w:rPr>
          <w:rFonts w:ascii="Times New Roman" w:hAnsi="Times New Roman" w:cs="Times New Roman"/>
          <w:sz w:val="24"/>
          <w:szCs w:val="24"/>
        </w:rPr>
        <w:t xml:space="preserve"> </w:t>
      </w:r>
      <w:r w:rsidRPr="00A14F3A">
        <w:rPr>
          <w:rFonts w:ascii="Times New Roman" w:hAnsi="Times New Roman" w:cs="Times New Roman"/>
          <w:sz w:val="24"/>
          <w:szCs w:val="24"/>
        </w:rPr>
        <w:t xml:space="preserve">yang terregistrasi. Manfaat lain sistem notifikasi kosmetik </w:t>
      </w:r>
      <w:r w:rsidRPr="00A14F3A">
        <w:rPr>
          <w:rFonts w:ascii="Times New Roman" w:hAnsi="Times New Roman" w:cs="Times New Roman"/>
          <w:i/>
          <w:sz w:val="24"/>
          <w:szCs w:val="24"/>
        </w:rPr>
        <w:t>online</w:t>
      </w:r>
      <w:r w:rsidRPr="00A14F3A">
        <w:rPr>
          <w:rFonts w:ascii="Times New Roman" w:hAnsi="Times New Roman" w:cs="Times New Roman"/>
          <w:sz w:val="24"/>
          <w:szCs w:val="24"/>
        </w:rPr>
        <w:t>, ialah sebagai wujud</w:t>
      </w:r>
      <w:r>
        <w:rPr>
          <w:rFonts w:ascii="Times New Roman" w:hAnsi="Times New Roman" w:cs="Times New Roman"/>
          <w:sz w:val="24"/>
          <w:szCs w:val="24"/>
        </w:rPr>
        <w:t xml:space="preserve"> </w:t>
      </w:r>
      <w:r w:rsidRPr="00A14F3A">
        <w:rPr>
          <w:rFonts w:ascii="Times New Roman" w:hAnsi="Times New Roman" w:cs="Times New Roman"/>
          <w:sz w:val="24"/>
          <w:szCs w:val="24"/>
        </w:rPr>
        <w:t>implementasi skema harmonisasi regulasi kosmetik guna</w:t>
      </w:r>
      <w:r>
        <w:rPr>
          <w:rFonts w:ascii="Times New Roman" w:hAnsi="Times New Roman" w:cs="Times New Roman"/>
          <w:sz w:val="24"/>
          <w:szCs w:val="24"/>
        </w:rPr>
        <w:t xml:space="preserve"> </w:t>
      </w:r>
      <w:r w:rsidRPr="00A14F3A">
        <w:rPr>
          <w:rFonts w:ascii="Times New Roman" w:hAnsi="Times New Roman" w:cs="Times New Roman"/>
          <w:sz w:val="24"/>
          <w:szCs w:val="24"/>
        </w:rPr>
        <w:t>meningkatkan standar kualitas produk kosmetik dalam negeri sehingga layak</w:t>
      </w:r>
      <w:r>
        <w:rPr>
          <w:rFonts w:ascii="Times New Roman" w:hAnsi="Times New Roman" w:cs="Times New Roman"/>
          <w:sz w:val="24"/>
          <w:szCs w:val="24"/>
        </w:rPr>
        <w:t xml:space="preserve"> </w:t>
      </w:r>
      <w:r w:rsidRPr="00A14F3A">
        <w:rPr>
          <w:rFonts w:ascii="Times New Roman" w:hAnsi="Times New Roman" w:cs="Times New Roman"/>
          <w:sz w:val="24"/>
          <w:szCs w:val="24"/>
        </w:rPr>
        <w:t>untuk bersaing dengan produk impor.</w:t>
      </w:r>
      <w:r>
        <w:rPr>
          <w:rStyle w:val="FootnoteReference"/>
          <w:rFonts w:ascii="Times New Roman" w:hAnsi="Times New Roman" w:cs="Times New Roman"/>
          <w:sz w:val="24"/>
          <w:szCs w:val="24"/>
        </w:rPr>
        <w:footnoteReference w:id="73"/>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A14F3A">
        <w:rPr>
          <w:rFonts w:ascii="Times New Roman" w:hAnsi="Times New Roman" w:cs="Times New Roman"/>
          <w:sz w:val="24"/>
          <w:szCs w:val="24"/>
        </w:rPr>
        <w:t xml:space="preserve">Sistem notifikasi ini menuntut tanggungjawab yang lebih besar kepada pelaku usaha, karena tidak perlu dilakukan evaluasi </w:t>
      </w:r>
      <w:r w:rsidRPr="00A14F3A">
        <w:rPr>
          <w:rFonts w:ascii="Times New Roman" w:hAnsi="Times New Roman" w:cs="Times New Roman"/>
          <w:i/>
          <w:sz w:val="24"/>
          <w:szCs w:val="24"/>
        </w:rPr>
        <w:t>pre market</w:t>
      </w:r>
      <w:r w:rsidRPr="00A14F3A">
        <w:rPr>
          <w:rFonts w:ascii="Times New Roman" w:hAnsi="Times New Roman" w:cs="Times New Roman"/>
          <w:sz w:val="24"/>
          <w:szCs w:val="24"/>
        </w:rPr>
        <w:t xml:space="preserve"> terlebih dahulu, dan</w:t>
      </w:r>
      <w:r>
        <w:rPr>
          <w:rFonts w:ascii="Times New Roman" w:hAnsi="Times New Roman" w:cs="Times New Roman"/>
          <w:sz w:val="24"/>
          <w:szCs w:val="24"/>
        </w:rPr>
        <w:t xml:space="preserve"> </w:t>
      </w:r>
      <w:r w:rsidRPr="00A14F3A">
        <w:rPr>
          <w:rFonts w:ascii="Times New Roman" w:hAnsi="Times New Roman" w:cs="Times New Roman"/>
          <w:sz w:val="24"/>
          <w:szCs w:val="24"/>
        </w:rPr>
        <w:t xml:space="preserve">perlindungan terhadap konsumen melalui pengawasan </w:t>
      </w:r>
      <w:r w:rsidRPr="00A14F3A">
        <w:rPr>
          <w:rFonts w:ascii="Times New Roman" w:hAnsi="Times New Roman" w:cs="Times New Roman"/>
          <w:i/>
          <w:sz w:val="24"/>
          <w:szCs w:val="24"/>
        </w:rPr>
        <w:t>post market surveillance</w:t>
      </w:r>
      <w:r>
        <w:rPr>
          <w:rFonts w:ascii="Times New Roman" w:hAnsi="Times New Roman" w:cs="Times New Roman"/>
          <w:i/>
          <w:sz w:val="24"/>
          <w:szCs w:val="24"/>
        </w:rPr>
        <w:t xml:space="preserve"> </w:t>
      </w:r>
      <w:r w:rsidRPr="00A14F3A">
        <w:rPr>
          <w:rFonts w:ascii="Times New Roman" w:hAnsi="Times New Roman" w:cs="Times New Roman"/>
          <w:sz w:val="24"/>
          <w:szCs w:val="24"/>
        </w:rPr>
        <w:t>(pengawasan setelah beredar). Pada harmonisasi ASEAN dibidang kosmetik ini,</w:t>
      </w:r>
      <w:r>
        <w:rPr>
          <w:rFonts w:ascii="Times New Roman" w:hAnsi="Times New Roman" w:cs="Times New Roman"/>
          <w:sz w:val="24"/>
          <w:szCs w:val="24"/>
        </w:rPr>
        <w:t xml:space="preserve"> </w:t>
      </w:r>
      <w:r w:rsidRPr="00A14F3A">
        <w:rPr>
          <w:rFonts w:ascii="Times New Roman" w:hAnsi="Times New Roman" w:cs="Times New Roman"/>
          <w:sz w:val="24"/>
          <w:szCs w:val="24"/>
        </w:rPr>
        <w:t>konsumen juga diberi tanggungjawab untuk ikut mengawasi kosmetik, dengan hal</w:t>
      </w:r>
      <w:r>
        <w:rPr>
          <w:rFonts w:ascii="Times New Roman" w:hAnsi="Times New Roman" w:cs="Times New Roman"/>
          <w:sz w:val="24"/>
          <w:szCs w:val="24"/>
        </w:rPr>
        <w:t xml:space="preserve"> </w:t>
      </w:r>
      <w:r w:rsidRPr="00A14F3A">
        <w:rPr>
          <w:rFonts w:ascii="Times New Roman" w:hAnsi="Times New Roman" w:cs="Times New Roman"/>
          <w:sz w:val="24"/>
          <w:szCs w:val="24"/>
        </w:rPr>
        <w:t xml:space="preserve">tersebut </w:t>
      </w:r>
      <w:r w:rsidRPr="00A14F3A">
        <w:rPr>
          <w:rFonts w:ascii="Times New Roman" w:hAnsi="Times New Roman" w:cs="Times New Roman"/>
          <w:sz w:val="24"/>
          <w:szCs w:val="24"/>
        </w:rPr>
        <w:lastRenderedPageBreak/>
        <w:t xml:space="preserve">menyebabkan </w:t>
      </w:r>
      <w:r w:rsidRPr="00A14F3A">
        <w:rPr>
          <w:rFonts w:ascii="Times New Roman" w:hAnsi="Times New Roman" w:cs="Times New Roman"/>
          <w:i/>
          <w:sz w:val="24"/>
          <w:szCs w:val="24"/>
        </w:rPr>
        <w:t>doktrin caveat emptor</w:t>
      </w:r>
      <w:r w:rsidRPr="00A14F3A">
        <w:rPr>
          <w:rFonts w:ascii="Times New Roman" w:hAnsi="Times New Roman" w:cs="Times New Roman"/>
          <w:sz w:val="24"/>
          <w:szCs w:val="24"/>
        </w:rPr>
        <w:t xml:space="preserve"> dimana konsumen yang harus berhati-hati</w:t>
      </w:r>
      <w:r>
        <w:rPr>
          <w:rFonts w:ascii="Times New Roman" w:hAnsi="Times New Roman" w:cs="Times New Roman"/>
          <w:sz w:val="24"/>
          <w:szCs w:val="24"/>
        </w:rPr>
        <w:t xml:space="preserve"> </w:t>
      </w:r>
      <w:r w:rsidRPr="00A14F3A">
        <w:rPr>
          <w:rFonts w:ascii="Times New Roman" w:hAnsi="Times New Roman" w:cs="Times New Roman"/>
          <w:sz w:val="24"/>
          <w:szCs w:val="24"/>
        </w:rPr>
        <w:t xml:space="preserve">dalam memilih dan mengkonsumsi suatu produk. Sedangkan tujuan perlindungan konsumen yang termuat pada Pasal 310 bertujuan pada </w:t>
      </w:r>
      <w:r w:rsidRPr="00A14F3A">
        <w:rPr>
          <w:rFonts w:ascii="Times New Roman" w:hAnsi="Times New Roman" w:cs="Times New Roman"/>
          <w:i/>
          <w:sz w:val="24"/>
          <w:szCs w:val="24"/>
        </w:rPr>
        <w:t>doktrin caveat venditor</w:t>
      </w:r>
      <w:r w:rsidRPr="00A14F3A">
        <w:rPr>
          <w:rFonts w:ascii="Times New Roman" w:hAnsi="Times New Roman" w:cs="Times New Roman"/>
          <w:sz w:val="24"/>
          <w:szCs w:val="24"/>
        </w:rPr>
        <w:t xml:space="preserve"> dimana</w:t>
      </w:r>
      <w:r>
        <w:rPr>
          <w:rFonts w:ascii="Times New Roman" w:hAnsi="Times New Roman" w:cs="Times New Roman"/>
          <w:sz w:val="24"/>
          <w:szCs w:val="24"/>
        </w:rPr>
        <w:t xml:space="preserve"> </w:t>
      </w:r>
      <w:r w:rsidRPr="00A14F3A">
        <w:rPr>
          <w:rFonts w:ascii="Times New Roman" w:hAnsi="Times New Roman" w:cs="Times New Roman"/>
          <w:sz w:val="24"/>
          <w:szCs w:val="24"/>
        </w:rPr>
        <w:t>pelaku usaha yang harus berhati-hati dalam memproduksi suatu barang.</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A14F3A">
        <w:rPr>
          <w:rFonts w:ascii="Times New Roman" w:hAnsi="Times New Roman" w:cs="Times New Roman"/>
          <w:sz w:val="24"/>
          <w:szCs w:val="24"/>
        </w:rPr>
        <w:t>Keuntungan dari penerapan harmonisasi ini adalah produsen kosmetik lokal tidak perlu khawatir akan produknya tidak diterima di negara ASEAN lainnya, karena dengan adanya</w:t>
      </w:r>
      <w:r>
        <w:rPr>
          <w:rFonts w:ascii="Times New Roman" w:hAnsi="Times New Roman" w:cs="Times New Roman"/>
          <w:sz w:val="24"/>
          <w:szCs w:val="24"/>
        </w:rPr>
        <w:t xml:space="preserve"> </w:t>
      </w:r>
      <w:r w:rsidRPr="00A14F3A">
        <w:rPr>
          <w:rFonts w:ascii="Times New Roman" w:hAnsi="Times New Roman" w:cs="Times New Roman"/>
          <w:sz w:val="24"/>
          <w:szCs w:val="24"/>
        </w:rPr>
        <w:t>harmonisasi maka produk kosmetik yang telah ternotifikasi dan mendapat izin</w:t>
      </w:r>
      <w:r>
        <w:rPr>
          <w:rFonts w:ascii="Times New Roman" w:hAnsi="Times New Roman" w:cs="Times New Roman"/>
          <w:sz w:val="24"/>
          <w:szCs w:val="24"/>
        </w:rPr>
        <w:t xml:space="preserve"> </w:t>
      </w:r>
      <w:r w:rsidRPr="00A14F3A">
        <w:rPr>
          <w:rFonts w:ascii="Times New Roman" w:hAnsi="Times New Roman" w:cs="Times New Roman"/>
          <w:sz w:val="24"/>
          <w:szCs w:val="24"/>
        </w:rPr>
        <w:t>edar di Indonesia berarti juga dapat beredar di negara anggota ASEAN lainnya.</w:t>
      </w:r>
      <w:r>
        <w:rPr>
          <w:rFonts w:ascii="Times New Roman" w:hAnsi="Times New Roman" w:cs="Times New Roman"/>
          <w:sz w:val="24"/>
          <w:szCs w:val="24"/>
        </w:rPr>
        <w:t xml:space="preserve"> </w:t>
      </w:r>
      <w:r w:rsidRPr="00A14F3A">
        <w:rPr>
          <w:rFonts w:ascii="Times New Roman" w:hAnsi="Times New Roman" w:cs="Times New Roman"/>
          <w:sz w:val="24"/>
          <w:szCs w:val="24"/>
        </w:rPr>
        <w:t>Keuntungan lain yang dirasakan oleh produsen kosmetik dengan adanya skema</w:t>
      </w:r>
      <w:r>
        <w:rPr>
          <w:rFonts w:ascii="Times New Roman" w:hAnsi="Times New Roman" w:cs="Times New Roman"/>
          <w:sz w:val="24"/>
          <w:szCs w:val="24"/>
        </w:rPr>
        <w:t xml:space="preserve"> </w:t>
      </w:r>
      <w:r w:rsidRPr="00A14F3A">
        <w:rPr>
          <w:rFonts w:ascii="Times New Roman" w:hAnsi="Times New Roman" w:cs="Times New Roman"/>
          <w:sz w:val="24"/>
          <w:szCs w:val="24"/>
        </w:rPr>
        <w:t>harmonisasi kosmetik ialah semakin murahnya biaya-biaya yang dikeluarkan</w:t>
      </w:r>
      <w:r>
        <w:rPr>
          <w:rFonts w:ascii="Times New Roman" w:hAnsi="Times New Roman" w:cs="Times New Roman"/>
          <w:sz w:val="24"/>
          <w:szCs w:val="24"/>
        </w:rPr>
        <w:t xml:space="preserve"> </w:t>
      </w:r>
      <w:r w:rsidRPr="00A14F3A">
        <w:rPr>
          <w:rFonts w:ascii="Times New Roman" w:hAnsi="Times New Roman" w:cs="Times New Roman"/>
          <w:sz w:val="24"/>
          <w:szCs w:val="24"/>
        </w:rPr>
        <w:t>untuk mendaftarkan produk kosmetik kepada BPOMRI. Selain menguntungkan produsen, skema harmonisasi regulasi kosmetik juga sangat menguntungkan</w:t>
      </w:r>
      <w:r>
        <w:rPr>
          <w:rFonts w:ascii="Times New Roman" w:hAnsi="Times New Roman" w:cs="Times New Roman"/>
          <w:sz w:val="24"/>
          <w:szCs w:val="24"/>
        </w:rPr>
        <w:t xml:space="preserve"> </w:t>
      </w:r>
      <w:r w:rsidRPr="00A14F3A">
        <w:rPr>
          <w:rFonts w:ascii="Times New Roman" w:hAnsi="Times New Roman" w:cs="Times New Roman"/>
          <w:sz w:val="24"/>
          <w:szCs w:val="24"/>
        </w:rPr>
        <w:t>konsumen karena konsumen dapat mengakses segala bentuk informasi mengenai produk kosmetik yang aman dan berkualitas dengan cepat dan mudah, yaitu</w:t>
      </w:r>
      <w:r>
        <w:rPr>
          <w:rFonts w:ascii="Times New Roman" w:hAnsi="Times New Roman" w:cs="Times New Roman"/>
          <w:sz w:val="24"/>
          <w:szCs w:val="24"/>
        </w:rPr>
        <w:t xml:space="preserve"> </w:t>
      </w:r>
      <w:r w:rsidRPr="00A14F3A">
        <w:rPr>
          <w:rFonts w:ascii="Times New Roman" w:hAnsi="Times New Roman" w:cs="Times New Roman"/>
          <w:sz w:val="24"/>
          <w:szCs w:val="24"/>
        </w:rPr>
        <w:t xml:space="preserve">melalui situs website yaitu </w:t>
      </w:r>
      <w:r w:rsidRPr="00A9676C">
        <w:rPr>
          <w:rFonts w:ascii="Times New Roman" w:hAnsi="Times New Roman" w:cs="Times New Roman"/>
          <w:sz w:val="24"/>
          <w:szCs w:val="24"/>
        </w:rPr>
        <w:t>www.pom.go.id</w:t>
      </w:r>
      <w:r w:rsidRPr="00A14F3A">
        <w:rPr>
          <w:rFonts w:ascii="Times New Roman" w:hAnsi="Times New Roman" w:cs="Times New Roman"/>
          <w:sz w:val="24"/>
          <w:szCs w:val="24"/>
        </w:rPr>
        <w:t>.</w:t>
      </w:r>
      <w:r>
        <w:rPr>
          <w:rStyle w:val="FootnoteReference"/>
          <w:rFonts w:ascii="Times New Roman" w:hAnsi="Times New Roman" w:cs="Times New Roman"/>
          <w:sz w:val="24"/>
          <w:szCs w:val="24"/>
        </w:rPr>
        <w:footnoteReference w:id="74"/>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p>
    <w:p w:rsidR="00030E43" w:rsidRPr="0090775B" w:rsidRDefault="00030E43" w:rsidP="00030E43">
      <w:pPr>
        <w:pStyle w:val="ListParagraph"/>
        <w:spacing w:after="160" w:line="480" w:lineRule="auto"/>
        <w:ind w:left="851" w:firstLine="708"/>
        <w:jc w:val="both"/>
        <w:rPr>
          <w:rFonts w:ascii="Times New Roman" w:hAnsi="Times New Roman" w:cs="Times New Roman"/>
          <w:sz w:val="24"/>
          <w:szCs w:val="24"/>
        </w:rPr>
      </w:pPr>
    </w:p>
    <w:p w:rsidR="00030E43" w:rsidRDefault="00030E43" w:rsidP="00AB45B3">
      <w:pPr>
        <w:pStyle w:val="ListParagraph"/>
        <w:numPr>
          <w:ilvl w:val="4"/>
          <w:numId w:val="117"/>
        </w:numPr>
        <w:spacing w:after="160" w:line="480" w:lineRule="auto"/>
        <w:ind w:left="851" w:hanging="425"/>
        <w:jc w:val="both"/>
        <w:rPr>
          <w:rFonts w:ascii="Times New Roman" w:hAnsi="Times New Roman" w:cs="Times New Roman"/>
          <w:b/>
          <w:sz w:val="24"/>
          <w:szCs w:val="24"/>
        </w:rPr>
      </w:pPr>
      <w:r>
        <w:rPr>
          <w:rFonts w:ascii="Times New Roman" w:hAnsi="Times New Roman" w:cs="Times New Roman"/>
          <w:b/>
          <w:sz w:val="24"/>
          <w:szCs w:val="24"/>
          <w:lang w:val="en-US"/>
        </w:rPr>
        <w:lastRenderedPageBreak/>
        <w:t>Penerbitan</w:t>
      </w:r>
      <w:r>
        <w:rPr>
          <w:rFonts w:ascii="Times New Roman" w:hAnsi="Times New Roman" w:cs="Times New Roman"/>
          <w:b/>
          <w:sz w:val="24"/>
          <w:szCs w:val="24"/>
        </w:rPr>
        <w:t xml:space="preserve"> Permenkes </w:t>
      </w:r>
      <w:r w:rsidRPr="008C0623">
        <w:rPr>
          <w:rFonts w:ascii="Times New Roman" w:hAnsi="Times New Roman" w:cs="Times New Roman"/>
          <w:b/>
          <w:sz w:val="24"/>
          <w:szCs w:val="24"/>
        </w:rPr>
        <w:t>No. 1176/MENKES/PER/VIII/2010 tentang Notifikasi Kosmetika</w:t>
      </w:r>
      <w:r>
        <w:rPr>
          <w:rFonts w:ascii="Times New Roman" w:hAnsi="Times New Roman" w:cs="Times New Roman"/>
          <w:b/>
          <w:sz w:val="24"/>
          <w:szCs w:val="24"/>
          <w:lang w:val="en-US"/>
        </w:rPr>
        <w:t xml:space="preserve"> Ditinjau dari Sudut Pandang Masyarakat</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114687">
        <w:rPr>
          <w:rFonts w:ascii="Times New Roman" w:hAnsi="Times New Roman" w:cs="Times New Roman"/>
          <w:sz w:val="24"/>
          <w:szCs w:val="24"/>
        </w:rPr>
        <w:t>Kosmetik merupakan salah satu bentuk kebutuhan sekunder yang dibutuhkan untuk melengkapi kebutuhan primer wanita pada umumnya.</w:t>
      </w:r>
      <w:r>
        <w:rPr>
          <w:rStyle w:val="FootnoteReference"/>
          <w:rFonts w:ascii="Times New Roman" w:hAnsi="Times New Roman" w:cs="Times New Roman"/>
          <w:sz w:val="24"/>
          <w:szCs w:val="24"/>
        </w:rPr>
        <w:footnoteReference w:id="75"/>
      </w:r>
      <w:r>
        <w:rPr>
          <w:rFonts w:ascii="Times New Roman" w:hAnsi="Times New Roman" w:cs="Times New Roman"/>
          <w:sz w:val="24"/>
          <w:szCs w:val="24"/>
        </w:rPr>
        <w:t xml:space="preserve"> </w:t>
      </w:r>
      <w:r w:rsidRPr="00114687">
        <w:rPr>
          <w:rFonts w:ascii="Times New Roman" w:hAnsi="Times New Roman" w:cs="Times New Roman"/>
          <w:sz w:val="24"/>
          <w:szCs w:val="24"/>
        </w:rPr>
        <w:t>Berdasarkan Pasal 1 angka 1 Peraturan Menteri Kesehatan Republik Indonesia Nomor 1176/MenKes/PER/VIII/2010 tentang Notifikasi Kosmetika, yang dimaksud dengan “Kosmetik adalah bahan atau sediaan yang dimaksudkan untuk digunakan pada bagian luar</w:t>
      </w:r>
      <w:r>
        <w:rPr>
          <w:rFonts w:ascii="Times New Roman" w:hAnsi="Times New Roman" w:cs="Times New Roman"/>
          <w:sz w:val="24"/>
          <w:szCs w:val="24"/>
        </w:rPr>
        <w:t xml:space="preserve"> </w:t>
      </w:r>
      <w:r w:rsidRPr="00114687">
        <w:rPr>
          <w:rFonts w:ascii="Times New Roman" w:hAnsi="Times New Roman" w:cs="Times New Roman"/>
          <w:sz w:val="24"/>
          <w:szCs w:val="24"/>
        </w:rPr>
        <w:t>tubuh manusia (epidermis, rambut,</w:t>
      </w:r>
      <w:r>
        <w:rPr>
          <w:rFonts w:ascii="Times New Roman" w:hAnsi="Times New Roman" w:cs="Times New Roman"/>
          <w:sz w:val="24"/>
          <w:szCs w:val="24"/>
        </w:rPr>
        <w:t xml:space="preserve"> </w:t>
      </w:r>
      <w:r w:rsidRPr="00114687">
        <w:rPr>
          <w:rFonts w:ascii="Times New Roman" w:hAnsi="Times New Roman" w:cs="Times New Roman"/>
          <w:sz w:val="24"/>
          <w:szCs w:val="24"/>
        </w:rPr>
        <w:t>kuku, bibir dan organ genital bagian luar) atau gigi dan mukosa mulut terutama untuk membersihkan, mewangikan, mengubah penampilan dan/atau memperbaiki bau badan atau melindungi atau memelihara tubuh pada kondisi baik”.</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114687">
        <w:rPr>
          <w:rFonts w:ascii="Times New Roman" w:hAnsi="Times New Roman" w:cs="Times New Roman"/>
          <w:sz w:val="24"/>
          <w:szCs w:val="24"/>
        </w:rPr>
        <w:t>Saat ini terdapat ribuan produk kosmetik yang beredar di pasar bebas, baik kosmetik impor maupun kosmetik lokal. Di Indonesia tercacat lebih dari 300</w:t>
      </w:r>
      <w:r>
        <w:rPr>
          <w:rFonts w:ascii="Times New Roman" w:hAnsi="Times New Roman" w:cs="Times New Roman"/>
          <w:sz w:val="24"/>
          <w:szCs w:val="24"/>
        </w:rPr>
        <w:t xml:space="preserve"> </w:t>
      </w:r>
      <w:r w:rsidRPr="00114687">
        <w:rPr>
          <w:rFonts w:ascii="Times New Roman" w:hAnsi="Times New Roman" w:cs="Times New Roman"/>
          <w:sz w:val="24"/>
          <w:szCs w:val="24"/>
        </w:rPr>
        <w:t>pabrik kosmetik yang terdaftar secara resmi, dan diperkirakan ada lebih dari dua</w:t>
      </w:r>
      <w:r>
        <w:rPr>
          <w:rFonts w:ascii="Times New Roman" w:hAnsi="Times New Roman" w:cs="Times New Roman"/>
          <w:sz w:val="24"/>
          <w:szCs w:val="24"/>
        </w:rPr>
        <w:t xml:space="preserve"> </w:t>
      </w:r>
      <w:r w:rsidRPr="00114687">
        <w:rPr>
          <w:rFonts w:ascii="Times New Roman" w:hAnsi="Times New Roman" w:cs="Times New Roman"/>
          <w:sz w:val="24"/>
          <w:szCs w:val="24"/>
        </w:rPr>
        <w:t>kali lipat pabrik kosmetik yang tidak terdaftar secara resmi yang merupakan usaha</w:t>
      </w:r>
      <w:r>
        <w:rPr>
          <w:rFonts w:ascii="Times New Roman" w:hAnsi="Times New Roman" w:cs="Times New Roman"/>
          <w:sz w:val="24"/>
          <w:szCs w:val="24"/>
        </w:rPr>
        <w:t xml:space="preserve"> </w:t>
      </w:r>
      <w:r w:rsidRPr="00114687">
        <w:rPr>
          <w:rFonts w:ascii="Times New Roman" w:hAnsi="Times New Roman" w:cs="Times New Roman"/>
          <w:sz w:val="24"/>
          <w:szCs w:val="24"/>
        </w:rPr>
        <w:t>rumah tangga maupun salon kecantikan.</w:t>
      </w:r>
      <w:r>
        <w:rPr>
          <w:rStyle w:val="FootnoteReference"/>
          <w:rFonts w:ascii="Times New Roman" w:hAnsi="Times New Roman" w:cs="Times New Roman"/>
          <w:sz w:val="24"/>
          <w:szCs w:val="24"/>
        </w:rPr>
        <w:footnoteReference w:id="76"/>
      </w:r>
      <w:r w:rsidRPr="00114687">
        <w:rPr>
          <w:rFonts w:ascii="Times New Roman" w:hAnsi="Times New Roman" w:cs="Times New Roman"/>
          <w:sz w:val="24"/>
          <w:szCs w:val="24"/>
        </w:rPr>
        <w:t xml:space="preserve"> Berdasarkan hal</w:t>
      </w:r>
      <w:r>
        <w:rPr>
          <w:rFonts w:ascii="Times New Roman" w:hAnsi="Times New Roman" w:cs="Times New Roman"/>
          <w:sz w:val="24"/>
          <w:szCs w:val="24"/>
        </w:rPr>
        <w:t xml:space="preserve"> </w:t>
      </w:r>
      <w:r w:rsidRPr="00114687">
        <w:rPr>
          <w:rFonts w:ascii="Times New Roman" w:hAnsi="Times New Roman" w:cs="Times New Roman"/>
          <w:sz w:val="24"/>
          <w:szCs w:val="24"/>
        </w:rPr>
        <w:t>tersebut, maka</w:t>
      </w:r>
      <w:r>
        <w:rPr>
          <w:rFonts w:ascii="Times New Roman" w:hAnsi="Times New Roman" w:cs="Times New Roman"/>
          <w:sz w:val="24"/>
          <w:szCs w:val="24"/>
        </w:rPr>
        <w:t xml:space="preserve"> </w:t>
      </w:r>
      <w:r w:rsidRPr="00114687">
        <w:rPr>
          <w:rFonts w:ascii="Times New Roman" w:hAnsi="Times New Roman" w:cs="Times New Roman"/>
          <w:sz w:val="24"/>
          <w:szCs w:val="24"/>
        </w:rPr>
        <w:t>diperlukan adanya penggolongan kosmetik yang bertujuan untuk penyederhanaan</w:t>
      </w:r>
      <w:r>
        <w:rPr>
          <w:rFonts w:ascii="Times New Roman" w:hAnsi="Times New Roman" w:cs="Times New Roman"/>
          <w:sz w:val="24"/>
          <w:szCs w:val="24"/>
        </w:rPr>
        <w:t xml:space="preserve"> </w:t>
      </w:r>
      <w:r w:rsidRPr="00114687">
        <w:rPr>
          <w:rFonts w:ascii="Times New Roman" w:hAnsi="Times New Roman" w:cs="Times New Roman"/>
          <w:sz w:val="24"/>
          <w:szCs w:val="24"/>
        </w:rPr>
        <w:t>kosmetik baik dari segi pengaturan maupun pemakaian.</w:t>
      </w:r>
    </w:p>
    <w:p w:rsidR="00030E43" w:rsidRPr="00114687" w:rsidRDefault="00030E43" w:rsidP="00030E43">
      <w:pPr>
        <w:pStyle w:val="ListParagraph"/>
        <w:spacing w:after="160" w:line="480" w:lineRule="auto"/>
        <w:ind w:left="851" w:firstLine="708"/>
        <w:jc w:val="both"/>
        <w:rPr>
          <w:rFonts w:ascii="Times New Roman" w:hAnsi="Times New Roman" w:cs="Times New Roman"/>
          <w:sz w:val="24"/>
          <w:szCs w:val="24"/>
        </w:rPr>
      </w:pPr>
      <w:r w:rsidRPr="00114687">
        <w:rPr>
          <w:rFonts w:ascii="Times New Roman" w:hAnsi="Times New Roman" w:cs="Times New Roman"/>
          <w:sz w:val="24"/>
          <w:szCs w:val="24"/>
        </w:rPr>
        <w:lastRenderedPageBreak/>
        <w:t>Menurut Pasal 3 Keputusan Kepala Badan POM, berdasarkan bahan dan penggunaanya serta untuk maksud evaluasi, produk kosmetik dibagi menjadi dua</w:t>
      </w:r>
      <w:r>
        <w:rPr>
          <w:rFonts w:ascii="Times New Roman" w:hAnsi="Times New Roman" w:cs="Times New Roman"/>
          <w:sz w:val="24"/>
          <w:szCs w:val="24"/>
        </w:rPr>
        <w:t xml:space="preserve"> </w:t>
      </w:r>
      <w:r w:rsidRPr="00114687">
        <w:rPr>
          <w:rFonts w:ascii="Times New Roman" w:hAnsi="Times New Roman" w:cs="Times New Roman"/>
          <w:sz w:val="24"/>
          <w:szCs w:val="24"/>
        </w:rPr>
        <w:t>golongan, yaitu :</w:t>
      </w:r>
    </w:p>
    <w:p w:rsidR="00030E43" w:rsidRDefault="00030E43" w:rsidP="00AB45B3">
      <w:pPr>
        <w:pStyle w:val="ListParagraph"/>
        <w:numPr>
          <w:ilvl w:val="0"/>
          <w:numId w:val="137"/>
        </w:numPr>
        <w:spacing w:after="16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Kosmetik golongan I, adalah :</w:t>
      </w:r>
    </w:p>
    <w:p w:rsidR="00030E43" w:rsidRDefault="00030E43" w:rsidP="00AB45B3">
      <w:pPr>
        <w:pStyle w:val="ListParagraph"/>
        <w:numPr>
          <w:ilvl w:val="1"/>
          <w:numId w:val="137"/>
        </w:numPr>
        <w:spacing w:after="16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Kosmetik yang digunakan untuk bayi;</w:t>
      </w:r>
    </w:p>
    <w:p w:rsidR="00030E43" w:rsidRDefault="00030E43" w:rsidP="00AB45B3">
      <w:pPr>
        <w:pStyle w:val="ListParagraph"/>
        <w:numPr>
          <w:ilvl w:val="1"/>
          <w:numId w:val="137"/>
        </w:numPr>
        <w:spacing w:after="16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Kosmetik yang digunakan di sekitar mata, rongga mulut dan mukosa lainnya;</w:t>
      </w:r>
    </w:p>
    <w:p w:rsidR="00030E43" w:rsidRDefault="00030E43" w:rsidP="00AB45B3">
      <w:pPr>
        <w:pStyle w:val="ListParagraph"/>
        <w:numPr>
          <w:ilvl w:val="1"/>
          <w:numId w:val="137"/>
        </w:numPr>
        <w:spacing w:after="16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Kosmetik yang mengandung bahan dengan persyaratan kadar penandaan;</w:t>
      </w:r>
    </w:p>
    <w:p w:rsidR="00030E43" w:rsidRDefault="00030E43" w:rsidP="00AB45B3">
      <w:pPr>
        <w:pStyle w:val="ListParagraph"/>
        <w:numPr>
          <w:ilvl w:val="1"/>
          <w:numId w:val="137"/>
        </w:numPr>
        <w:spacing w:after="16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Kosmetik yang mengandung bahan dan fungsinya belum lazim serta belum diketahui keamanan dan kemanfaatannya.</w:t>
      </w:r>
    </w:p>
    <w:p w:rsidR="00030E43" w:rsidRPr="00A75C43" w:rsidRDefault="00F50C6A" w:rsidP="00AB45B3">
      <w:pPr>
        <w:pStyle w:val="ListParagraph"/>
        <w:numPr>
          <w:ilvl w:val="0"/>
          <w:numId w:val="137"/>
        </w:numPr>
        <w:spacing w:after="16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Kosmetik golongan II, adalah</w:t>
      </w:r>
      <w:r w:rsidR="00030E43">
        <w:rPr>
          <w:rFonts w:ascii="Times New Roman" w:hAnsi="Times New Roman" w:cs="Times New Roman"/>
          <w:sz w:val="24"/>
          <w:szCs w:val="24"/>
        </w:rPr>
        <w:t xml:space="preserve"> kosmetik yang tidak termasuk golongan I.</w:t>
      </w:r>
    </w:p>
    <w:p w:rsidR="00030E43" w:rsidRPr="004852CD" w:rsidRDefault="00030E43" w:rsidP="00030E43">
      <w:pPr>
        <w:pStyle w:val="ListParagraph"/>
        <w:spacing w:after="160" w:line="480" w:lineRule="auto"/>
        <w:ind w:left="851" w:firstLine="708"/>
        <w:jc w:val="both"/>
        <w:rPr>
          <w:rFonts w:ascii="Times New Roman" w:hAnsi="Times New Roman" w:cs="Times New Roman"/>
          <w:sz w:val="24"/>
          <w:szCs w:val="24"/>
        </w:rPr>
      </w:pPr>
      <w:r w:rsidRPr="004852CD">
        <w:rPr>
          <w:rFonts w:ascii="Times New Roman" w:hAnsi="Times New Roman" w:cs="Times New Roman"/>
          <w:sz w:val="24"/>
          <w:szCs w:val="24"/>
        </w:rPr>
        <w:t>Kosmetik dimanfaatkan oleh konsumen sebagai pembersih, pelembab, pelindung, penipisan, rias atau dekoratif dan wangi-wangian. Berdasarkan kegunaannya, maka kosmetik dapat dibagi menjadi :</w:t>
      </w:r>
      <w:r>
        <w:rPr>
          <w:rStyle w:val="FootnoteReference"/>
          <w:rFonts w:ascii="Times New Roman" w:hAnsi="Times New Roman" w:cs="Times New Roman"/>
          <w:sz w:val="24"/>
          <w:szCs w:val="24"/>
        </w:rPr>
        <w:footnoteReference w:id="77"/>
      </w:r>
    </w:p>
    <w:p w:rsidR="00030E43" w:rsidRDefault="00030E43" w:rsidP="00AB45B3">
      <w:pPr>
        <w:pStyle w:val="ListParagraph"/>
        <w:numPr>
          <w:ilvl w:val="0"/>
          <w:numId w:val="118"/>
        </w:numPr>
        <w:spacing w:after="16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Kosmetik perawatan kulit (</w:t>
      </w:r>
      <w:r>
        <w:rPr>
          <w:rFonts w:ascii="Times New Roman" w:hAnsi="Times New Roman" w:cs="Times New Roman"/>
          <w:i/>
          <w:sz w:val="24"/>
          <w:szCs w:val="24"/>
        </w:rPr>
        <w:t>skin care cosmetik</w:t>
      </w:r>
      <w:r>
        <w:rPr>
          <w:rFonts w:ascii="Times New Roman" w:hAnsi="Times New Roman" w:cs="Times New Roman"/>
          <w:sz w:val="24"/>
          <w:szCs w:val="24"/>
        </w:rPr>
        <w:t>)</w:t>
      </w:r>
    </w:p>
    <w:p w:rsidR="00030E43" w:rsidRDefault="00030E43" w:rsidP="00030E43">
      <w:pPr>
        <w:pStyle w:val="ListParagraph"/>
        <w:spacing w:after="160" w:line="480" w:lineRule="auto"/>
        <w:ind w:left="1276"/>
        <w:jc w:val="both"/>
        <w:rPr>
          <w:rFonts w:ascii="Times New Roman" w:hAnsi="Times New Roman" w:cs="Times New Roman"/>
          <w:sz w:val="24"/>
          <w:szCs w:val="24"/>
        </w:rPr>
      </w:pPr>
      <w:r w:rsidRPr="009B428A">
        <w:rPr>
          <w:rFonts w:ascii="Times New Roman" w:hAnsi="Times New Roman" w:cs="Times New Roman"/>
          <w:sz w:val="24"/>
          <w:szCs w:val="24"/>
        </w:rPr>
        <w:t>Jenis ini perlu untuk merawat kebersihan d</w:t>
      </w:r>
      <w:r>
        <w:rPr>
          <w:rFonts w:ascii="Times New Roman" w:hAnsi="Times New Roman" w:cs="Times New Roman"/>
          <w:sz w:val="24"/>
          <w:szCs w:val="24"/>
        </w:rPr>
        <w:t xml:space="preserve">an kesehatan kulit. Termasuk </w:t>
      </w:r>
      <w:r w:rsidRPr="009B428A">
        <w:rPr>
          <w:rFonts w:ascii="Times New Roman" w:hAnsi="Times New Roman" w:cs="Times New Roman"/>
          <w:sz w:val="24"/>
          <w:szCs w:val="24"/>
        </w:rPr>
        <w:t>di dalamnya adalah kosmetik untuk membersihkan kulit, melindungi dan</w:t>
      </w:r>
      <w:r>
        <w:rPr>
          <w:rFonts w:ascii="Times New Roman" w:hAnsi="Times New Roman" w:cs="Times New Roman"/>
          <w:sz w:val="24"/>
          <w:szCs w:val="24"/>
        </w:rPr>
        <w:t xml:space="preserve"> </w:t>
      </w:r>
      <w:r w:rsidRPr="009B428A">
        <w:rPr>
          <w:rFonts w:ascii="Times New Roman" w:hAnsi="Times New Roman" w:cs="Times New Roman"/>
          <w:sz w:val="24"/>
          <w:szCs w:val="24"/>
        </w:rPr>
        <w:t>melembabkan kulit dan untuk menipiskan kulit (</w:t>
      </w:r>
      <w:r w:rsidRPr="009B428A">
        <w:rPr>
          <w:rFonts w:ascii="Times New Roman" w:hAnsi="Times New Roman" w:cs="Times New Roman"/>
          <w:i/>
          <w:sz w:val="24"/>
          <w:szCs w:val="24"/>
        </w:rPr>
        <w:t>peeling</w:t>
      </w:r>
      <w:r w:rsidRPr="009B428A">
        <w:rPr>
          <w:rFonts w:ascii="Times New Roman" w:hAnsi="Times New Roman" w:cs="Times New Roman"/>
          <w:sz w:val="24"/>
          <w:szCs w:val="24"/>
        </w:rPr>
        <w:t>)</w:t>
      </w:r>
      <w:r>
        <w:rPr>
          <w:rFonts w:ascii="Times New Roman" w:hAnsi="Times New Roman" w:cs="Times New Roman"/>
          <w:sz w:val="24"/>
          <w:szCs w:val="24"/>
        </w:rPr>
        <w:t>.</w:t>
      </w:r>
    </w:p>
    <w:p w:rsidR="00030E43" w:rsidRDefault="00030E43" w:rsidP="00030E43">
      <w:pPr>
        <w:pStyle w:val="ListParagraph"/>
        <w:spacing w:after="160" w:line="480" w:lineRule="auto"/>
        <w:ind w:left="1276"/>
        <w:jc w:val="both"/>
        <w:rPr>
          <w:rFonts w:ascii="Times New Roman" w:hAnsi="Times New Roman" w:cs="Times New Roman"/>
          <w:sz w:val="24"/>
          <w:szCs w:val="24"/>
        </w:rPr>
      </w:pPr>
    </w:p>
    <w:p w:rsidR="00030E43" w:rsidRDefault="00030E43" w:rsidP="00AB45B3">
      <w:pPr>
        <w:pStyle w:val="ListParagraph"/>
        <w:numPr>
          <w:ilvl w:val="0"/>
          <w:numId w:val="118"/>
        </w:numPr>
        <w:spacing w:after="16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lastRenderedPageBreak/>
        <w:t>Kosmetik riasan/dekoratif (</w:t>
      </w:r>
      <w:r>
        <w:rPr>
          <w:rFonts w:ascii="Times New Roman" w:hAnsi="Times New Roman" w:cs="Times New Roman"/>
          <w:i/>
          <w:sz w:val="24"/>
          <w:szCs w:val="24"/>
        </w:rPr>
        <w:t>make up</w:t>
      </w:r>
      <w:r>
        <w:rPr>
          <w:rFonts w:ascii="Times New Roman" w:hAnsi="Times New Roman" w:cs="Times New Roman"/>
          <w:sz w:val="24"/>
          <w:szCs w:val="24"/>
        </w:rPr>
        <w:t>)</w:t>
      </w:r>
    </w:p>
    <w:p w:rsidR="00030E43" w:rsidRPr="009B428A" w:rsidRDefault="00030E43" w:rsidP="00030E43">
      <w:pPr>
        <w:pStyle w:val="ListParagraph"/>
        <w:spacing w:after="160" w:line="480" w:lineRule="auto"/>
        <w:ind w:left="1276"/>
        <w:jc w:val="both"/>
        <w:rPr>
          <w:rFonts w:ascii="Times New Roman" w:hAnsi="Times New Roman" w:cs="Times New Roman"/>
          <w:sz w:val="24"/>
          <w:szCs w:val="24"/>
        </w:rPr>
      </w:pPr>
      <w:r w:rsidRPr="009B428A">
        <w:rPr>
          <w:rFonts w:ascii="Times New Roman" w:hAnsi="Times New Roman" w:cs="Times New Roman"/>
          <w:sz w:val="24"/>
          <w:szCs w:val="24"/>
        </w:rPr>
        <w:t>Jenis ini diperlukan untuk merias, menutup cacat sehingga menimbulkan</w:t>
      </w:r>
      <w:r>
        <w:rPr>
          <w:rFonts w:ascii="Times New Roman" w:hAnsi="Times New Roman" w:cs="Times New Roman"/>
          <w:sz w:val="24"/>
          <w:szCs w:val="24"/>
        </w:rPr>
        <w:t xml:space="preserve"> </w:t>
      </w:r>
      <w:r w:rsidRPr="009B428A">
        <w:rPr>
          <w:rFonts w:ascii="Times New Roman" w:hAnsi="Times New Roman" w:cs="Times New Roman"/>
          <w:sz w:val="24"/>
          <w:szCs w:val="24"/>
        </w:rPr>
        <w:t>penampilan yang lebih menarik dan m</w:t>
      </w:r>
      <w:r>
        <w:rPr>
          <w:rFonts w:ascii="Times New Roman" w:hAnsi="Times New Roman" w:cs="Times New Roman"/>
          <w:sz w:val="24"/>
          <w:szCs w:val="24"/>
        </w:rPr>
        <w:t xml:space="preserve">enimbulkan efek psikologis yang </w:t>
      </w:r>
      <w:r w:rsidRPr="009B428A">
        <w:rPr>
          <w:rFonts w:ascii="Times New Roman" w:hAnsi="Times New Roman" w:cs="Times New Roman"/>
          <w:sz w:val="24"/>
          <w:szCs w:val="24"/>
        </w:rPr>
        <w:t>baik,</w:t>
      </w:r>
      <w:r>
        <w:rPr>
          <w:rFonts w:ascii="Times New Roman" w:hAnsi="Times New Roman" w:cs="Times New Roman"/>
          <w:sz w:val="24"/>
          <w:szCs w:val="24"/>
        </w:rPr>
        <w:t xml:space="preserve"> </w:t>
      </w:r>
      <w:r w:rsidRPr="009B428A">
        <w:rPr>
          <w:rFonts w:ascii="Times New Roman" w:hAnsi="Times New Roman" w:cs="Times New Roman"/>
          <w:sz w:val="24"/>
          <w:szCs w:val="24"/>
        </w:rPr>
        <w:t>disini peran zat pewarna dan pewangi sangat besar</w:t>
      </w:r>
      <w:r>
        <w:rPr>
          <w:rFonts w:ascii="Times New Roman" w:hAnsi="Times New Roman" w:cs="Times New Roman"/>
          <w:sz w:val="24"/>
          <w:szCs w:val="24"/>
        </w:rPr>
        <w:t>.</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9B5667">
        <w:rPr>
          <w:rFonts w:ascii="Times New Roman" w:hAnsi="Times New Roman" w:cs="Times New Roman"/>
          <w:sz w:val="24"/>
          <w:szCs w:val="24"/>
        </w:rPr>
        <w:t xml:space="preserve">Kosmetik adalah bahan atau campuran </w:t>
      </w:r>
      <w:r>
        <w:rPr>
          <w:rFonts w:ascii="Times New Roman" w:hAnsi="Times New Roman" w:cs="Times New Roman"/>
          <w:sz w:val="24"/>
          <w:szCs w:val="24"/>
        </w:rPr>
        <w:t xml:space="preserve">bahan yang dikenakan pada kulit </w:t>
      </w:r>
      <w:r w:rsidRPr="009B5667">
        <w:rPr>
          <w:rFonts w:ascii="Times New Roman" w:hAnsi="Times New Roman" w:cs="Times New Roman"/>
          <w:sz w:val="24"/>
          <w:szCs w:val="24"/>
        </w:rPr>
        <w:t>manusia untuk membersihkan, memelihara, menambah daya tarik serta mengubah</w:t>
      </w:r>
      <w:r>
        <w:rPr>
          <w:rFonts w:ascii="Times New Roman" w:hAnsi="Times New Roman" w:cs="Times New Roman"/>
          <w:sz w:val="24"/>
          <w:szCs w:val="24"/>
        </w:rPr>
        <w:t xml:space="preserve"> </w:t>
      </w:r>
      <w:r w:rsidRPr="009B5667">
        <w:rPr>
          <w:rFonts w:ascii="Times New Roman" w:hAnsi="Times New Roman" w:cs="Times New Roman"/>
          <w:sz w:val="24"/>
          <w:szCs w:val="24"/>
        </w:rPr>
        <w:t xml:space="preserve">rupa. Oleh karena terjadi kontak antara kosmetik dengan kulit, maka </w:t>
      </w:r>
      <w:r>
        <w:rPr>
          <w:rFonts w:ascii="Times New Roman" w:hAnsi="Times New Roman" w:cs="Times New Roman"/>
          <w:sz w:val="24"/>
          <w:szCs w:val="24"/>
        </w:rPr>
        <w:t>memungkinkan</w:t>
      </w:r>
      <w:r w:rsidRPr="009B5667">
        <w:rPr>
          <w:rFonts w:ascii="Times New Roman" w:hAnsi="Times New Roman" w:cs="Times New Roman"/>
          <w:sz w:val="24"/>
          <w:szCs w:val="24"/>
        </w:rPr>
        <w:t xml:space="preserve"> kosmetik</w:t>
      </w:r>
      <w:r>
        <w:rPr>
          <w:rFonts w:ascii="Times New Roman" w:hAnsi="Times New Roman" w:cs="Times New Roman"/>
          <w:sz w:val="24"/>
          <w:szCs w:val="24"/>
        </w:rPr>
        <w:t xml:space="preserve"> akan</w:t>
      </w:r>
      <w:r w:rsidRPr="009B5667">
        <w:rPr>
          <w:rFonts w:ascii="Times New Roman" w:hAnsi="Times New Roman" w:cs="Times New Roman"/>
          <w:sz w:val="24"/>
          <w:szCs w:val="24"/>
        </w:rPr>
        <w:t xml:space="preserve"> diserap oleh kulit dan masuk ke bagian yang lebih dalam</w:t>
      </w:r>
      <w:r>
        <w:rPr>
          <w:rFonts w:ascii="Times New Roman" w:hAnsi="Times New Roman" w:cs="Times New Roman"/>
          <w:sz w:val="24"/>
          <w:szCs w:val="24"/>
        </w:rPr>
        <w:t xml:space="preserve"> </w:t>
      </w:r>
      <w:r w:rsidRPr="009B5667">
        <w:rPr>
          <w:rFonts w:ascii="Times New Roman" w:hAnsi="Times New Roman" w:cs="Times New Roman"/>
          <w:sz w:val="24"/>
          <w:szCs w:val="24"/>
        </w:rPr>
        <w:t>dari tubuh. Jumlah kosmetik yang terserap kulit tergantung pada beberapa faktor,</w:t>
      </w:r>
      <w:r>
        <w:rPr>
          <w:rFonts w:ascii="Times New Roman" w:hAnsi="Times New Roman" w:cs="Times New Roman"/>
          <w:sz w:val="24"/>
          <w:szCs w:val="24"/>
        </w:rPr>
        <w:t xml:space="preserve"> </w:t>
      </w:r>
      <w:r w:rsidRPr="009B5667">
        <w:rPr>
          <w:rFonts w:ascii="Times New Roman" w:hAnsi="Times New Roman" w:cs="Times New Roman"/>
          <w:sz w:val="24"/>
          <w:szCs w:val="24"/>
        </w:rPr>
        <w:t>misalnya keadaan kulit pemakai. Kontak kosmetik dengan kulit menimbulkan</w:t>
      </w:r>
      <w:r>
        <w:rPr>
          <w:rFonts w:ascii="Times New Roman" w:hAnsi="Times New Roman" w:cs="Times New Roman"/>
          <w:sz w:val="24"/>
          <w:szCs w:val="24"/>
        </w:rPr>
        <w:t xml:space="preserve"> </w:t>
      </w:r>
      <w:r w:rsidRPr="009B5667">
        <w:rPr>
          <w:rFonts w:ascii="Times New Roman" w:hAnsi="Times New Roman" w:cs="Times New Roman"/>
          <w:sz w:val="24"/>
          <w:szCs w:val="24"/>
        </w:rPr>
        <w:t>akibat positif berupa manfaat kosmetik dan dapat pula berakibat negatif atau</w:t>
      </w:r>
      <w:r>
        <w:rPr>
          <w:rFonts w:ascii="Times New Roman" w:hAnsi="Times New Roman" w:cs="Times New Roman"/>
          <w:sz w:val="24"/>
          <w:szCs w:val="24"/>
        </w:rPr>
        <w:t xml:space="preserve"> </w:t>
      </w:r>
      <w:r w:rsidRPr="009B5667">
        <w:rPr>
          <w:rFonts w:ascii="Times New Roman" w:hAnsi="Times New Roman" w:cs="Times New Roman"/>
          <w:sz w:val="24"/>
          <w:szCs w:val="24"/>
        </w:rPr>
        <w:t>merugikan yang merupakan efek samping kosmetik</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78"/>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114687">
        <w:rPr>
          <w:rFonts w:ascii="Times New Roman" w:hAnsi="Times New Roman" w:cs="Times New Roman"/>
          <w:sz w:val="24"/>
          <w:szCs w:val="24"/>
        </w:rPr>
        <w:t>Komposisi paduan bahan kimia yang tidak sesuai, jelas dapat</w:t>
      </w:r>
      <w:r>
        <w:rPr>
          <w:rFonts w:ascii="Times New Roman" w:hAnsi="Times New Roman" w:cs="Times New Roman"/>
          <w:sz w:val="24"/>
          <w:szCs w:val="24"/>
        </w:rPr>
        <w:t xml:space="preserve"> </w:t>
      </w:r>
      <w:r w:rsidRPr="00114687">
        <w:rPr>
          <w:rFonts w:ascii="Times New Roman" w:hAnsi="Times New Roman" w:cs="Times New Roman"/>
          <w:sz w:val="24"/>
          <w:szCs w:val="24"/>
        </w:rPr>
        <w:t>menimbulkan kerugian yang tidak dikehendaki bagi pemakai kosmetik.</w:t>
      </w:r>
      <w:r>
        <w:rPr>
          <w:rFonts w:ascii="Times New Roman" w:hAnsi="Times New Roman" w:cs="Times New Roman"/>
          <w:sz w:val="24"/>
          <w:szCs w:val="24"/>
        </w:rPr>
        <w:t xml:space="preserve"> </w:t>
      </w:r>
      <w:r w:rsidRPr="00114687">
        <w:rPr>
          <w:rFonts w:ascii="Times New Roman" w:hAnsi="Times New Roman" w:cs="Times New Roman"/>
          <w:sz w:val="24"/>
          <w:szCs w:val="24"/>
        </w:rPr>
        <w:t>Keamanan penggunaan kosmetik tidak hanya ditentukan oleh paduan dan</w:t>
      </w:r>
      <w:r>
        <w:rPr>
          <w:rFonts w:ascii="Times New Roman" w:hAnsi="Times New Roman" w:cs="Times New Roman"/>
          <w:sz w:val="24"/>
          <w:szCs w:val="24"/>
        </w:rPr>
        <w:t xml:space="preserve"> </w:t>
      </w:r>
      <w:r w:rsidRPr="00114687">
        <w:rPr>
          <w:rFonts w:ascii="Times New Roman" w:hAnsi="Times New Roman" w:cs="Times New Roman"/>
          <w:sz w:val="24"/>
          <w:szCs w:val="24"/>
        </w:rPr>
        <w:t>kemurnian bahan kimia yang digunakan, tetapi juga dapat disebabkan oleh bentuk</w:t>
      </w:r>
      <w:r>
        <w:rPr>
          <w:rFonts w:ascii="Times New Roman" w:hAnsi="Times New Roman" w:cs="Times New Roman"/>
          <w:sz w:val="24"/>
          <w:szCs w:val="24"/>
        </w:rPr>
        <w:t xml:space="preserve"> </w:t>
      </w:r>
      <w:r w:rsidRPr="00114687">
        <w:rPr>
          <w:rFonts w:ascii="Times New Roman" w:hAnsi="Times New Roman" w:cs="Times New Roman"/>
          <w:sz w:val="24"/>
          <w:szCs w:val="24"/>
        </w:rPr>
        <w:t>fisik sediaan. Emulsi termasuk krim, jeli, larutan dan suspensi merupakan media</w:t>
      </w:r>
      <w:r>
        <w:rPr>
          <w:rFonts w:ascii="Times New Roman" w:hAnsi="Times New Roman" w:cs="Times New Roman"/>
          <w:sz w:val="24"/>
          <w:szCs w:val="24"/>
        </w:rPr>
        <w:t xml:space="preserve"> </w:t>
      </w:r>
      <w:r w:rsidRPr="00114687">
        <w:rPr>
          <w:rFonts w:ascii="Times New Roman" w:hAnsi="Times New Roman" w:cs="Times New Roman"/>
          <w:sz w:val="24"/>
          <w:szCs w:val="24"/>
        </w:rPr>
        <w:t>yang sangat baik untuk pertumbuhan mikroorganisme, antara lain bakteri patogen.</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114687">
        <w:rPr>
          <w:rFonts w:ascii="Times New Roman" w:hAnsi="Times New Roman" w:cs="Times New Roman"/>
          <w:sz w:val="24"/>
          <w:szCs w:val="24"/>
        </w:rPr>
        <w:lastRenderedPageBreak/>
        <w:t>Mengingat terdapat sebagian mikroorganisme yang dapat tumbuh dalam segala</w:t>
      </w:r>
      <w:r>
        <w:rPr>
          <w:rFonts w:ascii="Times New Roman" w:hAnsi="Times New Roman" w:cs="Times New Roman"/>
          <w:sz w:val="24"/>
          <w:szCs w:val="24"/>
        </w:rPr>
        <w:t xml:space="preserve"> </w:t>
      </w:r>
      <w:r w:rsidRPr="00114687">
        <w:rPr>
          <w:rFonts w:ascii="Times New Roman" w:hAnsi="Times New Roman" w:cs="Times New Roman"/>
          <w:sz w:val="24"/>
          <w:szCs w:val="24"/>
        </w:rPr>
        <w:t>kondisi, maka tidaklah berlebihan jika bentuk fisik sediaan kosmetik seperti</w:t>
      </w:r>
      <w:r>
        <w:rPr>
          <w:rFonts w:ascii="Times New Roman" w:hAnsi="Times New Roman" w:cs="Times New Roman"/>
          <w:sz w:val="24"/>
          <w:szCs w:val="24"/>
        </w:rPr>
        <w:t xml:space="preserve"> </w:t>
      </w:r>
      <w:r w:rsidRPr="00114687">
        <w:rPr>
          <w:rFonts w:ascii="Times New Roman" w:hAnsi="Times New Roman" w:cs="Times New Roman"/>
          <w:sz w:val="24"/>
          <w:szCs w:val="24"/>
        </w:rPr>
        <w:t>bubuk, bubuk padat, krayon atau stik dan pasta juga dapat menjadi media</w:t>
      </w:r>
      <w:r>
        <w:rPr>
          <w:rFonts w:ascii="Times New Roman" w:hAnsi="Times New Roman" w:cs="Times New Roman"/>
          <w:sz w:val="24"/>
          <w:szCs w:val="24"/>
        </w:rPr>
        <w:t xml:space="preserve"> </w:t>
      </w:r>
      <w:r w:rsidRPr="00114687">
        <w:rPr>
          <w:rFonts w:ascii="Times New Roman" w:hAnsi="Times New Roman" w:cs="Times New Roman"/>
          <w:sz w:val="24"/>
          <w:szCs w:val="24"/>
        </w:rPr>
        <w:t>pertumbuhan mikroorganisme.</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114687">
        <w:rPr>
          <w:rFonts w:ascii="Times New Roman" w:hAnsi="Times New Roman" w:cs="Times New Roman"/>
          <w:sz w:val="24"/>
          <w:szCs w:val="24"/>
        </w:rPr>
        <w:t>Formula yang tidak tepat, penggunaan bahan yang tidak memenuhi persyaratan serta adanya pencemaran pada produk, merupakan kejadian yang</w:t>
      </w:r>
      <w:r>
        <w:rPr>
          <w:rFonts w:ascii="Times New Roman" w:hAnsi="Times New Roman" w:cs="Times New Roman"/>
          <w:sz w:val="24"/>
          <w:szCs w:val="24"/>
        </w:rPr>
        <w:t xml:space="preserve"> </w:t>
      </w:r>
      <w:r w:rsidRPr="00114687">
        <w:rPr>
          <w:rFonts w:ascii="Times New Roman" w:hAnsi="Times New Roman" w:cs="Times New Roman"/>
          <w:sz w:val="24"/>
          <w:szCs w:val="24"/>
        </w:rPr>
        <w:t>dapat menimbulkan akibat sampingan yang merugikan bagi kesehatan. Disamping</w:t>
      </w:r>
      <w:r>
        <w:rPr>
          <w:rFonts w:ascii="Times New Roman" w:hAnsi="Times New Roman" w:cs="Times New Roman"/>
          <w:sz w:val="24"/>
          <w:szCs w:val="24"/>
        </w:rPr>
        <w:t xml:space="preserve"> </w:t>
      </w:r>
      <w:r w:rsidRPr="00114687">
        <w:rPr>
          <w:rFonts w:ascii="Times New Roman" w:hAnsi="Times New Roman" w:cs="Times New Roman"/>
          <w:sz w:val="24"/>
          <w:szCs w:val="24"/>
        </w:rPr>
        <w:t>itu, kosmetik akan masih digunakan selama masih disukai oleh pemiliknya tanpa</w:t>
      </w:r>
      <w:r>
        <w:rPr>
          <w:rFonts w:ascii="Times New Roman" w:hAnsi="Times New Roman" w:cs="Times New Roman"/>
          <w:sz w:val="24"/>
          <w:szCs w:val="24"/>
        </w:rPr>
        <w:t xml:space="preserve"> </w:t>
      </w:r>
      <w:r w:rsidRPr="00114687">
        <w:rPr>
          <w:rFonts w:ascii="Times New Roman" w:hAnsi="Times New Roman" w:cs="Times New Roman"/>
          <w:sz w:val="24"/>
          <w:szCs w:val="24"/>
        </w:rPr>
        <w:t>disadari dapat menimbulkan efek samping yang tidak diinginkan, seperti reaksi</w:t>
      </w:r>
      <w:r>
        <w:rPr>
          <w:rFonts w:ascii="Times New Roman" w:hAnsi="Times New Roman" w:cs="Times New Roman"/>
          <w:sz w:val="24"/>
          <w:szCs w:val="24"/>
        </w:rPr>
        <w:t xml:space="preserve"> </w:t>
      </w:r>
      <w:r w:rsidRPr="00114687">
        <w:rPr>
          <w:rFonts w:ascii="Times New Roman" w:hAnsi="Times New Roman" w:cs="Times New Roman"/>
          <w:sz w:val="24"/>
          <w:szCs w:val="24"/>
        </w:rPr>
        <w:t>alergi dan sensitisasi. Bahkan penggunaan kosmetik yang menggunakan bahan</w:t>
      </w:r>
      <w:r>
        <w:rPr>
          <w:rFonts w:ascii="Times New Roman" w:hAnsi="Times New Roman" w:cs="Times New Roman"/>
          <w:sz w:val="24"/>
          <w:szCs w:val="24"/>
        </w:rPr>
        <w:t xml:space="preserve"> </w:t>
      </w:r>
      <w:r w:rsidRPr="00114687">
        <w:rPr>
          <w:rFonts w:ascii="Times New Roman" w:hAnsi="Times New Roman" w:cs="Times New Roman"/>
          <w:sz w:val="24"/>
          <w:szCs w:val="24"/>
        </w:rPr>
        <w:t>kimia tertentu secara terus-menerus dapat menyebabkan keracunan.</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114687">
        <w:rPr>
          <w:rFonts w:ascii="Times New Roman" w:hAnsi="Times New Roman" w:cs="Times New Roman"/>
          <w:sz w:val="24"/>
          <w:szCs w:val="24"/>
        </w:rPr>
        <w:t>Demikian pula dengan kosmetik tradisional yang seharusnya hanya</w:t>
      </w:r>
      <w:r>
        <w:rPr>
          <w:rFonts w:ascii="Times New Roman" w:hAnsi="Times New Roman" w:cs="Times New Roman"/>
          <w:sz w:val="24"/>
          <w:szCs w:val="24"/>
        </w:rPr>
        <w:t xml:space="preserve"> </w:t>
      </w:r>
      <w:r w:rsidRPr="00114687">
        <w:rPr>
          <w:rFonts w:ascii="Times New Roman" w:hAnsi="Times New Roman" w:cs="Times New Roman"/>
          <w:sz w:val="24"/>
          <w:szCs w:val="24"/>
        </w:rPr>
        <w:t>mengandung bahan alami tanpa penambahan bahan kimia, dalam kenyataannya</w:t>
      </w:r>
      <w:r>
        <w:rPr>
          <w:rFonts w:ascii="Times New Roman" w:hAnsi="Times New Roman" w:cs="Times New Roman"/>
          <w:sz w:val="24"/>
          <w:szCs w:val="24"/>
        </w:rPr>
        <w:t xml:space="preserve"> </w:t>
      </w:r>
      <w:r w:rsidRPr="00114687">
        <w:rPr>
          <w:rFonts w:ascii="Times New Roman" w:hAnsi="Times New Roman" w:cs="Times New Roman"/>
          <w:sz w:val="24"/>
          <w:szCs w:val="24"/>
        </w:rPr>
        <w:t>mengingat umumnya kosmetik digunakan dalam jangka waktu relatif lama, maka</w:t>
      </w:r>
      <w:r>
        <w:rPr>
          <w:rFonts w:ascii="Times New Roman" w:hAnsi="Times New Roman" w:cs="Times New Roman"/>
          <w:sz w:val="24"/>
          <w:szCs w:val="24"/>
        </w:rPr>
        <w:t xml:space="preserve"> </w:t>
      </w:r>
      <w:r w:rsidRPr="00114687">
        <w:rPr>
          <w:rFonts w:ascii="Times New Roman" w:hAnsi="Times New Roman" w:cs="Times New Roman"/>
          <w:sz w:val="24"/>
          <w:szCs w:val="24"/>
        </w:rPr>
        <w:t>penggunaan bahan pengawet dari bahan kimia tidak dapat dihindari. Di samping</w:t>
      </w:r>
      <w:r>
        <w:rPr>
          <w:rFonts w:ascii="Times New Roman" w:hAnsi="Times New Roman" w:cs="Times New Roman"/>
          <w:sz w:val="24"/>
          <w:szCs w:val="24"/>
        </w:rPr>
        <w:t xml:space="preserve"> </w:t>
      </w:r>
      <w:r w:rsidRPr="00114687">
        <w:rPr>
          <w:rFonts w:ascii="Times New Roman" w:hAnsi="Times New Roman" w:cs="Times New Roman"/>
          <w:sz w:val="24"/>
          <w:szCs w:val="24"/>
        </w:rPr>
        <w:t>itu bahan alami pun sebenarnya dapat pula menyebabkan efek samping terutama</w:t>
      </w:r>
      <w:r>
        <w:rPr>
          <w:rFonts w:ascii="Times New Roman" w:hAnsi="Times New Roman" w:cs="Times New Roman"/>
          <w:sz w:val="24"/>
          <w:szCs w:val="24"/>
        </w:rPr>
        <w:t xml:space="preserve"> </w:t>
      </w:r>
      <w:r w:rsidRPr="00114687">
        <w:rPr>
          <w:rFonts w:ascii="Times New Roman" w:hAnsi="Times New Roman" w:cs="Times New Roman"/>
          <w:sz w:val="24"/>
          <w:szCs w:val="24"/>
        </w:rPr>
        <w:t>apabila kurang berhati-hati dalam menyeleksi bahan alami yang digunakan sehingga tercampur dengan bahan alami yang telah berjamur atau terkontaminasi dengan kotoran lainnya.</w:t>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114687">
        <w:rPr>
          <w:rFonts w:ascii="Times New Roman" w:hAnsi="Times New Roman" w:cs="Times New Roman"/>
          <w:sz w:val="24"/>
          <w:szCs w:val="24"/>
        </w:rPr>
        <w:lastRenderedPageBreak/>
        <w:t>Bahan alami yang digunakan hendaknya diupayakan yang telah lama digunakan dan</w:t>
      </w:r>
      <w:r>
        <w:rPr>
          <w:rFonts w:ascii="Times New Roman" w:hAnsi="Times New Roman" w:cs="Times New Roman"/>
          <w:sz w:val="24"/>
          <w:szCs w:val="24"/>
        </w:rPr>
        <w:t xml:space="preserve"> </w:t>
      </w:r>
      <w:r w:rsidRPr="00114687">
        <w:rPr>
          <w:rFonts w:ascii="Times New Roman" w:hAnsi="Times New Roman" w:cs="Times New Roman"/>
          <w:sz w:val="24"/>
          <w:szCs w:val="24"/>
        </w:rPr>
        <w:t>bisa digunakan sebagai kosmetik secara turun temurun, sehingga secara tidak</w:t>
      </w:r>
      <w:r>
        <w:rPr>
          <w:rFonts w:ascii="Times New Roman" w:hAnsi="Times New Roman" w:cs="Times New Roman"/>
          <w:sz w:val="24"/>
          <w:szCs w:val="24"/>
        </w:rPr>
        <w:t xml:space="preserve"> </w:t>
      </w:r>
      <w:r w:rsidRPr="00114687">
        <w:rPr>
          <w:rFonts w:ascii="Times New Roman" w:hAnsi="Times New Roman" w:cs="Times New Roman"/>
          <w:sz w:val="24"/>
          <w:szCs w:val="24"/>
        </w:rPr>
        <w:t>langsung menandakan telah teruji dalam hal keamanan penggunaanya. Sedangkan untuk</w:t>
      </w:r>
      <w:r>
        <w:rPr>
          <w:rFonts w:ascii="Times New Roman" w:hAnsi="Times New Roman" w:cs="Times New Roman"/>
          <w:sz w:val="24"/>
          <w:szCs w:val="24"/>
        </w:rPr>
        <w:t xml:space="preserve"> </w:t>
      </w:r>
      <w:r w:rsidRPr="00114687">
        <w:rPr>
          <w:rFonts w:ascii="Times New Roman" w:hAnsi="Times New Roman" w:cs="Times New Roman"/>
          <w:sz w:val="24"/>
          <w:szCs w:val="24"/>
        </w:rPr>
        <w:t>bahan-bahan kimia tertentu, harus memenuhi persyaratan yang ditetapkan dalam</w:t>
      </w:r>
      <w:r>
        <w:rPr>
          <w:rFonts w:ascii="Times New Roman" w:hAnsi="Times New Roman" w:cs="Times New Roman"/>
          <w:sz w:val="24"/>
          <w:szCs w:val="24"/>
        </w:rPr>
        <w:t xml:space="preserve"> </w:t>
      </w:r>
      <w:r w:rsidRPr="00114687">
        <w:rPr>
          <w:rFonts w:ascii="Times New Roman" w:hAnsi="Times New Roman" w:cs="Times New Roman"/>
          <w:sz w:val="24"/>
          <w:szCs w:val="24"/>
        </w:rPr>
        <w:t>buku resmi yang diterbitkan oleh departemen kesehatan, seperti Kodek Kosmetik</w:t>
      </w:r>
      <w:r>
        <w:rPr>
          <w:rFonts w:ascii="Times New Roman" w:hAnsi="Times New Roman" w:cs="Times New Roman"/>
          <w:sz w:val="24"/>
          <w:szCs w:val="24"/>
        </w:rPr>
        <w:t xml:space="preserve"> </w:t>
      </w:r>
      <w:r w:rsidRPr="00114687">
        <w:rPr>
          <w:rFonts w:ascii="Times New Roman" w:hAnsi="Times New Roman" w:cs="Times New Roman"/>
          <w:sz w:val="24"/>
          <w:szCs w:val="24"/>
        </w:rPr>
        <w:t>Indonesia, Materi Medika dan Farmakope Indonesia.</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114687">
        <w:rPr>
          <w:rFonts w:ascii="Times New Roman" w:hAnsi="Times New Roman" w:cs="Times New Roman"/>
          <w:sz w:val="24"/>
          <w:szCs w:val="24"/>
        </w:rPr>
        <w:t>Keinginan untuk selalu tampil cantik, sempurna dalam segala kesempatan</w:t>
      </w:r>
      <w:r>
        <w:rPr>
          <w:rFonts w:ascii="Times New Roman" w:hAnsi="Times New Roman" w:cs="Times New Roman"/>
          <w:sz w:val="24"/>
          <w:szCs w:val="24"/>
        </w:rPr>
        <w:t xml:space="preserve"> </w:t>
      </w:r>
      <w:r w:rsidRPr="00114687">
        <w:rPr>
          <w:rFonts w:ascii="Times New Roman" w:hAnsi="Times New Roman" w:cs="Times New Roman"/>
          <w:sz w:val="24"/>
          <w:szCs w:val="24"/>
        </w:rPr>
        <w:t>dimanfaatkan oleh sekelompok pelaku usaha yang tidak bertanggungjawab</w:t>
      </w:r>
      <w:r>
        <w:rPr>
          <w:rFonts w:ascii="Times New Roman" w:hAnsi="Times New Roman" w:cs="Times New Roman"/>
          <w:sz w:val="24"/>
          <w:szCs w:val="24"/>
        </w:rPr>
        <w:t xml:space="preserve"> </w:t>
      </w:r>
      <w:r w:rsidRPr="00114687">
        <w:rPr>
          <w:rFonts w:ascii="Times New Roman" w:hAnsi="Times New Roman" w:cs="Times New Roman"/>
          <w:sz w:val="24"/>
          <w:szCs w:val="24"/>
        </w:rPr>
        <w:t>dengan memproduksi ataupun memperdagangkan kosmetik yang tidak memenuhi</w:t>
      </w:r>
      <w:r>
        <w:rPr>
          <w:rFonts w:ascii="Times New Roman" w:hAnsi="Times New Roman" w:cs="Times New Roman"/>
          <w:sz w:val="24"/>
          <w:szCs w:val="24"/>
        </w:rPr>
        <w:t xml:space="preserve"> </w:t>
      </w:r>
      <w:r w:rsidRPr="00114687">
        <w:rPr>
          <w:rFonts w:ascii="Times New Roman" w:hAnsi="Times New Roman" w:cs="Times New Roman"/>
          <w:sz w:val="24"/>
          <w:szCs w:val="24"/>
        </w:rPr>
        <w:t>persyaratan kepada masyarakat. Sasaran utama ditujukan kepada masyarakat golongan</w:t>
      </w:r>
      <w:r>
        <w:rPr>
          <w:rFonts w:ascii="Times New Roman" w:hAnsi="Times New Roman" w:cs="Times New Roman"/>
          <w:sz w:val="24"/>
          <w:szCs w:val="24"/>
        </w:rPr>
        <w:t xml:space="preserve"> </w:t>
      </w:r>
      <w:r w:rsidRPr="00114687">
        <w:rPr>
          <w:rFonts w:ascii="Times New Roman" w:hAnsi="Times New Roman" w:cs="Times New Roman"/>
          <w:sz w:val="24"/>
          <w:szCs w:val="24"/>
        </w:rPr>
        <w:t>ekonomi menengah, para pekerja kantoran yang mempunyai penghasilan tidak</w:t>
      </w:r>
      <w:r>
        <w:rPr>
          <w:rFonts w:ascii="Times New Roman" w:hAnsi="Times New Roman" w:cs="Times New Roman"/>
          <w:sz w:val="24"/>
          <w:szCs w:val="24"/>
        </w:rPr>
        <w:t xml:space="preserve"> </w:t>
      </w:r>
      <w:r w:rsidRPr="00114687">
        <w:rPr>
          <w:rFonts w:ascii="Times New Roman" w:hAnsi="Times New Roman" w:cs="Times New Roman"/>
          <w:sz w:val="24"/>
          <w:szCs w:val="24"/>
        </w:rPr>
        <w:t>begitu besar tetapi dituntut untuk tampil rapi sempurna. Mereka akan mudah sekali</w:t>
      </w:r>
      <w:r>
        <w:rPr>
          <w:rFonts w:ascii="Times New Roman" w:hAnsi="Times New Roman" w:cs="Times New Roman"/>
          <w:sz w:val="24"/>
          <w:szCs w:val="24"/>
        </w:rPr>
        <w:t xml:space="preserve"> </w:t>
      </w:r>
      <w:r w:rsidRPr="00114687">
        <w:rPr>
          <w:rFonts w:ascii="Times New Roman" w:hAnsi="Times New Roman" w:cs="Times New Roman"/>
          <w:sz w:val="24"/>
          <w:szCs w:val="24"/>
        </w:rPr>
        <w:t>tertarik untuk membeli produk kosmetik dengan harg</w:t>
      </w:r>
      <w:r w:rsidR="00F50C6A">
        <w:rPr>
          <w:rFonts w:ascii="Times New Roman" w:hAnsi="Times New Roman" w:cs="Times New Roman"/>
          <w:sz w:val="24"/>
          <w:szCs w:val="24"/>
        </w:rPr>
        <w:t>a yang murah dan telah akrab di</w:t>
      </w:r>
      <w:r w:rsidRPr="00114687">
        <w:rPr>
          <w:rFonts w:ascii="Times New Roman" w:hAnsi="Times New Roman" w:cs="Times New Roman"/>
          <w:sz w:val="24"/>
          <w:szCs w:val="24"/>
        </w:rPr>
        <w:t>telinga mereka. Keinginan untuk selalu tampil sempurna juga menimbulkan gengsi</w:t>
      </w:r>
      <w:r>
        <w:rPr>
          <w:rFonts w:ascii="Times New Roman" w:hAnsi="Times New Roman" w:cs="Times New Roman"/>
          <w:sz w:val="24"/>
          <w:szCs w:val="24"/>
        </w:rPr>
        <w:t xml:space="preserve"> </w:t>
      </w:r>
      <w:r w:rsidRPr="00114687">
        <w:rPr>
          <w:rFonts w:ascii="Times New Roman" w:hAnsi="Times New Roman" w:cs="Times New Roman"/>
          <w:sz w:val="24"/>
          <w:szCs w:val="24"/>
        </w:rPr>
        <w:t>akan pemakaian kosmetik produk lokal ataupun bukan dari merek yang terkenal dan mahal, hal tersebut</w:t>
      </w:r>
      <w:r>
        <w:rPr>
          <w:rFonts w:ascii="Times New Roman" w:hAnsi="Times New Roman" w:cs="Times New Roman"/>
          <w:sz w:val="24"/>
          <w:szCs w:val="24"/>
        </w:rPr>
        <w:t xml:space="preserve"> </w:t>
      </w:r>
      <w:r w:rsidRPr="00114687">
        <w:rPr>
          <w:rFonts w:ascii="Times New Roman" w:hAnsi="Times New Roman" w:cs="Times New Roman"/>
          <w:sz w:val="24"/>
          <w:szCs w:val="24"/>
        </w:rPr>
        <w:t>membuat konsumen mencari jalan alternatif dengan membeli produk tersebut</w:t>
      </w:r>
      <w:r>
        <w:rPr>
          <w:rFonts w:ascii="Times New Roman" w:hAnsi="Times New Roman" w:cs="Times New Roman"/>
          <w:sz w:val="24"/>
          <w:szCs w:val="24"/>
        </w:rPr>
        <w:t xml:space="preserve"> </w:t>
      </w:r>
      <w:r w:rsidRPr="00114687">
        <w:rPr>
          <w:rFonts w:ascii="Times New Roman" w:hAnsi="Times New Roman" w:cs="Times New Roman"/>
          <w:sz w:val="24"/>
          <w:szCs w:val="24"/>
        </w:rPr>
        <w:t>walaupun dimungkinkan kosmetik tersebut tidak memenuhi persyaratan dalam produksinya.</w:t>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114687">
        <w:rPr>
          <w:rFonts w:ascii="Times New Roman" w:hAnsi="Times New Roman" w:cs="Times New Roman"/>
          <w:sz w:val="24"/>
          <w:szCs w:val="24"/>
        </w:rPr>
        <w:lastRenderedPageBreak/>
        <w:t>Peredaran kosmetik yang tidak memenuhi persyaratan saat ini semakin menghawatirkan. Produk-produk kosmetik yang ada di pasar Indonesia</w:t>
      </w:r>
      <w:r>
        <w:rPr>
          <w:rFonts w:ascii="Times New Roman" w:hAnsi="Times New Roman" w:cs="Times New Roman"/>
          <w:sz w:val="24"/>
          <w:szCs w:val="24"/>
        </w:rPr>
        <w:t xml:space="preserve"> </w:t>
      </w:r>
      <w:r w:rsidRPr="00114687">
        <w:rPr>
          <w:rFonts w:ascii="Times New Roman" w:hAnsi="Times New Roman" w:cs="Times New Roman"/>
          <w:sz w:val="24"/>
          <w:szCs w:val="24"/>
        </w:rPr>
        <w:t>saat ini banyak yang berasal dari produk impor yang tidak terdaftar dan tidak</w:t>
      </w:r>
      <w:r>
        <w:rPr>
          <w:rFonts w:ascii="Times New Roman" w:hAnsi="Times New Roman" w:cs="Times New Roman"/>
          <w:sz w:val="24"/>
          <w:szCs w:val="24"/>
        </w:rPr>
        <w:t xml:space="preserve"> </w:t>
      </w:r>
      <w:r w:rsidRPr="00114687">
        <w:rPr>
          <w:rFonts w:ascii="Times New Roman" w:hAnsi="Times New Roman" w:cs="Times New Roman"/>
          <w:sz w:val="24"/>
          <w:szCs w:val="24"/>
        </w:rPr>
        <w:t>mencantumkan zat-zat yang terkandung di dalamnya. Produk-produk semacam ini pun</w:t>
      </w:r>
      <w:r>
        <w:rPr>
          <w:rFonts w:ascii="Times New Roman" w:hAnsi="Times New Roman" w:cs="Times New Roman"/>
          <w:sz w:val="24"/>
          <w:szCs w:val="24"/>
        </w:rPr>
        <w:t xml:space="preserve"> </w:t>
      </w:r>
      <w:r w:rsidRPr="00114687">
        <w:rPr>
          <w:rFonts w:ascii="Times New Roman" w:hAnsi="Times New Roman" w:cs="Times New Roman"/>
          <w:sz w:val="24"/>
          <w:szCs w:val="24"/>
        </w:rPr>
        <w:t>beredar di mal-mal ataupun dari penjualan internet yang semakin</w:t>
      </w:r>
      <w:r>
        <w:rPr>
          <w:rFonts w:ascii="Times New Roman" w:hAnsi="Times New Roman" w:cs="Times New Roman"/>
          <w:sz w:val="24"/>
          <w:szCs w:val="24"/>
        </w:rPr>
        <w:t xml:space="preserve"> </w:t>
      </w:r>
      <w:r w:rsidRPr="00114687">
        <w:rPr>
          <w:rFonts w:ascii="Times New Roman" w:hAnsi="Times New Roman" w:cs="Times New Roman"/>
          <w:sz w:val="24"/>
          <w:szCs w:val="24"/>
        </w:rPr>
        <w:t>mempermudah untuk mendapatkannya. Produk yang dijual ditawarkan dengan harga yang lebih murah dari pada produk yang dijual di toko resmi dan</w:t>
      </w:r>
      <w:r>
        <w:rPr>
          <w:rFonts w:ascii="Times New Roman" w:hAnsi="Times New Roman" w:cs="Times New Roman"/>
          <w:sz w:val="24"/>
          <w:szCs w:val="24"/>
        </w:rPr>
        <w:t xml:space="preserve"> </w:t>
      </w:r>
      <w:r w:rsidRPr="00114687">
        <w:rPr>
          <w:rFonts w:ascii="Times New Roman" w:hAnsi="Times New Roman" w:cs="Times New Roman"/>
          <w:sz w:val="24"/>
          <w:szCs w:val="24"/>
        </w:rPr>
        <w:t>terdapat nomor Badan POM. Harga jual yang tergolong murah dan tercantumnya label buatan dari</w:t>
      </w:r>
      <w:r>
        <w:rPr>
          <w:rFonts w:ascii="Times New Roman" w:hAnsi="Times New Roman" w:cs="Times New Roman"/>
          <w:sz w:val="24"/>
          <w:szCs w:val="24"/>
        </w:rPr>
        <w:t xml:space="preserve"> </w:t>
      </w:r>
      <w:r w:rsidRPr="00114687">
        <w:rPr>
          <w:rFonts w:ascii="Times New Roman" w:hAnsi="Times New Roman" w:cs="Times New Roman"/>
          <w:sz w:val="24"/>
          <w:szCs w:val="24"/>
        </w:rPr>
        <w:t>luar negeri dalam produk tersebut,</w:t>
      </w:r>
      <w:r>
        <w:rPr>
          <w:rFonts w:ascii="Times New Roman" w:hAnsi="Times New Roman" w:cs="Times New Roman"/>
          <w:sz w:val="24"/>
          <w:szCs w:val="24"/>
        </w:rPr>
        <w:t xml:space="preserve"> </w:t>
      </w:r>
      <w:r w:rsidRPr="00114687">
        <w:rPr>
          <w:rFonts w:ascii="Times New Roman" w:hAnsi="Times New Roman" w:cs="Times New Roman"/>
          <w:sz w:val="24"/>
          <w:szCs w:val="24"/>
        </w:rPr>
        <w:t>membuat para konsumen percaya bahwa produk tersebut aman</w:t>
      </w:r>
      <w:r>
        <w:rPr>
          <w:rFonts w:ascii="Times New Roman" w:hAnsi="Times New Roman" w:cs="Times New Roman"/>
          <w:sz w:val="24"/>
          <w:szCs w:val="24"/>
        </w:rPr>
        <w:t xml:space="preserve"> </w:t>
      </w:r>
      <w:r w:rsidRPr="00114687">
        <w:rPr>
          <w:rFonts w:ascii="Times New Roman" w:hAnsi="Times New Roman" w:cs="Times New Roman"/>
          <w:sz w:val="24"/>
          <w:szCs w:val="24"/>
        </w:rPr>
        <w:t>karena asli langsung diimpor dari negara merek tersebut berasal.</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114687">
        <w:rPr>
          <w:rFonts w:ascii="Times New Roman" w:hAnsi="Times New Roman" w:cs="Times New Roman"/>
          <w:sz w:val="24"/>
          <w:szCs w:val="24"/>
        </w:rPr>
        <w:t xml:space="preserve">Realitanya, tidak sedikit pelaku usaha yang menjual kosmetik yang mengandung bahan berbahaya dengan tujuan untuk mencari keuntungan sebesar-besarnya dan mencari penghasilan demi mencukupi kebutuhannya. Dalam hal menjual produknya, pelaku usaha tidak memberikan informasi yang benar dan tidak memperhatikan ketentuan-ketentuan yang berlaku mengenai kosmetik berbahaya yang mereka perdagangkan. Sering kali kosmetik yang mereka jual mengandung bahan-bahan yang takarannya melebihi ketentuan yang ada. Dalam perkembangan sekarang, para kaum wanita lebih memilih untuk menggunakan produk yang siap pakai, contohnya seperti </w:t>
      </w:r>
      <w:r w:rsidRPr="00114687">
        <w:rPr>
          <w:rFonts w:ascii="Times New Roman" w:hAnsi="Times New Roman" w:cs="Times New Roman"/>
          <w:i/>
          <w:sz w:val="24"/>
          <w:szCs w:val="24"/>
        </w:rPr>
        <w:t>whitening cream</w:t>
      </w:r>
      <w:r w:rsidRPr="00114687">
        <w:rPr>
          <w:rFonts w:ascii="Times New Roman" w:hAnsi="Times New Roman" w:cs="Times New Roman"/>
          <w:sz w:val="24"/>
          <w:szCs w:val="24"/>
        </w:rPr>
        <w:t xml:space="preserve"> (krim pemutih) yang gunanya untuk menghilangkan noda-noda </w:t>
      </w:r>
      <w:r w:rsidRPr="00114687">
        <w:rPr>
          <w:rFonts w:ascii="Times New Roman" w:hAnsi="Times New Roman" w:cs="Times New Roman"/>
          <w:sz w:val="24"/>
          <w:szCs w:val="24"/>
        </w:rPr>
        <w:lastRenderedPageBreak/>
        <w:t>hitam dan mencerahkan wajah tanpa memperhatikan kandungan dalam krim pencerah te</w:t>
      </w:r>
      <w:r>
        <w:rPr>
          <w:rFonts w:ascii="Times New Roman" w:hAnsi="Times New Roman" w:cs="Times New Roman"/>
          <w:sz w:val="24"/>
          <w:szCs w:val="24"/>
        </w:rPr>
        <w:t>r</w:t>
      </w:r>
      <w:r w:rsidRPr="00114687">
        <w:rPr>
          <w:rFonts w:ascii="Times New Roman" w:hAnsi="Times New Roman" w:cs="Times New Roman"/>
          <w:sz w:val="24"/>
          <w:szCs w:val="24"/>
        </w:rPr>
        <w:t>sebut. Berbagai macam merek krim pemutih yang dijual oleh pelaku usaha dari harga yang termahal hingga termurah, dan yang tidak memiliki izin dari BPOM.</w:t>
      </w:r>
      <w:r>
        <w:rPr>
          <w:rStyle w:val="FootnoteReference"/>
          <w:rFonts w:ascii="Times New Roman" w:hAnsi="Times New Roman" w:cs="Times New Roman"/>
          <w:sz w:val="24"/>
          <w:szCs w:val="24"/>
        </w:rPr>
        <w:footnoteReference w:id="79"/>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114687">
        <w:rPr>
          <w:rFonts w:ascii="Times New Roman" w:hAnsi="Times New Roman" w:cs="Times New Roman"/>
          <w:sz w:val="24"/>
          <w:szCs w:val="24"/>
        </w:rPr>
        <w:t>Berbagai cara dilakukan oleh pelaku usaha untuk memasarkan produk mereka, salah contohnya adalah dengan mencantumkan bahwa produk tersebut</w:t>
      </w:r>
      <w:r>
        <w:rPr>
          <w:rFonts w:ascii="Times New Roman" w:hAnsi="Times New Roman" w:cs="Times New Roman"/>
          <w:sz w:val="24"/>
          <w:szCs w:val="24"/>
        </w:rPr>
        <w:t xml:space="preserve"> </w:t>
      </w:r>
      <w:r w:rsidRPr="00114687">
        <w:rPr>
          <w:rFonts w:ascii="Times New Roman" w:hAnsi="Times New Roman" w:cs="Times New Roman"/>
          <w:sz w:val="24"/>
          <w:szCs w:val="24"/>
        </w:rPr>
        <w:t>buatan luar negeri yang diimpor langsung ke Indonesia.</w:t>
      </w:r>
      <w:r>
        <w:rPr>
          <w:rStyle w:val="FootnoteReference"/>
          <w:rFonts w:ascii="Times New Roman" w:hAnsi="Times New Roman" w:cs="Times New Roman"/>
          <w:sz w:val="24"/>
          <w:szCs w:val="24"/>
        </w:rPr>
        <w:footnoteReference w:id="80"/>
      </w:r>
      <w:r w:rsidRPr="00114687">
        <w:rPr>
          <w:rFonts w:ascii="Times New Roman" w:hAnsi="Times New Roman" w:cs="Times New Roman"/>
          <w:sz w:val="24"/>
          <w:szCs w:val="24"/>
        </w:rPr>
        <w:t xml:space="preserve"> Tidak adanya nomor dari</w:t>
      </w:r>
      <w:r>
        <w:rPr>
          <w:rFonts w:ascii="Times New Roman" w:hAnsi="Times New Roman" w:cs="Times New Roman"/>
          <w:sz w:val="24"/>
          <w:szCs w:val="24"/>
        </w:rPr>
        <w:t xml:space="preserve"> </w:t>
      </w:r>
      <w:r w:rsidRPr="00114687">
        <w:rPr>
          <w:rFonts w:ascii="Times New Roman" w:hAnsi="Times New Roman" w:cs="Times New Roman"/>
          <w:sz w:val="24"/>
          <w:szCs w:val="24"/>
        </w:rPr>
        <w:t>Badan POM membuat harga produk lebih murah bukan karena produk tersebut</w:t>
      </w:r>
      <w:r>
        <w:rPr>
          <w:rFonts w:ascii="Times New Roman" w:hAnsi="Times New Roman" w:cs="Times New Roman"/>
          <w:sz w:val="24"/>
          <w:szCs w:val="24"/>
        </w:rPr>
        <w:t xml:space="preserve"> </w:t>
      </w:r>
      <w:r w:rsidRPr="00114687">
        <w:rPr>
          <w:rFonts w:ascii="Times New Roman" w:hAnsi="Times New Roman" w:cs="Times New Roman"/>
          <w:sz w:val="24"/>
          <w:szCs w:val="24"/>
        </w:rPr>
        <w:t>palsu. Beberapa perbedaan produk kosmetik yang tidak resmi dengan produk kosmetik resmi selain tidak adanya nomor</w:t>
      </w:r>
      <w:r>
        <w:rPr>
          <w:rFonts w:ascii="Times New Roman" w:hAnsi="Times New Roman" w:cs="Times New Roman"/>
          <w:sz w:val="24"/>
          <w:szCs w:val="24"/>
        </w:rPr>
        <w:t xml:space="preserve"> </w:t>
      </w:r>
      <w:r w:rsidRPr="00114687">
        <w:rPr>
          <w:rFonts w:ascii="Times New Roman" w:hAnsi="Times New Roman" w:cs="Times New Roman"/>
          <w:sz w:val="24"/>
          <w:szCs w:val="24"/>
        </w:rPr>
        <w:t>Badan POM adalah tidak adanya label terjemahan bahan baku kosmetik dalam Bahasa Indonesia, tidak adanya tanggal kadaluwarsa produk, dan untuk beberapa</w:t>
      </w:r>
      <w:r>
        <w:rPr>
          <w:rFonts w:ascii="Times New Roman" w:hAnsi="Times New Roman" w:cs="Times New Roman"/>
          <w:sz w:val="24"/>
          <w:szCs w:val="24"/>
        </w:rPr>
        <w:t xml:space="preserve"> </w:t>
      </w:r>
      <w:r w:rsidRPr="00114687">
        <w:rPr>
          <w:rFonts w:ascii="Times New Roman" w:hAnsi="Times New Roman" w:cs="Times New Roman"/>
          <w:sz w:val="24"/>
          <w:szCs w:val="24"/>
        </w:rPr>
        <w:t>kosmetik tidak disegel.</w:t>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r w:rsidRPr="00114687">
        <w:rPr>
          <w:rFonts w:ascii="Times New Roman" w:hAnsi="Times New Roman" w:cs="Times New Roman"/>
          <w:sz w:val="24"/>
          <w:szCs w:val="24"/>
        </w:rPr>
        <w:t>Produk kosmetik yang beredar baik yang merupakan barang impor ilegal ataupun yang</w:t>
      </w:r>
      <w:r>
        <w:rPr>
          <w:rFonts w:ascii="Times New Roman" w:hAnsi="Times New Roman" w:cs="Times New Roman"/>
          <w:sz w:val="24"/>
          <w:szCs w:val="24"/>
        </w:rPr>
        <w:t xml:space="preserve"> </w:t>
      </w:r>
      <w:r w:rsidRPr="00114687">
        <w:rPr>
          <w:rFonts w:ascii="Times New Roman" w:hAnsi="Times New Roman" w:cs="Times New Roman"/>
          <w:sz w:val="24"/>
          <w:szCs w:val="24"/>
        </w:rPr>
        <w:t>merupakan produk yang tidak terdaftar dibadan POM telah banyak merugikan konsumen</w:t>
      </w:r>
      <w:r>
        <w:rPr>
          <w:rFonts w:ascii="Times New Roman" w:hAnsi="Times New Roman" w:cs="Times New Roman"/>
          <w:sz w:val="24"/>
          <w:szCs w:val="24"/>
        </w:rPr>
        <w:t xml:space="preserve"> </w:t>
      </w:r>
      <w:r w:rsidRPr="00114687">
        <w:rPr>
          <w:rFonts w:ascii="Times New Roman" w:hAnsi="Times New Roman" w:cs="Times New Roman"/>
          <w:sz w:val="24"/>
          <w:szCs w:val="24"/>
        </w:rPr>
        <w:t>di Indonesia yang menggunakannya. Kosmetik</w:t>
      </w:r>
      <w:r>
        <w:rPr>
          <w:rFonts w:ascii="Times New Roman" w:hAnsi="Times New Roman" w:cs="Times New Roman"/>
          <w:sz w:val="24"/>
          <w:szCs w:val="24"/>
        </w:rPr>
        <w:t xml:space="preserve"> </w:t>
      </w:r>
      <w:r w:rsidRPr="00114687">
        <w:rPr>
          <w:rFonts w:ascii="Times New Roman" w:hAnsi="Times New Roman" w:cs="Times New Roman"/>
          <w:sz w:val="24"/>
          <w:szCs w:val="24"/>
        </w:rPr>
        <w:t>berbahaya tersebut memiliki kandungan</w:t>
      </w:r>
      <w:r>
        <w:rPr>
          <w:rFonts w:ascii="Times New Roman" w:hAnsi="Times New Roman" w:cs="Times New Roman"/>
          <w:sz w:val="24"/>
          <w:szCs w:val="24"/>
        </w:rPr>
        <w:t xml:space="preserve"> </w:t>
      </w:r>
      <w:r w:rsidRPr="00114687">
        <w:rPr>
          <w:rFonts w:ascii="Times New Roman" w:hAnsi="Times New Roman" w:cs="Times New Roman"/>
          <w:sz w:val="24"/>
          <w:szCs w:val="24"/>
        </w:rPr>
        <w:t>antara lain :</w:t>
      </w:r>
      <w:r>
        <w:rPr>
          <w:rStyle w:val="FootnoteReference"/>
          <w:rFonts w:ascii="Times New Roman" w:hAnsi="Times New Roman" w:cs="Times New Roman"/>
          <w:sz w:val="24"/>
          <w:szCs w:val="24"/>
        </w:rPr>
        <w:footnoteReference w:id="81"/>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p>
    <w:p w:rsidR="00030E43" w:rsidRPr="00114687" w:rsidRDefault="00030E43" w:rsidP="00030E43">
      <w:pPr>
        <w:pStyle w:val="ListParagraph"/>
        <w:spacing w:after="160" w:line="480" w:lineRule="auto"/>
        <w:ind w:left="851" w:firstLine="708"/>
        <w:jc w:val="both"/>
        <w:rPr>
          <w:rFonts w:ascii="Times New Roman" w:hAnsi="Times New Roman" w:cs="Times New Roman"/>
          <w:sz w:val="24"/>
          <w:szCs w:val="24"/>
        </w:rPr>
      </w:pPr>
    </w:p>
    <w:p w:rsidR="00030E43" w:rsidRDefault="00030E43" w:rsidP="00AB45B3">
      <w:pPr>
        <w:pStyle w:val="ListParagraph"/>
        <w:numPr>
          <w:ilvl w:val="0"/>
          <w:numId w:val="159"/>
        </w:numPr>
        <w:spacing w:after="16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lastRenderedPageBreak/>
        <w:t>Merk</w:t>
      </w:r>
      <w:r w:rsidRPr="00180AB3">
        <w:rPr>
          <w:rFonts w:ascii="Times New Roman" w:hAnsi="Times New Roman" w:cs="Times New Roman"/>
          <w:sz w:val="24"/>
          <w:szCs w:val="24"/>
        </w:rPr>
        <w:t>uri (Hg)</w:t>
      </w:r>
    </w:p>
    <w:p w:rsidR="00030E43" w:rsidRDefault="00030E43" w:rsidP="00030E43">
      <w:pPr>
        <w:pStyle w:val="ListParagraph"/>
        <w:spacing w:after="160" w:line="480" w:lineRule="auto"/>
        <w:ind w:left="1276"/>
        <w:jc w:val="both"/>
        <w:rPr>
          <w:rFonts w:ascii="Times New Roman" w:hAnsi="Times New Roman" w:cs="Times New Roman"/>
          <w:sz w:val="24"/>
          <w:szCs w:val="24"/>
        </w:rPr>
      </w:pPr>
      <w:r>
        <w:rPr>
          <w:rFonts w:ascii="Times New Roman" w:hAnsi="Times New Roman" w:cs="Times New Roman"/>
          <w:sz w:val="24"/>
          <w:szCs w:val="24"/>
        </w:rPr>
        <w:t>Merk</w:t>
      </w:r>
      <w:r w:rsidRPr="00180AB3">
        <w:rPr>
          <w:rFonts w:ascii="Times New Roman" w:hAnsi="Times New Roman" w:cs="Times New Roman"/>
          <w:sz w:val="24"/>
          <w:szCs w:val="24"/>
        </w:rPr>
        <w:t xml:space="preserve">uri adalah zat yang sangat beracun bersifat </w:t>
      </w:r>
      <w:r w:rsidRPr="00BC67DB">
        <w:rPr>
          <w:rFonts w:ascii="Times New Roman" w:hAnsi="Times New Roman" w:cs="Times New Roman"/>
          <w:i/>
          <w:sz w:val="24"/>
          <w:szCs w:val="24"/>
        </w:rPr>
        <w:t>karsinogenik</w:t>
      </w:r>
      <w:r w:rsidRPr="00180AB3">
        <w:rPr>
          <w:rFonts w:ascii="Times New Roman" w:hAnsi="Times New Roman" w:cs="Times New Roman"/>
          <w:sz w:val="24"/>
          <w:szCs w:val="24"/>
        </w:rPr>
        <w:t xml:space="preserve">, merkuri sangat berbahaya karena termasuk logam berat. Sekecil apapun jumlah merkuri yang masuk ke dalam tubuh, maka </w:t>
      </w:r>
      <w:r>
        <w:rPr>
          <w:rFonts w:ascii="Times New Roman" w:hAnsi="Times New Roman" w:cs="Times New Roman"/>
          <w:sz w:val="24"/>
          <w:szCs w:val="24"/>
        </w:rPr>
        <w:t>akan menjadi racun.</w:t>
      </w:r>
      <w:r w:rsidRPr="00180AB3">
        <w:rPr>
          <w:rFonts w:ascii="Times New Roman" w:hAnsi="Times New Roman" w:cs="Times New Roman"/>
          <w:sz w:val="24"/>
          <w:szCs w:val="24"/>
        </w:rPr>
        <w:t xml:space="preserve"> Apabila dioleskan dan diserap kulit, ia akan masuk ke dalam peredaran darah.</w:t>
      </w:r>
    </w:p>
    <w:p w:rsidR="00030E43" w:rsidRDefault="00030E43" w:rsidP="00AB45B3">
      <w:pPr>
        <w:pStyle w:val="ListParagraph"/>
        <w:numPr>
          <w:ilvl w:val="0"/>
          <w:numId w:val="159"/>
        </w:numPr>
        <w:spacing w:after="160" w:line="480" w:lineRule="auto"/>
        <w:ind w:left="1276" w:hanging="425"/>
        <w:jc w:val="both"/>
        <w:rPr>
          <w:rFonts w:ascii="Times New Roman" w:hAnsi="Times New Roman" w:cs="Times New Roman"/>
          <w:sz w:val="24"/>
          <w:szCs w:val="24"/>
        </w:rPr>
      </w:pPr>
      <w:r w:rsidRPr="00180AB3">
        <w:rPr>
          <w:rFonts w:ascii="Times New Roman" w:hAnsi="Times New Roman" w:cs="Times New Roman"/>
          <w:sz w:val="24"/>
          <w:szCs w:val="24"/>
        </w:rPr>
        <w:t>Hidrokinon (</w:t>
      </w:r>
      <w:r w:rsidRPr="00BC67DB">
        <w:rPr>
          <w:rFonts w:ascii="Times New Roman" w:hAnsi="Times New Roman" w:cs="Times New Roman"/>
          <w:i/>
          <w:sz w:val="24"/>
          <w:szCs w:val="24"/>
        </w:rPr>
        <w:t>Hydroquinone</w:t>
      </w:r>
      <w:r w:rsidRPr="00180AB3">
        <w:rPr>
          <w:rFonts w:ascii="Times New Roman" w:hAnsi="Times New Roman" w:cs="Times New Roman"/>
          <w:sz w:val="24"/>
          <w:szCs w:val="24"/>
        </w:rPr>
        <w:t>)</w:t>
      </w:r>
    </w:p>
    <w:p w:rsidR="00030E43" w:rsidRDefault="00030E43" w:rsidP="00030E43">
      <w:pPr>
        <w:pStyle w:val="ListParagraph"/>
        <w:spacing w:after="160" w:line="480" w:lineRule="auto"/>
        <w:ind w:left="1276"/>
        <w:jc w:val="both"/>
        <w:rPr>
          <w:rFonts w:ascii="Times New Roman" w:hAnsi="Times New Roman" w:cs="Times New Roman"/>
          <w:sz w:val="24"/>
          <w:szCs w:val="24"/>
        </w:rPr>
      </w:pPr>
      <w:r w:rsidRPr="00180AB3">
        <w:rPr>
          <w:rFonts w:ascii="Times New Roman" w:hAnsi="Times New Roman" w:cs="Times New Roman"/>
          <w:sz w:val="24"/>
          <w:szCs w:val="24"/>
        </w:rPr>
        <w:t>Hidrokinon adalah senyawa kimia yang bersifat larut air, padatannya berbentuk kristal jarum tidak berwarna, jika terpapar cahaya dan udara warnanya akan berubah menjadi lebih gelap. Karena sifatnya sebagai zat pereduksi</w:t>
      </w:r>
      <w:r>
        <w:rPr>
          <w:rFonts w:ascii="Times New Roman" w:hAnsi="Times New Roman" w:cs="Times New Roman"/>
          <w:sz w:val="24"/>
          <w:szCs w:val="24"/>
        </w:rPr>
        <w:t>,</w:t>
      </w:r>
      <w:r w:rsidRPr="00180AB3">
        <w:rPr>
          <w:rFonts w:ascii="Times New Roman" w:hAnsi="Times New Roman" w:cs="Times New Roman"/>
          <w:sz w:val="24"/>
          <w:szCs w:val="24"/>
        </w:rPr>
        <w:t xml:space="preserve"> Hidro</w:t>
      </w:r>
      <w:r w:rsidR="00D8776A">
        <w:rPr>
          <w:rFonts w:ascii="Times New Roman" w:hAnsi="Times New Roman" w:cs="Times New Roman"/>
          <w:sz w:val="24"/>
          <w:szCs w:val="24"/>
        </w:rPr>
        <w:t>k</w:t>
      </w:r>
      <w:r w:rsidRPr="00180AB3">
        <w:rPr>
          <w:rFonts w:ascii="Times New Roman" w:hAnsi="Times New Roman" w:cs="Times New Roman"/>
          <w:sz w:val="24"/>
          <w:szCs w:val="24"/>
        </w:rPr>
        <w:t>inon dimanfaatkan pada proses cuci cetak foto, penghambat polimerisasi pada beberapa senyawa kimia seperti asam akrilik dan metil metakrilat, sebagai antioksidan karet dan zat-zat penstabil dalam cat, pernis, bahan bakar motor dan minyak</w:t>
      </w:r>
      <w:r>
        <w:rPr>
          <w:rFonts w:ascii="Times New Roman" w:hAnsi="Times New Roman" w:cs="Times New Roman"/>
          <w:sz w:val="24"/>
          <w:szCs w:val="24"/>
        </w:rPr>
        <w:t>.</w:t>
      </w:r>
    </w:p>
    <w:p w:rsidR="00030E43" w:rsidRPr="00BC67DB" w:rsidRDefault="00030E43" w:rsidP="00AB45B3">
      <w:pPr>
        <w:pStyle w:val="ListParagraph"/>
        <w:numPr>
          <w:ilvl w:val="0"/>
          <w:numId w:val="159"/>
        </w:numPr>
        <w:spacing w:after="160" w:line="480" w:lineRule="auto"/>
        <w:ind w:left="1276" w:hanging="425"/>
        <w:jc w:val="both"/>
        <w:rPr>
          <w:rFonts w:ascii="Times New Roman" w:hAnsi="Times New Roman" w:cs="Times New Roman"/>
          <w:i/>
          <w:sz w:val="24"/>
          <w:szCs w:val="24"/>
        </w:rPr>
      </w:pPr>
      <w:r w:rsidRPr="00BC67DB">
        <w:rPr>
          <w:rFonts w:ascii="Times New Roman" w:hAnsi="Times New Roman" w:cs="Times New Roman"/>
          <w:i/>
          <w:sz w:val="24"/>
          <w:szCs w:val="24"/>
        </w:rPr>
        <w:t>Rhodamin B</w:t>
      </w:r>
    </w:p>
    <w:p w:rsidR="00030E43" w:rsidRDefault="00030E43" w:rsidP="00030E43">
      <w:pPr>
        <w:pStyle w:val="ListParagraph"/>
        <w:spacing w:after="160" w:line="480" w:lineRule="auto"/>
        <w:ind w:left="1276"/>
        <w:jc w:val="both"/>
        <w:rPr>
          <w:rFonts w:ascii="Times New Roman" w:hAnsi="Times New Roman" w:cs="Times New Roman"/>
          <w:sz w:val="24"/>
          <w:szCs w:val="24"/>
        </w:rPr>
      </w:pPr>
      <w:r w:rsidRPr="00180AB3">
        <w:rPr>
          <w:rFonts w:ascii="Times New Roman" w:hAnsi="Times New Roman" w:cs="Times New Roman"/>
          <w:sz w:val="24"/>
          <w:szCs w:val="24"/>
        </w:rPr>
        <w:t xml:space="preserve">Zat pewarna sintetis yang biasa digunakan pada industri kertas dan tekstil ataupun tinta. Padahal </w:t>
      </w:r>
      <w:r w:rsidRPr="00BC67DB">
        <w:rPr>
          <w:rFonts w:ascii="Times New Roman" w:hAnsi="Times New Roman" w:cs="Times New Roman"/>
          <w:i/>
          <w:sz w:val="24"/>
          <w:szCs w:val="24"/>
        </w:rPr>
        <w:t>Rhodamine B</w:t>
      </w:r>
      <w:r w:rsidRPr="00180AB3">
        <w:rPr>
          <w:rFonts w:ascii="Times New Roman" w:hAnsi="Times New Roman" w:cs="Times New Roman"/>
          <w:sz w:val="24"/>
          <w:szCs w:val="24"/>
        </w:rPr>
        <w:t xml:space="preserve"> sudah dilarang penggunaanya sejak tahun 2006 oleh pemerintah, pemerintah juga sudah mengeluarkan peringatan agar kosmetik yang mengandung </w:t>
      </w:r>
      <w:r w:rsidRPr="00BC67DB">
        <w:rPr>
          <w:rFonts w:ascii="Times New Roman" w:hAnsi="Times New Roman" w:cs="Times New Roman"/>
          <w:i/>
          <w:sz w:val="24"/>
          <w:szCs w:val="24"/>
        </w:rPr>
        <w:t>Rhodamin B</w:t>
      </w:r>
      <w:r w:rsidRPr="00180AB3">
        <w:rPr>
          <w:rFonts w:ascii="Times New Roman" w:hAnsi="Times New Roman" w:cs="Times New Roman"/>
          <w:sz w:val="24"/>
          <w:szCs w:val="24"/>
        </w:rPr>
        <w:t xml:space="preserve"> tidak dipasarkan lagi. Namun banyakny</w:t>
      </w:r>
      <w:r>
        <w:rPr>
          <w:rFonts w:ascii="Times New Roman" w:hAnsi="Times New Roman" w:cs="Times New Roman"/>
          <w:sz w:val="24"/>
          <w:szCs w:val="24"/>
        </w:rPr>
        <w:t xml:space="preserve">a produsen-produsen yang nakal dengan </w:t>
      </w:r>
      <w:r w:rsidRPr="00180AB3">
        <w:rPr>
          <w:rFonts w:ascii="Times New Roman" w:hAnsi="Times New Roman" w:cs="Times New Roman"/>
          <w:sz w:val="24"/>
          <w:szCs w:val="24"/>
        </w:rPr>
        <w:t xml:space="preserve">membuat lipstik yang mengandung </w:t>
      </w:r>
      <w:r w:rsidRPr="00BC67DB">
        <w:rPr>
          <w:rFonts w:ascii="Times New Roman" w:hAnsi="Times New Roman" w:cs="Times New Roman"/>
          <w:i/>
          <w:sz w:val="24"/>
          <w:szCs w:val="24"/>
        </w:rPr>
        <w:t>Rhodamin B</w:t>
      </w:r>
      <w:r w:rsidRPr="00180AB3">
        <w:rPr>
          <w:rFonts w:ascii="Times New Roman" w:hAnsi="Times New Roman" w:cs="Times New Roman"/>
          <w:sz w:val="24"/>
          <w:szCs w:val="24"/>
        </w:rPr>
        <w:t xml:space="preserve"> masih banyak beredar dipasaran.</w:t>
      </w:r>
    </w:p>
    <w:p w:rsidR="00030E43" w:rsidRPr="00BC67DB" w:rsidRDefault="00030E43" w:rsidP="00AB45B3">
      <w:pPr>
        <w:pStyle w:val="ListParagraph"/>
        <w:numPr>
          <w:ilvl w:val="0"/>
          <w:numId w:val="159"/>
        </w:numPr>
        <w:spacing w:after="160" w:line="480" w:lineRule="auto"/>
        <w:ind w:left="1276" w:hanging="425"/>
        <w:jc w:val="both"/>
        <w:rPr>
          <w:rFonts w:ascii="Times New Roman" w:hAnsi="Times New Roman" w:cs="Times New Roman"/>
          <w:i/>
          <w:sz w:val="24"/>
          <w:szCs w:val="24"/>
        </w:rPr>
      </w:pPr>
      <w:r w:rsidRPr="00BC67DB">
        <w:rPr>
          <w:rFonts w:ascii="Times New Roman" w:hAnsi="Times New Roman" w:cs="Times New Roman"/>
          <w:i/>
          <w:sz w:val="24"/>
          <w:szCs w:val="24"/>
        </w:rPr>
        <w:lastRenderedPageBreak/>
        <w:t>Asam Retinoat/Tretinoin/Retinoic Acid (Retin_A)</w:t>
      </w:r>
    </w:p>
    <w:p w:rsidR="00030E43" w:rsidRPr="00180AB3" w:rsidRDefault="00030E43" w:rsidP="00030E43">
      <w:pPr>
        <w:pStyle w:val="ListParagraph"/>
        <w:spacing w:after="160" w:line="480" w:lineRule="auto"/>
        <w:ind w:left="1276"/>
        <w:jc w:val="both"/>
        <w:rPr>
          <w:rFonts w:ascii="Times New Roman" w:hAnsi="Times New Roman" w:cs="Times New Roman"/>
          <w:sz w:val="24"/>
          <w:szCs w:val="24"/>
        </w:rPr>
      </w:pPr>
      <w:r w:rsidRPr="00BC67DB">
        <w:rPr>
          <w:rFonts w:ascii="Times New Roman" w:hAnsi="Times New Roman" w:cs="Times New Roman"/>
          <w:i/>
          <w:sz w:val="24"/>
          <w:szCs w:val="24"/>
        </w:rPr>
        <w:t>Asam Retinoat</w:t>
      </w:r>
      <w:r w:rsidRPr="00180AB3">
        <w:rPr>
          <w:rFonts w:ascii="Times New Roman" w:hAnsi="Times New Roman" w:cs="Times New Roman"/>
          <w:sz w:val="24"/>
          <w:szCs w:val="24"/>
        </w:rPr>
        <w:t xml:space="preserve"> atau </w:t>
      </w:r>
      <w:r w:rsidRPr="00BC67DB">
        <w:rPr>
          <w:rFonts w:ascii="Times New Roman" w:hAnsi="Times New Roman" w:cs="Times New Roman"/>
          <w:i/>
          <w:sz w:val="24"/>
          <w:szCs w:val="24"/>
        </w:rPr>
        <w:t>tretinoin</w:t>
      </w:r>
      <w:r w:rsidRPr="00180AB3">
        <w:rPr>
          <w:rFonts w:ascii="Times New Roman" w:hAnsi="Times New Roman" w:cs="Times New Roman"/>
          <w:sz w:val="24"/>
          <w:szCs w:val="24"/>
        </w:rPr>
        <w:t xml:space="preserve"> adalah bentuk asam dan bentuk aktif dari vitamin A (</w:t>
      </w:r>
      <w:r w:rsidRPr="00BC67DB">
        <w:rPr>
          <w:rFonts w:ascii="Times New Roman" w:hAnsi="Times New Roman" w:cs="Times New Roman"/>
          <w:i/>
          <w:sz w:val="24"/>
          <w:szCs w:val="24"/>
        </w:rPr>
        <w:t>retinol</w:t>
      </w:r>
      <w:r w:rsidRPr="00180AB3">
        <w:rPr>
          <w:rFonts w:ascii="Times New Roman" w:hAnsi="Times New Roman" w:cs="Times New Roman"/>
          <w:sz w:val="24"/>
          <w:szCs w:val="24"/>
        </w:rPr>
        <w:t xml:space="preserve">) yang sering didapati pada kosmetik berbahaya. Pada penggunaan </w:t>
      </w:r>
      <w:r w:rsidRPr="00BC67DB">
        <w:rPr>
          <w:rFonts w:ascii="Times New Roman" w:hAnsi="Times New Roman" w:cs="Times New Roman"/>
          <w:i/>
          <w:sz w:val="24"/>
          <w:szCs w:val="24"/>
        </w:rPr>
        <w:t>topical asam retinoat</w:t>
      </w:r>
      <w:r w:rsidRPr="00180AB3">
        <w:rPr>
          <w:rFonts w:ascii="Times New Roman" w:hAnsi="Times New Roman" w:cs="Times New Roman"/>
          <w:sz w:val="24"/>
          <w:szCs w:val="24"/>
        </w:rPr>
        <w:t xml:space="preserve"> dalam kosmetik berbahaya dapat menyebabkan iritasi kulit terutama buat yang berkulit sensitif, abnormalitas perkembangan janin dalam kandungan dan kecacatan pada janin.</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733B4D">
        <w:rPr>
          <w:rFonts w:ascii="Times New Roman" w:hAnsi="Times New Roman" w:cs="Times New Roman"/>
          <w:sz w:val="24"/>
          <w:szCs w:val="24"/>
        </w:rPr>
        <w:t xml:space="preserve">Badan Pengawas Obat dan Makanan </w:t>
      </w:r>
      <w:r>
        <w:rPr>
          <w:rFonts w:ascii="Times New Roman" w:hAnsi="Times New Roman" w:cs="Times New Roman"/>
          <w:sz w:val="24"/>
          <w:szCs w:val="24"/>
        </w:rPr>
        <w:t xml:space="preserve">(BPOM) Republik Indonesia  melakukan upaya pencegahan dengan </w:t>
      </w:r>
      <w:r w:rsidRPr="00733B4D">
        <w:rPr>
          <w:rFonts w:ascii="Times New Roman" w:hAnsi="Times New Roman" w:cs="Times New Roman"/>
          <w:sz w:val="24"/>
          <w:szCs w:val="24"/>
        </w:rPr>
        <w:t xml:space="preserve">mengeluarkan </w:t>
      </w:r>
      <w:r w:rsidRPr="00E94CE7">
        <w:rPr>
          <w:rFonts w:ascii="Times New Roman" w:hAnsi="Times New Roman" w:cs="Times New Roman"/>
          <w:i/>
          <w:sz w:val="24"/>
          <w:szCs w:val="24"/>
        </w:rPr>
        <w:t>Public Warning</w:t>
      </w:r>
      <w:r>
        <w:rPr>
          <w:rFonts w:ascii="Times New Roman" w:hAnsi="Times New Roman" w:cs="Times New Roman"/>
          <w:sz w:val="24"/>
          <w:szCs w:val="24"/>
        </w:rPr>
        <w:t xml:space="preserve"> atas produk kosmetik yang memiliki kandungan bahan berbahaya, hal tersebut dilakukan</w:t>
      </w:r>
      <w:r w:rsidRPr="00733B4D">
        <w:rPr>
          <w:rFonts w:ascii="Times New Roman" w:hAnsi="Times New Roman" w:cs="Times New Roman"/>
          <w:sz w:val="24"/>
          <w:szCs w:val="24"/>
        </w:rPr>
        <w:t xml:space="preserve"> agar masyarakat tidak </w:t>
      </w:r>
      <w:r>
        <w:rPr>
          <w:rFonts w:ascii="Times New Roman" w:hAnsi="Times New Roman" w:cs="Times New Roman"/>
          <w:sz w:val="24"/>
          <w:szCs w:val="24"/>
        </w:rPr>
        <w:t xml:space="preserve">lagi </w:t>
      </w:r>
      <w:r w:rsidRPr="00733B4D">
        <w:rPr>
          <w:rFonts w:ascii="Times New Roman" w:hAnsi="Times New Roman" w:cs="Times New Roman"/>
          <w:sz w:val="24"/>
          <w:szCs w:val="24"/>
        </w:rPr>
        <w:t>mengguna</w:t>
      </w:r>
      <w:r>
        <w:rPr>
          <w:rFonts w:ascii="Times New Roman" w:hAnsi="Times New Roman" w:cs="Times New Roman"/>
          <w:sz w:val="24"/>
          <w:szCs w:val="24"/>
        </w:rPr>
        <w:t>kan kosmetik berbahaya tersebut.</w:t>
      </w:r>
      <w:r w:rsidRPr="00733B4D">
        <w:rPr>
          <w:rFonts w:ascii="Times New Roman" w:hAnsi="Times New Roman" w:cs="Times New Roman"/>
          <w:sz w:val="24"/>
          <w:szCs w:val="24"/>
        </w:rPr>
        <w:t xml:space="preserve"> Badan Pengawas Obat dan Makanan (BPOM) secara terus menerus melakukan peninjauan terhadap peredaran kosmetik dengan mengambil beberapa sampel dilapangan</w:t>
      </w:r>
      <w:r>
        <w:rPr>
          <w:rFonts w:ascii="Times New Roman" w:hAnsi="Times New Roman" w:cs="Times New Roman"/>
          <w:sz w:val="24"/>
          <w:szCs w:val="24"/>
        </w:rPr>
        <w:t>.</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114687">
        <w:rPr>
          <w:rFonts w:ascii="Times New Roman" w:hAnsi="Times New Roman" w:cs="Times New Roman"/>
          <w:sz w:val="24"/>
          <w:szCs w:val="24"/>
        </w:rPr>
        <w:t>Masuknya kosmetik sebagai salah satu komoditas dalam perdagangan internasional di kawasan ASEAN merupakan suatu fenomena yang mendapat</w:t>
      </w:r>
      <w:r>
        <w:rPr>
          <w:rFonts w:ascii="Times New Roman" w:hAnsi="Times New Roman" w:cs="Times New Roman"/>
          <w:sz w:val="24"/>
          <w:szCs w:val="24"/>
        </w:rPr>
        <w:t xml:space="preserve"> </w:t>
      </w:r>
      <w:r w:rsidRPr="00114687">
        <w:rPr>
          <w:rFonts w:ascii="Times New Roman" w:hAnsi="Times New Roman" w:cs="Times New Roman"/>
          <w:sz w:val="24"/>
          <w:szCs w:val="24"/>
        </w:rPr>
        <w:t>perhatian khusus dari berbagai pihak, salah satunya adalah ASEAN, karena</w:t>
      </w:r>
      <w:r>
        <w:rPr>
          <w:rFonts w:ascii="Times New Roman" w:hAnsi="Times New Roman" w:cs="Times New Roman"/>
          <w:sz w:val="24"/>
          <w:szCs w:val="24"/>
        </w:rPr>
        <w:t xml:space="preserve"> </w:t>
      </w:r>
      <w:r w:rsidRPr="00114687">
        <w:rPr>
          <w:rFonts w:ascii="Times New Roman" w:hAnsi="Times New Roman" w:cs="Times New Roman"/>
          <w:sz w:val="24"/>
          <w:szCs w:val="24"/>
        </w:rPr>
        <w:t>organisasi tersebut merupakan satu-satunya organisasi kawasan yang berada di</w:t>
      </w:r>
      <w:r>
        <w:rPr>
          <w:rFonts w:ascii="Times New Roman" w:hAnsi="Times New Roman" w:cs="Times New Roman"/>
          <w:sz w:val="24"/>
          <w:szCs w:val="24"/>
        </w:rPr>
        <w:t xml:space="preserve"> </w:t>
      </w:r>
      <w:r w:rsidRPr="00114687">
        <w:rPr>
          <w:rFonts w:ascii="Times New Roman" w:hAnsi="Times New Roman" w:cs="Times New Roman"/>
          <w:sz w:val="24"/>
          <w:szCs w:val="24"/>
        </w:rPr>
        <w:t>Asia Tenggara dan memiliki kewenangan menerapkan sebuah peraturan bersama untuk dipatuhi oleh semua anggotanya.</w:t>
      </w:r>
    </w:p>
    <w:p w:rsidR="00030E43" w:rsidRDefault="00030E43" w:rsidP="00030E43">
      <w:pPr>
        <w:pStyle w:val="ListParagraph"/>
        <w:spacing w:after="160" w:line="480" w:lineRule="auto"/>
        <w:ind w:left="426" w:firstLine="708"/>
        <w:jc w:val="both"/>
        <w:rPr>
          <w:rFonts w:ascii="Times New Roman" w:hAnsi="Times New Roman" w:cs="Times New Roman"/>
          <w:sz w:val="24"/>
          <w:szCs w:val="24"/>
          <w:lang w:val="en-US"/>
        </w:rPr>
      </w:pPr>
    </w:p>
    <w:p w:rsidR="00030E43" w:rsidRPr="00114687" w:rsidRDefault="00030E43" w:rsidP="00AB45B3">
      <w:pPr>
        <w:pStyle w:val="ListParagraph"/>
        <w:numPr>
          <w:ilvl w:val="3"/>
          <w:numId w:val="117"/>
        </w:numPr>
        <w:spacing w:after="160" w:line="480" w:lineRule="auto"/>
        <w:ind w:left="426" w:hanging="425"/>
        <w:jc w:val="both"/>
        <w:rPr>
          <w:rFonts w:ascii="Times New Roman" w:hAnsi="Times New Roman" w:cs="Times New Roman"/>
          <w:b/>
          <w:sz w:val="24"/>
          <w:szCs w:val="24"/>
        </w:rPr>
      </w:pPr>
      <w:r w:rsidRPr="00114687">
        <w:rPr>
          <w:rFonts w:ascii="Times New Roman" w:hAnsi="Times New Roman" w:cs="Times New Roman"/>
          <w:b/>
          <w:sz w:val="24"/>
          <w:szCs w:val="24"/>
        </w:rPr>
        <w:lastRenderedPageBreak/>
        <w:t>Tidak Terpenuhinya Permenkes No. 1176/MENKES/PER/VIII/2010 tentang Notifikasi Kosmetika</w:t>
      </w:r>
    </w:p>
    <w:p w:rsidR="00030E43" w:rsidRDefault="00030E43" w:rsidP="00AB45B3">
      <w:pPr>
        <w:pStyle w:val="ListParagraph"/>
        <w:numPr>
          <w:ilvl w:val="4"/>
          <w:numId w:val="117"/>
        </w:numPr>
        <w:spacing w:after="160" w:line="480" w:lineRule="auto"/>
        <w:ind w:left="851" w:hanging="425"/>
        <w:jc w:val="both"/>
        <w:rPr>
          <w:rFonts w:ascii="Times New Roman" w:hAnsi="Times New Roman" w:cs="Times New Roman"/>
          <w:b/>
          <w:sz w:val="24"/>
          <w:szCs w:val="24"/>
        </w:rPr>
      </w:pPr>
      <w:r>
        <w:rPr>
          <w:rFonts w:ascii="Times New Roman" w:hAnsi="Times New Roman" w:cs="Times New Roman"/>
          <w:b/>
          <w:sz w:val="24"/>
          <w:szCs w:val="24"/>
          <w:lang w:val="en-US"/>
        </w:rPr>
        <w:t xml:space="preserve">Tidak </w:t>
      </w:r>
      <w:r>
        <w:rPr>
          <w:rFonts w:ascii="Times New Roman" w:hAnsi="Times New Roman" w:cs="Times New Roman"/>
          <w:b/>
          <w:sz w:val="24"/>
          <w:szCs w:val="24"/>
        </w:rPr>
        <w:t xml:space="preserve">Terpenuhinya Permenkes </w:t>
      </w:r>
      <w:r w:rsidRPr="008C0623">
        <w:rPr>
          <w:rFonts w:ascii="Times New Roman" w:hAnsi="Times New Roman" w:cs="Times New Roman"/>
          <w:b/>
          <w:sz w:val="24"/>
          <w:szCs w:val="24"/>
        </w:rPr>
        <w:t>No. 1176/MENKES/PER/VIII/2010 tentang Notifikasi Kosmetika</w:t>
      </w:r>
      <w:r>
        <w:rPr>
          <w:rFonts w:ascii="Times New Roman" w:hAnsi="Times New Roman" w:cs="Times New Roman"/>
          <w:b/>
          <w:sz w:val="24"/>
          <w:szCs w:val="24"/>
          <w:lang w:val="en-US"/>
        </w:rPr>
        <w:t xml:space="preserve"> Ditinjau dari Sudut Pandang Pemerintah</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D404F8">
        <w:rPr>
          <w:rFonts w:ascii="Times New Roman" w:hAnsi="Times New Roman" w:cs="Times New Roman"/>
          <w:sz w:val="24"/>
          <w:szCs w:val="24"/>
        </w:rPr>
        <w:t xml:space="preserve">Pada saat ini hampir setiap orang dalam rangka untuk </w:t>
      </w:r>
      <w:r>
        <w:rPr>
          <w:rFonts w:ascii="Times New Roman" w:hAnsi="Times New Roman" w:cs="Times New Roman"/>
          <w:sz w:val="24"/>
          <w:szCs w:val="24"/>
        </w:rPr>
        <w:t>memperindah</w:t>
      </w:r>
      <w:r w:rsidRPr="00D404F8">
        <w:rPr>
          <w:rFonts w:ascii="Times New Roman" w:hAnsi="Times New Roman" w:cs="Times New Roman"/>
          <w:sz w:val="24"/>
          <w:szCs w:val="24"/>
        </w:rPr>
        <w:t xml:space="preserve"> penampil</w:t>
      </w:r>
      <w:r>
        <w:rPr>
          <w:rFonts w:ascii="Times New Roman" w:hAnsi="Times New Roman" w:cs="Times New Roman"/>
          <w:sz w:val="24"/>
          <w:szCs w:val="24"/>
        </w:rPr>
        <w:t>an selalu mempergunakan barang-</w:t>
      </w:r>
      <w:r w:rsidRPr="00D404F8">
        <w:rPr>
          <w:rFonts w:ascii="Times New Roman" w:hAnsi="Times New Roman" w:cs="Times New Roman"/>
          <w:sz w:val="24"/>
          <w:szCs w:val="24"/>
        </w:rPr>
        <w:t xml:space="preserve">barang kosmestik. Konsumen pemakai kosmetika sangat luas dan bervariasi mulai dari bayi hingga orang dewasa bahkan orang tua. Dengan demikian peredaran kosmetika </w:t>
      </w:r>
      <w:r>
        <w:rPr>
          <w:rFonts w:ascii="Times New Roman" w:hAnsi="Times New Roman" w:cs="Times New Roman"/>
          <w:sz w:val="24"/>
          <w:szCs w:val="24"/>
        </w:rPr>
        <w:t>di pasaran sangat tinggi dari beberapa</w:t>
      </w:r>
      <w:r w:rsidRPr="00D404F8">
        <w:rPr>
          <w:rFonts w:ascii="Times New Roman" w:hAnsi="Times New Roman" w:cs="Times New Roman"/>
          <w:sz w:val="24"/>
          <w:szCs w:val="24"/>
        </w:rPr>
        <w:t xml:space="preserve"> segmen pasarnya yakni mulai dari harga yang </w:t>
      </w:r>
      <w:r>
        <w:rPr>
          <w:rFonts w:ascii="Times New Roman" w:hAnsi="Times New Roman" w:cs="Times New Roman"/>
          <w:sz w:val="24"/>
          <w:szCs w:val="24"/>
        </w:rPr>
        <w:t>termurah hingga</w:t>
      </w:r>
      <w:r w:rsidRPr="00D404F8">
        <w:rPr>
          <w:rFonts w:ascii="Times New Roman" w:hAnsi="Times New Roman" w:cs="Times New Roman"/>
          <w:sz w:val="24"/>
          <w:szCs w:val="24"/>
        </w:rPr>
        <w:t xml:space="preserve"> harga yang </w:t>
      </w:r>
      <w:r>
        <w:rPr>
          <w:rFonts w:ascii="Times New Roman" w:hAnsi="Times New Roman" w:cs="Times New Roman"/>
          <w:sz w:val="24"/>
          <w:szCs w:val="24"/>
        </w:rPr>
        <w:t>ter</w:t>
      </w:r>
      <w:r w:rsidRPr="00D404F8">
        <w:rPr>
          <w:rFonts w:ascii="Times New Roman" w:hAnsi="Times New Roman" w:cs="Times New Roman"/>
          <w:sz w:val="24"/>
          <w:szCs w:val="24"/>
        </w:rPr>
        <w:t>mahal.</w:t>
      </w:r>
    </w:p>
    <w:p w:rsidR="00030E43" w:rsidRPr="005A22BD"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5A22BD">
        <w:rPr>
          <w:rFonts w:ascii="Times New Roman" w:hAnsi="Times New Roman" w:cs="Times New Roman"/>
          <w:sz w:val="24"/>
          <w:szCs w:val="24"/>
        </w:rPr>
        <w:t>Kosmetik mempunyai beberapa manfaat yang dapat berguna atau bermanfaat bagi kehidupan manusia. Manfaat dalam penggunaan kosmetik itu sendiri adalah :</w:t>
      </w:r>
      <w:r>
        <w:rPr>
          <w:rStyle w:val="FootnoteReference"/>
          <w:rFonts w:ascii="Times New Roman" w:hAnsi="Times New Roman" w:cs="Times New Roman"/>
          <w:sz w:val="24"/>
          <w:szCs w:val="24"/>
        </w:rPr>
        <w:footnoteReference w:id="82"/>
      </w:r>
    </w:p>
    <w:p w:rsidR="00030E43" w:rsidRPr="007515C6" w:rsidRDefault="00030E43" w:rsidP="00AB45B3">
      <w:pPr>
        <w:pStyle w:val="ListParagraph"/>
        <w:numPr>
          <w:ilvl w:val="0"/>
          <w:numId w:val="132"/>
        </w:numPr>
        <w:spacing w:after="160" w:line="480" w:lineRule="auto"/>
        <w:ind w:left="1276" w:hanging="425"/>
        <w:jc w:val="both"/>
        <w:rPr>
          <w:rFonts w:ascii="Times New Roman" w:hAnsi="Times New Roman" w:cs="Times New Roman"/>
          <w:sz w:val="24"/>
          <w:szCs w:val="24"/>
        </w:rPr>
      </w:pPr>
      <w:r w:rsidRPr="007515C6">
        <w:rPr>
          <w:rFonts w:ascii="Times New Roman" w:hAnsi="Times New Roman" w:cs="Times New Roman"/>
          <w:sz w:val="24"/>
          <w:szCs w:val="24"/>
        </w:rPr>
        <w:t>Membersihkan kulit tubuh atau kulit kepala.</w:t>
      </w:r>
    </w:p>
    <w:p w:rsidR="00030E43" w:rsidRDefault="00030E43" w:rsidP="00AB45B3">
      <w:pPr>
        <w:pStyle w:val="ListParagraph"/>
        <w:numPr>
          <w:ilvl w:val="0"/>
          <w:numId w:val="132"/>
        </w:numPr>
        <w:spacing w:after="160" w:line="480" w:lineRule="auto"/>
        <w:ind w:left="1276" w:hanging="425"/>
        <w:jc w:val="both"/>
        <w:rPr>
          <w:rFonts w:ascii="Times New Roman" w:hAnsi="Times New Roman" w:cs="Times New Roman"/>
          <w:sz w:val="24"/>
          <w:szCs w:val="24"/>
        </w:rPr>
      </w:pPr>
      <w:r w:rsidRPr="007515C6">
        <w:rPr>
          <w:rFonts w:ascii="Times New Roman" w:hAnsi="Times New Roman" w:cs="Times New Roman"/>
          <w:sz w:val="24"/>
          <w:szCs w:val="24"/>
        </w:rPr>
        <w:t>Mencegah timbulnya keriput</w:t>
      </w:r>
      <w:r>
        <w:rPr>
          <w:rFonts w:ascii="Times New Roman" w:hAnsi="Times New Roman" w:cs="Times New Roman"/>
          <w:sz w:val="24"/>
          <w:szCs w:val="24"/>
        </w:rPr>
        <w:t>.</w:t>
      </w:r>
    </w:p>
    <w:p w:rsidR="00030E43" w:rsidRPr="007515C6" w:rsidRDefault="00030E43" w:rsidP="00AB45B3">
      <w:pPr>
        <w:pStyle w:val="ListParagraph"/>
        <w:numPr>
          <w:ilvl w:val="0"/>
          <w:numId w:val="132"/>
        </w:numPr>
        <w:spacing w:after="16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Mengencangkan kulit-</w:t>
      </w:r>
      <w:r w:rsidRPr="007515C6">
        <w:rPr>
          <w:rFonts w:ascii="Times New Roman" w:hAnsi="Times New Roman" w:cs="Times New Roman"/>
          <w:sz w:val="24"/>
          <w:szCs w:val="24"/>
        </w:rPr>
        <w:t>kulit kriput</w:t>
      </w:r>
      <w:r>
        <w:rPr>
          <w:rFonts w:ascii="Times New Roman" w:hAnsi="Times New Roman" w:cs="Times New Roman"/>
          <w:sz w:val="24"/>
          <w:szCs w:val="24"/>
        </w:rPr>
        <w:t>.</w:t>
      </w:r>
    </w:p>
    <w:p w:rsidR="00030E43" w:rsidRPr="007515C6" w:rsidRDefault="00030E43" w:rsidP="00AB45B3">
      <w:pPr>
        <w:pStyle w:val="ListParagraph"/>
        <w:numPr>
          <w:ilvl w:val="0"/>
          <w:numId w:val="132"/>
        </w:numPr>
        <w:spacing w:after="160" w:line="480" w:lineRule="auto"/>
        <w:ind w:left="1276" w:hanging="425"/>
        <w:jc w:val="both"/>
        <w:rPr>
          <w:rFonts w:ascii="Times New Roman" w:hAnsi="Times New Roman" w:cs="Times New Roman"/>
          <w:sz w:val="24"/>
          <w:szCs w:val="24"/>
        </w:rPr>
      </w:pPr>
      <w:r w:rsidRPr="007515C6">
        <w:rPr>
          <w:rFonts w:ascii="Times New Roman" w:hAnsi="Times New Roman" w:cs="Times New Roman"/>
          <w:sz w:val="24"/>
          <w:szCs w:val="24"/>
        </w:rPr>
        <w:t>Menyuburkan rambut.</w:t>
      </w:r>
    </w:p>
    <w:p w:rsidR="00030E43" w:rsidRPr="007515C6" w:rsidRDefault="00030E43" w:rsidP="00AB45B3">
      <w:pPr>
        <w:pStyle w:val="ListParagraph"/>
        <w:numPr>
          <w:ilvl w:val="0"/>
          <w:numId w:val="132"/>
        </w:numPr>
        <w:spacing w:after="160" w:line="480" w:lineRule="auto"/>
        <w:ind w:left="1276" w:hanging="425"/>
        <w:jc w:val="both"/>
        <w:rPr>
          <w:rFonts w:ascii="Times New Roman" w:hAnsi="Times New Roman" w:cs="Times New Roman"/>
          <w:sz w:val="24"/>
          <w:szCs w:val="24"/>
        </w:rPr>
      </w:pPr>
      <w:r w:rsidRPr="007515C6">
        <w:rPr>
          <w:rFonts w:ascii="Times New Roman" w:hAnsi="Times New Roman" w:cs="Times New Roman"/>
          <w:sz w:val="24"/>
          <w:szCs w:val="24"/>
        </w:rPr>
        <w:t>Menghindari beberapa gangguan kulit baik dari luar ma</w:t>
      </w:r>
      <w:r>
        <w:rPr>
          <w:rFonts w:ascii="Times New Roman" w:hAnsi="Times New Roman" w:cs="Times New Roman"/>
          <w:sz w:val="24"/>
          <w:szCs w:val="24"/>
        </w:rPr>
        <w:t>upun dari dalam, seperti noda-noda, flek, bintik-</w:t>
      </w:r>
      <w:r w:rsidRPr="007515C6">
        <w:rPr>
          <w:rFonts w:ascii="Times New Roman" w:hAnsi="Times New Roman" w:cs="Times New Roman"/>
          <w:sz w:val="24"/>
          <w:szCs w:val="24"/>
        </w:rPr>
        <w:t>bintik, dan sebagainya</w:t>
      </w:r>
      <w:r>
        <w:rPr>
          <w:rFonts w:ascii="Times New Roman" w:hAnsi="Times New Roman" w:cs="Times New Roman"/>
          <w:sz w:val="24"/>
          <w:szCs w:val="24"/>
        </w:rPr>
        <w:t>.</w:t>
      </w:r>
    </w:p>
    <w:p w:rsidR="00030E43" w:rsidRPr="007515C6" w:rsidRDefault="00030E43" w:rsidP="00AB45B3">
      <w:pPr>
        <w:pStyle w:val="ListParagraph"/>
        <w:numPr>
          <w:ilvl w:val="0"/>
          <w:numId w:val="132"/>
        </w:numPr>
        <w:spacing w:after="160" w:line="480" w:lineRule="auto"/>
        <w:ind w:left="1276" w:hanging="425"/>
        <w:jc w:val="both"/>
        <w:rPr>
          <w:rFonts w:ascii="Times New Roman" w:hAnsi="Times New Roman" w:cs="Times New Roman"/>
          <w:sz w:val="24"/>
          <w:szCs w:val="24"/>
        </w:rPr>
      </w:pPr>
      <w:r w:rsidRPr="007515C6">
        <w:rPr>
          <w:rFonts w:ascii="Times New Roman" w:hAnsi="Times New Roman" w:cs="Times New Roman"/>
          <w:sz w:val="24"/>
          <w:szCs w:val="24"/>
        </w:rPr>
        <w:t>Menghaluskan kulit.</w:t>
      </w:r>
    </w:p>
    <w:p w:rsidR="00030E43" w:rsidRPr="007515C6" w:rsidRDefault="00030E43" w:rsidP="00AB45B3">
      <w:pPr>
        <w:pStyle w:val="ListParagraph"/>
        <w:numPr>
          <w:ilvl w:val="0"/>
          <w:numId w:val="132"/>
        </w:numPr>
        <w:spacing w:after="160" w:line="480" w:lineRule="auto"/>
        <w:ind w:left="1276" w:hanging="425"/>
        <w:jc w:val="both"/>
        <w:rPr>
          <w:rFonts w:ascii="Times New Roman" w:hAnsi="Times New Roman" w:cs="Times New Roman"/>
          <w:sz w:val="24"/>
          <w:szCs w:val="24"/>
        </w:rPr>
      </w:pPr>
      <w:r w:rsidRPr="007515C6">
        <w:rPr>
          <w:rFonts w:ascii="Times New Roman" w:hAnsi="Times New Roman" w:cs="Times New Roman"/>
          <w:sz w:val="24"/>
          <w:szCs w:val="24"/>
        </w:rPr>
        <w:lastRenderedPageBreak/>
        <w:t>Mempercantik seseorang.</w:t>
      </w:r>
    </w:p>
    <w:p w:rsidR="00030E43" w:rsidRDefault="00030E43" w:rsidP="00AB45B3">
      <w:pPr>
        <w:pStyle w:val="ListParagraph"/>
        <w:numPr>
          <w:ilvl w:val="0"/>
          <w:numId w:val="132"/>
        </w:numPr>
        <w:spacing w:after="160" w:line="480" w:lineRule="auto"/>
        <w:ind w:left="1276" w:hanging="425"/>
        <w:jc w:val="both"/>
        <w:rPr>
          <w:rFonts w:ascii="Times New Roman" w:hAnsi="Times New Roman" w:cs="Times New Roman"/>
          <w:sz w:val="24"/>
          <w:szCs w:val="24"/>
        </w:rPr>
      </w:pPr>
      <w:r w:rsidRPr="007515C6">
        <w:rPr>
          <w:rFonts w:ascii="Times New Roman" w:hAnsi="Times New Roman" w:cs="Times New Roman"/>
          <w:sz w:val="24"/>
          <w:szCs w:val="24"/>
        </w:rPr>
        <w:t>Merubah ses</w:t>
      </w:r>
      <w:r>
        <w:rPr>
          <w:rFonts w:ascii="Times New Roman" w:hAnsi="Times New Roman" w:cs="Times New Roman"/>
          <w:sz w:val="24"/>
          <w:szCs w:val="24"/>
        </w:rPr>
        <w:t>eorang, (memperbaiki kekurangan-</w:t>
      </w:r>
      <w:r w:rsidRPr="007515C6">
        <w:rPr>
          <w:rFonts w:ascii="Times New Roman" w:hAnsi="Times New Roman" w:cs="Times New Roman"/>
          <w:sz w:val="24"/>
          <w:szCs w:val="24"/>
        </w:rPr>
        <w:t>kekurangan yang terdapat pada seseorang), sehingga orang tersebut mengalami perubahan</w:t>
      </w:r>
      <w:r>
        <w:rPr>
          <w:rFonts w:ascii="Times New Roman" w:hAnsi="Times New Roman" w:cs="Times New Roman"/>
          <w:sz w:val="24"/>
          <w:szCs w:val="24"/>
        </w:rPr>
        <w:t>.</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8A4DB7">
        <w:rPr>
          <w:rFonts w:ascii="Times New Roman" w:hAnsi="Times New Roman" w:cs="Times New Roman"/>
          <w:sz w:val="24"/>
          <w:szCs w:val="24"/>
        </w:rPr>
        <w:t>Manfaat yang bisa diperoleh setelah menggunakan kosmetik seperti yang dijelaskan diatas membuat kosmetik menjadi pilihan yang banyak dipilih oleh masyarakat. Penilai</w:t>
      </w:r>
      <w:r>
        <w:rPr>
          <w:rFonts w:ascii="Times New Roman" w:hAnsi="Times New Roman" w:cs="Times New Roman"/>
          <w:sz w:val="24"/>
          <w:szCs w:val="24"/>
        </w:rPr>
        <w:t>an bentuk atau rupa serta norma-</w:t>
      </w:r>
      <w:r w:rsidRPr="008A4DB7">
        <w:rPr>
          <w:rFonts w:ascii="Times New Roman" w:hAnsi="Times New Roman" w:cs="Times New Roman"/>
          <w:sz w:val="24"/>
          <w:szCs w:val="24"/>
        </w:rPr>
        <w:t>norma kecantikan berubah sesuai dengan tuntutan zaman dan dipengaruhinya oleh lajunya ilmu pengetahuan, pertumbuhan teh</w:t>
      </w:r>
      <w:r>
        <w:rPr>
          <w:rFonts w:ascii="Times New Roman" w:hAnsi="Times New Roman" w:cs="Times New Roman"/>
          <w:sz w:val="24"/>
          <w:szCs w:val="24"/>
        </w:rPr>
        <w:t>nologi serta perkembangan jenis-</w:t>
      </w:r>
      <w:r w:rsidRPr="008A4DB7">
        <w:rPr>
          <w:rFonts w:ascii="Times New Roman" w:hAnsi="Times New Roman" w:cs="Times New Roman"/>
          <w:sz w:val="24"/>
          <w:szCs w:val="24"/>
        </w:rPr>
        <w:t xml:space="preserve">jenis kosmetik membuat kosmetik pada saat ini tidak hanya dianggap sebagai kebutuhan sekunder </w:t>
      </w:r>
      <w:r>
        <w:rPr>
          <w:rFonts w:ascii="Times New Roman" w:hAnsi="Times New Roman" w:cs="Times New Roman"/>
          <w:sz w:val="24"/>
          <w:szCs w:val="24"/>
        </w:rPr>
        <w:t>yang melengkapi</w:t>
      </w:r>
      <w:r w:rsidRPr="008A4DB7">
        <w:rPr>
          <w:rFonts w:ascii="Times New Roman" w:hAnsi="Times New Roman" w:cs="Times New Roman"/>
          <w:sz w:val="24"/>
          <w:szCs w:val="24"/>
        </w:rPr>
        <w:t xml:space="preserve"> kebutuhan primer bagi setiap orang.</w:t>
      </w:r>
      <w:r>
        <w:rPr>
          <w:rStyle w:val="FootnoteReference"/>
          <w:rFonts w:ascii="Times New Roman" w:hAnsi="Times New Roman" w:cs="Times New Roman"/>
          <w:sz w:val="24"/>
          <w:szCs w:val="24"/>
        </w:rPr>
        <w:footnoteReference w:id="83"/>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5A22BD">
        <w:rPr>
          <w:rFonts w:ascii="Times New Roman" w:hAnsi="Times New Roman" w:cs="Times New Roman"/>
          <w:sz w:val="24"/>
          <w:szCs w:val="24"/>
        </w:rPr>
        <w:t>Pertumbuhan volume penjualan kosmetik ditopang oleh permintaan, khususnya dari konsumen kelas menengah. Pertumbuhan kosmetik juga didorong oleh tren kenaikan penggunaan kosmetik oleh kaum pria. Di era perdagangan bebas atau era globalisasi ini kosmetika akan semakin mudah dan cepat didistribusikan di dalam maupun di luar negeri. Produk kosmetika dipasaran banyak macamnya, bervariasi dengan harga yang bersaing.</w:t>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5A22BD">
        <w:rPr>
          <w:rFonts w:ascii="Times New Roman" w:hAnsi="Times New Roman" w:cs="Times New Roman"/>
          <w:sz w:val="24"/>
          <w:szCs w:val="24"/>
        </w:rPr>
        <w:lastRenderedPageBreak/>
        <w:t>Produk-produk kosmetik tertentu disamping memiliki fungsi yang sangat baik bagi kecantikan wanita, tetapi disisi lain dapat menimbulkan efek</w:t>
      </w:r>
      <w:r>
        <w:rPr>
          <w:rFonts w:ascii="Times New Roman" w:hAnsi="Times New Roman" w:cs="Times New Roman"/>
          <w:sz w:val="24"/>
          <w:szCs w:val="24"/>
        </w:rPr>
        <w:t xml:space="preserve"> </w:t>
      </w:r>
      <w:r w:rsidRPr="005A22BD">
        <w:rPr>
          <w:rFonts w:ascii="Times New Roman" w:hAnsi="Times New Roman" w:cs="Times New Roman"/>
          <w:sz w:val="24"/>
          <w:szCs w:val="24"/>
        </w:rPr>
        <w:t>samping yang dapat merugikan dan membahayakan konsumen yang menggunakannya. Hal ini disebabkan bahwa kosmetik tersebut mengandung bahan berbahaya.</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5A22BD">
        <w:rPr>
          <w:rFonts w:ascii="Times New Roman" w:hAnsi="Times New Roman" w:cs="Times New Roman"/>
          <w:sz w:val="24"/>
          <w:szCs w:val="24"/>
        </w:rPr>
        <w:t>Peraturan Menteri Kesehatan Nomor 1176/MENKES/PER/VIII/2010 Tentang Notifikasi Kosmetika</w:t>
      </w:r>
      <w:r>
        <w:rPr>
          <w:rFonts w:ascii="Times New Roman" w:hAnsi="Times New Roman" w:cs="Times New Roman"/>
          <w:sz w:val="24"/>
          <w:szCs w:val="24"/>
        </w:rPr>
        <w:t xml:space="preserve"> </w:t>
      </w:r>
      <w:r w:rsidRPr="005A22BD">
        <w:rPr>
          <w:rFonts w:ascii="Times New Roman" w:hAnsi="Times New Roman" w:cs="Times New Roman"/>
          <w:sz w:val="24"/>
          <w:szCs w:val="24"/>
        </w:rPr>
        <w:t xml:space="preserve">menyatakan bahwa obat dan makanan yang dapat dimasukkan ke dalam wilayah Indonesia untuk diedarkan untuk diperjualbelikan adalah Obat dan Makanan yang telah memiliki izin edar dan Surat Keterangan Impor (SKI). Yang dimaksud izin edar kosmetik adalah notifikasi kosmetik. Dalam kaitannya dengan produk impor, nomor notifikasi kosmetik diberikan oleh BPOM untuk produk kosmetik impor yang diproduksi oleh pabrik kosmetika di negara asal yang telah menerapkan cara produksi kosmetik yang baik (CPKB) sesuai dengan bentuk sediaan yang akan dinotifikasikan, sertifikat atau surat keterangan CPKB dikeluarkan oleh pejabat pemerintah yang berwenang atau lembaga yang diakui di negara asal. Selain pabrik asal telah menerapkan CPKB, produk kosmetik tersebut juga bebas jual di negara asal dibuktikan dengan </w:t>
      </w:r>
      <w:r w:rsidRPr="005A22BD">
        <w:rPr>
          <w:rFonts w:ascii="Times New Roman" w:hAnsi="Times New Roman" w:cs="Times New Roman"/>
          <w:i/>
          <w:sz w:val="24"/>
          <w:szCs w:val="24"/>
        </w:rPr>
        <w:t>Certificate of Free Sale</w:t>
      </w:r>
      <w:r w:rsidRPr="005A22BD">
        <w:rPr>
          <w:rFonts w:ascii="Times New Roman" w:hAnsi="Times New Roman" w:cs="Times New Roman"/>
          <w:sz w:val="24"/>
          <w:szCs w:val="24"/>
        </w:rPr>
        <w:t xml:space="preserve"> (CFS).</w:t>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p>
    <w:p w:rsidR="00030E43" w:rsidRPr="005A22BD" w:rsidRDefault="00030E43" w:rsidP="00030E43">
      <w:pPr>
        <w:pStyle w:val="ListParagraph"/>
        <w:spacing w:after="160" w:line="480" w:lineRule="auto"/>
        <w:ind w:left="851" w:firstLine="708"/>
        <w:jc w:val="both"/>
        <w:rPr>
          <w:rFonts w:ascii="Times New Roman" w:hAnsi="Times New Roman" w:cs="Times New Roman"/>
          <w:sz w:val="24"/>
          <w:szCs w:val="24"/>
        </w:rPr>
      </w:pPr>
      <w:r>
        <w:rPr>
          <w:rFonts w:ascii="Times New Roman" w:hAnsi="Times New Roman" w:cs="Times New Roman"/>
          <w:sz w:val="24"/>
          <w:szCs w:val="24"/>
        </w:rPr>
        <w:lastRenderedPageBreak/>
        <w:t>Perbedaan notifikasi dan regist</w:t>
      </w:r>
      <w:r w:rsidRPr="005A22BD">
        <w:rPr>
          <w:rFonts w:ascii="Times New Roman" w:hAnsi="Times New Roman" w:cs="Times New Roman"/>
          <w:sz w:val="24"/>
          <w:szCs w:val="24"/>
        </w:rPr>
        <w:t>rasi adalah :</w:t>
      </w:r>
      <w:r>
        <w:rPr>
          <w:rStyle w:val="FootnoteReference"/>
          <w:rFonts w:ascii="Times New Roman" w:hAnsi="Times New Roman" w:cs="Times New Roman"/>
          <w:sz w:val="24"/>
          <w:szCs w:val="24"/>
        </w:rPr>
        <w:footnoteReference w:id="84"/>
      </w:r>
    </w:p>
    <w:p w:rsidR="00030E43" w:rsidRPr="00453E37" w:rsidRDefault="00030E43" w:rsidP="00AB45B3">
      <w:pPr>
        <w:pStyle w:val="ListParagraph"/>
        <w:numPr>
          <w:ilvl w:val="1"/>
          <w:numId w:val="153"/>
        </w:numPr>
        <w:spacing w:after="160" w:line="480" w:lineRule="auto"/>
        <w:ind w:left="1276" w:hanging="425"/>
        <w:jc w:val="both"/>
        <w:rPr>
          <w:rFonts w:ascii="Times New Roman" w:hAnsi="Times New Roman" w:cs="Times New Roman"/>
          <w:sz w:val="24"/>
          <w:szCs w:val="24"/>
        </w:rPr>
      </w:pPr>
      <w:r w:rsidRPr="00453E37">
        <w:rPr>
          <w:rFonts w:ascii="Times New Roman" w:hAnsi="Times New Roman" w:cs="Times New Roman"/>
          <w:sz w:val="24"/>
          <w:szCs w:val="24"/>
        </w:rPr>
        <w:t xml:space="preserve">Pada registrasi terdapat pengawasan </w:t>
      </w:r>
      <w:r w:rsidRPr="007E4837">
        <w:rPr>
          <w:rFonts w:ascii="Times New Roman" w:hAnsi="Times New Roman" w:cs="Times New Roman"/>
          <w:i/>
          <w:sz w:val="24"/>
          <w:szCs w:val="24"/>
        </w:rPr>
        <w:t>pre market</w:t>
      </w:r>
      <w:r w:rsidRPr="00453E37">
        <w:rPr>
          <w:rFonts w:ascii="Times New Roman" w:hAnsi="Times New Roman" w:cs="Times New Roman"/>
          <w:sz w:val="24"/>
          <w:szCs w:val="24"/>
        </w:rPr>
        <w:t xml:space="preserve"> (kajian terhadap dokumen yang diserahkan kepada BPOM), sedangkan notifikasi tidak ada lagi </w:t>
      </w:r>
      <w:r w:rsidRPr="007E4837">
        <w:rPr>
          <w:rFonts w:ascii="Times New Roman" w:hAnsi="Times New Roman" w:cs="Times New Roman"/>
          <w:i/>
          <w:sz w:val="24"/>
          <w:szCs w:val="24"/>
        </w:rPr>
        <w:t>pre market</w:t>
      </w:r>
      <w:r w:rsidRPr="00453E37">
        <w:rPr>
          <w:rFonts w:ascii="Times New Roman" w:hAnsi="Times New Roman" w:cs="Times New Roman"/>
          <w:sz w:val="24"/>
          <w:szCs w:val="24"/>
        </w:rPr>
        <w:t xml:space="preserve">, hanya </w:t>
      </w:r>
      <w:r w:rsidRPr="007E4837">
        <w:rPr>
          <w:rFonts w:ascii="Times New Roman" w:hAnsi="Times New Roman" w:cs="Times New Roman"/>
          <w:i/>
          <w:sz w:val="24"/>
          <w:szCs w:val="24"/>
        </w:rPr>
        <w:t>post market</w:t>
      </w:r>
      <w:r w:rsidRPr="00453E37">
        <w:rPr>
          <w:rFonts w:ascii="Times New Roman" w:hAnsi="Times New Roman" w:cs="Times New Roman"/>
          <w:sz w:val="24"/>
          <w:szCs w:val="24"/>
        </w:rPr>
        <w:t xml:space="preserve">. </w:t>
      </w:r>
    </w:p>
    <w:p w:rsidR="00030E43" w:rsidRDefault="00030E43" w:rsidP="00AB45B3">
      <w:pPr>
        <w:pStyle w:val="ListParagraph"/>
        <w:numPr>
          <w:ilvl w:val="1"/>
          <w:numId w:val="153"/>
        </w:numPr>
        <w:spacing w:after="160" w:line="480" w:lineRule="auto"/>
        <w:ind w:left="1276" w:hanging="425"/>
        <w:jc w:val="both"/>
        <w:rPr>
          <w:rFonts w:ascii="Times New Roman" w:hAnsi="Times New Roman" w:cs="Times New Roman"/>
          <w:sz w:val="24"/>
          <w:szCs w:val="24"/>
        </w:rPr>
      </w:pPr>
      <w:r w:rsidRPr="00453E37">
        <w:rPr>
          <w:rFonts w:ascii="Times New Roman" w:hAnsi="Times New Roman" w:cs="Times New Roman"/>
          <w:sz w:val="24"/>
          <w:szCs w:val="24"/>
        </w:rPr>
        <w:t>Dari segi tanggungjawab, pada registrasi tanggungjawab sepenuhnya ada pada pemerintah, sedangkan notifikasi tanggungjawab sepenuhnya ada pada produsen.</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453E37">
        <w:rPr>
          <w:rFonts w:ascii="Times New Roman" w:hAnsi="Times New Roman" w:cs="Times New Roman"/>
          <w:sz w:val="24"/>
          <w:szCs w:val="24"/>
        </w:rPr>
        <w:t>Alasan adanya pengaturan baru terkait tangg</w:t>
      </w:r>
      <w:r>
        <w:rPr>
          <w:rFonts w:ascii="Times New Roman" w:hAnsi="Times New Roman" w:cs="Times New Roman"/>
          <w:sz w:val="24"/>
          <w:szCs w:val="24"/>
        </w:rPr>
        <w:t>ungjawab yakni :</w:t>
      </w:r>
      <w:r w:rsidRPr="00453E37">
        <w:rPr>
          <w:rFonts w:ascii="Times New Roman" w:hAnsi="Times New Roman" w:cs="Times New Roman"/>
          <w:sz w:val="24"/>
          <w:szCs w:val="24"/>
        </w:rPr>
        <w:t xml:space="preserve"> apabila pada registrasi, dokumen yang diajukan lebih lengkap dan banyak, ijin edar diberikan setelah BPOM melakukan pengkajian terhadap dokumen yang diajukan, sehingga membutuhkan waktu yang lama sekitar 3-6 bulan. Sedangkan notifikasi karena regulasi saat ini menyamakan segala ketentuan yang mengatur terkait suatu produk kosmetik, sehingga tidak diperlukan telaah, karena memang telah sesuai dengan aturan yang ada, dan juga membutuhkan waktu yang lebih cepat.</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5A22BD">
        <w:rPr>
          <w:rFonts w:ascii="Times New Roman" w:hAnsi="Times New Roman" w:cs="Times New Roman"/>
          <w:sz w:val="24"/>
          <w:szCs w:val="24"/>
        </w:rPr>
        <w:t xml:space="preserve">Dalam proses notifikasi kosmetik, BPOM akan melakukan penilaian keamanan bahan baku dan produk jadi serta penilaian mutu formula, spesifikasi dan stabilitas produk berdasarkan evaluasi dokumen. Selain itu, importir harus mempunyai daftar informasi produk (DIP), menyimpan DIP dan menunjukkan DIP bila sewaktu-waktu diperiksa/diaudit oleh BPOM. DIP berisi data mengenai mutu, keamanan dan kemanfaatan produk kosmetik. Produk kosmetik yang sudah </w:t>
      </w:r>
      <w:r w:rsidRPr="005A22BD">
        <w:rPr>
          <w:rFonts w:ascii="Times New Roman" w:hAnsi="Times New Roman" w:cs="Times New Roman"/>
          <w:sz w:val="24"/>
          <w:szCs w:val="24"/>
        </w:rPr>
        <w:lastRenderedPageBreak/>
        <w:t>mempunyai izin edar berupa notifikasi kosmetik dapat dimasukkan oleh importir kosmetik ke dalam wilayah Indonesia setelah mendapatkan SKI.</w:t>
      </w:r>
    </w:p>
    <w:p w:rsidR="00030E43" w:rsidRPr="005A22BD" w:rsidRDefault="00030E43" w:rsidP="00030E43">
      <w:pPr>
        <w:pStyle w:val="ListParagraph"/>
        <w:spacing w:after="160" w:line="480" w:lineRule="auto"/>
        <w:ind w:left="851" w:firstLine="708"/>
        <w:jc w:val="both"/>
        <w:rPr>
          <w:rFonts w:ascii="Times New Roman" w:hAnsi="Times New Roman" w:cs="Times New Roman"/>
          <w:sz w:val="24"/>
          <w:szCs w:val="24"/>
        </w:rPr>
      </w:pPr>
      <w:r>
        <w:rPr>
          <w:noProof/>
          <w:lang w:eastAsia="id-ID"/>
        </w:rPr>
        <w:drawing>
          <wp:anchor distT="0" distB="0" distL="114300" distR="114300" simplePos="0" relativeHeight="251822080" behindDoc="0" locked="0" layoutInCell="1" allowOverlap="1" wp14:anchorId="7EA0FDA8" wp14:editId="013015DD">
            <wp:simplePos x="0" y="0"/>
            <wp:positionH relativeFrom="column">
              <wp:posOffset>1445895</wp:posOffset>
            </wp:positionH>
            <wp:positionV relativeFrom="paragraph">
              <wp:posOffset>638810</wp:posOffset>
            </wp:positionV>
            <wp:extent cx="2026285" cy="31527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ur pengajuan SKI.jpg"/>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26285" cy="3152775"/>
                    </a:xfrm>
                    <a:prstGeom prst="rect">
                      <a:avLst/>
                    </a:prstGeom>
                  </pic:spPr>
                </pic:pic>
              </a:graphicData>
            </a:graphic>
          </wp:anchor>
        </w:drawing>
      </w:r>
      <w:r w:rsidRPr="005A22BD">
        <w:rPr>
          <w:rFonts w:ascii="Times New Roman" w:hAnsi="Times New Roman" w:cs="Times New Roman"/>
          <w:sz w:val="24"/>
          <w:szCs w:val="24"/>
        </w:rPr>
        <w:t>Lang</w:t>
      </w:r>
      <w:r w:rsidR="00D8776A">
        <w:rPr>
          <w:rFonts w:ascii="Times New Roman" w:hAnsi="Times New Roman" w:cs="Times New Roman"/>
          <w:sz w:val="24"/>
          <w:szCs w:val="24"/>
        </w:rPr>
        <w:t>kah-langkah yang dapat ditemp</w:t>
      </w:r>
      <w:r w:rsidRPr="005A22BD">
        <w:rPr>
          <w:rFonts w:ascii="Times New Roman" w:hAnsi="Times New Roman" w:cs="Times New Roman"/>
          <w:sz w:val="24"/>
          <w:szCs w:val="24"/>
        </w:rPr>
        <w:t>uh bagi pelaku usaha untuk mendapatkan SKI dari BPOM adalah sebagai berikut</w:t>
      </w:r>
      <w:r w:rsidR="00D8776A">
        <w:rPr>
          <w:rFonts w:ascii="Times New Roman" w:hAnsi="Times New Roman" w:cs="Times New Roman"/>
          <w:sz w:val="24"/>
          <w:szCs w:val="24"/>
        </w:rPr>
        <w:t xml:space="preserve"> </w:t>
      </w:r>
      <w:r w:rsidRPr="005A22BD">
        <w:rPr>
          <w:rFonts w:ascii="Times New Roman" w:hAnsi="Times New Roman" w:cs="Times New Roman"/>
          <w:sz w:val="24"/>
          <w:szCs w:val="24"/>
        </w:rPr>
        <w:t>:</w:t>
      </w: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p>
    <w:p w:rsidR="00030E43" w:rsidRDefault="00030E43" w:rsidP="00030E43">
      <w:pPr>
        <w:pStyle w:val="ListParagraph"/>
        <w:spacing w:after="160" w:line="240" w:lineRule="auto"/>
        <w:ind w:left="2127"/>
        <w:rPr>
          <w:rFonts w:ascii="Times New Roman" w:hAnsi="Times New Roman" w:cs="Times New Roman"/>
          <w:sz w:val="24"/>
          <w:szCs w:val="24"/>
        </w:rPr>
      </w:pPr>
    </w:p>
    <w:p w:rsidR="00030E43" w:rsidRDefault="00030E43" w:rsidP="00030E43">
      <w:pPr>
        <w:pStyle w:val="ListParagraph"/>
        <w:spacing w:after="160" w:line="480" w:lineRule="auto"/>
        <w:ind w:left="2127"/>
        <w:rPr>
          <w:rFonts w:ascii="Times New Roman" w:hAnsi="Times New Roman" w:cs="Times New Roman"/>
          <w:sz w:val="24"/>
          <w:szCs w:val="24"/>
        </w:rPr>
      </w:pPr>
      <w:r>
        <w:rPr>
          <w:rFonts w:ascii="Times New Roman" w:hAnsi="Times New Roman" w:cs="Times New Roman"/>
          <w:sz w:val="24"/>
          <w:szCs w:val="24"/>
        </w:rPr>
        <w:t>Gambar 3.1 Alur Permohonan SKI</w:t>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r>
        <w:rPr>
          <w:rFonts w:ascii="Times New Roman" w:hAnsi="Times New Roman" w:cs="Times New Roman"/>
          <w:sz w:val="24"/>
          <w:szCs w:val="24"/>
        </w:rPr>
        <w:t>Penjelasan skema alur proses permohonan SKI :</w:t>
      </w:r>
    </w:p>
    <w:p w:rsidR="00030E43" w:rsidRDefault="00030E43" w:rsidP="00AB45B3">
      <w:pPr>
        <w:pStyle w:val="ListParagraph"/>
        <w:numPr>
          <w:ilvl w:val="0"/>
          <w:numId w:val="119"/>
        </w:numPr>
        <w:spacing w:after="160" w:line="480" w:lineRule="auto"/>
        <w:ind w:left="1276" w:hanging="425"/>
        <w:jc w:val="both"/>
        <w:rPr>
          <w:rFonts w:ascii="Times New Roman" w:hAnsi="Times New Roman" w:cs="Times New Roman"/>
          <w:sz w:val="24"/>
          <w:szCs w:val="24"/>
        </w:rPr>
      </w:pPr>
      <w:r w:rsidRPr="009D33C2">
        <w:rPr>
          <w:rFonts w:ascii="Times New Roman" w:hAnsi="Times New Roman" w:cs="Times New Roman"/>
          <w:sz w:val="24"/>
          <w:szCs w:val="24"/>
        </w:rPr>
        <w:t>Pelaku usaha atau importir kosm</w:t>
      </w:r>
      <w:r>
        <w:rPr>
          <w:rFonts w:ascii="Times New Roman" w:hAnsi="Times New Roman" w:cs="Times New Roman"/>
          <w:sz w:val="24"/>
          <w:szCs w:val="24"/>
        </w:rPr>
        <w:t xml:space="preserve">etik melakukan pendaftaran diri </w:t>
      </w:r>
      <w:r w:rsidRPr="009D33C2">
        <w:rPr>
          <w:rFonts w:ascii="Times New Roman" w:hAnsi="Times New Roman" w:cs="Times New Roman"/>
          <w:sz w:val="24"/>
          <w:szCs w:val="24"/>
        </w:rPr>
        <w:t>dengan</w:t>
      </w:r>
      <w:r>
        <w:rPr>
          <w:rFonts w:ascii="Times New Roman" w:hAnsi="Times New Roman" w:cs="Times New Roman"/>
          <w:sz w:val="24"/>
          <w:szCs w:val="24"/>
        </w:rPr>
        <w:t xml:space="preserve"> </w:t>
      </w:r>
      <w:r w:rsidRPr="009D33C2">
        <w:rPr>
          <w:rFonts w:ascii="Times New Roman" w:hAnsi="Times New Roman" w:cs="Times New Roman"/>
          <w:sz w:val="24"/>
          <w:szCs w:val="24"/>
        </w:rPr>
        <w:t xml:space="preserve">mekanisme </w:t>
      </w:r>
      <w:r w:rsidRPr="003409A6">
        <w:rPr>
          <w:rFonts w:ascii="Times New Roman" w:hAnsi="Times New Roman" w:cs="Times New Roman"/>
          <w:i/>
          <w:sz w:val="24"/>
          <w:szCs w:val="24"/>
        </w:rPr>
        <w:t>Single Sign On</w:t>
      </w:r>
      <w:r w:rsidRPr="009D33C2">
        <w:rPr>
          <w:rFonts w:ascii="Times New Roman" w:hAnsi="Times New Roman" w:cs="Times New Roman"/>
          <w:sz w:val="24"/>
          <w:szCs w:val="24"/>
        </w:rPr>
        <w:t xml:space="preserve"> unt</w:t>
      </w:r>
      <w:r>
        <w:rPr>
          <w:rFonts w:ascii="Times New Roman" w:hAnsi="Times New Roman" w:cs="Times New Roman"/>
          <w:sz w:val="24"/>
          <w:szCs w:val="24"/>
        </w:rPr>
        <w:t xml:space="preserve">uk memperoleh </w:t>
      </w:r>
      <w:r w:rsidRPr="003409A6">
        <w:rPr>
          <w:rFonts w:ascii="Times New Roman" w:hAnsi="Times New Roman" w:cs="Times New Roman"/>
          <w:i/>
          <w:sz w:val="24"/>
          <w:szCs w:val="24"/>
        </w:rPr>
        <w:t>log in</w:t>
      </w:r>
      <w:r>
        <w:rPr>
          <w:rFonts w:ascii="Times New Roman" w:hAnsi="Times New Roman" w:cs="Times New Roman"/>
          <w:sz w:val="24"/>
          <w:szCs w:val="24"/>
        </w:rPr>
        <w:t xml:space="preserve"> di </w:t>
      </w:r>
      <w:r w:rsidRPr="003409A6">
        <w:rPr>
          <w:rFonts w:ascii="Times New Roman" w:hAnsi="Times New Roman" w:cs="Times New Roman"/>
          <w:i/>
          <w:sz w:val="24"/>
          <w:szCs w:val="24"/>
        </w:rPr>
        <w:t>inhouse</w:t>
      </w:r>
      <w:r>
        <w:rPr>
          <w:rFonts w:ascii="Times New Roman" w:hAnsi="Times New Roman" w:cs="Times New Roman"/>
          <w:i/>
          <w:sz w:val="24"/>
          <w:szCs w:val="24"/>
        </w:rPr>
        <w:t xml:space="preserve"> </w:t>
      </w:r>
      <w:r w:rsidRPr="009D33C2">
        <w:rPr>
          <w:rFonts w:ascii="Times New Roman" w:hAnsi="Times New Roman" w:cs="Times New Roman"/>
          <w:sz w:val="24"/>
          <w:szCs w:val="24"/>
        </w:rPr>
        <w:t>Badan POM</w:t>
      </w:r>
      <w:r w:rsidR="00D8776A">
        <w:rPr>
          <w:rFonts w:ascii="Times New Roman" w:hAnsi="Times New Roman" w:cs="Times New Roman"/>
          <w:sz w:val="24"/>
          <w:szCs w:val="24"/>
        </w:rPr>
        <w:t xml:space="preserve"> </w:t>
      </w:r>
      <w:r w:rsidRPr="009D33C2">
        <w:rPr>
          <w:rFonts w:ascii="Times New Roman" w:hAnsi="Times New Roman" w:cs="Times New Roman"/>
          <w:sz w:val="24"/>
          <w:szCs w:val="24"/>
        </w:rPr>
        <w:t>dengan alamat http://www</w:t>
      </w:r>
      <w:r>
        <w:rPr>
          <w:rFonts w:ascii="Times New Roman" w:hAnsi="Times New Roman" w:cs="Times New Roman"/>
          <w:sz w:val="24"/>
          <w:szCs w:val="24"/>
        </w:rPr>
        <w:t xml:space="preserve">.pom.go.id atau melalui </w:t>
      </w:r>
      <w:r w:rsidRPr="005564FA">
        <w:rPr>
          <w:rFonts w:ascii="Times New Roman" w:hAnsi="Times New Roman" w:cs="Times New Roman"/>
          <w:i/>
          <w:sz w:val="24"/>
          <w:szCs w:val="24"/>
        </w:rPr>
        <w:t>subsite</w:t>
      </w:r>
      <w:r>
        <w:rPr>
          <w:rFonts w:ascii="Times New Roman" w:hAnsi="Times New Roman" w:cs="Times New Roman"/>
          <w:i/>
          <w:sz w:val="24"/>
          <w:szCs w:val="24"/>
        </w:rPr>
        <w:t xml:space="preserve"> </w:t>
      </w:r>
      <w:hyperlink r:id="rId29" w:history="1">
        <w:r w:rsidRPr="003E6B2D">
          <w:rPr>
            <w:rStyle w:val="Hyperlink"/>
            <w:rFonts w:ascii="Times New Roman" w:hAnsi="Times New Roman" w:cs="Times New Roman"/>
            <w:sz w:val="24"/>
            <w:szCs w:val="24"/>
          </w:rPr>
          <w:t>http://www.ebpom.pom.go.id</w:t>
        </w:r>
      </w:hyperlink>
      <w:r>
        <w:rPr>
          <w:rFonts w:ascii="Times New Roman" w:hAnsi="Times New Roman" w:cs="Times New Roman"/>
          <w:sz w:val="24"/>
          <w:szCs w:val="24"/>
        </w:rPr>
        <w:t xml:space="preserve">. </w:t>
      </w:r>
    </w:p>
    <w:p w:rsidR="00030E43" w:rsidRPr="0051279F" w:rsidRDefault="00030E43" w:rsidP="00030E43">
      <w:pPr>
        <w:spacing w:after="160" w:line="480" w:lineRule="auto"/>
        <w:jc w:val="both"/>
        <w:rPr>
          <w:rFonts w:ascii="Times New Roman" w:hAnsi="Times New Roman" w:cs="Times New Roman"/>
          <w:sz w:val="24"/>
          <w:szCs w:val="24"/>
        </w:rPr>
      </w:pPr>
    </w:p>
    <w:p w:rsidR="00030E43" w:rsidRDefault="00030E43" w:rsidP="00AB45B3">
      <w:pPr>
        <w:pStyle w:val="ListParagraph"/>
        <w:numPr>
          <w:ilvl w:val="0"/>
          <w:numId w:val="119"/>
        </w:numPr>
        <w:spacing w:after="160" w:line="480" w:lineRule="auto"/>
        <w:ind w:left="1276" w:hanging="425"/>
        <w:jc w:val="both"/>
        <w:rPr>
          <w:rFonts w:ascii="Times New Roman" w:hAnsi="Times New Roman" w:cs="Times New Roman"/>
          <w:sz w:val="24"/>
          <w:szCs w:val="24"/>
        </w:rPr>
      </w:pPr>
      <w:r w:rsidRPr="009D33C2">
        <w:rPr>
          <w:rFonts w:ascii="Times New Roman" w:hAnsi="Times New Roman" w:cs="Times New Roman"/>
          <w:sz w:val="24"/>
          <w:szCs w:val="24"/>
        </w:rPr>
        <w:lastRenderedPageBreak/>
        <w:t>Pelaku usaha atau importir kosmetik melaku</w:t>
      </w:r>
      <w:r>
        <w:rPr>
          <w:rFonts w:ascii="Times New Roman" w:hAnsi="Times New Roman" w:cs="Times New Roman"/>
          <w:sz w:val="24"/>
          <w:szCs w:val="24"/>
        </w:rPr>
        <w:t xml:space="preserve">kan </w:t>
      </w:r>
      <w:r w:rsidRPr="005564FA">
        <w:rPr>
          <w:rFonts w:ascii="Times New Roman" w:hAnsi="Times New Roman" w:cs="Times New Roman"/>
          <w:i/>
          <w:sz w:val="24"/>
          <w:szCs w:val="24"/>
        </w:rPr>
        <w:t>entry</w:t>
      </w:r>
      <w:r>
        <w:rPr>
          <w:rFonts w:ascii="Times New Roman" w:hAnsi="Times New Roman" w:cs="Times New Roman"/>
          <w:sz w:val="24"/>
          <w:szCs w:val="24"/>
        </w:rPr>
        <w:t xml:space="preserve"> data secara </w:t>
      </w:r>
      <w:r w:rsidRPr="009D33C2">
        <w:rPr>
          <w:rFonts w:ascii="Times New Roman" w:hAnsi="Times New Roman" w:cs="Times New Roman"/>
          <w:sz w:val="24"/>
          <w:szCs w:val="24"/>
        </w:rPr>
        <w:t>elektronik</w:t>
      </w:r>
      <w:r>
        <w:rPr>
          <w:rFonts w:ascii="Times New Roman" w:hAnsi="Times New Roman" w:cs="Times New Roman"/>
          <w:sz w:val="24"/>
          <w:szCs w:val="24"/>
        </w:rPr>
        <w:t xml:space="preserve"> </w:t>
      </w:r>
      <w:r w:rsidRPr="009D33C2">
        <w:rPr>
          <w:rFonts w:ascii="Times New Roman" w:hAnsi="Times New Roman" w:cs="Times New Roman"/>
          <w:sz w:val="24"/>
          <w:szCs w:val="24"/>
        </w:rPr>
        <w:t>seperti persetujuan izin edar; sertifikat analisis; faktur (</w:t>
      </w:r>
      <w:r w:rsidRPr="005564FA">
        <w:rPr>
          <w:rFonts w:ascii="Times New Roman" w:hAnsi="Times New Roman" w:cs="Times New Roman"/>
          <w:i/>
          <w:sz w:val="24"/>
          <w:szCs w:val="24"/>
        </w:rPr>
        <w:t>invoice</w:t>
      </w:r>
      <w:r w:rsidRPr="009D33C2">
        <w:rPr>
          <w:rFonts w:ascii="Times New Roman" w:hAnsi="Times New Roman" w:cs="Times New Roman"/>
          <w:sz w:val="24"/>
          <w:szCs w:val="24"/>
        </w:rPr>
        <w:t xml:space="preserve">); </w:t>
      </w:r>
      <w:r w:rsidRPr="005564FA">
        <w:rPr>
          <w:rFonts w:ascii="Times New Roman" w:hAnsi="Times New Roman" w:cs="Times New Roman"/>
          <w:i/>
          <w:sz w:val="24"/>
          <w:szCs w:val="24"/>
        </w:rPr>
        <w:t>packing list</w:t>
      </w:r>
      <w:r w:rsidRPr="009D33C2">
        <w:rPr>
          <w:rFonts w:ascii="Times New Roman" w:hAnsi="Times New Roman" w:cs="Times New Roman"/>
          <w:sz w:val="24"/>
          <w:szCs w:val="24"/>
        </w:rPr>
        <w:t>;</w:t>
      </w:r>
      <w:r>
        <w:rPr>
          <w:rFonts w:ascii="Times New Roman" w:hAnsi="Times New Roman" w:cs="Times New Roman"/>
          <w:sz w:val="24"/>
          <w:szCs w:val="24"/>
        </w:rPr>
        <w:t xml:space="preserve"> </w:t>
      </w:r>
      <w:r w:rsidRPr="005564FA">
        <w:rPr>
          <w:rFonts w:ascii="Times New Roman" w:hAnsi="Times New Roman" w:cs="Times New Roman"/>
          <w:i/>
          <w:sz w:val="24"/>
          <w:szCs w:val="24"/>
        </w:rPr>
        <w:t>Bill of Lading</w:t>
      </w:r>
      <w:r w:rsidRPr="009D33C2">
        <w:rPr>
          <w:rFonts w:ascii="Times New Roman" w:hAnsi="Times New Roman" w:cs="Times New Roman"/>
          <w:sz w:val="24"/>
          <w:szCs w:val="24"/>
        </w:rPr>
        <w:t xml:space="preserve"> (B/L) atau </w:t>
      </w:r>
      <w:r w:rsidRPr="005564FA">
        <w:rPr>
          <w:rFonts w:ascii="Times New Roman" w:hAnsi="Times New Roman" w:cs="Times New Roman"/>
          <w:i/>
          <w:sz w:val="24"/>
          <w:szCs w:val="24"/>
        </w:rPr>
        <w:t>Air Way Bill</w:t>
      </w:r>
      <w:r w:rsidRPr="009D33C2">
        <w:rPr>
          <w:rFonts w:ascii="Times New Roman" w:hAnsi="Times New Roman" w:cs="Times New Roman"/>
          <w:sz w:val="24"/>
          <w:szCs w:val="24"/>
        </w:rPr>
        <w:t xml:space="preserve"> (AWB); dan bukti pembayaran</w:t>
      </w:r>
      <w:r>
        <w:rPr>
          <w:rFonts w:ascii="Times New Roman" w:hAnsi="Times New Roman" w:cs="Times New Roman"/>
          <w:sz w:val="24"/>
          <w:szCs w:val="24"/>
        </w:rPr>
        <w:t xml:space="preserve"> </w:t>
      </w:r>
      <w:r w:rsidRPr="009D33C2">
        <w:rPr>
          <w:rFonts w:ascii="Times New Roman" w:hAnsi="Times New Roman" w:cs="Times New Roman"/>
          <w:sz w:val="24"/>
          <w:szCs w:val="24"/>
        </w:rPr>
        <w:t>Penerimaan Negara Bukan Pajak (PNBP).</w:t>
      </w:r>
    </w:p>
    <w:p w:rsidR="00030E43" w:rsidRDefault="00030E43" w:rsidP="00AB45B3">
      <w:pPr>
        <w:pStyle w:val="ListParagraph"/>
        <w:numPr>
          <w:ilvl w:val="0"/>
          <w:numId w:val="119"/>
        </w:numPr>
        <w:spacing w:after="160" w:line="480" w:lineRule="auto"/>
        <w:ind w:left="1276" w:hanging="425"/>
        <w:jc w:val="both"/>
        <w:rPr>
          <w:rFonts w:ascii="Times New Roman" w:hAnsi="Times New Roman" w:cs="Times New Roman"/>
          <w:sz w:val="24"/>
          <w:szCs w:val="24"/>
        </w:rPr>
      </w:pPr>
      <w:r w:rsidRPr="009D33C2">
        <w:rPr>
          <w:rFonts w:ascii="Times New Roman" w:hAnsi="Times New Roman" w:cs="Times New Roman"/>
          <w:sz w:val="24"/>
          <w:szCs w:val="24"/>
        </w:rPr>
        <w:t>Menyampaikan dokumen-dokumen pe</w:t>
      </w:r>
      <w:r>
        <w:rPr>
          <w:rFonts w:ascii="Times New Roman" w:hAnsi="Times New Roman" w:cs="Times New Roman"/>
          <w:sz w:val="24"/>
          <w:szCs w:val="24"/>
        </w:rPr>
        <w:t>ndukung yang terdapat pada Pasal 9 a</w:t>
      </w:r>
      <w:r w:rsidRPr="009D33C2">
        <w:rPr>
          <w:rFonts w:ascii="Times New Roman" w:hAnsi="Times New Roman" w:cs="Times New Roman"/>
          <w:sz w:val="24"/>
          <w:szCs w:val="24"/>
        </w:rPr>
        <w:t>yat</w:t>
      </w:r>
      <w:r>
        <w:rPr>
          <w:rFonts w:ascii="Times New Roman" w:hAnsi="Times New Roman" w:cs="Times New Roman"/>
          <w:sz w:val="24"/>
          <w:szCs w:val="24"/>
        </w:rPr>
        <w:t xml:space="preserve"> (</w:t>
      </w:r>
      <w:r w:rsidRPr="009D33C2">
        <w:rPr>
          <w:rFonts w:ascii="Times New Roman" w:hAnsi="Times New Roman" w:cs="Times New Roman"/>
          <w:sz w:val="24"/>
          <w:szCs w:val="24"/>
        </w:rPr>
        <w:t>3</w:t>
      </w:r>
      <w:r>
        <w:rPr>
          <w:rFonts w:ascii="Times New Roman" w:hAnsi="Times New Roman" w:cs="Times New Roman"/>
          <w:sz w:val="24"/>
          <w:szCs w:val="24"/>
        </w:rPr>
        <w:t>)</w:t>
      </w:r>
      <w:r w:rsidRPr="009D33C2">
        <w:rPr>
          <w:rFonts w:ascii="Times New Roman" w:hAnsi="Times New Roman" w:cs="Times New Roman"/>
          <w:sz w:val="24"/>
          <w:szCs w:val="24"/>
        </w:rPr>
        <w:t xml:space="preserve"> dan diupload ke dalam aplikasi </w:t>
      </w:r>
      <w:r w:rsidRPr="006A1316">
        <w:rPr>
          <w:rFonts w:ascii="Times New Roman" w:hAnsi="Times New Roman" w:cs="Times New Roman"/>
          <w:i/>
          <w:sz w:val="24"/>
          <w:szCs w:val="24"/>
        </w:rPr>
        <w:t>e-bpom</w:t>
      </w:r>
      <w:r w:rsidRPr="009D33C2">
        <w:rPr>
          <w:rFonts w:ascii="Times New Roman" w:hAnsi="Times New Roman" w:cs="Times New Roman"/>
          <w:sz w:val="24"/>
          <w:szCs w:val="24"/>
        </w:rPr>
        <w:t>.</w:t>
      </w:r>
    </w:p>
    <w:p w:rsidR="00030E43" w:rsidRDefault="00030E43" w:rsidP="00AB45B3">
      <w:pPr>
        <w:pStyle w:val="ListParagraph"/>
        <w:numPr>
          <w:ilvl w:val="0"/>
          <w:numId w:val="119"/>
        </w:numPr>
        <w:spacing w:after="160" w:line="480" w:lineRule="auto"/>
        <w:ind w:left="1276" w:hanging="425"/>
        <w:jc w:val="both"/>
        <w:rPr>
          <w:rFonts w:ascii="Times New Roman" w:hAnsi="Times New Roman" w:cs="Times New Roman"/>
          <w:sz w:val="24"/>
          <w:szCs w:val="24"/>
        </w:rPr>
      </w:pPr>
      <w:r w:rsidRPr="009D33C2">
        <w:rPr>
          <w:rFonts w:ascii="Times New Roman" w:hAnsi="Times New Roman" w:cs="Times New Roman"/>
          <w:sz w:val="24"/>
          <w:szCs w:val="24"/>
        </w:rPr>
        <w:t>Terhadap permohonan pendaft</w:t>
      </w:r>
      <w:r>
        <w:rPr>
          <w:rFonts w:ascii="Times New Roman" w:hAnsi="Times New Roman" w:cs="Times New Roman"/>
          <w:sz w:val="24"/>
          <w:szCs w:val="24"/>
        </w:rPr>
        <w:t xml:space="preserve">aran pelaku usaha atau importir </w:t>
      </w:r>
      <w:r w:rsidRPr="009D33C2">
        <w:rPr>
          <w:rFonts w:ascii="Times New Roman" w:hAnsi="Times New Roman" w:cs="Times New Roman"/>
          <w:sz w:val="24"/>
          <w:szCs w:val="24"/>
        </w:rPr>
        <w:t>kosmetik</w:t>
      </w:r>
      <w:r>
        <w:rPr>
          <w:rFonts w:ascii="Times New Roman" w:hAnsi="Times New Roman" w:cs="Times New Roman"/>
          <w:sz w:val="24"/>
          <w:szCs w:val="24"/>
        </w:rPr>
        <w:t xml:space="preserve"> </w:t>
      </w:r>
      <w:r w:rsidRPr="009D33C2">
        <w:rPr>
          <w:rFonts w:ascii="Times New Roman" w:hAnsi="Times New Roman" w:cs="Times New Roman"/>
          <w:sz w:val="24"/>
          <w:szCs w:val="24"/>
        </w:rPr>
        <w:t>dilakukan verifikasi oleh Badan PO</w:t>
      </w:r>
      <w:r>
        <w:rPr>
          <w:rFonts w:ascii="Times New Roman" w:hAnsi="Times New Roman" w:cs="Times New Roman"/>
          <w:sz w:val="24"/>
          <w:szCs w:val="24"/>
        </w:rPr>
        <w:t xml:space="preserve">M yang apabila hasil verifikasi </w:t>
      </w:r>
      <w:r w:rsidRPr="009D33C2">
        <w:rPr>
          <w:rFonts w:ascii="Times New Roman" w:hAnsi="Times New Roman" w:cs="Times New Roman"/>
          <w:sz w:val="24"/>
          <w:szCs w:val="24"/>
        </w:rPr>
        <w:t>dinyatakan</w:t>
      </w:r>
      <w:r>
        <w:rPr>
          <w:rFonts w:ascii="Times New Roman" w:hAnsi="Times New Roman" w:cs="Times New Roman"/>
          <w:sz w:val="24"/>
          <w:szCs w:val="24"/>
        </w:rPr>
        <w:t xml:space="preserve"> </w:t>
      </w:r>
      <w:r w:rsidRPr="009D33C2">
        <w:rPr>
          <w:rFonts w:ascii="Times New Roman" w:hAnsi="Times New Roman" w:cs="Times New Roman"/>
          <w:sz w:val="24"/>
          <w:szCs w:val="24"/>
        </w:rPr>
        <w:t>lengkap dan benar, pelaku us</w:t>
      </w:r>
      <w:r>
        <w:rPr>
          <w:rFonts w:ascii="Times New Roman" w:hAnsi="Times New Roman" w:cs="Times New Roman"/>
          <w:sz w:val="24"/>
          <w:szCs w:val="24"/>
        </w:rPr>
        <w:t xml:space="preserve">aha atau importir kosmetik akan </w:t>
      </w:r>
      <w:r w:rsidRPr="009D33C2">
        <w:rPr>
          <w:rFonts w:ascii="Times New Roman" w:hAnsi="Times New Roman" w:cs="Times New Roman"/>
          <w:sz w:val="24"/>
          <w:szCs w:val="24"/>
        </w:rPr>
        <w:t xml:space="preserve">mendapatkan </w:t>
      </w:r>
      <w:r w:rsidRPr="007F57D2">
        <w:rPr>
          <w:rFonts w:ascii="Times New Roman" w:hAnsi="Times New Roman" w:cs="Times New Roman"/>
          <w:i/>
          <w:sz w:val="24"/>
          <w:szCs w:val="24"/>
        </w:rPr>
        <w:t>user ID</w:t>
      </w:r>
      <w:r w:rsidRPr="009D33C2">
        <w:rPr>
          <w:rFonts w:ascii="Times New Roman" w:hAnsi="Times New Roman" w:cs="Times New Roman"/>
          <w:sz w:val="24"/>
          <w:szCs w:val="24"/>
        </w:rPr>
        <w:t xml:space="preserve"> dan </w:t>
      </w:r>
      <w:r w:rsidRPr="007F57D2">
        <w:rPr>
          <w:rFonts w:ascii="Times New Roman" w:hAnsi="Times New Roman" w:cs="Times New Roman"/>
          <w:i/>
          <w:sz w:val="24"/>
          <w:szCs w:val="24"/>
        </w:rPr>
        <w:t>password</w:t>
      </w:r>
      <w:r w:rsidRPr="009D33C2">
        <w:rPr>
          <w:rFonts w:ascii="Times New Roman" w:hAnsi="Times New Roman" w:cs="Times New Roman"/>
          <w:sz w:val="24"/>
          <w:szCs w:val="24"/>
        </w:rPr>
        <w:t>.</w:t>
      </w:r>
    </w:p>
    <w:p w:rsidR="00030E43" w:rsidRDefault="00030E43" w:rsidP="00AB45B3">
      <w:pPr>
        <w:pStyle w:val="ListParagraph"/>
        <w:numPr>
          <w:ilvl w:val="0"/>
          <w:numId w:val="119"/>
        </w:numPr>
        <w:spacing w:after="160" w:line="480" w:lineRule="auto"/>
        <w:ind w:left="1276" w:hanging="425"/>
        <w:jc w:val="both"/>
        <w:rPr>
          <w:rFonts w:ascii="Times New Roman" w:hAnsi="Times New Roman" w:cs="Times New Roman"/>
          <w:sz w:val="24"/>
          <w:szCs w:val="24"/>
        </w:rPr>
      </w:pPr>
      <w:r w:rsidRPr="009D33C2">
        <w:rPr>
          <w:rFonts w:ascii="Times New Roman" w:hAnsi="Times New Roman" w:cs="Times New Roman"/>
          <w:sz w:val="24"/>
          <w:szCs w:val="24"/>
        </w:rPr>
        <w:t>SKI diterbitkan dalam bentuk elekt</w:t>
      </w:r>
      <w:r>
        <w:rPr>
          <w:rFonts w:ascii="Times New Roman" w:hAnsi="Times New Roman" w:cs="Times New Roman"/>
          <w:sz w:val="24"/>
          <w:szCs w:val="24"/>
        </w:rPr>
        <w:t xml:space="preserve">ronik yang paling lama 1 (satu) </w:t>
      </w:r>
      <w:r w:rsidRPr="009D33C2">
        <w:rPr>
          <w:rFonts w:ascii="Times New Roman" w:hAnsi="Times New Roman" w:cs="Times New Roman"/>
          <w:sz w:val="24"/>
          <w:szCs w:val="24"/>
        </w:rPr>
        <w:t>hari kerja</w:t>
      </w:r>
      <w:r>
        <w:rPr>
          <w:rFonts w:ascii="Times New Roman" w:hAnsi="Times New Roman" w:cs="Times New Roman"/>
          <w:sz w:val="24"/>
          <w:szCs w:val="24"/>
        </w:rPr>
        <w:t xml:space="preserve"> </w:t>
      </w:r>
      <w:r w:rsidRPr="009D33C2">
        <w:rPr>
          <w:rFonts w:ascii="Times New Roman" w:hAnsi="Times New Roman" w:cs="Times New Roman"/>
          <w:sz w:val="24"/>
          <w:szCs w:val="24"/>
        </w:rPr>
        <w:t>setelah seluruh dokumen permohonan lengkap dan benar</w:t>
      </w:r>
      <w:r>
        <w:rPr>
          <w:rFonts w:ascii="Times New Roman" w:hAnsi="Times New Roman" w:cs="Times New Roman"/>
          <w:sz w:val="24"/>
          <w:szCs w:val="24"/>
        </w:rPr>
        <w:t>.</w:t>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r w:rsidRPr="00537933">
        <w:rPr>
          <w:rFonts w:ascii="Times New Roman" w:hAnsi="Times New Roman" w:cs="Times New Roman"/>
          <w:sz w:val="24"/>
          <w:szCs w:val="24"/>
        </w:rPr>
        <w:t xml:space="preserve">Sistem notifikasi pada produk kosmetik </w:t>
      </w:r>
      <w:r>
        <w:rPr>
          <w:rFonts w:ascii="Times New Roman" w:hAnsi="Times New Roman" w:cs="Times New Roman"/>
          <w:sz w:val="24"/>
          <w:szCs w:val="24"/>
        </w:rPr>
        <w:t xml:space="preserve">pun mempunyai persyaratan bahwa </w:t>
      </w:r>
      <w:r w:rsidRPr="00537933">
        <w:rPr>
          <w:rFonts w:ascii="Times New Roman" w:hAnsi="Times New Roman" w:cs="Times New Roman"/>
          <w:sz w:val="24"/>
          <w:szCs w:val="24"/>
        </w:rPr>
        <w:t>setiap produk kosmetik yang beredar d</w:t>
      </w:r>
      <w:r>
        <w:rPr>
          <w:rFonts w:ascii="Times New Roman" w:hAnsi="Times New Roman" w:cs="Times New Roman"/>
          <w:sz w:val="24"/>
          <w:szCs w:val="24"/>
        </w:rPr>
        <w:t xml:space="preserve">i dalam wilayah Indonesia </w:t>
      </w:r>
      <w:r w:rsidRPr="00537933">
        <w:rPr>
          <w:rFonts w:ascii="Times New Roman" w:hAnsi="Times New Roman" w:cs="Times New Roman"/>
          <w:sz w:val="24"/>
          <w:szCs w:val="24"/>
        </w:rPr>
        <w:t>harus memenuhi</w:t>
      </w:r>
      <w:r>
        <w:rPr>
          <w:rFonts w:ascii="Times New Roman" w:hAnsi="Times New Roman" w:cs="Times New Roman"/>
          <w:sz w:val="24"/>
          <w:szCs w:val="24"/>
        </w:rPr>
        <w:t xml:space="preserve"> </w:t>
      </w:r>
      <w:r w:rsidRPr="00537933">
        <w:rPr>
          <w:rFonts w:ascii="Times New Roman" w:hAnsi="Times New Roman" w:cs="Times New Roman"/>
          <w:sz w:val="24"/>
          <w:szCs w:val="24"/>
        </w:rPr>
        <w:t>kriteria sebagai berikut</w:t>
      </w:r>
      <w:r>
        <w:rPr>
          <w:rFonts w:ascii="Times New Roman" w:hAnsi="Times New Roman" w:cs="Times New Roman"/>
          <w:sz w:val="24"/>
          <w:szCs w:val="24"/>
        </w:rPr>
        <w:t xml:space="preserve"> :</w:t>
      </w:r>
    </w:p>
    <w:p w:rsidR="00030E43" w:rsidRDefault="00030E43" w:rsidP="00AB45B3">
      <w:pPr>
        <w:pStyle w:val="ListParagraph"/>
        <w:numPr>
          <w:ilvl w:val="0"/>
          <w:numId w:val="120"/>
        </w:numPr>
        <w:spacing w:after="160" w:line="480" w:lineRule="auto"/>
        <w:ind w:left="1276" w:hanging="425"/>
        <w:jc w:val="both"/>
        <w:rPr>
          <w:rFonts w:ascii="Times New Roman" w:hAnsi="Times New Roman" w:cs="Times New Roman"/>
          <w:sz w:val="24"/>
          <w:szCs w:val="24"/>
        </w:rPr>
      </w:pPr>
      <w:r w:rsidRPr="00537933">
        <w:rPr>
          <w:rFonts w:ascii="Times New Roman" w:hAnsi="Times New Roman" w:cs="Times New Roman"/>
          <w:sz w:val="24"/>
          <w:szCs w:val="24"/>
        </w:rPr>
        <w:t>Keamanan yang dinilai dari bahan kosmetika yang digunakan sesuai dengan</w:t>
      </w:r>
      <w:r>
        <w:rPr>
          <w:rFonts w:ascii="Times New Roman" w:hAnsi="Times New Roman" w:cs="Times New Roman"/>
          <w:sz w:val="24"/>
          <w:szCs w:val="24"/>
        </w:rPr>
        <w:t xml:space="preserve"> </w:t>
      </w:r>
      <w:r w:rsidRPr="00537933">
        <w:rPr>
          <w:rFonts w:ascii="Times New Roman" w:hAnsi="Times New Roman" w:cs="Times New Roman"/>
          <w:sz w:val="24"/>
          <w:szCs w:val="24"/>
        </w:rPr>
        <w:t>ketentuan peraturan perundang-undangan dan kosmetika yang dihasilkan tidak</w:t>
      </w:r>
      <w:r>
        <w:rPr>
          <w:rFonts w:ascii="Times New Roman" w:hAnsi="Times New Roman" w:cs="Times New Roman"/>
          <w:sz w:val="24"/>
          <w:szCs w:val="24"/>
        </w:rPr>
        <w:t xml:space="preserve"> </w:t>
      </w:r>
      <w:r w:rsidRPr="00537933">
        <w:rPr>
          <w:rFonts w:ascii="Times New Roman" w:hAnsi="Times New Roman" w:cs="Times New Roman"/>
          <w:sz w:val="24"/>
          <w:szCs w:val="24"/>
        </w:rPr>
        <w:t>mengganggu atau membahayakan kesehatan manusia, baik digunakan secara</w:t>
      </w:r>
      <w:r>
        <w:rPr>
          <w:rFonts w:ascii="Times New Roman" w:hAnsi="Times New Roman" w:cs="Times New Roman"/>
          <w:sz w:val="24"/>
          <w:szCs w:val="24"/>
        </w:rPr>
        <w:t xml:space="preserve"> </w:t>
      </w:r>
      <w:r w:rsidRPr="00537933">
        <w:rPr>
          <w:rFonts w:ascii="Times New Roman" w:hAnsi="Times New Roman" w:cs="Times New Roman"/>
          <w:sz w:val="24"/>
          <w:szCs w:val="24"/>
        </w:rPr>
        <w:t>normal maupun pada kondisi penggunaan yang telah diperkirakan; dan mutu</w:t>
      </w:r>
      <w:r>
        <w:rPr>
          <w:rFonts w:ascii="Times New Roman" w:hAnsi="Times New Roman" w:cs="Times New Roman"/>
          <w:sz w:val="24"/>
          <w:szCs w:val="24"/>
        </w:rPr>
        <w:t xml:space="preserve"> </w:t>
      </w:r>
      <w:r w:rsidRPr="00537933">
        <w:rPr>
          <w:rFonts w:ascii="Times New Roman" w:hAnsi="Times New Roman" w:cs="Times New Roman"/>
          <w:sz w:val="24"/>
          <w:szCs w:val="24"/>
        </w:rPr>
        <w:t>yang dinilai dari pemenuhan persyaratan sesuai CPKB dan bahan kosmetika</w:t>
      </w:r>
      <w:r>
        <w:rPr>
          <w:rFonts w:ascii="Times New Roman" w:hAnsi="Times New Roman" w:cs="Times New Roman"/>
          <w:sz w:val="24"/>
          <w:szCs w:val="24"/>
        </w:rPr>
        <w:t xml:space="preserve"> </w:t>
      </w:r>
      <w:r w:rsidRPr="00537933">
        <w:rPr>
          <w:rFonts w:ascii="Times New Roman" w:hAnsi="Times New Roman" w:cs="Times New Roman"/>
          <w:sz w:val="24"/>
          <w:szCs w:val="24"/>
        </w:rPr>
        <w:t xml:space="preserve">yang </w:t>
      </w:r>
      <w:r w:rsidRPr="00537933">
        <w:rPr>
          <w:rFonts w:ascii="Times New Roman" w:hAnsi="Times New Roman" w:cs="Times New Roman"/>
          <w:sz w:val="24"/>
          <w:szCs w:val="24"/>
        </w:rPr>
        <w:lastRenderedPageBreak/>
        <w:t>digunakan sesuai dengan Kodeks Kosmetika Indonesia, standar lain yang</w:t>
      </w:r>
      <w:r>
        <w:rPr>
          <w:rFonts w:ascii="Times New Roman" w:hAnsi="Times New Roman" w:cs="Times New Roman"/>
          <w:sz w:val="24"/>
          <w:szCs w:val="24"/>
        </w:rPr>
        <w:t xml:space="preserve"> </w:t>
      </w:r>
      <w:r w:rsidRPr="00537933">
        <w:rPr>
          <w:rFonts w:ascii="Times New Roman" w:hAnsi="Times New Roman" w:cs="Times New Roman"/>
          <w:sz w:val="24"/>
          <w:szCs w:val="24"/>
        </w:rPr>
        <w:t>diakui, dan ketentuan peraturan perundang</w:t>
      </w:r>
      <w:r>
        <w:rPr>
          <w:rFonts w:ascii="Times New Roman" w:hAnsi="Times New Roman" w:cs="Times New Roman"/>
          <w:sz w:val="24"/>
          <w:szCs w:val="24"/>
        </w:rPr>
        <w:t>-</w:t>
      </w:r>
      <w:r w:rsidRPr="00537933">
        <w:rPr>
          <w:rFonts w:ascii="Times New Roman" w:hAnsi="Times New Roman" w:cs="Times New Roman"/>
          <w:sz w:val="24"/>
          <w:szCs w:val="24"/>
        </w:rPr>
        <w:t>undangan;</w:t>
      </w:r>
    </w:p>
    <w:p w:rsidR="00030E43" w:rsidRDefault="00030E43" w:rsidP="00AB45B3">
      <w:pPr>
        <w:pStyle w:val="ListParagraph"/>
        <w:numPr>
          <w:ilvl w:val="0"/>
          <w:numId w:val="120"/>
        </w:numPr>
        <w:spacing w:after="160" w:line="480" w:lineRule="auto"/>
        <w:ind w:left="1276" w:hanging="425"/>
        <w:jc w:val="both"/>
        <w:rPr>
          <w:rFonts w:ascii="Times New Roman" w:hAnsi="Times New Roman" w:cs="Times New Roman"/>
          <w:sz w:val="24"/>
          <w:szCs w:val="24"/>
        </w:rPr>
      </w:pPr>
      <w:r w:rsidRPr="00537933">
        <w:rPr>
          <w:rFonts w:ascii="Times New Roman" w:hAnsi="Times New Roman" w:cs="Times New Roman"/>
          <w:sz w:val="24"/>
          <w:szCs w:val="24"/>
        </w:rPr>
        <w:t>Kemanfaatan yang dinilai dari kesesuaian dengan tujuan penggunaan dan klaim</w:t>
      </w:r>
      <w:r>
        <w:rPr>
          <w:rFonts w:ascii="Times New Roman" w:hAnsi="Times New Roman" w:cs="Times New Roman"/>
          <w:sz w:val="24"/>
          <w:szCs w:val="24"/>
        </w:rPr>
        <w:t xml:space="preserve"> </w:t>
      </w:r>
      <w:r w:rsidRPr="00537933">
        <w:rPr>
          <w:rFonts w:ascii="Times New Roman" w:hAnsi="Times New Roman" w:cs="Times New Roman"/>
          <w:sz w:val="24"/>
          <w:szCs w:val="24"/>
        </w:rPr>
        <w:t>yang dicantumkan;</w:t>
      </w:r>
    </w:p>
    <w:p w:rsidR="00030E43" w:rsidRPr="0065032D" w:rsidRDefault="00030E43" w:rsidP="00AB45B3">
      <w:pPr>
        <w:pStyle w:val="ListParagraph"/>
        <w:numPr>
          <w:ilvl w:val="0"/>
          <w:numId w:val="120"/>
        </w:numPr>
        <w:spacing w:after="160" w:line="480" w:lineRule="auto"/>
        <w:ind w:left="1276" w:hanging="425"/>
        <w:jc w:val="both"/>
        <w:rPr>
          <w:rFonts w:ascii="Times New Roman" w:hAnsi="Times New Roman" w:cs="Times New Roman"/>
          <w:sz w:val="24"/>
          <w:szCs w:val="24"/>
        </w:rPr>
      </w:pPr>
      <w:r w:rsidRPr="0065032D">
        <w:rPr>
          <w:rFonts w:ascii="Times New Roman" w:hAnsi="Times New Roman" w:cs="Times New Roman"/>
          <w:sz w:val="24"/>
          <w:szCs w:val="24"/>
        </w:rPr>
        <w:t>Penandaan yang berisi informasi lengkap, obyektif, dan tidak menyesatkan dengan menggunakan bahasa Indonesia.</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2C7C99">
        <w:rPr>
          <w:rFonts w:ascii="Times New Roman" w:hAnsi="Times New Roman" w:cs="Times New Roman"/>
          <w:sz w:val="24"/>
          <w:szCs w:val="24"/>
        </w:rPr>
        <w:t>Terdapat beberapa kriteria pemohon yang diharuskan mengikuti sistem notifikasi kosmetik,</w:t>
      </w:r>
      <w:r>
        <w:rPr>
          <w:rFonts w:ascii="Times New Roman" w:hAnsi="Times New Roman" w:cs="Times New Roman"/>
          <w:sz w:val="24"/>
          <w:szCs w:val="24"/>
        </w:rPr>
        <w:t xml:space="preserve"> adapun kriteria tersebut ialah : (i)</w:t>
      </w:r>
      <w:r w:rsidRPr="002C7C99">
        <w:rPr>
          <w:rFonts w:ascii="Times New Roman" w:hAnsi="Times New Roman" w:cs="Times New Roman"/>
          <w:sz w:val="24"/>
          <w:szCs w:val="24"/>
        </w:rPr>
        <w:t xml:space="preserve"> industri kosmetika yang berada di wilayah Indonesia yang tel</w:t>
      </w:r>
      <w:r>
        <w:rPr>
          <w:rFonts w:ascii="Times New Roman" w:hAnsi="Times New Roman" w:cs="Times New Roman"/>
          <w:sz w:val="24"/>
          <w:szCs w:val="24"/>
        </w:rPr>
        <w:t xml:space="preserve">ah memiliki izin produksi, (ii) </w:t>
      </w:r>
      <w:r w:rsidRPr="002C7C99">
        <w:rPr>
          <w:rFonts w:ascii="Times New Roman" w:hAnsi="Times New Roman" w:cs="Times New Roman"/>
          <w:sz w:val="24"/>
          <w:szCs w:val="24"/>
        </w:rPr>
        <w:t>importir kosmetika yang mempunyai Angka Pengenal Impor (API) dan surat penunjukan keagenan dari produ</w:t>
      </w:r>
      <w:r>
        <w:rPr>
          <w:rFonts w:ascii="Times New Roman" w:hAnsi="Times New Roman" w:cs="Times New Roman"/>
          <w:sz w:val="24"/>
          <w:szCs w:val="24"/>
        </w:rPr>
        <w:t>sen negara asal, dan/atau (iii)</w:t>
      </w:r>
      <w:r w:rsidRPr="002C7C99">
        <w:rPr>
          <w:rFonts w:ascii="Times New Roman" w:hAnsi="Times New Roman" w:cs="Times New Roman"/>
          <w:sz w:val="24"/>
          <w:szCs w:val="24"/>
        </w:rPr>
        <w:t xml:space="preserve"> usaha perorangan atau badan usaha yang melakukan kontrak produksi dengan industri kosmetika yang telah memiliki izin produksi.</w:t>
      </w:r>
      <w:r>
        <w:rPr>
          <w:rStyle w:val="FootnoteReference"/>
          <w:rFonts w:ascii="Times New Roman" w:hAnsi="Times New Roman" w:cs="Times New Roman"/>
          <w:sz w:val="24"/>
          <w:szCs w:val="24"/>
        </w:rPr>
        <w:footnoteReference w:id="85"/>
      </w:r>
      <w:r w:rsidRPr="002C7C99">
        <w:rPr>
          <w:rFonts w:ascii="Times New Roman" w:hAnsi="Times New Roman" w:cs="Times New Roman"/>
          <w:sz w:val="24"/>
          <w:szCs w:val="24"/>
        </w:rPr>
        <w:t xml:space="preserve"> Apabila suatu industri kosmetik memenuhi salah satu dari ketiga kriteria tersebut, maka industri kosmetik wajib untuk mendaftarkan badan usaha yang dimiliki kepada BPOM.</w:t>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p>
    <w:p w:rsidR="00030E43" w:rsidRPr="005A22BD" w:rsidRDefault="00030E43" w:rsidP="00030E43">
      <w:pPr>
        <w:pStyle w:val="ListParagraph"/>
        <w:spacing w:after="160" w:line="480" w:lineRule="auto"/>
        <w:ind w:left="851" w:firstLine="708"/>
        <w:jc w:val="both"/>
        <w:rPr>
          <w:rFonts w:ascii="Times New Roman" w:hAnsi="Times New Roman" w:cs="Times New Roman"/>
          <w:sz w:val="24"/>
          <w:szCs w:val="24"/>
        </w:rPr>
      </w:pPr>
      <w:r>
        <w:rPr>
          <w:noProof/>
          <w:lang w:eastAsia="id-ID"/>
        </w:rPr>
        <w:lastRenderedPageBreak/>
        <w:drawing>
          <wp:anchor distT="0" distB="0" distL="114300" distR="114300" simplePos="0" relativeHeight="251821056" behindDoc="0" locked="0" layoutInCell="1" allowOverlap="1" wp14:anchorId="2CC36E1E" wp14:editId="60643C88">
            <wp:simplePos x="0" y="0"/>
            <wp:positionH relativeFrom="column">
              <wp:posOffset>1436370</wp:posOffset>
            </wp:positionH>
            <wp:positionV relativeFrom="paragraph">
              <wp:posOffset>683895</wp:posOffset>
            </wp:positionV>
            <wp:extent cx="2416810" cy="29337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ur proses pendaftaran data badan usaha.jpg"/>
                    <pic:cNvPicPr/>
                  </pic:nvPicPr>
                  <pic:blipFill>
                    <a:blip r:embed="rId30">
                      <a:extLst>
                        <a:ext uri="{BEBA8EAE-BF5A-486C-A8C5-ECC9F3942E4B}">
                          <a14:imgProps xmlns:a14="http://schemas.microsoft.com/office/drawing/2010/main">
                            <a14:imgLayer r:embed="rId3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416810" cy="2933700"/>
                    </a:xfrm>
                    <a:prstGeom prst="rect">
                      <a:avLst/>
                    </a:prstGeom>
                  </pic:spPr>
                </pic:pic>
              </a:graphicData>
            </a:graphic>
          </wp:anchor>
        </w:drawing>
      </w:r>
      <w:r w:rsidRPr="005A22BD">
        <w:rPr>
          <w:rFonts w:ascii="Times New Roman" w:hAnsi="Times New Roman" w:cs="Times New Roman"/>
          <w:sz w:val="24"/>
          <w:szCs w:val="24"/>
        </w:rPr>
        <w:t>Berikut ialah alur tata cara pendaftaran data badan usaha kosmetik kepada BPOM :</w:t>
      </w:r>
    </w:p>
    <w:p w:rsidR="00030E43" w:rsidRDefault="00030E43" w:rsidP="00030E43">
      <w:pPr>
        <w:pStyle w:val="ListParagraph"/>
        <w:spacing w:after="160" w:line="480" w:lineRule="auto"/>
        <w:ind w:left="426" w:firstLine="850"/>
        <w:jc w:val="both"/>
        <w:rPr>
          <w:rFonts w:ascii="Times New Roman" w:hAnsi="Times New Roman" w:cs="Times New Roman"/>
          <w:sz w:val="24"/>
          <w:szCs w:val="24"/>
        </w:rPr>
      </w:pPr>
    </w:p>
    <w:p w:rsidR="00030E43" w:rsidRDefault="00030E43" w:rsidP="00030E43">
      <w:pPr>
        <w:pStyle w:val="ListParagraph"/>
        <w:spacing w:after="160" w:line="480" w:lineRule="auto"/>
        <w:ind w:left="426" w:firstLine="850"/>
        <w:jc w:val="both"/>
        <w:rPr>
          <w:rFonts w:ascii="Times New Roman" w:hAnsi="Times New Roman" w:cs="Times New Roman"/>
          <w:sz w:val="24"/>
          <w:szCs w:val="24"/>
        </w:rPr>
      </w:pPr>
    </w:p>
    <w:p w:rsidR="00030E43" w:rsidRDefault="00030E43" w:rsidP="00030E43">
      <w:pPr>
        <w:pStyle w:val="ListParagraph"/>
        <w:spacing w:after="160" w:line="480" w:lineRule="auto"/>
        <w:ind w:left="426" w:firstLine="850"/>
        <w:jc w:val="both"/>
        <w:rPr>
          <w:rFonts w:ascii="Times New Roman" w:hAnsi="Times New Roman" w:cs="Times New Roman"/>
          <w:sz w:val="24"/>
          <w:szCs w:val="24"/>
        </w:rPr>
      </w:pPr>
    </w:p>
    <w:p w:rsidR="00030E43" w:rsidRDefault="00030E43" w:rsidP="00030E43">
      <w:pPr>
        <w:pStyle w:val="ListParagraph"/>
        <w:spacing w:after="160" w:line="480" w:lineRule="auto"/>
        <w:ind w:left="426" w:firstLine="850"/>
        <w:jc w:val="both"/>
        <w:rPr>
          <w:rFonts w:ascii="Times New Roman" w:hAnsi="Times New Roman" w:cs="Times New Roman"/>
          <w:sz w:val="24"/>
          <w:szCs w:val="24"/>
        </w:rPr>
      </w:pPr>
    </w:p>
    <w:p w:rsidR="00030E43" w:rsidRDefault="00030E43" w:rsidP="00030E43">
      <w:pPr>
        <w:pStyle w:val="ListParagraph"/>
        <w:spacing w:after="160" w:line="480" w:lineRule="auto"/>
        <w:ind w:left="426" w:firstLine="850"/>
        <w:jc w:val="both"/>
        <w:rPr>
          <w:rFonts w:ascii="Times New Roman" w:hAnsi="Times New Roman" w:cs="Times New Roman"/>
          <w:sz w:val="24"/>
          <w:szCs w:val="24"/>
        </w:rPr>
      </w:pPr>
    </w:p>
    <w:p w:rsidR="00030E43" w:rsidRDefault="00030E43" w:rsidP="00030E43">
      <w:pPr>
        <w:pStyle w:val="ListParagraph"/>
        <w:spacing w:after="160" w:line="480" w:lineRule="auto"/>
        <w:ind w:left="426" w:firstLine="850"/>
        <w:jc w:val="both"/>
        <w:rPr>
          <w:rFonts w:ascii="Times New Roman" w:hAnsi="Times New Roman" w:cs="Times New Roman"/>
          <w:sz w:val="24"/>
          <w:szCs w:val="24"/>
        </w:rPr>
      </w:pPr>
    </w:p>
    <w:p w:rsidR="00030E43" w:rsidRDefault="00030E43" w:rsidP="00030E43">
      <w:pPr>
        <w:pStyle w:val="ListParagraph"/>
        <w:spacing w:after="160" w:line="480" w:lineRule="auto"/>
        <w:ind w:left="426" w:firstLine="850"/>
        <w:jc w:val="both"/>
        <w:rPr>
          <w:rFonts w:ascii="Times New Roman" w:hAnsi="Times New Roman" w:cs="Times New Roman"/>
          <w:sz w:val="24"/>
          <w:szCs w:val="24"/>
        </w:rPr>
      </w:pPr>
    </w:p>
    <w:p w:rsidR="00030E43" w:rsidRDefault="00030E43" w:rsidP="00030E43">
      <w:pPr>
        <w:pStyle w:val="ListParagraph"/>
        <w:spacing w:after="160" w:line="480" w:lineRule="auto"/>
        <w:ind w:left="426" w:firstLine="850"/>
        <w:jc w:val="both"/>
        <w:rPr>
          <w:rFonts w:ascii="Times New Roman" w:hAnsi="Times New Roman" w:cs="Times New Roman"/>
          <w:sz w:val="24"/>
          <w:szCs w:val="24"/>
        </w:rPr>
      </w:pPr>
    </w:p>
    <w:p w:rsidR="00030E43" w:rsidRDefault="00030E43" w:rsidP="00030E43">
      <w:pPr>
        <w:pStyle w:val="ListParagraph"/>
        <w:spacing w:after="160" w:line="240" w:lineRule="auto"/>
        <w:ind w:left="426" w:firstLine="850"/>
        <w:jc w:val="both"/>
        <w:rPr>
          <w:rFonts w:ascii="Times New Roman" w:hAnsi="Times New Roman" w:cs="Times New Roman"/>
          <w:sz w:val="24"/>
          <w:szCs w:val="24"/>
        </w:rPr>
      </w:pPr>
    </w:p>
    <w:p w:rsidR="00030E43" w:rsidRDefault="00030E43" w:rsidP="00030E43">
      <w:pPr>
        <w:pStyle w:val="ListParagraph"/>
        <w:spacing w:after="160" w:line="480" w:lineRule="auto"/>
        <w:ind w:left="426" w:firstLine="850"/>
        <w:jc w:val="both"/>
        <w:rPr>
          <w:rFonts w:ascii="Times New Roman" w:hAnsi="Times New Roman" w:cs="Times New Roman"/>
          <w:sz w:val="24"/>
          <w:szCs w:val="24"/>
        </w:rPr>
      </w:pPr>
      <w:r>
        <w:rPr>
          <w:rFonts w:ascii="Times New Roman" w:hAnsi="Times New Roman" w:cs="Times New Roman"/>
          <w:sz w:val="24"/>
          <w:szCs w:val="24"/>
        </w:rPr>
        <w:t>Gambar 3.2 Alur Tata Cara Pendaftaran Data Badan Usaha</w:t>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r>
        <w:rPr>
          <w:rFonts w:ascii="Times New Roman" w:hAnsi="Times New Roman" w:cs="Times New Roman"/>
          <w:sz w:val="24"/>
          <w:szCs w:val="24"/>
        </w:rPr>
        <w:t>Penjelasan skema alur tata cara pendaftaran data badan usaha kosmetik kepada BPOM :</w:t>
      </w:r>
    </w:p>
    <w:p w:rsidR="00030E43" w:rsidRDefault="00030E43" w:rsidP="00AB45B3">
      <w:pPr>
        <w:pStyle w:val="ListParagraph"/>
        <w:numPr>
          <w:ilvl w:val="0"/>
          <w:numId w:val="140"/>
        </w:numPr>
        <w:spacing w:after="160" w:line="480" w:lineRule="auto"/>
        <w:ind w:left="1276" w:hanging="425"/>
        <w:jc w:val="both"/>
        <w:rPr>
          <w:rFonts w:ascii="Times New Roman" w:hAnsi="Times New Roman" w:cs="Times New Roman"/>
          <w:sz w:val="24"/>
          <w:szCs w:val="24"/>
        </w:rPr>
      </w:pPr>
      <w:r w:rsidRPr="00823F5D">
        <w:rPr>
          <w:rFonts w:ascii="Times New Roman" w:hAnsi="Times New Roman" w:cs="Times New Roman"/>
          <w:sz w:val="24"/>
          <w:szCs w:val="24"/>
        </w:rPr>
        <w:t>Pemohon mengisi formulir administrasi elektronik badan usaha secara</w:t>
      </w:r>
      <w:r>
        <w:rPr>
          <w:rFonts w:ascii="Times New Roman" w:hAnsi="Times New Roman" w:cs="Times New Roman"/>
          <w:sz w:val="24"/>
          <w:szCs w:val="24"/>
        </w:rPr>
        <w:t xml:space="preserve"> </w:t>
      </w:r>
      <w:r w:rsidRPr="00BA02C2">
        <w:rPr>
          <w:rFonts w:ascii="Times New Roman" w:hAnsi="Times New Roman" w:cs="Times New Roman"/>
          <w:i/>
          <w:sz w:val="24"/>
          <w:szCs w:val="24"/>
        </w:rPr>
        <w:t>online</w:t>
      </w:r>
      <w:r>
        <w:rPr>
          <w:rFonts w:ascii="Times New Roman" w:hAnsi="Times New Roman" w:cs="Times New Roman"/>
          <w:sz w:val="24"/>
          <w:szCs w:val="24"/>
        </w:rPr>
        <w:t>.</w:t>
      </w:r>
    </w:p>
    <w:p w:rsidR="00030E43" w:rsidRDefault="00030E43" w:rsidP="00AB45B3">
      <w:pPr>
        <w:pStyle w:val="ListParagraph"/>
        <w:numPr>
          <w:ilvl w:val="0"/>
          <w:numId w:val="140"/>
        </w:numPr>
        <w:spacing w:after="160" w:line="480" w:lineRule="auto"/>
        <w:ind w:left="1276" w:hanging="425"/>
        <w:jc w:val="both"/>
        <w:rPr>
          <w:rFonts w:ascii="Times New Roman" w:hAnsi="Times New Roman" w:cs="Times New Roman"/>
          <w:sz w:val="24"/>
          <w:szCs w:val="24"/>
        </w:rPr>
      </w:pPr>
      <w:r w:rsidRPr="00823F5D">
        <w:rPr>
          <w:rFonts w:ascii="Times New Roman" w:hAnsi="Times New Roman" w:cs="Times New Roman"/>
          <w:sz w:val="24"/>
          <w:szCs w:val="24"/>
        </w:rPr>
        <w:t>Pemohon datang langsung ke Badan POM untuk menyerahkan dokumen</w:t>
      </w:r>
      <w:r>
        <w:rPr>
          <w:rFonts w:ascii="Times New Roman" w:hAnsi="Times New Roman" w:cs="Times New Roman"/>
          <w:sz w:val="24"/>
          <w:szCs w:val="24"/>
        </w:rPr>
        <w:t xml:space="preserve"> administrasi sesuai persyaratan.</w:t>
      </w:r>
    </w:p>
    <w:p w:rsidR="00030E43" w:rsidRPr="00823F5D" w:rsidRDefault="00030E43" w:rsidP="00AB45B3">
      <w:pPr>
        <w:pStyle w:val="ListParagraph"/>
        <w:numPr>
          <w:ilvl w:val="0"/>
          <w:numId w:val="140"/>
        </w:numPr>
        <w:spacing w:after="160" w:line="480" w:lineRule="auto"/>
        <w:ind w:left="1276" w:hanging="425"/>
        <w:jc w:val="both"/>
        <w:rPr>
          <w:rFonts w:ascii="Times New Roman" w:hAnsi="Times New Roman" w:cs="Times New Roman"/>
          <w:sz w:val="24"/>
          <w:szCs w:val="24"/>
        </w:rPr>
      </w:pPr>
      <w:r w:rsidRPr="00823F5D">
        <w:rPr>
          <w:rFonts w:ascii="Times New Roman" w:hAnsi="Times New Roman" w:cs="Times New Roman"/>
          <w:sz w:val="24"/>
          <w:szCs w:val="24"/>
        </w:rPr>
        <w:t xml:space="preserve">Setelah hasil verifikasi dokumen dinyatakan lengkap maka </w:t>
      </w:r>
      <w:r w:rsidRPr="004D43C0">
        <w:rPr>
          <w:rFonts w:ascii="Times New Roman" w:hAnsi="Times New Roman" w:cs="Times New Roman"/>
          <w:i/>
          <w:sz w:val="24"/>
          <w:szCs w:val="24"/>
        </w:rPr>
        <w:t>user ID</w:t>
      </w:r>
      <w:r w:rsidRPr="00823F5D">
        <w:rPr>
          <w:rFonts w:ascii="Times New Roman" w:hAnsi="Times New Roman" w:cs="Times New Roman"/>
          <w:sz w:val="24"/>
          <w:szCs w:val="24"/>
        </w:rPr>
        <w:t xml:space="preserve"> dan</w:t>
      </w:r>
      <w:r>
        <w:rPr>
          <w:rFonts w:ascii="Times New Roman" w:hAnsi="Times New Roman" w:cs="Times New Roman"/>
          <w:sz w:val="24"/>
          <w:szCs w:val="24"/>
        </w:rPr>
        <w:t xml:space="preserve"> </w:t>
      </w:r>
      <w:r w:rsidRPr="004D43C0">
        <w:rPr>
          <w:rFonts w:ascii="Times New Roman" w:hAnsi="Times New Roman" w:cs="Times New Roman"/>
          <w:i/>
          <w:sz w:val="24"/>
          <w:szCs w:val="24"/>
        </w:rPr>
        <w:t>password</w:t>
      </w:r>
      <w:r w:rsidRPr="00823F5D">
        <w:rPr>
          <w:rFonts w:ascii="Times New Roman" w:hAnsi="Times New Roman" w:cs="Times New Roman"/>
          <w:sz w:val="24"/>
          <w:szCs w:val="24"/>
        </w:rPr>
        <w:t xml:space="preserve"> pemohon dapat diaktifkan</w:t>
      </w:r>
      <w:r>
        <w:rPr>
          <w:rFonts w:ascii="Times New Roman" w:hAnsi="Times New Roman" w:cs="Times New Roman"/>
          <w:sz w:val="24"/>
          <w:szCs w:val="24"/>
        </w:rPr>
        <w:t>.</w:t>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r w:rsidRPr="00823F5D">
        <w:rPr>
          <w:rFonts w:ascii="Times New Roman" w:hAnsi="Times New Roman" w:cs="Times New Roman"/>
          <w:sz w:val="24"/>
          <w:szCs w:val="24"/>
        </w:rPr>
        <w:lastRenderedPageBreak/>
        <w:t>Terdapat tiga macam dokumen yang harus di</w:t>
      </w:r>
      <w:r>
        <w:rPr>
          <w:rFonts w:ascii="Times New Roman" w:hAnsi="Times New Roman" w:cs="Times New Roman"/>
          <w:sz w:val="24"/>
          <w:szCs w:val="24"/>
        </w:rPr>
        <w:t xml:space="preserve">sertakan oleh industri kosmetik </w:t>
      </w:r>
      <w:r w:rsidRPr="00823F5D">
        <w:rPr>
          <w:rFonts w:ascii="Times New Roman" w:hAnsi="Times New Roman" w:cs="Times New Roman"/>
          <w:sz w:val="24"/>
          <w:szCs w:val="24"/>
        </w:rPr>
        <w:t>apabila akan mendaftarkan badan usaha yang dimiliki dan masing-masing industri</w:t>
      </w:r>
      <w:r>
        <w:rPr>
          <w:rFonts w:ascii="Times New Roman" w:hAnsi="Times New Roman" w:cs="Times New Roman"/>
          <w:sz w:val="24"/>
          <w:szCs w:val="24"/>
        </w:rPr>
        <w:t xml:space="preserve"> </w:t>
      </w:r>
      <w:r w:rsidRPr="00823F5D">
        <w:rPr>
          <w:rFonts w:ascii="Times New Roman" w:hAnsi="Times New Roman" w:cs="Times New Roman"/>
          <w:sz w:val="24"/>
          <w:szCs w:val="24"/>
        </w:rPr>
        <w:t>kosmetik hanya perlu menyertakan sebua</w:t>
      </w:r>
      <w:r>
        <w:rPr>
          <w:rFonts w:ascii="Times New Roman" w:hAnsi="Times New Roman" w:cs="Times New Roman"/>
          <w:sz w:val="24"/>
          <w:szCs w:val="24"/>
        </w:rPr>
        <w:t xml:space="preserve">h dokumen saja. Sesuai dengan kriteria </w:t>
      </w:r>
      <w:r w:rsidRPr="00823F5D">
        <w:rPr>
          <w:rFonts w:ascii="Times New Roman" w:hAnsi="Times New Roman" w:cs="Times New Roman"/>
          <w:sz w:val="24"/>
          <w:szCs w:val="24"/>
        </w:rPr>
        <w:t>industri kosmetik yang dimiliki. Berikut ialah ketiga macam dokumen tersebut</w:t>
      </w:r>
      <w:r>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86"/>
      </w:r>
    </w:p>
    <w:p w:rsidR="00030E43" w:rsidRDefault="00030E43" w:rsidP="00AB45B3">
      <w:pPr>
        <w:pStyle w:val="ListParagraph"/>
        <w:numPr>
          <w:ilvl w:val="0"/>
          <w:numId w:val="141"/>
        </w:numPr>
        <w:spacing w:after="16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Produk Lokal :</w:t>
      </w:r>
    </w:p>
    <w:p w:rsidR="00030E43" w:rsidRDefault="00030E43" w:rsidP="00AB45B3">
      <w:pPr>
        <w:pStyle w:val="ListParagraph"/>
        <w:numPr>
          <w:ilvl w:val="0"/>
          <w:numId w:val="142"/>
        </w:numPr>
        <w:spacing w:after="160" w:line="480" w:lineRule="auto"/>
        <w:ind w:left="1701" w:hanging="425"/>
        <w:jc w:val="both"/>
        <w:rPr>
          <w:rFonts w:ascii="Times New Roman" w:hAnsi="Times New Roman" w:cs="Times New Roman"/>
          <w:sz w:val="24"/>
          <w:szCs w:val="24"/>
        </w:rPr>
      </w:pPr>
      <w:r w:rsidRPr="00823F5D">
        <w:rPr>
          <w:rFonts w:ascii="Times New Roman" w:hAnsi="Times New Roman" w:cs="Times New Roman"/>
          <w:sz w:val="24"/>
          <w:szCs w:val="24"/>
        </w:rPr>
        <w:t>NPWP</w:t>
      </w:r>
      <w:r>
        <w:rPr>
          <w:rFonts w:ascii="Times New Roman" w:hAnsi="Times New Roman" w:cs="Times New Roman"/>
          <w:sz w:val="24"/>
          <w:szCs w:val="24"/>
        </w:rPr>
        <w:t>.</w:t>
      </w:r>
    </w:p>
    <w:p w:rsidR="00030E43" w:rsidRDefault="00030E43" w:rsidP="00AB45B3">
      <w:pPr>
        <w:pStyle w:val="ListParagraph"/>
        <w:numPr>
          <w:ilvl w:val="0"/>
          <w:numId w:val="142"/>
        </w:numPr>
        <w:spacing w:after="160" w:line="480" w:lineRule="auto"/>
        <w:ind w:left="1701" w:hanging="425"/>
        <w:jc w:val="both"/>
        <w:rPr>
          <w:rFonts w:ascii="Times New Roman" w:hAnsi="Times New Roman" w:cs="Times New Roman"/>
          <w:sz w:val="24"/>
          <w:szCs w:val="24"/>
        </w:rPr>
      </w:pPr>
      <w:r w:rsidRPr="00823F5D">
        <w:rPr>
          <w:rFonts w:ascii="Times New Roman" w:hAnsi="Times New Roman" w:cs="Times New Roman"/>
          <w:sz w:val="24"/>
          <w:szCs w:val="24"/>
        </w:rPr>
        <w:t>Surat izin produksi kosmetika, sesuai dengan jenis sediaan produk yang</w:t>
      </w:r>
      <w:r>
        <w:rPr>
          <w:rFonts w:ascii="Times New Roman" w:hAnsi="Times New Roman" w:cs="Times New Roman"/>
          <w:sz w:val="24"/>
          <w:szCs w:val="24"/>
        </w:rPr>
        <w:t xml:space="preserve"> </w:t>
      </w:r>
      <w:r w:rsidRPr="00823F5D">
        <w:rPr>
          <w:rFonts w:ascii="Times New Roman" w:hAnsi="Times New Roman" w:cs="Times New Roman"/>
          <w:sz w:val="24"/>
          <w:szCs w:val="24"/>
        </w:rPr>
        <w:t>didaftarkan</w:t>
      </w:r>
      <w:r>
        <w:rPr>
          <w:rFonts w:ascii="Times New Roman" w:hAnsi="Times New Roman" w:cs="Times New Roman"/>
          <w:sz w:val="24"/>
          <w:szCs w:val="24"/>
        </w:rPr>
        <w:t>.</w:t>
      </w:r>
    </w:p>
    <w:p w:rsidR="00030E43" w:rsidRDefault="00030E43" w:rsidP="00AB45B3">
      <w:pPr>
        <w:pStyle w:val="ListParagraph"/>
        <w:numPr>
          <w:ilvl w:val="0"/>
          <w:numId w:val="142"/>
        </w:numPr>
        <w:spacing w:after="160" w:line="480" w:lineRule="auto"/>
        <w:ind w:left="1701" w:hanging="425"/>
        <w:jc w:val="both"/>
        <w:rPr>
          <w:rFonts w:ascii="Times New Roman" w:hAnsi="Times New Roman" w:cs="Times New Roman"/>
          <w:sz w:val="24"/>
          <w:szCs w:val="24"/>
        </w:rPr>
      </w:pPr>
      <w:r w:rsidRPr="00823F5D">
        <w:rPr>
          <w:rFonts w:ascii="Times New Roman" w:hAnsi="Times New Roman" w:cs="Times New Roman"/>
          <w:sz w:val="24"/>
          <w:szCs w:val="24"/>
        </w:rPr>
        <w:t>Sertifikat cara pembuatan kosmetika yang baik (CPKB) atau surat</w:t>
      </w:r>
      <w:r>
        <w:rPr>
          <w:rFonts w:ascii="Times New Roman" w:hAnsi="Times New Roman" w:cs="Times New Roman"/>
          <w:sz w:val="24"/>
          <w:szCs w:val="24"/>
        </w:rPr>
        <w:t xml:space="preserve"> </w:t>
      </w:r>
      <w:r w:rsidRPr="00823F5D">
        <w:rPr>
          <w:rFonts w:ascii="Times New Roman" w:hAnsi="Times New Roman" w:cs="Times New Roman"/>
          <w:sz w:val="24"/>
          <w:szCs w:val="24"/>
        </w:rPr>
        <w:t>pernyataan penerapan CPKB dan</w:t>
      </w:r>
      <w:r>
        <w:rPr>
          <w:rFonts w:ascii="Times New Roman" w:hAnsi="Times New Roman" w:cs="Times New Roman"/>
          <w:sz w:val="24"/>
          <w:szCs w:val="24"/>
        </w:rPr>
        <w:t xml:space="preserve"> atau sertifikat cara pembuatan </w:t>
      </w:r>
      <w:r w:rsidRPr="00823F5D">
        <w:rPr>
          <w:rFonts w:ascii="Times New Roman" w:hAnsi="Times New Roman" w:cs="Times New Roman"/>
          <w:sz w:val="24"/>
          <w:szCs w:val="24"/>
        </w:rPr>
        <w:t>obat</w:t>
      </w:r>
      <w:r>
        <w:rPr>
          <w:rFonts w:ascii="Times New Roman" w:hAnsi="Times New Roman" w:cs="Times New Roman"/>
          <w:sz w:val="24"/>
          <w:szCs w:val="24"/>
        </w:rPr>
        <w:t xml:space="preserve"> </w:t>
      </w:r>
      <w:r w:rsidRPr="00823F5D">
        <w:rPr>
          <w:rFonts w:ascii="Times New Roman" w:hAnsi="Times New Roman" w:cs="Times New Roman"/>
          <w:sz w:val="24"/>
          <w:szCs w:val="24"/>
        </w:rPr>
        <w:t>yang baik (CPOB) dengan surat keterangan penggunaan fasilitas</w:t>
      </w:r>
      <w:r>
        <w:rPr>
          <w:rFonts w:ascii="Times New Roman" w:hAnsi="Times New Roman" w:cs="Times New Roman"/>
          <w:sz w:val="24"/>
          <w:szCs w:val="24"/>
        </w:rPr>
        <w:t xml:space="preserve"> </w:t>
      </w:r>
      <w:r w:rsidRPr="00823F5D">
        <w:rPr>
          <w:rFonts w:ascii="Times New Roman" w:hAnsi="Times New Roman" w:cs="Times New Roman"/>
          <w:sz w:val="24"/>
          <w:szCs w:val="24"/>
        </w:rPr>
        <w:t>bersama, sesuai dengan jenis sediaan produk yang dinotifikasikan</w:t>
      </w:r>
      <w:r>
        <w:rPr>
          <w:rFonts w:ascii="Times New Roman" w:hAnsi="Times New Roman" w:cs="Times New Roman"/>
          <w:sz w:val="24"/>
          <w:szCs w:val="24"/>
        </w:rPr>
        <w:t>.</w:t>
      </w:r>
    </w:p>
    <w:p w:rsidR="00030E43" w:rsidRPr="00823F5D" w:rsidRDefault="00030E43" w:rsidP="00AB45B3">
      <w:pPr>
        <w:pStyle w:val="ListParagraph"/>
        <w:numPr>
          <w:ilvl w:val="0"/>
          <w:numId w:val="142"/>
        </w:numPr>
        <w:spacing w:after="160" w:line="480" w:lineRule="auto"/>
        <w:ind w:left="1701" w:hanging="425"/>
        <w:jc w:val="both"/>
        <w:rPr>
          <w:rFonts w:ascii="Times New Roman" w:hAnsi="Times New Roman" w:cs="Times New Roman"/>
          <w:sz w:val="24"/>
          <w:szCs w:val="24"/>
        </w:rPr>
      </w:pPr>
      <w:r w:rsidRPr="00823F5D">
        <w:rPr>
          <w:rFonts w:ascii="Times New Roman" w:hAnsi="Times New Roman" w:cs="Times New Roman"/>
          <w:sz w:val="24"/>
          <w:szCs w:val="24"/>
        </w:rPr>
        <w:t>Surat Perjanjian kerjasama antara pemohon notifikasi dengan perusahaan</w:t>
      </w:r>
      <w:r>
        <w:rPr>
          <w:rFonts w:ascii="Times New Roman" w:hAnsi="Times New Roman" w:cs="Times New Roman"/>
          <w:sz w:val="24"/>
          <w:szCs w:val="24"/>
        </w:rPr>
        <w:t xml:space="preserve"> </w:t>
      </w:r>
      <w:r w:rsidRPr="00823F5D">
        <w:rPr>
          <w:rFonts w:ascii="Times New Roman" w:hAnsi="Times New Roman" w:cs="Times New Roman"/>
          <w:sz w:val="24"/>
          <w:szCs w:val="24"/>
        </w:rPr>
        <w:t>pemberi lisensi (produk lisensi).</w:t>
      </w:r>
    </w:p>
    <w:p w:rsidR="00030E43" w:rsidRDefault="00030E43" w:rsidP="00AB45B3">
      <w:pPr>
        <w:pStyle w:val="ListParagraph"/>
        <w:numPr>
          <w:ilvl w:val="0"/>
          <w:numId w:val="141"/>
        </w:numPr>
        <w:spacing w:after="16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Produk Impor :</w:t>
      </w:r>
    </w:p>
    <w:p w:rsidR="00030E43" w:rsidRDefault="00030E43" w:rsidP="00AB45B3">
      <w:pPr>
        <w:pStyle w:val="ListParagraph"/>
        <w:numPr>
          <w:ilvl w:val="0"/>
          <w:numId w:val="143"/>
        </w:numPr>
        <w:spacing w:after="160" w:line="480" w:lineRule="auto"/>
        <w:ind w:left="1701" w:hanging="425"/>
        <w:jc w:val="both"/>
        <w:rPr>
          <w:rFonts w:ascii="Times New Roman" w:hAnsi="Times New Roman" w:cs="Times New Roman"/>
          <w:sz w:val="24"/>
          <w:szCs w:val="24"/>
        </w:rPr>
      </w:pPr>
      <w:r w:rsidRPr="00823F5D">
        <w:rPr>
          <w:rFonts w:ascii="Times New Roman" w:hAnsi="Times New Roman" w:cs="Times New Roman"/>
          <w:sz w:val="24"/>
          <w:szCs w:val="24"/>
        </w:rPr>
        <w:t>NPWP</w:t>
      </w:r>
      <w:r>
        <w:rPr>
          <w:rFonts w:ascii="Times New Roman" w:hAnsi="Times New Roman" w:cs="Times New Roman"/>
          <w:sz w:val="24"/>
          <w:szCs w:val="24"/>
        </w:rPr>
        <w:t>.</w:t>
      </w:r>
    </w:p>
    <w:p w:rsidR="00030E43" w:rsidRDefault="00030E43" w:rsidP="00AB45B3">
      <w:pPr>
        <w:pStyle w:val="ListParagraph"/>
        <w:numPr>
          <w:ilvl w:val="0"/>
          <w:numId w:val="143"/>
        </w:numPr>
        <w:spacing w:after="160" w:line="480" w:lineRule="auto"/>
        <w:ind w:left="1701" w:hanging="425"/>
        <w:jc w:val="both"/>
        <w:rPr>
          <w:rFonts w:ascii="Times New Roman" w:hAnsi="Times New Roman" w:cs="Times New Roman"/>
          <w:sz w:val="24"/>
          <w:szCs w:val="24"/>
        </w:rPr>
      </w:pPr>
      <w:r w:rsidRPr="00823F5D">
        <w:rPr>
          <w:rFonts w:ascii="Times New Roman" w:hAnsi="Times New Roman" w:cs="Times New Roman"/>
          <w:sz w:val="24"/>
          <w:szCs w:val="24"/>
        </w:rPr>
        <w:t>Angka pengenal importir (API) yang masih berlaku</w:t>
      </w:r>
      <w:r>
        <w:rPr>
          <w:rFonts w:ascii="Times New Roman" w:hAnsi="Times New Roman" w:cs="Times New Roman"/>
          <w:sz w:val="24"/>
          <w:szCs w:val="24"/>
        </w:rPr>
        <w:t>.</w:t>
      </w:r>
    </w:p>
    <w:p w:rsidR="00030E43" w:rsidRDefault="00030E43" w:rsidP="00AB45B3">
      <w:pPr>
        <w:pStyle w:val="ListParagraph"/>
        <w:numPr>
          <w:ilvl w:val="0"/>
          <w:numId w:val="143"/>
        </w:numPr>
        <w:spacing w:after="160" w:line="480" w:lineRule="auto"/>
        <w:ind w:left="1701" w:hanging="425"/>
        <w:jc w:val="both"/>
        <w:rPr>
          <w:rFonts w:ascii="Times New Roman" w:hAnsi="Times New Roman" w:cs="Times New Roman"/>
          <w:sz w:val="24"/>
          <w:szCs w:val="24"/>
        </w:rPr>
      </w:pPr>
      <w:r w:rsidRPr="00823F5D">
        <w:rPr>
          <w:rFonts w:ascii="Times New Roman" w:hAnsi="Times New Roman" w:cs="Times New Roman"/>
          <w:sz w:val="24"/>
          <w:szCs w:val="24"/>
        </w:rPr>
        <w:t>Surat penunjukan keagenan yang masih berlaku dari industri di negara</w:t>
      </w:r>
      <w:r>
        <w:rPr>
          <w:rFonts w:ascii="Times New Roman" w:hAnsi="Times New Roman" w:cs="Times New Roman"/>
          <w:sz w:val="24"/>
          <w:szCs w:val="24"/>
        </w:rPr>
        <w:t xml:space="preserve"> </w:t>
      </w:r>
      <w:r w:rsidRPr="00823F5D">
        <w:rPr>
          <w:rFonts w:ascii="Times New Roman" w:hAnsi="Times New Roman" w:cs="Times New Roman"/>
          <w:sz w:val="24"/>
          <w:szCs w:val="24"/>
        </w:rPr>
        <w:t>asal</w:t>
      </w:r>
      <w:r>
        <w:rPr>
          <w:rFonts w:ascii="Times New Roman" w:hAnsi="Times New Roman" w:cs="Times New Roman"/>
          <w:sz w:val="24"/>
          <w:szCs w:val="24"/>
        </w:rPr>
        <w:t>.</w:t>
      </w:r>
    </w:p>
    <w:p w:rsidR="00030E43" w:rsidRDefault="00030E43" w:rsidP="00AB45B3">
      <w:pPr>
        <w:pStyle w:val="ListParagraph"/>
        <w:numPr>
          <w:ilvl w:val="0"/>
          <w:numId w:val="143"/>
        </w:numPr>
        <w:spacing w:after="160" w:line="480" w:lineRule="auto"/>
        <w:ind w:left="1701" w:hanging="425"/>
        <w:jc w:val="both"/>
        <w:rPr>
          <w:rFonts w:ascii="Times New Roman" w:hAnsi="Times New Roman" w:cs="Times New Roman"/>
          <w:sz w:val="24"/>
          <w:szCs w:val="24"/>
        </w:rPr>
      </w:pPr>
      <w:r w:rsidRPr="00823F5D">
        <w:rPr>
          <w:rFonts w:ascii="Times New Roman" w:hAnsi="Times New Roman" w:cs="Times New Roman"/>
          <w:sz w:val="24"/>
          <w:szCs w:val="24"/>
        </w:rPr>
        <w:lastRenderedPageBreak/>
        <w:t>Sertifikat atau surat keterangan yang menyatakan pabrik kosmetika dinegara asal telah menerapkan CPKB sesuai dengan bentuk sediaan yang</w:t>
      </w:r>
      <w:r>
        <w:rPr>
          <w:rFonts w:ascii="Times New Roman" w:hAnsi="Times New Roman" w:cs="Times New Roman"/>
          <w:sz w:val="24"/>
          <w:szCs w:val="24"/>
        </w:rPr>
        <w:t xml:space="preserve"> </w:t>
      </w:r>
      <w:r w:rsidRPr="00823F5D">
        <w:rPr>
          <w:rFonts w:ascii="Times New Roman" w:hAnsi="Times New Roman" w:cs="Times New Roman"/>
          <w:sz w:val="24"/>
          <w:szCs w:val="24"/>
        </w:rPr>
        <w:t>akan dinotifikasi dari pejabat pemerintah yang berwenang atau lembaga</w:t>
      </w:r>
      <w:r>
        <w:rPr>
          <w:rFonts w:ascii="Times New Roman" w:hAnsi="Times New Roman" w:cs="Times New Roman"/>
          <w:sz w:val="24"/>
          <w:szCs w:val="24"/>
        </w:rPr>
        <w:t xml:space="preserve"> </w:t>
      </w:r>
      <w:r w:rsidRPr="00823F5D">
        <w:rPr>
          <w:rFonts w:ascii="Times New Roman" w:hAnsi="Times New Roman" w:cs="Times New Roman"/>
          <w:sz w:val="24"/>
          <w:szCs w:val="24"/>
        </w:rPr>
        <w:t>yang diakui di negara asa</w:t>
      </w:r>
      <w:r>
        <w:rPr>
          <w:rFonts w:ascii="Times New Roman" w:hAnsi="Times New Roman" w:cs="Times New Roman"/>
          <w:sz w:val="24"/>
          <w:szCs w:val="24"/>
        </w:rPr>
        <w:t xml:space="preserve">l dan dilegalisir oleh Kedutaan </w:t>
      </w:r>
      <w:r w:rsidRPr="00823F5D">
        <w:rPr>
          <w:rFonts w:ascii="Times New Roman" w:hAnsi="Times New Roman" w:cs="Times New Roman"/>
          <w:sz w:val="24"/>
          <w:szCs w:val="24"/>
        </w:rPr>
        <w:t>Besar/Konsulat</w:t>
      </w:r>
      <w:r>
        <w:rPr>
          <w:rFonts w:ascii="Times New Roman" w:hAnsi="Times New Roman" w:cs="Times New Roman"/>
          <w:sz w:val="24"/>
          <w:szCs w:val="24"/>
        </w:rPr>
        <w:t xml:space="preserve"> </w:t>
      </w:r>
      <w:r w:rsidRPr="00823F5D">
        <w:rPr>
          <w:rFonts w:ascii="Times New Roman" w:hAnsi="Times New Roman" w:cs="Times New Roman"/>
          <w:sz w:val="24"/>
          <w:szCs w:val="24"/>
        </w:rPr>
        <w:t xml:space="preserve">Jenderal Republik </w:t>
      </w:r>
      <w:r>
        <w:rPr>
          <w:rFonts w:ascii="Times New Roman" w:hAnsi="Times New Roman" w:cs="Times New Roman"/>
          <w:sz w:val="24"/>
          <w:szCs w:val="24"/>
        </w:rPr>
        <w:t xml:space="preserve">Indonesia setempat untuk pabrik </w:t>
      </w:r>
      <w:r w:rsidRPr="00823F5D">
        <w:rPr>
          <w:rFonts w:ascii="Times New Roman" w:hAnsi="Times New Roman" w:cs="Times New Roman"/>
          <w:sz w:val="24"/>
          <w:szCs w:val="24"/>
        </w:rPr>
        <w:t>yang berlokasi di luar</w:t>
      </w:r>
      <w:r>
        <w:rPr>
          <w:rFonts w:ascii="Times New Roman" w:hAnsi="Times New Roman" w:cs="Times New Roman"/>
          <w:sz w:val="24"/>
          <w:szCs w:val="24"/>
        </w:rPr>
        <w:t xml:space="preserve"> </w:t>
      </w:r>
      <w:r w:rsidRPr="00823F5D">
        <w:rPr>
          <w:rFonts w:ascii="Times New Roman" w:hAnsi="Times New Roman" w:cs="Times New Roman"/>
          <w:sz w:val="24"/>
          <w:szCs w:val="24"/>
        </w:rPr>
        <w:t>ASEAN</w:t>
      </w:r>
      <w:r>
        <w:rPr>
          <w:rFonts w:ascii="Times New Roman" w:hAnsi="Times New Roman" w:cs="Times New Roman"/>
          <w:sz w:val="24"/>
          <w:szCs w:val="24"/>
        </w:rPr>
        <w:t>.</w:t>
      </w:r>
    </w:p>
    <w:p w:rsidR="00030E43" w:rsidRDefault="00030E43" w:rsidP="00AB45B3">
      <w:pPr>
        <w:pStyle w:val="ListParagraph"/>
        <w:numPr>
          <w:ilvl w:val="0"/>
          <w:numId w:val="143"/>
        </w:numPr>
        <w:spacing w:after="160" w:line="480" w:lineRule="auto"/>
        <w:ind w:left="1701" w:hanging="425"/>
        <w:jc w:val="both"/>
        <w:rPr>
          <w:rFonts w:ascii="Times New Roman" w:hAnsi="Times New Roman" w:cs="Times New Roman"/>
          <w:sz w:val="24"/>
          <w:szCs w:val="24"/>
        </w:rPr>
      </w:pPr>
      <w:r w:rsidRPr="00823F5D">
        <w:rPr>
          <w:rFonts w:ascii="Times New Roman" w:hAnsi="Times New Roman" w:cs="Times New Roman"/>
          <w:sz w:val="24"/>
          <w:szCs w:val="24"/>
        </w:rPr>
        <w:t>Sertifikat CPKB atau surat pernyataan penerapan CPKB sesuai dengan</w:t>
      </w:r>
      <w:r>
        <w:rPr>
          <w:rFonts w:ascii="Times New Roman" w:hAnsi="Times New Roman" w:cs="Times New Roman"/>
          <w:sz w:val="24"/>
          <w:szCs w:val="24"/>
        </w:rPr>
        <w:t xml:space="preserve"> </w:t>
      </w:r>
      <w:r w:rsidRPr="00823F5D">
        <w:rPr>
          <w:rFonts w:ascii="Times New Roman" w:hAnsi="Times New Roman" w:cs="Times New Roman"/>
          <w:sz w:val="24"/>
          <w:szCs w:val="24"/>
        </w:rPr>
        <w:t>bentuk sediaan yang akan dinotifikasi untuk pabrik yang berlokasi di</w:t>
      </w:r>
      <w:r>
        <w:rPr>
          <w:rFonts w:ascii="Times New Roman" w:hAnsi="Times New Roman" w:cs="Times New Roman"/>
          <w:sz w:val="24"/>
          <w:szCs w:val="24"/>
        </w:rPr>
        <w:t xml:space="preserve"> ASEAN.</w:t>
      </w:r>
    </w:p>
    <w:p w:rsidR="00030E43" w:rsidRDefault="00030E43" w:rsidP="00AB45B3">
      <w:pPr>
        <w:pStyle w:val="ListParagraph"/>
        <w:numPr>
          <w:ilvl w:val="0"/>
          <w:numId w:val="143"/>
        </w:numPr>
        <w:spacing w:after="160" w:line="480" w:lineRule="auto"/>
        <w:ind w:left="1701" w:hanging="425"/>
        <w:jc w:val="both"/>
        <w:rPr>
          <w:rFonts w:ascii="Times New Roman" w:hAnsi="Times New Roman" w:cs="Times New Roman"/>
          <w:sz w:val="24"/>
          <w:szCs w:val="24"/>
        </w:rPr>
      </w:pPr>
      <w:r w:rsidRPr="003B7B51">
        <w:rPr>
          <w:rFonts w:ascii="Times New Roman" w:hAnsi="Times New Roman" w:cs="Times New Roman"/>
          <w:i/>
          <w:sz w:val="24"/>
          <w:szCs w:val="24"/>
        </w:rPr>
        <w:t>Certificate</w:t>
      </w:r>
      <w:r w:rsidRPr="004D43C0">
        <w:rPr>
          <w:rFonts w:ascii="Times New Roman" w:hAnsi="Times New Roman" w:cs="Times New Roman"/>
          <w:i/>
          <w:sz w:val="24"/>
          <w:szCs w:val="24"/>
        </w:rPr>
        <w:t xml:space="preserve"> of Free Sale</w:t>
      </w:r>
      <w:r w:rsidRPr="007D468B">
        <w:rPr>
          <w:rFonts w:ascii="Times New Roman" w:hAnsi="Times New Roman" w:cs="Times New Roman"/>
          <w:sz w:val="24"/>
          <w:szCs w:val="24"/>
        </w:rPr>
        <w:t xml:space="preserve"> (CFS) dikeluarkan pejabat berwenang di negara asal (khusus impor dari luar negara ASEAN) dikeluarkan oleh pejabat yang berwenang atau lembaga yang diakui di negara asal dan dilegalisir oleh Kedutaan Besar/Konsulat Jenderal Republik Indonesia setempat.</w:t>
      </w:r>
    </w:p>
    <w:p w:rsidR="00030E43" w:rsidRDefault="00030E43" w:rsidP="00AB45B3">
      <w:pPr>
        <w:pStyle w:val="ListParagraph"/>
        <w:numPr>
          <w:ilvl w:val="0"/>
          <w:numId w:val="141"/>
        </w:numPr>
        <w:spacing w:after="16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Produk Dalam Negeri Kontrak :</w:t>
      </w:r>
    </w:p>
    <w:p w:rsidR="00030E43" w:rsidRDefault="00030E43" w:rsidP="00AB45B3">
      <w:pPr>
        <w:pStyle w:val="ListParagraph"/>
        <w:numPr>
          <w:ilvl w:val="0"/>
          <w:numId w:val="144"/>
        </w:numPr>
        <w:spacing w:after="160" w:line="480" w:lineRule="auto"/>
        <w:ind w:left="1701" w:hanging="425"/>
        <w:jc w:val="both"/>
        <w:rPr>
          <w:rFonts w:ascii="Times New Roman" w:hAnsi="Times New Roman" w:cs="Times New Roman"/>
          <w:sz w:val="24"/>
          <w:szCs w:val="24"/>
        </w:rPr>
      </w:pPr>
      <w:r w:rsidRPr="007D468B">
        <w:rPr>
          <w:rFonts w:ascii="Times New Roman" w:hAnsi="Times New Roman" w:cs="Times New Roman"/>
          <w:sz w:val="24"/>
          <w:szCs w:val="24"/>
        </w:rPr>
        <w:t>NPWP</w:t>
      </w:r>
      <w:r>
        <w:rPr>
          <w:rFonts w:ascii="Times New Roman" w:hAnsi="Times New Roman" w:cs="Times New Roman"/>
          <w:sz w:val="24"/>
          <w:szCs w:val="24"/>
        </w:rPr>
        <w:t>.</w:t>
      </w:r>
    </w:p>
    <w:p w:rsidR="00030E43" w:rsidRDefault="00030E43" w:rsidP="00AB45B3">
      <w:pPr>
        <w:pStyle w:val="ListParagraph"/>
        <w:numPr>
          <w:ilvl w:val="0"/>
          <w:numId w:val="144"/>
        </w:numPr>
        <w:spacing w:after="160" w:line="480" w:lineRule="auto"/>
        <w:ind w:left="1701" w:hanging="425"/>
        <w:jc w:val="both"/>
        <w:rPr>
          <w:rFonts w:ascii="Times New Roman" w:hAnsi="Times New Roman" w:cs="Times New Roman"/>
          <w:sz w:val="24"/>
          <w:szCs w:val="24"/>
        </w:rPr>
      </w:pPr>
      <w:r w:rsidRPr="007D468B">
        <w:rPr>
          <w:rFonts w:ascii="Times New Roman" w:hAnsi="Times New Roman" w:cs="Times New Roman"/>
          <w:sz w:val="24"/>
          <w:szCs w:val="24"/>
        </w:rPr>
        <w:t>Surat izin industri atau tanda daftar industri di bidang kosmetika untuk</w:t>
      </w:r>
      <w:r>
        <w:rPr>
          <w:rFonts w:ascii="Times New Roman" w:hAnsi="Times New Roman" w:cs="Times New Roman"/>
          <w:sz w:val="24"/>
          <w:szCs w:val="24"/>
        </w:rPr>
        <w:t xml:space="preserve"> </w:t>
      </w:r>
      <w:r w:rsidRPr="004E4E54">
        <w:rPr>
          <w:rFonts w:ascii="Times New Roman" w:hAnsi="Times New Roman" w:cs="Times New Roman"/>
          <w:sz w:val="24"/>
          <w:szCs w:val="24"/>
        </w:rPr>
        <w:t>perusahaan pemberi kontrak</w:t>
      </w:r>
      <w:r>
        <w:rPr>
          <w:rFonts w:ascii="Times New Roman" w:hAnsi="Times New Roman" w:cs="Times New Roman"/>
          <w:sz w:val="24"/>
          <w:szCs w:val="24"/>
        </w:rPr>
        <w:t>.</w:t>
      </w:r>
    </w:p>
    <w:p w:rsidR="00030E43" w:rsidRDefault="00030E43" w:rsidP="00AB45B3">
      <w:pPr>
        <w:pStyle w:val="ListParagraph"/>
        <w:numPr>
          <w:ilvl w:val="0"/>
          <w:numId w:val="144"/>
        </w:numPr>
        <w:spacing w:after="160" w:line="480" w:lineRule="auto"/>
        <w:ind w:left="1701" w:hanging="425"/>
        <w:jc w:val="both"/>
        <w:rPr>
          <w:rFonts w:ascii="Times New Roman" w:hAnsi="Times New Roman" w:cs="Times New Roman"/>
          <w:sz w:val="24"/>
          <w:szCs w:val="24"/>
        </w:rPr>
      </w:pPr>
      <w:r w:rsidRPr="004E4E54">
        <w:rPr>
          <w:rFonts w:ascii="Times New Roman" w:hAnsi="Times New Roman" w:cs="Times New Roman"/>
          <w:sz w:val="24"/>
          <w:szCs w:val="24"/>
        </w:rPr>
        <w:t>Surat perjanjian kerjasama kontrak antara pemohon notifikasi dengan</w:t>
      </w:r>
      <w:r>
        <w:rPr>
          <w:rFonts w:ascii="Times New Roman" w:hAnsi="Times New Roman" w:cs="Times New Roman"/>
          <w:sz w:val="24"/>
          <w:szCs w:val="24"/>
        </w:rPr>
        <w:t xml:space="preserve"> penerima kontrak produksi</w:t>
      </w:r>
      <w:r w:rsidRPr="004E4E54">
        <w:rPr>
          <w:rFonts w:ascii="Times New Roman" w:hAnsi="Times New Roman" w:cs="Times New Roman"/>
          <w:sz w:val="24"/>
          <w:szCs w:val="24"/>
        </w:rPr>
        <w:t xml:space="preserve"> yang dilegalisir notaris dengan mencantum</w:t>
      </w:r>
      <w:r>
        <w:rPr>
          <w:rFonts w:ascii="Times New Roman" w:hAnsi="Times New Roman" w:cs="Times New Roman"/>
          <w:sz w:val="24"/>
          <w:szCs w:val="24"/>
        </w:rPr>
        <w:t xml:space="preserve">kan </w:t>
      </w:r>
      <w:r w:rsidRPr="004E4E54">
        <w:rPr>
          <w:rFonts w:ascii="Times New Roman" w:hAnsi="Times New Roman" w:cs="Times New Roman"/>
          <w:sz w:val="24"/>
          <w:szCs w:val="24"/>
        </w:rPr>
        <w:t>masa berlaku</w:t>
      </w:r>
      <w:r>
        <w:rPr>
          <w:rFonts w:ascii="Times New Roman" w:hAnsi="Times New Roman" w:cs="Times New Roman"/>
          <w:sz w:val="24"/>
          <w:szCs w:val="24"/>
        </w:rPr>
        <w:t>.</w:t>
      </w:r>
    </w:p>
    <w:p w:rsidR="00030E43" w:rsidRDefault="00030E43" w:rsidP="00AB45B3">
      <w:pPr>
        <w:pStyle w:val="ListParagraph"/>
        <w:numPr>
          <w:ilvl w:val="0"/>
          <w:numId w:val="144"/>
        </w:numPr>
        <w:spacing w:after="160" w:line="480" w:lineRule="auto"/>
        <w:ind w:left="1701" w:hanging="425"/>
        <w:jc w:val="both"/>
        <w:rPr>
          <w:rFonts w:ascii="Times New Roman" w:hAnsi="Times New Roman" w:cs="Times New Roman"/>
          <w:sz w:val="24"/>
          <w:szCs w:val="24"/>
        </w:rPr>
      </w:pPr>
      <w:r w:rsidRPr="004E4E54">
        <w:rPr>
          <w:rFonts w:ascii="Times New Roman" w:hAnsi="Times New Roman" w:cs="Times New Roman"/>
          <w:sz w:val="24"/>
          <w:szCs w:val="24"/>
        </w:rPr>
        <w:t>Surat izin produksi kosmetika untuk industri penerima kontrak</w:t>
      </w:r>
      <w:r>
        <w:rPr>
          <w:rFonts w:ascii="Times New Roman" w:hAnsi="Times New Roman" w:cs="Times New Roman"/>
          <w:sz w:val="24"/>
          <w:szCs w:val="24"/>
        </w:rPr>
        <w:t>.</w:t>
      </w:r>
    </w:p>
    <w:p w:rsidR="00030E43" w:rsidRPr="004E4E54" w:rsidRDefault="00030E43" w:rsidP="00AB45B3">
      <w:pPr>
        <w:pStyle w:val="ListParagraph"/>
        <w:numPr>
          <w:ilvl w:val="0"/>
          <w:numId w:val="144"/>
        </w:numPr>
        <w:spacing w:after="160" w:line="480" w:lineRule="auto"/>
        <w:ind w:left="1701" w:hanging="425"/>
        <w:jc w:val="both"/>
        <w:rPr>
          <w:rFonts w:ascii="Times New Roman" w:hAnsi="Times New Roman" w:cs="Times New Roman"/>
          <w:sz w:val="24"/>
          <w:szCs w:val="24"/>
        </w:rPr>
      </w:pPr>
      <w:r w:rsidRPr="004E4E54">
        <w:rPr>
          <w:rFonts w:ascii="Times New Roman" w:hAnsi="Times New Roman" w:cs="Times New Roman"/>
          <w:sz w:val="24"/>
          <w:szCs w:val="24"/>
        </w:rPr>
        <w:lastRenderedPageBreak/>
        <w:t>Sertifikat cara pembuatan kosmetika yang baik</w:t>
      </w:r>
      <w:r>
        <w:rPr>
          <w:rFonts w:ascii="Times New Roman" w:hAnsi="Times New Roman" w:cs="Times New Roman"/>
          <w:sz w:val="24"/>
          <w:szCs w:val="24"/>
        </w:rPr>
        <w:t xml:space="preserve"> (CPKB) dan/</w:t>
      </w:r>
      <w:r w:rsidRPr="004E4E54">
        <w:rPr>
          <w:rFonts w:ascii="Times New Roman" w:hAnsi="Times New Roman" w:cs="Times New Roman"/>
          <w:sz w:val="24"/>
          <w:szCs w:val="24"/>
        </w:rPr>
        <w:t>atau</w:t>
      </w:r>
      <w:r>
        <w:rPr>
          <w:rFonts w:ascii="Times New Roman" w:hAnsi="Times New Roman" w:cs="Times New Roman"/>
          <w:sz w:val="24"/>
          <w:szCs w:val="24"/>
        </w:rPr>
        <w:t xml:space="preserve"> </w:t>
      </w:r>
      <w:r w:rsidRPr="004E4E54">
        <w:rPr>
          <w:rFonts w:ascii="Times New Roman" w:hAnsi="Times New Roman" w:cs="Times New Roman"/>
          <w:sz w:val="24"/>
          <w:szCs w:val="24"/>
        </w:rPr>
        <w:t>sertifikat cara pembuatan obat yang baik (CPOB) dengan surat</w:t>
      </w:r>
      <w:r>
        <w:rPr>
          <w:rFonts w:ascii="Times New Roman" w:hAnsi="Times New Roman" w:cs="Times New Roman"/>
          <w:sz w:val="24"/>
          <w:szCs w:val="24"/>
        </w:rPr>
        <w:t xml:space="preserve"> </w:t>
      </w:r>
      <w:r w:rsidRPr="004E4E54">
        <w:rPr>
          <w:rFonts w:ascii="Times New Roman" w:hAnsi="Times New Roman" w:cs="Times New Roman"/>
          <w:sz w:val="24"/>
          <w:szCs w:val="24"/>
        </w:rPr>
        <w:t>keterangan penggunaan fasilitas bersama, sesuai den</w:t>
      </w:r>
      <w:r>
        <w:rPr>
          <w:rFonts w:ascii="Times New Roman" w:hAnsi="Times New Roman" w:cs="Times New Roman"/>
          <w:sz w:val="24"/>
          <w:szCs w:val="24"/>
        </w:rPr>
        <w:t xml:space="preserve">gan jenis </w:t>
      </w:r>
      <w:r w:rsidRPr="004E4E54">
        <w:rPr>
          <w:rFonts w:ascii="Times New Roman" w:hAnsi="Times New Roman" w:cs="Times New Roman"/>
          <w:sz w:val="24"/>
          <w:szCs w:val="24"/>
        </w:rPr>
        <w:t>sediaan</w:t>
      </w:r>
      <w:r>
        <w:rPr>
          <w:rFonts w:ascii="Times New Roman" w:hAnsi="Times New Roman" w:cs="Times New Roman"/>
          <w:sz w:val="24"/>
          <w:szCs w:val="24"/>
        </w:rPr>
        <w:t xml:space="preserve"> </w:t>
      </w:r>
      <w:r w:rsidRPr="004E4E54">
        <w:rPr>
          <w:rFonts w:ascii="Times New Roman" w:hAnsi="Times New Roman" w:cs="Times New Roman"/>
          <w:sz w:val="24"/>
          <w:szCs w:val="24"/>
        </w:rPr>
        <w:t>produk yang didaftarkan, untuk industri penerima kontrak</w:t>
      </w:r>
      <w:r>
        <w:rPr>
          <w:rFonts w:ascii="Times New Roman" w:hAnsi="Times New Roman" w:cs="Times New Roman"/>
          <w:sz w:val="24"/>
          <w:szCs w:val="24"/>
        </w:rPr>
        <w:t>.</w:t>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r w:rsidRPr="00DD0C11">
        <w:rPr>
          <w:rFonts w:ascii="Times New Roman" w:hAnsi="Times New Roman" w:cs="Times New Roman"/>
          <w:sz w:val="24"/>
          <w:szCs w:val="24"/>
        </w:rPr>
        <w:t xml:space="preserve">Setelah mendaftarkan data badan usaha </w:t>
      </w:r>
      <w:r>
        <w:rPr>
          <w:rFonts w:ascii="Times New Roman" w:hAnsi="Times New Roman" w:cs="Times New Roman"/>
          <w:sz w:val="24"/>
          <w:szCs w:val="24"/>
        </w:rPr>
        <w:t xml:space="preserve">kepada BPOM, proses selanjutnya </w:t>
      </w:r>
      <w:r w:rsidRPr="00DD0C11">
        <w:rPr>
          <w:rFonts w:ascii="Times New Roman" w:hAnsi="Times New Roman" w:cs="Times New Roman"/>
          <w:sz w:val="24"/>
          <w:szCs w:val="24"/>
        </w:rPr>
        <w:t>yang dilakukan oleh industri kosmetik ialah melakukan notifikasi kosmetik yang</w:t>
      </w:r>
      <w:r w:rsidR="003B7B51">
        <w:rPr>
          <w:rFonts w:ascii="Times New Roman" w:hAnsi="Times New Roman" w:cs="Times New Roman"/>
          <w:sz w:val="24"/>
          <w:szCs w:val="24"/>
        </w:rPr>
        <w:t xml:space="preserve"> </w:t>
      </w:r>
      <w:r w:rsidRPr="00DD0C11">
        <w:rPr>
          <w:rFonts w:ascii="Times New Roman" w:hAnsi="Times New Roman" w:cs="Times New Roman"/>
          <w:sz w:val="24"/>
          <w:szCs w:val="24"/>
        </w:rPr>
        <w:t xml:space="preserve">diproduksi kepada BPOM secara </w:t>
      </w:r>
      <w:r w:rsidRPr="00BA02C2">
        <w:rPr>
          <w:rFonts w:ascii="Times New Roman" w:hAnsi="Times New Roman" w:cs="Times New Roman"/>
          <w:i/>
          <w:sz w:val="24"/>
          <w:szCs w:val="24"/>
        </w:rPr>
        <w:t>online</w:t>
      </w:r>
      <w:r>
        <w:rPr>
          <w:rFonts w:ascii="Times New Roman" w:hAnsi="Times New Roman" w:cs="Times New Roman"/>
          <w:sz w:val="24"/>
          <w:szCs w:val="24"/>
        </w:rPr>
        <w:t>.</w:t>
      </w: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24128" behindDoc="0" locked="0" layoutInCell="1" allowOverlap="1" wp14:anchorId="00730544" wp14:editId="579DA106">
            <wp:simplePos x="0" y="0"/>
            <wp:positionH relativeFrom="column">
              <wp:posOffset>1760220</wp:posOffset>
            </wp:positionH>
            <wp:positionV relativeFrom="paragraph">
              <wp:posOffset>15240</wp:posOffset>
            </wp:positionV>
            <wp:extent cx="1873885" cy="2743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ur proses notifikasi kosmetika.jpg"/>
                    <pic:cNvPicPr/>
                  </pic:nvPicPr>
                  <pic:blipFill>
                    <a:blip r:embed="rId32" cstate="print">
                      <a:extLst>
                        <a:ext uri="{BEBA8EAE-BF5A-486C-A8C5-ECC9F3942E4B}">
                          <a14:imgProps xmlns:a14="http://schemas.microsoft.com/office/drawing/2010/main">
                            <a14:imgLayer r:embed="rId3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873885" cy="2743200"/>
                    </a:xfrm>
                    <a:prstGeom prst="rect">
                      <a:avLst/>
                    </a:prstGeom>
                  </pic:spPr>
                </pic:pic>
              </a:graphicData>
            </a:graphic>
          </wp:anchor>
        </w:drawing>
      </w: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p>
    <w:p w:rsidR="00030E43" w:rsidRDefault="00030E43" w:rsidP="00030E43">
      <w:pPr>
        <w:pStyle w:val="ListParagraph"/>
        <w:spacing w:after="160" w:line="240" w:lineRule="auto"/>
        <w:ind w:left="426" w:firstLine="708"/>
        <w:jc w:val="both"/>
        <w:rPr>
          <w:rFonts w:ascii="Times New Roman" w:hAnsi="Times New Roman" w:cs="Times New Roman"/>
          <w:sz w:val="24"/>
          <w:szCs w:val="24"/>
        </w:rPr>
      </w:pPr>
    </w:p>
    <w:p w:rsidR="00030E43" w:rsidRPr="00DD0C11" w:rsidRDefault="00030E43" w:rsidP="00030E43">
      <w:pPr>
        <w:pStyle w:val="ListParagraph"/>
        <w:spacing w:after="160" w:line="480" w:lineRule="auto"/>
        <w:ind w:left="2268"/>
        <w:jc w:val="both"/>
        <w:rPr>
          <w:rFonts w:ascii="Times New Roman" w:hAnsi="Times New Roman" w:cs="Times New Roman"/>
          <w:sz w:val="24"/>
          <w:szCs w:val="24"/>
        </w:rPr>
      </w:pPr>
      <w:r>
        <w:rPr>
          <w:rFonts w:ascii="Times New Roman" w:hAnsi="Times New Roman" w:cs="Times New Roman"/>
          <w:sz w:val="24"/>
          <w:szCs w:val="24"/>
        </w:rPr>
        <w:t>Gambar 3.3 Alur Notifikasi Kosmetika</w:t>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r>
        <w:rPr>
          <w:rFonts w:ascii="Times New Roman" w:hAnsi="Times New Roman" w:cs="Times New Roman"/>
          <w:sz w:val="24"/>
          <w:szCs w:val="24"/>
        </w:rPr>
        <w:t xml:space="preserve">Berdasarkan hal diatas, berikut ini ialah gambar alur </w:t>
      </w:r>
      <w:r w:rsidRPr="00DD0C11">
        <w:rPr>
          <w:rFonts w:ascii="Times New Roman" w:hAnsi="Times New Roman" w:cs="Times New Roman"/>
          <w:sz w:val="24"/>
          <w:szCs w:val="24"/>
        </w:rPr>
        <w:t>proses notifikasi kosmetik yang dilakukan oleh suatu industri kosmetik</w:t>
      </w:r>
      <w:r>
        <w:rPr>
          <w:rFonts w:ascii="Times New Roman" w:hAnsi="Times New Roman" w:cs="Times New Roman"/>
          <w:sz w:val="24"/>
          <w:szCs w:val="24"/>
        </w:rPr>
        <w:t xml:space="preserve"> :</w:t>
      </w:r>
    </w:p>
    <w:p w:rsidR="00030E43" w:rsidRDefault="00030E43" w:rsidP="00AB45B3">
      <w:pPr>
        <w:pStyle w:val="ListParagraph"/>
        <w:numPr>
          <w:ilvl w:val="0"/>
          <w:numId w:val="145"/>
        </w:numPr>
        <w:spacing w:after="160" w:line="480" w:lineRule="auto"/>
        <w:ind w:left="1276" w:hanging="425"/>
        <w:jc w:val="both"/>
        <w:rPr>
          <w:rFonts w:ascii="Times New Roman" w:hAnsi="Times New Roman" w:cs="Times New Roman"/>
          <w:sz w:val="24"/>
          <w:szCs w:val="24"/>
        </w:rPr>
      </w:pPr>
      <w:r w:rsidRPr="00DD0C11">
        <w:rPr>
          <w:rFonts w:ascii="Times New Roman" w:hAnsi="Times New Roman" w:cs="Times New Roman"/>
          <w:sz w:val="24"/>
          <w:szCs w:val="24"/>
        </w:rPr>
        <w:t xml:space="preserve">Pemohon mengisi </w:t>
      </w:r>
      <w:r w:rsidRPr="00C12542">
        <w:rPr>
          <w:rFonts w:ascii="Times New Roman" w:hAnsi="Times New Roman" w:cs="Times New Roman"/>
          <w:i/>
          <w:sz w:val="24"/>
          <w:szCs w:val="24"/>
        </w:rPr>
        <w:t>template</w:t>
      </w:r>
      <w:r w:rsidRPr="00DD0C11">
        <w:rPr>
          <w:rFonts w:ascii="Times New Roman" w:hAnsi="Times New Roman" w:cs="Times New Roman"/>
          <w:sz w:val="24"/>
          <w:szCs w:val="24"/>
        </w:rPr>
        <w:t xml:space="preserve"> notifikasi melalui </w:t>
      </w:r>
      <w:r w:rsidRPr="00BA02C2">
        <w:rPr>
          <w:rFonts w:ascii="Times New Roman" w:hAnsi="Times New Roman" w:cs="Times New Roman"/>
          <w:i/>
          <w:sz w:val="24"/>
          <w:szCs w:val="24"/>
        </w:rPr>
        <w:t>website</w:t>
      </w:r>
      <w:r w:rsidRPr="00DD0C11">
        <w:rPr>
          <w:rFonts w:ascii="Times New Roman" w:hAnsi="Times New Roman" w:cs="Times New Roman"/>
          <w:sz w:val="24"/>
          <w:szCs w:val="24"/>
        </w:rPr>
        <w:t xml:space="preserve"> Badan POM secara</w:t>
      </w:r>
      <w:r>
        <w:rPr>
          <w:rFonts w:ascii="Times New Roman" w:hAnsi="Times New Roman" w:cs="Times New Roman"/>
          <w:sz w:val="24"/>
          <w:szCs w:val="24"/>
        </w:rPr>
        <w:t xml:space="preserve"> </w:t>
      </w:r>
      <w:r w:rsidRPr="00BA02C2">
        <w:rPr>
          <w:rFonts w:ascii="Times New Roman" w:hAnsi="Times New Roman" w:cs="Times New Roman"/>
          <w:i/>
          <w:sz w:val="24"/>
          <w:szCs w:val="24"/>
        </w:rPr>
        <w:t>online</w:t>
      </w:r>
      <w:r>
        <w:rPr>
          <w:rFonts w:ascii="Times New Roman" w:hAnsi="Times New Roman" w:cs="Times New Roman"/>
          <w:i/>
          <w:sz w:val="24"/>
          <w:szCs w:val="24"/>
        </w:rPr>
        <w:t xml:space="preserve"> </w:t>
      </w:r>
      <w:r w:rsidRPr="00DD0C11">
        <w:rPr>
          <w:rFonts w:ascii="Times New Roman" w:hAnsi="Times New Roman" w:cs="Times New Roman"/>
          <w:sz w:val="24"/>
          <w:szCs w:val="24"/>
        </w:rPr>
        <w:t>(</w:t>
      </w:r>
      <w:r w:rsidRPr="004E6A51">
        <w:rPr>
          <w:rFonts w:ascii="Times New Roman" w:hAnsi="Times New Roman" w:cs="Times New Roman"/>
          <w:sz w:val="24"/>
          <w:szCs w:val="24"/>
        </w:rPr>
        <w:t>www.pom.go.id</w:t>
      </w:r>
      <w:r w:rsidRPr="00DD0C11">
        <w:rPr>
          <w:rFonts w:ascii="Times New Roman" w:hAnsi="Times New Roman" w:cs="Times New Roman"/>
          <w:sz w:val="24"/>
          <w:szCs w:val="24"/>
        </w:rPr>
        <w:t>)</w:t>
      </w:r>
      <w:r>
        <w:rPr>
          <w:rFonts w:ascii="Times New Roman" w:hAnsi="Times New Roman" w:cs="Times New Roman"/>
          <w:sz w:val="24"/>
          <w:szCs w:val="24"/>
        </w:rPr>
        <w:t>.</w:t>
      </w:r>
    </w:p>
    <w:p w:rsidR="00030E43" w:rsidRDefault="00030E43" w:rsidP="00AB45B3">
      <w:pPr>
        <w:pStyle w:val="ListParagraph"/>
        <w:numPr>
          <w:ilvl w:val="0"/>
          <w:numId w:val="145"/>
        </w:numPr>
        <w:spacing w:after="160" w:line="480" w:lineRule="auto"/>
        <w:ind w:left="1276" w:hanging="425"/>
        <w:jc w:val="both"/>
        <w:rPr>
          <w:rFonts w:ascii="Times New Roman" w:hAnsi="Times New Roman" w:cs="Times New Roman"/>
          <w:sz w:val="24"/>
          <w:szCs w:val="24"/>
        </w:rPr>
      </w:pPr>
      <w:r w:rsidRPr="00BA02C2">
        <w:rPr>
          <w:rFonts w:ascii="Times New Roman" w:hAnsi="Times New Roman" w:cs="Times New Roman"/>
          <w:i/>
          <w:sz w:val="24"/>
          <w:szCs w:val="24"/>
        </w:rPr>
        <w:t>Template</w:t>
      </w:r>
      <w:r>
        <w:rPr>
          <w:rFonts w:ascii="Times New Roman" w:hAnsi="Times New Roman" w:cs="Times New Roman"/>
          <w:i/>
          <w:sz w:val="24"/>
          <w:szCs w:val="24"/>
        </w:rPr>
        <w:t xml:space="preserve"> </w:t>
      </w:r>
      <w:r w:rsidRPr="00DD0C11">
        <w:rPr>
          <w:rFonts w:ascii="Times New Roman" w:hAnsi="Times New Roman" w:cs="Times New Roman"/>
          <w:sz w:val="24"/>
          <w:szCs w:val="24"/>
        </w:rPr>
        <w:t>yang telah diisi kemudian dikirim</w:t>
      </w:r>
      <w:r>
        <w:rPr>
          <w:rFonts w:ascii="Times New Roman" w:hAnsi="Times New Roman" w:cs="Times New Roman"/>
          <w:sz w:val="24"/>
          <w:szCs w:val="24"/>
        </w:rPr>
        <w:t>.</w:t>
      </w:r>
    </w:p>
    <w:p w:rsidR="00030E43" w:rsidRDefault="00030E43" w:rsidP="00AB45B3">
      <w:pPr>
        <w:pStyle w:val="ListParagraph"/>
        <w:numPr>
          <w:ilvl w:val="0"/>
          <w:numId w:val="145"/>
        </w:numPr>
        <w:spacing w:after="160" w:line="480" w:lineRule="auto"/>
        <w:ind w:left="1276" w:hanging="425"/>
        <w:jc w:val="both"/>
        <w:rPr>
          <w:rFonts w:ascii="Times New Roman" w:hAnsi="Times New Roman" w:cs="Times New Roman"/>
          <w:sz w:val="24"/>
          <w:szCs w:val="24"/>
        </w:rPr>
      </w:pPr>
      <w:r w:rsidRPr="00DD0C11">
        <w:rPr>
          <w:rFonts w:ascii="Times New Roman" w:hAnsi="Times New Roman" w:cs="Times New Roman"/>
          <w:sz w:val="24"/>
          <w:szCs w:val="24"/>
        </w:rPr>
        <w:lastRenderedPageBreak/>
        <w:t xml:space="preserve">Pemohon akan menerima </w:t>
      </w:r>
      <w:r w:rsidRPr="00BA02C2">
        <w:rPr>
          <w:rFonts w:ascii="Times New Roman" w:hAnsi="Times New Roman" w:cs="Times New Roman"/>
          <w:i/>
          <w:sz w:val="24"/>
          <w:szCs w:val="24"/>
        </w:rPr>
        <w:t>email</w:t>
      </w:r>
      <w:r w:rsidRPr="00DD0C11">
        <w:rPr>
          <w:rFonts w:ascii="Times New Roman" w:hAnsi="Times New Roman" w:cs="Times New Roman"/>
          <w:sz w:val="24"/>
          <w:szCs w:val="24"/>
        </w:rPr>
        <w:t xml:space="preserve"> pemberitahuan surat perintah bayar (SPB)</w:t>
      </w:r>
      <w:r>
        <w:rPr>
          <w:rFonts w:ascii="Times New Roman" w:hAnsi="Times New Roman" w:cs="Times New Roman"/>
          <w:sz w:val="24"/>
          <w:szCs w:val="24"/>
        </w:rPr>
        <w:t>.</w:t>
      </w:r>
    </w:p>
    <w:p w:rsidR="00030E43" w:rsidRDefault="00030E43" w:rsidP="00AB45B3">
      <w:pPr>
        <w:pStyle w:val="ListParagraph"/>
        <w:numPr>
          <w:ilvl w:val="0"/>
          <w:numId w:val="145"/>
        </w:numPr>
        <w:spacing w:after="160" w:line="480" w:lineRule="auto"/>
        <w:ind w:left="1276" w:hanging="425"/>
        <w:jc w:val="both"/>
        <w:rPr>
          <w:rFonts w:ascii="Times New Roman" w:hAnsi="Times New Roman" w:cs="Times New Roman"/>
          <w:sz w:val="24"/>
          <w:szCs w:val="24"/>
        </w:rPr>
      </w:pPr>
      <w:r w:rsidRPr="00DD0C11">
        <w:rPr>
          <w:rFonts w:ascii="Times New Roman" w:hAnsi="Times New Roman" w:cs="Times New Roman"/>
          <w:sz w:val="24"/>
          <w:szCs w:val="24"/>
        </w:rPr>
        <w:t>Pemohon harus menyerahkan bukti bayar asli ke Badan POM untuk</w:t>
      </w:r>
      <w:r>
        <w:rPr>
          <w:rFonts w:ascii="Times New Roman" w:hAnsi="Times New Roman" w:cs="Times New Roman"/>
          <w:sz w:val="24"/>
          <w:szCs w:val="24"/>
        </w:rPr>
        <w:t xml:space="preserve"> </w:t>
      </w:r>
      <w:r w:rsidRPr="00DD0C11">
        <w:rPr>
          <w:rFonts w:ascii="Times New Roman" w:hAnsi="Times New Roman" w:cs="Times New Roman"/>
          <w:sz w:val="24"/>
          <w:szCs w:val="24"/>
        </w:rPr>
        <w:t>dilakukan verifikasi bukti bayar</w:t>
      </w:r>
      <w:r>
        <w:rPr>
          <w:rFonts w:ascii="Times New Roman" w:hAnsi="Times New Roman" w:cs="Times New Roman"/>
          <w:sz w:val="24"/>
          <w:szCs w:val="24"/>
        </w:rPr>
        <w:t>.</w:t>
      </w:r>
    </w:p>
    <w:p w:rsidR="00030E43" w:rsidRDefault="00030E43" w:rsidP="00AB45B3">
      <w:pPr>
        <w:pStyle w:val="ListParagraph"/>
        <w:numPr>
          <w:ilvl w:val="0"/>
          <w:numId w:val="145"/>
        </w:numPr>
        <w:spacing w:after="160" w:line="480" w:lineRule="auto"/>
        <w:ind w:left="1276" w:hanging="425"/>
        <w:jc w:val="both"/>
        <w:rPr>
          <w:rFonts w:ascii="Times New Roman" w:hAnsi="Times New Roman" w:cs="Times New Roman"/>
          <w:sz w:val="24"/>
          <w:szCs w:val="24"/>
        </w:rPr>
      </w:pPr>
      <w:r w:rsidRPr="000C0BF4">
        <w:rPr>
          <w:rFonts w:ascii="Times New Roman" w:hAnsi="Times New Roman" w:cs="Times New Roman"/>
          <w:sz w:val="24"/>
          <w:szCs w:val="24"/>
        </w:rPr>
        <w:t>Setelah hasil verifikasi bukti bayar dinyatakan benar pemohon akan</w:t>
      </w:r>
      <w:r>
        <w:rPr>
          <w:rFonts w:ascii="Times New Roman" w:hAnsi="Times New Roman" w:cs="Times New Roman"/>
          <w:sz w:val="24"/>
          <w:szCs w:val="24"/>
        </w:rPr>
        <w:t xml:space="preserve"> </w:t>
      </w:r>
      <w:r w:rsidRPr="000C0BF4">
        <w:rPr>
          <w:rFonts w:ascii="Times New Roman" w:hAnsi="Times New Roman" w:cs="Times New Roman"/>
          <w:sz w:val="24"/>
          <w:szCs w:val="24"/>
        </w:rPr>
        <w:t xml:space="preserve">menerima pemberitahuan </w:t>
      </w:r>
      <w:r w:rsidRPr="00BA02C2">
        <w:rPr>
          <w:rFonts w:ascii="Times New Roman" w:hAnsi="Times New Roman" w:cs="Times New Roman"/>
          <w:i/>
          <w:sz w:val="24"/>
          <w:szCs w:val="24"/>
        </w:rPr>
        <w:t>ID</w:t>
      </w:r>
      <w:r w:rsidRPr="000C0BF4">
        <w:rPr>
          <w:rFonts w:ascii="Times New Roman" w:hAnsi="Times New Roman" w:cs="Times New Roman"/>
          <w:sz w:val="24"/>
          <w:szCs w:val="24"/>
        </w:rPr>
        <w:t xml:space="preserve"> produk</w:t>
      </w:r>
      <w:r>
        <w:rPr>
          <w:rFonts w:ascii="Times New Roman" w:hAnsi="Times New Roman" w:cs="Times New Roman"/>
          <w:sz w:val="24"/>
          <w:szCs w:val="24"/>
        </w:rPr>
        <w:t>.</w:t>
      </w:r>
    </w:p>
    <w:p w:rsidR="00030E43" w:rsidRDefault="00030E43" w:rsidP="00AB45B3">
      <w:pPr>
        <w:pStyle w:val="ListParagraph"/>
        <w:numPr>
          <w:ilvl w:val="0"/>
          <w:numId w:val="145"/>
        </w:numPr>
        <w:spacing w:after="160" w:line="480" w:lineRule="auto"/>
        <w:ind w:left="1276" w:hanging="425"/>
        <w:jc w:val="both"/>
        <w:rPr>
          <w:rFonts w:ascii="Times New Roman" w:hAnsi="Times New Roman" w:cs="Times New Roman"/>
          <w:sz w:val="24"/>
          <w:szCs w:val="24"/>
        </w:rPr>
      </w:pPr>
      <w:r w:rsidRPr="000C0BF4">
        <w:rPr>
          <w:rFonts w:ascii="Times New Roman" w:hAnsi="Times New Roman" w:cs="Times New Roman"/>
          <w:sz w:val="24"/>
          <w:szCs w:val="24"/>
        </w:rPr>
        <w:t xml:space="preserve">Setiap produk yang telah mendapatkan </w:t>
      </w:r>
      <w:r w:rsidRPr="00BA02C2">
        <w:rPr>
          <w:rFonts w:ascii="Times New Roman" w:hAnsi="Times New Roman" w:cs="Times New Roman"/>
          <w:i/>
          <w:sz w:val="24"/>
          <w:szCs w:val="24"/>
        </w:rPr>
        <w:t>nomor ID</w:t>
      </w:r>
      <w:r w:rsidRPr="000C0BF4">
        <w:rPr>
          <w:rFonts w:ascii="Times New Roman" w:hAnsi="Times New Roman" w:cs="Times New Roman"/>
          <w:sz w:val="24"/>
          <w:szCs w:val="24"/>
        </w:rPr>
        <w:t xml:space="preserve"> akan dilakukan verifikasi</w:t>
      </w:r>
      <w:r>
        <w:rPr>
          <w:rFonts w:ascii="Times New Roman" w:hAnsi="Times New Roman" w:cs="Times New Roman"/>
          <w:sz w:val="24"/>
          <w:szCs w:val="24"/>
        </w:rPr>
        <w:t xml:space="preserve"> </w:t>
      </w:r>
      <w:r w:rsidRPr="00BA02C2">
        <w:rPr>
          <w:rFonts w:ascii="Times New Roman" w:hAnsi="Times New Roman" w:cs="Times New Roman"/>
          <w:i/>
          <w:sz w:val="24"/>
          <w:szCs w:val="24"/>
        </w:rPr>
        <w:t>template</w:t>
      </w:r>
      <w:r w:rsidR="003B7B51">
        <w:rPr>
          <w:rFonts w:ascii="Times New Roman" w:hAnsi="Times New Roman" w:cs="Times New Roman"/>
          <w:sz w:val="24"/>
          <w:szCs w:val="24"/>
        </w:rPr>
        <w:t xml:space="preserve"> </w:t>
      </w:r>
      <w:r w:rsidRPr="000C0BF4">
        <w:rPr>
          <w:rFonts w:ascii="Times New Roman" w:hAnsi="Times New Roman" w:cs="Times New Roman"/>
          <w:sz w:val="24"/>
          <w:szCs w:val="24"/>
        </w:rPr>
        <w:t>notifikasi</w:t>
      </w:r>
      <w:r>
        <w:rPr>
          <w:rFonts w:ascii="Times New Roman" w:hAnsi="Times New Roman" w:cs="Times New Roman"/>
          <w:sz w:val="24"/>
          <w:szCs w:val="24"/>
        </w:rPr>
        <w:t>.</w:t>
      </w:r>
    </w:p>
    <w:p w:rsidR="00030E43" w:rsidRPr="000C0BF4" w:rsidRDefault="00030E43" w:rsidP="00AB45B3">
      <w:pPr>
        <w:pStyle w:val="ListParagraph"/>
        <w:numPr>
          <w:ilvl w:val="0"/>
          <w:numId w:val="145"/>
        </w:numPr>
        <w:spacing w:after="160" w:line="480" w:lineRule="auto"/>
        <w:ind w:left="1276" w:hanging="425"/>
        <w:jc w:val="both"/>
        <w:rPr>
          <w:rFonts w:ascii="Times New Roman" w:hAnsi="Times New Roman" w:cs="Times New Roman"/>
          <w:sz w:val="24"/>
          <w:szCs w:val="24"/>
        </w:rPr>
      </w:pPr>
      <w:r w:rsidRPr="000C0BF4">
        <w:rPr>
          <w:rFonts w:ascii="Times New Roman" w:hAnsi="Times New Roman" w:cs="Times New Roman"/>
          <w:sz w:val="24"/>
          <w:szCs w:val="24"/>
        </w:rPr>
        <w:t xml:space="preserve">Setelah hasil verifikasi </w:t>
      </w:r>
      <w:r w:rsidRPr="00ED5EFA">
        <w:rPr>
          <w:rFonts w:ascii="Times New Roman" w:hAnsi="Times New Roman" w:cs="Times New Roman"/>
          <w:i/>
          <w:sz w:val="24"/>
          <w:szCs w:val="24"/>
        </w:rPr>
        <w:t>template</w:t>
      </w:r>
      <w:r w:rsidRPr="000C0BF4">
        <w:rPr>
          <w:rFonts w:ascii="Times New Roman" w:hAnsi="Times New Roman" w:cs="Times New Roman"/>
          <w:sz w:val="24"/>
          <w:szCs w:val="24"/>
        </w:rPr>
        <w:t xml:space="preserve"> notifikasi dan </w:t>
      </w:r>
      <w:r w:rsidRPr="00965F22">
        <w:rPr>
          <w:rFonts w:ascii="Times New Roman" w:hAnsi="Times New Roman" w:cs="Times New Roman"/>
          <w:i/>
          <w:sz w:val="24"/>
          <w:szCs w:val="24"/>
        </w:rPr>
        <w:t>ingredient</w:t>
      </w:r>
      <w:r w:rsidRPr="000C0BF4">
        <w:rPr>
          <w:rFonts w:ascii="Times New Roman" w:hAnsi="Times New Roman" w:cs="Times New Roman"/>
          <w:sz w:val="24"/>
          <w:szCs w:val="24"/>
        </w:rPr>
        <w:t xml:space="preserve"> dinyatakan</w:t>
      </w:r>
      <w:r>
        <w:rPr>
          <w:rFonts w:ascii="Times New Roman" w:hAnsi="Times New Roman" w:cs="Times New Roman"/>
          <w:sz w:val="24"/>
          <w:szCs w:val="24"/>
        </w:rPr>
        <w:t xml:space="preserve"> </w:t>
      </w:r>
      <w:r w:rsidRPr="000C0BF4">
        <w:rPr>
          <w:rFonts w:ascii="Times New Roman" w:hAnsi="Times New Roman" w:cs="Times New Roman"/>
          <w:sz w:val="24"/>
          <w:szCs w:val="24"/>
        </w:rPr>
        <w:t>lengkap akan dikeluarkan nomor notifikasi dalam jangka waktu 14 hari</w:t>
      </w:r>
      <w:r>
        <w:rPr>
          <w:rFonts w:ascii="Times New Roman" w:hAnsi="Times New Roman" w:cs="Times New Roman"/>
          <w:sz w:val="24"/>
          <w:szCs w:val="24"/>
        </w:rPr>
        <w:t xml:space="preserve"> </w:t>
      </w:r>
      <w:r w:rsidRPr="000C0BF4">
        <w:rPr>
          <w:rFonts w:ascii="Times New Roman" w:hAnsi="Times New Roman" w:cs="Times New Roman"/>
          <w:sz w:val="24"/>
          <w:szCs w:val="24"/>
        </w:rPr>
        <w:t>kerja</w:t>
      </w:r>
      <w:r>
        <w:rPr>
          <w:rFonts w:ascii="Times New Roman" w:hAnsi="Times New Roman" w:cs="Times New Roman"/>
          <w:sz w:val="24"/>
          <w:szCs w:val="24"/>
        </w:rPr>
        <w:t>.</w:t>
      </w:r>
    </w:p>
    <w:p w:rsidR="00030E43" w:rsidRPr="00C12542" w:rsidRDefault="00030E43" w:rsidP="00030E43">
      <w:pPr>
        <w:pStyle w:val="ListParagraph"/>
        <w:spacing w:after="160" w:line="480" w:lineRule="auto"/>
        <w:ind w:left="851"/>
        <w:jc w:val="both"/>
        <w:rPr>
          <w:rFonts w:ascii="Times New Roman" w:hAnsi="Times New Roman" w:cs="Times New Roman"/>
          <w:sz w:val="24"/>
          <w:szCs w:val="24"/>
        </w:rPr>
      </w:pPr>
      <w:r w:rsidRPr="009F4FA3">
        <w:rPr>
          <w:rFonts w:ascii="Times New Roman" w:hAnsi="Times New Roman" w:cs="Times New Roman"/>
          <w:sz w:val="24"/>
          <w:szCs w:val="24"/>
        </w:rPr>
        <w:t xml:space="preserve">Catatan: Nomor 4 &amp; 5 tidak dilakukan bila pembayaran melalui proses </w:t>
      </w:r>
      <w:r>
        <w:rPr>
          <w:rFonts w:ascii="Times New Roman" w:hAnsi="Times New Roman" w:cs="Times New Roman"/>
          <w:i/>
          <w:sz w:val="24"/>
          <w:szCs w:val="24"/>
        </w:rPr>
        <w:t>e-payment</w:t>
      </w:r>
      <w:r>
        <w:rPr>
          <w:rFonts w:ascii="Times New Roman" w:hAnsi="Times New Roman" w:cs="Times New Roman"/>
          <w:sz w:val="24"/>
          <w:szCs w:val="24"/>
        </w:rPr>
        <w:t>.</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9F4FA3">
        <w:rPr>
          <w:rFonts w:ascii="Times New Roman" w:hAnsi="Times New Roman" w:cs="Times New Roman"/>
          <w:sz w:val="24"/>
          <w:szCs w:val="24"/>
        </w:rPr>
        <w:t>Sesuai dengan Peraturan Pemerintah Re</w:t>
      </w:r>
      <w:r>
        <w:rPr>
          <w:rFonts w:ascii="Times New Roman" w:hAnsi="Times New Roman" w:cs="Times New Roman"/>
          <w:sz w:val="24"/>
          <w:szCs w:val="24"/>
        </w:rPr>
        <w:t xml:space="preserve">publik Indonesia Nomor 48 Tahun </w:t>
      </w:r>
      <w:r w:rsidRPr="009F4FA3">
        <w:rPr>
          <w:rFonts w:ascii="Times New Roman" w:hAnsi="Times New Roman" w:cs="Times New Roman"/>
          <w:sz w:val="24"/>
          <w:szCs w:val="24"/>
        </w:rPr>
        <w:t>2010 tentang Jenis dan Tarif Atas Jenis Penerimaan Negara Bukan Pajak yang</w:t>
      </w:r>
      <w:r>
        <w:rPr>
          <w:rFonts w:ascii="Times New Roman" w:hAnsi="Times New Roman" w:cs="Times New Roman"/>
          <w:sz w:val="24"/>
          <w:szCs w:val="24"/>
        </w:rPr>
        <w:t xml:space="preserve"> </w:t>
      </w:r>
      <w:r w:rsidRPr="009F4FA3">
        <w:rPr>
          <w:rFonts w:ascii="Times New Roman" w:hAnsi="Times New Roman" w:cs="Times New Roman"/>
          <w:sz w:val="24"/>
          <w:szCs w:val="24"/>
        </w:rPr>
        <w:t>diberlakukan oleh Badan Pengawas Obat dan Makanan, telah ditetapkan</w:t>
      </w:r>
      <w:r>
        <w:rPr>
          <w:rFonts w:ascii="Times New Roman" w:hAnsi="Times New Roman" w:cs="Times New Roman"/>
          <w:sz w:val="24"/>
          <w:szCs w:val="24"/>
        </w:rPr>
        <w:t xml:space="preserve"> </w:t>
      </w:r>
      <w:r w:rsidRPr="009F4FA3">
        <w:rPr>
          <w:rFonts w:ascii="Times New Roman" w:hAnsi="Times New Roman" w:cs="Times New Roman"/>
          <w:sz w:val="24"/>
          <w:szCs w:val="24"/>
        </w:rPr>
        <w:t>ketent</w:t>
      </w:r>
      <w:r>
        <w:rPr>
          <w:rFonts w:ascii="Times New Roman" w:hAnsi="Times New Roman" w:cs="Times New Roman"/>
          <w:sz w:val="24"/>
          <w:szCs w:val="24"/>
        </w:rPr>
        <w:t>uan biaya notifikasi kosmetik.</w:t>
      </w:r>
      <w:r w:rsidRPr="009F4FA3">
        <w:rPr>
          <w:rFonts w:ascii="Times New Roman" w:hAnsi="Times New Roman" w:cs="Times New Roman"/>
          <w:sz w:val="24"/>
          <w:szCs w:val="24"/>
        </w:rPr>
        <w:t xml:space="preserve"> Setelah melewati semua proses-proses</w:t>
      </w:r>
      <w:r>
        <w:rPr>
          <w:rFonts w:ascii="Times New Roman" w:hAnsi="Times New Roman" w:cs="Times New Roman"/>
          <w:sz w:val="24"/>
          <w:szCs w:val="24"/>
        </w:rPr>
        <w:t xml:space="preserve"> </w:t>
      </w:r>
      <w:r w:rsidRPr="009F4FA3">
        <w:rPr>
          <w:rFonts w:ascii="Times New Roman" w:hAnsi="Times New Roman" w:cs="Times New Roman"/>
          <w:sz w:val="24"/>
          <w:szCs w:val="24"/>
        </w:rPr>
        <w:t>tersebut, maka industri kosmetik secara resmi telah terdaftar dalam BPOMRI dan</w:t>
      </w:r>
      <w:r>
        <w:rPr>
          <w:rFonts w:ascii="Times New Roman" w:hAnsi="Times New Roman" w:cs="Times New Roman"/>
          <w:sz w:val="24"/>
          <w:szCs w:val="24"/>
        </w:rPr>
        <w:t xml:space="preserve"> </w:t>
      </w:r>
      <w:r w:rsidRPr="009F4FA3">
        <w:rPr>
          <w:rFonts w:ascii="Times New Roman" w:hAnsi="Times New Roman" w:cs="Times New Roman"/>
          <w:sz w:val="24"/>
          <w:szCs w:val="24"/>
        </w:rPr>
        <w:t>mendapatkan izin edar. Namun demikian, hal yang perlu diperhatikan untuk</w:t>
      </w:r>
      <w:r>
        <w:rPr>
          <w:rFonts w:ascii="Times New Roman" w:hAnsi="Times New Roman" w:cs="Times New Roman"/>
          <w:sz w:val="24"/>
          <w:szCs w:val="24"/>
        </w:rPr>
        <w:t xml:space="preserve"> </w:t>
      </w:r>
      <w:r w:rsidRPr="009F4FA3">
        <w:rPr>
          <w:rFonts w:ascii="Times New Roman" w:hAnsi="Times New Roman" w:cs="Times New Roman"/>
          <w:sz w:val="24"/>
          <w:szCs w:val="24"/>
        </w:rPr>
        <w:t>selanjutnya ialah masa berlaku notifikasi tersebut. Sistem notifikasi kosmetik</w:t>
      </w:r>
      <w:r w:rsidR="003B7B51">
        <w:rPr>
          <w:rFonts w:ascii="Times New Roman" w:hAnsi="Times New Roman" w:cs="Times New Roman"/>
          <w:sz w:val="24"/>
          <w:szCs w:val="24"/>
        </w:rPr>
        <w:t xml:space="preserve"> </w:t>
      </w:r>
      <w:r w:rsidRPr="009F4FA3">
        <w:rPr>
          <w:rFonts w:ascii="Times New Roman" w:hAnsi="Times New Roman" w:cs="Times New Roman"/>
          <w:sz w:val="24"/>
          <w:szCs w:val="24"/>
        </w:rPr>
        <w:t xml:space="preserve">yang dilakukan secara </w:t>
      </w:r>
      <w:r w:rsidRPr="00A05311">
        <w:rPr>
          <w:rFonts w:ascii="Times New Roman" w:hAnsi="Times New Roman" w:cs="Times New Roman"/>
          <w:i/>
          <w:sz w:val="24"/>
          <w:szCs w:val="24"/>
        </w:rPr>
        <w:t>online</w:t>
      </w:r>
      <w:r w:rsidRPr="009F4FA3">
        <w:rPr>
          <w:rFonts w:ascii="Times New Roman" w:hAnsi="Times New Roman" w:cs="Times New Roman"/>
          <w:sz w:val="24"/>
          <w:szCs w:val="24"/>
        </w:rPr>
        <w:t xml:space="preserve"> hanya berlaku selama tiga tahun, apabila waktu</w:t>
      </w:r>
      <w:r>
        <w:rPr>
          <w:rFonts w:ascii="Times New Roman" w:hAnsi="Times New Roman" w:cs="Times New Roman"/>
          <w:sz w:val="24"/>
          <w:szCs w:val="24"/>
        </w:rPr>
        <w:t xml:space="preserve"> </w:t>
      </w:r>
      <w:r w:rsidRPr="009F4FA3">
        <w:rPr>
          <w:rFonts w:ascii="Times New Roman" w:hAnsi="Times New Roman" w:cs="Times New Roman"/>
          <w:sz w:val="24"/>
          <w:szCs w:val="24"/>
        </w:rPr>
        <w:t xml:space="preserve">tersebut </w:t>
      </w:r>
      <w:r w:rsidRPr="009F4FA3">
        <w:rPr>
          <w:rFonts w:ascii="Times New Roman" w:hAnsi="Times New Roman" w:cs="Times New Roman"/>
          <w:sz w:val="24"/>
          <w:szCs w:val="24"/>
        </w:rPr>
        <w:lastRenderedPageBreak/>
        <w:t>telah habis maka industri kosmetik harus memperbaharui notifikasi</w:t>
      </w:r>
      <w:r>
        <w:rPr>
          <w:rFonts w:ascii="Times New Roman" w:hAnsi="Times New Roman" w:cs="Times New Roman"/>
          <w:sz w:val="24"/>
          <w:szCs w:val="24"/>
        </w:rPr>
        <w:t xml:space="preserve"> </w:t>
      </w:r>
      <w:r w:rsidRPr="009F4FA3">
        <w:rPr>
          <w:rFonts w:ascii="Times New Roman" w:hAnsi="Times New Roman" w:cs="Times New Roman"/>
          <w:sz w:val="24"/>
          <w:szCs w:val="24"/>
        </w:rPr>
        <w:t>dengan mengikuti tata cara pengajuan notifikasi baru</w:t>
      </w:r>
      <w:r>
        <w:rPr>
          <w:rFonts w:ascii="Times New Roman" w:hAnsi="Times New Roman" w:cs="Times New Roman"/>
          <w:sz w:val="24"/>
          <w:szCs w:val="24"/>
        </w:rPr>
        <w:t>.</w:t>
      </w:r>
    </w:p>
    <w:p w:rsidR="00030E43" w:rsidRPr="005A22BD" w:rsidRDefault="00030E43" w:rsidP="00030E43">
      <w:pPr>
        <w:pStyle w:val="ListParagraph"/>
        <w:spacing w:after="160" w:line="480" w:lineRule="auto"/>
        <w:ind w:left="851" w:firstLine="708"/>
        <w:jc w:val="both"/>
        <w:rPr>
          <w:rFonts w:ascii="Times New Roman" w:hAnsi="Times New Roman" w:cs="Times New Roman"/>
          <w:sz w:val="24"/>
          <w:szCs w:val="24"/>
        </w:rPr>
      </w:pPr>
      <w:r w:rsidRPr="005A22BD">
        <w:rPr>
          <w:rFonts w:ascii="Times New Roman" w:hAnsi="Times New Roman" w:cs="Times New Roman"/>
          <w:sz w:val="24"/>
          <w:szCs w:val="24"/>
        </w:rPr>
        <w:t>Notifikasi kosmetik dapat batal, apabila :</w:t>
      </w:r>
      <w:r>
        <w:rPr>
          <w:rStyle w:val="FootnoteReference"/>
          <w:rFonts w:ascii="Times New Roman" w:hAnsi="Times New Roman" w:cs="Times New Roman"/>
          <w:sz w:val="24"/>
          <w:szCs w:val="24"/>
        </w:rPr>
        <w:footnoteReference w:id="87"/>
      </w:r>
    </w:p>
    <w:p w:rsidR="00030E43" w:rsidRPr="005A22BD" w:rsidRDefault="00030E43" w:rsidP="00AB45B3">
      <w:pPr>
        <w:pStyle w:val="ListParagraph"/>
        <w:numPr>
          <w:ilvl w:val="1"/>
          <w:numId w:val="154"/>
        </w:numPr>
        <w:spacing w:after="160" w:line="480" w:lineRule="auto"/>
        <w:ind w:left="1276" w:hanging="425"/>
        <w:jc w:val="both"/>
        <w:rPr>
          <w:rFonts w:ascii="Times New Roman" w:hAnsi="Times New Roman" w:cs="Times New Roman"/>
          <w:sz w:val="24"/>
          <w:szCs w:val="24"/>
        </w:rPr>
      </w:pPr>
      <w:r w:rsidRPr="00357AA2">
        <w:rPr>
          <w:rFonts w:ascii="Times New Roman" w:hAnsi="Times New Roman" w:cs="Times New Roman"/>
          <w:sz w:val="24"/>
          <w:szCs w:val="24"/>
        </w:rPr>
        <w:t>Ijin produk kosmetik, ijin usaha industri sudah tidak berlaku, atau API sudah tidak berlaku</w:t>
      </w:r>
      <w:r>
        <w:rPr>
          <w:rFonts w:ascii="Times New Roman" w:hAnsi="Times New Roman" w:cs="Times New Roman"/>
          <w:sz w:val="24"/>
          <w:szCs w:val="24"/>
        </w:rPr>
        <w:t>.</w:t>
      </w:r>
    </w:p>
    <w:p w:rsidR="00030E43" w:rsidRPr="005A22BD" w:rsidRDefault="00030E43" w:rsidP="00AB45B3">
      <w:pPr>
        <w:pStyle w:val="ListParagraph"/>
        <w:numPr>
          <w:ilvl w:val="1"/>
          <w:numId w:val="154"/>
        </w:numPr>
        <w:spacing w:after="160" w:line="480" w:lineRule="auto"/>
        <w:ind w:left="1276" w:hanging="425"/>
        <w:jc w:val="both"/>
        <w:rPr>
          <w:rFonts w:ascii="Times New Roman" w:hAnsi="Times New Roman" w:cs="Times New Roman"/>
          <w:sz w:val="24"/>
          <w:szCs w:val="24"/>
        </w:rPr>
      </w:pPr>
      <w:r w:rsidRPr="005A22BD">
        <w:rPr>
          <w:rFonts w:ascii="Times New Roman" w:hAnsi="Times New Roman" w:cs="Times New Roman"/>
          <w:sz w:val="24"/>
          <w:szCs w:val="24"/>
        </w:rPr>
        <w:t>Karena dalam evaluasi kosmetik dianggap tidak memenuhi persyaratan lulus seleksi.</w:t>
      </w:r>
    </w:p>
    <w:p w:rsidR="00030E43" w:rsidRPr="005A22BD" w:rsidRDefault="00030E43" w:rsidP="00AB45B3">
      <w:pPr>
        <w:pStyle w:val="ListParagraph"/>
        <w:numPr>
          <w:ilvl w:val="1"/>
          <w:numId w:val="154"/>
        </w:numPr>
        <w:spacing w:after="160" w:line="480" w:lineRule="auto"/>
        <w:ind w:left="1276" w:hanging="425"/>
        <w:jc w:val="both"/>
        <w:rPr>
          <w:rFonts w:ascii="Times New Roman" w:hAnsi="Times New Roman" w:cs="Times New Roman"/>
          <w:sz w:val="24"/>
          <w:szCs w:val="24"/>
        </w:rPr>
      </w:pPr>
      <w:r w:rsidRPr="005A22BD">
        <w:rPr>
          <w:rFonts w:ascii="Times New Roman" w:hAnsi="Times New Roman" w:cs="Times New Roman"/>
          <w:sz w:val="24"/>
          <w:szCs w:val="24"/>
        </w:rPr>
        <w:t>Atas permohonan pemohon untuk membatalkan notifikasi.</w:t>
      </w:r>
    </w:p>
    <w:p w:rsidR="00030E43" w:rsidRPr="005A22BD" w:rsidRDefault="00030E43" w:rsidP="00AB45B3">
      <w:pPr>
        <w:pStyle w:val="ListParagraph"/>
        <w:numPr>
          <w:ilvl w:val="1"/>
          <w:numId w:val="154"/>
        </w:numPr>
        <w:spacing w:after="160" w:line="480" w:lineRule="auto"/>
        <w:ind w:left="1276" w:hanging="425"/>
        <w:jc w:val="both"/>
        <w:rPr>
          <w:rFonts w:ascii="Times New Roman" w:hAnsi="Times New Roman" w:cs="Times New Roman"/>
          <w:sz w:val="24"/>
          <w:szCs w:val="24"/>
        </w:rPr>
      </w:pPr>
      <w:r w:rsidRPr="005A22BD">
        <w:rPr>
          <w:rFonts w:ascii="Times New Roman" w:hAnsi="Times New Roman" w:cs="Times New Roman"/>
          <w:sz w:val="24"/>
          <w:szCs w:val="24"/>
        </w:rPr>
        <w:t>Apabila masa kontrak kerja sama telah habis dan tidak ada pembaharuan.</w:t>
      </w:r>
    </w:p>
    <w:p w:rsidR="00030E43" w:rsidRPr="005A22BD" w:rsidRDefault="00030E43" w:rsidP="00AB45B3">
      <w:pPr>
        <w:pStyle w:val="ListParagraph"/>
        <w:numPr>
          <w:ilvl w:val="1"/>
          <w:numId w:val="154"/>
        </w:numPr>
        <w:spacing w:after="160" w:line="480" w:lineRule="auto"/>
        <w:ind w:left="1276" w:hanging="425"/>
        <w:jc w:val="both"/>
        <w:rPr>
          <w:rFonts w:ascii="Times New Roman" w:hAnsi="Times New Roman" w:cs="Times New Roman"/>
          <w:sz w:val="24"/>
          <w:szCs w:val="24"/>
        </w:rPr>
      </w:pPr>
      <w:r w:rsidRPr="005A22BD">
        <w:rPr>
          <w:rFonts w:ascii="Times New Roman" w:hAnsi="Times New Roman" w:cs="Times New Roman"/>
          <w:sz w:val="24"/>
          <w:szCs w:val="24"/>
        </w:rPr>
        <w:t>Tidak melakukan produksi atau mengimpor.</w:t>
      </w:r>
    </w:p>
    <w:p w:rsidR="00030E43" w:rsidRPr="005A22BD" w:rsidRDefault="00030E43" w:rsidP="00AB45B3">
      <w:pPr>
        <w:pStyle w:val="ListParagraph"/>
        <w:numPr>
          <w:ilvl w:val="1"/>
          <w:numId w:val="154"/>
        </w:numPr>
        <w:spacing w:after="160" w:line="480" w:lineRule="auto"/>
        <w:ind w:left="1276" w:hanging="425"/>
        <w:jc w:val="both"/>
        <w:rPr>
          <w:rFonts w:ascii="Times New Roman" w:hAnsi="Times New Roman" w:cs="Times New Roman"/>
          <w:sz w:val="24"/>
          <w:szCs w:val="24"/>
        </w:rPr>
      </w:pPr>
      <w:r w:rsidRPr="005A22BD">
        <w:rPr>
          <w:rFonts w:ascii="Times New Roman" w:hAnsi="Times New Roman" w:cs="Times New Roman"/>
          <w:sz w:val="24"/>
          <w:szCs w:val="24"/>
        </w:rPr>
        <w:t>Kosmetik yang sudah beredar tidak sesuai dengan dokumen yang ada.</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p>
    <w:p w:rsidR="00030E43" w:rsidRDefault="00030E43" w:rsidP="00AB45B3">
      <w:pPr>
        <w:pStyle w:val="ListParagraph"/>
        <w:numPr>
          <w:ilvl w:val="4"/>
          <w:numId w:val="117"/>
        </w:numPr>
        <w:spacing w:after="160" w:line="480" w:lineRule="auto"/>
        <w:ind w:left="851" w:hanging="425"/>
        <w:jc w:val="both"/>
        <w:rPr>
          <w:rFonts w:ascii="Times New Roman" w:hAnsi="Times New Roman" w:cs="Times New Roman"/>
          <w:b/>
          <w:sz w:val="24"/>
          <w:szCs w:val="24"/>
        </w:rPr>
      </w:pPr>
      <w:r>
        <w:rPr>
          <w:rFonts w:ascii="Times New Roman" w:hAnsi="Times New Roman" w:cs="Times New Roman"/>
          <w:b/>
          <w:sz w:val="24"/>
          <w:szCs w:val="24"/>
          <w:lang w:val="en-US"/>
        </w:rPr>
        <w:t xml:space="preserve">Tidak </w:t>
      </w:r>
      <w:r>
        <w:rPr>
          <w:rFonts w:ascii="Times New Roman" w:hAnsi="Times New Roman" w:cs="Times New Roman"/>
          <w:b/>
          <w:sz w:val="24"/>
          <w:szCs w:val="24"/>
        </w:rPr>
        <w:t xml:space="preserve">Terpenuhinya Permenkes </w:t>
      </w:r>
      <w:r w:rsidRPr="008C0623">
        <w:rPr>
          <w:rFonts w:ascii="Times New Roman" w:hAnsi="Times New Roman" w:cs="Times New Roman"/>
          <w:b/>
          <w:sz w:val="24"/>
          <w:szCs w:val="24"/>
        </w:rPr>
        <w:t>No. 1176/MENKES/PER/VIII/2010 tentang Notifikasi Kosmetika</w:t>
      </w:r>
      <w:r>
        <w:rPr>
          <w:rFonts w:ascii="Times New Roman" w:hAnsi="Times New Roman" w:cs="Times New Roman"/>
          <w:b/>
          <w:sz w:val="24"/>
          <w:szCs w:val="24"/>
          <w:lang w:val="en-US"/>
        </w:rPr>
        <w:t xml:space="preserve"> Ditinjau dari Sudut Pandang Pelaku Usaha</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9F4FA3">
        <w:rPr>
          <w:rFonts w:ascii="Times New Roman" w:hAnsi="Times New Roman" w:cs="Times New Roman"/>
          <w:sz w:val="24"/>
          <w:szCs w:val="24"/>
        </w:rPr>
        <w:t xml:space="preserve">Terkait dengan pengurusan notifikasi, terdapat berbagai kemudahan antara lain proses pendaftaran lebih cepat dan praktis, sehingga dapat segera memproduksi kosmetik baru, modal akan dapat berputar, dapat menyerap tenaga kerja, proses pendaftaran sistem </w:t>
      </w:r>
      <w:r w:rsidRPr="00A05311">
        <w:rPr>
          <w:rFonts w:ascii="Times New Roman" w:hAnsi="Times New Roman" w:cs="Times New Roman"/>
          <w:i/>
          <w:sz w:val="24"/>
          <w:szCs w:val="24"/>
        </w:rPr>
        <w:t>online</w:t>
      </w:r>
      <w:r w:rsidRPr="009F4FA3">
        <w:rPr>
          <w:rFonts w:ascii="Times New Roman" w:hAnsi="Times New Roman" w:cs="Times New Roman"/>
          <w:sz w:val="24"/>
          <w:szCs w:val="24"/>
        </w:rPr>
        <w:t xml:space="preserve"> </w:t>
      </w:r>
      <w:r w:rsidRPr="009F4FA3">
        <w:rPr>
          <w:rFonts w:ascii="Times New Roman" w:hAnsi="Times New Roman" w:cs="Times New Roman"/>
          <w:sz w:val="24"/>
          <w:szCs w:val="24"/>
        </w:rPr>
        <w:lastRenderedPageBreak/>
        <w:t>menjadi lebih cepat, dan biaya lebih murah, lebih praktis, mudah, dan waktunya juga lebih singkat jika dibandingkan dengan proses registrasi.</w:t>
      </w:r>
      <w:r>
        <w:rPr>
          <w:rStyle w:val="FootnoteReference"/>
          <w:rFonts w:ascii="Times New Roman" w:hAnsi="Times New Roman" w:cs="Times New Roman"/>
          <w:sz w:val="24"/>
          <w:szCs w:val="24"/>
        </w:rPr>
        <w:footnoteReference w:id="88"/>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5A22BD">
        <w:rPr>
          <w:rFonts w:ascii="Times New Roman" w:hAnsi="Times New Roman" w:cs="Times New Roman"/>
          <w:sz w:val="24"/>
          <w:szCs w:val="24"/>
        </w:rPr>
        <w:t>Namun, penerapan harmonisasi regulasi kosmetik oleh ASEAN berdampak terhadap industri</w:t>
      </w:r>
      <w:r>
        <w:rPr>
          <w:rFonts w:ascii="Times New Roman" w:hAnsi="Times New Roman" w:cs="Times New Roman"/>
          <w:sz w:val="24"/>
          <w:szCs w:val="24"/>
        </w:rPr>
        <w:t xml:space="preserve"> </w:t>
      </w:r>
      <w:r w:rsidRPr="005A22BD">
        <w:rPr>
          <w:rFonts w:ascii="Times New Roman" w:hAnsi="Times New Roman" w:cs="Times New Roman"/>
          <w:sz w:val="24"/>
          <w:szCs w:val="24"/>
        </w:rPr>
        <w:t>dan perdagangan kosmetik di Indonesia, dalam hal ini mencakup produsen</w:t>
      </w:r>
      <w:r>
        <w:rPr>
          <w:rFonts w:ascii="Times New Roman" w:hAnsi="Times New Roman" w:cs="Times New Roman"/>
          <w:sz w:val="24"/>
          <w:szCs w:val="24"/>
        </w:rPr>
        <w:t xml:space="preserve"> </w:t>
      </w:r>
      <w:r w:rsidRPr="005A22BD">
        <w:rPr>
          <w:rFonts w:ascii="Times New Roman" w:hAnsi="Times New Roman" w:cs="Times New Roman"/>
          <w:sz w:val="24"/>
          <w:szCs w:val="24"/>
        </w:rPr>
        <w:t>sebagai penghasil produk dan konsumen sebagai pengguna produk industri</w:t>
      </w:r>
      <w:r>
        <w:rPr>
          <w:rFonts w:ascii="Times New Roman" w:hAnsi="Times New Roman" w:cs="Times New Roman"/>
          <w:sz w:val="24"/>
          <w:szCs w:val="24"/>
        </w:rPr>
        <w:t xml:space="preserve"> </w:t>
      </w:r>
      <w:r w:rsidRPr="005A22BD">
        <w:rPr>
          <w:rFonts w:ascii="Times New Roman" w:hAnsi="Times New Roman" w:cs="Times New Roman"/>
          <w:sz w:val="24"/>
          <w:szCs w:val="24"/>
        </w:rPr>
        <w:t>kosmetik. Bagi produsen penerapan skema harmonisasi regulasi kosmetik</w:t>
      </w:r>
      <w:r>
        <w:rPr>
          <w:rFonts w:ascii="Times New Roman" w:hAnsi="Times New Roman" w:cs="Times New Roman"/>
          <w:sz w:val="24"/>
          <w:szCs w:val="24"/>
        </w:rPr>
        <w:t xml:space="preserve"> </w:t>
      </w:r>
      <w:r w:rsidRPr="005A22BD">
        <w:rPr>
          <w:rFonts w:ascii="Times New Roman" w:hAnsi="Times New Roman" w:cs="Times New Roman"/>
          <w:sz w:val="24"/>
          <w:szCs w:val="24"/>
        </w:rPr>
        <w:t>berdampak negatif, yaitu berupa peningkatan persaingan yang ditandai oleh</w:t>
      </w:r>
      <w:r>
        <w:rPr>
          <w:rFonts w:ascii="Times New Roman" w:hAnsi="Times New Roman" w:cs="Times New Roman"/>
          <w:sz w:val="24"/>
          <w:szCs w:val="24"/>
        </w:rPr>
        <w:t xml:space="preserve"> </w:t>
      </w:r>
      <w:r w:rsidRPr="005A22BD">
        <w:rPr>
          <w:rFonts w:ascii="Times New Roman" w:hAnsi="Times New Roman" w:cs="Times New Roman"/>
          <w:sz w:val="24"/>
          <w:szCs w:val="24"/>
        </w:rPr>
        <w:t>bertambahnya pemain dalam perdagangan kosmetik dari negara-negara</w:t>
      </w:r>
      <w:r>
        <w:rPr>
          <w:rFonts w:ascii="Times New Roman" w:hAnsi="Times New Roman" w:cs="Times New Roman"/>
          <w:sz w:val="24"/>
          <w:szCs w:val="24"/>
        </w:rPr>
        <w:t xml:space="preserve"> </w:t>
      </w:r>
      <w:r w:rsidRPr="005A22BD">
        <w:rPr>
          <w:rFonts w:ascii="Times New Roman" w:hAnsi="Times New Roman" w:cs="Times New Roman"/>
          <w:sz w:val="24"/>
          <w:szCs w:val="24"/>
        </w:rPr>
        <w:t>ASEAN sehingga menyebabkan eksistensi produsen kosmetik asal Indonesia</w:t>
      </w:r>
      <w:r>
        <w:rPr>
          <w:rFonts w:ascii="Times New Roman" w:hAnsi="Times New Roman" w:cs="Times New Roman"/>
          <w:sz w:val="24"/>
          <w:szCs w:val="24"/>
        </w:rPr>
        <w:t xml:space="preserve"> </w:t>
      </w:r>
      <w:r w:rsidRPr="005A22BD">
        <w:rPr>
          <w:rFonts w:ascii="Times New Roman" w:hAnsi="Times New Roman" w:cs="Times New Roman"/>
          <w:sz w:val="24"/>
          <w:szCs w:val="24"/>
        </w:rPr>
        <w:t>semakin terancam, sebaliknya penerapan skema harmonisasi regulasi</w:t>
      </w:r>
      <w:r>
        <w:rPr>
          <w:rFonts w:ascii="Times New Roman" w:hAnsi="Times New Roman" w:cs="Times New Roman"/>
          <w:sz w:val="24"/>
          <w:szCs w:val="24"/>
        </w:rPr>
        <w:t xml:space="preserve"> </w:t>
      </w:r>
      <w:r w:rsidRPr="005A22BD">
        <w:rPr>
          <w:rFonts w:ascii="Times New Roman" w:hAnsi="Times New Roman" w:cs="Times New Roman"/>
          <w:sz w:val="24"/>
          <w:szCs w:val="24"/>
        </w:rPr>
        <w:t>kosmetik berdampak positif terhadap konsumen dengan banyaknya pilihan</w:t>
      </w:r>
      <w:r>
        <w:rPr>
          <w:rFonts w:ascii="Times New Roman" w:hAnsi="Times New Roman" w:cs="Times New Roman"/>
          <w:sz w:val="24"/>
          <w:szCs w:val="24"/>
        </w:rPr>
        <w:t xml:space="preserve"> </w:t>
      </w:r>
      <w:r w:rsidRPr="005A22BD">
        <w:rPr>
          <w:rFonts w:ascii="Times New Roman" w:hAnsi="Times New Roman" w:cs="Times New Roman"/>
          <w:sz w:val="24"/>
          <w:szCs w:val="24"/>
        </w:rPr>
        <w:t>produk kosmetik dan terjaminnya kualitas produk yang dipasarkan di</w:t>
      </w:r>
      <w:r>
        <w:rPr>
          <w:rFonts w:ascii="Times New Roman" w:hAnsi="Times New Roman" w:cs="Times New Roman"/>
          <w:sz w:val="24"/>
          <w:szCs w:val="24"/>
        </w:rPr>
        <w:t xml:space="preserve"> </w:t>
      </w:r>
      <w:r w:rsidRPr="005A22BD">
        <w:rPr>
          <w:rFonts w:ascii="Times New Roman" w:hAnsi="Times New Roman" w:cs="Times New Roman"/>
          <w:sz w:val="24"/>
          <w:szCs w:val="24"/>
        </w:rPr>
        <w:t>ASEAN dan terutama di pasar Indonesia.</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5A22BD">
        <w:rPr>
          <w:rFonts w:ascii="Times New Roman" w:hAnsi="Times New Roman" w:cs="Times New Roman"/>
          <w:sz w:val="24"/>
          <w:szCs w:val="24"/>
        </w:rPr>
        <w:t>Pasar merupakan tempat bertemunya pembeli dan penjual yang melakukan transaksi jual beli atas suatu barang dan/atau jasa sehingga</w:t>
      </w:r>
      <w:r>
        <w:rPr>
          <w:rFonts w:ascii="Times New Roman" w:hAnsi="Times New Roman" w:cs="Times New Roman"/>
          <w:sz w:val="24"/>
          <w:szCs w:val="24"/>
        </w:rPr>
        <w:t xml:space="preserve"> </w:t>
      </w:r>
      <w:r w:rsidRPr="005A22BD">
        <w:rPr>
          <w:rFonts w:ascii="Times New Roman" w:hAnsi="Times New Roman" w:cs="Times New Roman"/>
          <w:sz w:val="24"/>
          <w:szCs w:val="24"/>
        </w:rPr>
        <w:t>menghasilkan suatu kesepakatan harga. Pasar terbentuk apabila kondisi-kondisi berikut terpenuhi : (i) terdapat paling sedikit dua pihak, (ii) masing-masing pihak</w:t>
      </w:r>
      <w:r>
        <w:rPr>
          <w:rFonts w:ascii="Times New Roman" w:hAnsi="Times New Roman" w:cs="Times New Roman"/>
          <w:sz w:val="24"/>
          <w:szCs w:val="24"/>
        </w:rPr>
        <w:t xml:space="preserve"> </w:t>
      </w:r>
      <w:r w:rsidRPr="005A22BD">
        <w:rPr>
          <w:rFonts w:ascii="Times New Roman" w:hAnsi="Times New Roman" w:cs="Times New Roman"/>
          <w:sz w:val="24"/>
          <w:szCs w:val="24"/>
        </w:rPr>
        <w:t>memiliki sesuatu yang mungkin dapat berharga bagi pihak lain, (iii) adanya</w:t>
      </w:r>
      <w:r>
        <w:rPr>
          <w:rFonts w:ascii="Times New Roman" w:hAnsi="Times New Roman" w:cs="Times New Roman"/>
          <w:sz w:val="24"/>
          <w:szCs w:val="24"/>
        </w:rPr>
        <w:t xml:space="preserve"> </w:t>
      </w:r>
      <w:r w:rsidRPr="005A22BD">
        <w:rPr>
          <w:rFonts w:ascii="Times New Roman" w:hAnsi="Times New Roman" w:cs="Times New Roman"/>
          <w:sz w:val="24"/>
          <w:szCs w:val="24"/>
        </w:rPr>
        <w:t>komunikasi antar kedua pihak, dan (iv)</w:t>
      </w:r>
      <w:r>
        <w:rPr>
          <w:rFonts w:ascii="Times New Roman" w:hAnsi="Times New Roman" w:cs="Times New Roman"/>
          <w:sz w:val="24"/>
          <w:szCs w:val="24"/>
        </w:rPr>
        <w:t xml:space="preserve"> </w:t>
      </w:r>
      <w:r w:rsidRPr="005A22BD">
        <w:rPr>
          <w:rFonts w:ascii="Times New Roman" w:hAnsi="Times New Roman" w:cs="Times New Roman"/>
          <w:sz w:val="24"/>
          <w:szCs w:val="24"/>
        </w:rPr>
        <w:t>masing-masing pihak bebas untuk</w:t>
      </w:r>
      <w:r>
        <w:rPr>
          <w:rFonts w:ascii="Times New Roman" w:hAnsi="Times New Roman" w:cs="Times New Roman"/>
          <w:sz w:val="24"/>
          <w:szCs w:val="24"/>
        </w:rPr>
        <w:t xml:space="preserve"> </w:t>
      </w:r>
      <w:r w:rsidRPr="005A22BD">
        <w:rPr>
          <w:rFonts w:ascii="Times New Roman" w:hAnsi="Times New Roman" w:cs="Times New Roman"/>
          <w:sz w:val="24"/>
          <w:szCs w:val="24"/>
        </w:rPr>
        <w:t xml:space="preserve">menerima atau menolak penawaran </w:t>
      </w:r>
      <w:r w:rsidRPr="005A22BD">
        <w:rPr>
          <w:rFonts w:ascii="Times New Roman" w:hAnsi="Times New Roman" w:cs="Times New Roman"/>
          <w:sz w:val="24"/>
          <w:szCs w:val="24"/>
        </w:rPr>
        <w:lastRenderedPageBreak/>
        <w:t>dari pihak lain.</w:t>
      </w:r>
      <w:r>
        <w:rPr>
          <w:rStyle w:val="FootnoteReference"/>
          <w:rFonts w:ascii="Times New Roman" w:hAnsi="Times New Roman" w:cs="Times New Roman"/>
          <w:sz w:val="24"/>
          <w:szCs w:val="24"/>
        </w:rPr>
        <w:footnoteReference w:id="89"/>
      </w:r>
      <w:r>
        <w:rPr>
          <w:rFonts w:ascii="Times New Roman" w:hAnsi="Times New Roman" w:cs="Times New Roman"/>
          <w:sz w:val="24"/>
          <w:szCs w:val="24"/>
        </w:rPr>
        <w:t xml:space="preserve"> </w:t>
      </w:r>
      <w:r w:rsidRPr="005A22BD">
        <w:rPr>
          <w:rFonts w:ascii="Times New Roman" w:hAnsi="Times New Roman" w:cs="Times New Roman"/>
          <w:sz w:val="24"/>
          <w:szCs w:val="24"/>
        </w:rPr>
        <w:t>Dengan kata lain, terdapat empat faktor yang harus terpenuhi dalam terbentuknya pasar, yaitu: ada pembeli dan penjual, ada</w:t>
      </w:r>
      <w:r>
        <w:rPr>
          <w:rFonts w:ascii="Times New Roman" w:hAnsi="Times New Roman" w:cs="Times New Roman"/>
          <w:sz w:val="24"/>
          <w:szCs w:val="24"/>
        </w:rPr>
        <w:t xml:space="preserve"> </w:t>
      </w:r>
      <w:r w:rsidRPr="005A22BD">
        <w:rPr>
          <w:rFonts w:ascii="Times New Roman" w:hAnsi="Times New Roman" w:cs="Times New Roman"/>
          <w:sz w:val="24"/>
          <w:szCs w:val="24"/>
        </w:rPr>
        <w:t>transaksi, ada barang dan/atau jasa yang diperjualbelikan, dan harga.</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5A22BD">
        <w:rPr>
          <w:rFonts w:ascii="Times New Roman" w:hAnsi="Times New Roman" w:cs="Times New Roman"/>
          <w:sz w:val="24"/>
          <w:szCs w:val="24"/>
        </w:rPr>
        <w:t>Pengelompokkan beberapa penjual atau produsen kedalam beberapa bentuk pada akhirnya akan membentuk suatu struktur pasar. Terdapat lima elemen yang</w:t>
      </w:r>
      <w:r>
        <w:rPr>
          <w:rFonts w:ascii="Times New Roman" w:hAnsi="Times New Roman" w:cs="Times New Roman"/>
          <w:sz w:val="24"/>
          <w:szCs w:val="24"/>
        </w:rPr>
        <w:t xml:space="preserve"> </w:t>
      </w:r>
      <w:r w:rsidRPr="005A22BD">
        <w:rPr>
          <w:rFonts w:ascii="Times New Roman" w:hAnsi="Times New Roman" w:cs="Times New Roman"/>
          <w:sz w:val="24"/>
          <w:szCs w:val="24"/>
        </w:rPr>
        <w:t>diperhatikan dalam mengelompokkan penjual atau produsen hingga membentuk</w:t>
      </w:r>
      <w:r>
        <w:rPr>
          <w:rFonts w:ascii="Times New Roman" w:hAnsi="Times New Roman" w:cs="Times New Roman"/>
          <w:sz w:val="24"/>
          <w:szCs w:val="24"/>
        </w:rPr>
        <w:t xml:space="preserve"> </w:t>
      </w:r>
      <w:r w:rsidRPr="005A22BD">
        <w:rPr>
          <w:rFonts w:ascii="Times New Roman" w:hAnsi="Times New Roman" w:cs="Times New Roman"/>
          <w:sz w:val="24"/>
          <w:szCs w:val="24"/>
        </w:rPr>
        <w:t>struktur pasar, diantaranya ialah : jumlah produsen, karakteristik barang yang</w:t>
      </w:r>
      <w:r>
        <w:rPr>
          <w:rFonts w:ascii="Times New Roman" w:hAnsi="Times New Roman" w:cs="Times New Roman"/>
          <w:sz w:val="24"/>
          <w:szCs w:val="24"/>
        </w:rPr>
        <w:t xml:space="preserve"> </w:t>
      </w:r>
      <w:r w:rsidRPr="005A22BD">
        <w:rPr>
          <w:rFonts w:ascii="Times New Roman" w:hAnsi="Times New Roman" w:cs="Times New Roman"/>
          <w:sz w:val="24"/>
          <w:szCs w:val="24"/>
        </w:rPr>
        <w:t>dijual, penentuan harga, kemudahan produsen untuk keluar masuk pasar, dan</w:t>
      </w:r>
      <w:r>
        <w:rPr>
          <w:rFonts w:ascii="Times New Roman" w:hAnsi="Times New Roman" w:cs="Times New Roman"/>
          <w:sz w:val="24"/>
          <w:szCs w:val="24"/>
        </w:rPr>
        <w:t xml:space="preserve"> </w:t>
      </w:r>
      <w:r w:rsidRPr="005A22BD">
        <w:rPr>
          <w:rFonts w:ascii="Times New Roman" w:hAnsi="Times New Roman" w:cs="Times New Roman"/>
          <w:sz w:val="24"/>
          <w:szCs w:val="24"/>
        </w:rPr>
        <w:t>promosi yang dilakukan. Dari kelima elemen tersebut menghasilkan empat bentuk</w:t>
      </w:r>
      <w:r>
        <w:rPr>
          <w:rFonts w:ascii="Times New Roman" w:hAnsi="Times New Roman" w:cs="Times New Roman"/>
          <w:sz w:val="24"/>
          <w:szCs w:val="24"/>
        </w:rPr>
        <w:t xml:space="preserve"> </w:t>
      </w:r>
      <w:r w:rsidRPr="005A22BD">
        <w:rPr>
          <w:rFonts w:ascii="Times New Roman" w:hAnsi="Times New Roman" w:cs="Times New Roman"/>
          <w:sz w:val="24"/>
          <w:szCs w:val="24"/>
        </w:rPr>
        <w:t xml:space="preserve">struktur pasar yang dikenal dalam </w:t>
      </w:r>
      <w:r>
        <w:rPr>
          <w:rFonts w:ascii="Times New Roman" w:hAnsi="Times New Roman" w:cs="Times New Roman"/>
          <w:sz w:val="24"/>
          <w:szCs w:val="24"/>
        </w:rPr>
        <w:t>ilmu ekonomi, diantaranya ialah :</w:t>
      </w:r>
      <w:r w:rsidRPr="005A22BD">
        <w:rPr>
          <w:rFonts w:ascii="Times New Roman" w:hAnsi="Times New Roman" w:cs="Times New Roman"/>
          <w:sz w:val="24"/>
          <w:szCs w:val="24"/>
        </w:rPr>
        <w:t xml:space="preserve"> pasar</w:t>
      </w:r>
      <w:r>
        <w:rPr>
          <w:rFonts w:ascii="Times New Roman" w:hAnsi="Times New Roman" w:cs="Times New Roman"/>
          <w:sz w:val="24"/>
          <w:szCs w:val="24"/>
        </w:rPr>
        <w:t xml:space="preserve"> </w:t>
      </w:r>
      <w:r w:rsidRPr="005A22BD">
        <w:rPr>
          <w:rFonts w:ascii="Times New Roman" w:hAnsi="Times New Roman" w:cs="Times New Roman"/>
          <w:sz w:val="24"/>
          <w:szCs w:val="24"/>
        </w:rPr>
        <w:t>persaingan sempurna, pasar monopoli, pasar monopolistik, dan pasar oligopoli.</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5A22BD">
        <w:rPr>
          <w:rFonts w:ascii="Times New Roman" w:hAnsi="Times New Roman" w:cs="Times New Roman"/>
          <w:sz w:val="24"/>
          <w:szCs w:val="24"/>
        </w:rPr>
        <w:t>Industri kosmetik di Indonesia masuk kedalam kategori struktur pasar oligopoli, dimana hanya terdiri dari sekelompok kecil perusahaan. Biasanya struktur dalam</w:t>
      </w:r>
      <w:r>
        <w:rPr>
          <w:rFonts w:ascii="Times New Roman" w:hAnsi="Times New Roman" w:cs="Times New Roman"/>
          <w:sz w:val="24"/>
          <w:szCs w:val="24"/>
        </w:rPr>
        <w:t xml:space="preserve"> </w:t>
      </w:r>
      <w:r w:rsidRPr="005A22BD">
        <w:rPr>
          <w:rFonts w:ascii="Times New Roman" w:hAnsi="Times New Roman" w:cs="Times New Roman"/>
          <w:sz w:val="24"/>
          <w:szCs w:val="24"/>
        </w:rPr>
        <w:t>pasar oligopoli adalah, terdapat beberapa perusahaan besar yang menguasai 70%-80% dari keseluruhan produksi atau nilai penjualan dan disamping itu terdapat</w:t>
      </w:r>
      <w:r>
        <w:rPr>
          <w:rFonts w:ascii="Times New Roman" w:hAnsi="Times New Roman" w:cs="Times New Roman"/>
          <w:sz w:val="24"/>
          <w:szCs w:val="24"/>
        </w:rPr>
        <w:t xml:space="preserve"> </w:t>
      </w:r>
      <w:r w:rsidRPr="005A22BD">
        <w:rPr>
          <w:rFonts w:ascii="Times New Roman" w:hAnsi="Times New Roman" w:cs="Times New Roman"/>
          <w:sz w:val="24"/>
          <w:szCs w:val="24"/>
        </w:rPr>
        <w:t>beberapa perusahaan kecil lainnya. Salah satu sifat yang membedakan pasar</w:t>
      </w:r>
      <w:r>
        <w:rPr>
          <w:rFonts w:ascii="Times New Roman" w:hAnsi="Times New Roman" w:cs="Times New Roman"/>
          <w:sz w:val="24"/>
          <w:szCs w:val="24"/>
        </w:rPr>
        <w:t xml:space="preserve"> </w:t>
      </w:r>
      <w:r w:rsidRPr="005A22BD">
        <w:rPr>
          <w:rFonts w:ascii="Times New Roman" w:hAnsi="Times New Roman" w:cs="Times New Roman"/>
          <w:sz w:val="24"/>
          <w:szCs w:val="24"/>
        </w:rPr>
        <w:t>oligopoli dengan ketiga struktur pasar lainnya adalah sifat saling mempengaruhi</w:t>
      </w:r>
      <w:r>
        <w:rPr>
          <w:rFonts w:ascii="Times New Roman" w:hAnsi="Times New Roman" w:cs="Times New Roman"/>
          <w:sz w:val="24"/>
          <w:szCs w:val="24"/>
        </w:rPr>
        <w:t xml:space="preserve"> </w:t>
      </w:r>
      <w:r w:rsidRPr="005A22BD">
        <w:rPr>
          <w:rFonts w:ascii="Times New Roman" w:hAnsi="Times New Roman" w:cs="Times New Roman"/>
          <w:sz w:val="24"/>
          <w:szCs w:val="24"/>
        </w:rPr>
        <w:t>(</w:t>
      </w:r>
      <w:r w:rsidRPr="005A22BD">
        <w:rPr>
          <w:rFonts w:ascii="Times New Roman" w:hAnsi="Times New Roman" w:cs="Times New Roman"/>
          <w:i/>
          <w:sz w:val="24"/>
          <w:szCs w:val="24"/>
        </w:rPr>
        <w:t>mutual interdependence</w:t>
      </w:r>
      <w:r w:rsidRPr="005A22BD">
        <w:rPr>
          <w:rFonts w:ascii="Times New Roman" w:hAnsi="Times New Roman" w:cs="Times New Roman"/>
          <w:sz w:val="24"/>
          <w:szCs w:val="24"/>
        </w:rPr>
        <w:t>). Sifat ini merupakan sifat saling mempengaruhi antar</w:t>
      </w:r>
      <w:r>
        <w:rPr>
          <w:rFonts w:ascii="Times New Roman" w:hAnsi="Times New Roman" w:cs="Times New Roman"/>
          <w:sz w:val="24"/>
          <w:szCs w:val="24"/>
        </w:rPr>
        <w:t xml:space="preserve"> </w:t>
      </w:r>
      <w:r w:rsidRPr="005A22BD">
        <w:rPr>
          <w:rFonts w:ascii="Times New Roman" w:hAnsi="Times New Roman" w:cs="Times New Roman"/>
          <w:sz w:val="24"/>
          <w:szCs w:val="24"/>
        </w:rPr>
        <w:t xml:space="preserve">produsen yang satu dengan yang lainnya karena setiap keputusan baik itu </w:t>
      </w:r>
      <w:r w:rsidRPr="005A22BD">
        <w:rPr>
          <w:rFonts w:ascii="Times New Roman" w:hAnsi="Times New Roman" w:cs="Times New Roman"/>
          <w:sz w:val="24"/>
          <w:szCs w:val="24"/>
        </w:rPr>
        <w:lastRenderedPageBreak/>
        <w:t>dalam</w:t>
      </w:r>
      <w:r>
        <w:rPr>
          <w:rFonts w:ascii="Times New Roman" w:hAnsi="Times New Roman" w:cs="Times New Roman"/>
          <w:sz w:val="24"/>
          <w:szCs w:val="24"/>
        </w:rPr>
        <w:t xml:space="preserve"> </w:t>
      </w:r>
      <w:r w:rsidRPr="005A22BD">
        <w:rPr>
          <w:rFonts w:ascii="Times New Roman" w:hAnsi="Times New Roman" w:cs="Times New Roman"/>
          <w:sz w:val="24"/>
          <w:szCs w:val="24"/>
        </w:rPr>
        <w:t>hal harga, desain produk, dan teknik produksi yang diambil oleh suatu produsen</w:t>
      </w:r>
      <w:r>
        <w:rPr>
          <w:rFonts w:ascii="Times New Roman" w:hAnsi="Times New Roman" w:cs="Times New Roman"/>
          <w:sz w:val="24"/>
          <w:szCs w:val="24"/>
        </w:rPr>
        <w:t xml:space="preserve"> </w:t>
      </w:r>
      <w:r w:rsidRPr="005A22BD">
        <w:rPr>
          <w:rFonts w:ascii="Times New Roman" w:hAnsi="Times New Roman" w:cs="Times New Roman"/>
          <w:sz w:val="24"/>
          <w:szCs w:val="24"/>
        </w:rPr>
        <w:t>akan berpengaruh terhadap produsen lainnya.</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5A22BD">
        <w:rPr>
          <w:rFonts w:ascii="Times New Roman" w:hAnsi="Times New Roman" w:cs="Times New Roman"/>
          <w:sz w:val="24"/>
          <w:szCs w:val="24"/>
        </w:rPr>
        <w:t>Kondisi industri kosmetik di Indonesia sebelum penerapan aturan harmonisasi masih didominasi oleh beberapa produsen kosmetik besar. Hal ini</w:t>
      </w:r>
      <w:r>
        <w:rPr>
          <w:rFonts w:ascii="Times New Roman" w:hAnsi="Times New Roman" w:cs="Times New Roman"/>
          <w:sz w:val="24"/>
          <w:szCs w:val="24"/>
        </w:rPr>
        <w:t xml:space="preserve"> </w:t>
      </w:r>
      <w:r w:rsidRPr="005A22BD">
        <w:rPr>
          <w:rFonts w:ascii="Times New Roman" w:hAnsi="Times New Roman" w:cs="Times New Roman"/>
          <w:sz w:val="24"/>
          <w:szCs w:val="24"/>
        </w:rPr>
        <w:t>karena susahnya untuk masuk kedalam pasar kosmetik di Indonesia. Selain itu,</w:t>
      </w:r>
      <w:r>
        <w:rPr>
          <w:rFonts w:ascii="Times New Roman" w:hAnsi="Times New Roman" w:cs="Times New Roman"/>
          <w:sz w:val="24"/>
          <w:szCs w:val="24"/>
        </w:rPr>
        <w:t xml:space="preserve"> </w:t>
      </w:r>
      <w:r w:rsidRPr="005A22BD">
        <w:rPr>
          <w:rFonts w:ascii="Times New Roman" w:hAnsi="Times New Roman" w:cs="Times New Roman"/>
          <w:sz w:val="24"/>
          <w:szCs w:val="24"/>
        </w:rPr>
        <w:t>sistem registrasi produk kosmetik pada masa sebelum harmonisasi sedikit</w:t>
      </w:r>
      <w:r>
        <w:rPr>
          <w:rFonts w:ascii="Times New Roman" w:hAnsi="Times New Roman" w:cs="Times New Roman"/>
          <w:sz w:val="24"/>
          <w:szCs w:val="24"/>
        </w:rPr>
        <w:t xml:space="preserve"> </w:t>
      </w:r>
      <w:r w:rsidRPr="005A22BD">
        <w:rPr>
          <w:rFonts w:ascii="Times New Roman" w:hAnsi="Times New Roman" w:cs="Times New Roman"/>
          <w:sz w:val="24"/>
          <w:szCs w:val="24"/>
        </w:rPr>
        <w:t>memerlukan waktu dan proses yang lama dalam pengurusannya. Oleh karena itu banyak sekali</w:t>
      </w:r>
      <w:r>
        <w:rPr>
          <w:rFonts w:ascii="Times New Roman" w:hAnsi="Times New Roman" w:cs="Times New Roman"/>
          <w:sz w:val="24"/>
          <w:szCs w:val="24"/>
        </w:rPr>
        <w:t xml:space="preserve"> </w:t>
      </w:r>
      <w:r w:rsidRPr="005A22BD">
        <w:rPr>
          <w:rFonts w:ascii="Times New Roman" w:hAnsi="Times New Roman" w:cs="Times New Roman"/>
          <w:sz w:val="24"/>
          <w:szCs w:val="24"/>
        </w:rPr>
        <w:t>perusahaan kosmetik yang tidak mendaftarkan usahanya kepada Badan POM.</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5A22BD">
        <w:rPr>
          <w:rFonts w:ascii="Times New Roman" w:hAnsi="Times New Roman" w:cs="Times New Roman"/>
          <w:sz w:val="24"/>
          <w:szCs w:val="24"/>
        </w:rPr>
        <w:t>Fenomena dan data tren industri kosmetika menunjukkan bahwa kondisi persaingan dalam industri kosmetika semakin meningkat, tetapi industri ini</w:t>
      </w:r>
      <w:r>
        <w:rPr>
          <w:rFonts w:ascii="Times New Roman" w:hAnsi="Times New Roman" w:cs="Times New Roman"/>
          <w:sz w:val="24"/>
          <w:szCs w:val="24"/>
        </w:rPr>
        <w:t xml:space="preserve"> </w:t>
      </w:r>
      <w:r w:rsidRPr="005A22BD">
        <w:rPr>
          <w:rFonts w:ascii="Times New Roman" w:hAnsi="Times New Roman" w:cs="Times New Roman"/>
          <w:sz w:val="24"/>
          <w:szCs w:val="24"/>
        </w:rPr>
        <w:t>memiliki prospek yang cerah dan memberikan peluang pasar yang cukup besar. Dalam Rencana Induk Pembangunan Industri Nasional (RIPIN) 2015–2035, industri kosmetik termasuk dalam kelompok Industri</w:t>
      </w:r>
      <w:r>
        <w:rPr>
          <w:rFonts w:ascii="Times New Roman" w:hAnsi="Times New Roman" w:cs="Times New Roman"/>
          <w:sz w:val="24"/>
          <w:szCs w:val="24"/>
        </w:rPr>
        <w:t xml:space="preserve"> </w:t>
      </w:r>
      <w:r w:rsidRPr="005A22BD">
        <w:rPr>
          <w:rFonts w:ascii="Times New Roman" w:hAnsi="Times New Roman" w:cs="Times New Roman"/>
          <w:sz w:val="24"/>
          <w:szCs w:val="24"/>
        </w:rPr>
        <w:t>Andalan yaitu industri prioritas yang berperan besar sebagai penggerak utama (</w:t>
      </w:r>
      <w:r w:rsidRPr="005A22BD">
        <w:rPr>
          <w:rFonts w:ascii="Times New Roman" w:hAnsi="Times New Roman" w:cs="Times New Roman"/>
          <w:i/>
          <w:sz w:val="24"/>
          <w:szCs w:val="24"/>
        </w:rPr>
        <w:t>prime mover</w:t>
      </w:r>
      <w:r w:rsidRPr="005A22BD">
        <w:rPr>
          <w:rFonts w:ascii="Times New Roman" w:hAnsi="Times New Roman" w:cs="Times New Roman"/>
          <w:sz w:val="24"/>
          <w:szCs w:val="24"/>
        </w:rPr>
        <w:t>) perekonomian di masa yang akan datang.</w:t>
      </w:r>
      <w:r>
        <w:rPr>
          <w:rStyle w:val="FootnoteReference"/>
          <w:rFonts w:ascii="Times New Roman" w:hAnsi="Times New Roman" w:cs="Times New Roman"/>
          <w:sz w:val="24"/>
          <w:szCs w:val="24"/>
        </w:rPr>
        <w:footnoteReference w:id="90"/>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5A22BD">
        <w:rPr>
          <w:rFonts w:ascii="Times New Roman" w:hAnsi="Times New Roman" w:cs="Times New Roman"/>
          <w:sz w:val="24"/>
          <w:szCs w:val="24"/>
        </w:rPr>
        <w:t>Pembangunan industri kosmetik sebagai industri andalan mencakup modal dasar, yaitu faktor sumberdaya yang digunakan dalam kegiatan industri untuk menghasilkan barang dan/atau jasa</w:t>
      </w:r>
      <w:r>
        <w:rPr>
          <w:rFonts w:ascii="Times New Roman" w:hAnsi="Times New Roman" w:cs="Times New Roman"/>
          <w:sz w:val="24"/>
          <w:szCs w:val="24"/>
        </w:rPr>
        <w:t xml:space="preserve"> </w:t>
      </w:r>
      <w:r w:rsidRPr="005A22BD">
        <w:rPr>
          <w:rFonts w:ascii="Times New Roman" w:hAnsi="Times New Roman" w:cs="Times New Roman"/>
          <w:sz w:val="24"/>
          <w:szCs w:val="24"/>
        </w:rPr>
        <w:t>serta dalam penciptaan nilai tambah atau manfaat tinggi. Modal dasar yang</w:t>
      </w:r>
      <w:r>
        <w:rPr>
          <w:rFonts w:ascii="Times New Roman" w:hAnsi="Times New Roman" w:cs="Times New Roman"/>
          <w:sz w:val="24"/>
          <w:szCs w:val="24"/>
        </w:rPr>
        <w:t xml:space="preserve"> </w:t>
      </w:r>
      <w:r w:rsidRPr="005A22BD">
        <w:rPr>
          <w:rFonts w:ascii="Times New Roman" w:hAnsi="Times New Roman" w:cs="Times New Roman"/>
          <w:sz w:val="24"/>
          <w:szCs w:val="24"/>
        </w:rPr>
        <w:t xml:space="preserve">dimaksud </w:t>
      </w:r>
      <w:r w:rsidRPr="005A22BD">
        <w:rPr>
          <w:rFonts w:ascii="Times New Roman" w:hAnsi="Times New Roman" w:cs="Times New Roman"/>
          <w:sz w:val="24"/>
          <w:szCs w:val="24"/>
        </w:rPr>
        <w:lastRenderedPageBreak/>
        <w:t>diantaranya berupa sumber daya alam, sumber daya manusia (SDM),</w:t>
      </w:r>
      <w:r>
        <w:rPr>
          <w:rFonts w:ascii="Times New Roman" w:hAnsi="Times New Roman" w:cs="Times New Roman"/>
          <w:sz w:val="24"/>
          <w:szCs w:val="24"/>
        </w:rPr>
        <w:t xml:space="preserve"> </w:t>
      </w:r>
      <w:r w:rsidRPr="005A22BD">
        <w:rPr>
          <w:rFonts w:ascii="Times New Roman" w:hAnsi="Times New Roman" w:cs="Times New Roman"/>
          <w:sz w:val="24"/>
          <w:szCs w:val="24"/>
        </w:rPr>
        <w:t>serta teknologi, inovasi dan kreativitas.</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5A22BD">
        <w:rPr>
          <w:rFonts w:ascii="Times New Roman" w:hAnsi="Times New Roman" w:cs="Times New Roman"/>
          <w:sz w:val="24"/>
          <w:szCs w:val="24"/>
        </w:rPr>
        <w:t>Untuk mencapai mutu produk berstandar ASEAN, pengelolaan sumber daya dan proses dalam usaha industri kosmetik perlu mengacu pada dua peraturan</w:t>
      </w:r>
      <w:r>
        <w:rPr>
          <w:rFonts w:ascii="Times New Roman" w:hAnsi="Times New Roman" w:cs="Times New Roman"/>
          <w:sz w:val="24"/>
          <w:szCs w:val="24"/>
        </w:rPr>
        <w:t xml:space="preserve"> </w:t>
      </w:r>
      <w:r w:rsidRPr="005A22BD">
        <w:rPr>
          <w:rFonts w:ascii="Times New Roman" w:hAnsi="Times New Roman" w:cs="Times New Roman"/>
          <w:sz w:val="24"/>
          <w:szCs w:val="24"/>
        </w:rPr>
        <w:t>Menteri Kesehatan. Pertama, Peraturan Menteri Kesehatan Republik Indonesia</w:t>
      </w:r>
      <w:r>
        <w:rPr>
          <w:rFonts w:ascii="Times New Roman" w:hAnsi="Times New Roman" w:cs="Times New Roman"/>
          <w:sz w:val="24"/>
          <w:szCs w:val="24"/>
        </w:rPr>
        <w:t xml:space="preserve"> </w:t>
      </w:r>
      <w:r w:rsidRPr="005A22BD">
        <w:rPr>
          <w:rFonts w:ascii="Times New Roman" w:hAnsi="Times New Roman" w:cs="Times New Roman"/>
          <w:sz w:val="24"/>
          <w:szCs w:val="24"/>
        </w:rPr>
        <w:t>Nomor 1175/MENKES/PER/VIII/2010 yang mensyaratkan penerapan cara</w:t>
      </w:r>
      <w:r>
        <w:rPr>
          <w:rFonts w:ascii="Times New Roman" w:hAnsi="Times New Roman" w:cs="Times New Roman"/>
          <w:sz w:val="24"/>
          <w:szCs w:val="24"/>
        </w:rPr>
        <w:t xml:space="preserve"> </w:t>
      </w:r>
      <w:r w:rsidRPr="005A22BD">
        <w:rPr>
          <w:rFonts w:ascii="Times New Roman" w:hAnsi="Times New Roman" w:cs="Times New Roman"/>
          <w:sz w:val="24"/>
          <w:szCs w:val="24"/>
        </w:rPr>
        <w:t>pembuatan kosmetik yang baik (CPKB) pada setiap golongan industri. Kedua,</w:t>
      </w:r>
      <w:r>
        <w:rPr>
          <w:rFonts w:ascii="Times New Roman" w:hAnsi="Times New Roman" w:cs="Times New Roman"/>
          <w:sz w:val="24"/>
          <w:szCs w:val="24"/>
        </w:rPr>
        <w:t xml:space="preserve"> </w:t>
      </w:r>
      <w:r w:rsidRPr="005A22BD">
        <w:rPr>
          <w:rFonts w:ascii="Times New Roman" w:hAnsi="Times New Roman" w:cs="Times New Roman"/>
          <w:sz w:val="24"/>
          <w:szCs w:val="24"/>
        </w:rPr>
        <w:t>Peraturan Menteri Kesehatan Republik Indonesia Nomor 1176/MENKES/PER/VIII/2010 tentang Notifikasi Kosmetika, dimana setiap industri kosmetika</w:t>
      </w:r>
      <w:r>
        <w:rPr>
          <w:rFonts w:ascii="Times New Roman" w:hAnsi="Times New Roman" w:cs="Times New Roman"/>
          <w:sz w:val="24"/>
          <w:szCs w:val="24"/>
        </w:rPr>
        <w:t xml:space="preserve"> </w:t>
      </w:r>
      <w:r w:rsidRPr="005A22BD">
        <w:rPr>
          <w:rFonts w:ascii="Times New Roman" w:hAnsi="Times New Roman" w:cs="Times New Roman"/>
          <w:sz w:val="24"/>
          <w:szCs w:val="24"/>
        </w:rPr>
        <w:t>yang berada di wilayah Indonesia yang telah memiliki izin produksi harus</w:t>
      </w:r>
      <w:r>
        <w:rPr>
          <w:rFonts w:ascii="Times New Roman" w:hAnsi="Times New Roman" w:cs="Times New Roman"/>
          <w:sz w:val="24"/>
          <w:szCs w:val="24"/>
        </w:rPr>
        <w:t xml:space="preserve"> </w:t>
      </w:r>
      <w:r w:rsidRPr="005A22BD">
        <w:rPr>
          <w:rFonts w:ascii="Times New Roman" w:hAnsi="Times New Roman" w:cs="Times New Roman"/>
          <w:sz w:val="24"/>
          <w:szCs w:val="24"/>
        </w:rPr>
        <w:t>melakukan notifikasi sebelum produk kosmetika diedarkan. Ketentuan lebih lanjut</w:t>
      </w:r>
      <w:r>
        <w:rPr>
          <w:rFonts w:ascii="Times New Roman" w:hAnsi="Times New Roman" w:cs="Times New Roman"/>
          <w:sz w:val="24"/>
          <w:szCs w:val="24"/>
        </w:rPr>
        <w:t xml:space="preserve"> </w:t>
      </w:r>
      <w:r w:rsidRPr="005A22BD">
        <w:rPr>
          <w:rFonts w:ascii="Times New Roman" w:hAnsi="Times New Roman" w:cs="Times New Roman"/>
          <w:sz w:val="24"/>
          <w:szCs w:val="24"/>
        </w:rPr>
        <w:t>tentang petunjuk operasional penerapan CPKB dan tata cara pengajuan notifikasi</w:t>
      </w:r>
      <w:r>
        <w:rPr>
          <w:rFonts w:ascii="Times New Roman" w:hAnsi="Times New Roman" w:cs="Times New Roman"/>
          <w:sz w:val="24"/>
          <w:szCs w:val="24"/>
        </w:rPr>
        <w:t xml:space="preserve"> </w:t>
      </w:r>
      <w:r w:rsidRPr="005A22BD">
        <w:rPr>
          <w:rFonts w:ascii="Times New Roman" w:hAnsi="Times New Roman" w:cs="Times New Roman"/>
          <w:sz w:val="24"/>
          <w:szCs w:val="24"/>
        </w:rPr>
        <w:t>ditetapkan dalam peraturan Kepala Badan Pengawas Obat dan Makanan (BPOM).</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5A22BD">
        <w:rPr>
          <w:rFonts w:ascii="Times New Roman" w:hAnsi="Times New Roman" w:cs="Times New Roman"/>
          <w:sz w:val="24"/>
          <w:szCs w:val="24"/>
        </w:rPr>
        <w:t>Kedua peraturan tersebut menekankan CPKB sebagai persyaratan kelayakan dasar agar suatu industri kosmetik mampu menghasilkan produk aman,</w:t>
      </w:r>
      <w:r>
        <w:rPr>
          <w:rFonts w:ascii="Times New Roman" w:hAnsi="Times New Roman" w:cs="Times New Roman"/>
          <w:sz w:val="24"/>
          <w:szCs w:val="24"/>
        </w:rPr>
        <w:t xml:space="preserve"> </w:t>
      </w:r>
      <w:r w:rsidRPr="005A22BD">
        <w:rPr>
          <w:rFonts w:ascii="Times New Roman" w:hAnsi="Times New Roman" w:cs="Times New Roman"/>
          <w:sz w:val="24"/>
          <w:szCs w:val="24"/>
        </w:rPr>
        <w:t>bermanfaat dan bermutu, melalui beberapa tahapan proses produksi dengan</w:t>
      </w:r>
      <w:r>
        <w:rPr>
          <w:rFonts w:ascii="Times New Roman" w:hAnsi="Times New Roman" w:cs="Times New Roman"/>
          <w:sz w:val="24"/>
          <w:szCs w:val="24"/>
        </w:rPr>
        <w:t xml:space="preserve"> </w:t>
      </w:r>
      <w:r w:rsidRPr="005A22BD">
        <w:rPr>
          <w:rFonts w:ascii="Times New Roman" w:hAnsi="Times New Roman" w:cs="Times New Roman"/>
          <w:sz w:val="24"/>
          <w:szCs w:val="24"/>
        </w:rPr>
        <w:t>pengendalian mutu yang ketat. Oleh karena itu, kepemilikan sertifikat CPKB</w:t>
      </w:r>
      <w:r>
        <w:rPr>
          <w:rFonts w:ascii="Times New Roman" w:hAnsi="Times New Roman" w:cs="Times New Roman"/>
          <w:sz w:val="24"/>
          <w:szCs w:val="24"/>
        </w:rPr>
        <w:t xml:space="preserve"> </w:t>
      </w:r>
      <w:r w:rsidRPr="005A22BD">
        <w:rPr>
          <w:rFonts w:ascii="Times New Roman" w:hAnsi="Times New Roman" w:cs="Times New Roman"/>
          <w:sz w:val="24"/>
          <w:szCs w:val="24"/>
        </w:rPr>
        <w:t>menjadi faktor penting bagi pelanggan, serta dapat menciptakan daya saing bagi</w:t>
      </w:r>
      <w:r>
        <w:rPr>
          <w:rFonts w:ascii="Times New Roman" w:hAnsi="Times New Roman" w:cs="Times New Roman"/>
          <w:sz w:val="24"/>
          <w:szCs w:val="24"/>
        </w:rPr>
        <w:t xml:space="preserve"> </w:t>
      </w:r>
      <w:r w:rsidRPr="005A22BD">
        <w:rPr>
          <w:rFonts w:ascii="Times New Roman" w:hAnsi="Times New Roman" w:cs="Times New Roman"/>
          <w:sz w:val="24"/>
          <w:szCs w:val="24"/>
        </w:rPr>
        <w:t>perusahaan.</w:t>
      </w:r>
      <w:r>
        <w:rPr>
          <w:rStyle w:val="FootnoteReference"/>
          <w:rFonts w:ascii="Times New Roman" w:hAnsi="Times New Roman" w:cs="Times New Roman"/>
          <w:sz w:val="24"/>
          <w:szCs w:val="24"/>
        </w:rPr>
        <w:footnoteReference w:id="91"/>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EE4B15">
        <w:rPr>
          <w:rFonts w:ascii="Times New Roman" w:hAnsi="Times New Roman" w:cs="Times New Roman"/>
          <w:sz w:val="24"/>
          <w:szCs w:val="24"/>
        </w:rPr>
        <w:lastRenderedPageBreak/>
        <w:t>Balai P</w:t>
      </w:r>
      <w:r>
        <w:rPr>
          <w:rFonts w:ascii="Times New Roman" w:hAnsi="Times New Roman" w:cs="Times New Roman"/>
          <w:sz w:val="24"/>
          <w:szCs w:val="24"/>
        </w:rPr>
        <w:t xml:space="preserve">OM dan Badan POM telah mengatur </w:t>
      </w:r>
      <w:r w:rsidRPr="00EE4B15">
        <w:rPr>
          <w:rFonts w:ascii="Times New Roman" w:hAnsi="Times New Roman" w:cs="Times New Roman"/>
          <w:sz w:val="24"/>
          <w:szCs w:val="24"/>
        </w:rPr>
        <w:t>CPKB secara baku tetapi kadang-kadang informasi</w:t>
      </w:r>
      <w:r>
        <w:rPr>
          <w:rFonts w:ascii="Times New Roman" w:hAnsi="Times New Roman" w:cs="Times New Roman"/>
          <w:sz w:val="24"/>
          <w:szCs w:val="24"/>
        </w:rPr>
        <w:t xml:space="preserve"> </w:t>
      </w:r>
      <w:r w:rsidRPr="00EE4B15">
        <w:rPr>
          <w:rFonts w:ascii="Times New Roman" w:hAnsi="Times New Roman" w:cs="Times New Roman"/>
          <w:sz w:val="24"/>
          <w:szCs w:val="24"/>
        </w:rPr>
        <w:t>yang dibe</w:t>
      </w:r>
      <w:r>
        <w:rPr>
          <w:rFonts w:ascii="Times New Roman" w:hAnsi="Times New Roman" w:cs="Times New Roman"/>
          <w:sz w:val="24"/>
          <w:szCs w:val="24"/>
        </w:rPr>
        <w:t xml:space="preserve">rikan Balai POM berbeda. Banyak </w:t>
      </w:r>
      <w:r w:rsidRPr="00EE4B15">
        <w:rPr>
          <w:rFonts w:ascii="Times New Roman" w:hAnsi="Times New Roman" w:cs="Times New Roman"/>
          <w:sz w:val="24"/>
          <w:szCs w:val="24"/>
        </w:rPr>
        <w:t>industri</w:t>
      </w:r>
      <w:r>
        <w:rPr>
          <w:rFonts w:ascii="Times New Roman" w:hAnsi="Times New Roman" w:cs="Times New Roman"/>
          <w:sz w:val="24"/>
          <w:szCs w:val="24"/>
        </w:rPr>
        <w:t xml:space="preserve"> </w:t>
      </w:r>
      <w:r w:rsidRPr="00EE4B15">
        <w:rPr>
          <w:rFonts w:ascii="Times New Roman" w:hAnsi="Times New Roman" w:cs="Times New Roman"/>
          <w:sz w:val="24"/>
          <w:szCs w:val="24"/>
        </w:rPr>
        <w:t>kesulitan menerapkan CPKB, sehingga melakukan</w:t>
      </w:r>
      <w:r>
        <w:rPr>
          <w:rFonts w:ascii="Times New Roman" w:hAnsi="Times New Roman" w:cs="Times New Roman"/>
          <w:sz w:val="24"/>
          <w:szCs w:val="24"/>
        </w:rPr>
        <w:t xml:space="preserve"> </w:t>
      </w:r>
      <w:r w:rsidRPr="00794910">
        <w:rPr>
          <w:rFonts w:ascii="Times New Roman" w:hAnsi="Times New Roman" w:cs="Times New Roman"/>
          <w:i/>
          <w:sz w:val="24"/>
          <w:szCs w:val="24"/>
        </w:rPr>
        <w:t>maclone</w:t>
      </w:r>
      <w:r w:rsidRPr="00EE4B15">
        <w:rPr>
          <w:rFonts w:ascii="Times New Roman" w:hAnsi="Times New Roman" w:cs="Times New Roman"/>
          <w:sz w:val="24"/>
          <w:szCs w:val="24"/>
        </w:rPr>
        <w:t xml:space="preserve"> dengan industri lain yang lebih besar</w:t>
      </w:r>
      <w:r>
        <w:rPr>
          <w:rFonts w:ascii="Times New Roman" w:hAnsi="Times New Roman" w:cs="Times New Roman"/>
          <w:sz w:val="24"/>
          <w:szCs w:val="24"/>
        </w:rPr>
        <w:t xml:space="preserve"> </w:t>
      </w:r>
      <w:r w:rsidRPr="00EE4B15">
        <w:rPr>
          <w:rFonts w:ascii="Times New Roman" w:hAnsi="Times New Roman" w:cs="Times New Roman"/>
          <w:sz w:val="24"/>
          <w:szCs w:val="24"/>
        </w:rPr>
        <w:t>dan telah CPKB. Berdasarkan biaya yang harus</w:t>
      </w:r>
      <w:r>
        <w:rPr>
          <w:rFonts w:ascii="Times New Roman" w:hAnsi="Times New Roman" w:cs="Times New Roman"/>
          <w:sz w:val="24"/>
          <w:szCs w:val="24"/>
        </w:rPr>
        <w:t xml:space="preserve"> </w:t>
      </w:r>
      <w:r w:rsidRPr="00EE4B15">
        <w:rPr>
          <w:rFonts w:ascii="Times New Roman" w:hAnsi="Times New Roman" w:cs="Times New Roman"/>
          <w:sz w:val="24"/>
          <w:szCs w:val="24"/>
        </w:rPr>
        <w:t xml:space="preserve">dikeluarkan selama pengurusan notifikasi, </w:t>
      </w:r>
      <w:r>
        <w:rPr>
          <w:rFonts w:ascii="Times New Roman" w:hAnsi="Times New Roman" w:cs="Times New Roman"/>
          <w:sz w:val="24"/>
          <w:szCs w:val="24"/>
        </w:rPr>
        <w:t xml:space="preserve">kalangan </w:t>
      </w:r>
      <w:r w:rsidRPr="00EE4B15">
        <w:rPr>
          <w:rFonts w:ascii="Times New Roman" w:hAnsi="Times New Roman" w:cs="Times New Roman"/>
          <w:sz w:val="24"/>
          <w:szCs w:val="24"/>
        </w:rPr>
        <w:t xml:space="preserve">industri </w:t>
      </w:r>
      <w:r>
        <w:rPr>
          <w:rFonts w:ascii="Times New Roman" w:hAnsi="Times New Roman" w:cs="Times New Roman"/>
          <w:sz w:val="24"/>
          <w:szCs w:val="24"/>
        </w:rPr>
        <w:t>kosmetik</w:t>
      </w:r>
      <w:r w:rsidRPr="00EE4B15">
        <w:rPr>
          <w:rFonts w:ascii="Times New Roman" w:hAnsi="Times New Roman" w:cs="Times New Roman"/>
          <w:sz w:val="24"/>
          <w:szCs w:val="24"/>
        </w:rPr>
        <w:t xml:space="preserve"> menyatakan bahwa</w:t>
      </w:r>
      <w:r>
        <w:rPr>
          <w:rFonts w:ascii="Times New Roman" w:hAnsi="Times New Roman" w:cs="Times New Roman"/>
          <w:sz w:val="24"/>
          <w:szCs w:val="24"/>
        </w:rPr>
        <w:t xml:space="preserve"> </w:t>
      </w:r>
      <w:r w:rsidRPr="00EE4B15">
        <w:rPr>
          <w:rFonts w:ascii="Times New Roman" w:hAnsi="Times New Roman" w:cs="Times New Roman"/>
          <w:sz w:val="24"/>
          <w:szCs w:val="24"/>
        </w:rPr>
        <w:t>biayanya tidak berbeda dengan waktu registrasi yang</w:t>
      </w:r>
      <w:r>
        <w:rPr>
          <w:rFonts w:ascii="Times New Roman" w:hAnsi="Times New Roman" w:cs="Times New Roman"/>
          <w:sz w:val="24"/>
          <w:szCs w:val="24"/>
        </w:rPr>
        <w:t xml:space="preserve"> lalu. Hanya saja terdapat industri yang masih</w:t>
      </w:r>
      <w:r w:rsidRPr="00EE4B15">
        <w:rPr>
          <w:rFonts w:ascii="Times New Roman" w:hAnsi="Times New Roman" w:cs="Times New Roman"/>
          <w:sz w:val="24"/>
          <w:szCs w:val="24"/>
        </w:rPr>
        <w:t xml:space="preserve"> merasa mahal</w:t>
      </w:r>
      <w:r>
        <w:rPr>
          <w:rFonts w:ascii="Times New Roman" w:hAnsi="Times New Roman" w:cs="Times New Roman"/>
          <w:sz w:val="24"/>
          <w:szCs w:val="24"/>
        </w:rPr>
        <w:t xml:space="preserve"> dengan biaya notifikasi, dengan alasan</w:t>
      </w:r>
      <w:r w:rsidRPr="00EE4B15">
        <w:rPr>
          <w:rFonts w:ascii="Times New Roman" w:hAnsi="Times New Roman" w:cs="Times New Roman"/>
          <w:sz w:val="24"/>
          <w:szCs w:val="24"/>
        </w:rPr>
        <w:t xml:space="preserve"> jika</w:t>
      </w:r>
      <w:r>
        <w:rPr>
          <w:rFonts w:ascii="Times New Roman" w:hAnsi="Times New Roman" w:cs="Times New Roman"/>
          <w:sz w:val="24"/>
          <w:szCs w:val="24"/>
        </w:rPr>
        <w:t xml:space="preserve"> </w:t>
      </w:r>
      <w:r w:rsidRPr="00EE4B15">
        <w:rPr>
          <w:rFonts w:ascii="Times New Roman" w:hAnsi="Times New Roman" w:cs="Times New Roman"/>
          <w:sz w:val="24"/>
          <w:szCs w:val="24"/>
        </w:rPr>
        <w:t>pendaftaran gagal atau produk ditolak, maka uang</w:t>
      </w:r>
      <w:r>
        <w:rPr>
          <w:rFonts w:ascii="Times New Roman" w:hAnsi="Times New Roman" w:cs="Times New Roman"/>
          <w:sz w:val="24"/>
          <w:szCs w:val="24"/>
        </w:rPr>
        <w:t xml:space="preserve"> </w:t>
      </w:r>
      <w:r w:rsidRPr="00EE4B15">
        <w:rPr>
          <w:rFonts w:ascii="Times New Roman" w:hAnsi="Times New Roman" w:cs="Times New Roman"/>
          <w:sz w:val="24"/>
          <w:szCs w:val="24"/>
        </w:rPr>
        <w:t>akan hang</w:t>
      </w:r>
      <w:r>
        <w:rPr>
          <w:rFonts w:ascii="Times New Roman" w:hAnsi="Times New Roman" w:cs="Times New Roman"/>
          <w:sz w:val="24"/>
          <w:szCs w:val="24"/>
        </w:rPr>
        <w:t xml:space="preserve">us dan tidak bisa dikembalikan. </w:t>
      </w:r>
      <w:r w:rsidRPr="00EE4B15">
        <w:rPr>
          <w:rFonts w:ascii="Times New Roman" w:hAnsi="Times New Roman" w:cs="Times New Roman"/>
          <w:sz w:val="24"/>
          <w:szCs w:val="24"/>
        </w:rPr>
        <w:t>Selain itu</w:t>
      </w:r>
      <w:r>
        <w:rPr>
          <w:rFonts w:ascii="Times New Roman" w:hAnsi="Times New Roman" w:cs="Times New Roman"/>
          <w:sz w:val="24"/>
          <w:szCs w:val="24"/>
        </w:rPr>
        <w:t xml:space="preserve"> terdapatnya</w:t>
      </w:r>
      <w:r w:rsidRPr="00EE4B15">
        <w:rPr>
          <w:rFonts w:ascii="Times New Roman" w:hAnsi="Times New Roman" w:cs="Times New Roman"/>
          <w:sz w:val="24"/>
          <w:szCs w:val="24"/>
        </w:rPr>
        <w:t xml:space="preserve"> biaya yang dikeluarkan pada tahap pembuatan</w:t>
      </w:r>
      <w:r>
        <w:rPr>
          <w:rFonts w:ascii="Times New Roman" w:hAnsi="Times New Roman" w:cs="Times New Roman"/>
          <w:sz w:val="24"/>
          <w:szCs w:val="24"/>
        </w:rPr>
        <w:t xml:space="preserve"> </w:t>
      </w:r>
      <w:r w:rsidRPr="00EE4B15">
        <w:rPr>
          <w:rFonts w:ascii="Times New Roman" w:hAnsi="Times New Roman" w:cs="Times New Roman"/>
          <w:sz w:val="24"/>
          <w:szCs w:val="24"/>
        </w:rPr>
        <w:t>CoA. Ada juga industri yang menyatakan bahwa biaya</w:t>
      </w:r>
      <w:r>
        <w:rPr>
          <w:rFonts w:ascii="Times New Roman" w:hAnsi="Times New Roman" w:cs="Times New Roman"/>
          <w:sz w:val="24"/>
          <w:szCs w:val="24"/>
        </w:rPr>
        <w:t xml:space="preserve"> </w:t>
      </w:r>
      <w:r w:rsidRPr="00EE4B15">
        <w:rPr>
          <w:rFonts w:ascii="Times New Roman" w:hAnsi="Times New Roman" w:cs="Times New Roman"/>
          <w:sz w:val="24"/>
          <w:szCs w:val="24"/>
        </w:rPr>
        <w:t xml:space="preserve">lebih murah karena dengan sistem </w:t>
      </w:r>
      <w:r w:rsidRPr="00794910">
        <w:rPr>
          <w:rFonts w:ascii="Times New Roman" w:hAnsi="Times New Roman" w:cs="Times New Roman"/>
          <w:i/>
          <w:sz w:val="24"/>
          <w:szCs w:val="24"/>
        </w:rPr>
        <w:t>online</w:t>
      </w:r>
      <w:r w:rsidRPr="00EE4B15">
        <w:rPr>
          <w:rFonts w:ascii="Times New Roman" w:hAnsi="Times New Roman" w:cs="Times New Roman"/>
          <w:sz w:val="24"/>
          <w:szCs w:val="24"/>
        </w:rPr>
        <w:t xml:space="preserve"> maka tidak</w:t>
      </w:r>
      <w:r>
        <w:rPr>
          <w:rFonts w:ascii="Times New Roman" w:hAnsi="Times New Roman" w:cs="Times New Roman"/>
          <w:sz w:val="24"/>
          <w:szCs w:val="24"/>
        </w:rPr>
        <w:t xml:space="preserve"> </w:t>
      </w:r>
      <w:r w:rsidRPr="00EE4B15">
        <w:rPr>
          <w:rFonts w:ascii="Times New Roman" w:hAnsi="Times New Roman" w:cs="Times New Roman"/>
          <w:sz w:val="24"/>
          <w:szCs w:val="24"/>
        </w:rPr>
        <w:t>perlu harus bolak balik ke Jakarta</w:t>
      </w:r>
      <w:r>
        <w:rPr>
          <w:rFonts w:ascii="Times New Roman" w:hAnsi="Times New Roman" w:cs="Times New Roman"/>
          <w:sz w:val="24"/>
          <w:szCs w:val="24"/>
        </w:rPr>
        <w:t>.</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5A22BD">
        <w:rPr>
          <w:rFonts w:ascii="Times New Roman" w:hAnsi="Times New Roman" w:cs="Times New Roman"/>
          <w:sz w:val="24"/>
          <w:szCs w:val="24"/>
        </w:rPr>
        <w:t>Berkaitan dengan penentuan harga, apabila suatu perusahaan menurunkan harga produk yang dihasilkannya maka hal ini akan diikuti oleh perusahaan lainnya. Hal ini dilakukan agar perusahaan tersebut tidak kehilangan pelanggan karena konsumen memiliki kecenderungan untuk membeli produk dengan harga yang lebih murah.</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5A22BD">
        <w:rPr>
          <w:rFonts w:ascii="Times New Roman" w:hAnsi="Times New Roman" w:cs="Times New Roman"/>
          <w:sz w:val="24"/>
          <w:szCs w:val="24"/>
        </w:rPr>
        <w:t xml:space="preserve">Perusahaan-perusahaan kosmetik di Indonesia juga memiliki sifat saling mempengaruhi khususnya dalam hal penentuan harga. Saat harga suatu produk kosmetik dari perusahaan tertentu turun maka akan diikuti oleh perusahaan kosmetik lainnya. Namun begitu, masing-masing </w:t>
      </w:r>
      <w:r w:rsidRPr="005A22BD">
        <w:rPr>
          <w:rFonts w:ascii="Times New Roman" w:hAnsi="Times New Roman" w:cs="Times New Roman"/>
          <w:sz w:val="24"/>
          <w:szCs w:val="24"/>
        </w:rPr>
        <w:lastRenderedPageBreak/>
        <w:t>perusahaan kosmetik tentunya menggunakan str</w:t>
      </w:r>
      <w:r w:rsidR="001E6EEC">
        <w:rPr>
          <w:rFonts w:ascii="Times New Roman" w:hAnsi="Times New Roman" w:cs="Times New Roman"/>
          <w:sz w:val="24"/>
          <w:szCs w:val="24"/>
        </w:rPr>
        <w:t xml:space="preserve">ategi tertentu untuk menyiasati </w:t>
      </w:r>
      <w:r w:rsidRPr="005A22BD">
        <w:rPr>
          <w:rFonts w:ascii="Times New Roman" w:hAnsi="Times New Roman" w:cs="Times New Roman"/>
          <w:sz w:val="24"/>
          <w:szCs w:val="24"/>
        </w:rPr>
        <w:t>penurunan harga kosmetik.</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5A22BD">
        <w:rPr>
          <w:rFonts w:ascii="Times New Roman" w:hAnsi="Times New Roman" w:cs="Times New Roman"/>
          <w:sz w:val="24"/>
          <w:szCs w:val="24"/>
        </w:rPr>
        <w:t xml:space="preserve">Jumlah perusahaan yang terbatas merupakan bukti bahwa dalam pasar oligopoli terdapat beberapa hambatan bagi perusahaan baru yang ingin masuk. </w:t>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r w:rsidRPr="005A22BD">
        <w:rPr>
          <w:rFonts w:ascii="Times New Roman" w:hAnsi="Times New Roman" w:cs="Times New Roman"/>
          <w:sz w:val="24"/>
          <w:szCs w:val="24"/>
        </w:rPr>
        <w:t>Hambatan-hambatan tersebut disebabkan oleh beberapa faktor, diantaranya adalah : skala ekonomi, perbedaan biaya produksi dan keistimewaan hasil produksi. Berikut adalah penjelasan masing-masing faktor tersebut</w:t>
      </w:r>
      <w:r w:rsidR="001E6EEC">
        <w:rPr>
          <w:rFonts w:ascii="Times New Roman" w:hAnsi="Times New Roman" w:cs="Times New Roman"/>
          <w:sz w:val="24"/>
          <w:szCs w:val="24"/>
        </w:rPr>
        <w:t xml:space="preserve"> </w:t>
      </w:r>
      <w:r w:rsidRPr="005A22BD">
        <w:rPr>
          <w:rFonts w:ascii="Times New Roman" w:hAnsi="Times New Roman" w:cs="Times New Roman"/>
          <w:sz w:val="24"/>
          <w:szCs w:val="24"/>
        </w:rPr>
        <w:t>:</w:t>
      </w:r>
    </w:p>
    <w:p w:rsidR="00030E43" w:rsidRPr="00336BCA" w:rsidRDefault="00030E43" w:rsidP="00AB45B3">
      <w:pPr>
        <w:pStyle w:val="ListParagraph"/>
        <w:numPr>
          <w:ilvl w:val="0"/>
          <w:numId w:val="126"/>
        </w:numPr>
        <w:spacing w:after="160" w:line="480" w:lineRule="auto"/>
        <w:ind w:left="1276" w:hanging="425"/>
        <w:jc w:val="both"/>
        <w:rPr>
          <w:rFonts w:ascii="Times New Roman" w:hAnsi="Times New Roman" w:cs="Times New Roman"/>
          <w:sz w:val="24"/>
          <w:szCs w:val="24"/>
        </w:rPr>
      </w:pPr>
      <w:r w:rsidRPr="00336BCA">
        <w:rPr>
          <w:rFonts w:ascii="Times New Roman" w:hAnsi="Times New Roman" w:cs="Times New Roman"/>
          <w:sz w:val="24"/>
          <w:szCs w:val="24"/>
        </w:rPr>
        <w:t>Skala Ekonomi</w:t>
      </w:r>
    </w:p>
    <w:p w:rsidR="00030E43" w:rsidRDefault="00030E43" w:rsidP="00030E43">
      <w:pPr>
        <w:pStyle w:val="ListParagraph"/>
        <w:spacing w:after="160" w:line="480" w:lineRule="auto"/>
        <w:ind w:left="1276" w:firstLine="709"/>
        <w:jc w:val="both"/>
        <w:rPr>
          <w:rFonts w:ascii="Times New Roman" w:hAnsi="Times New Roman" w:cs="Times New Roman"/>
          <w:sz w:val="24"/>
          <w:szCs w:val="24"/>
        </w:rPr>
      </w:pPr>
      <w:r w:rsidRPr="00336BCA">
        <w:rPr>
          <w:rFonts w:ascii="Times New Roman" w:hAnsi="Times New Roman" w:cs="Times New Roman"/>
          <w:sz w:val="24"/>
          <w:szCs w:val="24"/>
        </w:rPr>
        <w:t>Perusahaan besar dan telah masuk dalam pasar oligopoli akan mendapat keuntungan skala ekonomis yang lebih besar apabila dibandingkan dengan perusahaan baru. Artinya, semakin banyak produksi maka akan semakin rendah biaya produksinya. Akibatnya, saat permintaan pasar bertambah perusahaan yang sudah ada dalam pasar akan lebih mendapatkan kesempatan untuk memenuhinya karena mereka dapat menambah jumlah produksi sekaligus mengurangi biaya produksi. Perusahan-perusahaan kosmetik yang telah masuk dalam pasar oligopoli mendapat keuntungan skala ekonomis yang lebih besar di Indonesia. Sebagai contoh adalah PT. Martina Berto dan PT. Mustika Ratu. Pada saat permintaan konsumen akan ko</w:t>
      </w:r>
      <w:r w:rsidR="001540E2">
        <w:rPr>
          <w:rFonts w:ascii="Times New Roman" w:hAnsi="Times New Roman" w:cs="Times New Roman"/>
          <w:sz w:val="24"/>
          <w:szCs w:val="24"/>
        </w:rPr>
        <w:t xml:space="preserve">smetik </w:t>
      </w:r>
      <w:r w:rsidRPr="00336BCA">
        <w:rPr>
          <w:rFonts w:ascii="Times New Roman" w:hAnsi="Times New Roman" w:cs="Times New Roman"/>
          <w:sz w:val="24"/>
          <w:szCs w:val="24"/>
        </w:rPr>
        <w:t xml:space="preserve">naik, kedua perusahaan ini mampu memproduksi produk kosmetik dengan biaya produksi yang rendah </w:t>
      </w:r>
      <w:r w:rsidRPr="00336BCA">
        <w:rPr>
          <w:rFonts w:ascii="Times New Roman" w:hAnsi="Times New Roman" w:cs="Times New Roman"/>
          <w:sz w:val="24"/>
          <w:szCs w:val="24"/>
        </w:rPr>
        <w:lastRenderedPageBreak/>
        <w:t xml:space="preserve">karena diimbangi dengan semakin besarnya penjualan produk. Akibatnya pesaing-pesaing produsen kosmetik lainnya akan sulit untuk masuk dalam pasar karena luas pasaran atau </w:t>
      </w:r>
      <w:r w:rsidRPr="00916C4B">
        <w:rPr>
          <w:rFonts w:ascii="Times New Roman" w:hAnsi="Times New Roman" w:cs="Times New Roman"/>
          <w:i/>
          <w:sz w:val="24"/>
          <w:szCs w:val="24"/>
        </w:rPr>
        <w:t>market share</w:t>
      </w:r>
      <w:r w:rsidRPr="00336BCA">
        <w:rPr>
          <w:rFonts w:ascii="Times New Roman" w:hAnsi="Times New Roman" w:cs="Times New Roman"/>
          <w:sz w:val="24"/>
          <w:szCs w:val="24"/>
        </w:rPr>
        <w:t xml:space="preserve"> atas produknya yang sangat kecil, sehingga biaya produksi atas produk kosmetik menjadi semakin tinggi.</w:t>
      </w:r>
    </w:p>
    <w:p w:rsidR="00030E43" w:rsidRPr="00336BCA" w:rsidRDefault="00030E43" w:rsidP="00AB45B3">
      <w:pPr>
        <w:pStyle w:val="ListParagraph"/>
        <w:numPr>
          <w:ilvl w:val="0"/>
          <w:numId w:val="126"/>
        </w:numPr>
        <w:spacing w:after="160" w:line="480" w:lineRule="auto"/>
        <w:ind w:left="1276" w:hanging="425"/>
        <w:jc w:val="both"/>
        <w:rPr>
          <w:rFonts w:ascii="Times New Roman" w:hAnsi="Times New Roman" w:cs="Times New Roman"/>
          <w:sz w:val="24"/>
          <w:szCs w:val="24"/>
        </w:rPr>
      </w:pPr>
      <w:r w:rsidRPr="00336BCA">
        <w:rPr>
          <w:rFonts w:ascii="Times New Roman" w:hAnsi="Times New Roman" w:cs="Times New Roman"/>
          <w:sz w:val="24"/>
          <w:szCs w:val="24"/>
        </w:rPr>
        <w:t>Skala Perbedaan Biaya Produksi</w:t>
      </w:r>
    </w:p>
    <w:p w:rsidR="00030E43" w:rsidRPr="00336BCA" w:rsidRDefault="00030E43" w:rsidP="00030E43">
      <w:pPr>
        <w:pStyle w:val="ListParagraph"/>
        <w:spacing w:after="160" w:line="480" w:lineRule="auto"/>
        <w:ind w:left="1276" w:firstLine="709"/>
        <w:jc w:val="both"/>
        <w:rPr>
          <w:rFonts w:ascii="Times New Roman" w:hAnsi="Times New Roman" w:cs="Times New Roman"/>
          <w:sz w:val="24"/>
          <w:szCs w:val="24"/>
        </w:rPr>
      </w:pPr>
      <w:r w:rsidRPr="00336BCA">
        <w:rPr>
          <w:rFonts w:ascii="Times New Roman" w:hAnsi="Times New Roman" w:cs="Times New Roman"/>
          <w:sz w:val="24"/>
          <w:szCs w:val="24"/>
        </w:rPr>
        <w:t>Perbedaan biaya produksi antar perusahaan yang telah ada dalam pasar oligopoli dan perusahaan baru dapat disebabkan karena beberapa hal, pertama, perusahaan lama (yang telah ada dalam pasar oligopoli) dapat menurunkan biaya produksi karena lebih berpengalaman dalam kegiatan memproduksi. Kedua, para pekerja perusahaan lama lebih berpengalaman sehingga akan meningkatkan produktivitas dalam kegiatan produksi. Ketiga, perusahaan lama sudah lebih dikenal oleh bank dan penyedia bahan baku, akibatnya mereka dapat memperoleh kredit lebih mudah serta membeli bahan baku dengan harga yang lebih murah.</w:t>
      </w:r>
    </w:p>
    <w:p w:rsidR="00030E43" w:rsidRDefault="00030E43" w:rsidP="00030E43">
      <w:pPr>
        <w:pStyle w:val="ListParagraph"/>
        <w:spacing w:after="160" w:line="480" w:lineRule="auto"/>
        <w:ind w:left="1276" w:firstLine="709"/>
        <w:jc w:val="both"/>
        <w:rPr>
          <w:rFonts w:ascii="Times New Roman" w:hAnsi="Times New Roman" w:cs="Times New Roman"/>
          <w:sz w:val="24"/>
          <w:szCs w:val="24"/>
        </w:rPr>
      </w:pPr>
      <w:r w:rsidRPr="00336BCA">
        <w:rPr>
          <w:rFonts w:ascii="Times New Roman" w:hAnsi="Times New Roman" w:cs="Times New Roman"/>
          <w:sz w:val="24"/>
          <w:szCs w:val="24"/>
        </w:rPr>
        <w:t>Sebagai contoh : di Indonesia, PT. Martina Berto, PT. Mustika Ratu, PT. Vitapharm, dan PT. PTI memiliki keunggulan dalam hal biaya produksi, hal ini disebabkan oleh ketiga hal yang disebutkan sebelumnya, yaitu alasan teknologi yang dimiliki oleh perusahaan-perusahaan ini lebih canggih dan modern apabila dibandingkan dengan perusahaan kosmetik skala kecil la</w:t>
      </w:r>
      <w:r>
        <w:rPr>
          <w:rFonts w:ascii="Times New Roman" w:hAnsi="Times New Roman" w:cs="Times New Roman"/>
          <w:sz w:val="24"/>
          <w:szCs w:val="24"/>
        </w:rPr>
        <w:t>innya, alasan sumber daya manusi</w:t>
      </w:r>
      <w:r w:rsidRPr="00336BCA">
        <w:rPr>
          <w:rFonts w:ascii="Times New Roman" w:hAnsi="Times New Roman" w:cs="Times New Roman"/>
          <w:sz w:val="24"/>
          <w:szCs w:val="24"/>
        </w:rPr>
        <w:t xml:space="preserve">a yang dapat dilihat dari jumlah tenaga </w:t>
      </w:r>
      <w:r w:rsidRPr="00336BCA">
        <w:rPr>
          <w:rFonts w:ascii="Times New Roman" w:hAnsi="Times New Roman" w:cs="Times New Roman"/>
          <w:sz w:val="24"/>
          <w:szCs w:val="24"/>
        </w:rPr>
        <w:lastRenderedPageBreak/>
        <w:t>ahli yang dimiliki oleh masing-masing perusahaan kosmetik, dan kepercayaan yang diberikan oleh lembaga keuangan kepada produsen atau perusahaan kosmetik besar (PT. Martina Berto, PT. Mustika Ratu, PT. Vitapharm, dan PT. PTI).</w:t>
      </w:r>
    </w:p>
    <w:p w:rsidR="00030E43" w:rsidRPr="00336BCA" w:rsidRDefault="00030E43" w:rsidP="00AB45B3">
      <w:pPr>
        <w:pStyle w:val="ListParagraph"/>
        <w:numPr>
          <w:ilvl w:val="0"/>
          <w:numId w:val="126"/>
        </w:numPr>
        <w:spacing w:after="160" w:line="480" w:lineRule="auto"/>
        <w:ind w:left="1276" w:hanging="425"/>
        <w:jc w:val="both"/>
        <w:rPr>
          <w:rFonts w:ascii="Times New Roman" w:hAnsi="Times New Roman" w:cs="Times New Roman"/>
          <w:sz w:val="24"/>
          <w:szCs w:val="24"/>
        </w:rPr>
      </w:pPr>
      <w:r w:rsidRPr="00336BCA">
        <w:rPr>
          <w:rFonts w:ascii="Times New Roman" w:hAnsi="Times New Roman" w:cs="Times New Roman"/>
          <w:sz w:val="24"/>
          <w:szCs w:val="24"/>
        </w:rPr>
        <w:t>Skala Keistimewaan Hasil Produksi</w:t>
      </w:r>
    </w:p>
    <w:p w:rsidR="00030E43" w:rsidRPr="00336BCA" w:rsidRDefault="00030E43" w:rsidP="00030E43">
      <w:pPr>
        <w:pStyle w:val="ListParagraph"/>
        <w:spacing w:after="160" w:line="480" w:lineRule="auto"/>
        <w:ind w:left="1276" w:firstLine="709"/>
        <w:jc w:val="both"/>
        <w:rPr>
          <w:rFonts w:ascii="Times New Roman" w:hAnsi="Times New Roman" w:cs="Times New Roman"/>
          <w:sz w:val="24"/>
          <w:szCs w:val="24"/>
        </w:rPr>
      </w:pPr>
      <w:r w:rsidRPr="00336BCA">
        <w:rPr>
          <w:rFonts w:ascii="Times New Roman" w:hAnsi="Times New Roman" w:cs="Times New Roman"/>
          <w:sz w:val="24"/>
          <w:szCs w:val="24"/>
        </w:rPr>
        <w:t>Keistimewaan atas hasil produksi perusahaan lama dapat terjadi karena dua hal. Pertama, karena barang tersebut sudah sangat terkenal (</w:t>
      </w:r>
      <w:r w:rsidRPr="00336BCA">
        <w:rPr>
          <w:rFonts w:ascii="Times New Roman" w:hAnsi="Times New Roman" w:cs="Times New Roman"/>
          <w:i/>
          <w:sz w:val="24"/>
          <w:szCs w:val="24"/>
        </w:rPr>
        <w:t>product recognition</w:t>
      </w:r>
      <w:r w:rsidRPr="00336BCA">
        <w:rPr>
          <w:rFonts w:ascii="Times New Roman" w:hAnsi="Times New Roman" w:cs="Times New Roman"/>
          <w:sz w:val="24"/>
          <w:szCs w:val="24"/>
        </w:rPr>
        <w:t xml:space="preserve">). Kedua, kepercayaan dan penghargaan yang telah diberikan oleh konsumen atas produk tersebut. Dua produsen kosmetik asal Indonesia yang memiliki </w:t>
      </w:r>
      <w:r w:rsidRPr="00336BCA">
        <w:rPr>
          <w:rFonts w:ascii="Times New Roman" w:hAnsi="Times New Roman" w:cs="Times New Roman"/>
          <w:i/>
          <w:sz w:val="24"/>
          <w:szCs w:val="24"/>
        </w:rPr>
        <w:t>brand</w:t>
      </w:r>
      <w:r w:rsidRPr="00336BCA">
        <w:rPr>
          <w:rFonts w:ascii="Times New Roman" w:hAnsi="Times New Roman" w:cs="Times New Roman"/>
          <w:sz w:val="24"/>
          <w:szCs w:val="24"/>
        </w:rPr>
        <w:t xml:space="preserve"> sangat terkenal adalah Sariayu dari PT. Martina Berto dan Mustika Ratu dari PT. Mustika Ratu. Akibatnya, banyak konsumen yang percaya dan menjadikan </w:t>
      </w:r>
      <w:r w:rsidRPr="00336BCA">
        <w:rPr>
          <w:rFonts w:ascii="Times New Roman" w:hAnsi="Times New Roman" w:cs="Times New Roman"/>
          <w:i/>
          <w:sz w:val="24"/>
          <w:szCs w:val="24"/>
        </w:rPr>
        <w:t>brand</w:t>
      </w:r>
      <w:r w:rsidRPr="00336BCA">
        <w:rPr>
          <w:rFonts w:ascii="Times New Roman" w:hAnsi="Times New Roman" w:cs="Times New Roman"/>
          <w:sz w:val="24"/>
          <w:szCs w:val="24"/>
        </w:rPr>
        <w:t xml:space="preserve"> kosmetik dari kedua perusahaan tersebut sebagai </w:t>
      </w:r>
      <w:r w:rsidRPr="00336BCA">
        <w:rPr>
          <w:rFonts w:ascii="Times New Roman" w:hAnsi="Times New Roman" w:cs="Times New Roman"/>
          <w:i/>
          <w:sz w:val="24"/>
          <w:szCs w:val="24"/>
        </w:rPr>
        <w:t>brand</w:t>
      </w:r>
      <w:r>
        <w:rPr>
          <w:rFonts w:ascii="Times New Roman" w:hAnsi="Times New Roman" w:cs="Times New Roman"/>
          <w:i/>
          <w:sz w:val="24"/>
          <w:szCs w:val="24"/>
        </w:rPr>
        <w:t xml:space="preserve"> </w:t>
      </w:r>
      <w:r w:rsidRPr="00336BCA">
        <w:rPr>
          <w:rFonts w:ascii="Times New Roman" w:hAnsi="Times New Roman" w:cs="Times New Roman"/>
          <w:i/>
          <w:sz w:val="24"/>
          <w:szCs w:val="24"/>
        </w:rPr>
        <w:t>favo</w:t>
      </w:r>
      <w:r>
        <w:rPr>
          <w:rFonts w:ascii="Times New Roman" w:hAnsi="Times New Roman" w:cs="Times New Roman"/>
          <w:i/>
          <w:sz w:val="24"/>
          <w:szCs w:val="24"/>
        </w:rPr>
        <w:t>u</w:t>
      </w:r>
      <w:r w:rsidRPr="00336BCA">
        <w:rPr>
          <w:rFonts w:ascii="Times New Roman" w:hAnsi="Times New Roman" w:cs="Times New Roman"/>
          <w:i/>
          <w:sz w:val="24"/>
          <w:szCs w:val="24"/>
        </w:rPr>
        <w:t>rit</w:t>
      </w:r>
      <w:r w:rsidRPr="00336BCA">
        <w:rPr>
          <w:rFonts w:ascii="Times New Roman" w:hAnsi="Times New Roman" w:cs="Times New Roman"/>
          <w:sz w:val="24"/>
          <w:szCs w:val="24"/>
        </w:rPr>
        <w:t xml:space="preserve"> mereka.</w:t>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r w:rsidRPr="00125DC0">
        <w:rPr>
          <w:rFonts w:ascii="Times New Roman" w:hAnsi="Times New Roman" w:cs="Times New Roman"/>
          <w:sz w:val="24"/>
          <w:szCs w:val="24"/>
        </w:rPr>
        <w:t>Produk lokal mendominasi 87 persen dari pasar. Impor kosmetik dengan merek internasional telah memegang kuat pangsa pasar, dengan sekitar 70 persen. Merek lokal membuat sekitar 20 persen dari pasar sementara sisanya dimiliki oleh impor ilegal, yang kebanyakan berasal dari Cina</w:t>
      </w:r>
      <w:r>
        <w:rPr>
          <w:rFonts w:ascii="Times New Roman" w:hAnsi="Times New Roman" w:cs="Times New Roman"/>
          <w:sz w:val="24"/>
          <w:szCs w:val="24"/>
        </w:rPr>
        <w:t xml:space="preserve"> dan Thailand. Sedangkan m</w:t>
      </w:r>
      <w:r w:rsidRPr="00125DC0">
        <w:rPr>
          <w:rFonts w:ascii="Times New Roman" w:hAnsi="Times New Roman" w:cs="Times New Roman"/>
          <w:sz w:val="24"/>
          <w:szCs w:val="24"/>
        </w:rPr>
        <w:t xml:space="preserve">erek internasional sebagian besar didominasi oleh perusahaan-perusahaan AS dan Eropa seperti Unilever dan L'Oréal. Meskipun pertumbuhan pesat dalam industri dan tajam </w:t>
      </w:r>
      <w:r w:rsidRPr="00125DC0">
        <w:rPr>
          <w:rFonts w:ascii="Times New Roman" w:hAnsi="Times New Roman" w:cs="Times New Roman"/>
          <w:sz w:val="24"/>
          <w:szCs w:val="24"/>
        </w:rPr>
        <w:lastRenderedPageBreak/>
        <w:t>kompetisi di antara merek, Indonesia masih merupakan pasar potensial yang bagus untuk kosmetik impor.</w:t>
      </w:r>
      <w:r>
        <w:rPr>
          <w:rStyle w:val="FootnoteReference"/>
          <w:rFonts w:ascii="Times New Roman" w:hAnsi="Times New Roman" w:cs="Times New Roman"/>
          <w:sz w:val="24"/>
          <w:szCs w:val="24"/>
        </w:rPr>
        <w:footnoteReference w:id="92"/>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5A22BD">
        <w:rPr>
          <w:rFonts w:ascii="Times New Roman" w:hAnsi="Times New Roman" w:cs="Times New Roman"/>
          <w:sz w:val="24"/>
          <w:szCs w:val="24"/>
        </w:rPr>
        <w:t xml:space="preserve">Secara keseluruhan kebutuhan kosmetik dan perlengkapan mandi di Indonesia akan terus meningkat secara substansial, meskipun persaingan sangat ketat. Domestik produsen sukses di segmen pasar menengah dan </w:t>
      </w:r>
      <w:r w:rsidRPr="005A22BD">
        <w:rPr>
          <w:rFonts w:ascii="Times New Roman" w:hAnsi="Times New Roman" w:cs="Times New Roman"/>
          <w:i/>
          <w:sz w:val="24"/>
          <w:szCs w:val="24"/>
        </w:rPr>
        <w:t>low-end</w:t>
      </w:r>
      <w:r w:rsidRPr="005A22BD">
        <w:rPr>
          <w:rFonts w:ascii="Times New Roman" w:hAnsi="Times New Roman" w:cs="Times New Roman"/>
          <w:sz w:val="24"/>
          <w:szCs w:val="24"/>
        </w:rPr>
        <w:t>, dan menyediakan sebagian besar kebutuhan lokal. Ada penerimaan baik kosmetik impor di Indonesia yang mewakili sekitar 16 persen dari total pasar. Paling populer merek kosmetik telah memasuki Indonesia pasar dan mengalami pertumbuhan penjualan. Di bidang kosmetik, produk perawatan kulit menyumbang lebih dari 76 persen dari total Impor.</w:t>
      </w:r>
      <w:r>
        <w:rPr>
          <w:rStyle w:val="FootnoteReference"/>
          <w:rFonts w:ascii="Times New Roman" w:hAnsi="Times New Roman" w:cs="Times New Roman"/>
          <w:sz w:val="24"/>
          <w:szCs w:val="24"/>
        </w:rPr>
        <w:footnoteReference w:id="93"/>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5A22BD">
        <w:rPr>
          <w:rFonts w:ascii="Times New Roman" w:hAnsi="Times New Roman" w:cs="Times New Roman"/>
          <w:sz w:val="24"/>
          <w:szCs w:val="24"/>
        </w:rPr>
        <w:t>Pasar dan penjualan untuk produk perawatan kulit akan terus meningkat karena tumbuh kesadaran nilai perawatan kulit untuk pria dan wanita.</w:t>
      </w:r>
      <w:r>
        <w:rPr>
          <w:rFonts w:ascii="Times New Roman" w:hAnsi="Times New Roman" w:cs="Times New Roman"/>
          <w:sz w:val="24"/>
          <w:szCs w:val="24"/>
        </w:rPr>
        <w:t xml:space="preserve"> </w:t>
      </w:r>
      <w:r w:rsidRPr="005A22BD">
        <w:rPr>
          <w:rFonts w:ascii="Times New Roman" w:hAnsi="Times New Roman" w:cs="Times New Roman"/>
          <w:sz w:val="24"/>
          <w:szCs w:val="24"/>
        </w:rPr>
        <w:t>Potensi pertumbuhan juga dipengaruhi oleh peningkatan tuntutan dari industri jasa seperti Salon Kecantikan dan Spa.</w:t>
      </w:r>
    </w:p>
    <w:p w:rsidR="00030E43" w:rsidRPr="005A22BD" w:rsidRDefault="00030E43" w:rsidP="00030E43">
      <w:pPr>
        <w:pStyle w:val="ListParagraph"/>
        <w:spacing w:after="160" w:line="480" w:lineRule="auto"/>
        <w:ind w:left="851" w:firstLine="708"/>
        <w:jc w:val="both"/>
        <w:rPr>
          <w:rFonts w:ascii="Times New Roman" w:hAnsi="Times New Roman" w:cs="Times New Roman"/>
          <w:sz w:val="24"/>
          <w:szCs w:val="24"/>
        </w:rPr>
      </w:pPr>
      <w:r w:rsidRPr="005A22BD">
        <w:rPr>
          <w:rFonts w:ascii="Times New Roman" w:hAnsi="Times New Roman" w:cs="Times New Roman"/>
          <w:sz w:val="24"/>
          <w:szCs w:val="24"/>
        </w:rPr>
        <w:t>Prospek penjualan produk kosmetik terbaik, adalah sebagai berikut :</w:t>
      </w:r>
      <w:r>
        <w:rPr>
          <w:rStyle w:val="FootnoteReference"/>
          <w:rFonts w:ascii="Times New Roman" w:hAnsi="Times New Roman" w:cs="Times New Roman"/>
          <w:sz w:val="24"/>
          <w:szCs w:val="24"/>
        </w:rPr>
        <w:footnoteReference w:id="94"/>
      </w:r>
    </w:p>
    <w:p w:rsidR="00030E43" w:rsidRDefault="00030E43" w:rsidP="00AB45B3">
      <w:pPr>
        <w:pStyle w:val="ListParagraph"/>
        <w:numPr>
          <w:ilvl w:val="0"/>
          <w:numId w:val="163"/>
        </w:numPr>
        <w:spacing w:after="16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Produk perawatan kulit : produk anti penuaan dan pemutih, produk yang melindungi, memelihara dan meremajakan kulit.</w:t>
      </w:r>
    </w:p>
    <w:p w:rsidR="00030E43" w:rsidRDefault="00030E43" w:rsidP="00AB45B3">
      <w:pPr>
        <w:pStyle w:val="ListParagraph"/>
        <w:numPr>
          <w:ilvl w:val="0"/>
          <w:numId w:val="163"/>
        </w:numPr>
        <w:spacing w:after="16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Perawatan rambut : produk perawatan rambut untuk menjaga kesehatan rambut dan mencegah rambut rontok.</w:t>
      </w:r>
    </w:p>
    <w:p w:rsidR="00030E43" w:rsidRDefault="00030E43" w:rsidP="00AB45B3">
      <w:pPr>
        <w:pStyle w:val="ListParagraph"/>
        <w:numPr>
          <w:ilvl w:val="0"/>
          <w:numId w:val="163"/>
        </w:numPr>
        <w:spacing w:after="16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lastRenderedPageBreak/>
        <w:t>Produk kosmetik pijat yang digunakan dalam spa untuk perawatan kulit.</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A8015C">
        <w:rPr>
          <w:rFonts w:ascii="Times New Roman" w:hAnsi="Times New Roman" w:cs="Times New Roman"/>
          <w:sz w:val="24"/>
          <w:szCs w:val="24"/>
        </w:rPr>
        <w:t>Indonesia memiliki sekitar 760 produsen yang memproduksi banyak produk kosmetik. Produsen ini adalah sebagian besar industri rumahan tingkat memproduksi terjangkau kosmetik, sabun, lotion dan produk perawatan kulit. Sebaliknya, produsen terbesar adalah perawatan kulit utama perusahaan-perusahaan yang mengoperasikan berlisensi fasilitas manufaktur di Indonesia termasuk Revlon</w:t>
      </w:r>
      <w:r w:rsidR="00E10CE7">
        <w:rPr>
          <w:rFonts w:ascii="Times New Roman" w:hAnsi="Times New Roman" w:cs="Times New Roman"/>
          <w:sz w:val="24"/>
          <w:szCs w:val="24"/>
        </w:rPr>
        <w:t xml:space="preserve"> (diproduksi PT. Rudy Soetadi&amp;</w:t>
      </w:r>
      <w:r w:rsidRPr="00A8015C">
        <w:rPr>
          <w:rFonts w:ascii="Times New Roman" w:hAnsi="Times New Roman" w:cs="Times New Roman"/>
          <w:sz w:val="24"/>
          <w:szCs w:val="24"/>
        </w:rPr>
        <w:t xml:space="preserve">Co Ltd), Kolam, Vaselin dan Dove (diproduksi oleh PT Unilever), dan L'Oreal (diproduksi oleh PT. Yasulor). Di antara perusahaan kosmetik terkemuka nasional adalah PT. Martina Berto, PT. Mustika Ratu, PT. Vitapharm, dan PT. Ristra Indolab. Mereka menghasilkan herbal tradisional dan perawatan kulit non-tradisional. </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4A546E">
        <w:rPr>
          <w:rFonts w:ascii="Times New Roman" w:hAnsi="Times New Roman" w:cs="Times New Roman"/>
          <w:sz w:val="24"/>
          <w:szCs w:val="24"/>
        </w:rPr>
        <w:t xml:space="preserve">Lainnya negara eksportir produk kosmetik yang bersaing dengan AS termasuk Thailand (43.56%), Perancis (16,02%), Inggris Raya (7,07%), Cina (5.72%), Italia (3.53%), Australia (2,42%) dan Jepang (1,48%). Beberapa merek produk ditemukan di pasar adalah Guerlain, L'Occitane, La Prairie, ROC, Clarins, L'oreal, Yves Saint Laurent, Givenchy, Nivea, Oriflame, Seba Med, SKINCARETABITA, Kanebo, SK-II, dan Kose. </w:t>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4A546E">
        <w:rPr>
          <w:rFonts w:ascii="Times New Roman" w:hAnsi="Times New Roman" w:cs="Times New Roman"/>
          <w:sz w:val="24"/>
          <w:szCs w:val="24"/>
        </w:rPr>
        <w:lastRenderedPageBreak/>
        <w:t>Di segmen pasar yang lebih rendah, Cina dan Korea Produk menimbulkan persaingan yang kuat, terutama dengan produsen dalam negeri. Produk-produk Cina dianggap sebagai terjangkau, dengan bahan-bahan tradisional berkualitas tinggi. Thailand adalah yang terbesar eksportir produk perawatan kulit dan shampo untuk Indonesia, lebih dari 36% dari total impor tahun 2014.</w:t>
      </w:r>
      <w:r>
        <w:rPr>
          <w:rStyle w:val="FootnoteReference"/>
          <w:rFonts w:ascii="Times New Roman" w:hAnsi="Times New Roman" w:cs="Times New Roman"/>
          <w:sz w:val="24"/>
          <w:szCs w:val="24"/>
        </w:rPr>
        <w:footnoteReference w:id="95"/>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4A546E">
        <w:rPr>
          <w:rFonts w:ascii="Times New Roman" w:hAnsi="Times New Roman" w:cs="Times New Roman"/>
          <w:sz w:val="24"/>
          <w:szCs w:val="24"/>
        </w:rPr>
        <w:t>Tidak ada batasan pada mengimpor produk kosmetik Indonesia,</w:t>
      </w:r>
      <w:r>
        <w:rPr>
          <w:rFonts w:ascii="Times New Roman" w:hAnsi="Times New Roman" w:cs="Times New Roman"/>
          <w:sz w:val="24"/>
          <w:szCs w:val="24"/>
        </w:rPr>
        <w:t xml:space="preserve"> </w:t>
      </w:r>
      <w:r w:rsidRPr="004A546E">
        <w:rPr>
          <w:rFonts w:ascii="Times New Roman" w:hAnsi="Times New Roman" w:cs="Times New Roman"/>
          <w:sz w:val="24"/>
          <w:szCs w:val="24"/>
        </w:rPr>
        <w:t>hal tersebut membuat pelaku usaha mempunyai peluang besar untuk memanfaatkan pertumbuhan kosmetik yang terus meningkat ini dengan tidak menjalankan atau tidak mentaati peraturan yang telah dibuat oleh pemerintah, khususnya yang mengatur mengenai kosmetik.</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4A546E">
        <w:rPr>
          <w:rFonts w:ascii="Times New Roman" w:hAnsi="Times New Roman" w:cs="Times New Roman"/>
          <w:sz w:val="24"/>
          <w:szCs w:val="24"/>
        </w:rPr>
        <w:t>Produk kosmetik yang tidak ternotifikasi disebut sebagai produk ilegal dan berbahaya. Produk ini disebut produk ilegal karena kandungan yang terdapat didalamnya masih belum diketahui serta tidak terdaftar di BPOM.</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4A546E">
        <w:rPr>
          <w:rFonts w:ascii="Times New Roman" w:hAnsi="Times New Roman" w:cs="Times New Roman"/>
          <w:sz w:val="24"/>
          <w:szCs w:val="24"/>
        </w:rPr>
        <w:t>Indonesia merupakan salah satu target bagi para pelaku usaha yang ingin “mencoba”</w:t>
      </w:r>
      <w:r>
        <w:rPr>
          <w:rFonts w:ascii="Times New Roman" w:hAnsi="Times New Roman" w:cs="Times New Roman"/>
          <w:sz w:val="24"/>
          <w:szCs w:val="24"/>
        </w:rPr>
        <w:t xml:space="preserve"> </w:t>
      </w:r>
      <w:r w:rsidRPr="004A546E">
        <w:rPr>
          <w:rFonts w:ascii="Times New Roman" w:hAnsi="Times New Roman" w:cs="Times New Roman"/>
          <w:sz w:val="24"/>
          <w:szCs w:val="24"/>
        </w:rPr>
        <w:t>hasil produksi kosmetik yang notabane-nya</w:t>
      </w:r>
      <w:r>
        <w:rPr>
          <w:rFonts w:ascii="Times New Roman" w:hAnsi="Times New Roman" w:cs="Times New Roman"/>
          <w:sz w:val="24"/>
          <w:szCs w:val="24"/>
        </w:rPr>
        <w:t xml:space="preserve"> </w:t>
      </w:r>
      <w:r w:rsidRPr="004A546E">
        <w:rPr>
          <w:rFonts w:ascii="Times New Roman" w:hAnsi="Times New Roman" w:cs="Times New Roman"/>
          <w:sz w:val="24"/>
          <w:szCs w:val="24"/>
        </w:rPr>
        <w:t>sebagian besar merupakan produk gagal.</w:t>
      </w:r>
      <w:r>
        <w:rPr>
          <w:rFonts w:ascii="Times New Roman" w:hAnsi="Times New Roman" w:cs="Times New Roman"/>
          <w:sz w:val="24"/>
          <w:szCs w:val="24"/>
        </w:rPr>
        <w:t xml:space="preserve"> </w:t>
      </w:r>
      <w:r w:rsidRPr="004A546E">
        <w:rPr>
          <w:rFonts w:ascii="Times New Roman" w:hAnsi="Times New Roman" w:cs="Times New Roman"/>
          <w:sz w:val="24"/>
          <w:szCs w:val="24"/>
        </w:rPr>
        <w:t>Ataupun bahkan memang kosmetik tersebut</w:t>
      </w:r>
      <w:r>
        <w:rPr>
          <w:rFonts w:ascii="Times New Roman" w:hAnsi="Times New Roman" w:cs="Times New Roman"/>
          <w:sz w:val="24"/>
          <w:szCs w:val="24"/>
        </w:rPr>
        <w:t xml:space="preserve"> </w:t>
      </w:r>
      <w:r w:rsidRPr="004A546E">
        <w:rPr>
          <w:rFonts w:ascii="Times New Roman" w:hAnsi="Times New Roman" w:cs="Times New Roman"/>
          <w:sz w:val="24"/>
          <w:szCs w:val="24"/>
        </w:rPr>
        <w:t>memang sengaja dibuat sedemikian rupa</w:t>
      </w:r>
      <w:r>
        <w:rPr>
          <w:rFonts w:ascii="Times New Roman" w:hAnsi="Times New Roman" w:cs="Times New Roman"/>
          <w:sz w:val="24"/>
          <w:szCs w:val="24"/>
        </w:rPr>
        <w:t xml:space="preserve"> </w:t>
      </w:r>
      <w:r w:rsidRPr="004A546E">
        <w:rPr>
          <w:rFonts w:ascii="Times New Roman" w:hAnsi="Times New Roman" w:cs="Times New Roman"/>
          <w:sz w:val="24"/>
          <w:szCs w:val="24"/>
        </w:rPr>
        <w:t>untuk menekan biaya produksi yang terbilang</w:t>
      </w:r>
      <w:r>
        <w:rPr>
          <w:rFonts w:ascii="Times New Roman" w:hAnsi="Times New Roman" w:cs="Times New Roman"/>
          <w:sz w:val="24"/>
          <w:szCs w:val="24"/>
        </w:rPr>
        <w:t xml:space="preserve"> </w:t>
      </w:r>
      <w:r w:rsidRPr="004A546E">
        <w:rPr>
          <w:rFonts w:ascii="Times New Roman" w:hAnsi="Times New Roman" w:cs="Times New Roman"/>
          <w:sz w:val="24"/>
          <w:szCs w:val="24"/>
        </w:rPr>
        <w:t>mahal apabila diproduksi berdasarkan sistem</w:t>
      </w:r>
      <w:r>
        <w:rPr>
          <w:rFonts w:ascii="Times New Roman" w:hAnsi="Times New Roman" w:cs="Times New Roman"/>
          <w:sz w:val="24"/>
          <w:szCs w:val="24"/>
        </w:rPr>
        <w:t xml:space="preserve"> </w:t>
      </w:r>
      <w:r w:rsidRPr="004A546E">
        <w:rPr>
          <w:rFonts w:ascii="Times New Roman" w:hAnsi="Times New Roman" w:cs="Times New Roman"/>
          <w:sz w:val="24"/>
          <w:szCs w:val="24"/>
        </w:rPr>
        <w:t>standarisasi yang ada.</w:t>
      </w:r>
      <w:r>
        <w:rPr>
          <w:rStyle w:val="FootnoteReference"/>
          <w:rFonts w:ascii="Times New Roman" w:hAnsi="Times New Roman" w:cs="Times New Roman"/>
          <w:sz w:val="24"/>
          <w:szCs w:val="24"/>
        </w:rPr>
        <w:footnoteReference w:id="96"/>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4A546E">
        <w:rPr>
          <w:rFonts w:ascii="Times New Roman" w:hAnsi="Times New Roman" w:cs="Times New Roman"/>
          <w:sz w:val="24"/>
          <w:szCs w:val="24"/>
        </w:rPr>
        <w:lastRenderedPageBreak/>
        <w:t>Peredaran kosmetik ilegal kini tidak hanya</w:t>
      </w:r>
      <w:r>
        <w:rPr>
          <w:rFonts w:ascii="Times New Roman" w:hAnsi="Times New Roman" w:cs="Times New Roman"/>
          <w:sz w:val="24"/>
          <w:szCs w:val="24"/>
        </w:rPr>
        <w:t xml:space="preserve"> </w:t>
      </w:r>
      <w:r w:rsidRPr="004A546E">
        <w:rPr>
          <w:rFonts w:ascii="Times New Roman" w:hAnsi="Times New Roman" w:cs="Times New Roman"/>
          <w:sz w:val="24"/>
          <w:szCs w:val="24"/>
        </w:rPr>
        <w:t>merambah kalangan menengah kebawah,</w:t>
      </w:r>
      <w:r>
        <w:rPr>
          <w:rFonts w:ascii="Times New Roman" w:hAnsi="Times New Roman" w:cs="Times New Roman"/>
          <w:sz w:val="24"/>
          <w:szCs w:val="24"/>
        </w:rPr>
        <w:t xml:space="preserve"> </w:t>
      </w:r>
      <w:r w:rsidRPr="004A546E">
        <w:rPr>
          <w:rFonts w:ascii="Times New Roman" w:hAnsi="Times New Roman" w:cs="Times New Roman"/>
          <w:sz w:val="24"/>
          <w:szCs w:val="24"/>
        </w:rPr>
        <w:t>tapi juga kalangan menengah keatas. Hal</w:t>
      </w:r>
      <w:r>
        <w:rPr>
          <w:rFonts w:ascii="Times New Roman" w:hAnsi="Times New Roman" w:cs="Times New Roman"/>
          <w:sz w:val="24"/>
          <w:szCs w:val="24"/>
        </w:rPr>
        <w:t xml:space="preserve"> </w:t>
      </w:r>
      <w:r w:rsidRPr="004A546E">
        <w:rPr>
          <w:rFonts w:ascii="Times New Roman" w:hAnsi="Times New Roman" w:cs="Times New Roman"/>
          <w:sz w:val="24"/>
          <w:szCs w:val="24"/>
        </w:rPr>
        <w:t>tersebut terjadi karena semakin tingginya</w:t>
      </w:r>
      <w:r>
        <w:rPr>
          <w:rFonts w:ascii="Times New Roman" w:hAnsi="Times New Roman" w:cs="Times New Roman"/>
          <w:sz w:val="24"/>
          <w:szCs w:val="24"/>
        </w:rPr>
        <w:t xml:space="preserve"> </w:t>
      </w:r>
      <w:r w:rsidRPr="004A546E">
        <w:rPr>
          <w:rFonts w:ascii="Times New Roman" w:hAnsi="Times New Roman" w:cs="Times New Roman"/>
          <w:sz w:val="24"/>
          <w:szCs w:val="24"/>
        </w:rPr>
        <w:t>tingkat pengetahuan para pelaku usaha</w:t>
      </w:r>
      <w:r>
        <w:rPr>
          <w:rFonts w:ascii="Times New Roman" w:hAnsi="Times New Roman" w:cs="Times New Roman"/>
          <w:sz w:val="24"/>
          <w:szCs w:val="24"/>
        </w:rPr>
        <w:t xml:space="preserve"> </w:t>
      </w:r>
      <w:r w:rsidRPr="004A546E">
        <w:rPr>
          <w:rFonts w:ascii="Times New Roman" w:hAnsi="Times New Roman" w:cs="Times New Roman"/>
          <w:sz w:val="24"/>
          <w:szCs w:val="24"/>
        </w:rPr>
        <w:t>yang berusaha untuk membuat produk</w:t>
      </w:r>
      <w:r>
        <w:rPr>
          <w:rFonts w:ascii="Times New Roman" w:hAnsi="Times New Roman" w:cs="Times New Roman"/>
          <w:sz w:val="24"/>
          <w:szCs w:val="24"/>
        </w:rPr>
        <w:t xml:space="preserve"> </w:t>
      </w:r>
      <w:r w:rsidRPr="004A546E">
        <w:rPr>
          <w:rFonts w:ascii="Times New Roman" w:hAnsi="Times New Roman" w:cs="Times New Roman"/>
          <w:sz w:val="24"/>
          <w:szCs w:val="24"/>
        </w:rPr>
        <w:t>kosmetik ilegal yang menyerupai merek</w:t>
      </w:r>
      <w:r>
        <w:rPr>
          <w:rFonts w:ascii="Times New Roman" w:hAnsi="Times New Roman" w:cs="Times New Roman"/>
          <w:sz w:val="24"/>
          <w:szCs w:val="24"/>
        </w:rPr>
        <w:t xml:space="preserve"> </w:t>
      </w:r>
      <w:r w:rsidRPr="004A546E">
        <w:rPr>
          <w:rFonts w:ascii="Times New Roman" w:hAnsi="Times New Roman" w:cs="Times New Roman"/>
          <w:sz w:val="24"/>
          <w:szCs w:val="24"/>
        </w:rPr>
        <w:t>aslinya. Sebagian besar masuknya kosmetik</w:t>
      </w:r>
      <w:r>
        <w:rPr>
          <w:rFonts w:ascii="Times New Roman" w:hAnsi="Times New Roman" w:cs="Times New Roman"/>
          <w:sz w:val="24"/>
          <w:szCs w:val="24"/>
        </w:rPr>
        <w:t xml:space="preserve"> </w:t>
      </w:r>
      <w:r w:rsidRPr="004A546E">
        <w:rPr>
          <w:rFonts w:ascii="Times New Roman" w:hAnsi="Times New Roman" w:cs="Times New Roman"/>
          <w:sz w:val="24"/>
          <w:szCs w:val="24"/>
        </w:rPr>
        <w:t>ilegal ke pasaran Indonesia berasal dari China</w:t>
      </w:r>
      <w:r>
        <w:rPr>
          <w:rFonts w:ascii="Times New Roman" w:hAnsi="Times New Roman" w:cs="Times New Roman"/>
          <w:sz w:val="24"/>
          <w:szCs w:val="24"/>
        </w:rPr>
        <w:t xml:space="preserve"> </w:t>
      </w:r>
      <w:r w:rsidRPr="004A546E">
        <w:rPr>
          <w:rFonts w:ascii="Times New Roman" w:hAnsi="Times New Roman" w:cs="Times New Roman"/>
          <w:sz w:val="24"/>
          <w:szCs w:val="24"/>
        </w:rPr>
        <w:t>ataupun Taiwan. Bahkan produk yang berasal</w:t>
      </w:r>
      <w:r>
        <w:rPr>
          <w:rFonts w:ascii="Times New Roman" w:hAnsi="Times New Roman" w:cs="Times New Roman"/>
          <w:sz w:val="24"/>
          <w:szCs w:val="24"/>
        </w:rPr>
        <w:t xml:space="preserve"> </w:t>
      </w:r>
      <w:r w:rsidRPr="004A546E">
        <w:rPr>
          <w:rFonts w:ascii="Times New Roman" w:hAnsi="Times New Roman" w:cs="Times New Roman"/>
          <w:sz w:val="24"/>
          <w:szCs w:val="24"/>
        </w:rPr>
        <w:t>dari kedua negara tersebut, telah melakukan</w:t>
      </w:r>
      <w:r>
        <w:rPr>
          <w:rFonts w:ascii="Times New Roman" w:hAnsi="Times New Roman" w:cs="Times New Roman"/>
          <w:sz w:val="24"/>
          <w:szCs w:val="24"/>
        </w:rPr>
        <w:t xml:space="preserve"> </w:t>
      </w:r>
      <w:r w:rsidRPr="004A546E">
        <w:rPr>
          <w:rFonts w:ascii="Times New Roman" w:hAnsi="Times New Roman" w:cs="Times New Roman"/>
          <w:sz w:val="24"/>
          <w:szCs w:val="24"/>
        </w:rPr>
        <w:t>pemalsuan register, sehingga terlihat seperti</w:t>
      </w:r>
      <w:r>
        <w:rPr>
          <w:rFonts w:ascii="Times New Roman" w:hAnsi="Times New Roman" w:cs="Times New Roman"/>
          <w:sz w:val="24"/>
          <w:szCs w:val="24"/>
        </w:rPr>
        <w:t xml:space="preserve"> </w:t>
      </w:r>
      <w:r w:rsidRPr="004A546E">
        <w:rPr>
          <w:rFonts w:ascii="Times New Roman" w:hAnsi="Times New Roman" w:cs="Times New Roman"/>
          <w:sz w:val="24"/>
          <w:szCs w:val="24"/>
        </w:rPr>
        <w:t>telah berizin/ternotifikasi namun ternyata setelah diteliti register tersebut palsu.</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4A546E">
        <w:rPr>
          <w:rFonts w:ascii="Times New Roman" w:hAnsi="Times New Roman" w:cs="Times New Roman"/>
          <w:sz w:val="24"/>
          <w:szCs w:val="24"/>
        </w:rPr>
        <w:t>Biasanya kosmetik yang berjenis tersebut “didatangkan” secara ilegal oleh pelaku usaha atau yang lebih dikenal dengan “</w:t>
      </w:r>
      <w:r w:rsidRPr="004A546E">
        <w:rPr>
          <w:rFonts w:ascii="Times New Roman" w:hAnsi="Times New Roman" w:cs="Times New Roman"/>
          <w:i/>
          <w:sz w:val="24"/>
          <w:szCs w:val="24"/>
        </w:rPr>
        <w:t>black market</w:t>
      </w:r>
      <w:r w:rsidRPr="004A546E">
        <w:rPr>
          <w:rFonts w:ascii="Times New Roman" w:hAnsi="Times New Roman" w:cs="Times New Roman"/>
          <w:sz w:val="24"/>
          <w:szCs w:val="24"/>
        </w:rPr>
        <w:t>”. Setidaknya ada dua alasan mengapa</w:t>
      </w:r>
      <w:r>
        <w:rPr>
          <w:rFonts w:ascii="Times New Roman" w:hAnsi="Times New Roman" w:cs="Times New Roman"/>
          <w:sz w:val="24"/>
          <w:szCs w:val="24"/>
        </w:rPr>
        <w:t xml:space="preserve"> </w:t>
      </w:r>
      <w:r w:rsidRPr="004A546E">
        <w:rPr>
          <w:rFonts w:ascii="Times New Roman" w:hAnsi="Times New Roman" w:cs="Times New Roman"/>
          <w:sz w:val="24"/>
          <w:szCs w:val="24"/>
        </w:rPr>
        <w:t>pelaku usaha memasok kosmetik ilegal</w:t>
      </w:r>
      <w:r>
        <w:rPr>
          <w:rFonts w:ascii="Times New Roman" w:hAnsi="Times New Roman" w:cs="Times New Roman"/>
          <w:sz w:val="24"/>
          <w:szCs w:val="24"/>
        </w:rPr>
        <w:t xml:space="preserve"> </w:t>
      </w:r>
      <w:r w:rsidRPr="004A546E">
        <w:rPr>
          <w:rFonts w:ascii="Times New Roman" w:hAnsi="Times New Roman" w:cs="Times New Roman"/>
          <w:sz w:val="24"/>
          <w:szCs w:val="24"/>
        </w:rPr>
        <w:t>tersebut untuk dapat dipasarkan di Indonesia.</w:t>
      </w:r>
      <w:r>
        <w:rPr>
          <w:rFonts w:ascii="Times New Roman" w:hAnsi="Times New Roman" w:cs="Times New Roman"/>
          <w:sz w:val="24"/>
          <w:szCs w:val="24"/>
        </w:rPr>
        <w:t xml:space="preserve"> </w:t>
      </w:r>
      <w:r w:rsidRPr="004A546E">
        <w:rPr>
          <w:rFonts w:ascii="Times New Roman" w:hAnsi="Times New Roman" w:cs="Times New Roman"/>
          <w:sz w:val="24"/>
          <w:szCs w:val="24"/>
        </w:rPr>
        <w:t>Pertama, kosmetik tersebut telah jelas-jelas mengandung bahan-bahan yang berbahaya yang dapat merugikan para konsumen.</w:t>
      </w:r>
      <w:r>
        <w:rPr>
          <w:rFonts w:ascii="Times New Roman" w:hAnsi="Times New Roman" w:cs="Times New Roman"/>
          <w:sz w:val="24"/>
          <w:szCs w:val="24"/>
        </w:rPr>
        <w:t xml:space="preserve"> </w:t>
      </w:r>
      <w:r w:rsidRPr="004A546E">
        <w:rPr>
          <w:rFonts w:ascii="Times New Roman" w:hAnsi="Times New Roman" w:cs="Times New Roman"/>
          <w:sz w:val="24"/>
          <w:szCs w:val="24"/>
        </w:rPr>
        <w:t>Secara yuridis, kosmetik demikian (kosmetik</w:t>
      </w:r>
      <w:r>
        <w:rPr>
          <w:rFonts w:ascii="Times New Roman" w:hAnsi="Times New Roman" w:cs="Times New Roman"/>
          <w:sz w:val="24"/>
          <w:szCs w:val="24"/>
        </w:rPr>
        <w:t xml:space="preserve"> </w:t>
      </w:r>
      <w:r w:rsidRPr="004A546E">
        <w:rPr>
          <w:rFonts w:ascii="Times New Roman" w:hAnsi="Times New Roman" w:cs="Times New Roman"/>
          <w:sz w:val="24"/>
          <w:szCs w:val="24"/>
        </w:rPr>
        <w:t>oplosan) tidak dapat “lolos” dari standar yang</w:t>
      </w:r>
      <w:r>
        <w:rPr>
          <w:rFonts w:ascii="Times New Roman" w:hAnsi="Times New Roman" w:cs="Times New Roman"/>
          <w:sz w:val="24"/>
          <w:szCs w:val="24"/>
        </w:rPr>
        <w:t xml:space="preserve"> </w:t>
      </w:r>
      <w:r w:rsidRPr="004A546E">
        <w:rPr>
          <w:rFonts w:ascii="Times New Roman" w:hAnsi="Times New Roman" w:cs="Times New Roman"/>
          <w:sz w:val="24"/>
          <w:szCs w:val="24"/>
        </w:rPr>
        <w:t>telah ditetapkan oleh Dewan Standarisasi</w:t>
      </w:r>
      <w:r>
        <w:rPr>
          <w:rFonts w:ascii="Times New Roman" w:hAnsi="Times New Roman" w:cs="Times New Roman"/>
          <w:sz w:val="24"/>
          <w:szCs w:val="24"/>
        </w:rPr>
        <w:t xml:space="preserve"> </w:t>
      </w:r>
      <w:r w:rsidRPr="004A546E">
        <w:rPr>
          <w:rFonts w:ascii="Times New Roman" w:hAnsi="Times New Roman" w:cs="Times New Roman"/>
          <w:sz w:val="24"/>
          <w:szCs w:val="24"/>
        </w:rPr>
        <w:t>Nasional. Kedua, kosmetik tersebut memang</w:t>
      </w:r>
      <w:r>
        <w:rPr>
          <w:rFonts w:ascii="Times New Roman" w:hAnsi="Times New Roman" w:cs="Times New Roman"/>
          <w:sz w:val="24"/>
          <w:szCs w:val="24"/>
        </w:rPr>
        <w:t xml:space="preserve"> </w:t>
      </w:r>
      <w:r w:rsidRPr="004A546E">
        <w:rPr>
          <w:rFonts w:ascii="Times New Roman" w:hAnsi="Times New Roman" w:cs="Times New Roman"/>
          <w:sz w:val="24"/>
          <w:szCs w:val="24"/>
        </w:rPr>
        <w:t>dapat dikatakan sebagai kosmetik yang aman</w:t>
      </w:r>
      <w:r>
        <w:rPr>
          <w:rFonts w:ascii="Times New Roman" w:hAnsi="Times New Roman" w:cs="Times New Roman"/>
          <w:sz w:val="24"/>
          <w:szCs w:val="24"/>
        </w:rPr>
        <w:t xml:space="preserve"> </w:t>
      </w:r>
      <w:r w:rsidRPr="004A546E">
        <w:rPr>
          <w:rFonts w:ascii="Times New Roman" w:hAnsi="Times New Roman" w:cs="Times New Roman"/>
          <w:sz w:val="24"/>
          <w:szCs w:val="24"/>
        </w:rPr>
        <w:t>untuk dikonsumsi oleh para konsumen, tetapi</w:t>
      </w:r>
      <w:r>
        <w:rPr>
          <w:rFonts w:ascii="Times New Roman" w:hAnsi="Times New Roman" w:cs="Times New Roman"/>
          <w:sz w:val="24"/>
          <w:szCs w:val="24"/>
        </w:rPr>
        <w:t xml:space="preserve"> </w:t>
      </w:r>
      <w:r w:rsidRPr="004A546E">
        <w:rPr>
          <w:rFonts w:ascii="Times New Roman" w:hAnsi="Times New Roman" w:cs="Times New Roman"/>
          <w:sz w:val="24"/>
          <w:szCs w:val="24"/>
        </w:rPr>
        <w:t>dengan harga kosmetik yang begitu mahal,</w:t>
      </w:r>
      <w:r>
        <w:rPr>
          <w:rFonts w:ascii="Times New Roman" w:hAnsi="Times New Roman" w:cs="Times New Roman"/>
          <w:sz w:val="24"/>
          <w:szCs w:val="24"/>
        </w:rPr>
        <w:t xml:space="preserve"> </w:t>
      </w:r>
      <w:r w:rsidRPr="004A546E">
        <w:rPr>
          <w:rFonts w:ascii="Times New Roman" w:hAnsi="Times New Roman" w:cs="Times New Roman"/>
          <w:sz w:val="24"/>
          <w:szCs w:val="24"/>
        </w:rPr>
        <w:t>maka membuat para pelaku usaha melakukan</w:t>
      </w:r>
      <w:r>
        <w:rPr>
          <w:rFonts w:ascii="Times New Roman" w:hAnsi="Times New Roman" w:cs="Times New Roman"/>
          <w:sz w:val="24"/>
          <w:szCs w:val="24"/>
        </w:rPr>
        <w:t xml:space="preserve"> </w:t>
      </w:r>
      <w:r w:rsidRPr="004A546E">
        <w:rPr>
          <w:rFonts w:ascii="Times New Roman" w:hAnsi="Times New Roman" w:cs="Times New Roman"/>
          <w:sz w:val="24"/>
          <w:szCs w:val="24"/>
        </w:rPr>
        <w:t>penyelundupan terhadap kosmetik tersebut.</w:t>
      </w:r>
      <w:r>
        <w:rPr>
          <w:rFonts w:ascii="Times New Roman" w:hAnsi="Times New Roman" w:cs="Times New Roman"/>
          <w:sz w:val="24"/>
          <w:szCs w:val="24"/>
        </w:rPr>
        <w:t xml:space="preserve"> </w:t>
      </w:r>
      <w:r w:rsidRPr="004A546E">
        <w:rPr>
          <w:rFonts w:ascii="Times New Roman" w:hAnsi="Times New Roman" w:cs="Times New Roman"/>
          <w:sz w:val="24"/>
          <w:szCs w:val="24"/>
        </w:rPr>
        <w:t>Atau dengan kata lain, para pelaku usaha</w:t>
      </w:r>
      <w:r>
        <w:rPr>
          <w:rFonts w:ascii="Times New Roman" w:hAnsi="Times New Roman" w:cs="Times New Roman"/>
          <w:sz w:val="24"/>
          <w:szCs w:val="24"/>
        </w:rPr>
        <w:t xml:space="preserve"> </w:t>
      </w:r>
      <w:r w:rsidRPr="004A546E">
        <w:rPr>
          <w:rFonts w:ascii="Times New Roman" w:hAnsi="Times New Roman" w:cs="Times New Roman"/>
          <w:sz w:val="24"/>
          <w:szCs w:val="24"/>
        </w:rPr>
        <w:t>tersebut melakukan pemalsuan dokumen</w:t>
      </w:r>
      <w:r>
        <w:rPr>
          <w:rFonts w:ascii="Times New Roman" w:hAnsi="Times New Roman" w:cs="Times New Roman"/>
          <w:sz w:val="24"/>
          <w:szCs w:val="24"/>
        </w:rPr>
        <w:t xml:space="preserve"> </w:t>
      </w:r>
      <w:r w:rsidRPr="004A546E">
        <w:rPr>
          <w:rFonts w:ascii="Times New Roman" w:hAnsi="Times New Roman" w:cs="Times New Roman"/>
          <w:sz w:val="24"/>
          <w:szCs w:val="24"/>
        </w:rPr>
        <w:t>berkaitan dengan kosmetik tersebut.</w:t>
      </w:r>
      <w:r>
        <w:rPr>
          <w:rStyle w:val="FootnoteReference"/>
          <w:rFonts w:ascii="Times New Roman" w:hAnsi="Times New Roman" w:cs="Times New Roman"/>
          <w:sz w:val="24"/>
          <w:szCs w:val="24"/>
        </w:rPr>
        <w:footnoteReference w:id="97"/>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4A546E">
        <w:rPr>
          <w:rFonts w:ascii="Times New Roman" w:hAnsi="Times New Roman" w:cs="Times New Roman"/>
          <w:sz w:val="24"/>
          <w:szCs w:val="24"/>
        </w:rPr>
        <w:lastRenderedPageBreak/>
        <w:t>Berkaitan dengan obat-obatan dan kosmetik tanpa izin edar mudah sekali didapatkan di pasar dan masalah ini merupakan masalah</w:t>
      </w:r>
      <w:r>
        <w:rPr>
          <w:rFonts w:ascii="Times New Roman" w:hAnsi="Times New Roman" w:cs="Times New Roman"/>
          <w:sz w:val="24"/>
          <w:szCs w:val="24"/>
        </w:rPr>
        <w:t xml:space="preserve"> </w:t>
      </w:r>
      <w:r w:rsidRPr="004A546E">
        <w:rPr>
          <w:rFonts w:ascii="Times New Roman" w:hAnsi="Times New Roman" w:cs="Times New Roman"/>
          <w:sz w:val="24"/>
          <w:szCs w:val="24"/>
        </w:rPr>
        <w:t>yang berulang kali terjadi, hal ini terjadi</w:t>
      </w:r>
      <w:r>
        <w:rPr>
          <w:rFonts w:ascii="Times New Roman" w:hAnsi="Times New Roman" w:cs="Times New Roman"/>
          <w:sz w:val="24"/>
          <w:szCs w:val="24"/>
        </w:rPr>
        <w:t xml:space="preserve"> </w:t>
      </w:r>
      <w:r w:rsidRPr="004A546E">
        <w:rPr>
          <w:rFonts w:ascii="Times New Roman" w:hAnsi="Times New Roman" w:cs="Times New Roman"/>
          <w:sz w:val="24"/>
          <w:szCs w:val="24"/>
        </w:rPr>
        <w:t>karena tindakan pelaku usaha yang nakal. Banyak industri kecil atau industri</w:t>
      </w:r>
      <w:r>
        <w:rPr>
          <w:rFonts w:ascii="Times New Roman" w:hAnsi="Times New Roman" w:cs="Times New Roman"/>
          <w:sz w:val="24"/>
          <w:szCs w:val="24"/>
        </w:rPr>
        <w:t xml:space="preserve"> </w:t>
      </w:r>
      <w:r w:rsidRPr="004A546E">
        <w:rPr>
          <w:rFonts w:ascii="Times New Roman" w:hAnsi="Times New Roman" w:cs="Times New Roman"/>
          <w:sz w:val="24"/>
          <w:szCs w:val="24"/>
        </w:rPr>
        <w:t>rumah tangga yang membuatnya dan ingin mengeruk keuntungan dari konsumen. Masalah ini sulit diselesaikan karena sudah lama terjadi dan</w:t>
      </w:r>
      <w:r>
        <w:rPr>
          <w:rFonts w:ascii="Times New Roman" w:hAnsi="Times New Roman" w:cs="Times New Roman"/>
          <w:sz w:val="24"/>
          <w:szCs w:val="24"/>
        </w:rPr>
        <w:t xml:space="preserve"> </w:t>
      </w:r>
      <w:r w:rsidRPr="004A546E">
        <w:rPr>
          <w:rFonts w:ascii="Times New Roman" w:hAnsi="Times New Roman" w:cs="Times New Roman"/>
          <w:sz w:val="24"/>
          <w:szCs w:val="24"/>
        </w:rPr>
        <w:t>cukup luas penyebarannya. BBPOM khususnya bidang pemeriksaan</w:t>
      </w:r>
      <w:r>
        <w:rPr>
          <w:rFonts w:ascii="Times New Roman" w:hAnsi="Times New Roman" w:cs="Times New Roman"/>
          <w:sz w:val="24"/>
          <w:szCs w:val="24"/>
        </w:rPr>
        <w:t xml:space="preserve"> </w:t>
      </w:r>
      <w:r w:rsidRPr="004A546E">
        <w:rPr>
          <w:rFonts w:ascii="Times New Roman" w:hAnsi="Times New Roman" w:cs="Times New Roman"/>
          <w:sz w:val="24"/>
          <w:szCs w:val="24"/>
        </w:rPr>
        <w:t>dan penyidikan bekerja secara rutin dan juga dengan adanya delik</w:t>
      </w:r>
      <w:r>
        <w:rPr>
          <w:rFonts w:ascii="Times New Roman" w:hAnsi="Times New Roman" w:cs="Times New Roman"/>
          <w:sz w:val="24"/>
          <w:szCs w:val="24"/>
        </w:rPr>
        <w:t xml:space="preserve"> </w:t>
      </w:r>
      <w:r w:rsidRPr="004A546E">
        <w:rPr>
          <w:rFonts w:ascii="Times New Roman" w:hAnsi="Times New Roman" w:cs="Times New Roman"/>
          <w:sz w:val="24"/>
          <w:szCs w:val="24"/>
        </w:rPr>
        <w:t>aduan atau pengaduan dari konsumen atau masyarakat.</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4A546E">
        <w:rPr>
          <w:rFonts w:ascii="Times New Roman" w:hAnsi="Times New Roman" w:cs="Times New Roman"/>
          <w:sz w:val="24"/>
          <w:szCs w:val="24"/>
        </w:rPr>
        <w:t>Pada tahun 2014 hingga 2016 pelaku kosmetik tanpa izin edar terus meningkat dikarenakan kurangnya sosialisasi oleh pihak yang</w:t>
      </w:r>
      <w:r>
        <w:rPr>
          <w:rFonts w:ascii="Times New Roman" w:hAnsi="Times New Roman" w:cs="Times New Roman"/>
          <w:sz w:val="24"/>
          <w:szCs w:val="24"/>
        </w:rPr>
        <w:t xml:space="preserve"> </w:t>
      </w:r>
      <w:r w:rsidRPr="004A546E">
        <w:rPr>
          <w:rFonts w:ascii="Times New Roman" w:hAnsi="Times New Roman" w:cs="Times New Roman"/>
          <w:sz w:val="24"/>
          <w:szCs w:val="24"/>
        </w:rPr>
        <w:t>berwenang dan pengetahuan masyarakat mengenai produk berbahaya</w:t>
      </w:r>
      <w:r>
        <w:rPr>
          <w:rFonts w:ascii="Times New Roman" w:hAnsi="Times New Roman" w:cs="Times New Roman"/>
          <w:sz w:val="24"/>
          <w:szCs w:val="24"/>
        </w:rPr>
        <w:t xml:space="preserve"> </w:t>
      </w:r>
      <w:r w:rsidRPr="004A546E">
        <w:rPr>
          <w:rFonts w:ascii="Times New Roman" w:hAnsi="Times New Roman" w:cs="Times New Roman"/>
          <w:sz w:val="24"/>
          <w:szCs w:val="24"/>
        </w:rPr>
        <w:t>ini, walaupun bidang pemeriksaan dan penyidikan BBPOM selalu</w:t>
      </w:r>
      <w:r>
        <w:rPr>
          <w:rFonts w:ascii="Times New Roman" w:hAnsi="Times New Roman" w:cs="Times New Roman"/>
          <w:sz w:val="24"/>
          <w:szCs w:val="24"/>
        </w:rPr>
        <w:t xml:space="preserve"> </w:t>
      </w:r>
      <w:r w:rsidRPr="004A546E">
        <w:rPr>
          <w:rFonts w:ascii="Times New Roman" w:hAnsi="Times New Roman" w:cs="Times New Roman"/>
          <w:sz w:val="24"/>
          <w:szCs w:val="24"/>
        </w:rPr>
        <w:t>melakukan penyitaan terhadap kosmetik tanpa izin edar dan kosmetik</w:t>
      </w:r>
      <w:r>
        <w:rPr>
          <w:rFonts w:ascii="Times New Roman" w:hAnsi="Times New Roman" w:cs="Times New Roman"/>
          <w:sz w:val="24"/>
          <w:szCs w:val="24"/>
        </w:rPr>
        <w:t xml:space="preserve"> </w:t>
      </w:r>
      <w:r w:rsidRPr="004A546E">
        <w:rPr>
          <w:rFonts w:ascii="Times New Roman" w:hAnsi="Times New Roman" w:cs="Times New Roman"/>
          <w:sz w:val="24"/>
          <w:szCs w:val="24"/>
        </w:rPr>
        <w:t>palsu yang beredar akan tetapi masyarakat masih saja tertarik dengan</w:t>
      </w:r>
      <w:r>
        <w:rPr>
          <w:rFonts w:ascii="Times New Roman" w:hAnsi="Times New Roman" w:cs="Times New Roman"/>
          <w:sz w:val="24"/>
          <w:szCs w:val="24"/>
        </w:rPr>
        <w:t xml:space="preserve"> </w:t>
      </w:r>
      <w:r w:rsidRPr="004A546E">
        <w:rPr>
          <w:rFonts w:ascii="Times New Roman" w:hAnsi="Times New Roman" w:cs="Times New Roman"/>
          <w:sz w:val="24"/>
          <w:szCs w:val="24"/>
        </w:rPr>
        <w:t>harga yang murah, efek yang cepat terlihat dalam waktu singkat.</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4A546E">
        <w:rPr>
          <w:rFonts w:ascii="Times New Roman" w:hAnsi="Times New Roman" w:cs="Times New Roman"/>
          <w:sz w:val="24"/>
          <w:szCs w:val="24"/>
        </w:rPr>
        <w:t>Pada umumnya, konsumen yang menjadi korban atas penggunaan kosmetik palsu disebabkan oleh kurangnya pengetahuan korban terhadap kandungan berbahaya</w:t>
      </w:r>
      <w:r>
        <w:rPr>
          <w:rFonts w:ascii="Times New Roman" w:hAnsi="Times New Roman" w:cs="Times New Roman"/>
          <w:sz w:val="24"/>
          <w:szCs w:val="24"/>
        </w:rPr>
        <w:t xml:space="preserve"> </w:t>
      </w:r>
      <w:r w:rsidRPr="004A546E">
        <w:rPr>
          <w:rFonts w:ascii="Times New Roman" w:hAnsi="Times New Roman" w:cs="Times New Roman"/>
          <w:sz w:val="24"/>
          <w:szCs w:val="24"/>
        </w:rPr>
        <w:t>pada kosmetik tersebut. Pendidikan seseorang mempengaruhi tingkat kewaspadaannya</w:t>
      </w:r>
      <w:r>
        <w:rPr>
          <w:rFonts w:ascii="Times New Roman" w:hAnsi="Times New Roman" w:cs="Times New Roman"/>
          <w:sz w:val="24"/>
          <w:szCs w:val="24"/>
        </w:rPr>
        <w:t xml:space="preserve"> </w:t>
      </w:r>
      <w:r w:rsidRPr="004A546E">
        <w:rPr>
          <w:rFonts w:ascii="Times New Roman" w:hAnsi="Times New Roman" w:cs="Times New Roman"/>
          <w:sz w:val="24"/>
          <w:szCs w:val="24"/>
        </w:rPr>
        <w:t>terhadap kosmetik tanpa izin edar, kurangnya pengetahuan yang</w:t>
      </w:r>
      <w:r>
        <w:rPr>
          <w:rFonts w:ascii="Times New Roman" w:hAnsi="Times New Roman" w:cs="Times New Roman"/>
          <w:sz w:val="24"/>
          <w:szCs w:val="24"/>
        </w:rPr>
        <w:t xml:space="preserve"> </w:t>
      </w:r>
      <w:r w:rsidRPr="004A546E">
        <w:rPr>
          <w:rFonts w:ascii="Times New Roman" w:hAnsi="Times New Roman" w:cs="Times New Roman"/>
          <w:sz w:val="24"/>
          <w:szCs w:val="24"/>
        </w:rPr>
        <w:t>didapatkan membuat korban lebih tertarik mendapatkan hasil dalam</w:t>
      </w:r>
      <w:r>
        <w:rPr>
          <w:rFonts w:ascii="Times New Roman" w:hAnsi="Times New Roman" w:cs="Times New Roman"/>
          <w:sz w:val="24"/>
          <w:szCs w:val="24"/>
        </w:rPr>
        <w:t xml:space="preserve"> </w:t>
      </w:r>
      <w:r w:rsidRPr="004A546E">
        <w:rPr>
          <w:rFonts w:ascii="Times New Roman" w:hAnsi="Times New Roman" w:cs="Times New Roman"/>
          <w:sz w:val="24"/>
          <w:szCs w:val="24"/>
        </w:rPr>
        <w:t xml:space="preserve">waktu yang singkat. Mereka bahkan </w:t>
      </w:r>
      <w:r w:rsidRPr="004A546E">
        <w:rPr>
          <w:rFonts w:ascii="Times New Roman" w:hAnsi="Times New Roman" w:cs="Times New Roman"/>
          <w:sz w:val="24"/>
          <w:szCs w:val="24"/>
        </w:rPr>
        <w:lastRenderedPageBreak/>
        <w:t>pada umumnya cenderung tidak</w:t>
      </w:r>
      <w:r>
        <w:rPr>
          <w:rFonts w:ascii="Times New Roman" w:hAnsi="Times New Roman" w:cs="Times New Roman"/>
          <w:sz w:val="24"/>
          <w:szCs w:val="24"/>
        </w:rPr>
        <w:t xml:space="preserve"> </w:t>
      </w:r>
      <w:r w:rsidRPr="004A546E">
        <w:rPr>
          <w:rFonts w:ascii="Times New Roman" w:hAnsi="Times New Roman" w:cs="Times New Roman"/>
          <w:sz w:val="24"/>
          <w:szCs w:val="24"/>
        </w:rPr>
        <w:t>memperdulikan informasi yang tertera pada label kemasan kosmetik</w:t>
      </w:r>
      <w:r>
        <w:rPr>
          <w:rFonts w:ascii="Times New Roman" w:hAnsi="Times New Roman" w:cs="Times New Roman"/>
          <w:sz w:val="24"/>
          <w:szCs w:val="24"/>
        </w:rPr>
        <w:t xml:space="preserve"> </w:t>
      </w:r>
      <w:r w:rsidRPr="004A546E">
        <w:rPr>
          <w:rFonts w:ascii="Times New Roman" w:hAnsi="Times New Roman" w:cs="Times New Roman"/>
          <w:sz w:val="24"/>
          <w:szCs w:val="24"/>
        </w:rPr>
        <w:t>yang digunakan.</w:t>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r w:rsidRPr="004A546E">
        <w:rPr>
          <w:rFonts w:ascii="Times New Roman" w:hAnsi="Times New Roman" w:cs="Times New Roman"/>
          <w:sz w:val="24"/>
          <w:szCs w:val="24"/>
        </w:rPr>
        <w:t>Faktor-faktor yang menyebabkan terjadinya peredaran kosmetik tanpa izin edar, yaitu</w:t>
      </w:r>
      <w:r w:rsidR="0087756F">
        <w:rPr>
          <w:rFonts w:ascii="Times New Roman" w:hAnsi="Times New Roman" w:cs="Times New Roman"/>
          <w:sz w:val="24"/>
          <w:szCs w:val="24"/>
        </w:rPr>
        <w:t xml:space="preserve"> </w:t>
      </w:r>
      <w:r w:rsidRPr="004A546E">
        <w:rPr>
          <w:rFonts w:ascii="Times New Roman" w:hAnsi="Times New Roman" w:cs="Times New Roman"/>
          <w:sz w:val="24"/>
          <w:szCs w:val="24"/>
        </w:rPr>
        <w:t>:</w:t>
      </w:r>
      <w:r>
        <w:rPr>
          <w:rStyle w:val="FootnoteReference"/>
          <w:rFonts w:ascii="Times New Roman" w:hAnsi="Times New Roman" w:cs="Times New Roman"/>
          <w:sz w:val="24"/>
          <w:szCs w:val="24"/>
        </w:rPr>
        <w:footnoteReference w:id="98"/>
      </w:r>
    </w:p>
    <w:p w:rsidR="00030E43" w:rsidRDefault="00030E43" w:rsidP="00AB45B3">
      <w:pPr>
        <w:pStyle w:val="ListParagraph"/>
        <w:numPr>
          <w:ilvl w:val="0"/>
          <w:numId w:val="136"/>
        </w:numPr>
        <w:spacing w:after="160" w:line="480" w:lineRule="auto"/>
        <w:ind w:left="1276" w:hanging="425"/>
        <w:jc w:val="both"/>
        <w:rPr>
          <w:rFonts w:ascii="Times New Roman" w:hAnsi="Times New Roman" w:cs="Times New Roman"/>
          <w:sz w:val="24"/>
          <w:szCs w:val="24"/>
        </w:rPr>
      </w:pPr>
      <w:r w:rsidRPr="001A6763">
        <w:rPr>
          <w:rFonts w:ascii="Times New Roman" w:hAnsi="Times New Roman" w:cs="Times New Roman"/>
          <w:sz w:val="24"/>
          <w:szCs w:val="24"/>
        </w:rPr>
        <w:t>Faktor Pengetahuan</w:t>
      </w:r>
    </w:p>
    <w:p w:rsidR="00030E43" w:rsidRDefault="00030E43" w:rsidP="00030E43">
      <w:pPr>
        <w:pStyle w:val="ListParagraph"/>
        <w:spacing w:after="160" w:line="480" w:lineRule="auto"/>
        <w:ind w:left="1276"/>
        <w:jc w:val="both"/>
        <w:rPr>
          <w:rFonts w:ascii="Times New Roman" w:hAnsi="Times New Roman" w:cs="Times New Roman"/>
          <w:sz w:val="24"/>
          <w:szCs w:val="24"/>
        </w:rPr>
      </w:pPr>
      <w:r w:rsidRPr="001A6763">
        <w:rPr>
          <w:rFonts w:ascii="Times New Roman" w:hAnsi="Times New Roman" w:cs="Times New Roman"/>
          <w:sz w:val="24"/>
          <w:szCs w:val="24"/>
        </w:rPr>
        <w:t>Kurangnya kesadaran dan pengetahuan masyarakat bahwa</w:t>
      </w:r>
      <w:r>
        <w:rPr>
          <w:rFonts w:ascii="Times New Roman" w:hAnsi="Times New Roman" w:cs="Times New Roman"/>
          <w:sz w:val="24"/>
          <w:szCs w:val="24"/>
        </w:rPr>
        <w:t xml:space="preserve"> </w:t>
      </w:r>
      <w:r w:rsidRPr="001A6763">
        <w:rPr>
          <w:rFonts w:ascii="Times New Roman" w:hAnsi="Times New Roman" w:cs="Times New Roman"/>
          <w:sz w:val="24"/>
          <w:szCs w:val="24"/>
        </w:rPr>
        <w:t>semua sediaan farmasi khususnya kosmetik harus terdaftar atau</w:t>
      </w:r>
      <w:r>
        <w:rPr>
          <w:rFonts w:ascii="Times New Roman" w:hAnsi="Times New Roman" w:cs="Times New Roman"/>
          <w:sz w:val="24"/>
          <w:szCs w:val="24"/>
        </w:rPr>
        <w:t xml:space="preserve"> </w:t>
      </w:r>
      <w:r w:rsidRPr="001A6763">
        <w:rPr>
          <w:rFonts w:ascii="Times New Roman" w:hAnsi="Times New Roman" w:cs="Times New Roman"/>
          <w:sz w:val="24"/>
          <w:szCs w:val="24"/>
        </w:rPr>
        <w:t>ternotifikasi sebelum diedarkan.</w:t>
      </w:r>
    </w:p>
    <w:p w:rsidR="00030E43" w:rsidRDefault="00030E43" w:rsidP="00AB45B3">
      <w:pPr>
        <w:pStyle w:val="ListParagraph"/>
        <w:numPr>
          <w:ilvl w:val="0"/>
          <w:numId w:val="136"/>
        </w:numPr>
        <w:spacing w:after="160" w:line="480" w:lineRule="auto"/>
        <w:ind w:left="1276" w:hanging="425"/>
        <w:jc w:val="both"/>
        <w:rPr>
          <w:rFonts w:ascii="Times New Roman" w:hAnsi="Times New Roman" w:cs="Times New Roman"/>
          <w:sz w:val="24"/>
          <w:szCs w:val="24"/>
        </w:rPr>
      </w:pPr>
      <w:r w:rsidRPr="001A6763">
        <w:rPr>
          <w:rFonts w:ascii="Times New Roman" w:hAnsi="Times New Roman" w:cs="Times New Roman"/>
          <w:sz w:val="24"/>
          <w:szCs w:val="24"/>
        </w:rPr>
        <w:t>Faktor Ekonomi</w:t>
      </w:r>
    </w:p>
    <w:p w:rsidR="00030E43" w:rsidRDefault="00030E43" w:rsidP="00030E43">
      <w:pPr>
        <w:pStyle w:val="ListParagraph"/>
        <w:spacing w:after="160" w:line="480" w:lineRule="auto"/>
        <w:ind w:left="1276"/>
        <w:jc w:val="both"/>
        <w:rPr>
          <w:rFonts w:ascii="Times New Roman" w:hAnsi="Times New Roman" w:cs="Times New Roman"/>
          <w:sz w:val="24"/>
          <w:szCs w:val="24"/>
        </w:rPr>
      </w:pPr>
      <w:r w:rsidRPr="001A6763">
        <w:rPr>
          <w:rFonts w:ascii="Times New Roman" w:hAnsi="Times New Roman" w:cs="Times New Roman"/>
          <w:sz w:val="24"/>
          <w:szCs w:val="24"/>
        </w:rPr>
        <w:t>Tingginya nilai jual atau nilai ekonomis produk kosmetik di</w:t>
      </w:r>
      <w:r>
        <w:rPr>
          <w:rFonts w:ascii="Times New Roman" w:hAnsi="Times New Roman" w:cs="Times New Roman"/>
          <w:sz w:val="24"/>
          <w:szCs w:val="24"/>
        </w:rPr>
        <w:t xml:space="preserve"> </w:t>
      </w:r>
      <w:r w:rsidRPr="001A6763">
        <w:rPr>
          <w:rFonts w:ascii="Times New Roman" w:hAnsi="Times New Roman" w:cs="Times New Roman"/>
          <w:sz w:val="24"/>
          <w:szCs w:val="24"/>
        </w:rPr>
        <w:t>pasaran</w:t>
      </w:r>
      <w:r>
        <w:rPr>
          <w:rFonts w:ascii="Times New Roman" w:hAnsi="Times New Roman" w:cs="Times New Roman"/>
          <w:sz w:val="24"/>
          <w:szCs w:val="24"/>
        </w:rPr>
        <w:t xml:space="preserve"> sehing</w:t>
      </w:r>
      <w:r w:rsidRPr="001A6763">
        <w:rPr>
          <w:rFonts w:ascii="Times New Roman" w:hAnsi="Times New Roman" w:cs="Times New Roman"/>
          <w:sz w:val="24"/>
          <w:szCs w:val="24"/>
        </w:rPr>
        <w:t>ga banyak masyarakat berusaha dibidang distribusi atau</w:t>
      </w:r>
      <w:r>
        <w:rPr>
          <w:rFonts w:ascii="Times New Roman" w:hAnsi="Times New Roman" w:cs="Times New Roman"/>
          <w:sz w:val="24"/>
          <w:szCs w:val="24"/>
        </w:rPr>
        <w:t xml:space="preserve"> </w:t>
      </w:r>
      <w:r w:rsidRPr="001A6763">
        <w:rPr>
          <w:rFonts w:ascii="Times New Roman" w:hAnsi="Times New Roman" w:cs="Times New Roman"/>
          <w:sz w:val="24"/>
          <w:szCs w:val="24"/>
        </w:rPr>
        <w:t>pengecer kosmetik.</w:t>
      </w:r>
    </w:p>
    <w:p w:rsidR="00030E43" w:rsidRDefault="00030E43" w:rsidP="00AB45B3">
      <w:pPr>
        <w:pStyle w:val="ListParagraph"/>
        <w:numPr>
          <w:ilvl w:val="0"/>
          <w:numId w:val="136"/>
        </w:numPr>
        <w:spacing w:after="160" w:line="480" w:lineRule="auto"/>
        <w:ind w:left="1276" w:hanging="425"/>
        <w:jc w:val="both"/>
        <w:rPr>
          <w:rFonts w:ascii="Times New Roman" w:hAnsi="Times New Roman" w:cs="Times New Roman"/>
          <w:sz w:val="24"/>
          <w:szCs w:val="24"/>
        </w:rPr>
      </w:pPr>
      <w:r w:rsidRPr="001A6763">
        <w:rPr>
          <w:rFonts w:ascii="Times New Roman" w:hAnsi="Times New Roman" w:cs="Times New Roman"/>
          <w:sz w:val="24"/>
          <w:szCs w:val="24"/>
        </w:rPr>
        <w:t>Faktor Lingkungan atau Sosial</w:t>
      </w:r>
    </w:p>
    <w:p w:rsidR="00030E43" w:rsidRDefault="00030E43" w:rsidP="00030E43">
      <w:pPr>
        <w:pStyle w:val="ListParagraph"/>
        <w:spacing w:after="160" w:line="480" w:lineRule="auto"/>
        <w:ind w:left="1276"/>
        <w:jc w:val="both"/>
        <w:rPr>
          <w:rFonts w:ascii="Times New Roman" w:hAnsi="Times New Roman" w:cs="Times New Roman"/>
          <w:sz w:val="24"/>
          <w:szCs w:val="24"/>
        </w:rPr>
      </w:pPr>
      <w:r w:rsidRPr="001A6763">
        <w:rPr>
          <w:rFonts w:ascii="Times New Roman" w:hAnsi="Times New Roman" w:cs="Times New Roman"/>
          <w:sz w:val="24"/>
          <w:szCs w:val="24"/>
        </w:rPr>
        <w:t>Adanya pengaruh iklan atau promosi di sosial media (antar</w:t>
      </w:r>
      <w:r w:rsidR="00450103">
        <w:rPr>
          <w:rFonts w:ascii="Times New Roman" w:hAnsi="Times New Roman" w:cs="Times New Roman"/>
          <w:sz w:val="24"/>
          <w:szCs w:val="24"/>
        </w:rPr>
        <w:t xml:space="preserve"> </w:t>
      </w:r>
      <w:r w:rsidRPr="001A6763">
        <w:rPr>
          <w:rFonts w:ascii="Times New Roman" w:hAnsi="Times New Roman" w:cs="Times New Roman"/>
          <w:sz w:val="24"/>
          <w:szCs w:val="24"/>
        </w:rPr>
        <w:t>masyarakat dari mulut ke mulut).</w:t>
      </w:r>
    </w:p>
    <w:p w:rsidR="00030E43" w:rsidRPr="00EF47EF" w:rsidRDefault="00030E43" w:rsidP="00030E43">
      <w:pPr>
        <w:pStyle w:val="ListParagraph"/>
        <w:spacing w:after="160" w:line="480" w:lineRule="auto"/>
        <w:ind w:left="851" w:firstLine="708"/>
        <w:jc w:val="both"/>
        <w:rPr>
          <w:rFonts w:ascii="Times New Roman" w:hAnsi="Times New Roman" w:cs="Times New Roman"/>
          <w:sz w:val="24"/>
          <w:szCs w:val="24"/>
        </w:rPr>
      </w:pPr>
      <w:r>
        <w:rPr>
          <w:rFonts w:ascii="Times New Roman" w:hAnsi="Times New Roman" w:cs="Times New Roman"/>
          <w:sz w:val="24"/>
          <w:szCs w:val="24"/>
        </w:rPr>
        <w:t xml:space="preserve">Selain itu, </w:t>
      </w:r>
      <w:r w:rsidRPr="00EF47EF">
        <w:rPr>
          <w:rFonts w:ascii="Times New Roman" w:hAnsi="Times New Roman" w:cs="Times New Roman"/>
          <w:sz w:val="24"/>
          <w:szCs w:val="24"/>
        </w:rPr>
        <w:t>Faktor yang mendorong peredaran yaitu :</w:t>
      </w:r>
      <w:r>
        <w:rPr>
          <w:rStyle w:val="FootnoteReference"/>
          <w:rFonts w:ascii="Times New Roman" w:hAnsi="Times New Roman" w:cs="Times New Roman"/>
          <w:sz w:val="24"/>
          <w:szCs w:val="24"/>
        </w:rPr>
        <w:footnoteReference w:id="99"/>
      </w:r>
    </w:p>
    <w:p w:rsidR="00030E43" w:rsidRPr="00EF47EF" w:rsidRDefault="00030E43" w:rsidP="00AB45B3">
      <w:pPr>
        <w:pStyle w:val="ListParagraph"/>
        <w:numPr>
          <w:ilvl w:val="1"/>
          <w:numId w:val="151"/>
        </w:numPr>
        <w:spacing w:after="160" w:line="480" w:lineRule="auto"/>
        <w:ind w:left="1276" w:hanging="425"/>
        <w:jc w:val="both"/>
        <w:rPr>
          <w:rFonts w:ascii="Times New Roman" w:hAnsi="Times New Roman" w:cs="Times New Roman"/>
          <w:sz w:val="24"/>
          <w:szCs w:val="24"/>
        </w:rPr>
      </w:pPr>
      <w:r w:rsidRPr="00EF47EF">
        <w:rPr>
          <w:rFonts w:ascii="Times New Roman" w:hAnsi="Times New Roman" w:cs="Times New Roman"/>
          <w:sz w:val="24"/>
          <w:szCs w:val="24"/>
        </w:rPr>
        <w:t>Lemahnya kontrol terhadap barang masuk ke Indonesia, karena Indonesia memiliki pintu-pintu masuk yang terlalu besar dan banyak.</w:t>
      </w:r>
    </w:p>
    <w:p w:rsidR="00030E43" w:rsidRPr="00EF47EF" w:rsidRDefault="00030E43" w:rsidP="00AB45B3">
      <w:pPr>
        <w:pStyle w:val="ListParagraph"/>
        <w:numPr>
          <w:ilvl w:val="1"/>
          <w:numId w:val="151"/>
        </w:numPr>
        <w:spacing w:after="160" w:line="480" w:lineRule="auto"/>
        <w:ind w:left="1276" w:hanging="425"/>
        <w:jc w:val="both"/>
        <w:rPr>
          <w:rFonts w:ascii="Times New Roman" w:hAnsi="Times New Roman" w:cs="Times New Roman"/>
          <w:sz w:val="24"/>
          <w:szCs w:val="24"/>
        </w:rPr>
      </w:pPr>
      <w:r w:rsidRPr="00EF47EF">
        <w:rPr>
          <w:rFonts w:ascii="Times New Roman" w:hAnsi="Times New Roman" w:cs="Times New Roman"/>
          <w:sz w:val="24"/>
          <w:szCs w:val="24"/>
        </w:rPr>
        <w:t xml:space="preserve">Lemahnya </w:t>
      </w:r>
      <w:r w:rsidRPr="00BE4805">
        <w:rPr>
          <w:rFonts w:ascii="Times New Roman" w:hAnsi="Times New Roman" w:cs="Times New Roman"/>
          <w:i/>
          <w:sz w:val="24"/>
          <w:szCs w:val="24"/>
        </w:rPr>
        <w:t>punishment</w:t>
      </w:r>
      <w:r w:rsidRPr="00EF47EF">
        <w:rPr>
          <w:rFonts w:ascii="Times New Roman" w:hAnsi="Times New Roman" w:cs="Times New Roman"/>
          <w:sz w:val="24"/>
          <w:szCs w:val="24"/>
        </w:rPr>
        <w:t xml:space="preserve"> bagi pelaku usaha kosmetik tanpa notifikasi.</w:t>
      </w:r>
    </w:p>
    <w:p w:rsidR="00030E43" w:rsidRPr="001A6763" w:rsidRDefault="00030E43" w:rsidP="00AB45B3">
      <w:pPr>
        <w:pStyle w:val="ListParagraph"/>
        <w:numPr>
          <w:ilvl w:val="1"/>
          <w:numId w:val="151"/>
        </w:numPr>
        <w:spacing w:after="160" w:line="480" w:lineRule="auto"/>
        <w:ind w:left="1276" w:hanging="425"/>
        <w:jc w:val="both"/>
        <w:rPr>
          <w:rFonts w:ascii="Times New Roman" w:hAnsi="Times New Roman" w:cs="Times New Roman"/>
          <w:sz w:val="24"/>
          <w:szCs w:val="24"/>
        </w:rPr>
      </w:pPr>
      <w:r w:rsidRPr="00EF47EF">
        <w:rPr>
          <w:rFonts w:ascii="Times New Roman" w:hAnsi="Times New Roman" w:cs="Times New Roman"/>
          <w:sz w:val="24"/>
          <w:szCs w:val="24"/>
        </w:rPr>
        <w:t xml:space="preserve">Penanganan permasalahan terkait peredaran kosmetik tanpa notifikasi yang dilakukan oleh instansi-instansi terkait tidak </w:t>
      </w:r>
      <w:r w:rsidRPr="00EF47EF">
        <w:rPr>
          <w:rFonts w:ascii="Times New Roman" w:hAnsi="Times New Roman" w:cs="Times New Roman"/>
          <w:sz w:val="24"/>
          <w:szCs w:val="24"/>
        </w:rPr>
        <w:lastRenderedPageBreak/>
        <w:t>menggunakan metode lintas sektoral, instansi-instansi terkait melakukan penanganan terhadap permasalahan tersebut secara mandiri.</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C539CA">
        <w:rPr>
          <w:rFonts w:ascii="Times New Roman" w:hAnsi="Times New Roman" w:cs="Times New Roman"/>
          <w:sz w:val="24"/>
          <w:szCs w:val="24"/>
        </w:rPr>
        <w:t xml:space="preserve">Produk kosmetik tidak berizin resmi dan berbahaya saat ini telah meluas ke berbagai daerah di Indonesia, termasuk di Yogyakarta. Peredaran tersebut meski </w:t>
      </w:r>
      <w:r w:rsidRPr="00C52E9B">
        <w:rPr>
          <w:rFonts w:ascii="Times New Roman" w:hAnsi="Times New Roman" w:cs="Times New Roman"/>
          <w:sz w:val="24"/>
          <w:szCs w:val="24"/>
        </w:rPr>
        <w:t>telah berulang kali dihentikan oleh BBPOM Yogyakarta, namun faktanya hingga saat ini masih banyak produk kosmetik tidak berizin resmi dan berbahaya yang diperjualbelikan dengan bebas di pasaran. Hal ini dapat dibuktikan dengan beberapa sumber yang berasal dari media elektronik mengenai penemuan produk kosmetik ilegal dan berbahaya yang dijual di pasaran.</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4A546E">
        <w:rPr>
          <w:rFonts w:ascii="Times New Roman" w:hAnsi="Times New Roman" w:cs="Times New Roman"/>
          <w:sz w:val="24"/>
          <w:szCs w:val="24"/>
        </w:rPr>
        <w:t>Balai Besar Pengawas Obat dan Makanan Daerah Istimewa Yogyakarta mengamankan 2.642 kemasan kosmetik ilegal serta mengandung bahan berbahaya yang beredar di lima kabupaten/kota daerah setempat dengan nilai keekonomian Rp231,2 juta. Ribuan kemasan kosmetik tersebut ditemukan selama pelaksanaan "Aksi Penertiban Pasar dari Kosmetika dan Obat Tradisional Ilegal dan Mengandung Bahan Berbahaya/Bahan Kimia Obat" (AKSI) pada tanggal 21-27 April 2016 lalu.</w:t>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0531FC">
        <w:rPr>
          <w:rFonts w:ascii="Times New Roman" w:hAnsi="Times New Roman" w:cs="Times New Roman"/>
          <w:sz w:val="24"/>
          <w:szCs w:val="24"/>
        </w:rPr>
        <w:lastRenderedPageBreak/>
        <w:t>Ribuan kosmetik tersebut diperoleh dari operasi yang dilakukan terhadap 44 sarana distribusi kosmetik di pasar tradisional, distributor kosmetik, serta toko asesori di lima kabupaten/kota. Produk kosmetik tersebut didistribusikan dengan mencatut merek-merek kosmetik terkenal.</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0531FC">
        <w:rPr>
          <w:rFonts w:ascii="Times New Roman" w:hAnsi="Times New Roman" w:cs="Times New Roman"/>
          <w:sz w:val="24"/>
          <w:szCs w:val="24"/>
        </w:rPr>
        <w:t>Ribuan temuan kosmetik tersebut, sebagian besar diperjualbelikan tanpa izin edar, dari total 2.642 kemasan kosmetik berbagai merek itu terdiri atas 332 item. Sebanyak 154 item di antaranya berupa kosmetik tanpa izin edar, 36 item kosmetik mengandung bahan berbahaya, 133 item berupa kosmetik tidak memenuhi kriteria (TMK) penandaan, dan 9 item kadaluarsa.</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0531FC">
        <w:rPr>
          <w:rFonts w:ascii="Times New Roman" w:hAnsi="Times New Roman" w:cs="Times New Roman"/>
          <w:sz w:val="24"/>
          <w:szCs w:val="24"/>
        </w:rPr>
        <w:t>Dari hasil uji laboratorium yang dilakukan terhadap kosmetik tersebut,</w:t>
      </w:r>
      <w:r>
        <w:rPr>
          <w:rFonts w:ascii="Times New Roman" w:hAnsi="Times New Roman" w:cs="Times New Roman"/>
          <w:sz w:val="24"/>
          <w:szCs w:val="24"/>
        </w:rPr>
        <w:t xml:space="preserve"> </w:t>
      </w:r>
      <w:r w:rsidRPr="000531FC">
        <w:rPr>
          <w:rFonts w:ascii="Times New Roman" w:hAnsi="Times New Roman" w:cs="Times New Roman"/>
          <w:sz w:val="24"/>
          <w:szCs w:val="24"/>
        </w:rPr>
        <w:t>terbukti bahwa beberapa kosmetik tersebut mengandung bahan kimia berbahaya, antara lain rodamin B, karsinogenik, hidrokinon, merkuri, merasam retinoat.</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0531FC">
        <w:rPr>
          <w:rFonts w:ascii="Times New Roman" w:hAnsi="Times New Roman" w:cs="Times New Roman"/>
          <w:sz w:val="24"/>
          <w:szCs w:val="24"/>
        </w:rPr>
        <w:t>Asam retinoat untuk pencerah dan antijerawat seharusnya tidak boleh digunakan untuk bahan kosmetik, kecuali sebagai obat dengan resep dokter karena bisa menyebabkan kulit kering dan terkelupas.</w:t>
      </w:r>
      <w:r w:rsidRPr="00C52E9B">
        <w:rPr>
          <w:rStyle w:val="FootnoteReference"/>
          <w:rFonts w:ascii="Times New Roman" w:hAnsi="Times New Roman" w:cs="Times New Roman"/>
          <w:sz w:val="24"/>
          <w:szCs w:val="24"/>
        </w:rPr>
        <w:footnoteReference w:id="100"/>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0531FC">
        <w:rPr>
          <w:rFonts w:ascii="Times New Roman" w:hAnsi="Times New Roman" w:cs="Times New Roman"/>
          <w:sz w:val="24"/>
          <w:szCs w:val="24"/>
        </w:rPr>
        <w:t xml:space="preserve">Selain itu, Direktorat Reserse Narkoba Polda DI Yogyakarta mengamankan ribuan kosmetik ilegal berbagai jenis yang hendak diedarkan secara </w:t>
      </w:r>
      <w:r w:rsidRPr="000531FC">
        <w:rPr>
          <w:rFonts w:ascii="Times New Roman" w:hAnsi="Times New Roman" w:cs="Times New Roman"/>
          <w:i/>
          <w:sz w:val="24"/>
          <w:szCs w:val="24"/>
        </w:rPr>
        <w:t>online</w:t>
      </w:r>
      <w:r w:rsidRPr="000531FC">
        <w:rPr>
          <w:rFonts w:ascii="Times New Roman" w:hAnsi="Times New Roman" w:cs="Times New Roman"/>
          <w:sz w:val="24"/>
          <w:szCs w:val="24"/>
        </w:rPr>
        <w:t xml:space="preserve">. Kosmetik tanpa izin edar yang disita itu mirip dengan yang asli yang dijual di toko-toko resmi. Namun kosmetik ilegal ini dijual dengan harga jauh lebih murah dibanding yang resmi. Pelaku </w:t>
      </w:r>
      <w:r w:rsidRPr="000531FC">
        <w:rPr>
          <w:rFonts w:ascii="Times New Roman" w:hAnsi="Times New Roman" w:cs="Times New Roman"/>
          <w:sz w:val="24"/>
          <w:szCs w:val="24"/>
        </w:rPr>
        <w:lastRenderedPageBreak/>
        <w:t>mendapatkan barang-barang tersebut dari distributor yang berasal dari Jakarta.</w:t>
      </w:r>
      <w:r w:rsidRPr="00C52E9B">
        <w:rPr>
          <w:rStyle w:val="FootnoteReference"/>
          <w:rFonts w:ascii="Times New Roman" w:hAnsi="Times New Roman" w:cs="Times New Roman"/>
          <w:sz w:val="24"/>
          <w:szCs w:val="24"/>
        </w:rPr>
        <w:footnoteReference w:id="101"/>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0531FC">
        <w:rPr>
          <w:rFonts w:ascii="Times New Roman" w:hAnsi="Times New Roman" w:cs="Times New Roman"/>
          <w:sz w:val="24"/>
          <w:szCs w:val="24"/>
        </w:rPr>
        <w:t xml:space="preserve">Berdasarkan kasus tersebut, dapat diklasifikasikan terdapat dua perilaku pelaku usaha, pelaku usaha yang jujur dan pelaku usaha yang tidak jujur. Hal tersebut yang menyebabkan barang-barang yang seharusnya tidak boleh dijual, namun beredar dipasar. Pelaku usaha yang tidak jujur dalam menjual barang dagangannya, dalam hal ini kosmetik impor yang tidak ternotifikasi hanya bertujuan untuk mendapatkan keuntungan yang sebesar-besarnya. Ketika masih kedapatan terdapat pelaku usaha yang tidak jujur, maka perlindungan konsumen akan selalu mendapatkan hambatan yang </w:t>
      </w:r>
      <w:r w:rsidR="00241905">
        <w:rPr>
          <w:rFonts w:ascii="Times New Roman" w:hAnsi="Times New Roman" w:cs="Times New Roman"/>
          <w:sz w:val="24"/>
          <w:szCs w:val="24"/>
        </w:rPr>
        <w:t>besar. Sebaik apapun kinerja pem</w:t>
      </w:r>
      <w:r w:rsidRPr="000531FC">
        <w:rPr>
          <w:rFonts w:ascii="Times New Roman" w:hAnsi="Times New Roman" w:cs="Times New Roman"/>
          <w:sz w:val="24"/>
          <w:szCs w:val="24"/>
        </w:rPr>
        <w:t>erintah, sebaik apapun peraturan yang ada, secerdas dan sekritis apapun konsumen, sepanjang pelaku usaha yang tidak jujur masih ada, maka akan selaku menjadi batu sandungan bagi perlindungan hukum terhadap konsumen.</w:t>
      </w:r>
      <w:r>
        <w:rPr>
          <w:rStyle w:val="FootnoteReference"/>
          <w:rFonts w:ascii="Times New Roman" w:hAnsi="Times New Roman" w:cs="Times New Roman"/>
          <w:sz w:val="24"/>
          <w:szCs w:val="24"/>
        </w:rPr>
        <w:footnoteReference w:id="102"/>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Pr>
          <w:rFonts w:ascii="Times New Roman" w:hAnsi="Times New Roman" w:cs="Times New Roman"/>
          <w:sz w:val="24"/>
          <w:szCs w:val="24"/>
          <w:lang w:val="en-US"/>
        </w:rPr>
        <w:t>Dilemanya p</w:t>
      </w:r>
      <w:r w:rsidRPr="000531FC">
        <w:rPr>
          <w:rFonts w:ascii="Times New Roman" w:hAnsi="Times New Roman" w:cs="Times New Roman"/>
          <w:sz w:val="24"/>
          <w:szCs w:val="24"/>
        </w:rPr>
        <w:t xml:space="preserve">engetahuan dan pemahaman masyarakat atau konsumen tentang kosmetika selama ini masih sangat terbatas, baik yang resmi atau tidak resmi. Bahkan masih banyak informasi yang kurang objektif dan cenderung berlebihan terkadang ada juga yang menyesatkan. Informasi kosmestik yang benar adalah informasi yang didapatkan dari </w:t>
      </w:r>
      <w:r w:rsidRPr="000531FC">
        <w:rPr>
          <w:rFonts w:ascii="Times New Roman" w:hAnsi="Times New Roman" w:cs="Times New Roman"/>
          <w:sz w:val="24"/>
          <w:szCs w:val="24"/>
        </w:rPr>
        <w:lastRenderedPageBreak/>
        <w:t>promosi melalui iklan oleh pihak produsen yang telah melalui/mempunyai prosedur hukum yang resmi.</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0D70AA">
        <w:rPr>
          <w:rFonts w:ascii="Times New Roman" w:hAnsi="Times New Roman" w:cs="Times New Roman"/>
          <w:sz w:val="24"/>
          <w:szCs w:val="24"/>
        </w:rPr>
        <w:t>Hal tersebut</w:t>
      </w:r>
      <w:r w:rsidRPr="000531FC">
        <w:rPr>
          <w:rFonts w:ascii="Times New Roman" w:hAnsi="Times New Roman" w:cs="Times New Roman"/>
          <w:sz w:val="24"/>
          <w:szCs w:val="24"/>
        </w:rPr>
        <w:t xml:space="preserve"> didukung oleh sikap konsumen itu sendiri, konsumen</w:t>
      </w:r>
      <w:r>
        <w:rPr>
          <w:rFonts w:ascii="Times New Roman" w:hAnsi="Times New Roman" w:cs="Times New Roman"/>
          <w:sz w:val="24"/>
          <w:szCs w:val="24"/>
        </w:rPr>
        <w:t xml:space="preserve"> </w:t>
      </w:r>
      <w:r w:rsidRPr="000531FC">
        <w:rPr>
          <w:rFonts w:ascii="Times New Roman" w:hAnsi="Times New Roman" w:cs="Times New Roman"/>
          <w:sz w:val="24"/>
          <w:szCs w:val="24"/>
        </w:rPr>
        <w:t>banyak beranggapan bahwa</w:t>
      </w:r>
      <w:r>
        <w:rPr>
          <w:rFonts w:ascii="Times New Roman" w:hAnsi="Times New Roman" w:cs="Times New Roman"/>
          <w:sz w:val="24"/>
          <w:szCs w:val="24"/>
        </w:rPr>
        <w:t xml:space="preserve"> </w:t>
      </w:r>
      <w:r w:rsidRPr="000531FC">
        <w:rPr>
          <w:rFonts w:ascii="Times New Roman" w:hAnsi="Times New Roman" w:cs="Times New Roman"/>
          <w:sz w:val="24"/>
          <w:szCs w:val="24"/>
        </w:rPr>
        <w:t>produk kosmetik impor dirasa lebih berkualitas dari pada produk lokal, tidak adanya produk sejenis di dalam negeri atau gengsi apabila menggunakan kosmetik produk lokal tanpa memperhatikan produk tersebut aman atau tidaknya untuk digunakan.</w:t>
      </w:r>
      <w:r>
        <w:rPr>
          <w:rStyle w:val="FootnoteReference"/>
          <w:rFonts w:ascii="Times New Roman" w:hAnsi="Times New Roman" w:cs="Times New Roman"/>
          <w:sz w:val="24"/>
          <w:szCs w:val="24"/>
        </w:rPr>
        <w:footnoteReference w:id="103"/>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0531FC">
        <w:rPr>
          <w:rFonts w:ascii="Times New Roman" w:hAnsi="Times New Roman" w:cs="Times New Roman"/>
          <w:sz w:val="24"/>
          <w:szCs w:val="24"/>
        </w:rPr>
        <w:t>Berbagai cara ditempuh oleh konsumen untuk dapat menggunakan kosmetik impor untuk dapat memenuhi kepuasannya dalam menggunakan kosmetik, diantaranya dengan cara membeli kosmetik impor kepada distributor kosmetik impor yang ada di Indonesia, yang mana barang tersebut di dapat oleh pelaku usaha</w:t>
      </w:r>
      <w:r>
        <w:rPr>
          <w:rFonts w:ascii="Times New Roman" w:hAnsi="Times New Roman" w:cs="Times New Roman"/>
          <w:sz w:val="24"/>
          <w:szCs w:val="24"/>
        </w:rPr>
        <w:t xml:space="preserve"> </w:t>
      </w:r>
      <w:r w:rsidRPr="000531FC">
        <w:rPr>
          <w:rFonts w:ascii="Times New Roman" w:hAnsi="Times New Roman" w:cs="Times New Roman"/>
          <w:sz w:val="24"/>
          <w:szCs w:val="24"/>
        </w:rPr>
        <w:t>melakukan pemesanan produsen/distributor di negara asal produk tersebut dibuat dari negara tersebut lalu dikirim ke</w:t>
      </w:r>
      <w:r>
        <w:rPr>
          <w:rFonts w:ascii="Times New Roman" w:hAnsi="Times New Roman" w:cs="Times New Roman"/>
          <w:sz w:val="24"/>
          <w:szCs w:val="24"/>
        </w:rPr>
        <w:t xml:space="preserve"> </w:t>
      </w:r>
      <w:r w:rsidRPr="000531FC">
        <w:rPr>
          <w:rFonts w:ascii="Times New Roman" w:hAnsi="Times New Roman" w:cs="Times New Roman"/>
          <w:sz w:val="24"/>
          <w:szCs w:val="24"/>
        </w:rPr>
        <w:t>Indonesia.</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0531FC">
        <w:rPr>
          <w:rFonts w:ascii="Times New Roman" w:hAnsi="Times New Roman" w:cs="Times New Roman"/>
          <w:sz w:val="24"/>
          <w:szCs w:val="24"/>
        </w:rPr>
        <w:t>Cara lain yang biasa ditempuh oleh konsumen, yakni dengan cara pesan pada saudara yang berada di luar negeri untuk mengirim ke Indonesia melalui jasa pos atau berbelanja kosmetik melalui</w:t>
      </w:r>
      <w:r>
        <w:rPr>
          <w:rFonts w:ascii="Times New Roman" w:hAnsi="Times New Roman" w:cs="Times New Roman"/>
          <w:sz w:val="24"/>
          <w:szCs w:val="24"/>
        </w:rPr>
        <w:t xml:space="preserve"> </w:t>
      </w:r>
      <w:r w:rsidRPr="000531FC">
        <w:rPr>
          <w:rFonts w:ascii="Times New Roman" w:hAnsi="Times New Roman" w:cs="Times New Roman"/>
          <w:i/>
          <w:sz w:val="24"/>
          <w:szCs w:val="24"/>
        </w:rPr>
        <w:t>online shop</w:t>
      </w:r>
      <w:r w:rsidRPr="000531FC">
        <w:rPr>
          <w:rFonts w:ascii="Times New Roman" w:hAnsi="Times New Roman" w:cs="Times New Roman"/>
          <w:sz w:val="24"/>
          <w:szCs w:val="24"/>
        </w:rPr>
        <w:t>.</w:t>
      </w:r>
      <w:r>
        <w:rPr>
          <w:rStyle w:val="FootnoteReference"/>
          <w:rFonts w:ascii="Times New Roman" w:hAnsi="Times New Roman" w:cs="Times New Roman"/>
          <w:sz w:val="24"/>
          <w:szCs w:val="24"/>
        </w:rPr>
        <w:footnoteReference w:id="104"/>
      </w:r>
      <w:r>
        <w:rPr>
          <w:rFonts w:ascii="Times New Roman" w:hAnsi="Times New Roman" w:cs="Times New Roman"/>
          <w:sz w:val="24"/>
          <w:szCs w:val="24"/>
        </w:rPr>
        <w:t xml:space="preserve"> </w:t>
      </w:r>
      <w:r w:rsidRPr="000531FC">
        <w:rPr>
          <w:rFonts w:ascii="Times New Roman" w:hAnsi="Times New Roman" w:cs="Times New Roman"/>
          <w:sz w:val="24"/>
          <w:szCs w:val="24"/>
        </w:rPr>
        <w:t>Namun, alih-alih mendapat produk kosmetik yang dianggap lebih berkelas, produk kosmetik yang sudah dibayar dan sudah tiba di Indonesia, ditahan bea cukai dan tidak bisa diambil untuk digunakan.</w:t>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0531FC">
        <w:rPr>
          <w:rFonts w:ascii="Times New Roman" w:hAnsi="Times New Roman" w:cs="Times New Roman"/>
          <w:sz w:val="24"/>
          <w:szCs w:val="24"/>
        </w:rPr>
        <w:lastRenderedPageBreak/>
        <w:t>Terkait hal tersebut, konsumen yang mendatangi Unit Layanan Pengaduan Konsumen (ULPK) Balai Besar Pengawas Obat dan Makanan (BBPOM) di Yogyakarta dengan membawa surat Penegahan Kiriman Pos yang dikeluarkan oleh Kantor Pengawasan dan Pelayanan Bea dan Cukai Yogyakarta. Surat Penegahan Kiriman Pos tersebut dikeluarkan sehubungan dengan kiriman pos sejumlah 13 pcs kosmetik dari luar negeri. Alasan penegahan yang dilakukan oleh pihak Bea dan Cukai Yogyakarta karena pemasukan kosmetik yang berasal dari luar negeri memerlukan izin Badan POM (BPOM) sesuai Peraturan Kepala Badan POM No 12 Tahun 2015.</w:t>
      </w:r>
      <w:r>
        <w:rPr>
          <w:rStyle w:val="FootnoteReference"/>
          <w:rFonts w:ascii="Times New Roman" w:hAnsi="Times New Roman" w:cs="Times New Roman"/>
          <w:sz w:val="24"/>
          <w:szCs w:val="24"/>
        </w:rPr>
        <w:footnoteReference w:id="105"/>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0531FC">
        <w:rPr>
          <w:rFonts w:ascii="Times New Roman" w:hAnsi="Times New Roman" w:cs="Times New Roman"/>
          <w:sz w:val="24"/>
          <w:szCs w:val="24"/>
        </w:rPr>
        <w:t>Selain itu, terdapat kasus yang berbeda terkait penegahan kosmetik yang dilakukan oleh Bea dan Cukai Yogyakarta.</w:t>
      </w:r>
      <w:r>
        <w:rPr>
          <w:rFonts w:ascii="Times New Roman" w:hAnsi="Times New Roman" w:cs="Times New Roman"/>
          <w:sz w:val="24"/>
          <w:szCs w:val="24"/>
        </w:rPr>
        <w:t xml:space="preserve"> </w:t>
      </w:r>
      <w:r w:rsidRPr="000531FC">
        <w:rPr>
          <w:rFonts w:ascii="Times New Roman" w:hAnsi="Times New Roman" w:cs="Times New Roman"/>
          <w:sz w:val="24"/>
          <w:szCs w:val="24"/>
        </w:rPr>
        <w:t xml:space="preserve">Kantor Pengawasan dan Pelayanan Bea dan </w:t>
      </w:r>
      <w:r w:rsidR="00B61EDC">
        <w:rPr>
          <w:rFonts w:ascii="Times New Roman" w:hAnsi="Times New Roman" w:cs="Times New Roman"/>
          <w:sz w:val="24"/>
          <w:szCs w:val="24"/>
        </w:rPr>
        <w:t>Cukai Yogyakarta melakukan penega</w:t>
      </w:r>
      <w:r w:rsidRPr="000531FC">
        <w:rPr>
          <w:rFonts w:ascii="Times New Roman" w:hAnsi="Times New Roman" w:cs="Times New Roman"/>
          <w:sz w:val="24"/>
          <w:szCs w:val="24"/>
        </w:rPr>
        <w:t>han terhadap produk kosmetik sejumlah 63 pcs yang dibawa konsumen yang baru datang dari luar negeri.</w:t>
      </w:r>
      <w:r>
        <w:rPr>
          <w:rFonts w:ascii="Times New Roman" w:hAnsi="Times New Roman" w:cs="Times New Roman"/>
          <w:sz w:val="24"/>
          <w:szCs w:val="24"/>
        </w:rPr>
        <w:t xml:space="preserve"> </w:t>
      </w:r>
      <w:r w:rsidRPr="000531FC">
        <w:rPr>
          <w:rFonts w:ascii="Times New Roman" w:hAnsi="Times New Roman" w:cs="Times New Roman"/>
          <w:sz w:val="24"/>
          <w:szCs w:val="24"/>
        </w:rPr>
        <w:t>Umumnya, sebagian besar konsumen yang datang ke BBPOM di Yogyakarta tidak mengetahui tentang aturan terkait pemasukan produk kosmetik dari luar negeri.</w:t>
      </w:r>
      <w:r>
        <w:rPr>
          <w:rStyle w:val="FootnoteReference"/>
          <w:rFonts w:ascii="Times New Roman" w:hAnsi="Times New Roman" w:cs="Times New Roman"/>
          <w:sz w:val="24"/>
          <w:szCs w:val="24"/>
        </w:rPr>
        <w:footnoteReference w:id="106"/>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0531FC">
        <w:rPr>
          <w:rFonts w:ascii="Times New Roman" w:hAnsi="Times New Roman" w:cs="Times New Roman"/>
          <w:sz w:val="24"/>
          <w:szCs w:val="24"/>
        </w:rPr>
        <w:t xml:space="preserve">Terkait aturan pemasukan produk kosmetik dari luar negeri yang tidak ditujukan untuk diedarkan atau diperjualbelikan, telah diatur di dalam Peraturan Kepala BPOM No 39 tahun 2013 tentang Standar Pelayanan Publik di Lingkungan BPOM, BPOM mengeluarkan ijin </w:t>
      </w:r>
      <w:r w:rsidRPr="000531FC">
        <w:rPr>
          <w:rFonts w:ascii="Times New Roman" w:hAnsi="Times New Roman" w:cs="Times New Roman"/>
          <w:i/>
          <w:sz w:val="24"/>
          <w:szCs w:val="24"/>
        </w:rPr>
        <w:lastRenderedPageBreak/>
        <w:t>Spesial Access Scheme</w:t>
      </w:r>
      <w:r w:rsidRPr="000531FC">
        <w:rPr>
          <w:rFonts w:ascii="Times New Roman" w:hAnsi="Times New Roman" w:cs="Times New Roman"/>
          <w:sz w:val="24"/>
          <w:szCs w:val="24"/>
        </w:rPr>
        <w:t xml:space="preserve"> (SAS) untuk pemasukan obat, obat tradisional, kosmetik dan suplemen kesehatan ke dalam wilayah Indonesia melalui mekanisme jalur khusus untuk tujuan penelitian termasuk uji klinik, pengembangan produk, sampel registrasi, bantuan/hibah/donasi, pameran dan penggunaan sendiri/pribadi (kecuali kosmetik). Terkait produk kosmetik untuk penggunaan khusus, kosmetik dari luar negeri diijinkan masuk ke Indonesia hanya untuk penggunaan tertentu yaitu dalam rangka untuk sampel registrasi, riset dan pameran, apabila memenuhi persyaratan dokumen administratif dan dokumen teknis yang ditetapkan BPOM. Misalnya, adanya protokol penelitian atau pengembangan produk untuk tujuan riset yang berkaitan dengan kosmetik, atau adanya surat dukungan penyelenggara</w:t>
      </w:r>
      <w:r>
        <w:rPr>
          <w:rFonts w:ascii="Times New Roman" w:hAnsi="Times New Roman" w:cs="Times New Roman"/>
          <w:sz w:val="24"/>
          <w:szCs w:val="24"/>
        </w:rPr>
        <w:t xml:space="preserve"> pameran apabila kosmetik impor</w:t>
      </w:r>
      <w:r w:rsidRPr="000531FC">
        <w:rPr>
          <w:rFonts w:ascii="Times New Roman" w:hAnsi="Times New Roman" w:cs="Times New Roman"/>
          <w:sz w:val="24"/>
          <w:szCs w:val="24"/>
        </w:rPr>
        <w:t xml:space="preserve"> ditujukan untuk pameran.</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0531FC">
        <w:rPr>
          <w:rFonts w:ascii="Times New Roman" w:hAnsi="Times New Roman" w:cs="Times New Roman"/>
          <w:sz w:val="24"/>
          <w:szCs w:val="24"/>
        </w:rPr>
        <w:t>Di dalam Peraturan Kepala Badan POM No 39 tahun 2013 tersebut, tidak diatur mekanisme permohonan pemasukan kosmetik untuk penggunaan sendiri/pribadi sehingga produk kosmetik yang ditegah oleh Kantor Pengawasan dan Pelayanan Bea dan Cukai Yogyakarta tidak bisa dikeluarkan untuk digunakan. Dengan kata lain, tidak diijinkan memasukkan kosmetik impor ke Indonesia melalui pos, jasa ekspedisi ataupun tentengan untuk penggunaan sendiri/pribadi.</w:t>
      </w:r>
      <w:r>
        <w:rPr>
          <w:rStyle w:val="FootnoteReference"/>
          <w:rFonts w:ascii="Times New Roman" w:hAnsi="Times New Roman" w:cs="Times New Roman"/>
          <w:sz w:val="24"/>
          <w:szCs w:val="24"/>
        </w:rPr>
        <w:footnoteReference w:id="107"/>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0531FC">
        <w:rPr>
          <w:rFonts w:ascii="Times New Roman" w:hAnsi="Times New Roman" w:cs="Times New Roman"/>
          <w:sz w:val="24"/>
          <w:szCs w:val="24"/>
        </w:rPr>
        <w:lastRenderedPageBreak/>
        <w:t xml:space="preserve">Pemerintah dalam hal ini BPOM sedemikian ketat menerapkan aturan tidak mengeluarkan ijin </w:t>
      </w:r>
      <w:r w:rsidRPr="000531FC">
        <w:rPr>
          <w:rFonts w:ascii="Times New Roman" w:hAnsi="Times New Roman" w:cs="Times New Roman"/>
          <w:i/>
          <w:sz w:val="24"/>
          <w:szCs w:val="24"/>
        </w:rPr>
        <w:t>Spesial Access Scheme</w:t>
      </w:r>
      <w:r w:rsidRPr="000531FC">
        <w:rPr>
          <w:rFonts w:ascii="Times New Roman" w:hAnsi="Times New Roman" w:cs="Times New Roman"/>
          <w:sz w:val="24"/>
          <w:szCs w:val="24"/>
        </w:rPr>
        <w:t xml:space="preserve"> (SAS) untuk pemasukan kosmetik dengan tujuan pemakaian sendiri/pribadi dikarenakan terdapat beberapa alasan. Alasan pertama, dapat dipahami sebagai bentuk upaya melindungi masyarakat dari penggunaan kosmetik yang tidak aman terutama produk yang dari luar negeri. Kedua, sebagai upaya pemerintah untuk mendukung produk kosmetik dalam negeri terutama saat pemberlakuan Masyarakat Ekonomi ASEAN (MEA) pada awal tahun 2016. Apabila impor kosmetik untuk keperluan sendiri tidak dibatasi, maka bisa dibayangkan banyak sekali kiriman produk kosmetik dari luar negeri yang masuk ke Indonesia yang menjadikan produk kosmetik lokal kurang berkembang di negeri sendiri.</w:t>
      </w:r>
      <w:r>
        <w:rPr>
          <w:rStyle w:val="FootnoteReference"/>
          <w:rFonts w:ascii="Times New Roman" w:hAnsi="Times New Roman" w:cs="Times New Roman"/>
          <w:sz w:val="24"/>
          <w:szCs w:val="24"/>
        </w:rPr>
        <w:footnoteReference w:id="108"/>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0531FC">
        <w:rPr>
          <w:rFonts w:ascii="Times New Roman" w:hAnsi="Times New Roman" w:cs="Times New Roman"/>
          <w:sz w:val="24"/>
          <w:szCs w:val="24"/>
        </w:rPr>
        <w:t>Peredaran kosmetik impor ilegal di Indonesia semakin marak setelah adanya internet. Para pelaku usaha dapat melakukan transaksi elektronik tanpa</w:t>
      </w:r>
      <w:r>
        <w:rPr>
          <w:rFonts w:ascii="Times New Roman" w:hAnsi="Times New Roman" w:cs="Times New Roman"/>
          <w:sz w:val="24"/>
          <w:szCs w:val="24"/>
        </w:rPr>
        <w:t xml:space="preserve"> </w:t>
      </w:r>
      <w:r w:rsidRPr="000531FC">
        <w:rPr>
          <w:rFonts w:ascii="Times New Roman" w:hAnsi="Times New Roman" w:cs="Times New Roman"/>
          <w:sz w:val="24"/>
          <w:szCs w:val="24"/>
        </w:rPr>
        <w:t>perlu adanya izin usaha. Penjualan barang pun tidak perlu bertatap langsung</w:t>
      </w:r>
      <w:r>
        <w:rPr>
          <w:rFonts w:ascii="Times New Roman" w:hAnsi="Times New Roman" w:cs="Times New Roman"/>
          <w:sz w:val="24"/>
          <w:szCs w:val="24"/>
        </w:rPr>
        <w:t xml:space="preserve"> </w:t>
      </w:r>
      <w:r w:rsidRPr="000531FC">
        <w:rPr>
          <w:rFonts w:ascii="Times New Roman" w:hAnsi="Times New Roman" w:cs="Times New Roman"/>
          <w:sz w:val="24"/>
          <w:szCs w:val="24"/>
        </w:rPr>
        <w:t xml:space="preserve">dengan pembeli, tetapi cukup memasarkan produknya secara </w:t>
      </w:r>
      <w:r w:rsidRPr="000531FC">
        <w:rPr>
          <w:rFonts w:ascii="Times New Roman" w:hAnsi="Times New Roman" w:cs="Times New Roman"/>
          <w:i/>
          <w:sz w:val="24"/>
          <w:szCs w:val="24"/>
        </w:rPr>
        <w:t>online</w:t>
      </w:r>
      <w:r w:rsidRPr="000531FC">
        <w:rPr>
          <w:rFonts w:ascii="Times New Roman" w:hAnsi="Times New Roman" w:cs="Times New Roman"/>
          <w:sz w:val="24"/>
          <w:szCs w:val="24"/>
        </w:rPr>
        <w:t xml:space="preserve"> dan</w:t>
      </w:r>
      <w:r>
        <w:rPr>
          <w:rFonts w:ascii="Times New Roman" w:hAnsi="Times New Roman" w:cs="Times New Roman"/>
          <w:sz w:val="24"/>
          <w:szCs w:val="24"/>
        </w:rPr>
        <w:t xml:space="preserve"> </w:t>
      </w:r>
      <w:r w:rsidRPr="000531FC">
        <w:rPr>
          <w:rFonts w:ascii="Times New Roman" w:hAnsi="Times New Roman" w:cs="Times New Roman"/>
          <w:sz w:val="24"/>
          <w:szCs w:val="24"/>
        </w:rPr>
        <w:t xml:space="preserve">mengirimkan pesanan kepada konsumen melalui jasa kiriman barang. </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0531FC">
        <w:rPr>
          <w:rFonts w:ascii="Times New Roman" w:hAnsi="Times New Roman" w:cs="Times New Roman"/>
          <w:sz w:val="24"/>
          <w:szCs w:val="24"/>
        </w:rPr>
        <w:t>Salah satu kasus yang terjadi di Yogyakarta, sebagaimana telah disebutkan sebelumnya, menjadi bukti bahwa peredaran komsetik impor ilegal terjadi melalui dunia maya.</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0531FC">
        <w:rPr>
          <w:rFonts w:ascii="Times New Roman" w:hAnsi="Times New Roman" w:cs="Times New Roman"/>
          <w:sz w:val="24"/>
          <w:szCs w:val="24"/>
        </w:rPr>
        <w:lastRenderedPageBreak/>
        <w:t>Dalam kasus tersebut, Direktorat Reserse Narkoba Polda DI Yogyakarta</w:t>
      </w:r>
      <w:r>
        <w:rPr>
          <w:rFonts w:ascii="Times New Roman" w:hAnsi="Times New Roman" w:cs="Times New Roman"/>
          <w:sz w:val="24"/>
          <w:szCs w:val="24"/>
        </w:rPr>
        <w:t xml:space="preserve"> </w:t>
      </w:r>
      <w:r w:rsidRPr="000531FC">
        <w:rPr>
          <w:rFonts w:ascii="Times New Roman" w:hAnsi="Times New Roman" w:cs="Times New Roman"/>
          <w:sz w:val="24"/>
          <w:szCs w:val="24"/>
        </w:rPr>
        <w:t xml:space="preserve">menangkap seorang tersangka WB (24) di Jalan Garuda No 777, Pringwulung, Condongcatur, Depok, Sleman serta mengamankan ribuan kosmetik ilegal berbagai jenis yang hendak diedarkan secara </w:t>
      </w:r>
      <w:r w:rsidRPr="000531FC">
        <w:rPr>
          <w:rFonts w:ascii="Times New Roman" w:hAnsi="Times New Roman" w:cs="Times New Roman"/>
          <w:i/>
          <w:sz w:val="24"/>
          <w:szCs w:val="24"/>
        </w:rPr>
        <w:t>online</w:t>
      </w:r>
      <w:r w:rsidRPr="000531FC">
        <w:rPr>
          <w:rFonts w:ascii="Times New Roman" w:hAnsi="Times New Roman" w:cs="Times New Roman"/>
          <w:sz w:val="24"/>
          <w:szCs w:val="24"/>
        </w:rPr>
        <w:t>. Kosmetik tanpa izin edar yang disita itu mirip dengan yang asli yang dijual di toko-toko resmi. Namun kosmetik ilegal ini dijual dengan harga jauh lebih murah dibanding yang resmi.</w:t>
      </w:r>
      <w:r>
        <w:rPr>
          <w:rFonts w:ascii="Times New Roman" w:hAnsi="Times New Roman" w:cs="Times New Roman"/>
          <w:sz w:val="24"/>
          <w:szCs w:val="24"/>
        </w:rPr>
        <w:t xml:space="preserve"> </w:t>
      </w:r>
      <w:r w:rsidRPr="000531FC">
        <w:rPr>
          <w:rFonts w:ascii="Times New Roman" w:hAnsi="Times New Roman" w:cs="Times New Roman"/>
          <w:sz w:val="24"/>
          <w:szCs w:val="24"/>
        </w:rPr>
        <w:t xml:space="preserve">Sebanyak 6.059 kemasan akan dijual melalui toko </w:t>
      </w:r>
      <w:r w:rsidRPr="000531FC">
        <w:rPr>
          <w:rFonts w:ascii="Times New Roman" w:hAnsi="Times New Roman" w:cs="Times New Roman"/>
          <w:i/>
          <w:sz w:val="24"/>
          <w:szCs w:val="24"/>
        </w:rPr>
        <w:t>online</w:t>
      </w:r>
      <w:r w:rsidRPr="000531FC">
        <w:rPr>
          <w:rFonts w:ascii="Times New Roman" w:hAnsi="Times New Roman" w:cs="Times New Roman"/>
          <w:sz w:val="24"/>
          <w:szCs w:val="24"/>
        </w:rPr>
        <w:t xml:space="preserve"> kemudian dijual ke konsumen. Pengiriman barang menggunakan jasa pengiriman barang, tidak secara</w:t>
      </w:r>
      <w:r>
        <w:rPr>
          <w:rFonts w:ascii="Times New Roman" w:hAnsi="Times New Roman" w:cs="Times New Roman"/>
          <w:sz w:val="24"/>
          <w:szCs w:val="24"/>
        </w:rPr>
        <w:t xml:space="preserve"> </w:t>
      </w:r>
      <w:r w:rsidRPr="000531FC">
        <w:rPr>
          <w:rFonts w:ascii="Times New Roman" w:hAnsi="Times New Roman" w:cs="Times New Roman"/>
          <w:i/>
          <w:sz w:val="24"/>
          <w:szCs w:val="24"/>
        </w:rPr>
        <w:t>face to face</w:t>
      </w:r>
      <w:r w:rsidRPr="000531FC">
        <w:rPr>
          <w:rFonts w:ascii="Times New Roman" w:hAnsi="Times New Roman" w:cs="Times New Roman"/>
          <w:sz w:val="24"/>
          <w:szCs w:val="24"/>
        </w:rPr>
        <w:t>.</w:t>
      </w:r>
      <w:r w:rsidR="007106DC">
        <w:rPr>
          <w:rFonts w:ascii="Times New Roman" w:hAnsi="Times New Roman" w:cs="Times New Roman"/>
          <w:sz w:val="24"/>
          <w:szCs w:val="24"/>
        </w:rPr>
        <w:t xml:space="preserve"> </w:t>
      </w:r>
      <w:r w:rsidRPr="000531FC">
        <w:rPr>
          <w:rFonts w:ascii="Times New Roman" w:hAnsi="Times New Roman" w:cs="Times New Roman"/>
          <w:sz w:val="24"/>
          <w:szCs w:val="24"/>
        </w:rPr>
        <w:t xml:space="preserve">Tersangka WB mengambil barang-barang tersebut dari Jakarta. Setelah terjual, uang ditransfer untuk mendapatkan orderan baru. Tersangka WB dengan distributor tidak saling kenal dan hanya komunikasi lewat </w:t>
      </w:r>
      <w:r w:rsidRPr="000531FC">
        <w:rPr>
          <w:rFonts w:ascii="Times New Roman" w:hAnsi="Times New Roman" w:cs="Times New Roman"/>
          <w:i/>
          <w:sz w:val="24"/>
          <w:szCs w:val="24"/>
        </w:rPr>
        <w:t>online</w:t>
      </w:r>
      <w:r w:rsidRPr="000531FC">
        <w:rPr>
          <w:rFonts w:ascii="Times New Roman" w:hAnsi="Times New Roman" w:cs="Times New Roman"/>
          <w:sz w:val="24"/>
          <w:szCs w:val="24"/>
        </w:rPr>
        <w:t>.</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0531FC">
        <w:rPr>
          <w:rFonts w:ascii="Times New Roman" w:hAnsi="Times New Roman" w:cs="Times New Roman"/>
          <w:sz w:val="24"/>
          <w:szCs w:val="24"/>
        </w:rPr>
        <w:t>Kosmetik yang hendak diedarkan, di antaranya : sabun untuk pemutih, cream pemutih kulit, masker pengangkat komedo, obat diet, pengencang kulit, obat peninggi badan dan lain-lain. Body Spa sebanyak 7 dus, K.Brothers shoap sebanyak 6 dus, Naturgo (masker) sebanyak 5 bok, I'm qween (batang) sebanyak 3 kotak, Qweena (day) sebanyak 500 buah, Qweena (night) sebanyak 400 buah, I'm qween (cair) sebanyak 150 buah, I,m qween day cream sebanyak 300 buah, Body slim herbal sebanyak 150 buah, Kojic lotion sebanyak 1 dos, Whitening Serum Gold sebanyak 357 buah, Grow up USA sebanyak 71 buah, sabun SPL sebanyak 12 dos.</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0531FC">
        <w:rPr>
          <w:rFonts w:ascii="Times New Roman" w:hAnsi="Times New Roman" w:cs="Times New Roman"/>
          <w:sz w:val="24"/>
          <w:szCs w:val="24"/>
        </w:rPr>
        <w:lastRenderedPageBreak/>
        <w:t xml:space="preserve">Selain kasus tersebut, berdasarkan hasil wawancara yang dilakukan dengan salah satu pedagang kosmetik di </w:t>
      </w:r>
      <w:r w:rsidRPr="000531FC">
        <w:rPr>
          <w:rFonts w:ascii="Times New Roman" w:hAnsi="Times New Roman" w:cs="Times New Roman"/>
          <w:i/>
          <w:sz w:val="24"/>
          <w:szCs w:val="24"/>
        </w:rPr>
        <w:t>Sunday Morning</w:t>
      </w:r>
      <w:r w:rsidRPr="000531FC">
        <w:rPr>
          <w:rFonts w:ascii="Times New Roman" w:hAnsi="Times New Roman" w:cs="Times New Roman"/>
          <w:sz w:val="24"/>
          <w:szCs w:val="24"/>
        </w:rPr>
        <w:t xml:space="preserve"> (Sunmor) Yogyakata, selain menjual kosmetik secara langsung kepada konsumen, pedagang tersebut juga menjual kosmetiknya secara</w:t>
      </w:r>
      <w:r>
        <w:rPr>
          <w:rFonts w:ascii="Times New Roman" w:hAnsi="Times New Roman" w:cs="Times New Roman"/>
          <w:sz w:val="24"/>
          <w:szCs w:val="24"/>
        </w:rPr>
        <w:t xml:space="preserve"> </w:t>
      </w:r>
      <w:r w:rsidRPr="000531FC">
        <w:rPr>
          <w:rFonts w:ascii="Times New Roman" w:hAnsi="Times New Roman" w:cs="Times New Roman"/>
          <w:i/>
          <w:sz w:val="24"/>
          <w:szCs w:val="24"/>
        </w:rPr>
        <w:t>online</w:t>
      </w:r>
      <w:r w:rsidRPr="000531FC">
        <w:rPr>
          <w:rFonts w:ascii="Times New Roman" w:hAnsi="Times New Roman" w:cs="Times New Roman"/>
          <w:sz w:val="24"/>
          <w:szCs w:val="24"/>
        </w:rPr>
        <w:t xml:space="preserve"> yang dijual melalui </w:t>
      </w:r>
      <w:r w:rsidRPr="000531FC">
        <w:rPr>
          <w:rFonts w:ascii="Times New Roman" w:hAnsi="Times New Roman" w:cs="Times New Roman"/>
          <w:i/>
          <w:sz w:val="24"/>
          <w:szCs w:val="24"/>
        </w:rPr>
        <w:t>online shop</w:t>
      </w:r>
      <w:r w:rsidRPr="000531FC">
        <w:rPr>
          <w:rFonts w:ascii="Times New Roman" w:hAnsi="Times New Roman" w:cs="Times New Roman"/>
          <w:sz w:val="24"/>
          <w:szCs w:val="24"/>
        </w:rPr>
        <w:t>.</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0531FC">
        <w:rPr>
          <w:rFonts w:ascii="Times New Roman" w:hAnsi="Times New Roman" w:cs="Times New Roman"/>
          <w:sz w:val="24"/>
          <w:szCs w:val="24"/>
        </w:rPr>
        <w:t xml:space="preserve">Bermula sebagai konsumen kosmetik impor tanpa notifikasi, kemudian memiliki keinginan untuk menjadi penjual kosmetik di </w:t>
      </w:r>
      <w:r w:rsidRPr="000531FC">
        <w:rPr>
          <w:rFonts w:ascii="Times New Roman" w:hAnsi="Times New Roman" w:cs="Times New Roman"/>
          <w:i/>
          <w:sz w:val="24"/>
          <w:szCs w:val="24"/>
        </w:rPr>
        <w:t>Sunday Morning</w:t>
      </w:r>
      <w:r w:rsidRPr="000531FC">
        <w:rPr>
          <w:rFonts w:ascii="Times New Roman" w:hAnsi="Times New Roman" w:cs="Times New Roman"/>
          <w:sz w:val="24"/>
          <w:szCs w:val="24"/>
        </w:rPr>
        <w:t xml:space="preserve"> Yogyakarta. Dengan modal awal yang tidak terlalu besar, ia memesan kosmetik kepada distributor melalui </w:t>
      </w:r>
      <w:r w:rsidRPr="000531FC">
        <w:rPr>
          <w:rFonts w:ascii="Times New Roman" w:hAnsi="Times New Roman" w:cs="Times New Roman"/>
          <w:i/>
          <w:sz w:val="24"/>
          <w:szCs w:val="24"/>
        </w:rPr>
        <w:t>online shop</w:t>
      </w:r>
      <w:r w:rsidRPr="000531FC">
        <w:rPr>
          <w:rFonts w:ascii="Times New Roman" w:hAnsi="Times New Roman" w:cs="Times New Roman"/>
          <w:sz w:val="24"/>
          <w:szCs w:val="24"/>
        </w:rPr>
        <w:t xml:space="preserve">. Setelah proses transaksi pembelian selesai, barang dikirim oleh distributor yang berasal dari Jakarta. Setelah mendapatkan barang, kemudian ia menjual kosmetiknya di Sunmor Yogyakarta dan </w:t>
      </w:r>
      <w:r w:rsidRPr="000531FC">
        <w:rPr>
          <w:rFonts w:ascii="Times New Roman" w:hAnsi="Times New Roman" w:cs="Times New Roman"/>
          <w:i/>
          <w:sz w:val="24"/>
          <w:szCs w:val="24"/>
        </w:rPr>
        <w:t>online shop</w:t>
      </w:r>
      <w:r w:rsidRPr="000531FC">
        <w:rPr>
          <w:rFonts w:ascii="Times New Roman" w:hAnsi="Times New Roman" w:cs="Times New Roman"/>
          <w:sz w:val="24"/>
          <w:szCs w:val="24"/>
        </w:rPr>
        <w:t xml:space="preserve"> miliknya.</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0531FC">
        <w:rPr>
          <w:rFonts w:ascii="Times New Roman" w:hAnsi="Times New Roman" w:cs="Times New Roman"/>
          <w:sz w:val="24"/>
          <w:szCs w:val="24"/>
        </w:rPr>
        <w:t>Penjual hanya menjual kosmetik dengan produk yang banyak diminati konsumen dan dijual dengan harga yang murah. Dalam menjajakan produk kosmetiknya, ia menjual produk kosmetik baik yang telah ternotifikasi BPOM maupun yang tidak ternotifikasi BPOM.</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0531FC">
        <w:rPr>
          <w:rFonts w:ascii="Times New Roman" w:hAnsi="Times New Roman" w:cs="Times New Roman"/>
          <w:sz w:val="24"/>
          <w:szCs w:val="24"/>
        </w:rPr>
        <w:t xml:space="preserve">Ia menurutkan alasan mengapa menjual produk kosmetik impor yang tidak ternotifikasi BPOM, hal tersebut dikarenakan banyak konsumen yang mencari produk kosmetik tersebut. Karena tingginya permintaan kosmetik tersebut dari konsumen, sehingga penjual berani untuk menjual produk tersebut. Saat menjajakan produk tersebut di Sunmor Yogyakarta, penjual membawa produk tersebut untuk dijual sedikit demi sedikit, hal tersebut bertujuan untuk menghindari dari </w:t>
      </w:r>
      <w:r w:rsidRPr="000531FC">
        <w:rPr>
          <w:rFonts w:ascii="Times New Roman" w:hAnsi="Times New Roman" w:cs="Times New Roman"/>
          <w:sz w:val="24"/>
          <w:szCs w:val="24"/>
        </w:rPr>
        <w:lastRenderedPageBreak/>
        <w:t>petugas yang sewaktu-waktu melakukan razia kosmetik di Sunmor Yogyakarta.</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0531FC">
        <w:rPr>
          <w:rFonts w:ascii="Times New Roman" w:hAnsi="Times New Roman" w:cs="Times New Roman"/>
          <w:sz w:val="24"/>
          <w:szCs w:val="24"/>
        </w:rPr>
        <w:t>Pada kesempatan itu juga, penjual menyatakan alasan mengapa konsumen banyak yang menginginkan produk tersebut, hal tersebut dikarenakan disamping harga yang murah dan terjangkau oleh kalangan menengah ke bawah, produk tersebut dapat memberkan efek kerja yang lebih baik dan cepat dari produk-produk lain yang telah ternotifikasi.</w:t>
      </w:r>
      <w:r>
        <w:rPr>
          <w:rStyle w:val="FootnoteReference"/>
          <w:rFonts w:ascii="Times New Roman" w:hAnsi="Times New Roman" w:cs="Times New Roman"/>
          <w:sz w:val="24"/>
          <w:szCs w:val="24"/>
        </w:rPr>
        <w:footnoteReference w:id="109"/>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0531FC">
        <w:rPr>
          <w:rFonts w:ascii="Times New Roman" w:hAnsi="Times New Roman" w:cs="Times New Roman"/>
          <w:sz w:val="24"/>
          <w:szCs w:val="24"/>
        </w:rPr>
        <w:t>Terkait penjualan produk kosmetik ilegal melalui situs internet yang semakin marak, hal tersebut menjadi salah satu fokus peng</w:t>
      </w:r>
      <w:r w:rsidR="0024616D">
        <w:rPr>
          <w:rFonts w:ascii="Times New Roman" w:hAnsi="Times New Roman" w:cs="Times New Roman"/>
          <w:sz w:val="24"/>
          <w:szCs w:val="24"/>
        </w:rPr>
        <w:t>awasan BPOM atas peredaran kosme</w:t>
      </w:r>
      <w:r w:rsidRPr="000531FC">
        <w:rPr>
          <w:rFonts w:ascii="Times New Roman" w:hAnsi="Times New Roman" w:cs="Times New Roman"/>
          <w:sz w:val="24"/>
          <w:szCs w:val="24"/>
        </w:rPr>
        <w:t xml:space="preserve">tik ilegal yang dipasarkan secara </w:t>
      </w:r>
      <w:r w:rsidRPr="000531FC">
        <w:rPr>
          <w:rFonts w:ascii="Times New Roman" w:hAnsi="Times New Roman" w:cs="Times New Roman"/>
          <w:i/>
          <w:sz w:val="24"/>
          <w:szCs w:val="24"/>
        </w:rPr>
        <w:t>online</w:t>
      </w:r>
      <w:r w:rsidRPr="000531FC">
        <w:rPr>
          <w:rFonts w:ascii="Times New Roman" w:hAnsi="Times New Roman" w:cs="Times New Roman"/>
          <w:sz w:val="24"/>
          <w:szCs w:val="24"/>
        </w:rPr>
        <w:t xml:space="preserve"> dengan cara melakukan Operasi Pangea. Operasi Pengea merupakan operasi tingkat Internasional yang bertujuan memberantas penjualan produk ilegal termasuk palsu yang diedarkan secara </w:t>
      </w:r>
      <w:r w:rsidRPr="000531FC">
        <w:rPr>
          <w:rFonts w:ascii="Times New Roman" w:hAnsi="Times New Roman" w:cs="Times New Roman"/>
          <w:i/>
          <w:sz w:val="24"/>
          <w:szCs w:val="24"/>
        </w:rPr>
        <w:t>online</w:t>
      </w:r>
      <w:r w:rsidRPr="000531FC">
        <w:rPr>
          <w:rFonts w:ascii="Times New Roman" w:hAnsi="Times New Roman" w:cs="Times New Roman"/>
          <w:sz w:val="24"/>
          <w:szCs w:val="24"/>
        </w:rPr>
        <w:t>. Badan POM telah aktif bergabung sejak Operasi Pangea IV tahun 2011.</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0531FC">
        <w:rPr>
          <w:rFonts w:ascii="Times New Roman" w:hAnsi="Times New Roman" w:cs="Times New Roman"/>
          <w:sz w:val="24"/>
          <w:szCs w:val="24"/>
        </w:rPr>
        <w:t>Dalam Operasi Pangea VIII tahun 2015, ditemukan sebanyak 293 situs internet teridentifikasi menjual obat dan alat kesehatan ilegal dengan rincian 216 situs internet menjual obat, obat tradisional, suplemen kesehatan, dan kosmetika ilegal termasuk palsu, 26 situs internet menjual obat yang disalahgunakan sebagai penggugur kandungan, dan 51 situs internet menjual alat kesehatan (lensa kontak) ilegal. Perolehan hasil sitaan berjumlah lebih dari 3,4 juta kemasan produk dengan nilai keekonomian mencapai 27,6 milyar rupiah.</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0531FC">
        <w:rPr>
          <w:rFonts w:ascii="Times New Roman" w:hAnsi="Times New Roman" w:cs="Times New Roman"/>
          <w:sz w:val="24"/>
          <w:szCs w:val="24"/>
        </w:rPr>
        <w:lastRenderedPageBreak/>
        <w:t>Produk kosmetik ilegal tidak dievaluasi keamanan, mutu dan kemanfaatan oleh BPOM, baik dari segi tempat produksi maupun produk jadinya. Produk tanpa ijin edar bisa saja mengandung bahan berbahaya. Bahan berbahaya yang biasa teridentifikasi pada kosmetik adalah bahan pewarna Merah K3, Merah K10 (</w:t>
      </w:r>
      <w:r w:rsidRPr="000531FC">
        <w:rPr>
          <w:rFonts w:ascii="Times New Roman" w:hAnsi="Times New Roman" w:cs="Times New Roman"/>
          <w:i/>
          <w:sz w:val="24"/>
          <w:szCs w:val="24"/>
        </w:rPr>
        <w:t>Rhodamin</w:t>
      </w:r>
      <w:r w:rsidRPr="000531FC">
        <w:rPr>
          <w:rFonts w:ascii="Times New Roman" w:hAnsi="Times New Roman" w:cs="Times New Roman"/>
          <w:sz w:val="24"/>
          <w:szCs w:val="24"/>
        </w:rPr>
        <w:t xml:space="preserve"> B), </w:t>
      </w:r>
      <w:r w:rsidRPr="000531FC">
        <w:rPr>
          <w:rFonts w:ascii="Times New Roman" w:hAnsi="Times New Roman" w:cs="Times New Roman"/>
          <w:i/>
          <w:sz w:val="24"/>
          <w:szCs w:val="24"/>
        </w:rPr>
        <w:t>Asam Retinoat</w:t>
      </w:r>
      <w:r w:rsidRPr="000531FC">
        <w:rPr>
          <w:rFonts w:ascii="Times New Roman" w:hAnsi="Times New Roman" w:cs="Times New Roman"/>
          <w:sz w:val="24"/>
          <w:szCs w:val="24"/>
        </w:rPr>
        <w:t xml:space="preserve">, Merkuri dan </w:t>
      </w:r>
      <w:r w:rsidRPr="000531FC">
        <w:rPr>
          <w:rFonts w:ascii="Times New Roman" w:hAnsi="Times New Roman" w:cs="Times New Roman"/>
          <w:i/>
          <w:sz w:val="24"/>
          <w:szCs w:val="24"/>
        </w:rPr>
        <w:t>Hidrokinon</w:t>
      </w:r>
      <w:r w:rsidRPr="000531FC">
        <w:rPr>
          <w:rFonts w:ascii="Times New Roman" w:hAnsi="Times New Roman" w:cs="Times New Roman"/>
          <w:sz w:val="24"/>
          <w:szCs w:val="24"/>
        </w:rPr>
        <w:t>, yang dapat menimbulkan berbagai risiko kesehatan. Sebagai contoh, pewarna Merah K3 dan Merah K10 yang sering disalahgunakan pada sediaan tata rias (</w:t>
      </w:r>
      <w:r w:rsidRPr="000531FC">
        <w:rPr>
          <w:rFonts w:ascii="Times New Roman" w:hAnsi="Times New Roman" w:cs="Times New Roman"/>
          <w:i/>
          <w:sz w:val="24"/>
          <w:szCs w:val="24"/>
        </w:rPr>
        <w:t>eye shadow</w:t>
      </w:r>
      <w:r w:rsidRPr="000531FC">
        <w:rPr>
          <w:rFonts w:ascii="Times New Roman" w:hAnsi="Times New Roman" w:cs="Times New Roman"/>
          <w:sz w:val="24"/>
          <w:szCs w:val="24"/>
        </w:rPr>
        <w:t xml:space="preserve">, lipstik, perona pipi) memiliki sifat </w:t>
      </w:r>
      <w:r w:rsidRPr="000531FC">
        <w:rPr>
          <w:rFonts w:ascii="Times New Roman" w:hAnsi="Times New Roman" w:cs="Times New Roman"/>
          <w:i/>
          <w:sz w:val="24"/>
          <w:szCs w:val="24"/>
        </w:rPr>
        <w:t>karsinogenik</w:t>
      </w:r>
      <w:r w:rsidRPr="000531FC">
        <w:rPr>
          <w:rFonts w:ascii="Times New Roman" w:hAnsi="Times New Roman" w:cs="Times New Roman"/>
          <w:sz w:val="24"/>
          <w:szCs w:val="24"/>
        </w:rPr>
        <w:t xml:space="preserve"> dan dapat menimbulkan gangguan fungsi hati dan kanker hati. Sementara </w:t>
      </w:r>
      <w:r w:rsidRPr="000531FC">
        <w:rPr>
          <w:rFonts w:ascii="Times New Roman" w:hAnsi="Times New Roman" w:cs="Times New Roman"/>
          <w:i/>
          <w:sz w:val="24"/>
          <w:szCs w:val="24"/>
        </w:rPr>
        <w:t>hidrokinon</w:t>
      </w:r>
      <w:r w:rsidRPr="000531FC">
        <w:rPr>
          <w:rFonts w:ascii="Times New Roman" w:hAnsi="Times New Roman" w:cs="Times New Roman"/>
          <w:sz w:val="24"/>
          <w:szCs w:val="24"/>
        </w:rPr>
        <w:t xml:space="preserve"> yang banyak disalahgunakan sebagai bahan pemutih/pencerah kulit, selain dapat menyebabkan iritasi kulit, juga dapat menimbulkan </w:t>
      </w:r>
      <w:r w:rsidRPr="000531FC">
        <w:rPr>
          <w:rFonts w:ascii="Times New Roman" w:hAnsi="Times New Roman" w:cs="Times New Roman"/>
          <w:i/>
          <w:sz w:val="24"/>
          <w:szCs w:val="24"/>
        </w:rPr>
        <w:t>ochronosis</w:t>
      </w:r>
      <w:r w:rsidRPr="000531FC">
        <w:rPr>
          <w:rFonts w:ascii="Times New Roman" w:hAnsi="Times New Roman" w:cs="Times New Roman"/>
          <w:sz w:val="24"/>
          <w:szCs w:val="24"/>
        </w:rPr>
        <w:t xml:space="preserve"> (kulit berwarna kehitaman). Efek tersebut mulai terlihat setelah penggunaan selama 6 bulan dan kemungkinan bersifat </w:t>
      </w:r>
      <w:r w:rsidRPr="000531FC">
        <w:rPr>
          <w:rFonts w:ascii="Times New Roman" w:hAnsi="Times New Roman" w:cs="Times New Roman"/>
          <w:i/>
          <w:sz w:val="24"/>
          <w:szCs w:val="24"/>
        </w:rPr>
        <w:t>irreversible</w:t>
      </w:r>
      <w:r w:rsidRPr="000531FC">
        <w:rPr>
          <w:rFonts w:ascii="Times New Roman" w:hAnsi="Times New Roman" w:cs="Times New Roman"/>
          <w:sz w:val="24"/>
          <w:szCs w:val="24"/>
        </w:rPr>
        <w:t xml:space="preserve"> (tidak dapat dipulihkan). Merkuri yang banyak disalahgunakan sebagai bahan pemutih dapat menyebabkan kanker, diare, muntah-muntah dan kerusakan ginjal.</w:t>
      </w:r>
      <w:r>
        <w:rPr>
          <w:rStyle w:val="FootnoteReference"/>
          <w:rFonts w:ascii="Times New Roman" w:hAnsi="Times New Roman" w:cs="Times New Roman"/>
          <w:sz w:val="24"/>
          <w:szCs w:val="24"/>
        </w:rPr>
        <w:footnoteReference w:id="110"/>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0531FC">
        <w:rPr>
          <w:rFonts w:ascii="Times New Roman" w:hAnsi="Times New Roman" w:cs="Times New Roman"/>
          <w:sz w:val="24"/>
          <w:szCs w:val="24"/>
        </w:rPr>
        <w:t>Banyaknya kosmetik yang ditemukan mengandung bahan berbahaya ini menuntut konsumen untuk lebih cerdas dan berhati-hati dalam memilih produk kosmetik. Untuk dapat memastikan kosmetik yang akan digunakan</w:t>
      </w:r>
      <w:r>
        <w:rPr>
          <w:rFonts w:ascii="Times New Roman" w:hAnsi="Times New Roman" w:cs="Times New Roman"/>
          <w:sz w:val="24"/>
          <w:szCs w:val="24"/>
        </w:rPr>
        <w:t xml:space="preserve"> </w:t>
      </w:r>
      <w:r w:rsidRPr="000531FC">
        <w:rPr>
          <w:rFonts w:ascii="Times New Roman" w:hAnsi="Times New Roman" w:cs="Times New Roman"/>
          <w:sz w:val="24"/>
          <w:szCs w:val="24"/>
        </w:rPr>
        <w:t xml:space="preserve">merupakan kosmetik yang legal, dapat dilakukan dengan cara : Cek KIK (Kemasan, Ijin Edar, Kadaluwarsa). Cek Kemasan, cermati apakah kemasan kosmetik utuh dan tidak rusak. Cek </w:t>
      </w:r>
      <w:r w:rsidRPr="000531FC">
        <w:rPr>
          <w:rFonts w:ascii="Times New Roman" w:hAnsi="Times New Roman" w:cs="Times New Roman"/>
          <w:sz w:val="24"/>
          <w:szCs w:val="24"/>
        </w:rPr>
        <w:lastRenderedPageBreak/>
        <w:t xml:space="preserve">Ijin Edar, pastikan bahwa kemasan kosmetika mencantumkan nomor notifikasi dari Badan POM ditandai dengan kode POM N diikuti kode benua (huruf A sampai E) diikuti 11 digit angka, NA: produk Asia, NB: produk Australia, NC: produk Eropa, ND: produk Afrika dan NE: produk Amerika. contoh: NA xxxxxxxxxxx. Konsumen </w:t>
      </w:r>
      <w:r>
        <w:rPr>
          <w:rFonts w:ascii="Times New Roman" w:hAnsi="Times New Roman" w:cs="Times New Roman"/>
          <w:sz w:val="24"/>
          <w:szCs w:val="24"/>
        </w:rPr>
        <w:t>dapat melakukan</w:t>
      </w:r>
      <w:r w:rsidRPr="000531FC">
        <w:rPr>
          <w:rFonts w:ascii="Times New Roman" w:hAnsi="Times New Roman" w:cs="Times New Roman"/>
          <w:sz w:val="24"/>
          <w:szCs w:val="24"/>
        </w:rPr>
        <w:t xml:space="preserve"> cek kebenaran nomor notifikasi pada kemasan dengan melihat data notifikasi Badan POM di </w:t>
      </w:r>
      <w:r w:rsidRPr="000531FC">
        <w:rPr>
          <w:rFonts w:ascii="Times New Roman" w:hAnsi="Times New Roman" w:cs="Times New Roman"/>
          <w:i/>
          <w:sz w:val="24"/>
          <w:szCs w:val="24"/>
        </w:rPr>
        <w:t>website</w:t>
      </w:r>
      <w:r w:rsidRPr="000531FC">
        <w:rPr>
          <w:rFonts w:ascii="Times New Roman" w:hAnsi="Times New Roman" w:cs="Times New Roman"/>
          <w:sz w:val="24"/>
          <w:szCs w:val="24"/>
        </w:rPr>
        <w:t xml:space="preserve"> http://notifkos.pom.go.id./bpomnotifikasi/, dan pastikan nomor notifikasi terdapat pada data notifikasi, nama kosmetika yang tercantum pada kemasan sama dengan nama kosmetika pada data notifikasi dan nama perusahaan pemohon notifikasi sama dengan nama perusahaan pada data notifikasi. Cek Kadaluwarsa, cermati kadaluwarsa pada kemasan kosmetik yang akan digunakan. Kosmetik yang lengkap penandaannya, mencantumkan nama kosmetik, komposisi, produsen, nomor bets, ukuran, isi atau berat bersih, tanggal kadaluwarsa, peringatan/perhatian dan keterangan lain, kegunaan dan cara penggunaan. Kegunaan dan cara penggunaan boleh tidak harus dicantumkan untuk kosmetika yang sudah jelas diketahui kegunaannya seperti shampoo maupun lipstik.</w:t>
      </w:r>
      <w:r>
        <w:rPr>
          <w:rStyle w:val="FootnoteReference"/>
          <w:rFonts w:ascii="Times New Roman" w:hAnsi="Times New Roman" w:cs="Times New Roman"/>
          <w:sz w:val="24"/>
          <w:szCs w:val="24"/>
        </w:rPr>
        <w:footnoteReference w:id="111"/>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r w:rsidRPr="000531FC">
        <w:rPr>
          <w:rFonts w:ascii="Times New Roman" w:hAnsi="Times New Roman" w:cs="Times New Roman"/>
          <w:sz w:val="24"/>
          <w:szCs w:val="24"/>
        </w:rPr>
        <w:t>Untuk menjamin kualitas mutu dan keamanan produk kosmetik pada masyarakat terjadi</w:t>
      </w:r>
      <w:r>
        <w:rPr>
          <w:rFonts w:ascii="Times New Roman" w:hAnsi="Times New Roman" w:cs="Times New Roman"/>
          <w:sz w:val="24"/>
          <w:szCs w:val="24"/>
        </w:rPr>
        <w:t xml:space="preserve"> </w:t>
      </w:r>
      <w:r w:rsidRPr="000531FC">
        <w:rPr>
          <w:rFonts w:ascii="Times New Roman" w:hAnsi="Times New Roman" w:cs="Times New Roman"/>
          <w:sz w:val="24"/>
          <w:szCs w:val="24"/>
        </w:rPr>
        <w:t>tidak hanya tergantung pada pemerintah tetapi dapat</w:t>
      </w:r>
      <w:r>
        <w:rPr>
          <w:rFonts w:ascii="Times New Roman" w:hAnsi="Times New Roman" w:cs="Times New Roman"/>
          <w:sz w:val="24"/>
          <w:szCs w:val="24"/>
        </w:rPr>
        <w:t xml:space="preserve"> </w:t>
      </w:r>
      <w:r w:rsidRPr="000531FC">
        <w:rPr>
          <w:rFonts w:ascii="Times New Roman" w:hAnsi="Times New Roman" w:cs="Times New Roman"/>
          <w:sz w:val="24"/>
          <w:szCs w:val="24"/>
        </w:rPr>
        <w:t>dilakukan oleh tiga lapisan yaitu lapisan produsen,</w:t>
      </w:r>
      <w:r>
        <w:rPr>
          <w:rFonts w:ascii="Times New Roman" w:hAnsi="Times New Roman" w:cs="Times New Roman"/>
          <w:sz w:val="24"/>
          <w:szCs w:val="24"/>
        </w:rPr>
        <w:t xml:space="preserve"> </w:t>
      </w:r>
      <w:r w:rsidRPr="000531FC">
        <w:rPr>
          <w:rFonts w:ascii="Times New Roman" w:hAnsi="Times New Roman" w:cs="Times New Roman"/>
          <w:sz w:val="24"/>
          <w:szCs w:val="24"/>
        </w:rPr>
        <w:t xml:space="preserve">lapisan pemerintah, dan lapisan masyarakat. Lapisan masyarakat merupakan </w:t>
      </w:r>
      <w:r w:rsidRPr="000531FC">
        <w:rPr>
          <w:rFonts w:ascii="Times New Roman" w:hAnsi="Times New Roman" w:cs="Times New Roman"/>
          <w:sz w:val="24"/>
          <w:szCs w:val="24"/>
        </w:rPr>
        <w:lastRenderedPageBreak/>
        <w:t>lapisan paling awal yang dapat menjamin bahwa kosmetik yang</w:t>
      </w:r>
      <w:r>
        <w:rPr>
          <w:rFonts w:ascii="Times New Roman" w:hAnsi="Times New Roman" w:cs="Times New Roman"/>
          <w:sz w:val="24"/>
          <w:szCs w:val="24"/>
        </w:rPr>
        <w:t xml:space="preserve"> </w:t>
      </w:r>
      <w:r w:rsidRPr="000531FC">
        <w:rPr>
          <w:rFonts w:ascii="Times New Roman" w:hAnsi="Times New Roman" w:cs="Times New Roman"/>
          <w:sz w:val="24"/>
          <w:szCs w:val="24"/>
        </w:rPr>
        <w:t>digunakan memiliki mutu dan keamanan yang baik,</w:t>
      </w:r>
      <w:r>
        <w:rPr>
          <w:rFonts w:ascii="Times New Roman" w:hAnsi="Times New Roman" w:cs="Times New Roman"/>
          <w:sz w:val="24"/>
          <w:szCs w:val="24"/>
        </w:rPr>
        <w:t xml:space="preserve"> </w:t>
      </w:r>
      <w:r w:rsidRPr="000531FC">
        <w:rPr>
          <w:rFonts w:ascii="Times New Roman" w:hAnsi="Times New Roman" w:cs="Times New Roman"/>
          <w:sz w:val="24"/>
          <w:szCs w:val="24"/>
        </w:rPr>
        <w:t>karena lapisan ini bersinggungan langsung dengan</w:t>
      </w:r>
      <w:r>
        <w:rPr>
          <w:rFonts w:ascii="Times New Roman" w:hAnsi="Times New Roman" w:cs="Times New Roman"/>
          <w:sz w:val="24"/>
          <w:szCs w:val="24"/>
        </w:rPr>
        <w:t xml:space="preserve"> </w:t>
      </w:r>
      <w:r w:rsidRPr="000531FC">
        <w:rPr>
          <w:rFonts w:ascii="Times New Roman" w:hAnsi="Times New Roman" w:cs="Times New Roman"/>
          <w:sz w:val="24"/>
          <w:szCs w:val="24"/>
        </w:rPr>
        <w:t>produk-produk yang beredar, dan merupakan</w:t>
      </w:r>
      <w:r>
        <w:rPr>
          <w:rFonts w:ascii="Times New Roman" w:hAnsi="Times New Roman" w:cs="Times New Roman"/>
          <w:sz w:val="24"/>
          <w:szCs w:val="24"/>
        </w:rPr>
        <w:t xml:space="preserve"> </w:t>
      </w:r>
      <w:r w:rsidRPr="000531FC">
        <w:rPr>
          <w:rFonts w:ascii="Times New Roman" w:hAnsi="Times New Roman" w:cs="Times New Roman"/>
          <w:sz w:val="24"/>
          <w:szCs w:val="24"/>
        </w:rPr>
        <w:t>konsumen dari produk yang dipasarkan. Konsumsi</w:t>
      </w:r>
      <w:r>
        <w:rPr>
          <w:rFonts w:ascii="Times New Roman" w:hAnsi="Times New Roman" w:cs="Times New Roman"/>
          <w:sz w:val="24"/>
          <w:szCs w:val="24"/>
        </w:rPr>
        <w:t xml:space="preserve"> </w:t>
      </w:r>
      <w:r w:rsidRPr="000531FC">
        <w:rPr>
          <w:rFonts w:ascii="Times New Roman" w:hAnsi="Times New Roman" w:cs="Times New Roman"/>
          <w:sz w:val="24"/>
          <w:szCs w:val="24"/>
        </w:rPr>
        <w:t>produk yang diawali dengan persepsi risiko</w:t>
      </w:r>
      <w:r>
        <w:rPr>
          <w:rFonts w:ascii="Times New Roman" w:hAnsi="Times New Roman" w:cs="Times New Roman"/>
          <w:sz w:val="24"/>
          <w:szCs w:val="24"/>
        </w:rPr>
        <w:t xml:space="preserve"> </w:t>
      </w:r>
      <w:r w:rsidRPr="000531FC">
        <w:rPr>
          <w:rFonts w:ascii="Times New Roman" w:hAnsi="Times New Roman" w:cs="Times New Roman"/>
          <w:sz w:val="24"/>
          <w:szCs w:val="24"/>
        </w:rPr>
        <w:t>merupakan langkah awal yang dapat dilakukan oleh</w:t>
      </w:r>
      <w:r>
        <w:rPr>
          <w:rFonts w:ascii="Times New Roman" w:hAnsi="Times New Roman" w:cs="Times New Roman"/>
          <w:sz w:val="24"/>
          <w:szCs w:val="24"/>
        </w:rPr>
        <w:t xml:space="preserve"> </w:t>
      </w:r>
      <w:r w:rsidRPr="000531FC">
        <w:rPr>
          <w:rFonts w:ascii="Times New Roman" w:hAnsi="Times New Roman" w:cs="Times New Roman"/>
          <w:sz w:val="24"/>
          <w:szCs w:val="24"/>
        </w:rPr>
        <w:t>konsumen dalam pengawasan dengan melakukan</w:t>
      </w:r>
      <w:r w:rsidR="008F7EA8">
        <w:rPr>
          <w:rFonts w:ascii="Times New Roman" w:hAnsi="Times New Roman" w:cs="Times New Roman"/>
          <w:sz w:val="24"/>
          <w:szCs w:val="24"/>
        </w:rPr>
        <w:t xml:space="preserve"> </w:t>
      </w:r>
      <w:r w:rsidRPr="000531FC">
        <w:rPr>
          <w:rFonts w:ascii="Times New Roman" w:hAnsi="Times New Roman" w:cs="Times New Roman"/>
          <w:sz w:val="24"/>
          <w:szCs w:val="24"/>
        </w:rPr>
        <w:t>evaluasi alternatif pra pembelian untuk menjamin mutu</w:t>
      </w:r>
      <w:r>
        <w:rPr>
          <w:rFonts w:ascii="Times New Roman" w:hAnsi="Times New Roman" w:cs="Times New Roman"/>
          <w:sz w:val="24"/>
          <w:szCs w:val="24"/>
        </w:rPr>
        <w:t xml:space="preserve"> </w:t>
      </w:r>
      <w:r w:rsidRPr="000531FC">
        <w:rPr>
          <w:rFonts w:ascii="Times New Roman" w:hAnsi="Times New Roman" w:cs="Times New Roman"/>
          <w:sz w:val="24"/>
          <w:szCs w:val="24"/>
        </w:rPr>
        <w:t>dan keamanan produk yang dibutuhkan.</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p>
    <w:p w:rsidR="00030E43" w:rsidRDefault="00030E43" w:rsidP="00AB45B3">
      <w:pPr>
        <w:pStyle w:val="ListParagraph"/>
        <w:numPr>
          <w:ilvl w:val="4"/>
          <w:numId w:val="117"/>
        </w:numPr>
        <w:spacing w:after="160" w:line="480" w:lineRule="auto"/>
        <w:ind w:left="851" w:hanging="425"/>
        <w:jc w:val="both"/>
        <w:rPr>
          <w:rFonts w:ascii="Times New Roman" w:hAnsi="Times New Roman" w:cs="Times New Roman"/>
          <w:b/>
          <w:sz w:val="24"/>
          <w:szCs w:val="24"/>
        </w:rPr>
      </w:pPr>
      <w:r>
        <w:rPr>
          <w:rFonts w:ascii="Times New Roman" w:hAnsi="Times New Roman" w:cs="Times New Roman"/>
          <w:b/>
          <w:sz w:val="24"/>
          <w:szCs w:val="24"/>
          <w:lang w:val="en-US"/>
        </w:rPr>
        <w:t xml:space="preserve">Tidak </w:t>
      </w:r>
      <w:r>
        <w:rPr>
          <w:rFonts w:ascii="Times New Roman" w:hAnsi="Times New Roman" w:cs="Times New Roman"/>
          <w:b/>
          <w:sz w:val="24"/>
          <w:szCs w:val="24"/>
        </w:rPr>
        <w:t xml:space="preserve">Terpenuhinya Permenkes </w:t>
      </w:r>
      <w:r w:rsidRPr="008C0623">
        <w:rPr>
          <w:rFonts w:ascii="Times New Roman" w:hAnsi="Times New Roman" w:cs="Times New Roman"/>
          <w:b/>
          <w:sz w:val="24"/>
          <w:szCs w:val="24"/>
        </w:rPr>
        <w:t>No. 1176/MENKES/PER/VIII/2010 tentang Notifikasi Kosmetika</w:t>
      </w:r>
      <w:r>
        <w:rPr>
          <w:rFonts w:ascii="Times New Roman" w:hAnsi="Times New Roman" w:cs="Times New Roman"/>
          <w:b/>
          <w:sz w:val="24"/>
          <w:szCs w:val="24"/>
          <w:lang w:val="en-US"/>
        </w:rPr>
        <w:t xml:space="preserve"> Ditinjau dari Sudut Pandang Masyarakat</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0531FC">
        <w:rPr>
          <w:rFonts w:ascii="Times New Roman" w:hAnsi="Times New Roman" w:cs="Times New Roman"/>
          <w:sz w:val="24"/>
          <w:szCs w:val="24"/>
        </w:rPr>
        <w:t>Pada umumnya kosumen membeli kosmetik secara sendirian di sarana distribusi kosmetik seperti</w:t>
      </w:r>
      <w:r>
        <w:rPr>
          <w:rFonts w:ascii="Times New Roman" w:hAnsi="Times New Roman" w:cs="Times New Roman"/>
          <w:sz w:val="24"/>
          <w:szCs w:val="24"/>
        </w:rPr>
        <w:t xml:space="preserve"> </w:t>
      </w:r>
      <w:r w:rsidRPr="000531FC">
        <w:rPr>
          <w:rFonts w:ascii="Times New Roman" w:hAnsi="Times New Roman" w:cs="Times New Roman"/>
          <w:sz w:val="24"/>
          <w:szCs w:val="24"/>
        </w:rPr>
        <w:t>supermarket, swalayan, toko, dan juga pedagang</w:t>
      </w:r>
      <w:r>
        <w:rPr>
          <w:rFonts w:ascii="Times New Roman" w:hAnsi="Times New Roman" w:cs="Times New Roman"/>
          <w:sz w:val="24"/>
          <w:szCs w:val="24"/>
        </w:rPr>
        <w:t xml:space="preserve"> </w:t>
      </w:r>
      <w:r w:rsidRPr="000531FC">
        <w:rPr>
          <w:rFonts w:ascii="Times New Roman" w:hAnsi="Times New Roman" w:cs="Times New Roman"/>
          <w:sz w:val="24"/>
          <w:szCs w:val="24"/>
        </w:rPr>
        <w:t>kaki lima. Evaluasi alternatif pra pembelian yang</w:t>
      </w:r>
      <w:r>
        <w:rPr>
          <w:rFonts w:ascii="Times New Roman" w:hAnsi="Times New Roman" w:cs="Times New Roman"/>
          <w:sz w:val="24"/>
          <w:szCs w:val="24"/>
        </w:rPr>
        <w:t xml:space="preserve"> </w:t>
      </w:r>
      <w:r w:rsidRPr="000531FC">
        <w:rPr>
          <w:rFonts w:ascii="Times New Roman" w:hAnsi="Times New Roman" w:cs="Times New Roman"/>
          <w:sz w:val="24"/>
          <w:szCs w:val="24"/>
        </w:rPr>
        <w:t>dilakukan kosumen pada saat memilih sebelum</w:t>
      </w:r>
      <w:r>
        <w:rPr>
          <w:rFonts w:ascii="Times New Roman" w:hAnsi="Times New Roman" w:cs="Times New Roman"/>
          <w:sz w:val="24"/>
          <w:szCs w:val="24"/>
        </w:rPr>
        <w:t xml:space="preserve"> </w:t>
      </w:r>
      <w:r w:rsidRPr="000531FC">
        <w:rPr>
          <w:rFonts w:ascii="Times New Roman" w:hAnsi="Times New Roman" w:cs="Times New Roman"/>
          <w:sz w:val="24"/>
          <w:szCs w:val="24"/>
        </w:rPr>
        <w:t>membeli produk hanya memperhatikan sebagian</w:t>
      </w:r>
      <w:r>
        <w:rPr>
          <w:rFonts w:ascii="Times New Roman" w:hAnsi="Times New Roman" w:cs="Times New Roman"/>
          <w:sz w:val="24"/>
          <w:szCs w:val="24"/>
        </w:rPr>
        <w:t xml:space="preserve"> </w:t>
      </w:r>
      <w:r w:rsidRPr="000531FC">
        <w:rPr>
          <w:rFonts w:ascii="Times New Roman" w:hAnsi="Times New Roman" w:cs="Times New Roman"/>
          <w:sz w:val="24"/>
          <w:szCs w:val="24"/>
        </w:rPr>
        <w:t>kecil dari standar pelabelan seperti manfaat, cara</w:t>
      </w:r>
      <w:r>
        <w:rPr>
          <w:rFonts w:ascii="Times New Roman" w:hAnsi="Times New Roman" w:cs="Times New Roman"/>
          <w:sz w:val="24"/>
          <w:szCs w:val="24"/>
        </w:rPr>
        <w:t xml:space="preserve"> </w:t>
      </w:r>
      <w:r w:rsidRPr="000531FC">
        <w:rPr>
          <w:rFonts w:ascii="Times New Roman" w:hAnsi="Times New Roman" w:cs="Times New Roman"/>
          <w:sz w:val="24"/>
          <w:szCs w:val="24"/>
        </w:rPr>
        <w:t>pakai, dan kesesuaian pengguna.</w:t>
      </w:r>
      <w:r>
        <w:rPr>
          <w:rStyle w:val="FootnoteReference"/>
          <w:rFonts w:ascii="Times New Roman" w:hAnsi="Times New Roman" w:cs="Times New Roman"/>
          <w:sz w:val="24"/>
          <w:szCs w:val="24"/>
        </w:rPr>
        <w:footnoteReference w:id="112"/>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0531FC">
        <w:rPr>
          <w:rFonts w:ascii="Times New Roman" w:hAnsi="Times New Roman" w:cs="Times New Roman"/>
          <w:sz w:val="24"/>
          <w:szCs w:val="24"/>
        </w:rPr>
        <w:t>Selain itu,</w:t>
      </w:r>
      <w:r>
        <w:rPr>
          <w:rFonts w:ascii="Times New Roman" w:hAnsi="Times New Roman" w:cs="Times New Roman"/>
          <w:sz w:val="24"/>
          <w:szCs w:val="24"/>
        </w:rPr>
        <w:t xml:space="preserve"> </w:t>
      </w:r>
      <w:r w:rsidRPr="000531FC">
        <w:rPr>
          <w:rFonts w:ascii="Times New Roman" w:hAnsi="Times New Roman" w:cs="Times New Roman"/>
          <w:sz w:val="24"/>
          <w:szCs w:val="24"/>
        </w:rPr>
        <w:t>kosmetik yang digunakan berasal dari orang</w:t>
      </w:r>
      <w:r>
        <w:rPr>
          <w:rFonts w:ascii="Times New Roman" w:hAnsi="Times New Roman" w:cs="Times New Roman"/>
          <w:sz w:val="24"/>
          <w:szCs w:val="24"/>
        </w:rPr>
        <w:t xml:space="preserve"> </w:t>
      </w:r>
      <w:r w:rsidRPr="000531FC">
        <w:rPr>
          <w:rFonts w:ascii="Times New Roman" w:hAnsi="Times New Roman" w:cs="Times New Roman"/>
          <w:sz w:val="24"/>
          <w:szCs w:val="24"/>
        </w:rPr>
        <w:t>tua, sehingga</w:t>
      </w:r>
      <w:r>
        <w:rPr>
          <w:rFonts w:ascii="Times New Roman" w:hAnsi="Times New Roman" w:cs="Times New Roman"/>
          <w:sz w:val="24"/>
          <w:szCs w:val="24"/>
        </w:rPr>
        <w:t xml:space="preserve"> </w:t>
      </w:r>
      <w:r w:rsidRPr="000531FC">
        <w:rPr>
          <w:rFonts w:ascii="Times New Roman" w:hAnsi="Times New Roman" w:cs="Times New Roman"/>
          <w:sz w:val="24"/>
          <w:szCs w:val="24"/>
        </w:rPr>
        <w:t>pencegahan dapat juga dilakukan oleh orang</w:t>
      </w:r>
      <w:r>
        <w:rPr>
          <w:rFonts w:ascii="Times New Roman" w:hAnsi="Times New Roman" w:cs="Times New Roman"/>
          <w:sz w:val="24"/>
          <w:szCs w:val="24"/>
        </w:rPr>
        <w:t xml:space="preserve"> </w:t>
      </w:r>
      <w:r w:rsidRPr="000531FC">
        <w:rPr>
          <w:rFonts w:ascii="Times New Roman" w:hAnsi="Times New Roman" w:cs="Times New Roman"/>
          <w:sz w:val="24"/>
          <w:szCs w:val="24"/>
        </w:rPr>
        <w:t>tua</w:t>
      </w:r>
      <w:r>
        <w:rPr>
          <w:rFonts w:ascii="Times New Roman" w:hAnsi="Times New Roman" w:cs="Times New Roman"/>
          <w:sz w:val="24"/>
          <w:szCs w:val="24"/>
        </w:rPr>
        <w:t xml:space="preserve"> </w:t>
      </w:r>
      <w:r w:rsidRPr="000531FC">
        <w:rPr>
          <w:rFonts w:ascii="Times New Roman" w:hAnsi="Times New Roman" w:cs="Times New Roman"/>
          <w:sz w:val="24"/>
          <w:szCs w:val="24"/>
        </w:rPr>
        <w:t>dengan melakukan evaluasi alternatif pra pembelian</w:t>
      </w:r>
      <w:r>
        <w:rPr>
          <w:rFonts w:ascii="Times New Roman" w:hAnsi="Times New Roman" w:cs="Times New Roman"/>
          <w:sz w:val="24"/>
          <w:szCs w:val="24"/>
        </w:rPr>
        <w:t xml:space="preserve"> </w:t>
      </w:r>
      <w:r w:rsidRPr="000531FC">
        <w:rPr>
          <w:rFonts w:ascii="Times New Roman" w:hAnsi="Times New Roman" w:cs="Times New Roman"/>
          <w:sz w:val="24"/>
          <w:szCs w:val="24"/>
        </w:rPr>
        <w:t xml:space="preserve">dan pencegahan yang </w:t>
      </w:r>
      <w:r w:rsidRPr="000531FC">
        <w:rPr>
          <w:rFonts w:ascii="Times New Roman" w:hAnsi="Times New Roman" w:cs="Times New Roman"/>
          <w:sz w:val="24"/>
          <w:szCs w:val="24"/>
        </w:rPr>
        <w:lastRenderedPageBreak/>
        <w:t>dilakukan oleh kosumen</w:t>
      </w:r>
      <w:r>
        <w:rPr>
          <w:rFonts w:ascii="Times New Roman" w:hAnsi="Times New Roman" w:cs="Times New Roman"/>
          <w:sz w:val="24"/>
          <w:szCs w:val="24"/>
        </w:rPr>
        <w:t xml:space="preserve"> </w:t>
      </w:r>
      <w:r w:rsidRPr="000531FC">
        <w:rPr>
          <w:rFonts w:ascii="Times New Roman" w:hAnsi="Times New Roman" w:cs="Times New Roman"/>
          <w:sz w:val="24"/>
          <w:szCs w:val="24"/>
        </w:rPr>
        <w:t>melalui evaluasi alternatif pra penggunaan.</w:t>
      </w:r>
      <w:r>
        <w:rPr>
          <w:rStyle w:val="FootnoteReference"/>
          <w:rFonts w:ascii="Times New Roman" w:hAnsi="Times New Roman" w:cs="Times New Roman"/>
          <w:sz w:val="24"/>
          <w:szCs w:val="24"/>
        </w:rPr>
        <w:footnoteReference w:id="113"/>
      </w:r>
      <w:r w:rsidRPr="000531FC">
        <w:rPr>
          <w:rFonts w:ascii="Times New Roman" w:hAnsi="Times New Roman" w:cs="Times New Roman"/>
          <w:sz w:val="24"/>
          <w:szCs w:val="24"/>
        </w:rPr>
        <w:t xml:space="preserve"> Informasi</w:t>
      </w:r>
      <w:r>
        <w:rPr>
          <w:rFonts w:ascii="Times New Roman" w:hAnsi="Times New Roman" w:cs="Times New Roman"/>
          <w:sz w:val="24"/>
          <w:szCs w:val="24"/>
        </w:rPr>
        <w:t xml:space="preserve"> </w:t>
      </w:r>
      <w:r w:rsidRPr="000531FC">
        <w:rPr>
          <w:rFonts w:ascii="Times New Roman" w:hAnsi="Times New Roman" w:cs="Times New Roman"/>
          <w:sz w:val="24"/>
          <w:szCs w:val="24"/>
        </w:rPr>
        <w:t>yang diperhatikan pada saat memilih kosmetik</w:t>
      </w:r>
      <w:r>
        <w:rPr>
          <w:rFonts w:ascii="Times New Roman" w:hAnsi="Times New Roman" w:cs="Times New Roman"/>
          <w:sz w:val="24"/>
          <w:szCs w:val="24"/>
        </w:rPr>
        <w:t xml:space="preserve"> </w:t>
      </w:r>
      <w:r w:rsidRPr="000531FC">
        <w:rPr>
          <w:rFonts w:ascii="Times New Roman" w:hAnsi="Times New Roman" w:cs="Times New Roman"/>
          <w:sz w:val="24"/>
          <w:szCs w:val="24"/>
        </w:rPr>
        <w:t>hanya memperhatikan kesesuaian pengguna,</w:t>
      </w:r>
      <w:r>
        <w:rPr>
          <w:rFonts w:ascii="Times New Roman" w:hAnsi="Times New Roman" w:cs="Times New Roman"/>
          <w:sz w:val="24"/>
          <w:szCs w:val="24"/>
        </w:rPr>
        <w:t xml:space="preserve"> </w:t>
      </w:r>
      <w:r w:rsidRPr="000531FC">
        <w:rPr>
          <w:rFonts w:ascii="Times New Roman" w:hAnsi="Times New Roman" w:cs="Times New Roman"/>
          <w:sz w:val="24"/>
          <w:szCs w:val="24"/>
        </w:rPr>
        <w:t>manfaat, dan tentunya harga, sedangkan informasi</w:t>
      </w:r>
      <w:r>
        <w:rPr>
          <w:rFonts w:ascii="Times New Roman" w:hAnsi="Times New Roman" w:cs="Times New Roman"/>
          <w:sz w:val="24"/>
          <w:szCs w:val="24"/>
        </w:rPr>
        <w:t xml:space="preserve"> </w:t>
      </w:r>
      <w:r w:rsidRPr="000531FC">
        <w:rPr>
          <w:rFonts w:ascii="Times New Roman" w:hAnsi="Times New Roman" w:cs="Times New Roman"/>
          <w:sz w:val="24"/>
          <w:szCs w:val="24"/>
        </w:rPr>
        <w:t>lain yang diperhatikan oleh kosumen sebelum</w:t>
      </w:r>
      <w:r>
        <w:rPr>
          <w:rFonts w:ascii="Times New Roman" w:hAnsi="Times New Roman" w:cs="Times New Roman"/>
          <w:sz w:val="24"/>
          <w:szCs w:val="24"/>
        </w:rPr>
        <w:t xml:space="preserve"> </w:t>
      </w:r>
      <w:r w:rsidRPr="000531FC">
        <w:rPr>
          <w:rFonts w:ascii="Times New Roman" w:hAnsi="Times New Roman" w:cs="Times New Roman"/>
          <w:sz w:val="24"/>
          <w:szCs w:val="24"/>
        </w:rPr>
        <w:t>menggunakan kosmetik pada umumnya yaitu manfaat,</w:t>
      </w:r>
      <w:r>
        <w:rPr>
          <w:rFonts w:ascii="Times New Roman" w:hAnsi="Times New Roman" w:cs="Times New Roman"/>
          <w:sz w:val="24"/>
          <w:szCs w:val="24"/>
        </w:rPr>
        <w:t xml:space="preserve"> </w:t>
      </w:r>
      <w:r w:rsidRPr="000531FC">
        <w:rPr>
          <w:rFonts w:ascii="Times New Roman" w:hAnsi="Times New Roman" w:cs="Times New Roman"/>
          <w:sz w:val="24"/>
          <w:szCs w:val="24"/>
        </w:rPr>
        <w:t>cara pakai, waktu kadaluarsa, kesesuaian jenis</w:t>
      </w:r>
      <w:r>
        <w:rPr>
          <w:rFonts w:ascii="Times New Roman" w:hAnsi="Times New Roman" w:cs="Times New Roman"/>
          <w:sz w:val="24"/>
          <w:szCs w:val="24"/>
        </w:rPr>
        <w:t xml:space="preserve"> </w:t>
      </w:r>
      <w:r w:rsidRPr="000531FC">
        <w:rPr>
          <w:rFonts w:ascii="Times New Roman" w:hAnsi="Times New Roman" w:cs="Times New Roman"/>
          <w:sz w:val="24"/>
          <w:szCs w:val="24"/>
        </w:rPr>
        <w:t>produk yang dibeli, dan kesesuaian pengguna.</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0531FC">
        <w:rPr>
          <w:rFonts w:ascii="Times New Roman" w:hAnsi="Times New Roman" w:cs="Times New Roman"/>
          <w:sz w:val="24"/>
          <w:szCs w:val="24"/>
        </w:rPr>
        <w:t>Keinginan yang kuat dari kosumen untuk terlihat sempurna seperti memiliki kulit putih dan halus</w:t>
      </w:r>
      <w:r>
        <w:rPr>
          <w:rFonts w:ascii="Times New Roman" w:hAnsi="Times New Roman" w:cs="Times New Roman"/>
          <w:sz w:val="24"/>
          <w:szCs w:val="24"/>
        </w:rPr>
        <w:t xml:space="preserve"> </w:t>
      </w:r>
      <w:r w:rsidRPr="000531FC">
        <w:rPr>
          <w:rFonts w:ascii="Times New Roman" w:hAnsi="Times New Roman" w:cs="Times New Roman"/>
          <w:sz w:val="24"/>
          <w:szCs w:val="24"/>
        </w:rPr>
        <w:t>mempengaruhi sikap dan perilaku remaja dalam</w:t>
      </w:r>
      <w:r>
        <w:rPr>
          <w:rFonts w:ascii="Times New Roman" w:hAnsi="Times New Roman" w:cs="Times New Roman"/>
          <w:sz w:val="24"/>
          <w:szCs w:val="24"/>
        </w:rPr>
        <w:t xml:space="preserve"> </w:t>
      </w:r>
      <w:r w:rsidRPr="000531FC">
        <w:rPr>
          <w:rFonts w:ascii="Times New Roman" w:hAnsi="Times New Roman" w:cs="Times New Roman"/>
          <w:sz w:val="24"/>
          <w:szCs w:val="24"/>
        </w:rPr>
        <w:t>memilih dan menggunakan kosmetik. Kosumen sering berperilaku berisiko dengan memilih dan</w:t>
      </w:r>
      <w:r>
        <w:rPr>
          <w:rFonts w:ascii="Times New Roman" w:hAnsi="Times New Roman" w:cs="Times New Roman"/>
          <w:sz w:val="24"/>
          <w:szCs w:val="24"/>
        </w:rPr>
        <w:t xml:space="preserve"> </w:t>
      </w:r>
      <w:r w:rsidRPr="000531FC">
        <w:rPr>
          <w:rFonts w:ascii="Times New Roman" w:hAnsi="Times New Roman" w:cs="Times New Roman"/>
          <w:sz w:val="24"/>
          <w:szCs w:val="24"/>
        </w:rPr>
        <w:t>menggunakan kosmetik tanpa pertimbangan yang</w:t>
      </w:r>
      <w:r>
        <w:rPr>
          <w:rFonts w:ascii="Times New Roman" w:hAnsi="Times New Roman" w:cs="Times New Roman"/>
          <w:sz w:val="24"/>
          <w:szCs w:val="24"/>
        </w:rPr>
        <w:t xml:space="preserve"> </w:t>
      </w:r>
      <w:r w:rsidRPr="000531FC">
        <w:rPr>
          <w:rFonts w:ascii="Times New Roman" w:hAnsi="Times New Roman" w:cs="Times New Roman"/>
          <w:sz w:val="24"/>
          <w:szCs w:val="24"/>
        </w:rPr>
        <w:t>rasional seperti mudah tergiur dengan cerita atau</w:t>
      </w:r>
      <w:r>
        <w:rPr>
          <w:rFonts w:ascii="Times New Roman" w:hAnsi="Times New Roman" w:cs="Times New Roman"/>
          <w:sz w:val="24"/>
          <w:szCs w:val="24"/>
        </w:rPr>
        <w:t xml:space="preserve"> </w:t>
      </w:r>
      <w:r w:rsidRPr="000531FC">
        <w:rPr>
          <w:rFonts w:ascii="Times New Roman" w:hAnsi="Times New Roman" w:cs="Times New Roman"/>
          <w:sz w:val="24"/>
          <w:szCs w:val="24"/>
        </w:rPr>
        <w:t>ajakan teman meskipun fakta yang dilihat adalah iritasi kulit. Berdasarkan cerita teman akan</w:t>
      </w:r>
      <w:r>
        <w:rPr>
          <w:rFonts w:ascii="Times New Roman" w:hAnsi="Times New Roman" w:cs="Times New Roman"/>
          <w:sz w:val="24"/>
          <w:szCs w:val="24"/>
        </w:rPr>
        <w:t xml:space="preserve"> </w:t>
      </w:r>
      <w:r w:rsidRPr="000531FC">
        <w:rPr>
          <w:rFonts w:ascii="Times New Roman" w:hAnsi="Times New Roman" w:cs="Times New Roman"/>
          <w:sz w:val="24"/>
          <w:szCs w:val="24"/>
        </w:rPr>
        <w:t>mempengaruhi sikap kosumen yang akhirnya</w:t>
      </w:r>
      <w:r>
        <w:rPr>
          <w:rFonts w:ascii="Times New Roman" w:hAnsi="Times New Roman" w:cs="Times New Roman"/>
          <w:sz w:val="24"/>
          <w:szCs w:val="24"/>
        </w:rPr>
        <w:t xml:space="preserve"> </w:t>
      </w:r>
      <w:r w:rsidRPr="000531FC">
        <w:rPr>
          <w:rFonts w:ascii="Times New Roman" w:hAnsi="Times New Roman" w:cs="Times New Roman"/>
          <w:sz w:val="24"/>
          <w:szCs w:val="24"/>
        </w:rPr>
        <w:t>berperilaku sesuai dengan anjuran temannya.</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0531FC">
        <w:rPr>
          <w:rFonts w:ascii="Times New Roman" w:hAnsi="Times New Roman" w:cs="Times New Roman"/>
          <w:sz w:val="24"/>
          <w:szCs w:val="24"/>
        </w:rPr>
        <w:t>Perilaku berisiko lainnya yaitu menggunakan kosmetik dengan cara penggunaan yang salah</w:t>
      </w:r>
      <w:r>
        <w:rPr>
          <w:rFonts w:ascii="Times New Roman" w:hAnsi="Times New Roman" w:cs="Times New Roman"/>
          <w:sz w:val="24"/>
          <w:szCs w:val="24"/>
        </w:rPr>
        <w:t xml:space="preserve"> </w:t>
      </w:r>
      <w:r w:rsidRPr="000531FC">
        <w:rPr>
          <w:rFonts w:ascii="Times New Roman" w:hAnsi="Times New Roman" w:cs="Times New Roman"/>
          <w:sz w:val="24"/>
          <w:szCs w:val="24"/>
        </w:rPr>
        <w:t>seperti mendiamkan sabun muka melekat pada kulit</w:t>
      </w:r>
      <w:r>
        <w:rPr>
          <w:rFonts w:ascii="Times New Roman" w:hAnsi="Times New Roman" w:cs="Times New Roman"/>
          <w:sz w:val="24"/>
          <w:szCs w:val="24"/>
        </w:rPr>
        <w:t xml:space="preserve"> </w:t>
      </w:r>
      <w:r w:rsidRPr="000531FC">
        <w:rPr>
          <w:rFonts w:ascii="Times New Roman" w:hAnsi="Times New Roman" w:cs="Times New Roman"/>
          <w:sz w:val="24"/>
          <w:szCs w:val="24"/>
        </w:rPr>
        <w:t>wajah dalam waktu 12 jam, sehingga mempercepat</w:t>
      </w:r>
      <w:r>
        <w:rPr>
          <w:rFonts w:ascii="Times New Roman" w:hAnsi="Times New Roman" w:cs="Times New Roman"/>
          <w:sz w:val="24"/>
          <w:szCs w:val="24"/>
        </w:rPr>
        <w:t xml:space="preserve"> </w:t>
      </w:r>
      <w:r w:rsidRPr="000531FC">
        <w:rPr>
          <w:rFonts w:ascii="Times New Roman" w:hAnsi="Times New Roman" w:cs="Times New Roman"/>
          <w:sz w:val="24"/>
          <w:szCs w:val="24"/>
        </w:rPr>
        <w:t>terjadinya iritasi kulit seperti kulit terkelupas, merah</w:t>
      </w:r>
      <w:r>
        <w:rPr>
          <w:rFonts w:ascii="Times New Roman" w:hAnsi="Times New Roman" w:cs="Times New Roman"/>
          <w:sz w:val="24"/>
          <w:szCs w:val="24"/>
        </w:rPr>
        <w:t xml:space="preserve"> </w:t>
      </w:r>
      <w:r w:rsidRPr="000531FC">
        <w:rPr>
          <w:rFonts w:ascii="Times New Roman" w:hAnsi="Times New Roman" w:cs="Times New Roman"/>
          <w:sz w:val="24"/>
          <w:szCs w:val="24"/>
        </w:rPr>
        <w:t>dan rasa terbakar yang seharusnya tidak terjadi.</w:t>
      </w:r>
      <w:r>
        <w:rPr>
          <w:rFonts w:ascii="Times New Roman" w:hAnsi="Times New Roman" w:cs="Times New Roman"/>
          <w:sz w:val="24"/>
          <w:szCs w:val="24"/>
        </w:rPr>
        <w:t xml:space="preserve"> </w:t>
      </w:r>
      <w:r w:rsidRPr="000531FC">
        <w:rPr>
          <w:rFonts w:ascii="Times New Roman" w:hAnsi="Times New Roman" w:cs="Times New Roman"/>
          <w:sz w:val="24"/>
          <w:szCs w:val="24"/>
        </w:rPr>
        <w:t>Iritasi kulit yang dialami oleh kosumen</w:t>
      </w:r>
      <w:r>
        <w:rPr>
          <w:rFonts w:ascii="Times New Roman" w:hAnsi="Times New Roman" w:cs="Times New Roman"/>
          <w:sz w:val="24"/>
          <w:szCs w:val="24"/>
        </w:rPr>
        <w:t xml:space="preserve"> </w:t>
      </w:r>
      <w:r w:rsidRPr="000531FC">
        <w:rPr>
          <w:rFonts w:ascii="Times New Roman" w:hAnsi="Times New Roman" w:cs="Times New Roman"/>
          <w:sz w:val="24"/>
          <w:szCs w:val="24"/>
        </w:rPr>
        <w:t>seperti, kulit merah dan rasa</w:t>
      </w:r>
      <w:r>
        <w:rPr>
          <w:rFonts w:ascii="Times New Roman" w:hAnsi="Times New Roman" w:cs="Times New Roman"/>
          <w:sz w:val="24"/>
          <w:szCs w:val="24"/>
        </w:rPr>
        <w:t xml:space="preserve"> </w:t>
      </w:r>
      <w:r w:rsidRPr="000531FC">
        <w:rPr>
          <w:rFonts w:ascii="Times New Roman" w:hAnsi="Times New Roman" w:cs="Times New Roman"/>
          <w:sz w:val="24"/>
          <w:szCs w:val="24"/>
        </w:rPr>
        <w:t>terbakar, dan kulit terkelupas dipersepsikan</w:t>
      </w:r>
      <w:r>
        <w:rPr>
          <w:rFonts w:ascii="Times New Roman" w:hAnsi="Times New Roman" w:cs="Times New Roman"/>
          <w:sz w:val="24"/>
          <w:szCs w:val="24"/>
        </w:rPr>
        <w:t xml:space="preserve"> </w:t>
      </w:r>
      <w:r w:rsidRPr="000531FC">
        <w:rPr>
          <w:rFonts w:ascii="Times New Roman" w:hAnsi="Times New Roman" w:cs="Times New Roman"/>
          <w:sz w:val="24"/>
          <w:szCs w:val="24"/>
        </w:rPr>
        <w:t>merupakan cara kerja kosmetik untuk membuat kulit</w:t>
      </w:r>
      <w:r>
        <w:rPr>
          <w:rFonts w:ascii="Times New Roman" w:hAnsi="Times New Roman" w:cs="Times New Roman"/>
          <w:sz w:val="24"/>
          <w:szCs w:val="24"/>
        </w:rPr>
        <w:t xml:space="preserve"> </w:t>
      </w:r>
      <w:r w:rsidRPr="000531FC">
        <w:rPr>
          <w:rFonts w:ascii="Times New Roman" w:hAnsi="Times New Roman" w:cs="Times New Roman"/>
          <w:sz w:val="24"/>
          <w:szCs w:val="24"/>
        </w:rPr>
        <w:t>jadi putih.</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0531FC">
        <w:rPr>
          <w:rFonts w:ascii="Times New Roman" w:hAnsi="Times New Roman" w:cs="Times New Roman"/>
          <w:sz w:val="24"/>
          <w:szCs w:val="24"/>
        </w:rPr>
        <w:lastRenderedPageBreak/>
        <w:t>Kosumen berisiko tinggi terpapar</w:t>
      </w:r>
      <w:r>
        <w:rPr>
          <w:rFonts w:ascii="Times New Roman" w:hAnsi="Times New Roman" w:cs="Times New Roman"/>
          <w:sz w:val="24"/>
          <w:szCs w:val="24"/>
        </w:rPr>
        <w:t xml:space="preserve"> </w:t>
      </w:r>
      <w:r w:rsidRPr="000531FC">
        <w:rPr>
          <w:rFonts w:ascii="Times New Roman" w:hAnsi="Times New Roman" w:cs="Times New Roman"/>
          <w:sz w:val="24"/>
          <w:szCs w:val="24"/>
        </w:rPr>
        <w:t>kosmetik berbahaya disebabkan oleh beberapa faktor</w:t>
      </w:r>
      <w:r>
        <w:rPr>
          <w:rFonts w:ascii="Times New Roman" w:hAnsi="Times New Roman" w:cs="Times New Roman"/>
          <w:sz w:val="24"/>
          <w:szCs w:val="24"/>
        </w:rPr>
        <w:t xml:space="preserve"> </w:t>
      </w:r>
      <w:r w:rsidRPr="000531FC">
        <w:rPr>
          <w:rFonts w:ascii="Times New Roman" w:hAnsi="Times New Roman" w:cs="Times New Roman"/>
          <w:sz w:val="24"/>
          <w:szCs w:val="24"/>
        </w:rPr>
        <w:t>yaitu faktor ketelitian dalam membeli hanya</w:t>
      </w:r>
      <w:r>
        <w:rPr>
          <w:rFonts w:ascii="Times New Roman" w:hAnsi="Times New Roman" w:cs="Times New Roman"/>
          <w:sz w:val="24"/>
          <w:szCs w:val="24"/>
        </w:rPr>
        <w:t xml:space="preserve"> </w:t>
      </w:r>
      <w:r w:rsidRPr="000531FC">
        <w:rPr>
          <w:rFonts w:ascii="Times New Roman" w:hAnsi="Times New Roman" w:cs="Times New Roman"/>
          <w:sz w:val="24"/>
          <w:szCs w:val="24"/>
        </w:rPr>
        <w:t>memperhatikan sebagian kecil informasi pada label</w:t>
      </w:r>
      <w:r>
        <w:rPr>
          <w:rFonts w:ascii="Times New Roman" w:hAnsi="Times New Roman" w:cs="Times New Roman"/>
          <w:sz w:val="24"/>
          <w:szCs w:val="24"/>
        </w:rPr>
        <w:t xml:space="preserve"> </w:t>
      </w:r>
      <w:r w:rsidRPr="000531FC">
        <w:rPr>
          <w:rFonts w:ascii="Times New Roman" w:hAnsi="Times New Roman" w:cs="Times New Roman"/>
          <w:sz w:val="24"/>
          <w:szCs w:val="24"/>
        </w:rPr>
        <w:t>(rendahnya evaluasi alternatif pra pembelian); adanya</w:t>
      </w:r>
      <w:r>
        <w:rPr>
          <w:rFonts w:ascii="Times New Roman" w:hAnsi="Times New Roman" w:cs="Times New Roman"/>
          <w:sz w:val="24"/>
          <w:szCs w:val="24"/>
        </w:rPr>
        <w:t xml:space="preserve"> </w:t>
      </w:r>
      <w:r w:rsidRPr="000531FC">
        <w:rPr>
          <w:rFonts w:ascii="Times New Roman" w:hAnsi="Times New Roman" w:cs="Times New Roman"/>
          <w:sz w:val="24"/>
          <w:szCs w:val="24"/>
        </w:rPr>
        <w:t>sikap yang sangat mudah tergiur dengan harga</w:t>
      </w:r>
      <w:r>
        <w:rPr>
          <w:rFonts w:ascii="Times New Roman" w:hAnsi="Times New Roman" w:cs="Times New Roman"/>
          <w:sz w:val="24"/>
          <w:szCs w:val="24"/>
        </w:rPr>
        <w:t xml:space="preserve"> </w:t>
      </w:r>
      <w:r w:rsidRPr="000531FC">
        <w:rPr>
          <w:rFonts w:ascii="Times New Roman" w:hAnsi="Times New Roman" w:cs="Times New Roman"/>
          <w:sz w:val="24"/>
          <w:szCs w:val="24"/>
        </w:rPr>
        <w:t>murah sehingga membeli kosmetik di sarana yang</w:t>
      </w:r>
      <w:r>
        <w:rPr>
          <w:rFonts w:ascii="Times New Roman" w:hAnsi="Times New Roman" w:cs="Times New Roman"/>
          <w:sz w:val="24"/>
          <w:szCs w:val="24"/>
        </w:rPr>
        <w:t xml:space="preserve"> </w:t>
      </w:r>
      <w:r w:rsidRPr="000531FC">
        <w:rPr>
          <w:rFonts w:ascii="Times New Roman" w:hAnsi="Times New Roman" w:cs="Times New Roman"/>
          <w:sz w:val="24"/>
          <w:szCs w:val="24"/>
        </w:rPr>
        <w:t>tidak layak. Akan tetapi, harga kosmetik tidak bisa</w:t>
      </w:r>
      <w:r>
        <w:rPr>
          <w:rFonts w:ascii="Times New Roman" w:hAnsi="Times New Roman" w:cs="Times New Roman"/>
          <w:sz w:val="24"/>
          <w:szCs w:val="24"/>
        </w:rPr>
        <w:t xml:space="preserve"> </w:t>
      </w:r>
      <w:r w:rsidRPr="000531FC">
        <w:rPr>
          <w:rFonts w:ascii="Times New Roman" w:hAnsi="Times New Roman" w:cs="Times New Roman"/>
          <w:sz w:val="24"/>
          <w:szCs w:val="24"/>
        </w:rPr>
        <w:t>menjadi suatu indikator yang mutlak untuk</w:t>
      </w:r>
      <w:r>
        <w:rPr>
          <w:rFonts w:ascii="Times New Roman" w:hAnsi="Times New Roman" w:cs="Times New Roman"/>
          <w:sz w:val="24"/>
          <w:szCs w:val="24"/>
        </w:rPr>
        <w:t xml:space="preserve"> </w:t>
      </w:r>
      <w:r w:rsidRPr="000531FC">
        <w:rPr>
          <w:rFonts w:ascii="Times New Roman" w:hAnsi="Times New Roman" w:cs="Times New Roman"/>
          <w:sz w:val="24"/>
          <w:szCs w:val="24"/>
        </w:rPr>
        <w:t>mencurigai kualitas keamanan suatu produk.</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0531FC">
        <w:rPr>
          <w:rFonts w:ascii="Times New Roman" w:hAnsi="Times New Roman" w:cs="Times New Roman"/>
          <w:sz w:val="24"/>
          <w:szCs w:val="24"/>
        </w:rPr>
        <w:t>Selain itu, perilaku remaja dalam memilih kosmetik juga memperhatikan informasi lain seperti</w:t>
      </w:r>
      <w:r>
        <w:rPr>
          <w:rFonts w:ascii="Times New Roman" w:hAnsi="Times New Roman" w:cs="Times New Roman"/>
          <w:sz w:val="24"/>
          <w:szCs w:val="24"/>
        </w:rPr>
        <w:t xml:space="preserve"> </w:t>
      </w:r>
      <w:r w:rsidRPr="000531FC">
        <w:rPr>
          <w:rFonts w:ascii="Times New Roman" w:hAnsi="Times New Roman" w:cs="Times New Roman"/>
          <w:sz w:val="24"/>
          <w:szCs w:val="24"/>
        </w:rPr>
        <w:t>penampilan produk yaitu bentuk dan warna kemasan, aroma, konsistensi sediaan, dan model bintang iklan</w:t>
      </w:r>
      <w:r>
        <w:rPr>
          <w:rFonts w:ascii="Times New Roman" w:hAnsi="Times New Roman" w:cs="Times New Roman"/>
          <w:sz w:val="24"/>
          <w:szCs w:val="24"/>
        </w:rPr>
        <w:t xml:space="preserve"> </w:t>
      </w:r>
      <w:r w:rsidRPr="000531FC">
        <w:rPr>
          <w:rFonts w:ascii="Times New Roman" w:hAnsi="Times New Roman" w:cs="Times New Roman"/>
          <w:sz w:val="24"/>
          <w:szCs w:val="24"/>
        </w:rPr>
        <w:t>kosmetik tersebut. Perilaku kosumen dalam</w:t>
      </w:r>
      <w:r>
        <w:rPr>
          <w:rFonts w:ascii="Times New Roman" w:hAnsi="Times New Roman" w:cs="Times New Roman"/>
          <w:sz w:val="24"/>
          <w:szCs w:val="24"/>
        </w:rPr>
        <w:t xml:space="preserve"> </w:t>
      </w:r>
      <w:r w:rsidRPr="000531FC">
        <w:rPr>
          <w:rFonts w:ascii="Times New Roman" w:hAnsi="Times New Roman" w:cs="Times New Roman"/>
          <w:sz w:val="24"/>
          <w:szCs w:val="24"/>
        </w:rPr>
        <w:t>memilih hanya melakukan pengamatan sebagian</w:t>
      </w:r>
      <w:r>
        <w:rPr>
          <w:rFonts w:ascii="Times New Roman" w:hAnsi="Times New Roman" w:cs="Times New Roman"/>
          <w:sz w:val="24"/>
          <w:szCs w:val="24"/>
        </w:rPr>
        <w:t xml:space="preserve"> </w:t>
      </w:r>
      <w:r w:rsidRPr="000531FC">
        <w:rPr>
          <w:rFonts w:ascii="Times New Roman" w:hAnsi="Times New Roman" w:cs="Times New Roman"/>
          <w:sz w:val="24"/>
          <w:szCs w:val="24"/>
        </w:rPr>
        <w:t>kecil informasi pada label dan memperhatikan</w:t>
      </w:r>
      <w:r>
        <w:rPr>
          <w:rFonts w:ascii="Times New Roman" w:hAnsi="Times New Roman" w:cs="Times New Roman"/>
          <w:sz w:val="24"/>
          <w:szCs w:val="24"/>
        </w:rPr>
        <w:t xml:space="preserve"> </w:t>
      </w:r>
      <w:r w:rsidRPr="000531FC">
        <w:rPr>
          <w:rFonts w:ascii="Times New Roman" w:hAnsi="Times New Roman" w:cs="Times New Roman"/>
          <w:sz w:val="24"/>
          <w:szCs w:val="24"/>
        </w:rPr>
        <w:t>informasi lainnya diyakini dapat menjamin bahwa</w:t>
      </w:r>
      <w:r>
        <w:rPr>
          <w:rFonts w:ascii="Times New Roman" w:hAnsi="Times New Roman" w:cs="Times New Roman"/>
          <w:sz w:val="24"/>
          <w:szCs w:val="24"/>
        </w:rPr>
        <w:t xml:space="preserve"> </w:t>
      </w:r>
      <w:r w:rsidRPr="000531FC">
        <w:rPr>
          <w:rFonts w:ascii="Times New Roman" w:hAnsi="Times New Roman" w:cs="Times New Roman"/>
          <w:sz w:val="24"/>
          <w:szCs w:val="24"/>
        </w:rPr>
        <w:t>kosmetik yang dibeli pasti berkualitas baik. Hal ini</w:t>
      </w:r>
      <w:r>
        <w:rPr>
          <w:rFonts w:ascii="Times New Roman" w:hAnsi="Times New Roman" w:cs="Times New Roman"/>
          <w:sz w:val="24"/>
          <w:szCs w:val="24"/>
        </w:rPr>
        <w:t xml:space="preserve"> </w:t>
      </w:r>
      <w:r w:rsidRPr="000531FC">
        <w:rPr>
          <w:rFonts w:ascii="Times New Roman" w:hAnsi="Times New Roman" w:cs="Times New Roman"/>
          <w:sz w:val="24"/>
          <w:szCs w:val="24"/>
        </w:rPr>
        <w:t>ditunjukkan adanya keyakinan sebagian kosumen</w:t>
      </w:r>
      <w:r>
        <w:rPr>
          <w:rFonts w:ascii="Times New Roman" w:hAnsi="Times New Roman" w:cs="Times New Roman"/>
          <w:sz w:val="24"/>
          <w:szCs w:val="24"/>
        </w:rPr>
        <w:t xml:space="preserve"> </w:t>
      </w:r>
      <w:r w:rsidRPr="000531FC">
        <w:rPr>
          <w:rFonts w:ascii="Times New Roman" w:hAnsi="Times New Roman" w:cs="Times New Roman"/>
          <w:sz w:val="24"/>
          <w:szCs w:val="24"/>
        </w:rPr>
        <w:t>yang menyatakan dirinya memiliki risiko rendah</w:t>
      </w:r>
      <w:r>
        <w:rPr>
          <w:rFonts w:ascii="Times New Roman" w:hAnsi="Times New Roman" w:cs="Times New Roman"/>
          <w:sz w:val="24"/>
          <w:szCs w:val="24"/>
        </w:rPr>
        <w:t xml:space="preserve"> </w:t>
      </w:r>
      <w:r w:rsidRPr="000531FC">
        <w:rPr>
          <w:rFonts w:ascii="Times New Roman" w:hAnsi="Times New Roman" w:cs="Times New Roman"/>
          <w:sz w:val="24"/>
          <w:szCs w:val="24"/>
        </w:rPr>
        <w:t>untuk terpapar kosmetik berbahaya, meskipun perilaku yang dilakukan sangat berisiko untuk dapat</w:t>
      </w:r>
      <w:r>
        <w:rPr>
          <w:rFonts w:ascii="Times New Roman" w:hAnsi="Times New Roman" w:cs="Times New Roman"/>
          <w:sz w:val="24"/>
          <w:szCs w:val="24"/>
        </w:rPr>
        <w:t xml:space="preserve"> </w:t>
      </w:r>
      <w:r w:rsidRPr="000531FC">
        <w:rPr>
          <w:rFonts w:ascii="Times New Roman" w:hAnsi="Times New Roman" w:cs="Times New Roman"/>
          <w:sz w:val="24"/>
          <w:szCs w:val="24"/>
        </w:rPr>
        <w:t>terpapar kosmetik berbahaya.</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0531FC">
        <w:rPr>
          <w:rFonts w:ascii="Times New Roman" w:hAnsi="Times New Roman" w:cs="Times New Roman"/>
          <w:sz w:val="24"/>
          <w:szCs w:val="24"/>
        </w:rPr>
        <w:t>Faktor risiko lainnya yang dipersepsikan kosumen adalah kurangnya pengetahuan tentang</w:t>
      </w:r>
      <w:r>
        <w:rPr>
          <w:rFonts w:ascii="Times New Roman" w:hAnsi="Times New Roman" w:cs="Times New Roman"/>
          <w:sz w:val="24"/>
          <w:szCs w:val="24"/>
        </w:rPr>
        <w:t xml:space="preserve"> </w:t>
      </w:r>
      <w:r w:rsidRPr="000531FC">
        <w:rPr>
          <w:rFonts w:ascii="Times New Roman" w:hAnsi="Times New Roman" w:cs="Times New Roman"/>
          <w:sz w:val="24"/>
          <w:szCs w:val="24"/>
        </w:rPr>
        <w:t>kosmetik dan ketidaktahuan terhadap tindakan</w:t>
      </w:r>
      <w:r>
        <w:rPr>
          <w:rFonts w:ascii="Times New Roman" w:hAnsi="Times New Roman" w:cs="Times New Roman"/>
          <w:sz w:val="24"/>
          <w:szCs w:val="24"/>
        </w:rPr>
        <w:t xml:space="preserve"> </w:t>
      </w:r>
      <w:r w:rsidRPr="000531FC">
        <w:rPr>
          <w:rFonts w:ascii="Times New Roman" w:hAnsi="Times New Roman" w:cs="Times New Roman"/>
          <w:sz w:val="24"/>
          <w:szCs w:val="24"/>
        </w:rPr>
        <w:t>pencegahan, sehingga menyebabkan mereka</w:t>
      </w:r>
      <w:r>
        <w:rPr>
          <w:rFonts w:ascii="Times New Roman" w:hAnsi="Times New Roman" w:cs="Times New Roman"/>
          <w:sz w:val="24"/>
          <w:szCs w:val="24"/>
        </w:rPr>
        <w:t xml:space="preserve"> </w:t>
      </w:r>
      <w:r w:rsidRPr="000531FC">
        <w:rPr>
          <w:rFonts w:ascii="Times New Roman" w:hAnsi="Times New Roman" w:cs="Times New Roman"/>
          <w:sz w:val="24"/>
          <w:szCs w:val="24"/>
        </w:rPr>
        <w:t>berisiko tinggi terpapar kosmetik berbahaya.</w:t>
      </w:r>
      <w:r>
        <w:rPr>
          <w:rFonts w:ascii="Times New Roman" w:hAnsi="Times New Roman" w:cs="Times New Roman"/>
          <w:sz w:val="24"/>
          <w:szCs w:val="24"/>
        </w:rPr>
        <w:t xml:space="preserve"> </w:t>
      </w:r>
      <w:r w:rsidRPr="000531FC">
        <w:rPr>
          <w:rFonts w:ascii="Times New Roman" w:hAnsi="Times New Roman" w:cs="Times New Roman"/>
          <w:sz w:val="24"/>
          <w:szCs w:val="24"/>
        </w:rPr>
        <w:t>Ketidaktahuan tindakan pencegahan terhadap</w:t>
      </w:r>
      <w:r>
        <w:rPr>
          <w:rFonts w:ascii="Times New Roman" w:hAnsi="Times New Roman" w:cs="Times New Roman"/>
          <w:sz w:val="24"/>
          <w:szCs w:val="24"/>
        </w:rPr>
        <w:t xml:space="preserve"> </w:t>
      </w:r>
      <w:r w:rsidRPr="000531FC">
        <w:rPr>
          <w:rFonts w:ascii="Times New Roman" w:hAnsi="Times New Roman" w:cs="Times New Roman"/>
          <w:sz w:val="24"/>
          <w:szCs w:val="24"/>
        </w:rPr>
        <w:t>kemungkinan paparan kosmetik berbahaya</w:t>
      </w:r>
      <w:r>
        <w:rPr>
          <w:rFonts w:ascii="Times New Roman" w:hAnsi="Times New Roman" w:cs="Times New Roman"/>
          <w:sz w:val="24"/>
          <w:szCs w:val="24"/>
        </w:rPr>
        <w:t xml:space="preserve"> </w:t>
      </w:r>
      <w:r w:rsidRPr="000531FC">
        <w:rPr>
          <w:rFonts w:ascii="Times New Roman" w:hAnsi="Times New Roman" w:cs="Times New Roman"/>
          <w:sz w:val="24"/>
          <w:szCs w:val="24"/>
        </w:rPr>
        <w:t>mempengaruhi solusi yang diambil. Sebagian besar</w:t>
      </w:r>
      <w:r>
        <w:rPr>
          <w:rFonts w:ascii="Times New Roman" w:hAnsi="Times New Roman" w:cs="Times New Roman"/>
          <w:sz w:val="24"/>
          <w:szCs w:val="24"/>
        </w:rPr>
        <w:t xml:space="preserve"> </w:t>
      </w:r>
      <w:r w:rsidRPr="000531FC">
        <w:rPr>
          <w:rFonts w:ascii="Times New Roman" w:hAnsi="Times New Roman" w:cs="Times New Roman"/>
          <w:sz w:val="24"/>
          <w:szCs w:val="24"/>
        </w:rPr>
        <w:t xml:space="preserve">kosumen dalam menghadapi </w:t>
      </w:r>
      <w:r w:rsidRPr="000531FC">
        <w:rPr>
          <w:rFonts w:ascii="Times New Roman" w:hAnsi="Times New Roman" w:cs="Times New Roman"/>
          <w:sz w:val="24"/>
          <w:szCs w:val="24"/>
        </w:rPr>
        <w:lastRenderedPageBreak/>
        <w:t>masalah akibat</w:t>
      </w:r>
      <w:r>
        <w:rPr>
          <w:rFonts w:ascii="Times New Roman" w:hAnsi="Times New Roman" w:cs="Times New Roman"/>
          <w:sz w:val="24"/>
          <w:szCs w:val="24"/>
        </w:rPr>
        <w:t xml:space="preserve"> </w:t>
      </w:r>
      <w:r w:rsidRPr="000531FC">
        <w:rPr>
          <w:rFonts w:ascii="Times New Roman" w:hAnsi="Times New Roman" w:cs="Times New Roman"/>
          <w:sz w:val="24"/>
          <w:szCs w:val="24"/>
        </w:rPr>
        <w:t>kosmetik diatasi dengan</w:t>
      </w:r>
      <w:r>
        <w:rPr>
          <w:rFonts w:ascii="Times New Roman" w:hAnsi="Times New Roman" w:cs="Times New Roman"/>
          <w:sz w:val="24"/>
          <w:szCs w:val="24"/>
        </w:rPr>
        <w:t xml:space="preserve"> </w:t>
      </w:r>
      <w:r w:rsidRPr="000531FC">
        <w:rPr>
          <w:rFonts w:ascii="Times New Roman" w:hAnsi="Times New Roman" w:cs="Times New Roman"/>
          <w:sz w:val="24"/>
          <w:szCs w:val="24"/>
        </w:rPr>
        <w:t>mengganti kosmetik dengan merek lain. Penggantian kosmetik yang</w:t>
      </w:r>
      <w:r>
        <w:rPr>
          <w:rFonts w:ascii="Times New Roman" w:hAnsi="Times New Roman" w:cs="Times New Roman"/>
          <w:sz w:val="24"/>
          <w:szCs w:val="24"/>
        </w:rPr>
        <w:t xml:space="preserve"> </w:t>
      </w:r>
      <w:r w:rsidRPr="000531FC">
        <w:rPr>
          <w:rFonts w:ascii="Times New Roman" w:hAnsi="Times New Roman" w:cs="Times New Roman"/>
          <w:sz w:val="24"/>
          <w:szCs w:val="24"/>
        </w:rPr>
        <w:t>dilakukan tanpa evaluasi alternatif pra pembelian</w:t>
      </w:r>
      <w:r>
        <w:rPr>
          <w:rFonts w:ascii="Times New Roman" w:hAnsi="Times New Roman" w:cs="Times New Roman"/>
          <w:sz w:val="24"/>
          <w:szCs w:val="24"/>
        </w:rPr>
        <w:t xml:space="preserve"> </w:t>
      </w:r>
      <w:r w:rsidRPr="000531FC">
        <w:rPr>
          <w:rFonts w:ascii="Times New Roman" w:hAnsi="Times New Roman" w:cs="Times New Roman"/>
          <w:sz w:val="24"/>
          <w:szCs w:val="24"/>
        </w:rPr>
        <w:t>yang baik dapat meningkatkan risiko terpapar</w:t>
      </w:r>
      <w:r>
        <w:rPr>
          <w:rFonts w:ascii="Times New Roman" w:hAnsi="Times New Roman" w:cs="Times New Roman"/>
          <w:sz w:val="24"/>
          <w:szCs w:val="24"/>
        </w:rPr>
        <w:t xml:space="preserve"> </w:t>
      </w:r>
      <w:r w:rsidRPr="000531FC">
        <w:rPr>
          <w:rFonts w:ascii="Times New Roman" w:hAnsi="Times New Roman" w:cs="Times New Roman"/>
          <w:sz w:val="24"/>
          <w:szCs w:val="24"/>
        </w:rPr>
        <w:t>kosmetik berbahaya.</w:t>
      </w:r>
      <w:r>
        <w:rPr>
          <w:rStyle w:val="FootnoteReference"/>
          <w:rFonts w:ascii="Times New Roman" w:hAnsi="Times New Roman" w:cs="Times New Roman"/>
          <w:sz w:val="24"/>
          <w:szCs w:val="24"/>
        </w:rPr>
        <w:footnoteReference w:id="114"/>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0531FC">
        <w:rPr>
          <w:rFonts w:ascii="Times New Roman" w:hAnsi="Times New Roman" w:cs="Times New Roman"/>
          <w:sz w:val="24"/>
          <w:szCs w:val="24"/>
        </w:rPr>
        <w:t>Banyaknya peredaran produk kosmetik tidak terdaftar menjadi faktor risiko bagi kosumen dapat</w:t>
      </w:r>
      <w:r>
        <w:rPr>
          <w:rFonts w:ascii="Times New Roman" w:hAnsi="Times New Roman" w:cs="Times New Roman"/>
          <w:sz w:val="24"/>
          <w:szCs w:val="24"/>
        </w:rPr>
        <w:t xml:space="preserve"> </w:t>
      </w:r>
      <w:r w:rsidRPr="000531FC">
        <w:rPr>
          <w:rFonts w:ascii="Times New Roman" w:hAnsi="Times New Roman" w:cs="Times New Roman"/>
          <w:sz w:val="24"/>
          <w:szCs w:val="24"/>
        </w:rPr>
        <w:t>terpapar kosmetik berbahaya. Peningkatan jumlah</w:t>
      </w:r>
      <w:r>
        <w:rPr>
          <w:rFonts w:ascii="Times New Roman" w:hAnsi="Times New Roman" w:cs="Times New Roman"/>
          <w:sz w:val="24"/>
          <w:szCs w:val="24"/>
        </w:rPr>
        <w:t xml:space="preserve"> </w:t>
      </w:r>
      <w:r w:rsidRPr="000531FC">
        <w:rPr>
          <w:rFonts w:ascii="Times New Roman" w:hAnsi="Times New Roman" w:cs="Times New Roman"/>
          <w:sz w:val="24"/>
          <w:szCs w:val="24"/>
        </w:rPr>
        <w:t>produk kosmetik berbahaya menyebabkan</w:t>
      </w:r>
      <w:r>
        <w:rPr>
          <w:rFonts w:ascii="Times New Roman" w:hAnsi="Times New Roman" w:cs="Times New Roman"/>
          <w:sz w:val="24"/>
          <w:szCs w:val="24"/>
        </w:rPr>
        <w:t xml:space="preserve"> </w:t>
      </w:r>
      <w:r w:rsidRPr="000531FC">
        <w:rPr>
          <w:rFonts w:ascii="Times New Roman" w:hAnsi="Times New Roman" w:cs="Times New Roman"/>
          <w:sz w:val="24"/>
          <w:szCs w:val="24"/>
        </w:rPr>
        <w:t>peningkatan risiko bagi kosumen. Ditinjau dari</w:t>
      </w:r>
      <w:r>
        <w:rPr>
          <w:rFonts w:ascii="Times New Roman" w:hAnsi="Times New Roman" w:cs="Times New Roman"/>
          <w:sz w:val="24"/>
          <w:szCs w:val="24"/>
        </w:rPr>
        <w:t xml:space="preserve"> </w:t>
      </w:r>
      <w:r w:rsidRPr="000531FC">
        <w:rPr>
          <w:rFonts w:ascii="Times New Roman" w:hAnsi="Times New Roman" w:cs="Times New Roman"/>
          <w:sz w:val="24"/>
          <w:szCs w:val="24"/>
        </w:rPr>
        <w:t>sumber penyebab kosumen berisiko terpapar</w:t>
      </w:r>
      <w:r>
        <w:rPr>
          <w:rFonts w:ascii="Times New Roman" w:hAnsi="Times New Roman" w:cs="Times New Roman"/>
          <w:sz w:val="24"/>
          <w:szCs w:val="24"/>
        </w:rPr>
        <w:t xml:space="preserve"> </w:t>
      </w:r>
      <w:r w:rsidRPr="000531FC">
        <w:rPr>
          <w:rFonts w:ascii="Times New Roman" w:hAnsi="Times New Roman" w:cs="Times New Roman"/>
          <w:sz w:val="24"/>
          <w:szCs w:val="24"/>
        </w:rPr>
        <w:t>kosmetik berbahaya disebabkan karena dua faktor</w:t>
      </w:r>
      <w:r>
        <w:rPr>
          <w:rFonts w:ascii="Times New Roman" w:hAnsi="Times New Roman" w:cs="Times New Roman"/>
          <w:sz w:val="24"/>
          <w:szCs w:val="24"/>
        </w:rPr>
        <w:t xml:space="preserve"> </w:t>
      </w:r>
      <w:r w:rsidRPr="000531FC">
        <w:rPr>
          <w:rFonts w:ascii="Times New Roman" w:hAnsi="Times New Roman" w:cs="Times New Roman"/>
          <w:sz w:val="24"/>
          <w:szCs w:val="24"/>
        </w:rPr>
        <w:t>utama yaitu faktor dari dalam (remajanya) yaitu</w:t>
      </w:r>
      <w:r>
        <w:rPr>
          <w:rFonts w:ascii="Times New Roman" w:hAnsi="Times New Roman" w:cs="Times New Roman"/>
          <w:sz w:val="24"/>
          <w:szCs w:val="24"/>
        </w:rPr>
        <w:t xml:space="preserve"> </w:t>
      </w:r>
      <w:r w:rsidRPr="000531FC">
        <w:rPr>
          <w:rFonts w:ascii="Times New Roman" w:hAnsi="Times New Roman" w:cs="Times New Roman"/>
          <w:sz w:val="24"/>
          <w:szCs w:val="24"/>
        </w:rPr>
        <w:t>berperilaku berisiko, dan rendahnya pengetahuan;</w:t>
      </w:r>
      <w:r>
        <w:rPr>
          <w:rFonts w:ascii="Times New Roman" w:hAnsi="Times New Roman" w:cs="Times New Roman"/>
          <w:sz w:val="24"/>
          <w:szCs w:val="24"/>
        </w:rPr>
        <w:t xml:space="preserve"> </w:t>
      </w:r>
      <w:r w:rsidRPr="000531FC">
        <w:rPr>
          <w:rFonts w:ascii="Times New Roman" w:hAnsi="Times New Roman" w:cs="Times New Roman"/>
          <w:sz w:val="24"/>
          <w:szCs w:val="24"/>
        </w:rPr>
        <w:t>dan faktor dari luar yaitu peningkatan jumlah kosmetik</w:t>
      </w:r>
      <w:r>
        <w:rPr>
          <w:rFonts w:ascii="Times New Roman" w:hAnsi="Times New Roman" w:cs="Times New Roman"/>
          <w:sz w:val="24"/>
          <w:szCs w:val="24"/>
        </w:rPr>
        <w:t xml:space="preserve"> </w:t>
      </w:r>
      <w:r w:rsidRPr="000531FC">
        <w:rPr>
          <w:rFonts w:ascii="Times New Roman" w:hAnsi="Times New Roman" w:cs="Times New Roman"/>
          <w:sz w:val="24"/>
          <w:szCs w:val="24"/>
        </w:rPr>
        <w:t>berbahaya. Dengan demikian, untuk menurunkan</w:t>
      </w:r>
      <w:r>
        <w:rPr>
          <w:rFonts w:ascii="Times New Roman" w:hAnsi="Times New Roman" w:cs="Times New Roman"/>
          <w:sz w:val="24"/>
          <w:szCs w:val="24"/>
        </w:rPr>
        <w:t xml:space="preserve"> </w:t>
      </w:r>
      <w:r w:rsidRPr="000531FC">
        <w:rPr>
          <w:rFonts w:ascii="Times New Roman" w:hAnsi="Times New Roman" w:cs="Times New Roman"/>
          <w:sz w:val="24"/>
          <w:szCs w:val="24"/>
        </w:rPr>
        <w:t>dan menghindari risiko terpapar kosmetik berbahaya</w:t>
      </w:r>
      <w:r>
        <w:rPr>
          <w:rFonts w:ascii="Times New Roman" w:hAnsi="Times New Roman" w:cs="Times New Roman"/>
          <w:sz w:val="24"/>
          <w:szCs w:val="24"/>
        </w:rPr>
        <w:t xml:space="preserve"> </w:t>
      </w:r>
      <w:r w:rsidRPr="000531FC">
        <w:rPr>
          <w:rFonts w:ascii="Times New Roman" w:hAnsi="Times New Roman" w:cs="Times New Roman"/>
          <w:sz w:val="24"/>
          <w:szCs w:val="24"/>
        </w:rPr>
        <w:t>pada kosumen dapat dilakukan dengan adanya</w:t>
      </w:r>
      <w:r>
        <w:rPr>
          <w:rFonts w:ascii="Times New Roman" w:hAnsi="Times New Roman" w:cs="Times New Roman"/>
          <w:sz w:val="24"/>
          <w:szCs w:val="24"/>
        </w:rPr>
        <w:t xml:space="preserve"> </w:t>
      </w:r>
      <w:r w:rsidRPr="000531FC">
        <w:rPr>
          <w:rFonts w:ascii="Times New Roman" w:hAnsi="Times New Roman" w:cs="Times New Roman"/>
          <w:sz w:val="24"/>
          <w:szCs w:val="24"/>
        </w:rPr>
        <w:t>persepsi risiko yang diaplikasikan melalui evaluasi</w:t>
      </w:r>
      <w:r>
        <w:rPr>
          <w:rFonts w:ascii="Times New Roman" w:hAnsi="Times New Roman" w:cs="Times New Roman"/>
          <w:sz w:val="24"/>
          <w:szCs w:val="24"/>
        </w:rPr>
        <w:t xml:space="preserve"> </w:t>
      </w:r>
      <w:r w:rsidRPr="000531FC">
        <w:rPr>
          <w:rFonts w:ascii="Times New Roman" w:hAnsi="Times New Roman" w:cs="Times New Roman"/>
          <w:sz w:val="24"/>
          <w:szCs w:val="24"/>
        </w:rPr>
        <w:t>alternatif pra pembelian dengan pengamatan</w:t>
      </w:r>
      <w:r>
        <w:rPr>
          <w:rFonts w:ascii="Times New Roman" w:hAnsi="Times New Roman" w:cs="Times New Roman"/>
          <w:sz w:val="24"/>
          <w:szCs w:val="24"/>
        </w:rPr>
        <w:t xml:space="preserve"> </w:t>
      </w:r>
      <w:r w:rsidRPr="000531FC">
        <w:rPr>
          <w:rFonts w:ascii="Times New Roman" w:hAnsi="Times New Roman" w:cs="Times New Roman"/>
          <w:sz w:val="24"/>
          <w:szCs w:val="24"/>
        </w:rPr>
        <w:t>informasi pada label produk.</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0531FC">
        <w:rPr>
          <w:rFonts w:ascii="Times New Roman" w:hAnsi="Times New Roman" w:cs="Times New Roman"/>
          <w:sz w:val="24"/>
          <w:szCs w:val="24"/>
        </w:rPr>
        <w:t xml:space="preserve">Berdasarkan hasil wawancara, pengaduan konsumen di Lembaga Konsumen Yogyakarta (LKY) terkait kosmetik impor tanpa notifikasi di Yogyakarta secara spesifik tidak ada. Pengaduan itu rendah dikarena sikap konsumen itu sendiri yang merasa malas, tidak mau repot, mengukur nilai kerugian yang dialami, dsb. Tidak adanya aduan bukan berarti tidak terdapat permasalahan. Persoalan konsumen tidak cukup jika </w:t>
      </w:r>
      <w:r w:rsidRPr="000531FC">
        <w:rPr>
          <w:rFonts w:ascii="Times New Roman" w:hAnsi="Times New Roman" w:cs="Times New Roman"/>
          <w:sz w:val="24"/>
          <w:szCs w:val="24"/>
        </w:rPr>
        <w:lastRenderedPageBreak/>
        <w:t xml:space="preserve">hanya dilihat dari statistik aduan, karena seharusnya melihat problem yang terdapat pada konsumen itu sendiri dikarenakan enggan melapor apabila terjadi suatu persoalan. Tingkat kesadaran konsumen untuk melapor atau mengadukan persoalan yang ada sangatlah rendah, hal tersebut dikarenakan konsumen memiliki perhitungan-perhitungan yang subjektif, konsumen lebih melihat persoalan yang ia alami merupakan individual </w:t>
      </w:r>
      <w:r w:rsidRPr="000531FC">
        <w:rPr>
          <w:rFonts w:ascii="Times New Roman" w:hAnsi="Times New Roman" w:cs="Times New Roman"/>
          <w:i/>
          <w:sz w:val="24"/>
          <w:szCs w:val="24"/>
        </w:rPr>
        <w:t>case</w:t>
      </w:r>
      <w:r w:rsidRPr="000531FC">
        <w:rPr>
          <w:rFonts w:ascii="Times New Roman" w:hAnsi="Times New Roman" w:cs="Times New Roman"/>
          <w:sz w:val="24"/>
          <w:szCs w:val="24"/>
        </w:rPr>
        <w:t xml:space="preserve"> (hanya masalah dia sendiri), tidak melihat bahwa masalah tersebut untuk kepentingan orang banyak. Hal tersebutlah yang membuat konsumen tidak banyak mengetahui bahwa haknya sebagai konsumen dapat dilindungi.</w:t>
      </w:r>
      <w:r>
        <w:rPr>
          <w:rStyle w:val="FootnoteReference"/>
          <w:rFonts w:ascii="Times New Roman" w:hAnsi="Times New Roman" w:cs="Times New Roman"/>
          <w:sz w:val="24"/>
          <w:szCs w:val="24"/>
        </w:rPr>
        <w:footnoteReference w:id="115"/>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0531FC">
        <w:rPr>
          <w:rFonts w:ascii="Times New Roman" w:hAnsi="Times New Roman" w:cs="Times New Roman"/>
          <w:sz w:val="24"/>
          <w:szCs w:val="24"/>
        </w:rPr>
        <w:t>Kurangnya pengetahuan dan pemahaman konsumen tentang hak-hak mereka yang ada dalam Undang-Undang Perlindungan Konsumen, sehingga pendidikan konsumen itu menjadi ujung tombak, akan tetapi pemerintah sendiri belum ada yang melakukan pendidikan konsumen secara langsung ke masyarakat, walaupun secara regulasi ataupun kebijakan sudah ada dan dipersiapkan, akan tetapi jika kesadaran konsumen tidak dibangun, maka akan dirasa percuma. Pemerintah memang menyiapkan Badan Penyelesaian Sengketa Konsumen (BPSK) untuk menjawab amanat Undang-Undang, akan tetapi BPSK sendiri tidak akan berfungsi jika konsumen tidak memiliki kesadaran dan tidak bergerak untuk melaporkan sekecil apapun kasusnya.</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0531FC">
        <w:rPr>
          <w:rFonts w:ascii="Times New Roman" w:hAnsi="Times New Roman" w:cs="Times New Roman"/>
          <w:sz w:val="24"/>
          <w:szCs w:val="24"/>
        </w:rPr>
        <w:lastRenderedPageBreak/>
        <w:t>Sesuai Peraturan Pemerintah Nomor 59 Tahun 2001 tentang Lembaga Perlindungan Konsumen Swadaya Masyarakat (LPKSM) dalam Pasal 3 huruf a, dimana LPKSM memiliki tugas untuk menyebarkan informasi dalam rangka meningkatkan kesadaran atas hak dan kewajiban serta kehati-hatian konsumen dalam mengonsumsi barang dan/atau jasa. Mengingat hal tersebut, maka LKY sebagai LPKSM perwakilan Yogyakarta memiliki kewajiban untuk melaksanakan tugas berdasarkan Pasal 3 huruf a PP Nomor 59 Tahun 2001 tersebut.</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0531FC">
        <w:rPr>
          <w:rFonts w:ascii="Times New Roman" w:hAnsi="Times New Roman" w:cs="Times New Roman"/>
          <w:sz w:val="24"/>
          <w:szCs w:val="24"/>
        </w:rPr>
        <w:t>LKY merupakan salah satu organisasi konsumen yang konsen pada isu perlindungan konsumen. Lembaga swadaya masyarakat yang lahir dari keprihatinan dari beberapa orang (pendiri) yang ingin terlibat dalam upaya kondisi perlindungan konsumen di Indonesia. Bermula hanya satu isu kemudian berkembang menjadi banyak isu, barang maupun jasa yang perlu diberi perhatian perlindungan konsumen.</w:t>
      </w:r>
      <w:r>
        <w:rPr>
          <w:rStyle w:val="FootnoteReference"/>
          <w:rFonts w:ascii="Times New Roman" w:hAnsi="Times New Roman" w:cs="Times New Roman"/>
          <w:sz w:val="24"/>
          <w:szCs w:val="24"/>
        </w:rPr>
        <w:footnoteReference w:id="116"/>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0531FC">
        <w:rPr>
          <w:rFonts w:ascii="Times New Roman" w:hAnsi="Times New Roman" w:cs="Times New Roman"/>
          <w:sz w:val="24"/>
          <w:szCs w:val="24"/>
        </w:rPr>
        <w:t xml:space="preserve">LKY hadir sebagai bagian dari perjuangan dan usaha mewujudkan keadilan pasar sehingga konsumen memperoleh tempat yang “layak” sebagai pelaku ekonomi. Sebab ketidakadilan pasar sekarang ini jelas memposisikan konsumen hanya sebagai “objek” perdagangan yang terus didorong dan dipengaruhi untuk mengkonsumsi aneka produk barang dan/atau jasa, termasuk yang tidak mereka butuhkan. Akibatnya, banyak sekali praktik usaha negatif/tidak sehat yang hanya berorientasi pada pencarian keuntungan dan mengabaikan </w:t>
      </w:r>
      <w:r w:rsidRPr="000531FC">
        <w:rPr>
          <w:rFonts w:ascii="Times New Roman" w:hAnsi="Times New Roman" w:cs="Times New Roman"/>
          <w:sz w:val="24"/>
          <w:szCs w:val="24"/>
        </w:rPr>
        <w:lastRenderedPageBreak/>
        <w:t>hak-hak dan kepentingan konsumen. Ketidakseimbangan kedudukan antara konsumen dan pelaku bisnis ini seringkali berdampak pada kerugian di tingkat konsumen.</w:t>
      </w:r>
      <w:r>
        <w:rPr>
          <w:rStyle w:val="FootnoteReference"/>
          <w:rFonts w:ascii="Times New Roman" w:hAnsi="Times New Roman" w:cs="Times New Roman"/>
          <w:sz w:val="24"/>
          <w:szCs w:val="24"/>
        </w:rPr>
        <w:footnoteReference w:id="117"/>
      </w:r>
    </w:p>
    <w:p w:rsidR="00030E43" w:rsidRPr="000531FC" w:rsidRDefault="00030E43" w:rsidP="00030E43">
      <w:pPr>
        <w:pStyle w:val="ListParagraph"/>
        <w:spacing w:after="160" w:line="480" w:lineRule="auto"/>
        <w:ind w:left="851" w:firstLine="708"/>
        <w:jc w:val="both"/>
        <w:rPr>
          <w:rFonts w:ascii="Times New Roman" w:hAnsi="Times New Roman" w:cs="Times New Roman"/>
          <w:sz w:val="24"/>
          <w:szCs w:val="24"/>
        </w:rPr>
      </w:pPr>
      <w:r w:rsidRPr="000531FC">
        <w:rPr>
          <w:rFonts w:ascii="Times New Roman" w:hAnsi="Times New Roman" w:cs="Times New Roman"/>
          <w:sz w:val="24"/>
          <w:szCs w:val="24"/>
        </w:rPr>
        <w:t>Dalam menjalankan peranannya, LKY memiliki visi dan misi, sebagai berikut :</w:t>
      </w:r>
      <w:r>
        <w:rPr>
          <w:rStyle w:val="FootnoteReference"/>
          <w:rFonts w:ascii="Times New Roman" w:hAnsi="Times New Roman" w:cs="Times New Roman"/>
          <w:sz w:val="24"/>
          <w:szCs w:val="24"/>
        </w:rPr>
        <w:footnoteReference w:id="118"/>
      </w:r>
    </w:p>
    <w:p w:rsidR="00030E43" w:rsidRDefault="00030E43" w:rsidP="00AB45B3">
      <w:pPr>
        <w:pStyle w:val="ListParagraph"/>
        <w:numPr>
          <w:ilvl w:val="0"/>
          <w:numId w:val="157"/>
        </w:numPr>
        <w:spacing w:after="16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Visi Lembaga Konsumen Yogyakarta adalah :</w:t>
      </w:r>
    </w:p>
    <w:p w:rsidR="00030E43" w:rsidRDefault="00030E43" w:rsidP="00030E43">
      <w:pPr>
        <w:pStyle w:val="ListParagraph"/>
        <w:spacing w:after="160" w:line="480" w:lineRule="auto"/>
        <w:ind w:left="1276"/>
        <w:jc w:val="both"/>
        <w:rPr>
          <w:rFonts w:ascii="Times New Roman" w:hAnsi="Times New Roman" w:cs="Times New Roman"/>
          <w:sz w:val="24"/>
          <w:szCs w:val="24"/>
        </w:rPr>
      </w:pPr>
      <w:r>
        <w:rPr>
          <w:rFonts w:ascii="Times New Roman" w:hAnsi="Times New Roman" w:cs="Times New Roman"/>
          <w:sz w:val="24"/>
          <w:szCs w:val="24"/>
        </w:rPr>
        <w:t>Terwujudnya keadilan bagi seluruh masyarakat konsumen.</w:t>
      </w:r>
    </w:p>
    <w:p w:rsidR="00030E43" w:rsidRDefault="00030E43" w:rsidP="00AB45B3">
      <w:pPr>
        <w:pStyle w:val="ListParagraph"/>
        <w:numPr>
          <w:ilvl w:val="0"/>
          <w:numId w:val="157"/>
        </w:numPr>
        <w:spacing w:after="16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Misi Lembaga Konsumen Yogyakarta adalah :</w:t>
      </w:r>
    </w:p>
    <w:p w:rsidR="00030E43" w:rsidRDefault="00030E43" w:rsidP="00AB45B3">
      <w:pPr>
        <w:pStyle w:val="ListParagraph"/>
        <w:numPr>
          <w:ilvl w:val="0"/>
          <w:numId w:val="158"/>
        </w:numPr>
        <w:spacing w:after="160" w:line="480" w:lineRule="auto"/>
        <w:ind w:left="1701" w:hanging="425"/>
        <w:jc w:val="both"/>
        <w:rPr>
          <w:rFonts w:ascii="Times New Roman" w:hAnsi="Times New Roman" w:cs="Times New Roman"/>
          <w:sz w:val="24"/>
          <w:szCs w:val="24"/>
        </w:rPr>
      </w:pPr>
      <w:r w:rsidRPr="00C15BF8">
        <w:rPr>
          <w:rFonts w:ascii="Times New Roman" w:hAnsi="Times New Roman" w:cs="Times New Roman"/>
          <w:sz w:val="24"/>
          <w:szCs w:val="24"/>
        </w:rPr>
        <w:t>Menumbuhkan kesadaran kritis konsumen</w:t>
      </w:r>
      <w:r>
        <w:rPr>
          <w:rFonts w:ascii="Times New Roman" w:hAnsi="Times New Roman" w:cs="Times New Roman"/>
          <w:sz w:val="24"/>
          <w:szCs w:val="24"/>
        </w:rPr>
        <w:t>.</w:t>
      </w:r>
    </w:p>
    <w:p w:rsidR="00030E43" w:rsidRDefault="00030E43" w:rsidP="00AB45B3">
      <w:pPr>
        <w:pStyle w:val="ListParagraph"/>
        <w:numPr>
          <w:ilvl w:val="0"/>
          <w:numId w:val="158"/>
        </w:numPr>
        <w:spacing w:after="160" w:line="480" w:lineRule="auto"/>
        <w:ind w:left="1701" w:hanging="425"/>
        <w:jc w:val="both"/>
        <w:rPr>
          <w:rFonts w:ascii="Times New Roman" w:hAnsi="Times New Roman" w:cs="Times New Roman"/>
          <w:sz w:val="24"/>
          <w:szCs w:val="24"/>
        </w:rPr>
      </w:pPr>
      <w:r w:rsidRPr="00C15BF8">
        <w:rPr>
          <w:rFonts w:ascii="Times New Roman" w:hAnsi="Times New Roman" w:cs="Times New Roman"/>
          <w:sz w:val="24"/>
          <w:szCs w:val="24"/>
        </w:rPr>
        <w:t>Menggalang solidaritas konsumen</w:t>
      </w:r>
      <w:r>
        <w:rPr>
          <w:rFonts w:ascii="Times New Roman" w:hAnsi="Times New Roman" w:cs="Times New Roman"/>
          <w:sz w:val="24"/>
          <w:szCs w:val="24"/>
        </w:rPr>
        <w:t>.</w:t>
      </w:r>
    </w:p>
    <w:p w:rsidR="00030E43" w:rsidRDefault="00030E43" w:rsidP="00AB45B3">
      <w:pPr>
        <w:pStyle w:val="ListParagraph"/>
        <w:numPr>
          <w:ilvl w:val="0"/>
          <w:numId w:val="158"/>
        </w:numPr>
        <w:spacing w:after="160" w:line="480" w:lineRule="auto"/>
        <w:ind w:left="1701" w:hanging="425"/>
        <w:jc w:val="both"/>
        <w:rPr>
          <w:rFonts w:ascii="Times New Roman" w:hAnsi="Times New Roman" w:cs="Times New Roman"/>
          <w:sz w:val="24"/>
          <w:szCs w:val="24"/>
        </w:rPr>
      </w:pPr>
      <w:r w:rsidRPr="00C15BF8">
        <w:rPr>
          <w:rFonts w:ascii="Times New Roman" w:hAnsi="Times New Roman" w:cs="Times New Roman"/>
          <w:sz w:val="24"/>
          <w:szCs w:val="24"/>
        </w:rPr>
        <w:t>Mendorong terbentuknya kelompok-kelompok konsumen yang kuat dan kritis</w:t>
      </w:r>
      <w:r>
        <w:rPr>
          <w:rFonts w:ascii="Times New Roman" w:hAnsi="Times New Roman" w:cs="Times New Roman"/>
          <w:sz w:val="24"/>
          <w:szCs w:val="24"/>
        </w:rPr>
        <w:t>.</w:t>
      </w:r>
    </w:p>
    <w:p w:rsidR="00030E43" w:rsidRDefault="00030E43" w:rsidP="00AB45B3">
      <w:pPr>
        <w:pStyle w:val="ListParagraph"/>
        <w:numPr>
          <w:ilvl w:val="0"/>
          <w:numId w:val="158"/>
        </w:numPr>
        <w:spacing w:after="160" w:line="480" w:lineRule="auto"/>
        <w:ind w:left="1701" w:hanging="425"/>
        <w:jc w:val="both"/>
        <w:rPr>
          <w:rFonts w:ascii="Times New Roman" w:hAnsi="Times New Roman" w:cs="Times New Roman"/>
          <w:sz w:val="24"/>
          <w:szCs w:val="24"/>
        </w:rPr>
      </w:pPr>
      <w:r w:rsidRPr="00C15BF8">
        <w:rPr>
          <w:rFonts w:ascii="Times New Roman" w:hAnsi="Times New Roman" w:cs="Times New Roman"/>
          <w:sz w:val="24"/>
          <w:szCs w:val="24"/>
        </w:rPr>
        <w:t>Membela konsumen</w:t>
      </w:r>
      <w:r>
        <w:rPr>
          <w:rFonts w:ascii="Times New Roman" w:hAnsi="Times New Roman" w:cs="Times New Roman"/>
          <w:sz w:val="24"/>
          <w:szCs w:val="24"/>
        </w:rPr>
        <w:t xml:space="preserve"> yang</w:t>
      </w:r>
      <w:r w:rsidRPr="00C15BF8">
        <w:rPr>
          <w:rFonts w:ascii="Times New Roman" w:hAnsi="Times New Roman" w:cs="Times New Roman"/>
          <w:sz w:val="24"/>
          <w:szCs w:val="24"/>
        </w:rPr>
        <w:t xml:space="preserve"> nir-daya</w:t>
      </w:r>
      <w:r>
        <w:rPr>
          <w:rFonts w:ascii="Times New Roman" w:hAnsi="Times New Roman" w:cs="Times New Roman"/>
          <w:sz w:val="24"/>
          <w:szCs w:val="24"/>
        </w:rPr>
        <w:t>.</w:t>
      </w:r>
    </w:p>
    <w:p w:rsidR="00030E43" w:rsidRPr="00C15BF8" w:rsidRDefault="00030E43" w:rsidP="00AB45B3">
      <w:pPr>
        <w:pStyle w:val="ListParagraph"/>
        <w:numPr>
          <w:ilvl w:val="0"/>
          <w:numId w:val="158"/>
        </w:numPr>
        <w:spacing w:after="160" w:line="480" w:lineRule="auto"/>
        <w:ind w:left="1701" w:hanging="425"/>
        <w:jc w:val="both"/>
        <w:rPr>
          <w:rFonts w:ascii="Times New Roman" w:hAnsi="Times New Roman" w:cs="Times New Roman"/>
          <w:sz w:val="24"/>
          <w:szCs w:val="24"/>
        </w:rPr>
      </w:pPr>
      <w:r w:rsidRPr="00C15BF8">
        <w:rPr>
          <w:rFonts w:ascii="Times New Roman" w:hAnsi="Times New Roman" w:cs="Times New Roman"/>
          <w:sz w:val="24"/>
          <w:szCs w:val="24"/>
        </w:rPr>
        <w:t>Memperjuangkan keadilan bagi masyarakat konsumen</w:t>
      </w:r>
      <w:r>
        <w:rPr>
          <w:rFonts w:ascii="Times New Roman" w:hAnsi="Times New Roman" w:cs="Times New Roman"/>
          <w:sz w:val="24"/>
          <w:szCs w:val="24"/>
        </w:rPr>
        <w:t>.</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37774D">
        <w:rPr>
          <w:rFonts w:ascii="Times New Roman" w:hAnsi="Times New Roman" w:cs="Times New Roman"/>
          <w:sz w:val="24"/>
          <w:szCs w:val="24"/>
        </w:rPr>
        <w:t>Dalam upaya meningkatkan kesadaran konsumen, LKY selalu berusaha melaksanakan kegiatan yang sifatnya langsung terjun ke masyarakat dengan tujuan agar semakin banyak orang yang dapat menerima informasi akan materi-materi atau pesan-pesan yang disampaikan guna meningkatkan pemahaman dan kesadaran akan hak-hak konsumen.</w:t>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0531FC">
        <w:rPr>
          <w:rFonts w:ascii="Times New Roman" w:hAnsi="Times New Roman" w:cs="Times New Roman"/>
          <w:sz w:val="24"/>
          <w:szCs w:val="24"/>
        </w:rPr>
        <w:lastRenderedPageBreak/>
        <w:t>Upaya yang dilakukan LKY dalam memberikan kesadaran kepada konsumen terhadap peredaran kosmetik impor tanpa ijin edar adalah dengan cara memberikan pendidikan kepada masyarakat dengan melakukan penyuluhan, memberikan informasi melalui media masa, media sosial, seminar, diskusi untuk menjadi konsumen yang cerdas dan kritis dalam menggunakan kosmetik, khususnya dalam hal persoalan beredarnya kosmetik impor tanpa notifikasi.</w:t>
      </w:r>
      <w:r>
        <w:rPr>
          <w:rStyle w:val="FootnoteReference"/>
          <w:rFonts w:ascii="Times New Roman" w:hAnsi="Times New Roman" w:cs="Times New Roman"/>
          <w:sz w:val="24"/>
          <w:szCs w:val="24"/>
        </w:rPr>
        <w:footnoteReference w:id="119"/>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0531FC">
        <w:rPr>
          <w:rFonts w:ascii="Times New Roman" w:hAnsi="Times New Roman" w:cs="Times New Roman"/>
          <w:sz w:val="24"/>
          <w:szCs w:val="24"/>
        </w:rPr>
        <w:t xml:space="preserve">Penyuluhan hampir setiap saat dilakukan oleh LKY, secara khusus terkait isu kosmetik tidak ternotifikasi LKY beberapa kali bekerjasama dengan BPOM. Mengingat jangkauan masyarakat yang terlalu luas, segmentasi konsumen yang banyak dari masyarakat kecil, menengah dan atas, sehingga jangkauan LKY dalam memberikan penyuluhan kepada konsumen pun terbatas. Media yang saat ini digunakan oleh LKY untuk mencoba menjangkau dari segala kalangan adalah dengan menggunaan media sosial, </w:t>
      </w:r>
      <w:r w:rsidRPr="000531FC">
        <w:rPr>
          <w:rFonts w:ascii="Times New Roman" w:hAnsi="Times New Roman" w:cs="Times New Roman"/>
          <w:i/>
          <w:sz w:val="24"/>
          <w:szCs w:val="24"/>
        </w:rPr>
        <w:t>website</w:t>
      </w:r>
      <w:r w:rsidRPr="000531FC">
        <w:rPr>
          <w:rFonts w:ascii="Times New Roman" w:hAnsi="Times New Roman" w:cs="Times New Roman"/>
          <w:sz w:val="24"/>
          <w:szCs w:val="24"/>
        </w:rPr>
        <w:t>, pemberitaan di media sosial meskipun dalam implementasinya frekuensi yang dilakukan LKY belum dapat dikatakan maksimal.</w:t>
      </w:r>
      <w:r>
        <w:rPr>
          <w:rStyle w:val="FootnoteReference"/>
          <w:rFonts w:ascii="Times New Roman" w:hAnsi="Times New Roman" w:cs="Times New Roman"/>
          <w:sz w:val="24"/>
          <w:szCs w:val="24"/>
        </w:rPr>
        <w:footnoteReference w:id="120"/>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p>
    <w:p w:rsidR="00030E43" w:rsidRPr="000531FC" w:rsidRDefault="00030E43" w:rsidP="00030E43">
      <w:pPr>
        <w:pStyle w:val="ListParagraph"/>
        <w:spacing w:after="160" w:line="480" w:lineRule="auto"/>
        <w:ind w:left="851" w:firstLine="708"/>
        <w:jc w:val="both"/>
        <w:rPr>
          <w:rFonts w:ascii="Times New Roman" w:hAnsi="Times New Roman" w:cs="Times New Roman"/>
          <w:sz w:val="24"/>
          <w:szCs w:val="24"/>
        </w:rPr>
      </w:pPr>
      <w:r w:rsidRPr="000531FC">
        <w:rPr>
          <w:rFonts w:ascii="Times New Roman" w:hAnsi="Times New Roman" w:cs="Times New Roman"/>
          <w:sz w:val="24"/>
          <w:szCs w:val="24"/>
        </w:rPr>
        <w:lastRenderedPageBreak/>
        <w:t>Hambatan LKY dalam menindaklanjuti aduan konsumen khususnya dalam hal peredaran kosmetik impor tanpa notifikasi yaitu :</w:t>
      </w:r>
      <w:r>
        <w:rPr>
          <w:rStyle w:val="FootnoteReference"/>
          <w:rFonts w:ascii="Times New Roman" w:hAnsi="Times New Roman" w:cs="Times New Roman"/>
          <w:sz w:val="24"/>
          <w:szCs w:val="24"/>
        </w:rPr>
        <w:footnoteReference w:id="121"/>
      </w:r>
    </w:p>
    <w:p w:rsidR="00030E43" w:rsidRPr="00DB3194" w:rsidRDefault="00030E43" w:rsidP="00030E43">
      <w:pPr>
        <w:pStyle w:val="ListParagraph"/>
        <w:spacing w:after="160" w:line="480" w:lineRule="auto"/>
        <w:ind w:left="1276" w:hanging="425"/>
        <w:jc w:val="both"/>
        <w:rPr>
          <w:rFonts w:ascii="Times New Roman" w:hAnsi="Times New Roman" w:cs="Times New Roman"/>
          <w:sz w:val="24"/>
          <w:szCs w:val="24"/>
        </w:rPr>
      </w:pPr>
      <w:r w:rsidRPr="00DB3194">
        <w:rPr>
          <w:rFonts w:ascii="Times New Roman" w:hAnsi="Times New Roman" w:cs="Times New Roman"/>
          <w:sz w:val="24"/>
          <w:szCs w:val="24"/>
        </w:rPr>
        <w:t>1.</w:t>
      </w:r>
      <w:r w:rsidRPr="00DB3194">
        <w:rPr>
          <w:rFonts w:ascii="Times New Roman" w:hAnsi="Times New Roman" w:cs="Times New Roman"/>
          <w:sz w:val="24"/>
          <w:szCs w:val="24"/>
        </w:rPr>
        <w:tab/>
        <w:t>Tidak fokus pada satu isu saja, melainkan banyak isu yang harus ditangani oleh LKY.</w:t>
      </w:r>
    </w:p>
    <w:p w:rsidR="00030E43" w:rsidRPr="008D6668" w:rsidRDefault="00030E43" w:rsidP="00030E43">
      <w:pPr>
        <w:pStyle w:val="ListParagraph"/>
        <w:spacing w:after="160" w:line="480" w:lineRule="auto"/>
        <w:ind w:left="1276" w:hanging="425"/>
        <w:jc w:val="both"/>
        <w:rPr>
          <w:rFonts w:ascii="Times New Roman" w:hAnsi="Times New Roman" w:cs="Times New Roman"/>
          <w:sz w:val="24"/>
          <w:szCs w:val="24"/>
        </w:rPr>
      </w:pPr>
      <w:r w:rsidRPr="00DB3194">
        <w:rPr>
          <w:rFonts w:ascii="Times New Roman" w:hAnsi="Times New Roman" w:cs="Times New Roman"/>
          <w:sz w:val="24"/>
          <w:szCs w:val="24"/>
        </w:rPr>
        <w:t>2.</w:t>
      </w:r>
      <w:r w:rsidRPr="00DB3194">
        <w:rPr>
          <w:rFonts w:ascii="Times New Roman" w:hAnsi="Times New Roman" w:cs="Times New Roman"/>
          <w:sz w:val="24"/>
          <w:szCs w:val="24"/>
        </w:rPr>
        <w:tab/>
        <w:t>Kinerja LKY terhambat oleh lembaga-lembaga baru yang pragmatis dan oportunis dengan mengatas</w:t>
      </w:r>
      <w:r w:rsidR="0037763C">
        <w:rPr>
          <w:rFonts w:ascii="Times New Roman" w:hAnsi="Times New Roman" w:cs="Times New Roman"/>
          <w:sz w:val="24"/>
          <w:szCs w:val="24"/>
        </w:rPr>
        <w:t xml:space="preserve"> </w:t>
      </w:r>
      <w:r w:rsidRPr="00DB3194">
        <w:rPr>
          <w:rFonts w:ascii="Times New Roman" w:hAnsi="Times New Roman" w:cs="Times New Roman"/>
          <w:sz w:val="24"/>
          <w:szCs w:val="24"/>
        </w:rPr>
        <w:t>namakan perlindungan terhadap konsumen.</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Pr>
          <w:rFonts w:ascii="Times New Roman" w:hAnsi="Times New Roman" w:cs="Times New Roman"/>
          <w:sz w:val="24"/>
          <w:szCs w:val="24"/>
        </w:rPr>
        <w:t>Badan POM maupun</w:t>
      </w:r>
      <w:r w:rsidRPr="00177339">
        <w:rPr>
          <w:rFonts w:ascii="Times New Roman" w:hAnsi="Times New Roman" w:cs="Times New Roman"/>
          <w:sz w:val="24"/>
          <w:szCs w:val="24"/>
        </w:rPr>
        <w:t xml:space="preserve"> Balai</w:t>
      </w:r>
      <w:r>
        <w:rPr>
          <w:rFonts w:ascii="Times New Roman" w:hAnsi="Times New Roman" w:cs="Times New Roman"/>
          <w:sz w:val="24"/>
          <w:szCs w:val="24"/>
        </w:rPr>
        <w:t xml:space="preserve"> Besar POM mempunyai peranan yang penting dalam hal s</w:t>
      </w:r>
      <w:r w:rsidRPr="00177339">
        <w:rPr>
          <w:rFonts w:ascii="Times New Roman" w:hAnsi="Times New Roman" w:cs="Times New Roman"/>
          <w:sz w:val="24"/>
          <w:szCs w:val="24"/>
        </w:rPr>
        <w:t xml:space="preserve">osialisasi </w:t>
      </w:r>
      <w:r>
        <w:rPr>
          <w:rFonts w:ascii="Times New Roman" w:hAnsi="Times New Roman" w:cs="Times New Roman"/>
          <w:sz w:val="24"/>
          <w:szCs w:val="24"/>
        </w:rPr>
        <w:t xml:space="preserve">terkait </w:t>
      </w:r>
      <w:r w:rsidRPr="00177339">
        <w:rPr>
          <w:rFonts w:ascii="Times New Roman" w:hAnsi="Times New Roman" w:cs="Times New Roman"/>
          <w:sz w:val="24"/>
          <w:szCs w:val="24"/>
        </w:rPr>
        <w:t xml:space="preserve">notifikasi kosmetik. </w:t>
      </w:r>
      <w:r w:rsidRPr="00F35AD9">
        <w:rPr>
          <w:rFonts w:ascii="Times New Roman" w:hAnsi="Times New Roman" w:cs="Times New Roman"/>
          <w:sz w:val="24"/>
          <w:szCs w:val="24"/>
        </w:rPr>
        <w:t>Badan POM adalah sebuah Lembaga Peme</w:t>
      </w:r>
      <w:r>
        <w:rPr>
          <w:rFonts w:ascii="Times New Roman" w:hAnsi="Times New Roman" w:cs="Times New Roman"/>
          <w:sz w:val="24"/>
          <w:szCs w:val="24"/>
        </w:rPr>
        <w:t xml:space="preserve">rintahan Non Kementerian (LPNK) </w:t>
      </w:r>
      <w:r w:rsidRPr="00F35AD9">
        <w:rPr>
          <w:rFonts w:ascii="Times New Roman" w:hAnsi="Times New Roman" w:cs="Times New Roman"/>
          <w:sz w:val="24"/>
          <w:szCs w:val="24"/>
        </w:rPr>
        <w:t>yang bertugas mengawasi pe</w:t>
      </w:r>
      <w:r>
        <w:rPr>
          <w:rFonts w:ascii="Times New Roman" w:hAnsi="Times New Roman" w:cs="Times New Roman"/>
          <w:sz w:val="24"/>
          <w:szCs w:val="24"/>
        </w:rPr>
        <w:t xml:space="preserve">redaran obat, obat tradisional, </w:t>
      </w:r>
      <w:r w:rsidRPr="00F35AD9">
        <w:rPr>
          <w:rFonts w:ascii="Times New Roman" w:hAnsi="Times New Roman" w:cs="Times New Roman"/>
          <w:sz w:val="24"/>
          <w:szCs w:val="24"/>
        </w:rPr>
        <w:t>suplemen kesehatan,</w:t>
      </w:r>
      <w:r>
        <w:rPr>
          <w:rFonts w:ascii="Times New Roman" w:hAnsi="Times New Roman" w:cs="Times New Roman"/>
          <w:sz w:val="24"/>
          <w:szCs w:val="24"/>
        </w:rPr>
        <w:t xml:space="preserve"> </w:t>
      </w:r>
      <w:r w:rsidRPr="00F35AD9">
        <w:rPr>
          <w:rFonts w:ascii="Times New Roman" w:hAnsi="Times New Roman" w:cs="Times New Roman"/>
          <w:sz w:val="24"/>
          <w:szCs w:val="24"/>
        </w:rPr>
        <w:t>kosmetik, dan makanan di wilayah Indonesia. Tugas, fungsi, dan kewenangan Badan</w:t>
      </w:r>
      <w:r>
        <w:rPr>
          <w:rFonts w:ascii="Times New Roman" w:hAnsi="Times New Roman" w:cs="Times New Roman"/>
          <w:sz w:val="24"/>
          <w:szCs w:val="24"/>
        </w:rPr>
        <w:t xml:space="preserve"> </w:t>
      </w:r>
      <w:r w:rsidRPr="00F35AD9">
        <w:rPr>
          <w:rFonts w:ascii="Times New Roman" w:hAnsi="Times New Roman" w:cs="Times New Roman"/>
          <w:sz w:val="24"/>
          <w:szCs w:val="24"/>
        </w:rPr>
        <w:t>POM diatur dalam Keputusan Presiden Nomor 103 Tahun 2001 tentang Kedudukan,</w:t>
      </w:r>
      <w:r>
        <w:rPr>
          <w:rFonts w:ascii="Times New Roman" w:hAnsi="Times New Roman" w:cs="Times New Roman"/>
          <w:sz w:val="24"/>
          <w:szCs w:val="24"/>
        </w:rPr>
        <w:t xml:space="preserve"> </w:t>
      </w:r>
      <w:r w:rsidRPr="00F35AD9">
        <w:rPr>
          <w:rFonts w:ascii="Times New Roman" w:hAnsi="Times New Roman" w:cs="Times New Roman"/>
          <w:sz w:val="24"/>
          <w:szCs w:val="24"/>
        </w:rPr>
        <w:t>Tugas, Fungsi, Kewenangan, Susunan Organisasi, dan Tata Kerja Lembaga Pemerintah</w:t>
      </w:r>
      <w:r>
        <w:rPr>
          <w:rFonts w:ascii="Times New Roman" w:hAnsi="Times New Roman" w:cs="Times New Roman"/>
          <w:sz w:val="24"/>
          <w:szCs w:val="24"/>
        </w:rPr>
        <w:t xml:space="preserve"> </w:t>
      </w:r>
      <w:r w:rsidRPr="00F35AD9">
        <w:rPr>
          <w:rFonts w:ascii="Times New Roman" w:hAnsi="Times New Roman" w:cs="Times New Roman"/>
          <w:sz w:val="24"/>
          <w:szCs w:val="24"/>
        </w:rPr>
        <w:t>non Departemen yang telah diubah terakhir kali dengan Peraturan Presiden Nomor 3</w:t>
      </w:r>
      <w:r>
        <w:rPr>
          <w:rFonts w:ascii="Times New Roman" w:hAnsi="Times New Roman" w:cs="Times New Roman"/>
          <w:sz w:val="24"/>
          <w:szCs w:val="24"/>
        </w:rPr>
        <w:t xml:space="preserve"> </w:t>
      </w:r>
      <w:r w:rsidRPr="00F35AD9">
        <w:rPr>
          <w:rFonts w:ascii="Times New Roman" w:hAnsi="Times New Roman" w:cs="Times New Roman"/>
          <w:sz w:val="24"/>
          <w:szCs w:val="24"/>
        </w:rPr>
        <w:t>Tahun 2013 tentang Perubahan Ketujuh Atas Keppres 103 Tahun 2001.</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0531FC">
        <w:rPr>
          <w:rFonts w:ascii="Times New Roman" w:hAnsi="Times New Roman" w:cs="Times New Roman"/>
          <w:sz w:val="24"/>
          <w:szCs w:val="24"/>
        </w:rPr>
        <w:t>Balai Besar POM di Yogyakarta adalah Unit Pelaksana Teknis Badan POM RI, sesuai Keputusan Kepala Badan POM No. 05018/SK/KBPOM tahun 2001 dengan</w:t>
      </w:r>
      <w:r>
        <w:rPr>
          <w:rFonts w:ascii="Times New Roman" w:hAnsi="Times New Roman" w:cs="Times New Roman"/>
          <w:sz w:val="24"/>
          <w:szCs w:val="24"/>
        </w:rPr>
        <w:t xml:space="preserve"> </w:t>
      </w:r>
      <w:r w:rsidRPr="000531FC">
        <w:rPr>
          <w:rFonts w:ascii="Times New Roman" w:hAnsi="Times New Roman" w:cs="Times New Roman"/>
          <w:sz w:val="24"/>
          <w:szCs w:val="24"/>
        </w:rPr>
        <w:t>perubahan terakhir Peraturan Kepala BPOM Nomor 14 Tahun 2014 mempunyai Tugas</w:t>
      </w:r>
      <w:r>
        <w:rPr>
          <w:rFonts w:ascii="Times New Roman" w:hAnsi="Times New Roman" w:cs="Times New Roman"/>
          <w:sz w:val="24"/>
          <w:szCs w:val="24"/>
        </w:rPr>
        <w:t xml:space="preserve"> </w:t>
      </w:r>
      <w:r w:rsidRPr="000531FC">
        <w:rPr>
          <w:rFonts w:ascii="Times New Roman" w:hAnsi="Times New Roman" w:cs="Times New Roman"/>
          <w:sz w:val="24"/>
          <w:szCs w:val="24"/>
        </w:rPr>
        <w:t>Pokok untuk melaksanakan kebijakan di bidang pengawasan produk terapetik,</w:t>
      </w:r>
      <w:r>
        <w:rPr>
          <w:rFonts w:ascii="Times New Roman" w:hAnsi="Times New Roman" w:cs="Times New Roman"/>
          <w:sz w:val="24"/>
          <w:szCs w:val="24"/>
        </w:rPr>
        <w:t xml:space="preserve"> </w:t>
      </w:r>
      <w:r w:rsidRPr="000531FC">
        <w:rPr>
          <w:rFonts w:ascii="Times New Roman" w:hAnsi="Times New Roman" w:cs="Times New Roman"/>
          <w:sz w:val="24"/>
          <w:szCs w:val="24"/>
        </w:rPr>
        <w:lastRenderedPageBreak/>
        <w:t>narkotika, psikotropika dan zat adiktif lain, obat tradisional, kosmetik, produk</w:t>
      </w:r>
      <w:r>
        <w:rPr>
          <w:rFonts w:ascii="Times New Roman" w:hAnsi="Times New Roman" w:cs="Times New Roman"/>
          <w:sz w:val="24"/>
          <w:szCs w:val="24"/>
        </w:rPr>
        <w:t xml:space="preserve"> </w:t>
      </w:r>
      <w:r w:rsidRPr="000531FC">
        <w:rPr>
          <w:rFonts w:ascii="Times New Roman" w:hAnsi="Times New Roman" w:cs="Times New Roman"/>
          <w:sz w:val="24"/>
          <w:szCs w:val="24"/>
        </w:rPr>
        <w:t>komplimen, keamanan pangan dan bahan berbahaya.</w:t>
      </w:r>
    </w:p>
    <w:p w:rsidR="00030E43" w:rsidRPr="000531FC" w:rsidRDefault="00030E43" w:rsidP="00030E43">
      <w:pPr>
        <w:pStyle w:val="ListParagraph"/>
        <w:spacing w:after="160" w:line="480" w:lineRule="auto"/>
        <w:ind w:left="851" w:firstLine="708"/>
        <w:jc w:val="both"/>
        <w:rPr>
          <w:rFonts w:ascii="Times New Roman" w:hAnsi="Times New Roman" w:cs="Times New Roman"/>
          <w:sz w:val="24"/>
          <w:szCs w:val="24"/>
        </w:rPr>
      </w:pPr>
      <w:r w:rsidRPr="000531FC">
        <w:rPr>
          <w:rFonts w:ascii="Times New Roman" w:hAnsi="Times New Roman" w:cs="Times New Roman"/>
          <w:sz w:val="24"/>
          <w:szCs w:val="24"/>
        </w:rPr>
        <w:t>Balai Besar POM di Yogyakarta menyelenggarakan fungsi :</w:t>
      </w:r>
      <w:r>
        <w:rPr>
          <w:rStyle w:val="FootnoteReference"/>
          <w:rFonts w:ascii="Times New Roman" w:hAnsi="Times New Roman" w:cs="Times New Roman"/>
          <w:sz w:val="24"/>
          <w:szCs w:val="24"/>
        </w:rPr>
        <w:footnoteReference w:id="122"/>
      </w:r>
    </w:p>
    <w:p w:rsidR="00030E43" w:rsidRDefault="00030E43" w:rsidP="00AB45B3">
      <w:pPr>
        <w:pStyle w:val="ListParagraph"/>
        <w:numPr>
          <w:ilvl w:val="1"/>
          <w:numId w:val="160"/>
        </w:numPr>
        <w:spacing w:after="16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 xml:space="preserve">Penyusunan </w:t>
      </w:r>
      <w:r w:rsidRPr="00F35AD9">
        <w:rPr>
          <w:rFonts w:ascii="Times New Roman" w:hAnsi="Times New Roman" w:cs="Times New Roman"/>
          <w:sz w:val="24"/>
          <w:szCs w:val="24"/>
        </w:rPr>
        <w:t>rencana dan program p</w:t>
      </w:r>
      <w:r>
        <w:rPr>
          <w:rFonts w:ascii="Times New Roman" w:hAnsi="Times New Roman" w:cs="Times New Roman"/>
          <w:sz w:val="24"/>
          <w:szCs w:val="24"/>
        </w:rPr>
        <w:t>engawasan obat dan makanan.</w:t>
      </w:r>
    </w:p>
    <w:p w:rsidR="00030E43" w:rsidRDefault="00030E43" w:rsidP="00AB45B3">
      <w:pPr>
        <w:pStyle w:val="ListParagraph"/>
        <w:numPr>
          <w:ilvl w:val="1"/>
          <w:numId w:val="160"/>
        </w:numPr>
        <w:spacing w:after="160" w:line="480" w:lineRule="auto"/>
        <w:ind w:left="1276" w:hanging="425"/>
        <w:jc w:val="both"/>
        <w:rPr>
          <w:rFonts w:ascii="Times New Roman" w:hAnsi="Times New Roman" w:cs="Times New Roman"/>
          <w:sz w:val="24"/>
          <w:szCs w:val="24"/>
        </w:rPr>
      </w:pPr>
      <w:r w:rsidRPr="00F35AD9">
        <w:rPr>
          <w:rFonts w:ascii="Times New Roman" w:hAnsi="Times New Roman" w:cs="Times New Roman"/>
          <w:sz w:val="24"/>
          <w:szCs w:val="24"/>
        </w:rPr>
        <w:t>Pelaksanaan pemeriksaan</w:t>
      </w:r>
      <w:r>
        <w:rPr>
          <w:rFonts w:ascii="Times New Roman" w:hAnsi="Times New Roman" w:cs="Times New Roman"/>
          <w:sz w:val="24"/>
          <w:szCs w:val="24"/>
        </w:rPr>
        <w:t xml:space="preserve"> </w:t>
      </w:r>
      <w:r w:rsidRPr="00F35AD9">
        <w:rPr>
          <w:rFonts w:ascii="Times New Roman" w:hAnsi="Times New Roman" w:cs="Times New Roman"/>
          <w:sz w:val="24"/>
          <w:szCs w:val="24"/>
        </w:rPr>
        <w:t>secara laboratorium, pengujian dan penilaian mutu produk terapetik, narkotika,</w:t>
      </w:r>
      <w:r>
        <w:rPr>
          <w:rFonts w:ascii="Times New Roman" w:hAnsi="Times New Roman" w:cs="Times New Roman"/>
          <w:sz w:val="24"/>
          <w:szCs w:val="24"/>
        </w:rPr>
        <w:t xml:space="preserve"> </w:t>
      </w:r>
      <w:r w:rsidRPr="00F35AD9">
        <w:rPr>
          <w:rFonts w:ascii="Times New Roman" w:hAnsi="Times New Roman" w:cs="Times New Roman"/>
          <w:sz w:val="24"/>
          <w:szCs w:val="24"/>
        </w:rPr>
        <w:t>psikotropika dan zat adiktif lain, obat tradisional, kosmetika, produk komplimen,</w:t>
      </w:r>
      <w:r>
        <w:rPr>
          <w:rFonts w:ascii="Times New Roman" w:hAnsi="Times New Roman" w:cs="Times New Roman"/>
          <w:sz w:val="24"/>
          <w:szCs w:val="24"/>
        </w:rPr>
        <w:t xml:space="preserve"> pangan dan bahan berbahaya.</w:t>
      </w:r>
    </w:p>
    <w:p w:rsidR="00030E43" w:rsidRDefault="00030E43" w:rsidP="00AB45B3">
      <w:pPr>
        <w:pStyle w:val="ListParagraph"/>
        <w:numPr>
          <w:ilvl w:val="1"/>
          <w:numId w:val="160"/>
        </w:numPr>
        <w:spacing w:after="160" w:line="480" w:lineRule="auto"/>
        <w:ind w:left="1276" w:hanging="425"/>
        <w:jc w:val="both"/>
        <w:rPr>
          <w:rFonts w:ascii="Times New Roman" w:hAnsi="Times New Roman" w:cs="Times New Roman"/>
          <w:sz w:val="24"/>
          <w:szCs w:val="24"/>
        </w:rPr>
      </w:pPr>
      <w:r w:rsidRPr="00F35AD9">
        <w:rPr>
          <w:rFonts w:ascii="Times New Roman" w:hAnsi="Times New Roman" w:cs="Times New Roman"/>
          <w:sz w:val="24"/>
          <w:szCs w:val="24"/>
        </w:rPr>
        <w:t>Pelaksanaan pemeriksaan laboratorium, pengujian</w:t>
      </w:r>
      <w:r>
        <w:rPr>
          <w:rFonts w:ascii="Times New Roman" w:hAnsi="Times New Roman" w:cs="Times New Roman"/>
          <w:sz w:val="24"/>
          <w:szCs w:val="24"/>
        </w:rPr>
        <w:t xml:space="preserve"> </w:t>
      </w:r>
      <w:r w:rsidRPr="00F35AD9">
        <w:rPr>
          <w:rFonts w:ascii="Times New Roman" w:hAnsi="Times New Roman" w:cs="Times New Roman"/>
          <w:sz w:val="24"/>
          <w:szCs w:val="24"/>
        </w:rPr>
        <w:t xml:space="preserve">dan penilaian </w:t>
      </w:r>
      <w:r>
        <w:rPr>
          <w:rFonts w:ascii="Times New Roman" w:hAnsi="Times New Roman" w:cs="Times New Roman"/>
          <w:sz w:val="24"/>
          <w:szCs w:val="24"/>
        </w:rPr>
        <w:t>mutu produk secara mikrobiologi.</w:t>
      </w:r>
    </w:p>
    <w:p w:rsidR="00030E43" w:rsidRDefault="00030E43" w:rsidP="00AB45B3">
      <w:pPr>
        <w:pStyle w:val="ListParagraph"/>
        <w:numPr>
          <w:ilvl w:val="1"/>
          <w:numId w:val="160"/>
        </w:numPr>
        <w:spacing w:after="160" w:line="480" w:lineRule="auto"/>
        <w:ind w:left="1276" w:hanging="425"/>
        <w:jc w:val="both"/>
        <w:rPr>
          <w:rFonts w:ascii="Times New Roman" w:hAnsi="Times New Roman" w:cs="Times New Roman"/>
          <w:sz w:val="24"/>
          <w:szCs w:val="24"/>
        </w:rPr>
      </w:pPr>
      <w:r w:rsidRPr="00F35AD9">
        <w:rPr>
          <w:rFonts w:ascii="Times New Roman" w:hAnsi="Times New Roman" w:cs="Times New Roman"/>
          <w:sz w:val="24"/>
          <w:szCs w:val="24"/>
        </w:rPr>
        <w:t>Pelaksanaan pemeriksaan</w:t>
      </w:r>
      <w:r>
        <w:rPr>
          <w:rFonts w:ascii="Times New Roman" w:hAnsi="Times New Roman" w:cs="Times New Roman"/>
          <w:sz w:val="24"/>
          <w:szCs w:val="24"/>
        </w:rPr>
        <w:t xml:space="preserve"> </w:t>
      </w:r>
      <w:r w:rsidRPr="00F35AD9">
        <w:rPr>
          <w:rFonts w:ascii="Times New Roman" w:hAnsi="Times New Roman" w:cs="Times New Roman"/>
          <w:sz w:val="24"/>
          <w:szCs w:val="24"/>
        </w:rPr>
        <w:t>setempat, pengambilan contoh dan pemeriksaan pada</w:t>
      </w:r>
      <w:r>
        <w:rPr>
          <w:rFonts w:ascii="Times New Roman" w:hAnsi="Times New Roman" w:cs="Times New Roman"/>
          <w:sz w:val="24"/>
          <w:szCs w:val="24"/>
        </w:rPr>
        <w:t xml:space="preserve"> sarana produksi dan distribusi.</w:t>
      </w:r>
    </w:p>
    <w:p w:rsidR="00030E43" w:rsidRDefault="00030E43" w:rsidP="00AB45B3">
      <w:pPr>
        <w:pStyle w:val="ListParagraph"/>
        <w:numPr>
          <w:ilvl w:val="1"/>
          <w:numId w:val="160"/>
        </w:numPr>
        <w:spacing w:after="160" w:line="480" w:lineRule="auto"/>
        <w:ind w:left="1276" w:hanging="425"/>
        <w:jc w:val="both"/>
        <w:rPr>
          <w:rFonts w:ascii="Times New Roman" w:hAnsi="Times New Roman" w:cs="Times New Roman"/>
          <w:sz w:val="24"/>
          <w:szCs w:val="24"/>
        </w:rPr>
      </w:pPr>
      <w:r w:rsidRPr="00F35AD9">
        <w:rPr>
          <w:rFonts w:ascii="Times New Roman" w:hAnsi="Times New Roman" w:cs="Times New Roman"/>
          <w:sz w:val="24"/>
          <w:szCs w:val="24"/>
        </w:rPr>
        <w:t>Pelaksanaan penyelidikan dan penyidik</w:t>
      </w:r>
      <w:r>
        <w:rPr>
          <w:rFonts w:ascii="Times New Roman" w:hAnsi="Times New Roman" w:cs="Times New Roman"/>
          <w:sz w:val="24"/>
          <w:szCs w:val="24"/>
        </w:rPr>
        <w:t>an pada kasus pelanggaran hukum.</w:t>
      </w:r>
    </w:p>
    <w:p w:rsidR="00030E43" w:rsidRDefault="00030E43" w:rsidP="00AB45B3">
      <w:pPr>
        <w:pStyle w:val="ListParagraph"/>
        <w:numPr>
          <w:ilvl w:val="1"/>
          <w:numId w:val="160"/>
        </w:numPr>
        <w:spacing w:after="160" w:line="480" w:lineRule="auto"/>
        <w:ind w:left="1276" w:hanging="425"/>
        <w:jc w:val="both"/>
        <w:rPr>
          <w:rFonts w:ascii="Times New Roman" w:hAnsi="Times New Roman" w:cs="Times New Roman"/>
          <w:sz w:val="24"/>
          <w:szCs w:val="24"/>
        </w:rPr>
      </w:pPr>
      <w:r w:rsidRPr="00F35AD9">
        <w:rPr>
          <w:rFonts w:ascii="Times New Roman" w:hAnsi="Times New Roman" w:cs="Times New Roman"/>
          <w:sz w:val="24"/>
          <w:szCs w:val="24"/>
        </w:rPr>
        <w:t>Pelaksanaan sertifikasi produk, sarana produksi dan distribusi tertentu yang ditetapkan</w:t>
      </w:r>
      <w:r>
        <w:rPr>
          <w:rFonts w:ascii="Times New Roman" w:hAnsi="Times New Roman" w:cs="Times New Roman"/>
          <w:sz w:val="24"/>
          <w:szCs w:val="24"/>
        </w:rPr>
        <w:t xml:space="preserve"> oleh Kepala Badan.</w:t>
      </w:r>
    </w:p>
    <w:p w:rsidR="00030E43" w:rsidRDefault="00030E43" w:rsidP="00AB45B3">
      <w:pPr>
        <w:pStyle w:val="ListParagraph"/>
        <w:numPr>
          <w:ilvl w:val="1"/>
          <w:numId w:val="160"/>
        </w:numPr>
        <w:spacing w:after="160" w:line="480" w:lineRule="auto"/>
        <w:ind w:left="1276" w:hanging="425"/>
        <w:jc w:val="both"/>
        <w:rPr>
          <w:rFonts w:ascii="Times New Roman" w:hAnsi="Times New Roman" w:cs="Times New Roman"/>
          <w:sz w:val="24"/>
          <w:szCs w:val="24"/>
        </w:rPr>
      </w:pPr>
      <w:r w:rsidRPr="00F35AD9">
        <w:rPr>
          <w:rFonts w:ascii="Times New Roman" w:hAnsi="Times New Roman" w:cs="Times New Roman"/>
          <w:sz w:val="24"/>
          <w:szCs w:val="24"/>
        </w:rPr>
        <w:t>Pelaksanaan kegi</w:t>
      </w:r>
      <w:r>
        <w:rPr>
          <w:rFonts w:ascii="Times New Roman" w:hAnsi="Times New Roman" w:cs="Times New Roman"/>
          <w:sz w:val="24"/>
          <w:szCs w:val="24"/>
        </w:rPr>
        <w:t>atan layanan informasi konsumen.</w:t>
      </w:r>
    </w:p>
    <w:p w:rsidR="00030E43" w:rsidRDefault="00030E43" w:rsidP="00AB45B3">
      <w:pPr>
        <w:pStyle w:val="ListParagraph"/>
        <w:numPr>
          <w:ilvl w:val="1"/>
          <w:numId w:val="160"/>
        </w:numPr>
        <w:spacing w:after="160" w:line="480" w:lineRule="auto"/>
        <w:ind w:left="1276" w:hanging="425"/>
        <w:jc w:val="both"/>
        <w:rPr>
          <w:rFonts w:ascii="Times New Roman" w:hAnsi="Times New Roman" w:cs="Times New Roman"/>
          <w:sz w:val="24"/>
          <w:szCs w:val="24"/>
        </w:rPr>
      </w:pPr>
      <w:r w:rsidRPr="00F35AD9">
        <w:rPr>
          <w:rFonts w:ascii="Times New Roman" w:hAnsi="Times New Roman" w:cs="Times New Roman"/>
          <w:sz w:val="24"/>
          <w:szCs w:val="24"/>
        </w:rPr>
        <w:t>Evaluasi</w:t>
      </w:r>
      <w:r>
        <w:rPr>
          <w:rFonts w:ascii="Times New Roman" w:hAnsi="Times New Roman" w:cs="Times New Roman"/>
          <w:sz w:val="24"/>
          <w:szCs w:val="24"/>
        </w:rPr>
        <w:t xml:space="preserve"> </w:t>
      </w:r>
      <w:r w:rsidRPr="00F35AD9">
        <w:rPr>
          <w:rFonts w:ascii="Times New Roman" w:hAnsi="Times New Roman" w:cs="Times New Roman"/>
          <w:sz w:val="24"/>
          <w:szCs w:val="24"/>
        </w:rPr>
        <w:t xml:space="preserve">dan penyusunan laporan </w:t>
      </w:r>
      <w:r>
        <w:rPr>
          <w:rFonts w:ascii="Times New Roman" w:hAnsi="Times New Roman" w:cs="Times New Roman"/>
          <w:sz w:val="24"/>
          <w:szCs w:val="24"/>
        </w:rPr>
        <w:t>pengujian obat dan makanan.</w:t>
      </w:r>
    </w:p>
    <w:p w:rsidR="00030E43" w:rsidRDefault="00030E43" w:rsidP="00AB45B3">
      <w:pPr>
        <w:pStyle w:val="ListParagraph"/>
        <w:numPr>
          <w:ilvl w:val="1"/>
          <w:numId w:val="160"/>
        </w:numPr>
        <w:spacing w:after="160" w:line="480" w:lineRule="auto"/>
        <w:ind w:left="1276" w:hanging="425"/>
        <w:jc w:val="both"/>
        <w:rPr>
          <w:rFonts w:ascii="Times New Roman" w:hAnsi="Times New Roman" w:cs="Times New Roman"/>
          <w:sz w:val="24"/>
          <w:szCs w:val="24"/>
        </w:rPr>
      </w:pPr>
      <w:r w:rsidRPr="00F35AD9">
        <w:rPr>
          <w:rFonts w:ascii="Times New Roman" w:hAnsi="Times New Roman" w:cs="Times New Roman"/>
          <w:sz w:val="24"/>
          <w:szCs w:val="24"/>
        </w:rPr>
        <w:t>Pelaksanaan urusan tata</w:t>
      </w:r>
      <w:r>
        <w:rPr>
          <w:rFonts w:ascii="Times New Roman" w:hAnsi="Times New Roman" w:cs="Times New Roman"/>
          <w:sz w:val="24"/>
          <w:szCs w:val="24"/>
        </w:rPr>
        <w:t xml:space="preserve"> usaha dan kerumahtanggaan.</w:t>
      </w:r>
    </w:p>
    <w:p w:rsidR="00030E43" w:rsidRDefault="00030E43" w:rsidP="00AB45B3">
      <w:pPr>
        <w:pStyle w:val="ListParagraph"/>
        <w:numPr>
          <w:ilvl w:val="1"/>
          <w:numId w:val="160"/>
        </w:numPr>
        <w:spacing w:after="160" w:line="480" w:lineRule="auto"/>
        <w:ind w:left="1276" w:hanging="425"/>
        <w:jc w:val="both"/>
        <w:rPr>
          <w:rFonts w:ascii="Times New Roman" w:hAnsi="Times New Roman" w:cs="Times New Roman"/>
          <w:sz w:val="24"/>
          <w:szCs w:val="24"/>
        </w:rPr>
      </w:pPr>
      <w:r w:rsidRPr="00F35AD9">
        <w:rPr>
          <w:rFonts w:ascii="Times New Roman" w:hAnsi="Times New Roman" w:cs="Times New Roman"/>
          <w:sz w:val="24"/>
          <w:szCs w:val="24"/>
        </w:rPr>
        <w:t>Pelaksanaan tugas lain yang ditetapkan oleh Kepala</w:t>
      </w:r>
      <w:r>
        <w:rPr>
          <w:rFonts w:ascii="Times New Roman" w:hAnsi="Times New Roman" w:cs="Times New Roman"/>
          <w:sz w:val="24"/>
          <w:szCs w:val="24"/>
        </w:rPr>
        <w:t xml:space="preserve"> </w:t>
      </w:r>
      <w:r w:rsidRPr="00F35AD9">
        <w:rPr>
          <w:rFonts w:ascii="Times New Roman" w:hAnsi="Times New Roman" w:cs="Times New Roman"/>
          <w:sz w:val="24"/>
          <w:szCs w:val="24"/>
        </w:rPr>
        <w:t>Badan, sesuai dengan bidang tugasnya.</w:t>
      </w:r>
    </w:p>
    <w:p w:rsidR="0037763C" w:rsidRDefault="0037763C" w:rsidP="00030E43">
      <w:pPr>
        <w:pStyle w:val="ListParagraph"/>
        <w:spacing w:after="160" w:line="480" w:lineRule="auto"/>
        <w:ind w:left="851" w:firstLine="708"/>
        <w:jc w:val="both"/>
        <w:rPr>
          <w:rFonts w:ascii="Times New Roman" w:hAnsi="Times New Roman" w:cs="Times New Roman"/>
          <w:sz w:val="24"/>
          <w:szCs w:val="24"/>
        </w:rPr>
      </w:pP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r w:rsidRPr="002477EC">
        <w:rPr>
          <w:rFonts w:ascii="Times New Roman" w:hAnsi="Times New Roman" w:cs="Times New Roman"/>
          <w:sz w:val="24"/>
          <w:szCs w:val="24"/>
        </w:rPr>
        <w:lastRenderedPageBreak/>
        <w:t>Terdapat 3 (tiga) inti kegiatan atau pilar lembaga, yakni:</w:t>
      </w:r>
      <w:r>
        <w:rPr>
          <w:rStyle w:val="FootnoteReference"/>
          <w:rFonts w:ascii="Times New Roman" w:hAnsi="Times New Roman" w:cs="Times New Roman"/>
          <w:sz w:val="24"/>
          <w:szCs w:val="24"/>
        </w:rPr>
        <w:footnoteReference w:id="123"/>
      </w:r>
    </w:p>
    <w:p w:rsidR="00030E43" w:rsidRDefault="00030E43" w:rsidP="00AB45B3">
      <w:pPr>
        <w:pStyle w:val="ListParagraph"/>
        <w:numPr>
          <w:ilvl w:val="0"/>
          <w:numId w:val="161"/>
        </w:numPr>
        <w:spacing w:after="160" w:line="480" w:lineRule="auto"/>
        <w:ind w:left="1276" w:hanging="425"/>
        <w:jc w:val="both"/>
        <w:rPr>
          <w:rFonts w:ascii="Times New Roman" w:hAnsi="Times New Roman" w:cs="Times New Roman"/>
          <w:sz w:val="24"/>
          <w:szCs w:val="24"/>
        </w:rPr>
      </w:pPr>
      <w:r w:rsidRPr="002477EC">
        <w:rPr>
          <w:rFonts w:ascii="Times New Roman" w:hAnsi="Times New Roman" w:cs="Times New Roman"/>
          <w:sz w:val="24"/>
          <w:szCs w:val="24"/>
        </w:rPr>
        <w:t>Penapisan produk</w:t>
      </w:r>
      <w:r>
        <w:rPr>
          <w:rFonts w:ascii="Times New Roman" w:hAnsi="Times New Roman" w:cs="Times New Roman"/>
          <w:sz w:val="24"/>
          <w:szCs w:val="24"/>
        </w:rPr>
        <w:t xml:space="preserve"> </w:t>
      </w:r>
      <w:r w:rsidRPr="002477EC">
        <w:rPr>
          <w:rFonts w:ascii="Times New Roman" w:hAnsi="Times New Roman" w:cs="Times New Roman"/>
          <w:sz w:val="24"/>
          <w:szCs w:val="24"/>
        </w:rPr>
        <w:t xml:space="preserve">dalam rangka pengawasan Obat dan sebelum </w:t>
      </w:r>
      <w:r>
        <w:rPr>
          <w:rFonts w:ascii="Times New Roman" w:hAnsi="Times New Roman" w:cs="Times New Roman"/>
          <w:sz w:val="24"/>
          <w:szCs w:val="24"/>
        </w:rPr>
        <w:t>beredar (</w:t>
      </w:r>
      <w:r w:rsidRPr="00B73898">
        <w:rPr>
          <w:rFonts w:ascii="Times New Roman" w:hAnsi="Times New Roman" w:cs="Times New Roman"/>
          <w:i/>
          <w:sz w:val="24"/>
          <w:szCs w:val="24"/>
        </w:rPr>
        <w:t>premarket</w:t>
      </w:r>
      <w:r>
        <w:rPr>
          <w:rFonts w:ascii="Times New Roman" w:hAnsi="Times New Roman" w:cs="Times New Roman"/>
          <w:sz w:val="24"/>
          <w:szCs w:val="24"/>
        </w:rPr>
        <w:t>) melalui</w:t>
      </w:r>
      <w:r w:rsidR="0037763C">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030E43" w:rsidRDefault="00030E43" w:rsidP="00AB45B3">
      <w:pPr>
        <w:pStyle w:val="ListParagraph"/>
        <w:numPr>
          <w:ilvl w:val="1"/>
          <w:numId w:val="161"/>
        </w:numPr>
        <w:spacing w:after="160" w:line="480" w:lineRule="auto"/>
        <w:ind w:left="1701" w:hanging="425"/>
        <w:jc w:val="both"/>
        <w:rPr>
          <w:rFonts w:ascii="Times New Roman" w:hAnsi="Times New Roman" w:cs="Times New Roman"/>
          <w:sz w:val="24"/>
          <w:szCs w:val="24"/>
        </w:rPr>
      </w:pPr>
      <w:r w:rsidRPr="002477EC">
        <w:rPr>
          <w:rFonts w:ascii="Times New Roman" w:hAnsi="Times New Roman" w:cs="Times New Roman"/>
          <w:sz w:val="24"/>
          <w:szCs w:val="24"/>
        </w:rPr>
        <w:t>Peningkatan inspeksi sarana produksi dan distribusi Obat dan Makanan dalam rangka</w:t>
      </w:r>
      <w:r>
        <w:rPr>
          <w:rFonts w:ascii="Times New Roman" w:hAnsi="Times New Roman" w:cs="Times New Roman"/>
          <w:sz w:val="24"/>
          <w:szCs w:val="24"/>
        </w:rPr>
        <w:t xml:space="preserve"> </w:t>
      </w:r>
      <w:r w:rsidRPr="002477EC">
        <w:rPr>
          <w:rFonts w:ascii="Times New Roman" w:hAnsi="Times New Roman" w:cs="Times New Roman"/>
          <w:sz w:val="24"/>
          <w:szCs w:val="24"/>
        </w:rPr>
        <w:t xml:space="preserve">pemenuhan standar </w:t>
      </w:r>
      <w:r w:rsidRPr="00B73898">
        <w:rPr>
          <w:rFonts w:ascii="Times New Roman" w:hAnsi="Times New Roman" w:cs="Times New Roman"/>
          <w:i/>
          <w:sz w:val="24"/>
          <w:szCs w:val="24"/>
        </w:rPr>
        <w:t>Good Manufacturing Practices</w:t>
      </w:r>
      <w:r w:rsidRPr="002477EC">
        <w:rPr>
          <w:rFonts w:ascii="Times New Roman" w:hAnsi="Times New Roman" w:cs="Times New Roman"/>
          <w:sz w:val="24"/>
          <w:szCs w:val="24"/>
        </w:rPr>
        <w:t xml:space="preserve"> (GMP) dan </w:t>
      </w:r>
      <w:r w:rsidRPr="00B73898">
        <w:rPr>
          <w:rFonts w:ascii="Times New Roman" w:hAnsi="Times New Roman" w:cs="Times New Roman"/>
          <w:i/>
          <w:sz w:val="24"/>
          <w:szCs w:val="24"/>
        </w:rPr>
        <w:t>Good Distribution Practice</w:t>
      </w:r>
      <w:r>
        <w:rPr>
          <w:rFonts w:ascii="Times New Roman" w:hAnsi="Times New Roman" w:cs="Times New Roman"/>
          <w:sz w:val="24"/>
          <w:szCs w:val="24"/>
        </w:rPr>
        <w:t xml:space="preserve"> (GDP) terkini;</w:t>
      </w:r>
    </w:p>
    <w:p w:rsidR="00030E43" w:rsidRDefault="00030E43" w:rsidP="00AB45B3">
      <w:pPr>
        <w:pStyle w:val="ListParagraph"/>
        <w:numPr>
          <w:ilvl w:val="1"/>
          <w:numId w:val="161"/>
        </w:numPr>
        <w:spacing w:after="160" w:line="480" w:lineRule="auto"/>
        <w:ind w:left="1701" w:hanging="425"/>
        <w:jc w:val="both"/>
        <w:rPr>
          <w:rFonts w:ascii="Times New Roman" w:hAnsi="Times New Roman" w:cs="Times New Roman"/>
          <w:sz w:val="24"/>
          <w:szCs w:val="24"/>
        </w:rPr>
      </w:pPr>
      <w:r w:rsidRPr="002477EC">
        <w:rPr>
          <w:rFonts w:ascii="Times New Roman" w:hAnsi="Times New Roman" w:cs="Times New Roman"/>
          <w:sz w:val="24"/>
          <w:szCs w:val="24"/>
        </w:rPr>
        <w:t>Pengua</w:t>
      </w:r>
      <w:r>
        <w:rPr>
          <w:rFonts w:ascii="Times New Roman" w:hAnsi="Times New Roman" w:cs="Times New Roman"/>
          <w:sz w:val="24"/>
          <w:szCs w:val="24"/>
        </w:rPr>
        <w:t xml:space="preserve">tan kapasitas laboratorium. </w:t>
      </w:r>
    </w:p>
    <w:p w:rsidR="00030E43" w:rsidRDefault="00030E43" w:rsidP="00AB45B3">
      <w:pPr>
        <w:pStyle w:val="ListParagraph"/>
        <w:numPr>
          <w:ilvl w:val="0"/>
          <w:numId w:val="161"/>
        </w:numPr>
        <w:spacing w:after="160" w:line="480" w:lineRule="auto"/>
        <w:ind w:left="1276" w:hanging="425"/>
        <w:jc w:val="both"/>
        <w:rPr>
          <w:rFonts w:ascii="Times New Roman" w:hAnsi="Times New Roman" w:cs="Times New Roman"/>
          <w:sz w:val="24"/>
          <w:szCs w:val="24"/>
        </w:rPr>
      </w:pPr>
      <w:r w:rsidRPr="002477EC">
        <w:rPr>
          <w:rFonts w:ascii="Times New Roman" w:hAnsi="Times New Roman" w:cs="Times New Roman"/>
          <w:sz w:val="24"/>
          <w:szCs w:val="24"/>
        </w:rPr>
        <w:t>Pengawasan Obat dan</w:t>
      </w:r>
      <w:r>
        <w:rPr>
          <w:rFonts w:ascii="Times New Roman" w:hAnsi="Times New Roman" w:cs="Times New Roman"/>
          <w:sz w:val="24"/>
          <w:szCs w:val="24"/>
        </w:rPr>
        <w:t xml:space="preserve"> </w:t>
      </w:r>
      <w:r w:rsidRPr="002477EC">
        <w:rPr>
          <w:rFonts w:ascii="Times New Roman" w:hAnsi="Times New Roman" w:cs="Times New Roman"/>
          <w:sz w:val="24"/>
          <w:szCs w:val="24"/>
        </w:rPr>
        <w:t>Makanan pasca beredar di masya</w:t>
      </w:r>
      <w:r>
        <w:rPr>
          <w:rFonts w:ascii="Times New Roman" w:hAnsi="Times New Roman" w:cs="Times New Roman"/>
          <w:sz w:val="24"/>
          <w:szCs w:val="24"/>
        </w:rPr>
        <w:t>rakat (</w:t>
      </w:r>
      <w:r w:rsidRPr="00B73898">
        <w:rPr>
          <w:rFonts w:ascii="Times New Roman" w:hAnsi="Times New Roman" w:cs="Times New Roman"/>
          <w:i/>
          <w:sz w:val="24"/>
          <w:szCs w:val="24"/>
        </w:rPr>
        <w:t>post market</w:t>
      </w:r>
      <w:r>
        <w:rPr>
          <w:rFonts w:ascii="Times New Roman" w:hAnsi="Times New Roman" w:cs="Times New Roman"/>
          <w:sz w:val="24"/>
          <w:szCs w:val="24"/>
        </w:rPr>
        <w:t>) melalui</w:t>
      </w:r>
      <w:r w:rsidR="0037763C">
        <w:rPr>
          <w:rFonts w:ascii="Times New Roman" w:hAnsi="Times New Roman" w:cs="Times New Roman"/>
          <w:sz w:val="24"/>
          <w:szCs w:val="24"/>
        </w:rPr>
        <w:t xml:space="preserve"> </w:t>
      </w:r>
      <w:r>
        <w:rPr>
          <w:rFonts w:ascii="Times New Roman" w:hAnsi="Times New Roman" w:cs="Times New Roman"/>
          <w:sz w:val="24"/>
          <w:szCs w:val="24"/>
        </w:rPr>
        <w:t>:</w:t>
      </w:r>
    </w:p>
    <w:p w:rsidR="00030E43" w:rsidRDefault="00030E43" w:rsidP="00AB45B3">
      <w:pPr>
        <w:pStyle w:val="ListParagraph"/>
        <w:numPr>
          <w:ilvl w:val="1"/>
          <w:numId w:val="161"/>
        </w:numPr>
        <w:spacing w:after="160" w:line="480" w:lineRule="auto"/>
        <w:ind w:left="1701" w:hanging="425"/>
        <w:jc w:val="both"/>
        <w:rPr>
          <w:rFonts w:ascii="Times New Roman" w:hAnsi="Times New Roman" w:cs="Times New Roman"/>
          <w:sz w:val="24"/>
          <w:szCs w:val="24"/>
        </w:rPr>
      </w:pPr>
      <w:r w:rsidRPr="002477EC">
        <w:rPr>
          <w:rFonts w:ascii="Times New Roman" w:hAnsi="Times New Roman" w:cs="Times New Roman"/>
          <w:sz w:val="24"/>
          <w:szCs w:val="24"/>
        </w:rPr>
        <w:t>Pengambilan sampel</w:t>
      </w:r>
      <w:r>
        <w:rPr>
          <w:rFonts w:ascii="Times New Roman" w:hAnsi="Times New Roman" w:cs="Times New Roman"/>
          <w:sz w:val="24"/>
          <w:szCs w:val="24"/>
        </w:rPr>
        <w:t xml:space="preserve"> dan pengujian.</w:t>
      </w:r>
    </w:p>
    <w:p w:rsidR="00030E43" w:rsidRDefault="00030E43" w:rsidP="00AB45B3">
      <w:pPr>
        <w:pStyle w:val="ListParagraph"/>
        <w:numPr>
          <w:ilvl w:val="1"/>
          <w:numId w:val="161"/>
        </w:numPr>
        <w:spacing w:after="160" w:line="480" w:lineRule="auto"/>
        <w:ind w:left="1701" w:hanging="425"/>
        <w:jc w:val="both"/>
        <w:rPr>
          <w:rFonts w:ascii="Times New Roman" w:hAnsi="Times New Roman" w:cs="Times New Roman"/>
          <w:sz w:val="24"/>
          <w:szCs w:val="24"/>
        </w:rPr>
      </w:pPr>
      <w:r w:rsidRPr="002477EC">
        <w:rPr>
          <w:rFonts w:ascii="Times New Roman" w:hAnsi="Times New Roman" w:cs="Times New Roman"/>
          <w:sz w:val="24"/>
          <w:szCs w:val="24"/>
        </w:rPr>
        <w:t>Peningkatan cakupan pengawasan sarana produksi dan distribusi</w:t>
      </w:r>
      <w:r>
        <w:rPr>
          <w:rFonts w:ascii="Times New Roman" w:hAnsi="Times New Roman" w:cs="Times New Roman"/>
          <w:sz w:val="24"/>
          <w:szCs w:val="24"/>
        </w:rPr>
        <w:t xml:space="preserve"> </w:t>
      </w:r>
      <w:r w:rsidRPr="002477EC">
        <w:rPr>
          <w:rFonts w:ascii="Times New Roman" w:hAnsi="Times New Roman" w:cs="Times New Roman"/>
          <w:sz w:val="24"/>
          <w:szCs w:val="24"/>
        </w:rPr>
        <w:t>Obat dan Makanan, termasuk Pasa</w:t>
      </w:r>
      <w:r>
        <w:rPr>
          <w:rFonts w:ascii="Times New Roman" w:hAnsi="Times New Roman" w:cs="Times New Roman"/>
          <w:sz w:val="24"/>
          <w:szCs w:val="24"/>
        </w:rPr>
        <w:t>r Aman dari Bahan Berbahaya.</w:t>
      </w:r>
    </w:p>
    <w:p w:rsidR="00030E43" w:rsidRDefault="00030E43" w:rsidP="00AB45B3">
      <w:pPr>
        <w:pStyle w:val="ListParagraph"/>
        <w:numPr>
          <w:ilvl w:val="1"/>
          <w:numId w:val="161"/>
        </w:numPr>
        <w:spacing w:after="160" w:line="480" w:lineRule="auto"/>
        <w:ind w:left="1701" w:hanging="425"/>
        <w:jc w:val="both"/>
        <w:rPr>
          <w:rFonts w:ascii="Times New Roman" w:hAnsi="Times New Roman" w:cs="Times New Roman"/>
          <w:sz w:val="24"/>
          <w:szCs w:val="24"/>
        </w:rPr>
      </w:pPr>
      <w:r w:rsidRPr="002477EC">
        <w:rPr>
          <w:rFonts w:ascii="Times New Roman" w:hAnsi="Times New Roman" w:cs="Times New Roman"/>
          <w:sz w:val="24"/>
          <w:szCs w:val="24"/>
        </w:rPr>
        <w:t>Investigasi awal</w:t>
      </w:r>
      <w:r>
        <w:rPr>
          <w:rFonts w:ascii="Times New Roman" w:hAnsi="Times New Roman" w:cs="Times New Roman"/>
          <w:sz w:val="24"/>
          <w:szCs w:val="24"/>
        </w:rPr>
        <w:t xml:space="preserve"> </w:t>
      </w:r>
      <w:r w:rsidRPr="002477EC">
        <w:rPr>
          <w:rFonts w:ascii="Times New Roman" w:hAnsi="Times New Roman" w:cs="Times New Roman"/>
          <w:sz w:val="24"/>
          <w:szCs w:val="24"/>
        </w:rPr>
        <w:t>dan penyidikan kasus pelanggaran di bidang Obat dan Makanan di Pusat dan Balai</w:t>
      </w:r>
      <w:r>
        <w:rPr>
          <w:rFonts w:ascii="Times New Roman" w:hAnsi="Times New Roman" w:cs="Times New Roman"/>
          <w:sz w:val="24"/>
          <w:szCs w:val="24"/>
        </w:rPr>
        <w:t>.</w:t>
      </w:r>
    </w:p>
    <w:p w:rsidR="00030E43" w:rsidRDefault="00030E43" w:rsidP="00AB45B3">
      <w:pPr>
        <w:pStyle w:val="ListParagraph"/>
        <w:numPr>
          <w:ilvl w:val="0"/>
          <w:numId w:val="161"/>
        </w:numPr>
        <w:spacing w:after="160" w:line="480" w:lineRule="auto"/>
        <w:ind w:left="1276" w:hanging="425"/>
        <w:jc w:val="both"/>
        <w:rPr>
          <w:rFonts w:ascii="Times New Roman" w:hAnsi="Times New Roman" w:cs="Times New Roman"/>
          <w:sz w:val="24"/>
          <w:szCs w:val="24"/>
        </w:rPr>
      </w:pPr>
      <w:r w:rsidRPr="002477EC">
        <w:rPr>
          <w:rFonts w:ascii="Times New Roman" w:hAnsi="Times New Roman" w:cs="Times New Roman"/>
          <w:sz w:val="24"/>
          <w:szCs w:val="24"/>
        </w:rPr>
        <w:t>Pemberdayaan masyarakat melalui Komunikasi Informasi dan Edukasi dalam</w:t>
      </w:r>
      <w:r>
        <w:rPr>
          <w:rFonts w:ascii="Times New Roman" w:hAnsi="Times New Roman" w:cs="Times New Roman"/>
          <w:sz w:val="24"/>
          <w:szCs w:val="24"/>
        </w:rPr>
        <w:t xml:space="preserve"> </w:t>
      </w:r>
      <w:r w:rsidRPr="002477EC">
        <w:rPr>
          <w:rFonts w:ascii="Times New Roman" w:hAnsi="Times New Roman" w:cs="Times New Roman"/>
          <w:sz w:val="24"/>
          <w:szCs w:val="24"/>
        </w:rPr>
        <w:t>rangka meningkatkan efektifitas pengawasan Obat dan Makanan di Pusat dan Balai</w:t>
      </w:r>
      <w:r>
        <w:rPr>
          <w:rFonts w:ascii="Times New Roman" w:hAnsi="Times New Roman" w:cs="Times New Roman"/>
          <w:sz w:val="24"/>
          <w:szCs w:val="24"/>
        </w:rPr>
        <w:t xml:space="preserve"> melalui</w:t>
      </w:r>
      <w:r w:rsidR="0037763C">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030E43" w:rsidRDefault="00030E43" w:rsidP="00AB45B3">
      <w:pPr>
        <w:pStyle w:val="ListParagraph"/>
        <w:numPr>
          <w:ilvl w:val="1"/>
          <w:numId w:val="161"/>
        </w:numPr>
        <w:spacing w:after="160" w:line="480" w:lineRule="auto"/>
        <w:ind w:left="1701" w:hanging="425"/>
        <w:jc w:val="both"/>
        <w:rPr>
          <w:rFonts w:ascii="Times New Roman" w:hAnsi="Times New Roman" w:cs="Times New Roman"/>
          <w:sz w:val="24"/>
          <w:szCs w:val="24"/>
        </w:rPr>
      </w:pPr>
      <w:r w:rsidRPr="00B73898">
        <w:rPr>
          <w:rFonts w:ascii="Times New Roman" w:hAnsi="Times New Roman" w:cs="Times New Roman"/>
          <w:i/>
          <w:sz w:val="24"/>
          <w:szCs w:val="24"/>
        </w:rPr>
        <w:t>Public Warning</w:t>
      </w:r>
      <w:r>
        <w:rPr>
          <w:rFonts w:ascii="Times New Roman" w:hAnsi="Times New Roman" w:cs="Times New Roman"/>
          <w:sz w:val="24"/>
          <w:szCs w:val="24"/>
        </w:rPr>
        <w:t>.</w:t>
      </w:r>
    </w:p>
    <w:p w:rsidR="00030E43" w:rsidRDefault="00030E43" w:rsidP="00AB45B3">
      <w:pPr>
        <w:pStyle w:val="ListParagraph"/>
        <w:numPr>
          <w:ilvl w:val="1"/>
          <w:numId w:val="161"/>
        </w:numPr>
        <w:spacing w:after="160" w:line="480" w:lineRule="auto"/>
        <w:ind w:left="1701" w:hanging="425"/>
        <w:jc w:val="both"/>
        <w:rPr>
          <w:rFonts w:ascii="Times New Roman" w:hAnsi="Times New Roman" w:cs="Times New Roman"/>
          <w:sz w:val="24"/>
          <w:szCs w:val="24"/>
        </w:rPr>
      </w:pPr>
      <w:r w:rsidRPr="002477EC">
        <w:rPr>
          <w:rFonts w:ascii="Times New Roman" w:hAnsi="Times New Roman" w:cs="Times New Roman"/>
          <w:sz w:val="24"/>
          <w:szCs w:val="24"/>
        </w:rPr>
        <w:t>Penyuluhan kepada masyarakat dan pelaku usaha dibid</w:t>
      </w:r>
      <w:r>
        <w:rPr>
          <w:rFonts w:ascii="Times New Roman" w:hAnsi="Times New Roman" w:cs="Times New Roman"/>
          <w:sz w:val="24"/>
          <w:szCs w:val="24"/>
        </w:rPr>
        <w:t>ang Obat dan Makanan, serta</w:t>
      </w:r>
    </w:p>
    <w:p w:rsidR="00030E43" w:rsidRPr="002477EC" w:rsidRDefault="00030E43" w:rsidP="00AB45B3">
      <w:pPr>
        <w:pStyle w:val="ListParagraph"/>
        <w:numPr>
          <w:ilvl w:val="1"/>
          <w:numId w:val="161"/>
        </w:numPr>
        <w:spacing w:after="160" w:line="480" w:lineRule="auto"/>
        <w:ind w:left="1701" w:hanging="425"/>
        <w:jc w:val="both"/>
        <w:rPr>
          <w:rFonts w:ascii="Times New Roman" w:hAnsi="Times New Roman" w:cs="Times New Roman"/>
          <w:sz w:val="24"/>
          <w:szCs w:val="24"/>
        </w:rPr>
      </w:pPr>
      <w:r w:rsidRPr="002477EC">
        <w:rPr>
          <w:rFonts w:ascii="Times New Roman" w:hAnsi="Times New Roman" w:cs="Times New Roman"/>
          <w:sz w:val="24"/>
          <w:szCs w:val="24"/>
        </w:rPr>
        <w:lastRenderedPageBreak/>
        <w:t>Peningkatan Pengawasan terhadap Pangan Jajanan</w:t>
      </w:r>
      <w:r>
        <w:rPr>
          <w:rFonts w:ascii="Times New Roman" w:hAnsi="Times New Roman" w:cs="Times New Roman"/>
          <w:sz w:val="24"/>
          <w:szCs w:val="24"/>
        </w:rPr>
        <w:t xml:space="preserve"> </w:t>
      </w:r>
      <w:r w:rsidRPr="002477EC">
        <w:rPr>
          <w:rFonts w:ascii="Times New Roman" w:hAnsi="Times New Roman" w:cs="Times New Roman"/>
          <w:sz w:val="24"/>
          <w:szCs w:val="24"/>
        </w:rPr>
        <w:t>Anak Sekolah (PJAS), dan advokasi kepada masyarakat.</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Pr>
          <w:rFonts w:ascii="Times New Roman" w:hAnsi="Times New Roman" w:cs="Times New Roman"/>
          <w:sz w:val="24"/>
          <w:szCs w:val="24"/>
        </w:rPr>
        <w:t>Berdasarkan hal tersebut, p</w:t>
      </w:r>
      <w:r w:rsidRPr="00177339">
        <w:rPr>
          <w:rFonts w:ascii="Times New Roman" w:hAnsi="Times New Roman" w:cs="Times New Roman"/>
          <w:sz w:val="24"/>
          <w:szCs w:val="24"/>
        </w:rPr>
        <w:t>eran Balai</w:t>
      </w:r>
      <w:r>
        <w:rPr>
          <w:rFonts w:ascii="Times New Roman" w:hAnsi="Times New Roman" w:cs="Times New Roman"/>
          <w:sz w:val="24"/>
          <w:szCs w:val="24"/>
        </w:rPr>
        <w:t xml:space="preserve"> Besar</w:t>
      </w:r>
      <w:r w:rsidRPr="00177339">
        <w:rPr>
          <w:rFonts w:ascii="Times New Roman" w:hAnsi="Times New Roman" w:cs="Times New Roman"/>
          <w:sz w:val="24"/>
          <w:szCs w:val="24"/>
        </w:rPr>
        <w:t xml:space="preserve"> POM dalam notifikasi</w:t>
      </w:r>
      <w:r>
        <w:rPr>
          <w:rFonts w:ascii="Times New Roman" w:hAnsi="Times New Roman" w:cs="Times New Roman"/>
          <w:sz w:val="24"/>
          <w:szCs w:val="24"/>
        </w:rPr>
        <w:t xml:space="preserve"> </w:t>
      </w:r>
      <w:r w:rsidRPr="00177339">
        <w:rPr>
          <w:rFonts w:ascii="Times New Roman" w:hAnsi="Times New Roman" w:cs="Times New Roman"/>
          <w:sz w:val="24"/>
          <w:szCs w:val="24"/>
        </w:rPr>
        <w:t>kosmetik banyak ke arah komunikasi informasi dan</w:t>
      </w:r>
      <w:r>
        <w:rPr>
          <w:rFonts w:ascii="Times New Roman" w:hAnsi="Times New Roman" w:cs="Times New Roman"/>
          <w:sz w:val="24"/>
          <w:szCs w:val="24"/>
        </w:rPr>
        <w:t xml:space="preserve"> </w:t>
      </w:r>
      <w:r w:rsidRPr="00177339">
        <w:rPr>
          <w:rFonts w:ascii="Times New Roman" w:hAnsi="Times New Roman" w:cs="Times New Roman"/>
          <w:sz w:val="24"/>
          <w:szCs w:val="24"/>
        </w:rPr>
        <w:t>edukasi (KIE), peran lain masih didominasi oleh Badan</w:t>
      </w:r>
      <w:r>
        <w:rPr>
          <w:rFonts w:ascii="Times New Roman" w:hAnsi="Times New Roman" w:cs="Times New Roman"/>
          <w:sz w:val="24"/>
          <w:szCs w:val="24"/>
        </w:rPr>
        <w:t xml:space="preserve"> </w:t>
      </w:r>
      <w:r w:rsidRPr="00177339">
        <w:rPr>
          <w:rFonts w:ascii="Times New Roman" w:hAnsi="Times New Roman" w:cs="Times New Roman"/>
          <w:sz w:val="24"/>
          <w:szCs w:val="24"/>
        </w:rPr>
        <w:t>POM. Tugas Badan POM dan</w:t>
      </w:r>
      <w:r>
        <w:rPr>
          <w:rFonts w:ascii="Times New Roman" w:hAnsi="Times New Roman" w:cs="Times New Roman"/>
          <w:sz w:val="24"/>
          <w:szCs w:val="24"/>
        </w:rPr>
        <w:t xml:space="preserve"> </w:t>
      </w:r>
      <w:r w:rsidRPr="00177339">
        <w:rPr>
          <w:rFonts w:ascii="Times New Roman" w:hAnsi="Times New Roman" w:cs="Times New Roman"/>
          <w:sz w:val="24"/>
          <w:szCs w:val="24"/>
        </w:rPr>
        <w:t xml:space="preserve">Balai POM dalam pengawasan </w:t>
      </w:r>
      <w:r w:rsidRPr="00834EFC">
        <w:rPr>
          <w:rFonts w:ascii="Times New Roman" w:hAnsi="Times New Roman" w:cs="Times New Roman"/>
          <w:i/>
          <w:sz w:val="24"/>
          <w:szCs w:val="24"/>
        </w:rPr>
        <w:t>post market</w:t>
      </w:r>
      <w:r w:rsidRPr="00177339">
        <w:rPr>
          <w:rFonts w:ascii="Times New Roman" w:hAnsi="Times New Roman" w:cs="Times New Roman"/>
          <w:sz w:val="24"/>
          <w:szCs w:val="24"/>
        </w:rPr>
        <w:t xml:space="preserve"> adalah</w:t>
      </w:r>
      <w:r>
        <w:rPr>
          <w:rFonts w:ascii="Times New Roman" w:hAnsi="Times New Roman" w:cs="Times New Roman"/>
          <w:sz w:val="24"/>
          <w:szCs w:val="24"/>
        </w:rPr>
        <w:t xml:space="preserve"> </w:t>
      </w:r>
      <w:r w:rsidRPr="00177339">
        <w:rPr>
          <w:rFonts w:ascii="Times New Roman" w:hAnsi="Times New Roman" w:cs="Times New Roman"/>
          <w:sz w:val="24"/>
          <w:szCs w:val="24"/>
        </w:rPr>
        <w:t>melakukan audit dokumen informasi produk, sampling</w:t>
      </w:r>
      <w:r>
        <w:rPr>
          <w:rFonts w:ascii="Times New Roman" w:hAnsi="Times New Roman" w:cs="Times New Roman"/>
          <w:sz w:val="24"/>
          <w:szCs w:val="24"/>
        </w:rPr>
        <w:t xml:space="preserve"> </w:t>
      </w:r>
      <w:r w:rsidRPr="00177339">
        <w:rPr>
          <w:rFonts w:ascii="Times New Roman" w:hAnsi="Times New Roman" w:cs="Times New Roman"/>
          <w:sz w:val="24"/>
          <w:szCs w:val="24"/>
        </w:rPr>
        <w:t>dan observasi ke industri, serta sampling pasar. Tidak ada</w:t>
      </w:r>
      <w:r>
        <w:rPr>
          <w:rFonts w:ascii="Times New Roman" w:hAnsi="Times New Roman" w:cs="Times New Roman"/>
          <w:sz w:val="24"/>
          <w:szCs w:val="24"/>
        </w:rPr>
        <w:t xml:space="preserve"> </w:t>
      </w:r>
      <w:r w:rsidRPr="00177339">
        <w:rPr>
          <w:rFonts w:ascii="Times New Roman" w:hAnsi="Times New Roman" w:cs="Times New Roman"/>
          <w:sz w:val="24"/>
          <w:szCs w:val="24"/>
        </w:rPr>
        <w:t xml:space="preserve">pengawasan </w:t>
      </w:r>
      <w:r w:rsidRPr="008827B6">
        <w:rPr>
          <w:rFonts w:ascii="Times New Roman" w:hAnsi="Times New Roman" w:cs="Times New Roman"/>
          <w:i/>
          <w:sz w:val="24"/>
          <w:szCs w:val="24"/>
        </w:rPr>
        <w:t>post market</w:t>
      </w:r>
      <w:r w:rsidRPr="00177339">
        <w:rPr>
          <w:rFonts w:ascii="Times New Roman" w:hAnsi="Times New Roman" w:cs="Times New Roman"/>
          <w:sz w:val="24"/>
          <w:szCs w:val="24"/>
        </w:rPr>
        <w:t xml:space="preserve"> dan peran dalam notifikasi</w:t>
      </w:r>
      <w:r>
        <w:rPr>
          <w:rFonts w:ascii="Times New Roman" w:hAnsi="Times New Roman" w:cs="Times New Roman"/>
          <w:sz w:val="24"/>
          <w:szCs w:val="24"/>
        </w:rPr>
        <w:t xml:space="preserve"> </w:t>
      </w:r>
      <w:r w:rsidRPr="00177339">
        <w:rPr>
          <w:rFonts w:ascii="Times New Roman" w:hAnsi="Times New Roman" w:cs="Times New Roman"/>
          <w:sz w:val="24"/>
          <w:szCs w:val="24"/>
        </w:rPr>
        <w:t xml:space="preserve">kosmetik dari Dinas Kesehatan </w:t>
      </w:r>
      <w:r>
        <w:rPr>
          <w:rFonts w:ascii="Times New Roman" w:hAnsi="Times New Roman" w:cs="Times New Roman"/>
          <w:sz w:val="24"/>
          <w:szCs w:val="24"/>
        </w:rPr>
        <w:t>Yogyakarta, Dinas Kesehatan</w:t>
      </w:r>
      <w:r w:rsidRPr="00177339">
        <w:rPr>
          <w:rFonts w:ascii="Times New Roman" w:hAnsi="Times New Roman" w:cs="Times New Roman"/>
          <w:sz w:val="24"/>
          <w:szCs w:val="24"/>
        </w:rPr>
        <w:t xml:space="preserve"> menyatakan bahwa</w:t>
      </w:r>
      <w:r>
        <w:rPr>
          <w:rFonts w:ascii="Times New Roman" w:hAnsi="Times New Roman" w:cs="Times New Roman"/>
          <w:sz w:val="24"/>
          <w:szCs w:val="24"/>
        </w:rPr>
        <w:t xml:space="preserve"> </w:t>
      </w:r>
      <w:r w:rsidRPr="00177339">
        <w:rPr>
          <w:rFonts w:ascii="Times New Roman" w:hAnsi="Times New Roman" w:cs="Times New Roman"/>
          <w:sz w:val="24"/>
          <w:szCs w:val="24"/>
        </w:rPr>
        <w:t xml:space="preserve">sosialisasi </w:t>
      </w:r>
      <w:r>
        <w:rPr>
          <w:rFonts w:ascii="Times New Roman" w:hAnsi="Times New Roman" w:cs="Times New Roman"/>
          <w:sz w:val="24"/>
          <w:szCs w:val="24"/>
        </w:rPr>
        <w:t xml:space="preserve">terkait notifikasi kosmetika dilakukan </w:t>
      </w:r>
      <w:r w:rsidRPr="00177339">
        <w:rPr>
          <w:rFonts w:ascii="Times New Roman" w:hAnsi="Times New Roman" w:cs="Times New Roman"/>
          <w:sz w:val="24"/>
          <w:szCs w:val="24"/>
        </w:rPr>
        <w:t>oleh Badan POM</w:t>
      </w:r>
      <w:r>
        <w:rPr>
          <w:rFonts w:ascii="Times New Roman" w:hAnsi="Times New Roman" w:cs="Times New Roman"/>
          <w:sz w:val="24"/>
          <w:szCs w:val="24"/>
        </w:rPr>
        <w:t xml:space="preserve">. </w:t>
      </w:r>
      <w:r w:rsidRPr="00177339">
        <w:rPr>
          <w:rFonts w:ascii="Times New Roman" w:hAnsi="Times New Roman" w:cs="Times New Roman"/>
          <w:sz w:val="24"/>
          <w:szCs w:val="24"/>
        </w:rPr>
        <w:t>Dinas Kesehatan berperan</w:t>
      </w:r>
      <w:r>
        <w:rPr>
          <w:rFonts w:ascii="Times New Roman" w:hAnsi="Times New Roman" w:cs="Times New Roman"/>
          <w:sz w:val="24"/>
          <w:szCs w:val="24"/>
        </w:rPr>
        <w:t xml:space="preserve"> </w:t>
      </w:r>
      <w:r w:rsidRPr="00177339">
        <w:rPr>
          <w:rFonts w:ascii="Times New Roman" w:hAnsi="Times New Roman" w:cs="Times New Roman"/>
          <w:sz w:val="24"/>
          <w:szCs w:val="24"/>
        </w:rPr>
        <w:t>hanya pada saat pengurusan izin yaitu memberikan</w:t>
      </w:r>
      <w:r>
        <w:rPr>
          <w:rFonts w:ascii="Times New Roman" w:hAnsi="Times New Roman" w:cs="Times New Roman"/>
          <w:sz w:val="24"/>
          <w:szCs w:val="24"/>
        </w:rPr>
        <w:t xml:space="preserve"> </w:t>
      </w:r>
      <w:r w:rsidRPr="00177339">
        <w:rPr>
          <w:rFonts w:ascii="Times New Roman" w:hAnsi="Times New Roman" w:cs="Times New Roman"/>
          <w:sz w:val="24"/>
          <w:szCs w:val="24"/>
        </w:rPr>
        <w:t>rekomendasi untuk izin industri, belum ada peran</w:t>
      </w:r>
      <w:r>
        <w:rPr>
          <w:rFonts w:ascii="Times New Roman" w:hAnsi="Times New Roman" w:cs="Times New Roman"/>
          <w:sz w:val="24"/>
          <w:szCs w:val="24"/>
        </w:rPr>
        <w:t xml:space="preserve"> </w:t>
      </w:r>
      <w:r w:rsidRPr="00177339">
        <w:rPr>
          <w:rFonts w:ascii="Times New Roman" w:hAnsi="Times New Roman" w:cs="Times New Roman"/>
          <w:sz w:val="24"/>
          <w:szCs w:val="24"/>
        </w:rPr>
        <w:t>yang terkait dengan notifikasi.</w:t>
      </w:r>
      <w:r>
        <w:rPr>
          <w:rStyle w:val="FootnoteReference"/>
          <w:rFonts w:ascii="Times New Roman" w:hAnsi="Times New Roman" w:cs="Times New Roman"/>
          <w:sz w:val="24"/>
          <w:szCs w:val="24"/>
        </w:rPr>
        <w:footnoteReference w:id="124"/>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9B1A8B">
        <w:rPr>
          <w:rFonts w:ascii="Times New Roman" w:hAnsi="Times New Roman" w:cs="Times New Roman"/>
          <w:sz w:val="24"/>
          <w:szCs w:val="24"/>
        </w:rPr>
        <w:t>Untuk mendukung pencapaian visi dan misi BADAN POM maka Balai Besar POM di Yogyakarta sesuai dengan tugas dan kewenangannya sebagai UPT Badan POM</w:t>
      </w:r>
      <w:r>
        <w:rPr>
          <w:rFonts w:ascii="Times New Roman" w:hAnsi="Times New Roman" w:cs="Times New Roman"/>
          <w:sz w:val="24"/>
          <w:szCs w:val="24"/>
        </w:rPr>
        <w:t xml:space="preserve"> </w:t>
      </w:r>
      <w:r w:rsidRPr="009B1A8B">
        <w:rPr>
          <w:rFonts w:ascii="Times New Roman" w:hAnsi="Times New Roman" w:cs="Times New Roman"/>
          <w:sz w:val="24"/>
          <w:szCs w:val="24"/>
        </w:rPr>
        <w:t>yang bertanggungjawab dalam pengawasan Obat dan Makanan di Yogyakarta</w:t>
      </w:r>
      <w:r>
        <w:rPr>
          <w:rFonts w:ascii="Times New Roman" w:hAnsi="Times New Roman" w:cs="Times New Roman"/>
          <w:sz w:val="24"/>
          <w:szCs w:val="24"/>
        </w:rPr>
        <w:t xml:space="preserve"> </w:t>
      </w:r>
      <w:r w:rsidRPr="009B1A8B">
        <w:rPr>
          <w:rFonts w:ascii="Times New Roman" w:hAnsi="Times New Roman" w:cs="Times New Roman"/>
          <w:sz w:val="24"/>
          <w:szCs w:val="24"/>
        </w:rPr>
        <w:t>menetapkan Visi yang sama dengan visi Badan POM yaitu :</w:t>
      </w:r>
      <w:r>
        <w:rPr>
          <w:rStyle w:val="FootnoteReference"/>
          <w:rFonts w:ascii="Times New Roman" w:hAnsi="Times New Roman" w:cs="Times New Roman"/>
          <w:sz w:val="24"/>
          <w:szCs w:val="24"/>
        </w:rPr>
        <w:footnoteReference w:id="125"/>
      </w:r>
    </w:p>
    <w:p w:rsidR="00030E43" w:rsidRDefault="00030E43" w:rsidP="00030E43">
      <w:pPr>
        <w:pStyle w:val="ListParagraph"/>
        <w:spacing w:after="160" w:line="480" w:lineRule="auto"/>
        <w:ind w:left="1560" w:hanging="1"/>
        <w:jc w:val="both"/>
        <w:rPr>
          <w:rFonts w:ascii="Times New Roman" w:hAnsi="Times New Roman" w:cs="Times New Roman"/>
          <w:sz w:val="24"/>
          <w:szCs w:val="24"/>
          <w:lang w:val="en-US"/>
        </w:rPr>
      </w:pPr>
      <w:r w:rsidRPr="009B1A8B">
        <w:rPr>
          <w:rFonts w:ascii="Times New Roman" w:hAnsi="Times New Roman" w:cs="Times New Roman"/>
          <w:sz w:val="24"/>
          <w:szCs w:val="24"/>
        </w:rPr>
        <w:t>“Obat dan makanan aman meningkat kesehatan masyarakat dan daya saing bangsa”.</w:t>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p>
    <w:p w:rsidR="00030E43" w:rsidRPr="009B1A8B" w:rsidRDefault="00030E43" w:rsidP="00030E43">
      <w:pPr>
        <w:pStyle w:val="ListParagraph"/>
        <w:spacing w:after="160" w:line="480" w:lineRule="auto"/>
        <w:ind w:left="851" w:firstLine="708"/>
        <w:jc w:val="both"/>
        <w:rPr>
          <w:rFonts w:ascii="Times New Roman" w:hAnsi="Times New Roman" w:cs="Times New Roman"/>
          <w:sz w:val="24"/>
          <w:szCs w:val="24"/>
        </w:rPr>
      </w:pPr>
      <w:r w:rsidRPr="009B1A8B">
        <w:rPr>
          <w:rFonts w:ascii="Times New Roman" w:hAnsi="Times New Roman" w:cs="Times New Roman"/>
          <w:sz w:val="24"/>
          <w:szCs w:val="24"/>
        </w:rPr>
        <w:lastRenderedPageBreak/>
        <w:t>Penjelasan Visi</w:t>
      </w:r>
      <w:r>
        <w:rPr>
          <w:rFonts w:ascii="Times New Roman" w:hAnsi="Times New Roman" w:cs="Times New Roman"/>
          <w:sz w:val="24"/>
          <w:szCs w:val="24"/>
        </w:rPr>
        <w:t xml:space="preserve"> </w:t>
      </w:r>
      <w:r w:rsidRPr="009B1A8B">
        <w:rPr>
          <w:rFonts w:ascii="Times New Roman" w:hAnsi="Times New Roman" w:cs="Times New Roman"/>
          <w:sz w:val="24"/>
          <w:szCs w:val="24"/>
        </w:rPr>
        <w:t>:</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CF06AE">
        <w:rPr>
          <w:rFonts w:ascii="Times New Roman" w:hAnsi="Times New Roman" w:cs="Times New Roman"/>
          <w:sz w:val="24"/>
          <w:szCs w:val="24"/>
        </w:rPr>
        <w:t>Proses penjaminan pengawasan Ob</w:t>
      </w:r>
      <w:r>
        <w:rPr>
          <w:rFonts w:ascii="Times New Roman" w:hAnsi="Times New Roman" w:cs="Times New Roman"/>
          <w:sz w:val="24"/>
          <w:szCs w:val="24"/>
        </w:rPr>
        <w:t xml:space="preserve">at dan makanan harus melibatkan </w:t>
      </w:r>
      <w:r w:rsidRPr="00CF06AE">
        <w:rPr>
          <w:rFonts w:ascii="Times New Roman" w:hAnsi="Times New Roman" w:cs="Times New Roman"/>
          <w:sz w:val="24"/>
          <w:szCs w:val="24"/>
        </w:rPr>
        <w:t>masyarakat dan pemangku kepentingan serta dilaksanakan secara akuntabel serta</w:t>
      </w:r>
      <w:r>
        <w:rPr>
          <w:rFonts w:ascii="Times New Roman" w:hAnsi="Times New Roman" w:cs="Times New Roman"/>
          <w:sz w:val="24"/>
          <w:szCs w:val="24"/>
        </w:rPr>
        <w:t xml:space="preserve"> </w:t>
      </w:r>
      <w:r w:rsidRPr="00CF06AE">
        <w:rPr>
          <w:rFonts w:ascii="Times New Roman" w:hAnsi="Times New Roman" w:cs="Times New Roman"/>
          <w:sz w:val="24"/>
          <w:szCs w:val="24"/>
        </w:rPr>
        <w:t>diarahkan untuk menyelesaikan permasalahan kesehatan yang lebih baik. Sejalan</w:t>
      </w:r>
      <w:r>
        <w:rPr>
          <w:rFonts w:ascii="Times New Roman" w:hAnsi="Times New Roman" w:cs="Times New Roman"/>
          <w:sz w:val="24"/>
          <w:szCs w:val="24"/>
        </w:rPr>
        <w:t xml:space="preserve"> </w:t>
      </w:r>
      <w:r w:rsidRPr="00CF06AE">
        <w:rPr>
          <w:rFonts w:ascii="Times New Roman" w:hAnsi="Times New Roman" w:cs="Times New Roman"/>
          <w:sz w:val="24"/>
          <w:szCs w:val="24"/>
        </w:rPr>
        <w:t xml:space="preserve">dengan itu, </w:t>
      </w:r>
      <w:r>
        <w:rPr>
          <w:rFonts w:ascii="Times New Roman" w:hAnsi="Times New Roman" w:cs="Times New Roman"/>
          <w:sz w:val="24"/>
          <w:szCs w:val="24"/>
        </w:rPr>
        <w:t>maka pengertian kata aman adalah keadaan bebas dari bahaya. Semua produk obat dan makanan harus dijamin keamanannya agar tidak membahayakan bagi penggunaannya. Sedangkan daya saing adalah kemampuan menghasilkan produk barang dan jasa yang telah memenuhi pengujian standar baik standar nasional maupun internasional. Sehingga adanya kesiapan suatu produk bangsa untuk interaksi daya saing di masa depan. Agar menjadi kompetitif dalam arti ini adalah memiliki peluang untuk menang bagi sejumlah pemain industri yang menghadapi biaya tinggi.</w:t>
      </w:r>
    </w:p>
    <w:p w:rsidR="00030E43" w:rsidRPr="009B1A8B" w:rsidRDefault="00030E43" w:rsidP="00030E43">
      <w:pPr>
        <w:pStyle w:val="ListParagraph"/>
        <w:spacing w:after="160" w:line="480" w:lineRule="auto"/>
        <w:ind w:left="851" w:firstLine="708"/>
        <w:jc w:val="both"/>
        <w:rPr>
          <w:rFonts w:ascii="Times New Roman" w:hAnsi="Times New Roman" w:cs="Times New Roman"/>
          <w:sz w:val="24"/>
          <w:szCs w:val="24"/>
        </w:rPr>
      </w:pPr>
      <w:r w:rsidRPr="009B1A8B">
        <w:rPr>
          <w:rFonts w:ascii="Times New Roman" w:hAnsi="Times New Roman" w:cs="Times New Roman"/>
          <w:sz w:val="24"/>
          <w:szCs w:val="24"/>
        </w:rPr>
        <w:t>Untuk mewujudkan visi tersebut di atas, maka misi yang akan dilaksanakan sesuai dengan peran-peran Balai Besar POM Yogyakarta, adalah sebagai berikut :</w:t>
      </w:r>
      <w:r>
        <w:rPr>
          <w:rStyle w:val="FootnoteReference"/>
          <w:rFonts w:ascii="Times New Roman" w:hAnsi="Times New Roman" w:cs="Times New Roman"/>
          <w:sz w:val="24"/>
          <w:szCs w:val="24"/>
        </w:rPr>
        <w:footnoteReference w:id="126"/>
      </w:r>
    </w:p>
    <w:p w:rsidR="00030E43" w:rsidRDefault="00030E43" w:rsidP="00AB45B3">
      <w:pPr>
        <w:pStyle w:val="ListParagraph"/>
        <w:numPr>
          <w:ilvl w:val="0"/>
          <w:numId w:val="162"/>
        </w:numPr>
        <w:spacing w:after="160" w:line="480" w:lineRule="auto"/>
        <w:ind w:left="1276" w:hanging="425"/>
        <w:jc w:val="both"/>
        <w:rPr>
          <w:rFonts w:ascii="Times New Roman" w:hAnsi="Times New Roman" w:cs="Times New Roman"/>
          <w:sz w:val="24"/>
          <w:szCs w:val="24"/>
        </w:rPr>
      </w:pPr>
      <w:r w:rsidRPr="0008406E">
        <w:rPr>
          <w:rFonts w:ascii="Times New Roman" w:hAnsi="Times New Roman" w:cs="Times New Roman"/>
          <w:sz w:val="24"/>
          <w:szCs w:val="24"/>
        </w:rPr>
        <w:t>Meningkatkan sistem pengawasan Obat da</w:t>
      </w:r>
      <w:r>
        <w:rPr>
          <w:rFonts w:ascii="Times New Roman" w:hAnsi="Times New Roman" w:cs="Times New Roman"/>
          <w:sz w:val="24"/>
          <w:szCs w:val="24"/>
        </w:rPr>
        <w:t xml:space="preserve">n Makanan berbasis risiko untuk </w:t>
      </w:r>
      <w:r w:rsidRPr="0008406E">
        <w:rPr>
          <w:rFonts w:ascii="Times New Roman" w:hAnsi="Times New Roman" w:cs="Times New Roman"/>
          <w:sz w:val="24"/>
          <w:szCs w:val="24"/>
        </w:rPr>
        <w:t>melindungi masyarakat</w:t>
      </w:r>
    </w:p>
    <w:p w:rsidR="00030E43" w:rsidRDefault="00030E43" w:rsidP="00030E43">
      <w:pPr>
        <w:pStyle w:val="ListParagraph"/>
        <w:spacing w:after="160" w:line="480" w:lineRule="auto"/>
        <w:ind w:left="1276" w:firstLine="709"/>
        <w:jc w:val="both"/>
        <w:rPr>
          <w:rFonts w:ascii="Times New Roman" w:hAnsi="Times New Roman" w:cs="Times New Roman"/>
          <w:sz w:val="24"/>
          <w:szCs w:val="24"/>
        </w:rPr>
      </w:pPr>
      <w:r w:rsidRPr="0008406E">
        <w:rPr>
          <w:rFonts w:ascii="Times New Roman" w:hAnsi="Times New Roman" w:cs="Times New Roman"/>
          <w:sz w:val="24"/>
          <w:szCs w:val="24"/>
        </w:rPr>
        <w:t>Menyadari kompleksnya tugas yang diemba</w:t>
      </w:r>
      <w:r>
        <w:rPr>
          <w:rFonts w:ascii="Times New Roman" w:hAnsi="Times New Roman" w:cs="Times New Roman"/>
          <w:sz w:val="24"/>
          <w:szCs w:val="24"/>
        </w:rPr>
        <w:t xml:space="preserve">n Balai Besar POM di Yogyakarta </w:t>
      </w:r>
      <w:r w:rsidRPr="0008406E">
        <w:rPr>
          <w:rFonts w:ascii="Times New Roman" w:hAnsi="Times New Roman" w:cs="Times New Roman"/>
          <w:sz w:val="24"/>
          <w:szCs w:val="24"/>
        </w:rPr>
        <w:t>dalam melindungi masyarakat dari produk yang tidak aman dengan tujuan akhir</w:t>
      </w:r>
      <w:r>
        <w:rPr>
          <w:rFonts w:ascii="Times New Roman" w:hAnsi="Times New Roman" w:cs="Times New Roman"/>
          <w:sz w:val="24"/>
          <w:szCs w:val="24"/>
        </w:rPr>
        <w:t xml:space="preserve"> </w:t>
      </w:r>
      <w:r w:rsidRPr="0008406E">
        <w:rPr>
          <w:rFonts w:ascii="Times New Roman" w:hAnsi="Times New Roman" w:cs="Times New Roman"/>
          <w:sz w:val="24"/>
          <w:szCs w:val="24"/>
        </w:rPr>
        <w:t xml:space="preserve">adalah masyarakat </w:t>
      </w:r>
      <w:r>
        <w:rPr>
          <w:rFonts w:ascii="Times New Roman" w:hAnsi="Times New Roman" w:cs="Times New Roman"/>
          <w:sz w:val="24"/>
          <w:szCs w:val="24"/>
        </w:rPr>
        <w:t xml:space="preserve">sehat, serta berdaya saing maka </w:t>
      </w:r>
      <w:r w:rsidRPr="0008406E">
        <w:rPr>
          <w:rFonts w:ascii="Times New Roman" w:hAnsi="Times New Roman" w:cs="Times New Roman"/>
          <w:sz w:val="24"/>
          <w:szCs w:val="24"/>
        </w:rPr>
        <w:t>perlu disusun suatu sasaran</w:t>
      </w:r>
      <w:r>
        <w:rPr>
          <w:rFonts w:ascii="Times New Roman" w:hAnsi="Times New Roman" w:cs="Times New Roman"/>
          <w:sz w:val="24"/>
          <w:szCs w:val="24"/>
        </w:rPr>
        <w:t xml:space="preserve"> </w:t>
      </w:r>
      <w:r w:rsidRPr="0008406E">
        <w:rPr>
          <w:rFonts w:ascii="Times New Roman" w:hAnsi="Times New Roman" w:cs="Times New Roman"/>
          <w:sz w:val="24"/>
          <w:szCs w:val="24"/>
        </w:rPr>
        <w:t>strategis</w:t>
      </w:r>
      <w:r>
        <w:rPr>
          <w:rFonts w:ascii="Times New Roman" w:hAnsi="Times New Roman" w:cs="Times New Roman"/>
          <w:sz w:val="24"/>
          <w:szCs w:val="24"/>
        </w:rPr>
        <w:t xml:space="preserve"> khusus </w:t>
      </w:r>
      <w:r>
        <w:rPr>
          <w:rFonts w:ascii="Times New Roman" w:hAnsi="Times New Roman" w:cs="Times New Roman"/>
          <w:sz w:val="24"/>
          <w:szCs w:val="24"/>
        </w:rPr>
        <w:lastRenderedPageBreak/>
        <w:t xml:space="preserve">yang mampu mengawalnya. </w:t>
      </w:r>
      <w:r w:rsidRPr="0008406E">
        <w:rPr>
          <w:rFonts w:ascii="Times New Roman" w:hAnsi="Times New Roman" w:cs="Times New Roman"/>
          <w:sz w:val="24"/>
          <w:szCs w:val="24"/>
        </w:rPr>
        <w:t>Di satu sisi tantangan dalam pengawasan</w:t>
      </w:r>
      <w:r>
        <w:rPr>
          <w:rFonts w:ascii="Times New Roman" w:hAnsi="Times New Roman" w:cs="Times New Roman"/>
          <w:sz w:val="24"/>
          <w:szCs w:val="24"/>
        </w:rPr>
        <w:t xml:space="preserve"> </w:t>
      </w:r>
      <w:r w:rsidRPr="0008406E">
        <w:rPr>
          <w:rFonts w:ascii="Times New Roman" w:hAnsi="Times New Roman" w:cs="Times New Roman"/>
          <w:sz w:val="24"/>
          <w:szCs w:val="24"/>
        </w:rPr>
        <w:t>Obat dan Makanan semakin tinggi sementara sumber daya yang dimiliki terbatas,</w:t>
      </w:r>
      <w:r>
        <w:rPr>
          <w:rFonts w:ascii="Times New Roman" w:hAnsi="Times New Roman" w:cs="Times New Roman"/>
          <w:sz w:val="24"/>
          <w:szCs w:val="24"/>
        </w:rPr>
        <w:t xml:space="preserve"> </w:t>
      </w:r>
      <w:r w:rsidRPr="0008406E">
        <w:rPr>
          <w:rFonts w:ascii="Times New Roman" w:hAnsi="Times New Roman" w:cs="Times New Roman"/>
          <w:sz w:val="24"/>
          <w:szCs w:val="24"/>
        </w:rPr>
        <w:t>ma</w:t>
      </w:r>
      <w:r>
        <w:rPr>
          <w:rFonts w:ascii="Times New Roman" w:hAnsi="Times New Roman" w:cs="Times New Roman"/>
          <w:sz w:val="24"/>
          <w:szCs w:val="24"/>
        </w:rPr>
        <w:t>ka pe</w:t>
      </w:r>
      <w:r w:rsidRPr="0008406E">
        <w:rPr>
          <w:rFonts w:ascii="Times New Roman" w:hAnsi="Times New Roman" w:cs="Times New Roman"/>
          <w:sz w:val="24"/>
          <w:szCs w:val="24"/>
        </w:rPr>
        <w:t>rlu adanya prioritas dalam penyelenggaraan tugas. Untuk itu pengawasan</w:t>
      </w:r>
      <w:r>
        <w:rPr>
          <w:rFonts w:ascii="Times New Roman" w:hAnsi="Times New Roman" w:cs="Times New Roman"/>
          <w:sz w:val="24"/>
          <w:szCs w:val="24"/>
        </w:rPr>
        <w:t xml:space="preserve"> </w:t>
      </w:r>
      <w:r w:rsidRPr="0008406E">
        <w:rPr>
          <w:rFonts w:ascii="Times New Roman" w:hAnsi="Times New Roman" w:cs="Times New Roman"/>
          <w:sz w:val="24"/>
          <w:szCs w:val="24"/>
        </w:rPr>
        <w:t>Obat dan Makanan seharusnya didesain berdasarkan analisis risiko, hal ini untuk</w:t>
      </w:r>
      <w:r>
        <w:rPr>
          <w:rFonts w:ascii="Times New Roman" w:hAnsi="Times New Roman" w:cs="Times New Roman"/>
          <w:sz w:val="24"/>
          <w:szCs w:val="24"/>
        </w:rPr>
        <w:t xml:space="preserve"> </w:t>
      </w:r>
      <w:r w:rsidRPr="0008406E">
        <w:rPr>
          <w:rFonts w:ascii="Times New Roman" w:hAnsi="Times New Roman" w:cs="Times New Roman"/>
          <w:sz w:val="24"/>
          <w:szCs w:val="24"/>
        </w:rPr>
        <w:t>mengoptimalkan seluruh sumber daya ya</w:t>
      </w:r>
      <w:r>
        <w:rPr>
          <w:rFonts w:ascii="Times New Roman" w:hAnsi="Times New Roman" w:cs="Times New Roman"/>
          <w:sz w:val="24"/>
          <w:szCs w:val="24"/>
        </w:rPr>
        <w:t xml:space="preserve">ng dimiliki secara proporsional </w:t>
      </w:r>
      <w:r w:rsidRPr="0008406E">
        <w:rPr>
          <w:rFonts w:ascii="Times New Roman" w:hAnsi="Times New Roman" w:cs="Times New Roman"/>
          <w:sz w:val="24"/>
          <w:szCs w:val="24"/>
        </w:rPr>
        <w:t>untuk</w:t>
      </w:r>
      <w:r>
        <w:rPr>
          <w:rFonts w:ascii="Times New Roman" w:hAnsi="Times New Roman" w:cs="Times New Roman"/>
          <w:sz w:val="24"/>
          <w:szCs w:val="24"/>
        </w:rPr>
        <w:t xml:space="preserve"> </w:t>
      </w:r>
      <w:r w:rsidRPr="0008406E">
        <w:rPr>
          <w:rFonts w:ascii="Times New Roman" w:hAnsi="Times New Roman" w:cs="Times New Roman"/>
          <w:sz w:val="24"/>
          <w:szCs w:val="24"/>
        </w:rPr>
        <w:t>mencapai tujuan sasaran strategis ini.</w:t>
      </w:r>
    </w:p>
    <w:p w:rsidR="00030E43" w:rsidRDefault="00030E43" w:rsidP="00AB45B3">
      <w:pPr>
        <w:pStyle w:val="ListParagraph"/>
        <w:numPr>
          <w:ilvl w:val="0"/>
          <w:numId w:val="162"/>
        </w:numPr>
        <w:spacing w:after="160" w:line="480" w:lineRule="auto"/>
        <w:ind w:left="1276" w:hanging="425"/>
        <w:jc w:val="both"/>
        <w:rPr>
          <w:rFonts w:ascii="Times New Roman" w:hAnsi="Times New Roman" w:cs="Times New Roman"/>
          <w:sz w:val="24"/>
          <w:szCs w:val="24"/>
        </w:rPr>
      </w:pPr>
      <w:r w:rsidRPr="0008406E">
        <w:rPr>
          <w:rFonts w:ascii="Times New Roman" w:hAnsi="Times New Roman" w:cs="Times New Roman"/>
          <w:sz w:val="24"/>
          <w:szCs w:val="24"/>
        </w:rPr>
        <w:t>Mewujudkan kemandirian pelaku usaha da</w:t>
      </w:r>
      <w:r>
        <w:rPr>
          <w:rFonts w:ascii="Times New Roman" w:hAnsi="Times New Roman" w:cs="Times New Roman"/>
          <w:sz w:val="24"/>
          <w:szCs w:val="24"/>
        </w:rPr>
        <w:t xml:space="preserve">lam memberikan jaminan keamanan </w:t>
      </w:r>
      <w:r w:rsidRPr="0008406E">
        <w:rPr>
          <w:rFonts w:ascii="Times New Roman" w:hAnsi="Times New Roman" w:cs="Times New Roman"/>
          <w:sz w:val="24"/>
          <w:szCs w:val="24"/>
        </w:rPr>
        <w:t>Obat dan Makanan serta mempe</w:t>
      </w:r>
      <w:r>
        <w:rPr>
          <w:rFonts w:ascii="Times New Roman" w:hAnsi="Times New Roman" w:cs="Times New Roman"/>
          <w:sz w:val="24"/>
          <w:szCs w:val="24"/>
        </w:rPr>
        <w:t xml:space="preserve">rkuat kemitraan dengan pemangku </w:t>
      </w:r>
      <w:r w:rsidRPr="0008406E">
        <w:rPr>
          <w:rFonts w:ascii="Times New Roman" w:hAnsi="Times New Roman" w:cs="Times New Roman"/>
          <w:sz w:val="24"/>
          <w:szCs w:val="24"/>
        </w:rPr>
        <w:t>kepentingan</w:t>
      </w:r>
    </w:p>
    <w:p w:rsidR="00030E43" w:rsidRDefault="00030E43" w:rsidP="00030E43">
      <w:pPr>
        <w:pStyle w:val="ListParagraph"/>
        <w:spacing w:after="160" w:line="480" w:lineRule="auto"/>
        <w:ind w:left="1276" w:firstLine="709"/>
        <w:jc w:val="both"/>
        <w:rPr>
          <w:rFonts w:ascii="Times New Roman" w:hAnsi="Times New Roman" w:cs="Times New Roman"/>
          <w:sz w:val="24"/>
          <w:szCs w:val="24"/>
          <w:lang w:val="en-US"/>
        </w:rPr>
      </w:pPr>
      <w:r w:rsidRPr="0008406E">
        <w:rPr>
          <w:rFonts w:ascii="Times New Roman" w:hAnsi="Times New Roman" w:cs="Times New Roman"/>
          <w:sz w:val="24"/>
          <w:szCs w:val="24"/>
        </w:rPr>
        <w:t>Balai Besar POM di Yogyakarta melakukan upaya-upaya yang bertujuan untuk</w:t>
      </w:r>
      <w:r>
        <w:rPr>
          <w:rFonts w:ascii="Times New Roman" w:hAnsi="Times New Roman" w:cs="Times New Roman"/>
          <w:sz w:val="24"/>
          <w:szCs w:val="24"/>
        </w:rPr>
        <w:t xml:space="preserve"> </w:t>
      </w:r>
      <w:r w:rsidRPr="0008406E">
        <w:rPr>
          <w:rFonts w:ascii="Times New Roman" w:hAnsi="Times New Roman" w:cs="Times New Roman"/>
          <w:sz w:val="24"/>
          <w:szCs w:val="24"/>
        </w:rPr>
        <w:t>meningkatkan kesadaran pelaku usaha dan masyarakat dalam mendukung</w:t>
      </w:r>
      <w:r>
        <w:rPr>
          <w:rFonts w:ascii="Times New Roman" w:hAnsi="Times New Roman" w:cs="Times New Roman"/>
          <w:sz w:val="24"/>
          <w:szCs w:val="24"/>
        </w:rPr>
        <w:t xml:space="preserve"> </w:t>
      </w:r>
      <w:r w:rsidRPr="0008406E">
        <w:rPr>
          <w:rFonts w:ascii="Times New Roman" w:hAnsi="Times New Roman" w:cs="Times New Roman"/>
          <w:sz w:val="24"/>
          <w:szCs w:val="24"/>
        </w:rPr>
        <w:t>pengawasan. Upaya-upaya tersebut salah satunya dilakukan melalui kegiatan</w:t>
      </w:r>
      <w:r>
        <w:rPr>
          <w:rFonts w:ascii="Times New Roman" w:hAnsi="Times New Roman" w:cs="Times New Roman"/>
          <w:sz w:val="24"/>
          <w:szCs w:val="24"/>
        </w:rPr>
        <w:t xml:space="preserve"> </w:t>
      </w:r>
      <w:r w:rsidRPr="0008406E">
        <w:rPr>
          <w:rFonts w:ascii="Times New Roman" w:hAnsi="Times New Roman" w:cs="Times New Roman"/>
          <w:sz w:val="24"/>
          <w:szCs w:val="24"/>
        </w:rPr>
        <w:t>komunikasi, informasi, dan edukasi kepada masyarakat. Dalam menjalankan tugas dan</w:t>
      </w:r>
      <w:r>
        <w:rPr>
          <w:rFonts w:ascii="Times New Roman" w:hAnsi="Times New Roman" w:cs="Times New Roman"/>
          <w:sz w:val="24"/>
          <w:szCs w:val="24"/>
        </w:rPr>
        <w:t xml:space="preserve"> fungsinya Balai Besar POM </w:t>
      </w:r>
      <w:r w:rsidRPr="0008406E">
        <w:rPr>
          <w:rFonts w:ascii="Times New Roman" w:hAnsi="Times New Roman" w:cs="Times New Roman"/>
          <w:sz w:val="24"/>
          <w:szCs w:val="24"/>
        </w:rPr>
        <w:t>di Yogyakarta tidak dapat bekerja sendiri, sehingga</w:t>
      </w:r>
      <w:r>
        <w:rPr>
          <w:rFonts w:ascii="Times New Roman" w:hAnsi="Times New Roman" w:cs="Times New Roman"/>
          <w:sz w:val="24"/>
          <w:szCs w:val="24"/>
        </w:rPr>
        <w:t xml:space="preserve"> </w:t>
      </w:r>
      <w:r w:rsidRPr="0008406E">
        <w:rPr>
          <w:rFonts w:ascii="Times New Roman" w:hAnsi="Times New Roman" w:cs="Times New Roman"/>
          <w:sz w:val="24"/>
          <w:szCs w:val="24"/>
        </w:rPr>
        <w:t>diperlukan kerjasama atau kemitraan dengan pemangku kepentingan lainnya. Dalam</w:t>
      </w:r>
      <w:r>
        <w:rPr>
          <w:rFonts w:ascii="Times New Roman" w:hAnsi="Times New Roman" w:cs="Times New Roman"/>
          <w:sz w:val="24"/>
          <w:szCs w:val="24"/>
        </w:rPr>
        <w:t xml:space="preserve"> era </w:t>
      </w:r>
      <w:r w:rsidRPr="0008406E">
        <w:rPr>
          <w:rFonts w:ascii="Times New Roman" w:hAnsi="Times New Roman" w:cs="Times New Roman"/>
          <w:sz w:val="24"/>
          <w:szCs w:val="24"/>
        </w:rPr>
        <w:t>otonomi daerah, khususnya terkait denga</w:t>
      </w:r>
      <w:r>
        <w:rPr>
          <w:rFonts w:ascii="Times New Roman" w:hAnsi="Times New Roman" w:cs="Times New Roman"/>
          <w:sz w:val="24"/>
          <w:szCs w:val="24"/>
        </w:rPr>
        <w:t xml:space="preserve">n bidang kesehatan peran daerah </w:t>
      </w:r>
      <w:r w:rsidRPr="0008406E">
        <w:rPr>
          <w:rFonts w:ascii="Times New Roman" w:hAnsi="Times New Roman" w:cs="Times New Roman"/>
          <w:sz w:val="24"/>
          <w:szCs w:val="24"/>
        </w:rPr>
        <w:t>dalam</w:t>
      </w:r>
      <w:r>
        <w:rPr>
          <w:rFonts w:ascii="Times New Roman" w:hAnsi="Times New Roman" w:cs="Times New Roman"/>
          <w:sz w:val="24"/>
          <w:szCs w:val="24"/>
        </w:rPr>
        <w:t xml:space="preserve"> </w:t>
      </w:r>
      <w:r w:rsidRPr="0008406E">
        <w:rPr>
          <w:rFonts w:ascii="Times New Roman" w:hAnsi="Times New Roman" w:cs="Times New Roman"/>
          <w:sz w:val="24"/>
          <w:szCs w:val="24"/>
        </w:rPr>
        <w:t>menyusun perencanaan pembangunan serta kebijakan mempunyai pengaruh yang</w:t>
      </w:r>
      <w:r>
        <w:rPr>
          <w:rFonts w:ascii="Times New Roman" w:hAnsi="Times New Roman" w:cs="Times New Roman"/>
          <w:sz w:val="24"/>
          <w:szCs w:val="24"/>
        </w:rPr>
        <w:t xml:space="preserve"> </w:t>
      </w:r>
      <w:r w:rsidRPr="0008406E">
        <w:rPr>
          <w:rFonts w:ascii="Times New Roman" w:hAnsi="Times New Roman" w:cs="Times New Roman"/>
          <w:sz w:val="24"/>
          <w:szCs w:val="24"/>
        </w:rPr>
        <w:t>sangat besar terhadap pencapaian tujuan nasional di bidang kesehatan. Balai Besar</w:t>
      </w:r>
      <w:r>
        <w:rPr>
          <w:rFonts w:ascii="Times New Roman" w:hAnsi="Times New Roman" w:cs="Times New Roman"/>
          <w:sz w:val="24"/>
          <w:szCs w:val="24"/>
        </w:rPr>
        <w:t xml:space="preserve"> </w:t>
      </w:r>
      <w:r w:rsidRPr="0008406E">
        <w:rPr>
          <w:rFonts w:ascii="Times New Roman" w:hAnsi="Times New Roman" w:cs="Times New Roman"/>
          <w:sz w:val="24"/>
          <w:szCs w:val="24"/>
        </w:rPr>
        <w:t xml:space="preserve">POM di Yogyakarta harus bersinergi dengan lintas sektor </w:t>
      </w:r>
      <w:r w:rsidRPr="0008406E">
        <w:rPr>
          <w:rFonts w:ascii="Times New Roman" w:hAnsi="Times New Roman" w:cs="Times New Roman"/>
          <w:sz w:val="24"/>
          <w:szCs w:val="24"/>
        </w:rPr>
        <w:lastRenderedPageBreak/>
        <w:t>terkait sehingga pengawasan</w:t>
      </w:r>
      <w:r>
        <w:rPr>
          <w:rFonts w:ascii="Times New Roman" w:hAnsi="Times New Roman" w:cs="Times New Roman"/>
          <w:sz w:val="24"/>
          <w:szCs w:val="24"/>
        </w:rPr>
        <w:t xml:space="preserve"> </w:t>
      </w:r>
      <w:r w:rsidRPr="0008406E">
        <w:rPr>
          <w:rFonts w:ascii="Times New Roman" w:hAnsi="Times New Roman" w:cs="Times New Roman"/>
          <w:sz w:val="24"/>
          <w:szCs w:val="24"/>
        </w:rPr>
        <w:t>dapat berjalan dengan efektif dan efisien dalam upaya mencapai tujuan</w:t>
      </w:r>
      <w:r>
        <w:rPr>
          <w:rFonts w:ascii="Times New Roman" w:hAnsi="Times New Roman" w:cs="Times New Roman"/>
          <w:sz w:val="24"/>
          <w:szCs w:val="24"/>
        </w:rPr>
        <w:t>.</w:t>
      </w:r>
    </w:p>
    <w:p w:rsidR="00030E43" w:rsidRDefault="00030E43" w:rsidP="00030E43">
      <w:pPr>
        <w:pStyle w:val="ListParagraph"/>
        <w:spacing w:after="160" w:line="480" w:lineRule="auto"/>
        <w:ind w:left="1276" w:firstLine="709"/>
        <w:jc w:val="both"/>
        <w:rPr>
          <w:rFonts w:ascii="Times New Roman" w:hAnsi="Times New Roman" w:cs="Times New Roman"/>
          <w:sz w:val="24"/>
          <w:szCs w:val="24"/>
          <w:lang w:val="en-US"/>
        </w:rPr>
      </w:pPr>
      <w:r w:rsidRPr="009B1A8B">
        <w:rPr>
          <w:rFonts w:ascii="Times New Roman" w:hAnsi="Times New Roman" w:cs="Times New Roman"/>
          <w:sz w:val="24"/>
          <w:szCs w:val="24"/>
        </w:rPr>
        <w:t>Pelaku usaha sebagai salah satu pilar Sistem Pengawasan Obat dan Makanan (SISPOM) mempunyai peran yang sangat strategis dalam menjamin produk Obat dan</w:t>
      </w:r>
      <w:r>
        <w:rPr>
          <w:rFonts w:ascii="Times New Roman" w:hAnsi="Times New Roman" w:cs="Times New Roman"/>
          <w:sz w:val="24"/>
          <w:szCs w:val="24"/>
        </w:rPr>
        <w:t xml:space="preserve"> </w:t>
      </w:r>
      <w:r w:rsidRPr="009B1A8B">
        <w:rPr>
          <w:rFonts w:ascii="Times New Roman" w:hAnsi="Times New Roman" w:cs="Times New Roman"/>
          <w:sz w:val="24"/>
          <w:szCs w:val="24"/>
        </w:rPr>
        <w:t>Makanan aman. Pelaku usaha merupakan pemangku kepentingan yang mampu</w:t>
      </w:r>
      <w:r>
        <w:rPr>
          <w:rFonts w:ascii="Times New Roman" w:hAnsi="Times New Roman" w:cs="Times New Roman"/>
          <w:sz w:val="24"/>
          <w:szCs w:val="24"/>
        </w:rPr>
        <w:t xml:space="preserve"> </w:t>
      </w:r>
      <w:r w:rsidRPr="009B1A8B">
        <w:rPr>
          <w:rFonts w:ascii="Times New Roman" w:hAnsi="Times New Roman" w:cs="Times New Roman"/>
          <w:sz w:val="24"/>
          <w:szCs w:val="24"/>
        </w:rPr>
        <w:t>memberikan jaminan produk yang memenuhi standar dengan memenuhi ketentuan yang berlaku terkait dengan produksi dan distribusi Obat dan Makanan.</w:t>
      </w:r>
    </w:p>
    <w:p w:rsidR="00030E43" w:rsidRPr="009B1A8B" w:rsidRDefault="00030E43" w:rsidP="00030E43">
      <w:pPr>
        <w:pStyle w:val="ListParagraph"/>
        <w:spacing w:after="160" w:line="480" w:lineRule="auto"/>
        <w:ind w:left="1276" w:firstLine="709"/>
        <w:jc w:val="both"/>
        <w:rPr>
          <w:rFonts w:ascii="Times New Roman" w:hAnsi="Times New Roman" w:cs="Times New Roman"/>
          <w:sz w:val="24"/>
          <w:szCs w:val="24"/>
        </w:rPr>
      </w:pPr>
      <w:r w:rsidRPr="009B1A8B">
        <w:rPr>
          <w:rFonts w:ascii="Times New Roman" w:hAnsi="Times New Roman" w:cs="Times New Roman"/>
          <w:sz w:val="24"/>
          <w:szCs w:val="24"/>
        </w:rPr>
        <w:t>Balai Besar POM di Yogyakarta harus mampu membina dan mendorong pelaku</w:t>
      </w:r>
      <w:r>
        <w:rPr>
          <w:rFonts w:ascii="Times New Roman" w:hAnsi="Times New Roman" w:cs="Times New Roman"/>
          <w:sz w:val="24"/>
          <w:szCs w:val="24"/>
        </w:rPr>
        <w:t xml:space="preserve"> </w:t>
      </w:r>
      <w:r w:rsidRPr="009B1A8B">
        <w:rPr>
          <w:rFonts w:ascii="Times New Roman" w:hAnsi="Times New Roman" w:cs="Times New Roman"/>
          <w:sz w:val="24"/>
          <w:szCs w:val="24"/>
        </w:rPr>
        <w:t>usaha untuk dapat memberikan produk yang aman, bermanfaat/berkhasiat, dan</w:t>
      </w:r>
      <w:r>
        <w:rPr>
          <w:rFonts w:ascii="Times New Roman" w:hAnsi="Times New Roman" w:cs="Times New Roman"/>
          <w:sz w:val="24"/>
          <w:szCs w:val="24"/>
        </w:rPr>
        <w:t xml:space="preserve"> </w:t>
      </w:r>
      <w:r w:rsidRPr="009B1A8B">
        <w:rPr>
          <w:rFonts w:ascii="Times New Roman" w:hAnsi="Times New Roman" w:cs="Times New Roman"/>
          <w:sz w:val="24"/>
          <w:szCs w:val="24"/>
        </w:rPr>
        <w:t>bermutu. Dengan pembinaan secara berkelanjutan, ke depan diharapkan pelaku usaha</w:t>
      </w:r>
      <w:r>
        <w:rPr>
          <w:rFonts w:ascii="Times New Roman" w:hAnsi="Times New Roman" w:cs="Times New Roman"/>
          <w:sz w:val="24"/>
          <w:szCs w:val="24"/>
        </w:rPr>
        <w:t xml:space="preserve"> </w:t>
      </w:r>
      <w:r w:rsidRPr="009B1A8B">
        <w:rPr>
          <w:rFonts w:ascii="Times New Roman" w:hAnsi="Times New Roman" w:cs="Times New Roman"/>
          <w:sz w:val="24"/>
          <w:szCs w:val="24"/>
        </w:rPr>
        <w:t>mempunyai kemandirian dalam memberikan jaminan keamanan Obat dan Makanan.</w:t>
      </w:r>
      <w:r>
        <w:rPr>
          <w:rFonts w:ascii="Times New Roman" w:hAnsi="Times New Roman" w:cs="Times New Roman"/>
          <w:sz w:val="24"/>
          <w:szCs w:val="24"/>
        </w:rPr>
        <w:t xml:space="preserve"> </w:t>
      </w:r>
      <w:r w:rsidRPr="009B1A8B">
        <w:rPr>
          <w:rFonts w:ascii="Times New Roman" w:hAnsi="Times New Roman" w:cs="Times New Roman"/>
          <w:sz w:val="24"/>
          <w:szCs w:val="24"/>
        </w:rPr>
        <w:t>Balai Besar POM di Yogyakarta berkomitmen untuk mendukung peningkatan daya</w:t>
      </w:r>
      <w:r>
        <w:rPr>
          <w:rFonts w:ascii="Times New Roman" w:hAnsi="Times New Roman" w:cs="Times New Roman"/>
          <w:sz w:val="24"/>
          <w:szCs w:val="24"/>
        </w:rPr>
        <w:t xml:space="preserve"> </w:t>
      </w:r>
      <w:r w:rsidRPr="009B1A8B">
        <w:rPr>
          <w:rFonts w:ascii="Times New Roman" w:hAnsi="Times New Roman" w:cs="Times New Roman"/>
          <w:sz w:val="24"/>
          <w:szCs w:val="24"/>
        </w:rPr>
        <w:t>saing yaitu melalui jaminan keamanan, manfaat, dan mutu Obat dan Makanan.</w:t>
      </w:r>
    </w:p>
    <w:p w:rsidR="00030E43" w:rsidRDefault="00030E43" w:rsidP="00AB45B3">
      <w:pPr>
        <w:pStyle w:val="ListParagraph"/>
        <w:numPr>
          <w:ilvl w:val="0"/>
          <w:numId w:val="162"/>
        </w:numPr>
        <w:spacing w:after="160" w:line="480" w:lineRule="auto"/>
        <w:ind w:left="1276" w:hanging="425"/>
        <w:jc w:val="both"/>
        <w:rPr>
          <w:rFonts w:ascii="Times New Roman" w:hAnsi="Times New Roman" w:cs="Times New Roman"/>
          <w:sz w:val="24"/>
          <w:szCs w:val="24"/>
        </w:rPr>
      </w:pPr>
      <w:r w:rsidRPr="0008406E">
        <w:rPr>
          <w:rFonts w:ascii="Times New Roman" w:hAnsi="Times New Roman" w:cs="Times New Roman"/>
          <w:sz w:val="24"/>
          <w:szCs w:val="24"/>
        </w:rPr>
        <w:t>Meningkatkan kapasitas kelembagaan Balai Besar POM di Yogyakarta</w:t>
      </w:r>
    </w:p>
    <w:p w:rsidR="00030E43" w:rsidRDefault="00030E43" w:rsidP="00030E43">
      <w:pPr>
        <w:pStyle w:val="ListParagraph"/>
        <w:spacing w:after="160" w:line="480" w:lineRule="auto"/>
        <w:ind w:left="1276" w:firstLine="709"/>
        <w:jc w:val="both"/>
        <w:rPr>
          <w:rFonts w:ascii="Times New Roman" w:hAnsi="Times New Roman" w:cs="Times New Roman"/>
          <w:sz w:val="24"/>
          <w:szCs w:val="24"/>
          <w:lang w:val="en-US"/>
        </w:rPr>
      </w:pPr>
      <w:r w:rsidRPr="002764FD">
        <w:rPr>
          <w:rFonts w:ascii="Times New Roman" w:hAnsi="Times New Roman" w:cs="Times New Roman"/>
          <w:sz w:val="24"/>
          <w:szCs w:val="24"/>
        </w:rPr>
        <w:t>Balai Besar POM DI Yogyakarta ha</w:t>
      </w:r>
      <w:r>
        <w:rPr>
          <w:rFonts w:ascii="Times New Roman" w:hAnsi="Times New Roman" w:cs="Times New Roman"/>
          <w:sz w:val="24"/>
          <w:szCs w:val="24"/>
        </w:rPr>
        <w:t xml:space="preserve">rus mampu mengelola sumber daya </w:t>
      </w:r>
      <w:r w:rsidRPr="002764FD">
        <w:rPr>
          <w:rFonts w:ascii="Times New Roman" w:hAnsi="Times New Roman" w:cs="Times New Roman"/>
          <w:sz w:val="24"/>
          <w:szCs w:val="24"/>
        </w:rPr>
        <w:t>seoptimal mungkin agar dapat mendukung terwujudnya sasaran program dan</w:t>
      </w:r>
      <w:r>
        <w:rPr>
          <w:rFonts w:ascii="Times New Roman" w:hAnsi="Times New Roman" w:cs="Times New Roman"/>
          <w:sz w:val="24"/>
          <w:szCs w:val="24"/>
        </w:rPr>
        <w:t xml:space="preserve"> </w:t>
      </w:r>
      <w:r w:rsidRPr="002764FD">
        <w:rPr>
          <w:rFonts w:ascii="Times New Roman" w:hAnsi="Times New Roman" w:cs="Times New Roman"/>
          <w:sz w:val="24"/>
          <w:szCs w:val="24"/>
        </w:rPr>
        <w:t xml:space="preserve">kegiatan yang telah ditetapkan. Pengelolaan </w:t>
      </w:r>
      <w:r w:rsidRPr="002764FD">
        <w:rPr>
          <w:rFonts w:ascii="Times New Roman" w:hAnsi="Times New Roman" w:cs="Times New Roman"/>
          <w:sz w:val="24"/>
          <w:szCs w:val="24"/>
        </w:rPr>
        <w:lastRenderedPageBreak/>
        <w:t>sumber daya yang efektif dan efisien</w:t>
      </w:r>
      <w:r>
        <w:rPr>
          <w:rFonts w:ascii="Times New Roman" w:hAnsi="Times New Roman" w:cs="Times New Roman"/>
          <w:sz w:val="24"/>
          <w:szCs w:val="24"/>
        </w:rPr>
        <w:t xml:space="preserve"> </w:t>
      </w:r>
      <w:r w:rsidRPr="002764FD">
        <w:rPr>
          <w:rFonts w:ascii="Times New Roman" w:hAnsi="Times New Roman" w:cs="Times New Roman"/>
          <w:sz w:val="24"/>
          <w:szCs w:val="24"/>
        </w:rPr>
        <w:t>menjadi sangat penting untuk diperhatikan oleh seluruh elemen organisasi.</w:t>
      </w:r>
    </w:p>
    <w:p w:rsidR="00030E43" w:rsidRDefault="00030E43" w:rsidP="00030E43">
      <w:pPr>
        <w:pStyle w:val="ListParagraph"/>
        <w:spacing w:after="160" w:line="480" w:lineRule="auto"/>
        <w:ind w:left="1276" w:firstLine="709"/>
        <w:jc w:val="both"/>
        <w:rPr>
          <w:rFonts w:ascii="Times New Roman" w:hAnsi="Times New Roman" w:cs="Times New Roman"/>
          <w:sz w:val="24"/>
          <w:szCs w:val="24"/>
          <w:lang w:val="en-US"/>
        </w:rPr>
      </w:pPr>
      <w:r w:rsidRPr="009B1A8B">
        <w:rPr>
          <w:rFonts w:ascii="Times New Roman" w:hAnsi="Times New Roman" w:cs="Times New Roman"/>
          <w:sz w:val="24"/>
          <w:szCs w:val="24"/>
        </w:rPr>
        <w:t>Misi Balai Besar POM Di Yogyakarta merupakan langkah utama yang</w:t>
      </w:r>
      <w:r>
        <w:rPr>
          <w:rFonts w:ascii="Times New Roman" w:hAnsi="Times New Roman" w:cs="Times New Roman"/>
          <w:sz w:val="24"/>
          <w:szCs w:val="24"/>
        </w:rPr>
        <w:t xml:space="preserve"> </w:t>
      </w:r>
      <w:r w:rsidRPr="009B1A8B">
        <w:rPr>
          <w:rFonts w:ascii="Times New Roman" w:hAnsi="Times New Roman" w:cs="Times New Roman"/>
          <w:sz w:val="24"/>
          <w:szCs w:val="24"/>
        </w:rPr>
        <w:t>disesuaikan dengan tugas pokok dan fungsi Balai Besar POM di Yogyakarta.</w:t>
      </w:r>
      <w:r>
        <w:rPr>
          <w:rFonts w:ascii="Times New Roman" w:hAnsi="Times New Roman" w:cs="Times New Roman"/>
          <w:sz w:val="24"/>
          <w:szCs w:val="24"/>
        </w:rPr>
        <w:t xml:space="preserve"> </w:t>
      </w:r>
      <w:r w:rsidRPr="009B1A8B">
        <w:rPr>
          <w:rFonts w:ascii="Times New Roman" w:hAnsi="Times New Roman" w:cs="Times New Roman"/>
          <w:sz w:val="24"/>
          <w:szCs w:val="24"/>
        </w:rPr>
        <w:t>Pengawasan berstandar internasional diterapkan dalam rangka memperkuat Balai</w:t>
      </w:r>
      <w:r>
        <w:rPr>
          <w:rFonts w:ascii="Times New Roman" w:hAnsi="Times New Roman" w:cs="Times New Roman"/>
          <w:sz w:val="24"/>
          <w:szCs w:val="24"/>
        </w:rPr>
        <w:t xml:space="preserve"> </w:t>
      </w:r>
      <w:r w:rsidRPr="009B1A8B">
        <w:rPr>
          <w:rFonts w:ascii="Times New Roman" w:hAnsi="Times New Roman" w:cs="Times New Roman"/>
          <w:sz w:val="24"/>
          <w:szCs w:val="24"/>
        </w:rPr>
        <w:t>Besar POM di Yogyakarta menghadapi tantangan globalisasi. Dengan penjaminan</w:t>
      </w:r>
      <w:r>
        <w:rPr>
          <w:rFonts w:ascii="Times New Roman" w:hAnsi="Times New Roman" w:cs="Times New Roman"/>
          <w:sz w:val="24"/>
          <w:szCs w:val="24"/>
        </w:rPr>
        <w:t xml:space="preserve"> </w:t>
      </w:r>
      <w:r w:rsidRPr="009B1A8B">
        <w:rPr>
          <w:rFonts w:ascii="Times New Roman" w:hAnsi="Times New Roman" w:cs="Times New Roman"/>
          <w:sz w:val="24"/>
          <w:szCs w:val="24"/>
        </w:rPr>
        <w:t>mutu produk obat dan makanan yang konsisten, yaitu memenuhi standar aman,</w:t>
      </w:r>
      <w:r>
        <w:rPr>
          <w:rFonts w:ascii="Times New Roman" w:hAnsi="Times New Roman" w:cs="Times New Roman"/>
          <w:sz w:val="24"/>
          <w:szCs w:val="24"/>
        </w:rPr>
        <w:t xml:space="preserve"> </w:t>
      </w:r>
      <w:r w:rsidRPr="009B1A8B">
        <w:rPr>
          <w:rFonts w:ascii="Times New Roman" w:hAnsi="Times New Roman" w:cs="Times New Roman"/>
          <w:sz w:val="24"/>
          <w:szCs w:val="24"/>
        </w:rPr>
        <w:t>berkhasiat/bermanfaat dan bermutu diharapkan Besar POM di Yogyakarta mampu melindungi masyarakat dengan optimal.</w:t>
      </w:r>
    </w:p>
    <w:p w:rsidR="00030E43" w:rsidRDefault="00030E43" w:rsidP="00030E43">
      <w:pPr>
        <w:pStyle w:val="ListParagraph"/>
        <w:spacing w:after="160" w:line="480" w:lineRule="auto"/>
        <w:ind w:left="1276" w:firstLine="709"/>
        <w:jc w:val="both"/>
        <w:rPr>
          <w:rFonts w:ascii="Times New Roman" w:hAnsi="Times New Roman" w:cs="Times New Roman"/>
          <w:sz w:val="24"/>
          <w:szCs w:val="24"/>
          <w:lang w:val="en-US"/>
        </w:rPr>
      </w:pPr>
      <w:r w:rsidRPr="009B1A8B">
        <w:rPr>
          <w:rFonts w:ascii="Times New Roman" w:hAnsi="Times New Roman" w:cs="Times New Roman"/>
          <w:sz w:val="24"/>
          <w:szCs w:val="24"/>
        </w:rPr>
        <w:t>Besar POM di Yogyakarta juga melakukan kemitraan dengan pemangku</w:t>
      </w:r>
      <w:r>
        <w:rPr>
          <w:rFonts w:ascii="Times New Roman" w:hAnsi="Times New Roman" w:cs="Times New Roman"/>
          <w:sz w:val="24"/>
          <w:szCs w:val="24"/>
        </w:rPr>
        <w:t xml:space="preserve"> </w:t>
      </w:r>
      <w:r w:rsidRPr="009B1A8B">
        <w:rPr>
          <w:rFonts w:ascii="Times New Roman" w:hAnsi="Times New Roman" w:cs="Times New Roman"/>
          <w:sz w:val="24"/>
          <w:szCs w:val="24"/>
        </w:rPr>
        <w:t>kepentingan terkait kerja sama lintas sektor, lintas wilayah, lintas institusi dan</w:t>
      </w:r>
      <w:r>
        <w:rPr>
          <w:rFonts w:ascii="Times New Roman" w:hAnsi="Times New Roman" w:cs="Times New Roman"/>
          <w:sz w:val="24"/>
          <w:szCs w:val="24"/>
        </w:rPr>
        <w:t xml:space="preserve"> </w:t>
      </w:r>
      <w:r w:rsidRPr="009B1A8B">
        <w:rPr>
          <w:rFonts w:ascii="Times New Roman" w:hAnsi="Times New Roman" w:cs="Times New Roman"/>
          <w:sz w:val="24"/>
          <w:szCs w:val="24"/>
        </w:rPr>
        <w:t>sebagainya merupakan potensi yang perlu diperkuat. Semua itu dilakukan untuk</w:t>
      </w:r>
      <w:r>
        <w:rPr>
          <w:rFonts w:ascii="Times New Roman" w:hAnsi="Times New Roman" w:cs="Times New Roman"/>
          <w:sz w:val="24"/>
          <w:szCs w:val="24"/>
        </w:rPr>
        <w:t xml:space="preserve"> </w:t>
      </w:r>
      <w:r w:rsidRPr="009B1A8B">
        <w:rPr>
          <w:rFonts w:ascii="Times New Roman" w:hAnsi="Times New Roman" w:cs="Times New Roman"/>
          <w:sz w:val="24"/>
          <w:szCs w:val="24"/>
        </w:rPr>
        <w:t>mewujudkan masyarakat yang memiliki kesadaran dan pengetahuan yang baik dan</w:t>
      </w:r>
      <w:r>
        <w:rPr>
          <w:rFonts w:ascii="Times New Roman" w:hAnsi="Times New Roman" w:cs="Times New Roman"/>
          <w:sz w:val="24"/>
          <w:szCs w:val="24"/>
        </w:rPr>
        <w:t xml:space="preserve"> </w:t>
      </w:r>
      <w:r w:rsidRPr="009B1A8B">
        <w:rPr>
          <w:rFonts w:ascii="Times New Roman" w:hAnsi="Times New Roman" w:cs="Times New Roman"/>
          <w:sz w:val="24"/>
          <w:szCs w:val="24"/>
        </w:rPr>
        <w:t>terhadap Obat dan makanan yang beredar di pasaran, sehingga mampu melindungi</w:t>
      </w:r>
      <w:r>
        <w:rPr>
          <w:rFonts w:ascii="Times New Roman" w:hAnsi="Times New Roman" w:cs="Times New Roman"/>
          <w:sz w:val="24"/>
          <w:szCs w:val="24"/>
        </w:rPr>
        <w:t xml:space="preserve"> </w:t>
      </w:r>
      <w:r w:rsidRPr="009B1A8B">
        <w:rPr>
          <w:rFonts w:ascii="Times New Roman" w:hAnsi="Times New Roman" w:cs="Times New Roman"/>
          <w:sz w:val="24"/>
          <w:szCs w:val="24"/>
        </w:rPr>
        <w:t>diri sendiri dan terhindar dari produk Obat dan Makanan yang mengandung bahan</w:t>
      </w:r>
      <w:r>
        <w:rPr>
          <w:rFonts w:ascii="Times New Roman" w:hAnsi="Times New Roman" w:cs="Times New Roman"/>
          <w:sz w:val="24"/>
          <w:szCs w:val="24"/>
        </w:rPr>
        <w:t xml:space="preserve"> </w:t>
      </w:r>
      <w:r w:rsidRPr="009B1A8B">
        <w:rPr>
          <w:rFonts w:ascii="Times New Roman" w:hAnsi="Times New Roman" w:cs="Times New Roman"/>
          <w:sz w:val="24"/>
          <w:szCs w:val="24"/>
        </w:rPr>
        <w:t>baku berbahaya dan ilegal.</w:t>
      </w:r>
    </w:p>
    <w:p w:rsidR="00030E43" w:rsidRPr="009B1A8B" w:rsidRDefault="00030E43" w:rsidP="00030E43">
      <w:pPr>
        <w:pStyle w:val="ListParagraph"/>
        <w:spacing w:after="160" w:line="480" w:lineRule="auto"/>
        <w:ind w:left="1276" w:firstLine="709"/>
        <w:jc w:val="both"/>
        <w:rPr>
          <w:rFonts w:ascii="Times New Roman" w:hAnsi="Times New Roman" w:cs="Times New Roman"/>
          <w:sz w:val="24"/>
          <w:szCs w:val="24"/>
        </w:rPr>
      </w:pPr>
      <w:r w:rsidRPr="00A552A2">
        <w:rPr>
          <w:rFonts w:ascii="Times New Roman" w:hAnsi="Times New Roman" w:cs="Times New Roman"/>
          <w:sz w:val="24"/>
          <w:szCs w:val="24"/>
        </w:rPr>
        <w:t>Dari segi organisasi,</w:t>
      </w:r>
      <w:r w:rsidRPr="009B1A8B">
        <w:rPr>
          <w:rFonts w:ascii="Times New Roman" w:hAnsi="Times New Roman" w:cs="Times New Roman"/>
          <w:sz w:val="24"/>
          <w:szCs w:val="24"/>
        </w:rPr>
        <w:t xml:space="preserve"> perlu meningkatkan kualitas kinerja dengan tetap mempertahankan sistem manajemen mutu dan prinsip organisasi pembelajar (</w:t>
      </w:r>
      <w:r w:rsidRPr="009B1A8B">
        <w:rPr>
          <w:rFonts w:ascii="Times New Roman" w:hAnsi="Times New Roman" w:cs="Times New Roman"/>
          <w:i/>
          <w:sz w:val="24"/>
          <w:szCs w:val="24"/>
        </w:rPr>
        <w:t>learning organization</w:t>
      </w:r>
      <w:r w:rsidRPr="009B1A8B">
        <w:rPr>
          <w:rFonts w:ascii="Times New Roman" w:hAnsi="Times New Roman" w:cs="Times New Roman"/>
          <w:sz w:val="24"/>
          <w:szCs w:val="24"/>
        </w:rPr>
        <w:t>). Untuk mendukung itu maka Balai Besar POM di Yogyakarta perlu untuk</w:t>
      </w:r>
      <w:r>
        <w:rPr>
          <w:rFonts w:ascii="Times New Roman" w:hAnsi="Times New Roman" w:cs="Times New Roman"/>
          <w:sz w:val="24"/>
          <w:szCs w:val="24"/>
        </w:rPr>
        <w:t xml:space="preserve"> </w:t>
      </w:r>
      <w:r w:rsidRPr="009B1A8B">
        <w:rPr>
          <w:rFonts w:ascii="Times New Roman" w:hAnsi="Times New Roman" w:cs="Times New Roman"/>
          <w:sz w:val="24"/>
          <w:szCs w:val="24"/>
        </w:rPr>
        <w:t xml:space="preserve">memperkuat </w:t>
      </w:r>
      <w:r w:rsidRPr="009B1A8B">
        <w:rPr>
          <w:rFonts w:ascii="Times New Roman" w:hAnsi="Times New Roman" w:cs="Times New Roman"/>
          <w:sz w:val="24"/>
          <w:szCs w:val="24"/>
        </w:rPr>
        <w:lastRenderedPageBreak/>
        <w:t>koordinasi internal dan meningkatkan kapasitas sumber daya manusia</w:t>
      </w:r>
      <w:r>
        <w:rPr>
          <w:rFonts w:ascii="Times New Roman" w:hAnsi="Times New Roman" w:cs="Times New Roman"/>
          <w:sz w:val="24"/>
          <w:szCs w:val="24"/>
        </w:rPr>
        <w:t xml:space="preserve"> </w:t>
      </w:r>
      <w:r w:rsidRPr="009B1A8B">
        <w:rPr>
          <w:rFonts w:ascii="Times New Roman" w:hAnsi="Times New Roman" w:cs="Times New Roman"/>
          <w:sz w:val="24"/>
          <w:szCs w:val="24"/>
        </w:rPr>
        <w:t>serta saling bertukar informasi (</w:t>
      </w:r>
      <w:r w:rsidRPr="009B1A8B">
        <w:rPr>
          <w:rFonts w:ascii="Times New Roman" w:hAnsi="Times New Roman" w:cs="Times New Roman"/>
          <w:i/>
          <w:sz w:val="24"/>
          <w:szCs w:val="24"/>
        </w:rPr>
        <w:t>knowledge sharing</w:t>
      </w:r>
      <w:r w:rsidRPr="009B1A8B">
        <w:rPr>
          <w:rFonts w:ascii="Times New Roman" w:hAnsi="Times New Roman" w:cs="Times New Roman"/>
          <w:sz w:val="24"/>
          <w:szCs w:val="24"/>
        </w:rPr>
        <w:t>).</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142D1F">
        <w:rPr>
          <w:rFonts w:ascii="Times New Roman" w:hAnsi="Times New Roman" w:cs="Times New Roman"/>
          <w:sz w:val="24"/>
          <w:szCs w:val="24"/>
        </w:rPr>
        <w:t>Berbagai upaya telah dilakukan Badan POM untuk meminimalkan peredaran pangan dan kosmetika yang tidak memenuhi syarat, antara lain melalui pengawasan yang lebih ketat di pintu masuk/perbatasan, pengawasan lebih difokuskan pada temuan besar ke hulu, penguatan peran pelaku usaha dalam mengawasi produknya, penanganan produk sesuai cara ritel dan cara distribusi yang baik, serta pengawasan pangan dilaksanakan secara terpadu dan sinergis dengan lintas sektor di sepanjang rantai pasokan.</w:t>
      </w:r>
      <w:r>
        <w:rPr>
          <w:rStyle w:val="FootnoteReference"/>
          <w:rFonts w:ascii="Times New Roman" w:hAnsi="Times New Roman" w:cs="Times New Roman"/>
          <w:sz w:val="24"/>
          <w:szCs w:val="24"/>
        </w:rPr>
        <w:footnoteReference w:id="127"/>
      </w:r>
    </w:p>
    <w:p w:rsidR="00030E43" w:rsidRPr="005C4C03" w:rsidRDefault="00030E43" w:rsidP="00030E43">
      <w:pPr>
        <w:pStyle w:val="ListParagraph"/>
        <w:spacing w:after="160" w:line="480" w:lineRule="auto"/>
        <w:ind w:left="851" w:firstLine="708"/>
        <w:jc w:val="both"/>
        <w:rPr>
          <w:rFonts w:ascii="Times New Roman" w:hAnsi="Times New Roman" w:cs="Times New Roman"/>
          <w:sz w:val="24"/>
          <w:szCs w:val="24"/>
        </w:rPr>
      </w:pPr>
      <w:r w:rsidRPr="005C4C03">
        <w:rPr>
          <w:rFonts w:ascii="Times New Roman" w:hAnsi="Times New Roman" w:cs="Times New Roman"/>
          <w:sz w:val="24"/>
          <w:szCs w:val="24"/>
        </w:rPr>
        <w:t>Selain itu, upaya lain untuk meminimalisir peredaran kosmetik impor tanpa notifikasi dapat dilakukan dengan cara :</w:t>
      </w:r>
      <w:r>
        <w:rPr>
          <w:rStyle w:val="FootnoteReference"/>
          <w:rFonts w:ascii="Times New Roman" w:hAnsi="Times New Roman" w:cs="Times New Roman"/>
          <w:sz w:val="24"/>
          <w:szCs w:val="24"/>
        </w:rPr>
        <w:footnoteReference w:id="128"/>
      </w:r>
    </w:p>
    <w:p w:rsidR="00030E43" w:rsidRDefault="00030E43" w:rsidP="00AB45B3">
      <w:pPr>
        <w:pStyle w:val="ListParagraph"/>
        <w:numPr>
          <w:ilvl w:val="1"/>
          <w:numId w:val="152"/>
        </w:numPr>
        <w:spacing w:after="160" w:line="480" w:lineRule="auto"/>
        <w:ind w:left="1276" w:hanging="425"/>
        <w:jc w:val="both"/>
        <w:rPr>
          <w:rFonts w:ascii="Times New Roman" w:hAnsi="Times New Roman" w:cs="Times New Roman"/>
          <w:sz w:val="24"/>
          <w:szCs w:val="24"/>
        </w:rPr>
      </w:pPr>
      <w:r w:rsidRPr="00730CFE">
        <w:rPr>
          <w:rFonts w:ascii="Times New Roman" w:hAnsi="Times New Roman" w:cs="Times New Roman"/>
          <w:sz w:val="24"/>
          <w:szCs w:val="24"/>
        </w:rPr>
        <w:t xml:space="preserve">Meningkatkan frekuensi pengawasan yang dilakukan oleh instansi terkait (dalam artian bahwa pengawasan tidak dilakukan hanya pada saat terdapat </w:t>
      </w:r>
      <w:r w:rsidRPr="00BC368A">
        <w:rPr>
          <w:rFonts w:ascii="Times New Roman" w:hAnsi="Times New Roman" w:cs="Times New Roman"/>
          <w:i/>
          <w:sz w:val="24"/>
          <w:szCs w:val="24"/>
        </w:rPr>
        <w:t>event-event</w:t>
      </w:r>
      <w:r w:rsidRPr="00730CFE">
        <w:rPr>
          <w:rFonts w:ascii="Times New Roman" w:hAnsi="Times New Roman" w:cs="Times New Roman"/>
          <w:sz w:val="24"/>
          <w:szCs w:val="24"/>
        </w:rPr>
        <w:t xml:space="preserve"> tertentu saja)</w:t>
      </w:r>
    </w:p>
    <w:p w:rsidR="00030E43" w:rsidRDefault="00030E43" w:rsidP="00AB45B3">
      <w:pPr>
        <w:pStyle w:val="ListParagraph"/>
        <w:numPr>
          <w:ilvl w:val="1"/>
          <w:numId w:val="152"/>
        </w:numPr>
        <w:spacing w:after="160" w:line="480" w:lineRule="auto"/>
        <w:ind w:left="1276" w:hanging="425"/>
        <w:jc w:val="both"/>
        <w:rPr>
          <w:rFonts w:ascii="Times New Roman" w:hAnsi="Times New Roman" w:cs="Times New Roman"/>
          <w:sz w:val="24"/>
          <w:szCs w:val="24"/>
        </w:rPr>
      </w:pPr>
      <w:r w:rsidRPr="00730CFE">
        <w:rPr>
          <w:rFonts w:ascii="Times New Roman" w:hAnsi="Times New Roman" w:cs="Times New Roman"/>
          <w:sz w:val="24"/>
          <w:szCs w:val="24"/>
        </w:rPr>
        <w:t>Meningkatkan kinerja lintas sektoral antar instansi-instansi terkait.</w:t>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r w:rsidRPr="006F3F55">
        <w:rPr>
          <w:rFonts w:ascii="Times New Roman" w:hAnsi="Times New Roman" w:cs="Times New Roman"/>
          <w:sz w:val="24"/>
          <w:szCs w:val="24"/>
        </w:rPr>
        <w:t xml:space="preserve">Perlindungan yang diberikan oleh BBPOM adalah dengan melakukan pengawasan dan penyidikan terkait dengan produk-produk kosmetik yang telah beredar dipasaran. Pengawasan dilakukan oleh pemerintah yang kemudian bekerjasama dengan Balai Besar POM, Kepolisian, dan Dinas terkait setempat. Pengawasan yang dilakukan </w:t>
      </w:r>
      <w:r w:rsidRPr="006F3F55">
        <w:rPr>
          <w:rFonts w:ascii="Times New Roman" w:hAnsi="Times New Roman" w:cs="Times New Roman"/>
          <w:sz w:val="24"/>
          <w:szCs w:val="24"/>
        </w:rPr>
        <w:lastRenderedPageBreak/>
        <w:t>bertujuan untuk menjaga agar pelaku usaha kosmetik dan distributor kosmetik tetap menjalankan aturan yang telah ditentukan. Pengawasan yang dilakukan BBPOM sebagai bentuk perlindungan hukum terdiri dari</w:t>
      </w:r>
      <w:r w:rsidR="00EF20A2">
        <w:rPr>
          <w:rFonts w:ascii="Times New Roman" w:hAnsi="Times New Roman" w:cs="Times New Roman"/>
          <w:sz w:val="24"/>
          <w:szCs w:val="24"/>
        </w:rPr>
        <w:t xml:space="preserve"> </w:t>
      </w:r>
      <w:r w:rsidRPr="006F3F55">
        <w:rPr>
          <w:rFonts w:ascii="Times New Roman" w:hAnsi="Times New Roman" w:cs="Times New Roman"/>
          <w:sz w:val="24"/>
          <w:szCs w:val="24"/>
        </w:rPr>
        <w:t>:</w:t>
      </w:r>
      <w:r>
        <w:rPr>
          <w:rStyle w:val="FootnoteReference"/>
          <w:rFonts w:ascii="Times New Roman" w:hAnsi="Times New Roman" w:cs="Times New Roman"/>
          <w:sz w:val="24"/>
          <w:szCs w:val="24"/>
        </w:rPr>
        <w:footnoteReference w:id="129"/>
      </w:r>
    </w:p>
    <w:p w:rsidR="00030E43" w:rsidRPr="006F3F55" w:rsidRDefault="00030E43" w:rsidP="00AB45B3">
      <w:pPr>
        <w:pStyle w:val="ListParagraph"/>
        <w:numPr>
          <w:ilvl w:val="0"/>
          <w:numId w:val="148"/>
        </w:numPr>
        <w:spacing w:after="160" w:line="480" w:lineRule="auto"/>
        <w:ind w:left="1276" w:hanging="425"/>
        <w:jc w:val="both"/>
        <w:rPr>
          <w:rFonts w:ascii="Times New Roman" w:hAnsi="Times New Roman" w:cs="Times New Roman"/>
          <w:sz w:val="24"/>
          <w:szCs w:val="24"/>
        </w:rPr>
      </w:pPr>
      <w:r w:rsidRPr="006F3F55">
        <w:rPr>
          <w:rFonts w:ascii="Times New Roman" w:hAnsi="Times New Roman" w:cs="Times New Roman"/>
          <w:sz w:val="24"/>
          <w:szCs w:val="24"/>
        </w:rPr>
        <w:t xml:space="preserve">Pengawasan </w:t>
      </w:r>
      <w:r w:rsidRPr="006F3F55">
        <w:rPr>
          <w:rFonts w:ascii="Times New Roman" w:hAnsi="Times New Roman" w:cs="Times New Roman"/>
          <w:i/>
          <w:sz w:val="24"/>
          <w:szCs w:val="24"/>
        </w:rPr>
        <w:t>Pre Market</w:t>
      </w:r>
    </w:p>
    <w:p w:rsidR="00030E43" w:rsidRPr="006F3F55" w:rsidRDefault="00030E43" w:rsidP="00030E43">
      <w:pPr>
        <w:pStyle w:val="ListParagraph"/>
        <w:spacing w:after="160" w:line="480" w:lineRule="auto"/>
        <w:ind w:left="1276" w:firstLine="709"/>
        <w:jc w:val="both"/>
        <w:rPr>
          <w:rFonts w:ascii="Times New Roman" w:hAnsi="Times New Roman" w:cs="Times New Roman"/>
          <w:sz w:val="24"/>
          <w:szCs w:val="24"/>
        </w:rPr>
      </w:pPr>
      <w:r w:rsidRPr="006F3F55">
        <w:rPr>
          <w:rFonts w:ascii="Times New Roman" w:hAnsi="Times New Roman" w:cs="Times New Roman"/>
          <w:sz w:val="24"/>
          <w:szCs w:val="24"/>
        </w:rPr>
        <w:t>Pengawasan ini meliputi bidang sertifikasi dan layanan informasi konsumen. Pengawasan dilakukan sebelum produk kosmetik masuk ke pasaran. Pengawasan tersebut meliputi</w:t>
      </w:r>
      <w:r w:rsidR="00EF20A2">
        <w:rPr>
          <w:rFonts w:ascii="Times New Roman" w:hAnsi="Times New Roman" w:cs="Times New Roman"/>
          <w:sz w:val="24"/>
          <w:szCs w:val="24"/>
        </w:rPr>
        <w:t xml:space="preserve"> </w:t>
      </w:r>
      <w:r w:rsidRPr="006F3F55">
        <w:rPr>
          <w:rFonts w:ascii="Times New Roman" w:hAnsi="Times New Roman" w:cs="Times New Roman"/>
          <w:sz w:val="24"/>
          <w:szCs w:val="24"/>
        </w:rPr>
        <w:t>:</w:t>
      </w:r>
    </w:p>
    <w:p w:rsidR="00030E43" w:rsidRPr="006F3F55" w:rsidRDefault="00030E43" w:rsidP="00AB45B3">
      <w:pPr>
        <w:pStyle w:val="ListParagraph"/>
        <w:numPr>
          <w:ilvl w:val="1"/>
          <w:numId w:val="149"/>
        </w:numPr>
        <w:spacing w:after="160" w:line="480" w:lineRule="auto"/>
        <w:ind w:left="1701" w:hanging="425"/>
        <w:jc w:val="both"/>
        <w:rPr>
          <w:rFonts w:ascii="Times New Roman" w:hAnsi="Times New Roman" w:cs="Times New Roman"/>
          <w:sz w:val="24"/>
          <w:szCs w:val="24"/>
        </w:rPr>
      </w:pPr>
      <w:r w:rsidRPr="006F3F55">
        <w:rPr>
          <w:rFonts w:ascii="Times New Roman" w:hAnsi="Times New Roman" w:cs="Times New Roman"/>
          <w:sz w:val="24"/>
          <w:szCs w:val="24"/>
        </w:rPr>
        <w:t>Sertifikasi dan registrasi produk kosmetik.</w:t>
      </w:r>
    </w:p>
    <w:p w:rsidR="00030E43" w:rsidRPr="006F3F55" w:rsidRDefault="00030E43" w:rsidP="00AB45B3">
      <w:pPr>
        <w:pStyle w:val="ListParagraph"/>
        <w:numPr>
          <w:ilvl w:val="1"/>
          <w:numId w:val="149"/>
        </w:numPr>
        <w:spacing w:after="160" w:line="480" w:lineRule="auto"/>
        <w:ind w:left="1701" w:hanging="425"/>
        <w:jc w:val="both"/>
        <w:rPr>
          <w:rFonts w:ascii="Times New Roman" w:hAnsi="Times New Roman" w:cs="Times New Roman"/>
          <w:sz w:val="24"/>
          <w:szCs w:val="24"/>
        </w:rPr>
      </w:pPr>
      <w:r w:rsidRPr="006F3F55">
        <w:rPr>
          <w:rFonts w:ascii="Times New Roman" w:hAnsi="Times New Roman" w:cs="Times New Roman"/>
          <w:sz w:val="24"/>
          <w:szCs w:val="24"/>
        </w:rPr>
        <w:t>Sertifikasi halal dan pencantuman label halal pada kosmetik.</w:t>
      </w:r>
    </w:p>
    <w:p w:rsidR="00030E43" w:rsidRPr="006F3F55" w:rsidRDefault="00EF20A2" w:rsidP="00AB45B3">
      <w:pPr>
        <w:pStyle w:val="ListParagraph"/>
        <w:numPr>
          <w:ilvl w:val="1"/>
          <w:numId w:val="149"/>
        </w:numPr>
        <w:spacing w:after="16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Periji</w:t>
      </w:r>
      <w:r w:rsidR="00030E43" w:rsidRPr="006F3F55">
        <w:rPr>
          <w:rFonts w:ascii="Times New Roman" w:hAnsi="Times New Roman" w:cs="Times New Roman"/>
          <w:sz w:val="24"/>
          <w:szCs w:val="24"/>
        </w:rPr>
        <w:t>nan pembukaan apotek, pabrik, dan sarana-saran</w:t>
      </w:r>
      <w:r>
        <w:rPr>
          <w:rFonts w:ascii="Times New Roman" w:hAnsi="Times New Roman" w:cs="Times New Roman"/>
          <w:sz w:val="24"/>
          <w:szCs w:val="24"/>
        </w:rPr>
        <w:t>a</w:t>
      </w:r>
      <w:r w:rsidR="00030E43" w:rsidRPr="006F3F55">
        <w:rPr>
          <w:rFonts w:ascii="Times New Roman" w:hAnsi="Times New Roman" w:cs="Times New Roman"/>
          <w:sz w:val="24"/>
          <w:szCs w:val="24"/>
        </w:rPr>
        <w:t xml:space="preserve"> baru.</w:t>
      </w:r>
    </w:p>
    <w:p w:rsidR="00030E43" w:rsidRPr="006F3F55" w:rsidRDefault="00030E43" w:rsidP="00AB45B3">
      <w:pPr>
        <w:pStyle w:val="ListParagraph"/>
        <w:numPr>
          <w:ilvl w:val="1"/>
          <w:numId w:val="149"/>
        </w:numPr>
        <w:spacing w:after="160" w:line="480" w:lineRule="auto"/>
        <w:ind w:left="1701" w:hanging="425"/>
        <w:jc w:val="both"/>
        <w:rPr>
          <w:rFonts w:ascii="Times New Roman" w:hAnsi="Times New Roman" w:cs="Times New Roman"/>
          <w:sz w:val="24"/>
          <w:szCs w:val="24"/>
        </w:rPr>
      </w:pPr>
      <w:r w:rsidRPr="006F3F55">
        <w:rPr>
          <w:rFonts w:ascii="Times New Roman" w:hAnsi="Times New Roman" w:cs="Times New Roman"/>
          <w:sz w:val="24"/>
          <w:szCs w:val="24"/>
        </w:rPr>
        <w:t>Melayani informasi dan pengaduan konsumen mengenai kosmetik.</w:t>
      </w:r>
    </w:p>
    <w:p w:rsidR="00030E43" w:rsidRDefault="00030E43" w:rsidP="00AB45B3">
      <w:pPr>
        <w:pStyle w:val="ListParagraph"/>
        <w:numPr>
          <w:ilvl w:val="1"/>
          <w:numId w:val="149"/>
        </w:numPr>
        <w:spacing w:after="160" w:line="480" w:lineRule="auto"/>
        <w:ind w:left="1701" w:hanging="425"/>
        <w:jc w:val="both"/>
        <w:rPr>
          <w:rFonts w:ascii="Times New Roman" w:hAnsi="Times New Roman" w:cs="Times New Roman"/>
          <w:sz w:val="24"/>
          <w:szCs w:val="24"/>
        </w:rPr>
      </w:pPr>
      <w:r w:rsidRPr="006F3F55">
        <w:rPr>
          <w:rFonts w:ascii="Times New Roman" w:hAnsi="Times New Roman" w:cs="Times New Roman"/>
          <w:sz w:val="24"/>
          <w:szCs w:val="24"/>
        </w:rPr>
        <w:t xml:space="preserve">Pendidikan pelatihan kepada SDM pemerintah Kabupaten/Kota, </w:t>
      </w:r>
      <w:r w:rsidR="00EF20A2">
        <w:rPr>
          <w:rFonts w:ascii="Times New Roman" w:hAnsi="Times New Roman" w:cs="Times New Roman"/>
          <w:sz w:val="24"/>
          <w:szCs w:val="24"/>
        </w:rPr>
        <w:t>p</w:t>
      </w:r>
      <w:r w:rsidRPr="006F3F55">
        <w:rPr>
          <w:rFonts w:ascii="Times New Roman" w:hAnsi="Times New Roman" w:cs="Times New Roman"/>
          <w:sz w:val="24"/>
          <w:szCs w:val="24"/>
        </w:rPr>
        <w:t>rodusen, pengecer, dan masyarakat.</w:t>
      </w:r>
    </w:p>
    <w:p w:rsidR="00030E43" w:rsidRPr="006F3F55" w:rsidRDefault="00030E43" w:rsidP="00AB45B3">
      <w:pPr>
        <w:pStyle w:val="ListParagraph"/>
        <w:numPr>
          <w:ilvl w:val="0"/>
          <w:numId w:val="148"/>
        </w:numPr>
        <w:spacing w:after="160" w:line="480" w:lineRule="auto"/>
        <w:ind w:left="1276" w:hanging="425"/>
        <w:jc w:val="both"/>
        <w:rPr>
          <w:rFonts w:ascii="Times New Roman" w:hAnsi="Times New Roman" w:cs="Times New Roman"/>
          <w:sz w:val="24"/>
          <w:szCs w:val="24"/>
        </w:rPr>
      </w:pPr>
      <w:r w:rsidRPr="006F3F55">
        <w:rPr>
          <w:rFonts w:ascii="Times New Roman" w:hAnsi="Times New Roman" w:cs="Times New Roman"/>
          <w:sz w:val="24"/>
          <w:szCs w:val="24"/>
        </w:rPr>
        <w:t xml:space="preserve">Pengawasan </w:t>
      </w:r>
      <w:r w:rsidRPr="006F3F55">
        <w:rPr>
          <w:rFonts w:ascii="Times New Roman" w:hAnsi="Times New Roman" w:cs="Times New Roman"/>
          <w:i/>
          <w:sz w:val="24"/>
          <w:szCs w:val="24"/>
        </w:rPr>
        <w:t>Post Market</w:t>
      </w:r>
    </w:p>
    <w:p w:rsidR="00030E43" w:rsidRDefault="00030E43" w:rsidP="00030E43">
      <w:pPr>
        <w:pStyle w:val="ListParagraph"/>
        <w:spacing w:after="160" w:line="480" w:lineRule="auto"/>
        <w:ind w:left="1276" w:firstLine="709"/>
        <w:jc w:val="both"/>
        <w:rPr>
          <w:rFonts w:ascii="Times New Roman" w:hAnsi="Times New Roman" w:cs="Times New Roman"/>
          <w:sz w:val="24"/>
          <w:szCs w:val="24"/>
        </w:rPr>
      </w:pPr>
      <w:r w:rsidRPr="006F3F55">
        <w:rPr>
          <w:rFonts w:ascii="Times New Roman" w:hAnsi="Times New Roman" w:cs="Times New Roman"/>
          <w:sz w:val="24"/>
          <w:szCs w:val="24"/>
        </w:rPr>
        <w:t xml:space="preserve">Pengawasan </w:t>
      </w:r>
      <w:r w:rsidRPr="006F3F55">
        <w:rPr>
          <w:rFonts w:ascii="Times New Roman" w:hAnsi="Times New Roman" w:cs="Times New Roman"/>
          <w:i/>
          <w:sz w:val="24"/>
          <w:szCs w:val="24"/>
        </w:rPr>
        <w:t>Post Market</w:t>
      </w:r>
      <w:r w:rsidRPr="006F3F55">
        <w:rPr>
          <w:rFonts w:ascii="Times New Roman" w:hAnsi="Times New Roman" w:cs="Times New Roman"/>
          <w:sz w:val="24"/>
          <w:szCs w:val="24"/>
        </w:rPr>
        <w:t xml:space="preserve"> dilakukan oleh Badan POM ketika produk kosmetik sudah beredar dipasaran. Namun pengawasan tidak terbatas pada produk yang beredar saja, fasilitas dan tempat pembuatan kosmetik juga turut diperiksa. Pengawasan </w:t>
      </w:r>
      <w:r w:rsidRPr="006F3F55">
        <w:rPr>
          <w:rFonts w:ascii="Times New Roman" w:hAnsi="Times New Roman" w:cs="Times New Roman"/>
          <w:i/>
          <w:sz w:val="24"/>
          <w:szCs w:val="24"/>
        </w:rPr>
        <w:t>Post Market</w:t>
      </w:r>
      <w:r w:rsidRPr="006F3F55">
        <w:rPr>
          <w:rFonts w:ascii="Times New Roman" w:hAnsi="Times New Roman" w:cs="Times New Roman"/>
          <w:sz w:val="24"/>
          <w:szCs w:val="24"/>
        </w:rPr>
        <w:t xml:space="preserve"> sendiri dilakukan dengan cara</w:t>
      </w:r>
      <w:r w:rsidR="00EF20A2">
        <w:rPr>
          <w:rFonts w:ascii="Times New Roman" w:hAnsi="Times New Roman" w:cs="Times New Roman"/>
          <w:sz w:val="24"/>
          <w:szCs w:val="24"/>
        </w:rPr>
        <w:t xml:space="preserve"> </w:t>
      </w:r>
      <w:r w:rsidRPr="006F3F55">
        <w:rPr>
          <w:rFonts w:ascii="Times New Roman" w:hAnsi="Times New Roman" w:cs="Times New Roman"/>
          <w:sz w:val="24"/>
          <w:szCs w:val="24"/>
        </w:rPr>
        <w:t>:</w:t>
      </w:r>
    </w:p>
    <w:p w:rsidR="00030E43" w:rsidRPr="006F3F55" w:rsidRDefault="00030E43" w:rsidP="00030E43">
      <w:pPr>
        <w:pStyle w:val="ListParagraph"/>
        <w:spacing w:after="160" w:line="480" w:lineRule="auto"/>
        <w:ind w:left="1276" w:firstLine="709"/>
        <w:jc w:val="both"/>
        <w:rPr>
          <w:rFonts w:ascii="Times New Roman" w:hAnsi="Times New Roman" w:cs="Times New Roman"/>
          <w:sz w:val="24"/>
          <w:szCs w:val="24"/>
        </w:rPr>
      </w:pPr>
    </w:p>
    <w:p w:rsidR="00030E43" w:rsidRPr="006F3F55" w:rsidRDefault="00030E43" w:rsidP="00AB45B3">
      <w:pPr>
        <w:pStyle w:val="ListParagraph"/>
        <w:numPr>
          <w:ilvl w:val="1"/>
          <w:numId w:val="150"/>
        </w:numPr>
        <w:spacing w:after="160" w:line="480" w:lineRule="auto"/>
        <w:ind w:left="1701" w:hanging="425"/>
        <w:jc w:val="both"/>
        <w:rPr>
          <w:rFonts w:ascii="Times New Roman" w:hAnsi="Times New Roman" w:cs="Times New Roman"/>
          <w:sz w:val="24"/>
          <w:szCs w:val="24"/>
        </w:rPr>
      </w:pPr>
      <w:r w:rsidRPr="006F3F55">
        <w:rPr>
          <w:rFonts w:ascii="Times New Roman" w:hAnsi="Times New Roman" w:cs="Times New Roman"/>
          <w:sz w:val="24"/>
          <w:szCs w:val="24"/>
        </w:rPr>
        <w:lastRenderedPageBreak/>
        <w:t>Pemeriksaan fasilitas dan tempat pembuatan kosmetik.</w:t>
      </w:r>
    </w:p>
    <w:p w:rsidR="00030E43" w:rsidRPr="006F3F55" w:rsidRDefault="00030E43" w:rsidP="00AB45B3">
      <w:pPr>
        <w:pStyle w:val="ListParagraph"/>
        <w:numPr>
          <w:ilvl w:val="1"/>
          <w:numId w:val="150"/>
        </w:numPr>
        <w:spacing w:after="160" w:line="480" w:lineRule="auto"/>
        <w:ind w:left="1701" w:hanging="425"/>
        <w:jc w:val="both"/>
        <w:rPr>
          <w:rFonts w:ascii="Times New Roman" w:hAnsi="Times New Roman" w:cs="Times New Roman"/>
          <w:sz w:val="24"/>
          <w:szCs w:val="24"/>
        </w:rPr>
      </w:pPr>
      <w:r w:rsidRPr="006F3F55">
        <w:rPr>
          <w:rFonts w:ascii="Times New Roman" w:hAnsi="Times New Roman" w:cs="Times New Roman"/>
          <w:sz w:val="24"/>
          <w:szCs w:val="24"/>
        </w:rPr>
        <w:t xml:space="preserve">Pemeriksaan dan pengambilan kosmetik yang beredar dipasaran. Kegiatan pengambilan </w:t>
      </w:r>
      <w:r w:rsidRPr="006F3F55">
        <w:rPr>
          <w:rFonts w:ascii="Times New Roman" w:hAnsi="Times New Roman" w:cs="Times New Roman"/>
          <w:i/>
          <w:sz w:val="24"/>
          <w:szCs w:val="24"/>
        </w:rPr>
        <w:t>sample</w:t>
      </w:r>
      <w:r w:rsidRPr="006F3F55">
        <w:rPr>
          <w:rFonts w:ascii="Times New Roman" w:hAnsi="Times New Roman" w:cs="Times New Roman"/>
          <w:sz w:val="24"/>
          <w:szCs w:val="24"/>
        </w:rPr>
        <w:t xml:space="preserve"> bertujuan untuk melihat kesesuaian produk dengan standar mutu yang telah ditetapkan. Pengambilan </w:t>
      </w:r>
      <w:r w:rsidRPr="006F3F55">
        <w:rPr>
          <w:rFonts w:ascii="Times New Roman" w:hAnsi="Times New Roman" w:cs="Times New Roman"/>
          <w:i/>
          <w:sz w:val="24"/>
          <w:szCs w:val="24"/>
        </w:rPr>
        <w:t>sample</w:t>
      </w:r>
      <w:r w:rsidRPr="006F3F55">
        <w:rPr>
          <w:rFonts w:ascii="Times New Roman" w:hAnsi="Times New Roman" w:cs="Times New Roman"/>
          <w:sz w:val="24"/>
          <w:szCs w:val="24"/>
        </w:rPr>
        <w:t xml:space="preserve"> sendiri dilakukan secara acak pada penjual-penjual produk dipasaran.</w:t>
      </w:r>
    </w:p>
    <w:p w:rsidR="00030E43" w:rsidRPr="006F3F55" w:rsidRDefault="00030E43" w:rsidP="00030E43">
      <w:pPr>
        <w:pStyle w:val="ListParagraph"/>
        <w:spacing w:after="160" w:line="480" w:lineRule="auto"/>
        <w:ind w:left="851" w:firstLine="708"/>
        <w:jc w:val="both"/>
        <w:rPr>
          <w:rFonts w:ascii="Times New Roman" w:hAnsi="Times New Roman" w:cs="Times New Roman"/>
          <w:sz w:val="24"/>
          <w:szCs w:val="24"/>
        </w:rPr>
      </w:pPr>
      <w:r w:rsidRPr="006F3F55">
        <w:rPr>
          <w:rFonts w:ascii="Times New Roman" w:hAnsi="Times New Roman" w:cs="Times New Roman"/>
          <w:sz w:val="24"/>
          <w:szCs w:val="24"/>
        </w:rPr>
        <w:t>Dalam melakukan tugas pengawasan tenaga pengawas dapat</w:t>
      </w:r>
      <w:r w:rsidR="00274524">
        <w:rPr>
          <w:rFonts w:ascii="Times New Roman" w:hAnsi="Times New Roman" w:cs="Times New Roman"/>
          <w:sz w:val="24"/>
          <w:szCs w:val="24"/>
        </w:rPr>
        <w:t xml:space="preserve"> </w:t>
      </w:r>
      <w:r w:rsidRPr="006F3F55">
        <w:rPr>
          <w:rFonts w:ascii="Times New Roman" w:hAnsi="Times New Roman" w:cs="Times New Roman"/>
          <w:sz w:val="24"/>
          <w:szCs w:val="24"/>
        </w:rPr>
        <w:t>:</w:t>
      </w:r>
      <w:r>
        <w:rPr>
          <w:rStyle w:val="FootnoteReference"/>
          <w:rFonts w:ascii="Times New Roman" w:hAnsi="Times New Roman" w:cs="Times New Roman"/>
          <w:sz w:val="24"/>
          <w:szCs w:val="24"/>
        </w:rPr>
        <w:footnoteReference w:id="130"/>
      </w:r>
    </w:p>
    <w:p w:rsidR="00030E43" w:rsidRPr="005C4C03" w:rsidRDefault="00030E43" w:rsidP="00AB45B3">
      <w:pPr>
        <w:pStyle w:val="ListParagraph"/>
        <w:numPr>
          <w:ilvl w:val="0"/>
          <w:numId w:val="131"/>
        </w:numPr>
        <w:spacing w:after="160" w:line="480" w:lineRule="auto"/>
        <w:ind w:left="1276" w:hanging="425"/>
        <w:jc w:val="both"/>
        <w:rPr>
          <w:rFonts w:ascii="Times New Roman" w:hAnsi="Times New Roman" w:cs="Times New Roman"/>
          <w:sz w:val="24"/>
          <w:szCs w:val="24"/>
        </w:rPr>
      </w:pPr>
      <w:r w:rsidRPr="006F3F55">
        <w:rPr>
          <w:rFonts w:ascii="Times New Roman" w:hAnsi="Times New Roman" w:cs="Times New Roman"/>
          <w:sz w:val="24"/>
          <w:szCs w:val="24"/>
        </w:rPr>
        <w:t>Memasuki setiap tempat yang di duga digunakan dalam kegiatan produksi, penyimpanan, pengangkutan, dan perdagangan kosmetika untuk memeriksa, meneliti dan mengambil contoh dan segala sesuatu yang digunakan dalam kegiatan pembuatan, pe</w:t>
      </w:r>
      <w:r w:rsidR="00EF20A2">
        <w:rPr>
          <w:rFonts w:ascii="Times New Roman" w:hAnsi="Times New Roman" w:cs="Times New Roman"/>
          <w:sz w:val="24"/>
          <w:szCs w:val="24"/>
        </w:rPr>
        <w:t>n</w:t>
      </w:r>
      <w:r w:rsidRPr="006F3F55">
        <w:rPr>
          <w:rFonts w:ascii="Times New Roman" w:hAnsi="Times New Roman" w:cs="Times New Roman"/>
          <w:sz w:val="24"/>
          <w:szCs w:val="24"/>
        </w:rPr>
        <w:t>yimpanan, pengangkutan,</w:t>
      </w:r>
      <w:r>
        <w:rPr>
          <w:rFonts w:ascii="Times New Roman" w:hAnsi="Times New Roman" w:cs="Times New Roman"/>
          <w:sz w:val="24"/>
          <w:szCs w:val="24"/>
        </w:rPr>
        <w:t xml:space="preserve"> dan perdagangan kosmetika.</w:t>
      </w:r>
    </w:p>
    <w:p w:rsidR="00030E43" w:rsidRPr="005C4C03" w:rsidRDefault="00030E43" w:rsidP="00AB45B3">
      <w:pPr>
        <w:pStyle w:val="ListParagraph"/>
        <w:numPr>
          <w:ilvl w:val="0"/>
          <w:numId w:val="131"/>
        </w:numPr>
        <w:spacing w:after="160" w:line="480" w:lineRule="auto"/>
        <w:ind w:left="1276" w:hanging="425"/>
        <w:jc w:val="both"/>
        <w:rPr>
          <w:rFonts w:ascii="Times New Roman" w:hAnsi="Times New Roman" w:cs="Times New Roman"/>
          <w:sz w:val="24"/>
          <w:szCs w:val="24"/>
        </w:rPr>
      </w:pPr>
      <w:r w:rsidRPr="005C4C03">
        <w:rPr>
          <w:rFonts w:ascii="Times New Roman" w:hAnsi="Times New Roman" w:cs="Times New Roman"/>
          <w:sz w:val="24"/>
          <w:szCs w:val="24"/>
        </w:rPr>
        <w:t>Membuka dan meneliti kemasan kosmetika dan/atau</w:t>
      </w:r>
    </w:p>
    <w:p w:rsidR="00030E43" w:rsidRPr="005C4C03" w:rsidRDefault="00030E43" w:rsidP="00AB45B3">
      <w:pPr>
        <w:pStyle w:val="ListParagraph"/>
        <w:numPr>
          <w:ilvl w:val="0"/>
          <w:numId w:val="131"/>
        </w:numPr>
        <w:spacing w:after="160" w:line="480" w:lineRule="auto"/>
        <w:ind w:left="1276" w:hanging="425"/>
        <w:jc w:val="both"/>
        <w:rPr>
          <w:rFonts w:ascii="Times New Roman" w:hAnsi="Times New Roman" w:cs="Times New Roman"/>
          <w:sz w:val="24"/>
          <w:szCs w:val="24"/>
        </w:rPr>
      </w:pPr>
      <w:r w:rsidRPr="005C4C03">
        <w:rPr>
          <w:rFonts w:ascii="Times New Roman" w:hAnsi="Times New Roman" w:cs="Times New Roman"/>
          <w:sz w:val="24"/>
          <w:szCs w:val="24"/>
        </w:rPr>
        <w:t>Memeriksa dokumen atau catatan lain yang diduga memuat keterangan mengenai kegiatan pembuatan, penyimpanan, pengangkutan, dan perdagangan kosmetika, termasuk menggandakan atau mengutip keterangan tersebut.</w:t>
      </w:r>
    </w:p>
    <w:p w:rsidR="00030E43" w:rsidRPr="00C27D9E" w:rsidRDefault="00030E43" w:rsidP="00030E43">
      <w:pPr>
        <w:pStyle w:val="ListParagraph"/>
        <w:spacing w:after="160" w:line="480" w:lineRule="auto"/>
        <w:ind w:left="851" w:firstLine="708"/>
        <w:jc w:val="both"/>
        <w:rPr>
          <w:rFonts w:ascii="Times New Roman" w:hAnsi="Times New Roman" w:cs="Times New Roman"/>
          <w:sz w:val="24"/>
          <w:szCs w:val="24"/>
        </w:rPr>
      </w:pPr>
      <w:r w:rsidRPr="00C27D9E">
        <w:rPr>
          <w:rFonts w:ascii="Times New Roman" w:hAnsi="Times New Roman" w:cs="Times New Roman"/>
          <w:sz w:val="24"/>
          <w:szCs w:val="24"/>
        </w:rPr>
        <w:t>Dalam proses pelaksanaan perlindungan hukum dari kosmetik yang mengandung zat-zat berbahaya, terdapat tiga cara yang paling sering digunakan oleh pihak-pihak yang berwenang untuk melindungi hak-hak konsumen, yaitu :</w:t>
      </w:r>
      <w:r w:rsidRPr="00C27D9E">
        <w:rPr>
          <w:rStyle w:val="FootnoteReference"/>
          <w:rFonts w:ascii="Times New Roman" w:hAnsi="Times New Roman" w:cs="Times New Roman"/>
          <w:sz w:val="24"/>
          <w:szCs w:val="24"/>
        </w:rPr>
        <w:footnoteReference w:id="131"/>
      </w:r>
    </w:p>
    <w:p w:rsidR="00030E43" w:rsidRPr="00C27D9E" w:rsidRDefault="00030E43" w:rsidP="00AB45B3">
      <w:pPr>
        <w:pStyle w:val="ListParagraph"/>
        <w:numPr>
          <w:ilvl w:val="0"/>
          <w:numId w:val="147"/>
        </w:numPr>
        <w:spacing w:after="160" w:line="480" w:lineRule="auto"/>
        <w:ind w:left="1276" w:hanging="425"/>
        <w:jc w:val="both"/>
        <w:rPr>
          <w:rFonts w:ascii="Times New Roman" w:hAnsi="Times New Roman" w:cs="Times New Roman"/>
          <w:sz w:val="24"/>
          <w:szCs w:val="24"/>
        </w:rPr>
      </w:pPr>
      <w:r w:rsidRPr="00C27D9E">
        <w:rPr>
          <w:rFonts w:ascii="Times New Roman" w:hAnsi="Times New Roman" w:cs="Times New Roman"/>
          <w:sz w:val="24"/>
          <w:szCs w:val="24"/>
        </w:rPr>
        <w:lastRenderedPageBreak/>
        <w:t>Pencabutan izin edar kosmetik dan izin industri kosmetik</w:t>
      </w:r>
    </w:p>
    <w:p w:rsidR="00030E43" w:rsidRDefault="00030E43" w:rsidP="00030E43">
      <w:pPr>
        <w:pStyle w:val="ListParagraph"/>
        <w:spacing w:after="160" w:line="480" w:lineRule="auto"/>
        <w:ind w:left="1276" w:firstLine="709"/>
        <w:jc w:val="both"/>
        <w:rPr>
          <w:rFonts w:ascii="Times New Roman" w:hAnsi="Times New Roman" w:cs="Times New Roman"/>
          <w:sz w:val="24"/>
          <w:szCs w:val="24"/>
        </w:rPr>
      </w:pPr>
      <w:r w:rsidRPr="00C27D9E">
        <w:rPr>
          <w:rFonts w:ascii="Times New Roman" w:hAnsi="Times New Roman" w:cs="Times New Roman"/>
          <w:sz w:val="24"/>
          <w:szCs w:val="24"/>
        </w:rPr>
        <w:t>Untuk melindungi kepentingan masyarakat terhadap hal-hal yang dapat merugikan kesehatan akibat beredarnya kosmetik yang tidak memenuhi persyaratan, perlu dilakukan penilaian dan pengujian terhadap suatu produk kosmetik dan industri kosmetik yang memproduksi produk kosmetik. Terhadap pelaku usaha kosmetik yang memiliki izin edar produk kosmetik serta izin industri kosmetik, BBPOM Yogyakarta, sebagai lembaga yang berwenang melakukan penilaian, pengujian serta memberika</w:t>
      </w:r>
      <w:r>
        <w:rPr>
          <w:rFonts w:ascii="Times New Roman" w:hAnsi="Times New Roman" w:cs="Times New Roman"/>
          <w:sz w:val="24"/>
          <w:szCs w:val="24"/>
        </w:rPr>
        <w:t>n</w:t>
      </w:r>
      <w:r w:rsidRPr="00C27D9E">
        <w:rPr>
          <w:rFonts w:ascii="Times New Roman" w:hAnsi="Times New Roman" w:cs="Times New Roman"/>
          <w:sz w:val="24"/>
          <w:szCs w:val="24"/>
        </w:rPr>
        <w:t xml:space="preserve"> izin edar serta izin indutri kosmetik, apabila terbukti bila dalam melakukan kegiatan usahanya tersebut pelaku usaha tidak beritikad baik maka BBPOM Yogyakarta dapat mencabut kembali izin edar kosmetik serta izin industri yang telah diberikan kepada pelaku usaha.</w:t>
      </w:r>
    </w:p>
    <w:p w:rsidR="00030E43" w:rsidRPr="00C27D9E" w:rsidRDefault="00030E43" w:rsidP="00AB45B3">
      <w:pPr>
        <w:pStyle w:val="ListParagraph"/>
        <w:numPr>
          <w:ilvl w:val="0"/>
          <w:numId w:val="147"/>
        </w:numPr>
        <w:spacing w:after="160" w:line="480" w:lineRule="auto"/>
        <w:ind w:left="1276" w:hanging="425"/>
        <w:jc w:val="both"/>
        <w:rPr>
          <w:rFonts w:ascii="Times New Roman" w:hAnsi="Times New Roman" w:cs="Times New Roman"/>
          <w:sz w:val="24"/>
          <w:szCs w:val="24"/>
        </w:rPr>
      </w:pPr>
      <w:r w:rsidRPr="00C27D9E">
        <w:rPr>
          <w:rFonts w:ascii="Times New Roman" w:hAnsi="Times New Roman" w:cs="Times New Roman"/>
          <w:sz w:val="24"/>
          <w:szCs w:val="24"/>
        </w:rPr>
        <w:t>Penarikan produk kosmetik yang mengandung zat-zat berbahaya dari peredaran</w:t>
      </w:r>
    </w:p>
    <w:p w:rsidR="00030E43" w:rsidRDefault="00030E43" w:rsidP="00030E43">
      <w:pPr>
        <w:pStyle w:val="ListParagraph"/>
        <w:spacing w:after="160" w:line="480" w:lineRule="auto"/>
        <w:ind w:left="1276" w:firstLine="709"/>
        <w:jc w:val="both"/>
        <w:rPr>
          <w:rFonts w:ascii="Times New Roman" w:hAnsi="Times New Roman" w:cs="Times New Roman"/>
          <w:sz w:val="24"/>
          <w:szCs w:val="24"/>
        </w:rPr>
      </w:pPr>
      <w:r w:rsidRPr="00C27D9E">
        <w:rPr>
          <w:rFonts w:ascii="Times New Roman" w:hAnsi="Times New Roman" w:cs="Times New Roman"/>
          <w:sz w:val="24"/>
          <w:szCs w:val="24"/>
        </w:rPr>
        <w:t>Terhadap pelaku usaha yang melakukan pelanggaran yang mana memperdagangkan dan/atau memproduksi barang dan atau jasa yang tidak memenuhi atau tidak sesuai dengan standar yang dipersyaratkan dan ketentuan perundang-undangan, maka pelaku usaha dilarang memperdagangkan barang dan/atau jasa tersebut serta wajib melakukan penarikan barang dan atau jasa dari peredaran.</w:t>
      </w:r>
    </w:p>
    <w:p w:rsidR="00030E43" w:rsidRDefault="00030E43" w:rsidP="00030E43">
      <w:pPr>
        <w:pStyle w:val="ListParagraph"/>
        <w:spacing w:after="160" w:line="480" w:lineRule="auto"/>
        <w:ind w:left="1276" w:firstLine="709"/>
        <w:jc w:val="both"/>
        <w:rPr>
          <w:rFonts w:ascii="Times New Roman" w:hAnsi="Times New Roman" w:cs="Times New Roman"/>
          <w:sz w:val="24"/>
          <w:szCs w:val="24"/>
        </w:rPr>
      </w:pPr>
    </w:p>
    <w:p w:rsidR="00030E43" w:rsidRPr="00C27D9E" w:rsidRDefault="00030E43" w:rsidP="00030E43">
      <w:pPr>
        <w:pStyle w:val="ListParagraph"/>
        <w:spacing w:after="160" w:line="480" w:lineRule="auto"/>
        <w:ind w:left="1276" w:firstLine="709"/>
        <w:jc w:val="both"/>
        <w:rPr>
          <w:rFonts w:ascii="Times New Roman" w:hAnsi="Times New Roman" w:cs="Times New Roman"/>
          <w:sz w:val="24"/>
          <w:szCs w:val="24"/>
        </w:rPr>
      </w:pPr>
    </w:p>
    <w:p w:rsidR="00030E43" w:rsidRPr="00C27D9E" w:rsidRDefault="00030E43" w:rsidP="00AB45B3">
      <w:pPr>
        <w:pStyle w:val="ListParagraph"/>
        <w:numPr>
          <w:ilvl w:val="0"/>
          <w:numId w:val="147"/>
        </w:numPr>
        <w:spacing w:after="160" w:line="480" w:lineRule="auto"/>
        <w:ind w:left="1276" w:hanging="425"/>
        <w:jc w:val="both"/>
        <w:rPr>
          <w:rFonts w:ascii="Times New Roman" w:hAnsi="Times New Roman" w:cs="Times New Roman"/>
          <w:sz w:val="24"/>
          <w:szCs w:val="24"/>
        </w:rPr>
      </w:pPr>
      <w:r w:rsidRPr="00C27D9E">
        <w:rPr>
          <w:rFonts w:ascii="Times New Roman" w:hAnsi="Times New Roman" w:cs="Times New Roman"/>
          <w:sz w:val="24"/>
          <w:szCs w:val="24"/>
        </w:rPr>
        <w:lastRenderedPageBreak/>
        <w:t>Penerapan sanksi dan ganti rugi</w:t>
      </w:r>
    </w:p>
    <w:p w:rsidR="00030E43" w:rsidRPr="00C27D9E" w:rsidRDefault="00030E43" w:rsidP="00030E43">
      <w:pPr>
        <w:pStyle w:val="ListParagraph"/>
        <w:spacing w:after="160" w:line="480" w:lineRule="auto"/>
        <w:ind w:left="1276" w:firstLine="709"/>
        <w:jc w:val="both"/>
        <w:rPr>
          <w:rFonts w:ascii="Times New Roman" w:hAnsi="Times New Roman" w:cs="Times New Roman"/>
          <w:sz w:val="24"/>
          <w:szCs w:val="24"/>
        </w:rPr>
      </w:pPr>
      <w:r w:rsidRPr="00C27D9E">
        <w:rPr>
          <w:rFonts w:ascii="Times New Roman" w:hAnsi="Times New Roman" w:cs="Times New Roman"/>
          <w:sz w:val="24"/>
          <w:szCs w:val="24"/>
        </w:rPr>
        <w:t>Penerapan sanksi dan ganti rugi adalah salah satu bentuk perlindungan hukum bagi konsumen kosmetik. Pada dasarnya ganti rugi atas kerugian yang diderita konsumen berfungsi sebagai pemulihan hak-hak yang telah dilanggar, pemulihan atas kerugian materil dan/atau immateril yang telah dideritanya dan pemulihan pada keadaan semula. Ganti rugi dapat berupa pengembalian uang dan/atau penggantian barang dan/atau jasa yang sejenis atau setara nilainya atau perawatan kesehatan dan/atau pemberian santunan yang sesuai dengan peraturan perundang-undangan yang berlaku.</w:t>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r w:rsidRPr="00C27D9E">
        <w:rPr>
          <w:rFonts w:ascii="Times New Roman" w:hAnsi="Times New Roman" w:cs="Times New Roman"/>
          <w:sz w:val="24"/>
          <w:szCs w:val="24"/>
        </w:rPr>
        <w:t>Kendala-kendala yang dialami BBPOM Yogyakarta dalam melakukan pengawasan peredaran kosmetik di Yogyakarta, yaitu :</w:t>
      </w:r>
      <w:r>
        <w:rPr>
          <w:rStyle w:val="FootnoteReference"/>
          <w:rFonts w:ascii="Times New Roman" w:hAnsi="Times New Roman" w:cs="Times New Roman"/>
          <w:sz w:val="24"/>
          <w:szCs w:val="24"/>
        </w:rPr>
        <w:footnoteReference w:id="132"/>
      </w:r>
    </w:p>
    <w:p w:rsidR="00030E43" w:rsidRPr="00C27D9E" w:rsidRDefault="00030E43" w:rsidP="00AB45B3">
      <w:pPr>
        <w:pStyle w:val="ListParagraph"/>
        <w:numPr>
          <w:ilvl w:val="0"/>
          <w:numId w:val="146"/>
        </w:numPr>
        <w:spacing w:after="160" w:line="480" w:lineRule="auto"/>
        <w:ind w:left="1276" w:hanging="425"/>
        <w:jc w:val="both"/>
        <w:rPr>
          <w:rFonts w:ascii="Times New Roman" w:hAnsi="Times New Roman" w:cs="Times New Roman"/>
          <w:sz w:val="24"/>
          <w:szCs w:val="24"/>
        </w:rPr>
      </w:pPr>
      <w:r w:rsidRPr="00C27D9E">
        <w:rPr>
          <w:rFonts w:ascii="Times New Roman" w:hAnsi="Times New Roman" w:cs="Times New Roman"/>
          <w:sz w:val="24"/>
          <w:szCs w:val="24"/>
        </w:rPr>
        <w:t>Kendala Internal BBPOM</w:t>
      </w:r>
    </w:p>
    <w:p w:rsidR="00030E43" w:rsidRPr="00C27D9E" w:rsidRDefault="00030E43" w:rsidP="00AB45B3">
      <w:pPr>
        <w:pStyle w:val="ListParagraph"/>
        <w:numPr>
          <w:ilvl w:val="1"/>
          <w:numId w:val="146"/>
        </w:numPr>
        <w:spacing w:after="160" w:line="480" w:lineRule="auto"/>
        <w:ind w:left="1701" w:hanging="425"/>
        <w:jc w:val="both"/>
        <w:rPr>
          <w:rFonts w:ascii="Times New Roman" w:hAnsi="Times New Roman" w:cs="Times New Roman"/>
          <w:sz w:val="24"/>
          <w:szCs w:val="24"/>
        </w:rPr>
      </w:pPr>
      <w:r w:rsidRPr="00C27D9E">
        <w:rPr>
          <w:rFonts w:ascii="Times New Roman" w:hAnsi="Times New Roman" w:cs="Times New Roman"/>
          <w:sz w:val="24"/>
          <w:szCs w:val="24"/>
        </w:rPr>
        <w:t>Kurangnya Jumlah Tenaga Kerja</w:t>
      </w:r>
    </w:p>
    <w:p w:rsidR="00030E43" w:rsidRDefault="00030E43" w:rsidP="00030E43">
      <w:pPr>
        <w:pStyle w:val="ListParagraph"/>
        <w:spacing w:after="160" w:line="480" w:lineRule="auto"/>
        <w:ind w:left="1701" w:firstLine="709"/>
        <w:jc w:val="both"/>
        <w:rPr>
          <w:rFonts w:ascii="Times New Roman" w:hAnsi="Times New Roman" w:cs="Times New Roman"/>
          <w:sz w:val="24"/>
          <w:szCs w:val="24"/>
          <w:lang w:val="en-US"/>
        </w:rPr>
      </w:pPr>
      <w:r w:rsidRPr="00C27D9E">
        <w:rPr>
          <w:rFonts w:ascii="Times New Roman" w:hAnsi="Times New Roman" w:cs="Times New Roman"/>
          <w:sz w:val="24"/>
          <w:szCs w:val="24"/>
        </w:rPr>
        <w:t>Kendala</w:t>
      </w:r>
      <w:r>
        <w:rPr>
          <w:rFonts w:ascii="Times New Roman" w:hAnsi="Times New Roman" w:cs="Times New Roman"/>
          <w:sz w:val="24"/>
          <w:szCs w:val="24"/>
        </w:rPr>
        <w:t xml:space="preserve"> yang dialami oleh BBPOM Yogyakarta</w:t>
      </w:r>
      <w:r w:rsidRPr="000F4123">
        <w:rPr>
          <w:rFonts w:ascii="Times New Roman" w:hAnsi="Times New Roman" w:cs="Times New Roman"/>
          <w:sz w:val="24"/>
          <w:szCs w:val="24"/>
        </w:rPr>
        <w:t xml:space="preserve"> adalah kurangnya tenaga kerja untuk mengawasi seluruh wilayah di </w:t>
      </w:r>
      <w:r>
        <w:rPr>
          <w:rFonts w:ascii="Times New Roman" w:hAnsi="Times New Roman" w:cs="Times New Roman"/>
          <w:sz w:val="24"/>
          <w:szCs w:val="24"/>
        </w:rPr>
        <w:t>Yogyakarta.</w:t>
      </w:r>
    </w:p>
    <w:p w:rsidR="00030E43" w:rsidRPr="005C4C03" w:rsidRDefault="00030E43" w:rsidP="00030E43">
      <w:pPr>
        <w:pStyle w:val="ListParagraph"/>
        <w:spacing w:after="160" w:line="480" w:lineRule="auto"/>
        <w:ind w:left="1701" w:firstLine="709"/>
        <w:jc w:val="both"/>
        <w:rPr>
          <w:rFonts w:ascii="Times New Roman" w:hAnsi="Times New Roman" w:cs="Times New Roman"/>
          <w:sz w:val="24"/>
          <w:szCs w:val="24"/>
        </w:rPr>
      </w:pPr>
      <w:r w:rsidRPr="005C4C03">
        <w:rPr>
          <w:rFonts w:ascii="Times New Roman" w:hAnsi="Times New Roman" w:cs="Times New Roman"/>
          <w:sz w:val="24"/>
          <w:szCs w:val="24"/>
        </w:rPr>
        <w:t>Upaya yang dilakukan untuk mengatasi kendala diatas adalah ketika BBPOM Yogyakarta mendapatkan laporan dari masyarakat maupun temuan langsung dilapangan oleh BBPOM Yogyakarta sendiri atau temuan balai lain mengenai kasus tersebut,</w:t>
      </w:r>
      <w:r>
        <w:rPr>
          <w:rFonts w:ascii="Times New Roman" w:hAnsi="Times New Roman" w:cs="Times New Roman"/>
          <w:sz w:val="24"/>
          <w:szCs w:val="24"/>
        </w:rPr>
        <w:t xml:space="preserve"> </w:t>
      </w:r>
      <w:r w:rsidRPr="005C4C03">
        <w:rPr>
          <w:rFonts w:ascii="Times New Roman" w:hAnsi="Times New Roman" w:cs="Times New Roman"/>
          <w:sz w:val="24"/>
          <w:szCs w:val="24"/>
        </w:rPr>
        <w:t>BBPOM Yogyakarta</w:t>
      </w:r>
      <w:r>
        <w:rPr>
          <w:rFonts w:ascii="Times New Roman" w:hAnsi="Times New Roman" w:cs="Times New Roman"/>
          <w:sz w:val="24"/>
          <w:szCs w:val="24"/>
        </w:rPr>
        <w:t xml:space="preserve"> </w:t>
      </w:r>
      <w:r w:rsidRPr="005C4C03">
        <w:rPr>
          <w:rFonts w:ascii="Times New Roman" w:hAnsi="Times New Roman" w:cs="Times New Roman"/>
          <w:sz w:val="24"/>
          <w:szCs w:val="24"/>
        </w:rPr>
        <w:t>akan menindaklanjuti</w:t>
      </w:r>
      <w:r>
        <w:rPr>
          <w:rFonts w:ascii="Times New Roman" w:hAnsi="Times New Roman" w:cs="Times New Roman"/>
          <w:sz w:val="24"/>
          <w:szCs w:val="24"/>
        </w:rPr>
        <w:t xml:space="preserve"> </w:t>
      </w:r>
      <w:r w:rsidRPr="005C4C03">
        <w:rPr>
          <w:rFonts w:ascii="Times New Roman" w:hAnsi="Times New Roman" w:cs="Times New Roman"/>
          <w:sz w:val="24"/>
          <w:szCs w:val="24"/>
        </w:rPr>
        <w:t xml:space="preserve">laporan </w:t>
      </w:r>
      <w:r w:rsidRPr="005C4C03">
        <w:rPr>
          <w:rFonts w:ascii="Times New Roman" w:hAnsi="Times New Roman" w:cs="Times New Roman"/>
          <w:sz w:val="24"/>
          <w:szCs w:val="24"/>
        </w:rPr>
        <w:lastRenderedPageBreak/>
        <w:t>tersebut,</w:t>
      </w:r>
      <w:r>
        <w:rPr>
          <w:rFonts w:ascii="Times New Roman" w:hAnsi="Times New Roman" w:cs="Times New Roman"/>
          <w:sz w:val="24"/>
          <w:szCs w:val="24"/>
        </w:rPr>
        <w:t xml:space="preserve"> </w:t>
      </w:r>
      <w:r w:rsidRPr="005C4C03">
        <w:rPr>
          <w:rFonts w:ascii="Times New Roman" w:hAnsi="Times New Roman" w:cs="Times New Roman"/>
          <w:sz w:val="24"/>
          <w:szCs w:val="24"/>
        </w:rPr>
        <w:t>kemudian BBPOM</w:t>
      </w:r>
      <w:r w:rsidR="00207379">
        <w:rPr>
          <w:rFonts w:ascii="Times New Roman" w:hAnsi="Times New Roman" w:cs="Times New Roman"/>
          <w:sz w:val="24"/>
          <w:szCs w:val="24"/>
        </w:rPr>
        <w:t xml:space="preserve"> Yogyakarta akan melakuk</w:t>
      </w:r>
      <w:r w:rsidRPr="005C4C03">
        <w:rPr>
          <w:rFonts w:ascii="Times New Roman" w:hAnsi="Times New Roman" w:cs="Times New Roman"/>
          <w:sz w:val="24"/>
          <w:szCs w:val="24"/>
        </w:rPr>
        <w:t>an tindakan mandiri ataupun melakukan koordinasi dengan pihak Kepolisian dan Dinas terkait setempat untuk melakukan tindakan terhadap laporan tersebut.</w:t>
      </w:r>
    </w:p>
    <w:p w:rsidR="00030E43" w:rsidRDefault="00030E43" w:rsidP="00AB45B3">
      <w:pPr>
        <w:pStyle w:val="ListParagraph"/>
        <w:numPr>
          <w:ilvl w:val="1"/>
          <w:numId w:val="146"/>
        </w:numPr>
        <w:spacing w:after="16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Keterbatasan Biaya Operasional</w:t>
      </w:r>
    </w:p>
    <w:p w:rsidR="00030E43" w:rsidRDefault="00030E43" w:rsidP="00030E43">
      <w:pPr>
        <w:pStyle w:val="ListParagraph"/>
        <w:spacing w:after="160" w:line="480" w:lineRule="auto"/>
        <w:ind w:left="1701" w:firstLine="709"/>
        <w:jc w:val="both"/>
        <w:rPr>
          <w:rFonts w:ascii="Times New Roman" w:hAnsi="Times New Roman" w:cs="Times New Roman"/>
          <w:sz w:val="24"/>
          <w:szCs w:val="24"/>
          <w:lang w:val="en-US"/>
        </w:rPr>
      </w:pPr>
      <w:r w:rsidRPr="000F4123">
        <w:rPr>
          <w:rFonts w:ascii="Times New Roman" w:hAnsi="Times New Roman" w:cs="Times New Roman"/>
          <w:sz w:val="24"/>
          <w:szCs w:val="24"/>
        </w:rPr>
        <w:t>Anggaran yang disalurkan belum semuanya bi</w:t>
      </w:r>
      <w:r>
        <w:rPr>
          <w:rFonts w:ascii="Times New Roman" w:hAnsi="Times New Roman" w:cs="Times New Roman"/>
          <w:sz w:val="24"/>
          <w:szCs w:val="24"/>
        </w:rPr>
        <w:t>sa dipergunakan dengan maksimal, dikarenakan anggaran yang ada dibagi kedalam pos-pos kerja yang tidak sedikit.</w:t>
      </w:r>
    </w:p>
    <w:p w:rsidR="00030E43" w:rsidRPr="005C4C03" w:rsidRDefault="00030E43" w:rsidP="00030E43">
      <w:pPr>
        <w:pStyle w:val="ListParagraph"/>
        <w:spacing w:after="160" w:line="480" w:lineRule="auto"/>
        <w:ind w:left="1701" w:firstLine="709"/>
        <w:jc w:val="both"/>
        <w:rPr>
          <w:rFonts w:ascii="Times New Roman" w:hAnsi="Times New Roman" w:cs="Times New Roman"/>
          <w:sz w:val="24"/>
          <w:szCs w:val="24"/>
        </w:rPr>
      </w:pPr>
      <w:r w:rsidRPr="005C4C03">
        <w:rPr>
          <w:rFonts w:ascii="Times New Roman" w:hAnsi="Times New Roman" w:cs="Times New Roman"/>
          <w:sz w:val="24"/>
          <w:szCs w:val="24"/>
        </w:rPr>
        <w:t>Upaya yang dilakukan untuk mengatasi keterbatasan biaya operasional adalah dengan memanfaatkan biaya operasional dengan maksimal. Pemberian anggaran untuk pelaksanaan pemberdayaan masyarakat atau penyuluhan akan lebih baik jika dimaksimalkan. Adapun maksudnya adalah untuk menjangkau daerah-daerah terpencil yang tentunya rawan dengan peredaran kosmetik khususnya kosmetik pemutih wajah yang mengandung bahan kimia berbahaya karena kurangnya pengetahuan dari masyarakat akan bahaya yang dihadapi.</w:t>
      </w:r>
    </w:p>
    <w:p w:rsidR="00030E43" w:rsidRDefault="00030E43" w:rsidP="00AB45B3">
      <w:pPr>
        <w:pStyle w:val="ListParagraph"/>
        <w:numPr>
          <w:ilvl w:val="1"/>
          <w:numId w:val="146"/>
        </w:numPr>
        <w:spacing w:after="16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Hakim dalam memberikan hukuman kepada pelaku usaha belum maksimal</w:t>
      </w:r>
    </w:p>
    <w:p w:rsidR="00030E43" w:rsidRDefault="00030E43" w:rsidP="00030E43">
      <w:pPr>
        <w:pStyle w:val="ListParagraph"/>
        <w:spacing w:after="160" w:line="480" w:lineRule="auto"/>
        <w:ind w:left="1701" w:firstLine="709"/>
        <w:jc w:val="both"/>
        <w:rPr>
          <w:rFonts w:ascii="Times New Roman" w:hAnsi="Times New Roman" w:cs="Times New Roman"/>
          <w:sz w:val="24"/>
          <w:szCs w:val="24"/>
          <w:lang w:val="en-US"/>
        </w:rPr>
      </w:pPr>
      <w:r w:rsidRPr="000F4123">
        <w:rPr>
          <w:rFonts w:ascii="Times New Roman" w:hAnsi="Times New Roman" w:cs="Times New Roman"/>
          <w:sz w:val="24"/>
          <w:szCs w:val="24"/>
        </w:rPr>
        <w:t xml:space="preserve">Penerapan hukuman bagi pelaku usaha yang menjual kosmetik </w:t>
      </w:r>
      <w:r>
        <w:rPr>
          <w:rFonts w:ascii="Times New Roman" w:hAnsi="Times New Roman" w:cs="Times New Roman"/>
          <w:sz w:val="24"/>
          <w:szCs w:val="24"/>
        </w:rPr>
        <w:t>tanpa notifikasi</w:t>
      </w:r>
      <w:r w:rsidRPr="000F4123">
        <w:rPr>
          <w:rFonts w:ascii="Times New Roman" w:hAnsi="Times New Roman" w:cs="Times New Roman"/>
          <w:sz w:val="24"/>
          <w:szCs w:val="24"/>
        </w:rPr>
        <w:t xml:space="preserve"> belum bisa diterapkan secara maksimal oleh hakim. Tidak jarang pihak yang dijerat oleh BBPOM </w:t>
      </w:r>
      <w:r>
        <w:rPr>
          <w:rFonts w:ascii="Times New Roman" w:hAnsi="Times New Roman" w:cs="Times New Roman"/>
          <w:sz w:val="24"/>
          <w:szCs w:val="24"/>
        </w:rPr>
        <w:t xml:space="preserve">Yogyakarta tidak mendapatkan hukuman yang </w:t>
      </w:r>
      <w:r>
        <w:rPr>
          <w:rFonts w:ascii="Times New Roman" w:hAnsi="Times New Roman" w:cs="Times New Roman"/>
          <w:sz w:val="24"/>
          <w:szCs w:val="24"/>
        </w:rPr>
        <w:lastRenderedPageBreak/>
        <w:t>maksimal sehingga tidak dapat menimbulkan efek jera kepada pelaku.</w:t>
      </w:r>
    </w:p>
    <w:p w:rsidR="00030E43" w:rsidRDefault="00030E43" w:rsidP="00030E43">
      <w:pPr>
        <w:pStyle w:val="ListParagraph"/>
        <w:spacing w:after="160" w:line="480" w:lineRule="auto"/>
        <w:ind w:left="1701" w:firstLine="709"/>
        <w:jc w:val="both"/>
        <w:rPr>
          <w:rFonts w:ascii="Times New Roman" w:hAnsi="Times New Roman" w:cs="Times New Roman"/>
          <w:sz w:val="24"/>
          <w:szCs w:val="24"/>
          <w:lang w:val="en-US"/>
        </w:rPr>
      </w:pPr>
      <w:r w:rsidRPr="005C4C03">
        <w:rPr>
          <w:rFonts w:ascii="Times New Roman" w:hAnsi="Times New Roman" w:cs="Times New Roman"/>
          <w:sz w:val="24"/>
          <w:szCs w:val="24"/>
        </w:rPr>
        <w:t>Sebagaimana tertuang dalam Undang-Undang No.</w:t>
      </w:r>
      <w:r w:rsidR="0054280F">
        <w:rPr>
          <w:rFonts w:ascii="Times New Roman" w:hAnsi="Times New Roman" w:cs="Times New Roman"/>
          <w:sz w:val="24"/>
          <w:szCs w:val="24"/>
        </w:rPr>
        <w:t xml:space="preserve"> </w:t>
      </w:r>
      <w:r w:rsidRPr="005C4C03">
        <w:rPr>
          <w:rFonts w:ascii="Times New Roman" w:hAnsi="Times New Roman" w:cs="Times New Roman"/>
          <w:sz w:val="24"/>
          <w:szCs w:val="24"/>
        </w:rPr>
        <w:t>36 Tahun 2009 tentang Kesehatan, yang menyatakan pidana penjara paling lama 15 tahun dan denda paling banyak Rp 1,5 miliar. Namun, putusan pengadilan jauh di bawah ini,</w:t>
      </w:r>
      <w:r>
        <w:rPr>
          <w:rFonts w:ascii="Times New Roman" w:hAnsi="Times New Roman" w:cs="Times New Roman"/>
          <w:sz w:val="24"/>
          <w:szCs w:val="24"/>
        </w:rPr>
        <w:t xml:space="preserve"> </w:t>
      </w:r>
      <w:r w:rsidRPr="005C4C03">
        <w:rPr>
          <w:rFonts w:ascii="Times New Roman" w:hAnsi="Times New Roman" w:cs="Times New Roman"/>
          <w:sz w:val="24"/>
          <w:szCs w:val="24"/>
        </w:rPr>
        <w:t>karena paling tinggi pidana penjara dua tahun dan sebagian besar hanya dengan hukuman percobaan. Denda pun hanya</w:t>
      </w:r>
      <w:r>
        <w:rPr>
          <w:rFonts w:ascii="Times New Roman" w:hAnsi="Times New Roman" w:cs="Times New Roman"/>
          <w:sz w:val="24"/>
          <w:szCs w:val="24"/>
        </w:rPr>
        <w:t xml:space="preserve"> </w:t>
      </w:r>
      <w:r w:rsidRPr="005C4C03">
        <w:rPr>
          <w:rFonts w:ascii="Times New Roman" w:hAnsi="Times New Roman" w:cs="Times New Roman"/>
          <w:sz w:val="24"/>
          <w:szCs w:val="24"/>
        </w:rPr>
        <w:t>berkisar dari Rp 100.000 sampai Rp 22 juta. Kondisi ini dikarenakan penegak hukum belum memiliki persamaan persepsi tentang bahaya produk yang tidak memenuhi ketentuan.</w:t>
      </w:r>
    </w:p>
    <w:p w:rsidR="00030E43" w:rsidRDefault="0054280F" w:rsidP="00030E43">
      <w:pPr>
        <w:pStyle w:val="ListParagraph"/>
        <w:spacing w:after="160" w:line="480" w:lineRule="auto"/>
        <w:ind w:left="1701" w:firstLine="709"/>
        <w:jc w:val="both"/>
        <w:rPr>
          <w:rFonts w:ascii="Times New Roman" w:hAnsi="Times New Roman" w:cs="Times New Roman"/>
          <w:sz w:val="24"/>
          <w:szCs w:val="24"/>
        </w:rPr>
      </w:pPr>
      <w:r>
        <w:rPr>
          <w:rFonts w:ascii="Times New Roman" w:hAnsi="Times New Roman" w:cs="Times New Roman"/>
          <w:sz w:val="24"/>
          <w:szCs w:val="24"/>
        </w:rPr>
        <w:t>Solusi mengenai penjatuh</w:t>
      </w:r>
      <w:r w:rsidR="00030E43" w:rsidRPr="005C4C03">
        <w:rPr>
          <w:rFonts w:ascii="Times New Roman" w:hAnsi="Times New Roman" w:cs="Times New Roman"/>
          <w:sz w:val="24"/>
          <w:szCs w:val="24"/>
        </w:rPr>
        <w:t>an hukuman yang kurang maksimal oleh hakim, Undang-Undang Nomor 8 Tahun 1999 Tentang Perlindungan Konsumen sebenarnya telah memberikan alternatif lain dalam penyelesaiaan sengketa, yaitu konsumen yang merasa dirugikan dapat mengadu ke Badan Penyelesaian Sengketa Konsumen (BPSK). Hasil keputusan BPSK bersifat final dan mengikat, dan proses penyelesaiannya dapat dilakukan sendiri oleh pihak yang sedang bersengketa.</w:t>
      </w:r>
    </w:p>
    <w:p w:rsidR="00030E43" w:rsidRDefault="00030E43" w:rsidP="00030E43">
      <w:pPr>
        <w:pStyle w:val="ListParagraph"/>
        <w:spacing w:after="160" w:line="480" w:lineRule="auto"/>
        <w:ind w:left="1701" w:firstLine="709"/>
        <w:jc w:val="both"/>
        <w:rPr>
          <w:rFonts w:ascii="Times New Roman" w:hAnsi="Times New Roman" w:cs="Times New Roman"/>
          <w:sz w:val="24"/>
          <w:szCs w:val="24"/>
        </w:rPr>
      </w:pPr>
    </w:p>
    <w:p w:rsidR="00030E43" w:rsidRDefault="00030E43" w:rsidP="00030E43">
      <w:pPr>
        <w:pStyle w:val="ListParagraph"/>
        <w:spacing w:after="160" w:line="480" w:lineRule="auto"/>
        <w:ind w:left="1701" w:firstLine="709"/>
        <w:jc w:val="both"/>
        <w:rPr>
          <w:rFonts w:ascii="Times New Roman" w:hAnsi="Times New Roman" w:cs="Times New Roman"/>
          <w:sz w:val="24"/>
          <w:szCs w:val="24"/>
        </w:rPr>
      </w:pPr>
    </w:p>
    <w:p w:rsidR="00030E43" w:rsidRDefault="00030E43" w:rsidP="00030E43">
      <w:pPr>
        <w:pStyle w:val="ListParagraph"/>
        <w:spacing w:after="160" w:line="480" w:lineRule="auto"/>
        <w:ind w:left="1701" w:firstLine="709"/>
        <w:jc w:val="both"/>
        <w:rPr>
          <w:rFonts w:ascii="Times New Roman" w:hAnsi="Times New Roman" w:cs="Times New Roman"/>
          <w:sz w:val="24"/>
          <w:szCs w:val="24"/>
        </w:rPr>
      </w:pPr>
    </w:p>
    <w:p w:rsidR="00030E43" w:rsidRPr="005C4C03" w:rsidRDefault="00030E43" w:rsidP="00030E43">
      <w:pPr>
        <w:pStyle w:val="ListParagraph"/>
        <w:spacing w:after="160" w:line="480" w:lineRule="auto"/>
        <w:ind w:left="1701" w:firstLine="709"/>
        <w:jc w:val="both"/>
        <w:rPr>
          <w:rFonts w:ascii="Times New Roman" w:hAnsi="Times New Roman" w:cs="Times New Roman"/>
          <w:sz w:val="24"/>
          <w:szCs w:val="24"/>
        </w:rPr>
      </w:pPr>
    </w:p>
    <w:p w:rsidR="00030E43" w:rsidRDefault="00030E43" w:rsidP="00AB45B3">
      <w:pPr>
        <w:pStyle w:val="ListParagraph"/>
        <w:numPr>
          <w:ilvl w:val="0"/>
          <w:numId w:val="146"/>
        </w:numPr>
        <w:spacing w:after="16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lastRenderedPageBreak/>
        <w:t>Kendala Eksternal BBPOM</w:t>
      </w:r>
    </w:p>
    <w:p w:rsidR="00030E43" w:rsidRDefault="00030E43" w:rsidP="00AB45B3">
      <w:pPr>
        <w:pStyle w:val="ListParagraph"/>
        <w:numPr>
          <w:ilvl w:val="1"/>
          <w:numId w:val="146"/>
        </w:numPr>
        <w:spacing w:after="16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Lokasi pelaku usaha tersembunyi</w:t>
      </w:r>
    </w:p>
    <w:p w:rsidR="00030E43" w:rsidRDefault="00030E43" w:rsidP="00030E43">
      <w:pPr>
        <w:pStyle w:val="ListParagraph"/>
        <w:spacing w:after="160" w:line="480" w:lineRule="auto"/>
        <w:ind w:left="1701" w:firstLine="709"/>
        <w:jc w:val="both"/>
        <w:rPr>
          <w:rFonts w:ascii="Times New Roman" w:hAnsi="Times New Roman" w:cs="Times New Roman"/>
          <w:sz w:val="24"/>
          <w:szCs w:val="24"/>
          <w:lang w:val="en-US"/>
        </w:rPr>
      </w:pPr>
      <w:r w:rsidRPr="000F4123">
        <w:rPr>
          <w:rFonts w:ascii="Times New Roman" w:hAnsi="Times New Roman" w:cs="Times New Roman"/>
          <w:sz w:val="24"/>
          <w:szCs w:val="24"/>
        </w:rPr>
        <w:t xml:space="preserve">Lokasi pelaku usaha yang tersembunyi menjadi salah satu kendala yang paling sering dilewati oleh petugas dari BBPOM </w:t>
      </w:r>
      <w:r>
        <w:rPr>
          <w:rFonts w:ascii="Times New Roman" w:hAnsi="Times New Roman" w:cs="Times New Roman"/>
          <w:sz w:val="24"/>
          <w:szCs w:val="24"/>
        </w:rPr>
        <w:t>Yogyakarta</w:t>
      </w:r>
      <w:r w:rsidRPr="000F4123">
        <w:rPr>
          <w:rFonts w:ascii="Times New Roman" w:hAnsi="Times New Roman" w:cs="Times New Roman"/>
          <w:sz w:val="24"/>
          <w:szCs w:val="24"/>
        </w:rPr>
        <w:t>. Biasanya lokasi yang menjadi target operasi berada di rumah-rumah warga yang alamatnya sulit ditemukan.</w:t>
      </w:r>
    </w:p>
    <w:p w:rsidR="00030E43" w:rsidRPr="0009033E" w:rsidRDefault="00030E43" w:rsidP="00030E43">
      <w:pPr>
        <w:pStyle w:val="ListParagraph"/>
        <w:spacing w:after="160" w:line="480" w:lineRule="auto"/>
        <w:ind w:left="1701" w:firstLine="709"/>
        <w:jc w:val="both"/>
        <w:rPr>
          <w:rFonts w:ascii="Times New Roman" w:hAnsi="Times New Roman" w:cs="Times New Roman"/>
          <w:sz w:val="24"/>
          <w:szCs w:val="24"/>
        </w:rPr>
      </w:pPr>
      <w:r w:rsidRPr="0009033E">
        <w:rPr>
          <w:rFonts w:ascii="Times New Roman" w:hAnsi="Times New Roman" w:cs="Times New Roman"/>
          <w:sz w:val="24"/>
          <w:szCs w:val="24"/>
        </w:rPr>
        <w:t>Selain itu, mengenai lokasi BBPOM Yogyakarta secara mendadak sering mengadakan inspeksi ke pasar-pasar tradisional, apotek maupun toko-toko yang menjual kosmetik tanpa notifikasi. Tujuannya adalah untuk mengawasi beredarnya kosmetik tanpa notifikasi yang mengandung bahan kimia berbahaya yang akibat dari pemakaiannya banyak merugikan konsumen. Dari inspeksi tersebut jika ditemukan kosmetik yang mengandung bahan kimia berbahaya maka akan langsung dilakukan</w:t>
      </w:r>
      <w:r>
        <w:rPr>
          <w:rFonts w:ascii="Times New Roman" w:hAnsi="Times New Roman" w:cs="Times New Roman"/>
          <w:sz w:val="24"/>
          <w:szCs w:val="24"/>
        </w:rPr>
        <w:t xml:space="preserve"> </w:t>
      </w:r>
      <w:r w:rsidRPr="0009033E">
        <w:rPr>
          <w:rFonts w:ascii="Times New Roman" w:hAnsi="Times New Roman" w:cs="Times New Roman"/>
          <w:sz w:val="24"/>
          <w:szCs w:val="24"/>
        </w:rPr>
        <w:t>penyitaan hingga pemusnahan kosmetik dan pelaku usaha yang menjual kosmetik tersebut akan segera diproses.</w:t>
      </w:r>
    </w:p>
    <w:p w:rsidR="00030E43" w:rsidRDefault="00030E43" w:rsidP="00AB45B3">
      <w:pPr>
        <w:pStyle w:val="ListParagraph"/>
        <w:numPr>
          <w:ilvl w:val="1"/>
          <w:numId w:val="146"/>
        </w:numPr>
        <w:spacing w:after="16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Tidak adanya informasi dari penjual kosmetik ke tingkat yang lebih tinggi.</w:t>
      </w:r>
    </w:p>
    <w:p w:rsidR="00030E43" w:rsidRDefault="00030E43" w:rsidP="00030E43">
      <w:pPr>
        <w:pStyle w:val="ListParagraph"/>
        <w:spacing w:after="160" w:line="480" w:lineRule="auto"/>
        <w:ind w:left="1701" w:firstLine="709"/>
        <w:jc w:val="both"/>
        <w:rPr>
          <w:rFonts w:ascii="Times New Roman" w:hAnsi="Times New Roman" w:cs="Times New Roman"/>
          <w:sz w:val="24"/>
          <w:szCs w:val="24"/>
          <w:lang w:val="en-US"/>
        </w:rPr>
      </w:pPr>
      <w:r w:rsidRPr="000F4123">
        <w:rPr>
          <w:rFonts w:ascii="Times New Roman" w:hAnsi="Times New Roman" w:cs="Times New Roman"/>
          <w:sz w:val="24"/>
          <w:szCs w:val="24"/>
        </w:rPr>
        <w:t xml:space="preserve">Setelah ditemukannya lokasi yang menjadi target operasi, kendala berikutnya adalah berkaitan dengan keterangan dari pelaku usaha kosmetik </w:t>
      </w:r>
      <w:r>
        <w:rPr>
          <w:rFonts w:ascii="Times New Roman" w:hAnsi="Times New Roman" w:cs="Times New Roman"/>
          <w:sz w:val="24"/>
          <w:szCs w:val="24"/>
        </w:rPr>
        <w:t>tanpa notifikasi</w:t>
      </w:r>
      <w:r w:rsidRPr="000F4123">
        <w:rPr>
          <w:rFonts w:ascii="Times New Roman" w:hAnsi="Times New Roman" w:cs="Times New Roman"/>
          <w:sz w:val="24"/>
          <w:szCs w:val="24"/>
        </w:rPr>
        <w:t xml:space="preserve"> yang mengandung bahan kimia berbahaya. Pelaku usaha yang berperan sebagai penjual </w:t>
      </w:r>
      <w:r w:rsidRPr="000F4123">
        <w:rPr>
          <w:rFonts w:ascii="Times New Roman" w:hAnsi="Times New Roman" w:cs="Times New Roman"/>
          <w:sz w:val="24"/>
          <w:szCs w:val="24"/>
        </w:rPr>
        <w:lastRenderedPageBreak/>
        <w:t>sangat susah untuk dimintai keterangan jelas guna menelus</w:t>
      </w:r>
      <w:r>
        <w:rPr>
          <w:rFonts w:ascii="Times New Roman" w:hAnsi="Times New Roman" w:cs="Times New Roman"/>
          <w:sz w:val="24"/>
          <w:szCs w:val="24"/>
        </w:rPr>
        <w:t>uri jaringan pengedar kosmetik tanpa notifikasi</w:t>
      </w:r>
      <w:r w:rsidRPr="000F4123">
        <w:rPr>
          <w:rFonts w:ascii="Times New Roman" w:hAnsi="Times New Roman" w:cs="Times New Roman"/>
          <w:sz w:val="24"/>
          <w:szCs w:val="24"/>
        </w:rPr>
        <w:t xml:space="preserve"> yang mengandung bahan kimia berbahaya yang lain atau yang berada ditingkat atas seperti distributor.</w:t>
      </w:r>
    </w:p>
    <w:p w:rsidR="00030E43" w:rsidRDefault="00030E43" w:rsidP="00030E43">
      <w:pPr>
        <w:pStyle w:val="ListParagraph"/>
        <w:spacing w:after="160" w:line="480" w:lineRule="auto"/>
        <w:ind w:left="1701" w:firstLine="709"/>
        <w:jc w:val="both"/>
        <w:rPr>
          <w:rFonts w:ascii="Times New Roman" w:hAnsi="Times New Roman" w:cs="Times New Roman"/>
          <w:sz w:val="24"/>
          <w:szCs w:val="24"/>
        </w:rPr>
      </w:pPr>
      <w:r w:rsidRPr="0009033E">
        <w:rPr>
          <w:rFonts w:ascii="Times New Roman" w:hAnsi="Times New Roman" w:cs="Times New Roman"/>
          <w:sz w:val="24"/>
          <w:szCs w:val="24"/>
        </w:rPr>
        <w:t>Upaya yang dilakukan oleh BBPOM Yogyakarta untuk mengatasi hambatan diatas adalah melaksanakan program pelayanan konsumen. Diharapkan dari program tersebut akan banyak informasi dari masyarakat mengenai peredaran kosmetik ilegal</w:t>
      </w:r>
      <w:r>
        <w:rPr>
          <w:rFonts w:ascii="Times New Roman" w:hAnsi="Times New Roman" w:cs="Times New Roman"/>
          <w:sz w:val="24"/>
          <w:szCs w:val="24"/>
        </w:rPr>
        <w:t>. Sehingga BBPOM dapat menindak</w:t>
      </w:r>
      <w:r w:rsidRPr="0009033E">
        <w:rPr>
          <w:rFonts w:ascii="Times New Roman" w:hAnsi="Times New Roman" w:cs="Times New Roman"/>
          <w:sz w:val="24"/>
          <w:szCs w:val="24"/>
        </w:rPr>
        <w:t>lanjuti dari pelaporan tersebut.</w:t>
      </w:r>
    </w:p>
    <w:p w:rsidR="00030E43" w:rsidRDefault="00030E43" w:rsidP="00AB45B3">
      <w:pPr>
        <w:pStyle w:val="ListParagraph"/>
        <w:numPr>
          <w:ilvl w:val="1"/>
          <w:numId w:val="146"/>
        </w:numPr>
        <w:spacing w:after="16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Masyarakat kurang berperan aktif</w:t>
      </w:r>
    </w:p>
    <w:p w:rsidR="00030E43" w:rsidRDefault="00030E43" w:rsidP="00030E43">
      <w:pPr>
        <w:pStyle w:val="ListParagraph"/>
        <w:spacing w:after="160" w:line="480" w:lineRule="auto"/>
        <w:ind w:left="1701" w:firstLine="709"/>
        <w:jc w:val="both"/>
        <w:rPr>
          <w:rFonts w:ascii="Times New Roman" w:hAnsi="Times New Roman" w:cs="Times New Roman"/>
          <w:sz w:val="24"/>
          <w:szCs w:val="24"/>
          <w:lang w:val="en-US"/>
        </w:rPr>
      </w:pPr>
      <w:r w:rsidRPr="00B1390E">
        <w:rPr>
          <w:rFonts w:ascii="Times New Roman" w:hAnsi="Times New Roman" w:cs="Times New Roman"/>
          <w:sz w:val="24"/>
          <w:szCs w:val="24"/>
        </w:rPr>
        <w:t xml:space="preserve">Sangat kurangnya kesadaran konsumen untuk melaporkan adanya pelaku usaha yang menjual kosmetik </w:t>
      </w:r>
      <w:r>
        <w:rPr>
          <w:rFonts w:ascii="Times New Roman" w:hAnsi="Times New Roman" w:cs="Times New Roman"/>
          <w:sz w:val="24"/>
          <w:szCs w:val="24"/>
        </w:rPr>
        <w:t>tanpa notifikasi</w:t>
      </w:r>
      <w:r w:rsidRPr="00B1390E">
        <w:rPr>
          <w:rFonts w:ascii="Times New Roman" w:hAnsi="Times New Roman" w:cs="Times New Roman"/>
          <w:sz w:val="24"/>
          <w:szCs w:val="24"/>
        </w:rPr>
        <w:t xml:space="preserve"> yang mengandung bahan kimia berbahaya. Dalam melakukan pemberdayaan masyarakat, seringkali masyarakat khususnya konsumen kosmetik mengaku</w:t>
      </w:r>
      <w:r>
        <w:rPr>
          <w:rFonts w:ascii="Times New Roman" w:hAnsi="Times New Roman" w:cs="Times New Roman"/>
          <w:sz w:val="24"/>
          <w:szCs w:val="24"/>
        </w:rPr>
        <w:t xml:space="preserve"> bahwa</w:t>
      </w:r>
      <w:r w:rsidRPr="00B1390E">
        <w:rPr>
          <w:rFonts w:ascii="Times New Roman" w:hAnsi="Times New Roman" w:cs="Times New Roman"/>
          <w:sz w:val="24"/>
          <w:szCs w:val="24"/>
        </w:rPr>
        <w:t xml:space="preserve"> mereka mengetahui mengenai pelaku usaha tersebut tetapi tidak </w:t>
      </w:r>
      <w:r>
        <w:rPr>
          <w:rFonts w:ascii="Times New Roman" w:hAnsi="Times New Roman" w:cs="Times New Roman"/>
          <w:sz w:val="24"/>
          <w:szCs w:val="24"/>
        </w:rPr>
        <w:t>melaporkannya ke BBPOM Yogyakarta</w:t>
      </w:r>
      <w:r w:rsidRPr="00B1390E">
        <w:rPr>
          <w:rFonts w:ascii="Times New Roman" w:hAnsi="Times New Roman" w:cs="Times New Roman"/>
          <w:sz w:val="24"/>
          <w:szCs w:val="24"/>
        </w:rPr>
        <w:t xml:space="preserve">. Alasannya, jika mereka melaporkan pelaku usaha tersebut maka BBPOM </w:t>
      </w:r>
      <w:r>
        <w:rPr>
          <w:rFonts w:ascii="Times New Roman" w:hAnsi="Times New Roman" w:cs="Times New Roman"/>
          <w:sz w:val="24"/>
          <w:szCs w:val="24"/>
        </w:rPr>
        <w:t>Yogyakarta</w:t>
      </w:r>
      <w:r w:rsidRPr="00B1390E">
        <w:rPr>
          <w:rFonts w:ascii="Times New Roman" w:hAnsi="Times New Roman" w:cs="Times New Roman"/>
          <w:sz w:val="24"/>
          <w:szCs w:val="24"/>
        </w:rPr>
        <w:t xml:space="preserve"> akan langsung melakukan penyitaan dan penghancuran barang. Ketika hal itu terjadi</w:t>
      </w:r>
      <w:r>
        <w:rPr>
          <w:rFonts w:ascii="Times New Roman" w:hAnsi="Times New Roman" w:cs="Times New Roman"/>
          <w:sz w:val="24"/>
          <w:szCs w:val="24"/>
        </w:rPr>
        <w:t xml:space="preserve"> </w:t>
      </w:r>
      <w:r w:rsidRPr="00B1390E">
        <w:rPr>
          <w:rFonts w:ascii="Times New Roman" w:hAnsi="Times New Roman" w:cs="Times New Roman"/>
          <w:sz w:val="24"/>
          <w:szCs w:val="24"/>
        </w:rPr>
        <w:t xml:space="preserve">konsumen </w:t>
      </w:r>
      <w:r>
        <w:rPr>
          <w:rFonts w:ascii="Times New Roman" w:hAnsi="Times New Roman" w:cs="Times New Roman"/>
          <w:sz w:val="24"/>
          <w:szCs w:val="24"/>
        </w:rPr>
        <w:t>tidak dapat membeli kosmetik tanpa notifikasi tersebut</w:t>
      </w:r>
      <w:r w:rsidRPr="00B1390E">
        <w:rPr>
          <w:rFonts w:ascii="Times New Roman" w:hAnsi="Times New Roman" w:cs="Times New Roman"/>
          <w:sz w:val="24"/>
          <w:szCs w:val="24"/>
        </w:rPr>
        <w:t xml:space="preserve">. Konsumen terkadang tidak begitu memikirkan efek yang akan ditimbulkan nantinya dari </w:t>
      </w:r>
      <w:r w:rsidRPr="00B1390E">
        <w:rPr>
          <w:rFonts w:ascii="Times New Roman" w:hAnsi="Times New Roman" w:cs="Times New Roman"/>
          <w:sz w:val="24"/>
          <w:szCs w:val="24"/>
        </w:rPr>
        <w:lastRenderedPageBreak/>
        <w:t xml:space="preserve">pemakaian kosmetik pemutih wajah yang mengandung bahan kimia berbahaya. Konsumen tersebut tetap memakainya karena alasan harga yang lebih terjangkau dan </w:t>
      </w:r>
      <w:r>
        <w:rPr>
          <w:rFonts w:ascii="Times New Roman" w:hAnsi="Times New Roman" w:cs="Times New Roman"/>
          <w:sz w:val="24"/>
          <w:szCs w:val="24"/>
        </w:rPr>
        <w:t>efek yang ditimbulkan kosmetik tanpa notifikasi tersebut</w:t>
      </w:r>
      <w:r w:rsidRPr="00B1390E">
        <w:rPr>
          <w:rFonts w:ascii="Times New Roman" w:hAnsi="Times New Roman" w:cs="Times New Roman"/>
          <w:sz w:val="24"/>
          <w:szCs w:val="24"/>
        </w:rPr>
        <w:t xml:space="preserve"> berlangsung cepat.</w:t>
      </w:r>
    </w:p>
    <w:p w:rsidR="00030E43" w:rsidRPr="0009033E" w:rsidRDefault="00030E43" w:rsidP="00030E43">
      <w:pPr>
        <w:pStyle w:val="ListParagraph"/>
        <w:spacing w:after="160" w:line="480" w:lineRule="auto"/>
        <w:ind w:left="1701" w:firstLine="709"/>
        <w:jc w:val="both"/>
        <w:rPr>
          <w:rFonts w:ascii="Times New Roman" w:hAnsi="Times New Roman" w:cs="Times New Roman"/>
          <w:sz w:val="24"/>
          <w:szCs w:val="24"/>
        </w:rPr>
      </w:pPr>
      <w:r w:rsidRPr="0009033E">
        <w:rPr>
          <w:rFonts w:ascii="Times New Roman" w:hAnsi="Times New Roman" w:cs="Times New Roman"/>
          <w:sz w:val="24"/>
          <w:szCs w:val="24"/>
        </w:rPr>
        <w:t>Upaya yang dilakukan BBPOM Yogyakarta dalam mengatasi permasalah diatas adalah dengan memberikan penyuluhan kepada masyarakat. Dengan rendahnya tingkat pengetahuan dan rendahnya kesadaran masyarakat terhadap kosmetik tanpa notifikasi yang mengandung bahan kimia berbahaya, penyuluhan tersebut dimaksudkan untuk memberi pengetahuan kepada masyarakat akan bahaya-bahaya yang timbul akibat menggunakan kosmetik tersebut.</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971E82">
        <w:rPr>
          <w:rFonts w:ascii="Times New Roman" w:hAnsi="Times New Roman" w:cs="Times New Roman"/>
          <w:sz w:val="24"/>
          <w:szCs w:val="24"/>
        </w:rPr>
        <w:t>Namun demikian, upaya BBPOM ini tidak akan berjalan optimal tanpa dukungan lintas sektor, pelaku usaha, dan masyarakat. Tanggungjawab bersama merupakan kunci keberhasilan dalam pengawasan Obat dan Makanan. Oleh karena itu, BBPOM selalu berkoordinasi dengan pihak-pihak terkait seperti Kepolisian, Ditjen Bea dan Cukai, dan Dinas-Dinas terkait.</w:t>
      </w:r>
    </w:p>
    <w:p w:rsidR="00030E43" w:rsidRPr="0009033E" w:rsidRDefault="00030E43" w:rsidP="00030E43">
      <w:pPr>
        <w:pStyle w:val="ListParagraph"/>
        <w:spacing w:after="160" w:line="480" w:lineRule="auto"/>
        <w:ind w:left="851" w:firstLine="708"/>
        <w:jc w:val="both"/>
        <w:rPr>
          <w:rFonts w:ascii="Times New Roman" w:hAnsi="Times New Roman" w:cs="Times New Roman"/>
          <w:sz w:val="24"/>
          <w:szCs w:val="24"/>
        </w:rPr>
      </w:pPr>
      <w:r w:rsidRPr="0009033E">
        <w:rPr>
          <w:rFonts w:ascii="Times New Roman" w:hAnsi="Times New Roman" w:cs="Times New Roman"/>
          <w:sz w:val="24"/>
          <w:szCs w:val="24"/>
        </w:rPr>
        <w:t>Selain itu, peran serta masyarakat dalam pengawasan kosmetik sangat penting. Masyarakat diharapkan mampu menjadi konsumen cerdas dan teliti sebelum membeli/meng</w:t>
      </w:r>
      <w:r w:rsidR="00A74384">
        <w:rPr>
          <w:rFonts w:ascii="Times New Roman" w:hAnsi="Times New Roman" w:cs="Times New Roman"/>
          <w:sz w:val="24"/>
          <w:szCs w:val="24"/>
        </w:rPr>
        <w:t>k</w:t>
      </w:r>
      <w:r w:rsidRPr="0009033E">
        <w:rPr>
          <w:rFonts w:ascii="Times New Roman" w:hAnsi="Times New Roman" w:cs="Times New Roman"/>
          <w:sz w:val="24"/>
          <w:szCs w:val="24"/>
        </w:rPr>
        <w:t>onsumsi kosmetik dengan melakukan cek KIK (Kemasan, Izin edar, dan Kedaluwarsa).</w:t>
      </w: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p>
    <w:p w:rsidR="00030E43" w:rsidRPr="00FC109E" w:rsidRDefault="00030E43" w:rsidP="00AB45B3">
      <w:pPr>
        <w:pStyle w:val="ListParagraph"/>
        <w:numPr>
          <w:ilvl w:val="3"/>
          <w:numId w:val="117"/>
        </w:numPr>
        <w:spacing w:after="160" w:line="480" w:lineRule="auto"/>
        <w:ind w:left="426" w:hanging="425"/>
        <w:jc w:val="both"/>
        <w:rPr>
          <w:rFonts w:ascii="Times New Roman" w:hAnsi="Times New Roman" w:cs="Times New Roman"/>
          <w:b/>
          <w:sz w:val="24"/>
          <w:szCs w:val="24"/>
        </w:rPr>
      </w:pPr>
      <w:r w:rsidRPr="00114687">
        <w:rPr>
          <w:rFonts w:ascii="Times New Roman" w:hAnsi="Times New Roman" w:cs="Times New Roman"/>
          <w:b/>
          <w:sz w:val="24"/>
          <w:szCs w:val="24"/>
        </w:rPr>
        <w:lastRenderedPageBreak/>
        <w:t>Akibat Hukum Tidak Terpenuhinya Permenkes No. 1176/MENKES/PER/VIII/2010 tentang Notifikasi Kosmetika</w:t>
      </w:r>
    </w:p>
    <w:p w:rsidR="00030E43" w:rsidRDefault="00030E43" w:rsidP="00AB45B3">
      <w:pPr>
        <w:pStyle w:val="ListParagraph"/>
        <w:numPr>
          <w:ilvl w:val="4"/>
          <w:numId w:val="117"/>
        </w:numPr>
        <w:spacing w:after="160" w:line="480" w:lineRule="auto"/>
        <w:ind w:left="851" w:hanging="425"/>
        <w:jc w:val="both"/>
        <w:rPr>
          <w:rFonts w:ascii="Times New Roman" w:hAnsi="Times New Roman" w:cs="Times New Roman"/>
          <w:b/>
          <w:sz w:val="24"/>
          <w:szCs w:val="24"/>
        </w:rPr>
      </w:pPr>
      <w:r>
        <w:rPr>
          <w:rFonts w:ascii="Times New Roman" w:hAnsi="Times New Roman" w:cs="Times New Roman"/>
          <w:b/>
          <w:sz w:val="24"/>
          <w:szCs w:val="24"/>
          <w:lang w:val="en-US"/>
        </w:rPr>
        <w:t xml:space="preserve">Akibat Hukum Tidak </w:t>
      </w:r>
      <w:r>
        <w:rPr>
          <w:rFonts w:ascii="Times New Roman" w:hAnsi="Times New Roman" w:cs="Times New Roman"/>
          <w:b/>
          <w:sz w:val="24"/>
          <w:szCs w:val="24"/>
        </w:rPr>
        <w:t xml:space="preserve">Terpenuhinya Permenkes </w:t>
      </w:r>
      <w:r w:rsidRPr="008C0623">
        <w:rPr>
          <w:rFonts w:ascii="Times New Roman" w:hAnsi="Times New Roman" w:cs="Times New Roman"/>
          <w:b/>
          <w:sz w:val="24"/>
          <w:szCs w:val="24"/>
        </w:rPr>
        <w:t>No. 1176/MENKES/PER/VIII/2010 tentang Notifikasi Kosmetika</w:t>
      </w:r>
      <w:r>
        <w:rPr>
          <w:rFonts w:ascii="Times New Roman" w:hAnsi="Times New Roman" w:cs="Times New Roman"/>
          <w:b/>
          <w:sz w:val="24"/>
          <w:szCs w:val="24"/>
          <w:lang w:val="en-US"/>
        </w:rPr>
        <w:t xml:space="preserve"> Ditinjau dari Sudut Pandang Pemerintah</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CA1C1B">
        <w:rPr>
          <w:rFonts w:ascii="Times New Roman" w:hAnsi="Times New Roman" w:cs="Times New Roman"/>
          <w:sz w:val="24"/>
          <w:szCs w:val="24"/>
        </w:rPr>
        <w:t>Perkembangan perekonomian dan ga</w:t>
      </w:r>
      <w:r>
        <w:rPr>
          <w:rFonts w:ascii="Times New Roman" w:hAnsi="Times New Roman" w:cs="Times New Roman"/>
          <w:sz w:val="24"/>
          <w:szCs w:val="24"/>
        </w:rPr>
        <w:t xml:space="preserve">ya hidup yang semakin pesat dan </w:t>
      </w:r>
      <w:r w:rsidRPr="00CA1C1B">
        <w:rPr>
          <w:rFonts w:ascii="Times New Roman" w:hAnsi="Times New Roman" w:cs="Times New Roman"/>
          <w:sz w:val="24"/>
          <w:szCs w:val="24"/>
        </w:rPr>
        <w:t>k</w:t>
      </w:r>
      <w:r w:rsidR="00C54935">
        <w:rPr>
          <w:rFonts w:ascii="Times New Roman" w:hAnsi="Times New Roman" w:cs="Times New Roman"/>
          <w:sz w:val="24"/>
          <w:szCs w:val="24"/>
        </w:rPr>
        <w:t>emajuan teknologi dan ilmu penge</w:t>
      </w:r>
      <w:r w:rsidRPr="00CA1C1B">
        <w:rPr>
          <w:rFonts w:ascii="Times New Roman" w:hAnsi="Times New Roman" w:cs="Times New Roman"/>
          <w:sz w:val="24"/>
          <w:szCs w:val="24"/>
        </w:rPr>
        <w:t>tahuan telah menimbulkan perubahan cepat</w:t>
      </w:r>
      <w:r>
        <w:rPr>
          <w:rFonts w:ascii="Times New Roman" w:hAnsi="Times New Roman" w:cs="Times New Roman"/>
          <w:sz w:val="24"/>
          <w:szCs w:val="24"/>
        </w:rPr>
        <w:t xml:space="preserve"> </w:t>
      </w:r>
      <w:r w:rsidRPr="00CA1C1B">
        <w:rPr>
          <w:rFonts w:ascii="Times New Roman" w:hAnsi="Times New Roman" w:cs="Times New Roman"/>
          <w:sz w:val="24"/>
          <w:szCs w:val="24"/>
        </w:rPr>
        <w:t>pada produk-produk kosmetik,</w:t>
      </w:r>
      <w:r>
        <w:rPr>
          <w:rFonts w:ascii="Times New Roman" w:hAnsi="Times New Roman" w:cs="Times New Roman"/>
          <w:sz w:val="24"/>
          <w:szCs w:val="24"/>
        </w:rPr>
        <w:t xml:space="preserve"> </w:t>
      </w:r>
      <w:r w:rsidRPr="00CA1C1B">
        <w:rPr>
          <w:rFonts w:ascii="Times New Roman" w:hAnsi="Times New Roman" w:cs="Times New Roman"/>
          <w:sz w:val="24"/>
          <w:szCs w:val="24"/>
        </w:rPr>
        <w:t>industri farmasi, obat tradisional, alat kesehatan,</w:t>
      </w:r>
      <w:r>
        <w:rPr>
          <w:rFonts w:ascii="Times New Roman" w:hAnsi="Times New Roman" w:cs="Times New Roman"/>
          <w:sz w:val="24"/>
          <w:szCs w:val="24"/>
        </w:rPr>
        <w:t xml:space="preserve"> </w:t>
      </w:r>
      <w:r w:rsidRPr="00CA1C1B">
        <w:rPr>
          <w:rFonts w:ascii="Times New Roman" w:hAnsi="Times New Roman" w:cs="Times New Roman"/>
          <w:sz w:val="24"/>
          <w:szCs w:val="24"/>
        </w:rPr>
        <w:t>sehingga banyaknya beredar industri-industri produk yang baru</w:t>
      </w:r>
      <w:r>
        <w:rPr>
          <w:rFonts w:ascii="Times New Roman" w:hAnsi="Times New Roman" w:cs="Times New Roman"/>
          <w:sz w:val="24"/>
          <w:szCs w:val="24"/>
        </w:rPr>
        <w:t>.</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FC109E">
        <w:rPr>
          <w:rFonts w:ascii="Times New Roman" w:hAnsi="Times New Roman" w:cs="Times New Roman"/>
          <w:sz w:val="24"/>
          <w:szCs w:val="24"/>
        </w:rPr>
        <w:t>Pemerintah Indonesia telah membentuk sebuah badan yang diberikan tugas tertentu dalam hal pengawasan terhadap obat dan makanan yang disebut</w:t>
      </w:r>
      <w:r>
        <w:rPr>
          <w:rFonts w:ascii="Times New Roman" w:hAnsi="Times New Roman" w:cs="Times New Roman"/>
          <w:sz w:val="24"/>
          <w:szCs w:val="24"/>
        </w:rPr>
        <w:t xml:space="preserve"> </w:t>
      </w:r>
      <w:r w:rsidRPr="00FC109E">
        <w:rPr>
          <w:rFonts w:ascii="Times New Roman" w:hAnsi="Times New Roman" w:cs="Times New Roman"/>
          <w:sz w:val="24"/>
          <w:szCs w:val="24"/>
        </w:rPr>
        <w:t>dengan Badan Pengawas Obat dan Makanan yang disingkat dengan BPOM.</w:t>
      </w:r>
      <w:r>
        <w:rPr>
          <w:rFonts w:ascii="Times New Roman" w:hAnsi="Times New Roman" w:cs="Times New Roman"/>
          <w:sz w:val="24"/>
          <w:szCs w:val="24"/>
        </w:rPr>
        <w:t xml:space="preserve"> </w:t>
      </w:r>
      <w:r w:rsidRPr="00FC109E">
        <w:rPr>
          <w:rFonts w:ascii="Times New Roman" w:hAnsi="Times New Roman" w:cs="Times New Roman"/>
          <w:sz w:val="24"/>
          <w:szCs w:val="24"/>
        </w:rPr>
        <w:t>Badan inilah dengan dikoordinasikan oleh Menteri Kesehatan dan Menteri</w:t>
      </w:r>
      <w:r>
        <w:rPr>
          <w:rFonts w:ascii="Times New Roman" w:hAnsi="Times New Roman" w:cs="Times New Roman"/>
          <w:sz w:val="24"/>
          <w:szCs w:val="24"/>
        </w:rPr>
        <w:t xml:space="preserve"> </w:t>
      </w:r>
      <w:r w:rsidRPr="00FC109E">
        <w:rPr>
          <w:rFonts w:ascii="Times New Roman" w:hAnsi="Times New Roman" w:cs="Times New Roman"/>
          <w:sz w:val="24"/>
          <w:szCs w:val="24"/>
        </w:rPr>
        <w:t>Kesejahteraan Sosial yang diserahkan tugas pengawasan peredaran obat dan</w:t>
      </w:r>
      <w:r>
        <w:rPr>
          <w:rFonts w:ascii="Times New Roman" w:hAnsi="Times New Roman" w:cs="Times New Roman"/>
          <w:sz w:val="24"/>
          <w:szCs w:val="24"/>
        </w:rPr>
        <w:t xml:space="preserve"> </w:t>
      </w:r>
      <w:r w:rsidRPr="00FC109E">
        <w:rPr>
          <w:rFonts w:ascii="Times New Roman" w:hAnsi="Times New Roman" w:cs="Times New Roman"/>
          <w:sz w:val="24"/>
          <w:szCs w:val="24"/>
        </w:rPr>
        <w:t>makanan di Indonesia, yang dibentuk di masing-masing Provinsi di seluruh</w:t>
      </w:r>
      <w:r>
        <w:rPr>
          <w:rFonts w:ascii="Times New Roman" w:hAnsi="Times New Roman" w:cs="Times New Roman"/>
          <w:sz w:val="24"/>
          <w:szCs w:val="24"/>
        </w:rPr>
        <w:t xml:space="preserve"> </w:t>
      </w:r>
      <w:r w:rsidRPr="00FC109E">
        <w:rPr>
          <w:rFonts w:ascii="Times New Roman" w:hAnsi="Times New Roman" w:cs="Times New Roman"/>
          <w:sz w:val="24"/>
          <w:szCs w:val="24"/>
        </w:rPr>
        <w:t>Indonesia. Dalam melakukan pengawasan obat dan makanan Menteri Kesehatan</w:t>
      </w:r>
      <w:r>
        <w:rPr>
          <w:rFonts w:ascii="Times New Roman" w:hAnsi="Times New Roman" w:cs="Times New Roman"/>
          <w:sz w:val="24"/>
          <w:szCs w:val="24"/>
        </w:rPr>
        <w:t xml:space="preserve"> </w:t>
      </w:r>
      <w:r w:rsidRPr="00FC109E">
        <w:rPr>
          <w:rFonts w:ascii="Times New Roman" w:hAnsi="Times New Roman" w:cs="Times New Roman"/>
          <w:sz w:val="24"/>
          <w:szCs w:val="24"/>
        </w:rPr>
        <w:t>telah mengeluarkan Peraturan Menteri Kesehatan Republik Indonesia Nomor1176/MENKES/PER/VIII/2010 tentang Notifikasi Kosmetika.</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FC109E">
        <w:rPr>
          <w:rFonts w:ascii="Times New Roman" w:hAnsi="Times New Roman" w:cs="Times New Roman"/>
          <w:sz w:val="24"/>
          <w:szCs w:val="24"/>
        </w:rPr>
        <w:t>Indonesia merupakan negara ASEAN terakhir yang menerapkan notifikasi kosmetika dengan menerbitkan</w:t>
      </w:r>
      <w:r>
        <w:rPr>
          <w:rFonts w:ascii="Times New Roman" w:hAnsi="Times New Roman" w:cs="Times New Roman"/>
          <w:sz w:val="24"/>
          <w:szCs w:val="24"/>
        </w:rPr>
        <w:t xml:space="preserve"> </w:t>
      </w:r>
      <w:r w:rsidRPr="00FC109E">
        <w:rPr>
          <w:rFonts w:ascii="Times New Roman" w:hAnsi="Times New Roman" w:cs="Times New Roman"/>
          <w:sz w:val="24"/>
          <w:szCs w:val="24"/>
        </w:rPr>
        <w:t xml:space="preserve">Peraturan Menteri Kesehatan Nomor 1176/MENKES/PER/VIII/2010 Tentang Notifikasi Kosmetika </w:t>
      </w:r>
      <w:r w:rsidRPr="00FC109E">
        <w:rPr>
          <w:rFonts w:ascii="Times New Roman" w:hAnsi="Times New Roman" w:cs="Times New Roman"/>
          <w:sz w:val="24"/>
          <w:szCs w:val="24"/>
        </w:rPr>
        <w:lastRenderedPageBreak/>
        <w:t>dan Peraturan Kepala Badan Pengawas Obat dan Makanan</w:t>
      </w:r>
      <w:r>
        <w:rPr>
          <w:rFonts w:ascii="Times New Roman" w:hAnsi="Times New Roman" w:cs="Times New Roman"/>
          <w:sz w:val="24"/>
          <w:szCs w:val="24"/>
        </w:rPr>
        <w:t xml:space="preserve"> </w:t>
      </w:r>
      <w:r w:rsidRPr="00FC109E">
        <w:rPr>
          <w:rFonts w:ascii="Times New Roman" w:hAnsi="Times New Roman" w:cs="Times New Roman"/>
          <w:sz w:val="24"/>
          <w:szCs w:val="24"/>
        </w:rPr>
        <w:t>Nomor 27 Tahun 2013 tentang Pengawasan Pemasukan Obat dan Makanan Ke Dalam</w:t>
      </w:r>
      <w:r>
        <w:rPr>
          <w:rFonts w:ascii="Times New Roman" w:hAnsi="Times New Roman" w:cs="Times New Roman"/>
          <w:sz w:val="24"/>
          <w:szCs w:val="24"/>
        </w:rPr>
        <w:t xml:space="preserve"> </w:t>
      </w:r>
      <w:r w:rsidRPr="00FC109E">
        <w:rPr>
          <w:rFonts w:ascii="Times New Roman" w:hAnsi="Times New Roman" w:cs="Times New Roman"/>
          <w:sz w:val="24"/>
          <w:szCs w:val="24"/>
        </w:rPr>
        <w:t>Wilayah Indonesia, yang mana menyebutkan secara jelas dan khusus mengenai peraturan terkait</w:t>
      </w:r>
      <w:r>
        <w:rPr>
          <w:rFonts w:ascii="Times New Roman" w:hAnsi="Times New Roman" w:cs="Times New Roman"/>
          <w:sz w:val="24"/>
          <w:szCs w:val="24"/>
        </w:rPr>
        <w:t xml:space="preserve"> </w:t>
      </w:r>
      <w:r w:rsidRPr="00FC109E">
        <w:rPr>
          <w:rFonts w:ascii="Times New Roman" w:hAnsi="Times New Roman" w:cs="Times New Roman"/>
          <w:sz w:val="24"/>
          <w:szCs w:val="24"/>
        </w:rPr>
        <w:t>sistem notifikasi yang diterapkan pada kosmetik lokal maupun kosmetik impor didalam wilayah Indonesia.</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FC109E">
        <w:rPr>
          <w:rFonts w:ascii="Times New Roman" w:hAnsi="Times New Roman" w:cs="Times New Roman"/>
          <w:sz w:val="24"/>
          <w:szCs w:val="24"/>
        </w:rPr>
        <w:t xml:space="preserve">Efektif mulai Januari 2008, di wilayah ASEAN diberlakukan harmonisasi penilaian kesesuaian dan regulasi teknis kosmetik yang dikenal dengan AHCRS (ASEAN </w:t>
      </w:r>
      <w:r w:rsidRPr="00FC109E">
        <w:rPr>
          <w:rFonts w:ascii="Times New Roman" w:hAnsi="Times New Roman" w:cs="Times New Roman"/>
          <w:i/>
          <w:sz w:val="24"/>
          <w:szCs w:val="24"/>
        </w:rPr>
        <w:t>Harmonized Cosmetics Regulatory Scheme</w:t>
      </w:r>
      <w:r w:rsidRPr="00FC109E">
        <w:rPr>
          <w:rFonts w:ascii="Times New Roman" w:hAnsi="Times New Roman" w:cs="Times New Roman"/>
          <w:sz w:val="24"/>
          <w:szCs w:val="24"/>
        </w:rPr>
        <w:t xml:space="preserve">). Pemerintah Indonesia menerapkan harmonisasi ASEAN tersebut melalui mekanisme ACD (ASEAN </w:t>
      </w:r>
      <w:r w:rsidRPr="00FC109E">
        <w:rPr>
          <w:rFonts w:ascii="Times New Roman" w:hAnsi="Times New Roman" w:cs="Times New Roman"/>
          <w:i/>
          <w:sz w:val="24"/>
          <w:szCs w:val="24"/>
        </w:rPr>
        <w:t>Cosmetic Directives</w:t>
      </w:r>
      <w:r w:rsidRPr="00FC109E">
        <w:rPr>
          <w:rFonts w:ascii="Times New Roman" w:hAnsi="Times New Roman" w:cs="Times New Roman"/>
          <w:sz w:val="24"/>
          <w:szCs w:val="24"/>
        </w:rPr>
        <w:t>), yaitu peraturan teknis terkait kosmetik yang diharmonisasi. Peraturan ini terdiri dari daftar kategori kosmetik, daftar bahan kosmetik, CPKB (pedoman cara pembuatan kosmetik yang baik) versi ASEAN, persyaratan penandaan kosmetik, dan pedoman klaim kosmetik.</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FC109E">
        <w:rPr>
          <w:rFonts w:ascii="Times New Roman" w:hAnsi="Times New Roman" w:cs="Times New Roman"/>
          <w:sz w:val="24"/>
          <w:szCs w:val="24"/>
        </w:rPr>
        <w:t xml:space="preserve">Untuk menerapkan ACD secara resmi, regulator negara ASEAN diharuskan mengubah direktif ke hukum setempat. Seluruh negara anggota ASEAN diharuskan untuk menyelaraskan dan mengimplementasikan 5 area dalam ACD, yaitu definisi dan lingkup produk kosmetik, pelabelan, produk dan </w:t>
      </w:r>
      <w:r w:rsidRPr="00FC109E">
        <w:rPr>
          <w:rFonts w:ascii="Times New Roman" w:hAnsi="Times New Roman" w:cs="Times New Roman"/>
          <w:i/>
          <w:sz w:val="24"/>
          <w:szCs w:val="24"/>
        </w:rPr>
        <w:t>good manufacturing practice</w:t>
      </w:r>
      <w:r w:rsidRPr="00FC109E">
        <w:rPr>
          <w:rFonts w:ascii="Times New Roman" w:hAnsi="Times New Roman" w:cs="Times New Roman"/>
          <w:sz w:val="24"/>
          <w:szCs w:val="24"/>
        </w:rPr>
        <w:t xml:space="preserve"> (GMP).</w:t>
      </w:r>
      <w:r>
        <w:rPr>
          <w:rStyle w:val="FootnoteReference"/>
          <w:rFonts w:ascii="Times New Roman" w:hAnsi="Times New Roman" w:cs="Times New Roman"/>
          <w:sz w:val="24"/>
          <w:szCs w:val="24"/>
        </w:rPr>
        <w:footnoteReference w:id="133"/>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r w:rsidRPr="00FC109E">
        <w:rPr>
          <w:rFonts w:ascii="Times New Roman" w:hAnsi="Times New Roman" w:cs="Times New Roman"/>
          <w:sz w:val="24"/>
          <w:szCs w:val="24"/>
        </w:rPr>
        <w:lastRenderedPageBreak/>
        <w:t>Berdasarkan hal diatas, perbedaan penerapan ACD terkait notifikasi kosmetik yang dilakukan oleh Indonesia dengan Thailand dan Vietnam, adalah sebagai berikut :</w:t>
      </w:r>
      <w:r>
        <w:rPr>
          <w:rStyle w:val="FootnoteReference"/>
          <w:rFonts w:ascii="Times New Roman" w:hAnsi="Times New Roman" w:cs="Times New Roman"/>
          <w:sz w:val="24"/>
          <w:szCs w:val="24"/>
        </w:rPr>
        <w:footnoteReference w:id="134"/>
      </w:r>
    </w:p>
    <w:p w:rsidR="00030E43" w:rsidRPr="00FC109E" w:rsidRDefault="00030E43" w:rsidP="00030E43">
      <w:pPr>
        <w:pStyle w:val="ListParagraph"/>
        <w:spacing w:after="160" w:line="480" w:lineRule="auto"/>
        <w:ind w:left="851" w:firstLine="708"/>
        <w:jc w:val="both"/>
        <w:rPr>
          <w:rFonts w:ascii="Times New Roman" w:hAnsi="Times New Roman" w:cs="Times New Roman"/>
          <w:sz w:val="24"/>
          <w:szCs w:val="24"/>
        </w:rPr>
      </w:pPr>
    </w:p>
    <w:tbl>
      <w:tblPr>
        <w:tblStyle w:val="TableGrid"/>
        <w:tblW w:w="0" w:type="auto"/>
        <w:tblInd w:w="534" w:type="dxa"/>
        <w:tblLook w:val="04A0" w:firstRow="1" w:lastRow="0" w:firstColumn="1" w:lastColumn="0" w:noHBand="0" w:noVBand="1"/>
      </w:tblPr>
      <w:tblGrid>
        <w:gridCol w:w="850"/>
        <w:gridCol w:w="1559"/>
        <w:gridCol w:w="5210"/>
      </w:tblGrid>
      <w:tr w:rsidR="00030E43" w:rsidRPr="00645ADE" w:rsidTr="00AA0178">
        <w:tc>
          <w:tcPr>
            <w:tcW w:w="850" w:type="dxa"/>
            <w:vAlign w:val="center"/>
          </w:tcPr>
          <w:p w:rsidR="00030E43" w:rsidRPr="00AE451F" w:rsidRDefault="00030E43" w:rsidP="00AA0178">
            <w:pPr>
              <w:pStyle w:val="NoSpacing"/>
              <w:spacing w:line="480" w:lineRule="auto"/>
              <w:jc w:val="center"/>
              <w:rPr>
                <w:rFonts w:ascii="Times New Roman" w:hAnsi="Times New Roman" w:cs="Times New Roman"/>
                <w:b/>
                <w:sz w:val="24"/>
                <w:szCs w:val="24"/>
              </w:rPr>
            </w:pPr>
            <w:r w:rsidRPr="00AE451F">
              <w:rPr>
                <w:rFonts w:ascii="Times New Roman" w:hAnsi="Times New Roman" w:cs="Times New Roman"/>
                <w:b/>
                <w:sz w:val="24"/>
                <w:szCs w:val="24"/>
              </w:rPr>
              <w:t>No.</w:t>
            </w:r>
          </w:p>
        </w:tc>
        <w:tc>
          <w:tcPr>
            <w:tcW w:w="1559" w:type="dxa"/>
            <w:vAlign w:val="center"/>
          </w:tcPr>
          <w:p w:rsidR="00030E43" w:rsidRPr="00AE451F" w:rsidRDefault="00030E43" w:rsidP="00AA0178">
            <w:pPr>
              <w:pStyle w:val="NoSpacing"/>
              <w:spacing w:line="480" w:lineRule="auto"/>
              <w:jc w:val="center"/>
              <w:rPr>
                <w:rFonts w:ascii="Times New Roman" w:hAnsi="Times New Roman" w:cs="Times New Roman"/>
                <w:b/>
                <w:sz w:val="24"/>
                <w:szCs w:val="24"/>
              </w:rPr>
            </w:pPr>
            <w:r w:rsidRPr="00AE451F">
              <w:rPr>
                <w:rFonts w:ascii="Times New Roman" w:hAnsi="Times New Roman" w:cs="Times New Roman"/>
                <w:b/>
                <w:sz w:val="24"/>
                <w:szCs w:val="24"/>
              </w:rPr>
              <w:t>Negara</w:t>
            </w:r>
          </w:p>
        </w:tc>
        <w:tc>
          <w:tcPr>
            <w:tcW w:w="5210" w:type="dxa"/>
            <w:vAlign w:val="center"/>
          </w:tcPr>
          <w:p w:rsidR="00030E43" w:rsidRPr="00AE451F" w:rsidRDefault="00030E43" w:rsidP="00AA0178">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Penerapan ACD terkait </w:t>
            </w:r>
            <w:r w:rsidRPr="00AE451F">
              <w:rPr>
                <w:rFonts w:ascii="Times New Roman" w:hAnsi="Times New Roman" w:cs="Times New Roman"/>
                <w:b/>
                <w:sz w:val="24"/>
                <w:szCs w:val="24"/>
              </w:rPr>
              <w:t>Notifikasi Kosmetika</w:t>
            </w:r>
          </w:p>
        </w:tc>
      </w:tr>
      <w:tr w:rsidR="00030E43" w:rsidRPr="00645ADE" w:rsidTr="00AA0178">
        <w:tc>
          <w:tcPr>
            <w:tcW w:w="850" w:type="dxa"/>
          </w:tcPr>
          <w:p w:rsidR="00030E43" w:rsidRPr="00645ADE" w:rsidRDefault="00030E43" w:rsidP="00AA0178">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030E43" w:rsidRPr="00645ADE" w:rsidRDefault="00030E43" w:rsidP="00AA0178">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Indonesia </w:t>
            </w:r>
          </w:p>
        </w:tc>
        <w:tc>
          <w:tcPr>
            <w:tcW w:w="5210" w:type="dxa"/>
          </w:tcPr>
          <w:p w:rsidR="00030E43" w:rsidRDefault="00030E43" w:rsidP="00AB45B3">
            <w:pPr>
              <w:pStyle w:val="NoSpacing"/>
              <w:numPr>
                <w:ilvl w:val="1"/>
                <w:numId w:val="164"/>
              </w:numPr>
              <w:spacing w:line="480" w:lineRule="auto"/>
              <w:ind w:left="317" w:hanging="284"/>
              <w:jc w:val="both"/>
              <w:rPr>
                <w:rFonts w:ascii="Times New Roman" w:hAnsi="Times New Roman" w:cs="Times New Roman"/>
                <w:sz w:val="24"/>
                <w:szCs w:val="24"/>
              </w:rPr>
            </w:pPr>
            <w:r w:rsidRPr="00645ADE">
              <w:rPr>
                <w:rFonts w:ascii="Times New Roman" w:hAnsi="Times New Roman" w:cs="Times New Roman"/>
                <w:sz w:val="24"/>
                <w:szCs w:val="24"/>
              </w:rPr>
              <w:t>Pemberitahuan dengan formula kuantitatif</w:t>
            </w:r>
          </w:p>
          <w:p w:rsidR="00030E43" w:rsidRDefault="00030E43" w:rsidP="00AB45B3">
            <w:pPr>
              <w:pStyle w:val="NoSpacing"/>
              <w:numPr>
                <w:ilvl w:val="1"/>
                <w:numId w:val="164"/>
              </w:numPr>
              <w:spacing w:line="480" w:lineRule="auto"/>
              <w:ind w:left="317" w:hanging="284"/>
              <w:jc w:val="both"/>
              <w:rPr>
                <w:rFonts w:ascii="Times New Roman" w:hAnsi="Times New Roman" w:cs="Times New Roman"/>
                <w:sz w:val="24"/>
                <w:szCs w:val="24"/>
              </w:rPr>
            </w:pPr>
            <w:r w:rsidRPr="00645ADE">
              <w:rPr>
                <w:rFonts w:ascii="Times New Roman" w:hAnsi="Times New Roman" w:cs="Times New Roman"/>
                <w:sz w:val="24"/>
                <w:szCs w:val="24"/>
              </w:rPr>
              <w:t>Nomor notifikasi harus dicetak pada kemasan</w:t>
            </w:r>
          </w:p>
          <w:p w:rsidR="00030E43" w:rsidRDefault="00030E43" w:rsidP="00AB45B3">
            <w:pPr>
              <w:pStyle w:val="NoSpacing"/>
              <w:numPr>
                <w:ilvl w:val="1"/>
                <w:numId w:val="164"/>
              </w:numPr>
              <w:spacing w:line="480" w:lineRule="auto"/>
              <w:ind w:left="317" w:hanging="284"/>
              <w:jc w:val="both"/>
              <w:rPr>
                <w:rFonts w:ascii="Times New Roman" w:hAnsi="Times New Roman" w:cs="Times New Roman"/>
                <w:sz w:val="24"/>
                <w:szCs w:val="24"/>
              </w:rPr>
            </w:pPr>
            <w:r w:rsidRPr="00645ADE">
              <w:rPr>
                <w:rFonts w:ascii="Times New Roman" w:hAnsi="Times New Roman" w:cs="Times New Roman"/>
                <w:sz w:val="24"/>
                <w:szCs w:val="24"/>
              </w:rPr>
              <w:t>Wajib mencantumkan tanggal kadaluwarsa</w:t>
            </w:r>
          </w:p>
          <w:p w:rsidR="00030E43" w:rsidRDefault="00030E43" w:rsidP="00AB45B3">
            <w:pPr>
              <w:pStyle w:val="NoSpacing"/>
              <w:numPr>
                <w:ilvl w:val="1"/>
                <w:numId w:val="164"/>
              </w:numPr>
              <w:spacing w:line="480" w:lineRule="auto"/>
              <w:ind w:left="317" w:hanging="284"/>
              <w:jc w:val="both"/>
              <w:rPr>
                <w:rFonts w:ascii="Times New Roman" w:hAnsi="Times New Roman" w:cs="Times New Roman"/>
                <w:sz w:val="24"/>
                <w:szCs w:val="24"/>
              </w:rPr>
            </w:pPr>
            <w:r w:rsidRPr="00645ADE">
              <w:rPr>
                <w:rFonts w:ascii="Times New Roman" w:hAnsi="Times New Roman" w:cs="Times New Roman"/>
                <w:sz w:val="24"/>
                <w:szCs w:val="24"/>
              </w:rPr>
              <w:t>Mencantumkan nama lisensi apabila produk yang dibuat dibawah lisensi</w:t>
            </w:r>
          </w:p>
          <w:p w:rsidR="00030E43" w:rsidRDefault="00030E43" w:rsidP="00AB45B3">
            <w:pPr>
              <w:pStyle w:val="NoSpacing"/>
              <w:numPr>
                <w:ilvl w:val="1"/>
                <w:numId w:val="164"/>
              </w:numPr>
              <w:spacing w:line="480" w:lineRule="auto"/>
              <w:ind w:left="317" w:hanging="284"/>
              <w:jc w:val="both"/>
              <w:rPr>
                <w:rFonts w:ascii="Times New Roman" w:hAnsi="Times New Roman" w:cs="Times New Roman"/>
                <w:sz w:val="24"/>
                <w:szCs w:val="24"/>
              </w:rPr>
            </w:pPr>
            <w:r w:rsidRPr="00645ADE">
              <w:rPr>
                <w:rFonts w:ascii="Times New Roman" w:hAnsi="Times New Roman" w:cs="Times New Roman"/>
                <w:sz w:val="24"/>
                <w:szCs w:val="24"/>
              </w:rPr>
              <w:t>Mencantumkan nama produsen utama apabila produk paket akhir dibuat oleh perusahaan yang berbeda</w:t>
            </w:r>
          </w:p>
          <w:p w:rsidR="00030E43" w:rsidRPr="00645ADE" w:rsidRDefault="00030E43" w:rsidP="00AB45B3">
            <w:pPr>
              <w:pStyle w:val="NoSpacing"/>
              <w:numPr>
                <w:ilvl w:val="1"/>
                <w:numId w:val="164"/>
              </w:numPr>
              <w:spacing w:line="480" w:lineRule="auto"/>
              <w:ind w:left="317" w:hanging="284"/>
              <w:jc w:val="both"/>
              <w:rPr>
                <w:rFonts w:ascii="Times New Roman" w:hAnsi="Times New Roman" w:cs="Times New Roman"/>
                <w:i/>
                <w:sz w:val="24"/>
                <w:szCs w:val="24"/>
              </w:rPr>
            </w:pPr>
            <w:r w:rsidRPr="00645ADE">
              <w:rPr>
                <w:rFonts w:ascii="Times New Roman" w:hAnsi="Times New Roman" w:cs="Times New Roman"/>
                <w:i/>
                <w:sz w:val="24"/>
                <w:szCs w:val="24"/>
              </w:rPr>
              <w:t>Certificate of Free Sale</w:t>
            </w:r>
          </w:p>
          <w:p w:rsidR="00030E43" w:rsidRPr="00645ADE" w:rsidRDefault="00030E43" w:rsidP="00AB45B3">
            <w:pPr>
              <w:pStyle w:val="NoSpacing"/>
              <w:numPr>
                <w:ilvl w:val="1"/>
                <w:numId w:val="164"/>
              </w:numPr>
              <w:spacing w:line="480" w:lineRule="auto"/>
              <w:ind w:left="317" w:hanging="284"/>
              <w:jc w:val="both"/>
              <w:rPr>
                <w:rFonts w:ascii="Times New Roman" w:hAnsi="Times New Roman" w:cs="Times New Roman"/>
                <w:sz w:val="24"/>
                <w:szCs w:val="24"/>
              </w:rPr>
            </w:pPr>
            <w:r w:rsidRPr="00645ADE">
              <w:rPr>
                <w:rFonts w:ascii="Times New Roman" w:hAnsi="Times New Roman" w:cs="Times New Roman"/>
                <w:sz w:val="24"/>
                <w:szCs w:val="24"/>
              </w:rPr>
              <w:t>Surat representasi yang telah disahkan</w:t>
            </w:r>
          </w:p>
        </w:tc>
      </w:tr>
      <w:tr w:rsidR="00030E43" w:rsidRPr="00645ADE" w:rsidTr="00AA0178">
        <w:tc>
          <w:tcPr>
            <w:tcW w:w="850" w:type="dxa"/>
          </w:tcPr>
          <w:p w:rsidR="00030E43" w:rsidRDefault="00030E43" w:rsidP="00AA0178">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Pr>
          <w:p w:rsidR="00030E43" w:rsidRPr="00645ADE" w:rsidRDefault="00030E43" w:rsidP="00AA0178">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Thailand </w:t>
            </w:r>
          </w:p>
        </w:tc>
        <w:tc>
          <w:tcPr>
            <w:tcW w:w="5210" w:type="dxa"/>
          </w:tcPr>
          <w:p w:rsidR="00030E43" w:rsidRDefault="00030E43" w:rsidP="00AB45B3">
            <w:pPr>
              <w:pStyle w:val="NoSpacing"/>
              <w:numPr>
                <w:ilvl w:val="1"/>
                <w:numId w:val="165"/>
              </w:numPr>
              <w:spacing w:line="480" w:lineRule="auto"/>
              <w:ind w:left="317" w:hanging="284"/>
              <w:jc w:val="both"/>
              <w:rPr>
                <w:rFonts w:ascii="Times New Roman" w:hAnsi="Times New Roman" w:cs="Times New Roman"/>
                <w:sz w:val="24"/>
                <w:szCs w:val="24"/>
              </w:rPr>
            </w:pPr>
            <w:r w:rsidRPr="005375CC">
              <w:rPr>
                <w:rFonts w:ascii="Times New Roman" w:hAnsi="Times New Roman" w:cs="Times New Roman"/>
                <w:sz w:val="24"/>
                <w:szCs w:val="24"/>
              </w:rPr>
              <w:t>Mencantumkan nomor notifikasi</w:t>
            </w:r>
          </w:p>
          <w:p w:rsidR="00030E43" w:rsidRPr="005375CC" w:rsidRDefault="00030E43" w:rsidP="00AB45B3">
            <w:pPr>
              <w:pStyle w:val="NoSpacing"/>
              <w:numPr>
                <w:ilvl w:val="1"/>
                <w:numId w:val="165"/>
              </w:numPr>
              <w:spacing w:line="480" w:lineRule="auto"/>
              <w:ind w:left="317" w:hanging="284"/>
              <w:jc w:val="both"/>
              <w:rPr>
                <w:rFonts w:ascii="Times New Roman" w:hAnsi="Times New Roman" w:cs="Times New Roman"/>
                <w:sz w:val="24"/>
                <w:szCs w:val="24"/>
              </w:rPr>
            </w:pPr>
            <w:r w:rsidRPr="005375CC">
              <w:rPr>
                <w:rFonts w:ascii="Times New Roman" w:hAnsi="Times New Roman" w:cs="Times New Roman"/>
                <w:sz w:val="24"/>
                <w:szCs w:val="24"/>
              </w:rPr>
              <w:t>Meng-upload gambar produk dan karya seni untuk beberapa produk</w:t>
            </w:r>
          </w:p>
        </w:tc>
      </w:tr>
      <w:tr w:rsidR="00030E43" w:rsidRPr="00645ADE" w:rsidTr="00AA0178">
        <w:tc>
          <w:tcPr>
            <w:tcW w:w="850" w:type="dxa"/>
          </w:tcPr>
          <w:p w:rsidR="00030E43" w:rsidRDefault="00030E43" w:rsidP="00AA0178">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Pr>
          <w:p w:rsidR="00030E43" w:rsidRPr="00645ADE" w:rsidRDefault="00030E43" w:rsidP="00AA0178">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Vietnam </w:t>
            </w:r>
          </w:p>
        </w:tc>
        <w:tc>
          <w:tcPr>
            <w:tcW w:w="5210" w:type="dxa"/>
          </w:tcPr>
          <w:p w:rsidR="00030E43" w:rsidRPr="005375CC" w:rsidRDefault="00030E43" w:rsidP="00AB45B3">
            <w:pPr>
              <w:pStyle w:val="NoSpacing"/>
              <w:numPr>
                <w:ilvl w:val="0"/>
                <w:numId w:val="166"/>
              </w:numPr>
              <w:spacing w:line="480" w:lineRule="auto"/>
              <w:ind w:left="317" w:hanging="284"/>
              <w:jc w:val="both"/>
              <w:rPr>
                <w:rFonts w:ascii="Times New Roman" w:hAnsi="Times New Roman" w:cs="Times New Roman"/>
                <w:i/>
                <w:sz w:val="24"/>
                <w:szCs w:val="24"/>
              </w:rPr>
            </w:pPr>
            <w:r w:rsidRPr="005375CC">
              <w:rPr>
                <w:rFonts w:ascii="Times New Roman" w:hAnsi="Times New Roman" w:cs="Times New Roman"/>
                <w:i/>
                <w:sz w:val="24"/>
                <w:szCs w:val="24"/>
              </w:rPr>
              <w:t>Certificate of Free Sale</w:t>
            </w:r>
          </w:p>
          <w:p w:rsidR="00030E43" w:rsidRPr="005375CC" w:rsidRDefault="00030E43" w:rsidP="00AB45B3">
            <w:pPr>
              <w:pStyle w:val="NoSpacing"/>
              <w:numPr>
                <w:ilvl w:val="0"/>
                <w:numId w:val="166"/>
              </w:numPr>
              <w:spacing w:line="480" w:lineRule="auto"/>
              <w:ind w:left="317" w:hanging="284"/>
              <w:jc w:val="both"/>
              <w:rPr>
                <w:rFonts w:ascii="Times New Roman" w:hAnsi="Times New Roman" w:cs="Times New Roman"/>
                <w:sz w:val="24"/>
                <w:szCs w:val="24"/>
              </w:rPr>
            </w:pPr>
            <w:r w:rsidRPr="005375CC">
              <w:rPr>
                <w:rFonts w:ascii="Times New Roman" w:hAnsi="Times New Roman" w:cs="Times New Roman"/>
                <w:sz w:val="24"/>
                <w:szCs w:val="24"/>
              </w:rPr>
              <w:t>Surat representasi yang telah disahkan</w:t>
            </w:r>
          </w:p>
        </w:tc>
      </w:tr>
    </w:tbl>
    <w:p w:rsidR="00030E43" w:rsidRDefault="00030E43" w:rsidP="00030E43">
      <w:pPr>
        <w:pStyle w:val="NoSpacing"/>
      </w:pPr>
    </w:p>
    <w:p w:rsidR="00030E43" w:rsidRDefault="00030E43" w:rsidP="00030E43">
      <w:pPr>
        <w:pStyle w:val="ListParagraph"/>
        <w:spacing w:after="160" w:line="480" w:lineRule="auto"/>
        <w:ind w:left="426"/>
        <w:jc w:val="center"/>
        <w:rPr>
          <w:rFonts w:ascii="Times New Roman" w:hAnsi="Times New Roman" w:cs="Times New Roman"/>
          <w:sz w:val="24"/>
          <w:szCs w:val="24"/>
        </w:rPr>
      </w:pPr>
      <w:r>
        <w:rPr>
          <w:rFonts w:ascii="Times New Roman" w:hAnsi="Times New Roman" w:cs="Times New Roman"/>
          <w:sz w:val="24"/>
          <w:szCs w:val="24"/>
        </w:rPr>
        <w:t>Tabel 3.2 Perbedaan Penerapan ACD Terkait Notifikasi Kosmetika</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AB29D4">
        <w:rPr>
          <w:rFonts w:ascii="Times New Roman" w:hAnsi="Times New Roman" w:cs="Times New Roman"/>
          <w:sz w:val="24"/>
          <w:szCs w:val="24"/>
        </w:rPr>
        <w:lastRenderedPageBreak/>
        <w:t>Dengan adanya harmonisasi ini, akan ada perbedaan yang men</w:t>
      </w:r>
      <w:r>
        <w:rPr>
          <w:rFonts w:ascii="Times New Roman" w:hAnsi="Times New Roman" w:cs="Times New Roman"/>
          <w:sz w:val="24"/>
          <w:szCs w:val="24"/>
        </w:rPr>
        <w:t>dasar dalam konsep pengawasan</w:t>
      </w:r>
      <w:r w:rsidRPr="00AB29D4">
        <w:rPr>
          <w:rFonts w:ascii="Times New Roman" w:hAnsi="Times New Roman" w:cs="Times New Roman"/>
          <w:sz w:val="24"/>
          <w:szCs w:val="24"/>
        </w:rPr>
        <w:t>. Setelah pemberlakuan hamonisasi, pengawasan dilakukan setelah produk beredar di pasaran. Sementara sebelumnya, pengawasan dilakukan sebelum diedarkan, dan berlaku untuk semua produk baik lokal maupun impor. Paradigmanya</w:t>
      </w:r>
      <w:r>
        <w:rPr>
          <w:rFonts w:ascii="Times New Roman" w:hAnsi="Times New Roman" w:cs="Times New Roman"/>
          <w:sz w:val="24"/>
          <w:szCs w:val="24"/>
        </w:rPr>
        <w:t xml:space="preserve"> pun</w:t>
      </w:r>
      <w:r w:rsidRPr="00AB29D4">
        <w:rPr>
          <w:rFonts w:ascii="Times New Roman" w:hAnsi="Times New Roman" w:cs="Times New Roman"/>
          <w:sz w:val="24"/>
          <w:szCs w:val="24"/>
        </w:rPr>
        <w:t xml:space="preserve"> berubah dari sistem pendaftaran menjadi sistem notifikasi atau pemberitahuan. Kemudian, tanggungjawab diberikan sepenuhnya kepada pelaku usaha atau industri, dengan melakukan </w:t>
      </w:r>
      <w:r w:rsidRPr="00A601FC">
        <w:rPr>
          <w:rFonts w:ascii="Times New Roman" w:hAnsi="Times New Roman" w:cs="Times New Roman"/>
          <w:i/>
          <w:sz w:val="24"/>
          <w:szCs w:val="24"/>
        </w:rPr>
        <w:t>self declaration</w:t>
      </w:r>
      <w:r w:rsidRPr="00AB29D4">
        <w:rPr>
          <w:rFonts w:ascii="Times New Roman" w:hAnsi="Times New Roman" w:cs="Times New Roman"/>
          <w:sz w:val="24"/>
          <w:szCs w:val="24"/>
        </w:rPr>
        <w:t xml:space="preserve"> kepada BPOM, yang menyatakan bahwa kosmetik tersebut mutu, ke</w:t>
      </w:r>
      <w:r w:rsidR="00C54935">
        <w:rPr>
          <w:rFonts w:ascii="Times New Roman" w:hAnsi="Times New Roman" w:cs="Times New Roman"/>
          <w:sz w:val="24"/>
          <w:szCs w:val="24"/>
        </w:rPr>
        <w:t>a</w:t>
      </w:r>
      <w:r w:rsidRPr="00AB29D4">
        <w:rPr>
          <w:rFonts w:ascii="Times New Roman" w:hAnsi="Times New Roman" w:cs="Times New Roman"/>
          <w:sz w:val="24"/>
          <w:szCs w:val="24"/>
        </w:rPr>
        <w:t>manan dan manfaatnya telah memenuhi ketentuan peraturan dan perundang-undangan yang berlaku.</w:t>
      </w:r>
    </w:p>
    <w:p w:rsidR="00030E43" w:rsidRPr="00FC109E" w:rsidRDefault="00030E43" w:rsidP="00030E43">
      <w:pPr>
        <w:pStyle w:val="ListParagraph"/>
        <w:spacing w:after="160" w:line="480" w:lineRule="auto"/>
        <w:ind w:left="851" w:firstLine="708"/>
        <w:jc w:val="both"/>
        <w:rPr>
          <w:rFonts w:ascii="Times New Roman" w:hAnsi="Times New Roman" w:cs="Times New Roman"/>
          <w:sz w:val="24"/>
          <w:szCs w:val="24"/>
        </w:rPr>
      </w:pPr>
      <w:r>
        <w:rPr>
          <w:noProof/>
          <w:lang w:eastAsia="id-ID"/>
        </w:rPr>
        <w:drawing>
          <wp:anchor distT="0" distB="0" distL="114300" distR="114300" simplePos="0" relativeHeight="251823104" behindDoc="0" locked="0" layoutInCell="1" allowOverlap="1" wp14:anchorId="55373A2C" wp14:editId="42BF8ADE">
            <wp:simplePos x="0" y="0"/>
            <wp:positionH relativeFrom="column">
              <wp:posOffset>721995</wp:posOffset>
            </wp:positionH>
            <wp:positionV relativeFrom="paragraph">
              <wp:posOffset>355600</wp:posOffset>
            </wp:positionV>
            <wp:extent cx="3354705" cy="25908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ur sistem pengawasan kosmetika.gif"/>
                    <pic:cNvPicPr/>
                  </pic:nvPicPr>
                  <pic:blipFill>
                    <a:blip r:embed="rId34">
                      <a:extLst>
                        <a:ext uri="{28A0092B-C50C-407E-A947-70E740481C1C}">
                          <a14:useLocalDpi xmlns:a14="http://schemas.microsoft.com/office/drawing/2010/main" val="0"/>
                        </a:ext>
                      </a:extLst>
                    </a:blip>
                    <a:stretch>
                      <a:fillRect/>
                    </a:stretch>
                  </pic:blipFill>
                  <pic:spPr>
                    <a:xfrm>
                      <a:off x="0" y="0"/>
                      <a:ext cx="3354705" cy="2590800"/>
                    </a:xfrm>
                    <a:prstGeom prst="rect">
                      <a:avLst/>
                    </a:prstGeom>
                  </pic:spPr>
                </pic:pic>
              </a:graphicData>
            </a:graphic>
          </wp:anchor>
        </w:drawing>
      </w:r>
      <w:r w:rsidRPr="00FC109E">
        <w:rPr>
          <w:rFonts w:ascii="Times New Roman" w:hAnsi="Times New Roman" w:cs="Times New Roman"/>
          <w:sz w:val="24"/>
          <w:szCs w:val="24"/>
        </w:rPr>
        <w:t>Berikut alur sistem pengawasan kosmetika :</w:t>
      </w:r>
    </w:p>
    <w:p w:rsidR="00030E43" w:rsidRDefault="00030E43" w:rsidP="00030E43">
      <w:pPr>
        <w:pStyle w:val="ListParagraph"/>
        <w:spacing w:after="160" w:line="480" w:lineRule="auto"/>
        <w:ind w:left="1701"/>
        <w:jc w:val="both"/>
        <w:rPr>
          <w:rFonts w:ascii="Times New Roman" w:hAnsi="Times New Roman" w:cs="Times New Roman"/>
          <w:sz w:val="24"/>
          <w:szCs w:val="24"/>
        </w:rPr>
      </w:pPr>
      <w:r>
        <w:rPr>
          <w:rFonts w:ascii="Times New Roman" w:hAnsi="Times New Roman" w:cs="Times New Roman"/>
          <w:sz w:val="24"/>
          <w:szCs w:val="24"/>
        </w:rPr>
        <w:t>Gambar 3.4 Alur Pengawasan Kosmetika</w:t>
      </w: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CA1C1B">
        <w:rPr>
          <w:rFonts w:ascii="Times New Roman" w:hAnsi="Times New Roman" w:cs="Times New Roman"/>
          <w:sz w:val="24"/>
          <w:szCs w:val="24"/>
        </w:rPr>
        <w:lastRenderedPageBreak/>
        <w:t>Kemajuan ilmu pengetahuan dan te</w:t>
      </w:r>
      <w:r>
        <w:rPr>
          <w:rFonts w:ascii="Times New Roman" w:hAnsi="Times New Roman" w:cs="Times New Roman"/>
          <w:sz w:val="24"/>
          <w:szCs w:val="24"/>
        </w:rPr>
        <w:t xml:space="preserve">knologi yang serba canggih pada </w:t>
      </w:r>
      <w:r w:rsidRPr="00CA1C1B">
        <w:rPr>
          <w:rFonts w:ascii="Times New Roman" w:hAnsi="Times New Roman" w:cs="Times New Roman"/>
          <w:sz w:val="24"/>
          <w:szCs w:val="24"/>
        </w:rPr>
        <w:t>zaman sekarang, khususnya dibidang industri kosmetik mampu memproduksi</w:t>
      </w:r>
      <w:r>
        <w:rPr>
          <w:rFonts w:ascii="Times New Roman" w:hAnsi="Times New Roman" w:cs="Times New Roman"/>
          <w:sz w:val="24"/>
          <w:szCs w:val="24"/>
        </w:rPr>
        <w:t xml:space="preserve"> </w:t>
      </w:r>
      <w:r w:rsidRPr="00CA1C1B">
        <w:rPr>
          <w:rFonts w:ascii="Times New Roman" w:hAnsi="Times New Roman" w:cs="Times New Roman"/>
          <w:sz w:val="24"/>
          <w:szCs w:val="24"/>
        </w:rPr>
        <w:t>produknya dalam jumlah yang sangat besar dan didukung oleh kemajuan alat</w:t>
      </w:r>
      <w:r>
        <w:rPr>
          <w:rFonts w:ascii="Times New Roman" w:hAnsi="Times New Roman" w:cs="Times New Roman"/>
          <w:sz w:val="24"/>
          <w:szCs w:val="24"/>
        </w:rPr>
        <w:t xml:space="preserve"> </w:t>
      </w:r>
      <w:r w:rsidRPr="00CA1C1B">
        <w:rPr>
          <w:rFonts w:ascii="Times New Roman" w:hAnsi="Times New Roman" w:cs="Times New Roman"/>
          <w:sz w:val="24"/>
          <w:szCs w:val="24"/>
        </w:rPr>
        <w:t>transportasi maka produk-produk tersebut akan cepat menyebar ke negara-negara</w:t>
      </w:r>
      <w:r>
        <w:rPr>
          <w:rFonts w:ascii="Times New Roman" w:hAnsi="Times New Roman" w:cs="Times New Roman"/>
          <w:sz w:val="24"/>
          <w:szCs w:val="24"/>
        </w:rPr>
        <w:t xml:space="preserve"> </w:t>
      </w:r>
      <w:r w:rsidRPr="00CA1C1B">
        <w:rPr>
          <w:rFonts w:ascii="Times New Roman" w:hAnsi="Times New Roman" w:cs="Times New Roman"/>
          <w:sz w:val="24"/>
          <w:szCs w:val="24"/>
        </w:rPr>
        <w:t>lain dalam waktu yang sangat singkat. Penyebaran produk-produk kosmetik yang</w:t>
      </w:r>
      <w:r>
        <w:rPr>
          <w:rFonts w:ascii="Times New Roman" w:hAnsi="Times New Roman" w:cs="Times New Roman"/>
          <w:sz w:val="24"/>
          <w:szCs w:val="24"/>
        </w:rPr>
        <w:t xml:space="preserve"> </w:t>
      </w:r>
      <w:r w:rsidRPr="00CA1C1B">
        <w:rPr>
          <w:rFonts w:ascii="Times New Roman" w:hAnsi="Times New Roman" w:cs="Times New Roman"/>
          <w:sz w:val="24"/>
          <w:szCs w:val="24"/>
        </w:rPr>
        <w:t>cepat ke negara-negara lain berdampak pada perkembangan perdagangan di suatu</w:t>
      </w:r>
      <w:r>
        <w:rPr>
          <w:rFonts w:ascii="Times New Roman" w:hAnsi="Times New Roman" w:cs="Times New Roman"/>
          <w:sz w:val="24"/>
          <w:szCs w:val="24"/>
        </w:rPr>
        <w:t xml:space="preserve"> </w:t>
      </w:r>
      <w:r w:rsidRPr="00CA1C1B">
        <w:rPr>
          <w:rFonts w:ascii="Times New Roman" w:hAnsi="Times New Roman" w:cs="Times New Roman"/>
          <w:sz w:val="24"/>
          <w:szCs w:val="24"/>
        </w:rPr>
        <w:t>negara, karena perdagangan merupakan kegiatan dibidang ekonomi yang memiliki</w:t>
      </w:r>
      <w:r>
        <w:rPr>
          <w:rFonts w:ascii="Times New Roman" w:hAnsi="Times New Roman" w:cs="Times New Roman"/>
          <w:sz w:val="24"/>
          <w:szCs w:val="24"/>
        </w:rPr>
        <w:t xml:space="preserve"> </w:t>
      </w:r>
      <w:r w:rsidRPr="00CA1C1B">
        <w:rPr>
          <w:rFonts w:ascii="Times New Roman" w:hAnsi="Times New Roman" w:cs="Times New Roman"/>
          <w:sz w:val="24"/>
          <w:szCs w:val="24"/>
        </w:rPr>
        <w:t>peranan yang sangat penting dalam memenuhi kebutuhan manusia akan sesuatu</w:t>
      </w:r>
      <w:r>
        <w:rPr>
          <w:rFonts w:ascii="Times New Roman" w:hAnsi="Times New Roman" w:cs="Times New Roman"/>
          <w:sz w:val="24"/>
          <w:szCs w:val="24"/>
        </w:rPr>
        <w:t xml:space="preserve"> </w:t>
      </w:r>
      <w:r w:rsidRPr="00CA1C1B">
        <w:rPr>
          <w:rFonts w:ascii="Times New Roman" w:hAnsi="Times New Roman" w:cs="Times New Roman"/>
          <w:sz w:val="24"/>
          <w:szCs w:val="24"/>
        </w:rPr>
        <w:t>barang atau jasa. Dengan ini penyebaran tentu masyarakat akan mudah dalam</w:t>
      </w:r>
      <w:r>
        <w:rPr>
          <w:rFonts w:ascii="Times New Roman" w:hAnsi="Times New Roman" w:cs="Times New Roman"/>
          <w:sz w:val="24"/>
          <w:szCs w:val="24"/>
        </w:rPr>
        <w:t xml:space="preserve"> </w:t>
      </w:r>
      <w:r w:rsidRPr="00CA1C1B">
        <w:rPr>
          <w:rFonts w:ascii="Times New Roman" w:hAnsi="Times New Roman" w:cs="Times New Roman"/>
          <w:sz w:val="24"/>
          <w:szCs w:val="24"/>
        </w:rPr>
        <w:t>memenuhi kebutuhannya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35"/>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FC109E">
        <w:rPr>
          <w:rFonts w:ascii="Times New Roman" w:hAnsi="Times New Roman" w:cs="Times New Roman"/>
          <w:sz w:val="24"/>
          <w:szCs w:val="24"/>
        </w:rPr>
        <w:t>Untuk dapat memasuk</w:t>
      </w:r>
      <w:r w:rsidR="00C54935">
        <w:rPr>
          <w:rFonts w:ascii="Times New Roman" w:hAnsi="Times New Roman" w:cs="Times New Roman"/>
          <w:sz w:val="24"/>
          <w:szCs w:val="24"/>
        </w:rPr>
        <w:t>k</w:t>
      </w:r>
      <w:r w:rsidRPr="00FC109E">
        <w:rPr>
          <w:rFonts w:ascii="Times New Roman" w:hAnsi="Times New Roman" w:cs="Times New Roman"/>
          <w:sz w:val="24"/>
          <w:szCs w:val="24"/>
        </w:rPr>
        <w:t>an produknya ke dalam wilayah Indonesia, pelaku usaha atau importir kosmetik harus mendapatkan persetujuan</w:t>
      </w:r>
      <w:r>
        <w:rPr>
          <w:rFonts w:ascii="Times New Roman" w:hAnsi="Times New Roman" w:cs="Times New Roman"/>
          <w:sz w:val="24"/>
          <w:szCs w:val="24"/>
        </w:rPr>
        <w:t xml:space="preserve"> </w:t>
      </w:r>
      <w:r w:rsidRPr="00FC109E">
        <w:rPr>
          <w:rFonts w:ascii="Times New Roman" w:hAnsi="Times New Roman" w:cs="Times New Roman"/>
          <w:sz w:val="24"/>
          <w:szCs w:val="24"/>
        </w:rPr>
        <w:t>dari Badan POM yaitu berupa SKI (Surat Keterangan Impor) yang dilakukan secara</w:t>
      </w:r>
      <w:r>
        <w:rPr>
          <w:rFonts w:ascii="Times New Roman" w:hAnsi="Times New Roman" w:cs="Times New Roman"/>
          <w:sz w:val="24"/>
          <w:szCs w:val="24"/>
        </w:rPr>
        <w:t xml:space="preserve"> </w:t>
      </w:r>
      <w:r w:rsidRPr="00FC109E">
        <w:rPr>
          <w:rFonts w:ascii="Times New Roman" w:hAnsi="Times New Roman" w:cs="Times New Roman"/>
          <w:i/>
          <w:sz w:val="24"/>
          <w:szCs w:val="24"/>
        </w:rPr>
        <w:t>online</w:t>
      </w:r>
      <w:r w:rsidRPr="00FC109E">
        <w:rPr>
          <w:rFonts w:ascii="Times New Roman" w:hAnsi="Times New Roman" w:cs="Times New Roman"/>
          <w:sz w:val="24"/>
          <w:szCs w:val="24"/>
        </w:rPr>
        <w:t xml:space="preserve"> dengan memenuhi data administratif pelaku usaha atau importir kosmetik. Untuk itu produsen harus menjalankan beberapa konsekuensi antara lain menyiapkan dokumen informasi produk (DIP) sesuai dengan pedoman ASEAN yang sewaktu-waktu akan diaudit oleh Badan POM, menyiapkan sumber daya manusia (SDM) yang memiliki kemampuan dalam pengisian </w:t>
      </w:r>
      <w:r w:rsidRPr="00FC109E">
        <w:rPr>
          <w:rFonts w:ascii="Times New Roman" w:hAnsi="Times New Roman" w:cs="Times New Roman"/>
          <w:i/>
          <w:sz w:val="24"/>
          <w:szCs w:val="24"/>
        </w:rPr>
        <w:t>template</w:t>
      </w:r>
      <w:r w:rsidRPr="00FC109E">
        <w:rPr>
          <w:rFonts w:ascii="Times New Roman" w:hAnsi="Times New Roman" w:cs="Times New Roman"/>
          <w:sz w:val="24"/>
          <w:szCs w:val="24"/>
        </w:rPr>
        <w:t xml:space="preserve"> notifikasi secara </w:t>
      </w:r>
      <w:r w:rsidRPr="00FC109E">
        <w:rPr>
          <w:rFonts w:ascii="Times New Roman" w:hAnsi="Times New Roman" w:cs="Times New Roman"/>
          <w:i/>
          <w:sz w:val="24"/>
          <w:szCs w:val="24"/>
        </w:rPr>
        <w:t>online</w:t>
      </w:r>
      <w:r w:rsidRPr="00FC109E">
        <w:rPr>
          <w:rFonts w:ascii="Times New Roman" w:hAnsi="Times New Roman" w:cs="Times New Roman"/>
          <w:sz w:val="24"/>
          <w:szCs w:val="24"/>
        </w:rPr>
        <w:t xml:space="preserve">, memiliki </w:t>
      </w:r>
      <w:r w:rsidRPr="00FC109E">
        <w:rPr>
          <w:rFonts w:ascii="Times New Roman" w:hAnsi="Times New Roman" w:cs="Times New Roman"/>
          <w:i/>
          <w:sz w:val="24"/>
          <w:szCs w:val="24"/>
        </w:rPr>
        <w:t>safety assessor</w:t>
      </w:r>
      <w:r w:rsidRPr="00FC109E">
        <w:rPr>
          <w:rFonts w:ascii="Times New Roman" w:hAnsi="Times New Roman" w:cs="Times New Roman"/>
          <w:sz w:val="24"/>
          <w:szCs w:val="24"/>
        </w:rPr>
        <w:t xml:space="preserve"> yang akan memberikan jaminan keamanan produk sebelum dinotifikasi dan selama diedarkan, mengikuti persyaratan label </w:t>
      </w:r>
      <w:r w:rsidRPr="00FC109E">
        <w:rPr>
          <w:rFonts w:ascii="Times New Roman" w:hAnsi="Times New Roman" w:cs="Times New Roman"/>
          <w:sz w:val="24"/>
          <w:szCs w:val="24"/>
        </w:rPr>
        <w:lastRenderedPageBreak/>
        <w:t>dan klaim, mengikuti perkembangan peraturan terbaru dari ASEAN, serta menerapkan CPKB sesuai dengan kesepakatan ASEAN.</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FC109E">
        <w:rPr>
          <w:rFonts w:ascii="Times New Roman" w:hAnsi="Times New Roman" w:cs="Times New Roman"/>
          <w:i/>
          <w:sz w:val="24"/>
          <w:szCs w:val="24"/>
        </w:rPr>
        <w:t>Safety assessor</w:t>
      </w:r>
      <w:r w:rsidRPr="00FC109E">
        <w:rPr>
          <w:rFonts w:ascii="Times New Roman" w:hAnsi="Times New Roman" w:cs="Times New Roman"/>
          <w:sz w:val="24"/>
          <w:szCs w:val="24"/>
        </w:rPr>
        <w:t xml:space="preserve"> berperan dalam mendukung pengawasan </w:t>
      </w:r>
      <w:r w:rsidRPr="00FC109E">
        <w:rPr>
          <w:rFonts w:ascii="Times New Roman" w:hAnsi="Times New Roman" w:cs="Times New Roman"/>
          <w:i/>
          <w:sz w:val="24"/>
          <w:szCs w:val="24"/>
        </w:rPr>
        <w:t>post market</w:t>
      </w:r>
      <w:r w:rsidRPr="00FC109E">
        <w:rPr>
          <w:rFonts w:ascii="Times New Roman" w:hAnsi="Times New Roman" w:cs="Times New Roman"/>
          <w:sz w:val="24"/>
          <w:szCs w:val="24"/>
        </w:rPr>
        <w:t xml:space="preserve"> karena jaminan perlindungan</w:t>
      </w:r>
      <w:r>
        <w:rPr>
          <w:rFonts w:ascii="Times New Roman" w:hAnsi="Times New Roman" w:cs="Times New Roman"/>
          <w:sz w:val="24"/>
          <w:szCs w:val="24"/>
        </w:rPr>
        <w:t xml:space="preserve"> </w:t>
      </w:r>
      <w:r w:rsidRPr="00FC109E">
        <w:rPr>
          <w:rFonts w:ascii="Times New Roman" w:hAnsi="Times New Roman" w:cs="Times New Roman"/>
          <w:sz w:val="24"/>
          <w:szCs w:val="24"/>
        </w:rPr>
        <w:t>konsumen yang semula merupakan fungsi pemerintah</w:t>
      </w:r>
      <w:r>
        <w:rPr>
          <w:rFonts w:ascii="Times New Roman" w:hAnsi="Times New Roman" w:cs="Times New Roman"/>
          <w:sz w:val="24"/>
          <w:szCs w:val="24"/>
        </w:rPr>
        <w:t xml:space="preserve"> </w:t>
      </w:r>
      <w:r w:rsidRPr="00FC109E">
        <w:rPr>
          <w:rFonts w:ascii="Times New Roman" w:hAnsi="Times New Roman" w:cs="Times New Roman"/>
          <w:sz w:val="24"/>
          <w:szCs w:val="24"/>
        </w:rPr>
        <w:t>beralih ke lembaga penilai di luar pemerintah, atau dari sistem registrasi ke sistem notifikasi.</w:t>
      </w:r>
      <w:r>
        <w:rPr>
          <w:rFonts w:ascii="Times New Roman" w:hAnsi="Times New Roman" w:cs="Times New Roman"/>
          <w:sz w:val="24"/>
          <w:szCs w:val="24"/>
        </w:rPr>
        <w:t xml:space="preserve"> </w:t>
      </w:r>
      <w:r w:rsidRPr="00FC109E">
        <w:rPr>
          <w:rFonts w:ascii="Times New Roman" w:hAnsi="Times New Roman" w:cs="Times New Roman"/>
          <w:sz w:val="24"/>
          <w:szCs w:val="24"/>
        </w:rPr>
        <w:t>Berdasarkan Lampiran Peraturan Kepala Badan</w:t>
      </w:r>
      <w:r>
        <w:rPr>
          <w:rFonts w:ascii="Times New Roman" w:hAnsi="Times New Roman" w:cs="Times New Roman"/>
          <w:sz w:val="24"/>
          <w:szCs w:val="24"/>
        </w:rPr>
        <w:t xml:space="preserve"> </w:t>
      </w:r>
      <w:r w:rsidRPr="00FC109E">
        <w:rPr>
          <w:rFonts w:ascii="Times New Roman" w:hAnsi="Times New Roman" w:cs="Times New Roman"/>
          <w:sz w:val="24"/>
          <w:szCs w:val="24"/>
        </w:rPr>
        <w:t>Pengawas Obat dan Makanan Republik Indonesia</w:t>
      </w:r>
      <w:r>
        <w:rPr>
          <w:rFonts w:ascii="Times New Roman" w:hAnsi="Times New Roman" w:cs="Times New Roman"/>
          <w:sz w:val="24"/>
          <w:szCs w:val="24"/>
        </w:rPr>
        <w:t xml:space="preserve"> </w:t>
      </w:r>
      <w:r w:rsidRPr="00FC109E">
        <w:rPr>
          <w:rFonts w:ascii="Times New Roman" w:hAnsi="Times New Roman" w:cs="Times New Roman"/>
          <w:sz w:val="24"/>
          <w:szCs w:val="24"/>
        </w:rPr>
        <w:t>Nomor HK.03.1.23.12.10.12123 Tahun 2010 tentang</w:t>
      </w:r>
      <w:r>
        <w:rPr>
          <w:rFonts w:ascii="Times New Roman" w:hAnsi="Times New Roman" w:cs="Times New Roman"/>
          <w:sz w:val="24"/>
          <w:szCs w:val="24"/>
        </w:rPr>
        <w:t xml:space="preserve"> </w:t>
      </w:r>
      <w:r w:rsidRPr="00FC109E">
        <w:rPr>
          <w:rFonts w:ascii="Times New Roman" w:hAnsi="Times New Roman" w:cs="Times New Roman"/>
          <w:sz w:val="24"/>
          <w:szCs w:val="24"/>
        </w:rPr>
        <w:t>Pedoman Dokumen Informasi Produk Bagian A Poin</w:t>
      </w:r>
      <w:r>
        <w:rPr>
          <w:rFonts w:ascii="Times New Roman" w:hAnsi="Times New Roman" w:cs="Times New Roman"/>
          <w:sz w:val="24"/>
          <w:szCs w:val="24"/>
        </w:rPr>
        <w:t xml:space="preserve"> </w:t>
      </w:r>
      <w:r w:rsidRPr="00FC109E">
        <w:rPr>
          <w:rFonts w:ascii="Times New Roman" w:hAnsi="Times New Roman" w:cs="Times New Roman"/>
          <w:sz w:val="24"/>
          <w:szCs w:val="24"/>
        </w:rPr>
        <w:t>5 dan Bagian D Poin 1 bahwa Penilai Keamanan</w:t>
      </w:r>
      <w:r>
        <w:rPr>
          <w:rFonts w:ascii="Times New Roman" w:hAnsi="Times New Roman" w:cs="Times New Roman"/>
          <w:sz w:val="24"/>
          <w:szCs w:val="24"/>
        </w:rPr>
        <w:t xml:space="preserve"> </w:t>
      </w:r>
      <w:r w:rsidRPr="00FC109E">
        <w:rPr>
          <w:rFonts w:ascii="Times New Roman" w:hAnsi="Times New Roman" w:cs="Times New Roman"/>
          <w:sz w:val="24"/>
          <w:szCs w:val="24"/>
        </w:rPr>
        <w:t>(</w:t>
      </w:r>
      <w:r w:rsidRPr="00FC109E">
        <w:rPr>
          <w:rFonts w:ascii="Times New Roman" w:hAnsi="Times New Roman" w:cs="Times New Roman"/>
          <w:i/>
          <w:sz w:val="24"/>
          <w:szCs w:val="24"/>
        </w:rPr>
        <w:t>safety assessor</w:t>
      </w:r>
      <w:r w:rsidRPr="00FC109E">
        <w:rPr>
          <w:rFonts w:ascii="Times New Roman" w:hAnsi="Times New Roman" w:cs="Times New Roman"/>
          <w:sz w:val="24"/>
          <w:szCs w:val="24"/>
        </w:rPr>
        <w:t>) adalah seseorang dengan kualifikasi</w:t>
      </w:r>
      <w:r>
        <w:rPr>
          <w:rFonts w:ascii="Times New Roman" w:hAnsi="Times New Roman" w:cs="Times New Roman"/>
          <w:sz w:val="24"/>
          <w:szCs w:val="24"/>
        </w:rPr>
        <w:t xml:space="preserve"> </w:t>
      </w:r>
      <w:r w:rsidRPr="00FC109E">
        <w:rPr>
          <w:rFonts w:ascii="Times New Roman" w:hAnsi="Times New Roman" w:cs="Times New Roman"/>
          <w:sz w:val="24"/>
          <w:szCs w:val="24"/>
        </w:rPr>
        <w:t>dan penga</w:t>
      </w:r>
      <w:r w:rsidR="00C54935">
        <w:rPr>
          <w:rFonts w:ascii="Times New Roman" w:hAnsi="Times New Roman" w:cs="Times New Roman"/>
          <w:sz w:val="24"/>
          <w:szCs w:val="24"/>
        </w:rPr>
        <w:t>laman tertentu yang bertanggung</w:t>
      </w:r>
      <w:r w:rsidRPr="00FC109E">
        <w:rPr>
          <w:rFonts w:ascii="Times New Roman" w:hAnsi="Times New Roman" w:cs="Times New Roman"/>
          <w:sz w:val="24"/>
          <w:szCs w:val="24"/>
        </w:rPr>
        <w:t>jawab</w:t>
      </w:r>
      <w:r>
        <w:rPr>
          <w:rFonts w:ascii="Times New Roman" w:hAnsi="Times New Roman" w:cs="Times New Roman"/>
          <w:sz w:val="24"/>
          <w:szCs w:val="24"/>
        </w:rPr>
        <w:t xml:space="preserve"> </w:t>
      </w:r>
      <w:r w:rsidRPr="00FC109E">
        <w:rPr>
          <w:rFonts w:ascii="Times New Roman" w:hAnsi="Times New Roman" w:cs="Times New Roman"/>
          <w:sz w:val="24"/>
          <w:szCs w:val="24"/>
        </w:rPr>
        <w:t>untuk melakukan penilaian keamanan kosmetika baik</w:t>
      </w:r>
      <w:r>
        <w:rPr>
          <w:rFonts w:ascii="Times New Roman" w:hAnsi="Times New Roman" w:cs="Times New Roman"/>
          <w:sz w:val="24"/>
          <w:szCs w:val="24"/>
        </w:rPr>
        <w:t xml:space="preserve"> </w:t>
      </w:r>
      <w:r w:rsidRPr="00FC109E">
        <w:rPr>
          <w:rFonts w:ascii="Times New Roman" w:hAnsi="Times New Roman" w:cs="Times New Roman"/>
          <w:sz w:val="24"/>
          <w:szCs w:val="24"/>
        </w:rPr>
        <w:t xml:space="preserve">sebelum maupun selama diedarkan. Laporan </w:t>
      </w:r>
      <w:r w:rsidRPr="00FC109E">
        <w:rPr>
          <w:rFonts w:ascii="Times New Roman" w:hAnsi="Times New Roman" w:cs="Times New Roman"/>
          <w:i/>
          <w:sz w:val="24"/>
          <w:szCs w:val="24"/>
        </w:rPr>
        <w:t>safety assessor</w:t>
      </w:r>
      <w:r w:rsidRPr="00FC109E">
        <w:rPr>
          <w:rFonts w:ascii="Times New Roman" w:hAnsi="Times New Roman" w:cs="Times New Roman"/>
          <w:sz w:val="24"/>
          <w:szCs w:val="24"/>
        </w:rPr>
        <w:t xml:space="preserve"> kosmetika dilakukan berdasarkan bahan</w:t>
      </w:r>
      <w:r>
        <w:rPr>
          <w:rFonts w:ascii="Times New Roman" w:hAnsi="Times New Roman" w:cs="Times New Roman"/>
          <w:sz w:val="24"/>
          <w:szCs w:val="24"/>
        </w:rPr>
        <w:t xml:space="preserve"> </w:t>
      </w:r>
      <w:r w:rsidRPr="00FC109E">
        <w:rPr>
          <w:rFonts w:ascii="Times New Roman" w:hAnsi="Times New Roman" w:cs="Times New Roman"/>
          <w:sz w:val="24"/>
          <w:szCs w:val="24"/>
        </w:rPr>
        <w:t>kosmetika, struktur kimia, dan tingkatan paparan,</w:t>
      </w:r>
      <w:r>
        <w:rPr>
          <w:rFonts w:ascii="Times New Roman" w:hAnsi="Times New Roman" w:cs="Times New Roman"/>
          <w:sz w:val="24"/>
          <w:szCs w:val="24"/>
        </w:rPr>
        <w:t xml:space="preserve"> </w:t>
      </w:r>
      <w:r w:rsidRPr="00FC109E">
        <w:rPr>
          <w:rFonts w:ascii="Times New Roman" w:hAnsi="Times New Roman" w:cs="Times New Roman"/>
          <w:sz w:val="24"/>
          <w:szCs w:val="24"/>
        </w:rPr>
        <w:t>ditandatangani oleh penanggungjawab teknis</w:t>
      </w:r>
      <w:r>
        <w:rPr>
          <w:rFonts w:ascii="Times New Roman" w:hAnsi="Times New Roman" w:cs="Times New Roman"/>
          <w:sz w:val="24"/>
          <w:szCs w:val="24"/>
        </w:rPr>
        <w:t xml:space="preserve"> </w:t>
      </w:r>
      <w:r w:rsidRPr="00FC109E">
        <w:rPr>
          <w:rFonts w:ascii="Times New Roman" w:hAnsi="Times New Roman" w:cs="Times New Roman"/>
          <w:sz w:val="24"/>
          <w:szCs w:val="24"/>
        </w:rPr>
        <w:t xml:space="preserve">atau </w:t>
      </w:r>
      <w:r w:rsidRPr="00FC109E">
        <w:rPr>
          <w:rFonts w:ascii="Times New Roman" w:hAnsi="Times New Roman" w:cs="Times New Roman"/>
          <w:i/>
          <w:sz w:val="24"/>
          <w:szCs w:val="24"/>
        </w:rPr>
        <w:t>safety assessor</w:t>
      </w:r>
      <w:r w:rsidRPr="00FC109E">
        <w:rPr>
          <w:rFonts w:ascii="Times New Roman" w:hAnsi="Times New Roman" w:cs="Times New Roman"/>
          <w:sz w:val="24"/>
          <w:szCs w:val="24"/>
        </w:rPr>
        <w:t>. Jika terjadi</w:t>
      </w:r>
      <w:r>
        <w:rPr>
          <w:rFonts w:ascii="Times New Roman" w:hAnsi="Times New Roman" w:cs="Times New Roman"/>
          <w:sz w:val="24"/>
          <w:szCs w:val="24"/>
        </w:rPr>
        <w:t xml:space="preserve"> </w:t>
      </w:r>
      <w:r w:rsidRPr="00FC109E">
        <w:rPr>
          <w:rFonts w:ascii="Times New Roman" w:hAnsi="Times New Roman" w:cs="Times New Roman"/>
          <w:sz w:val="24"/>
          <w:szCs w:val="24"/>
        </w:rPr>
        <w:t>pelanggaran terhadap Permenkes tersebut, maka</w:t>
      </w:r>
      <w:r>
        <w:rPr>
          <w:rFonts w:ascii="Times New Roman" w:hAnsi="Times New Roman" w:cs="Times New Roman"/>
          <w:sz w:val="24"/>
          <w:szCs w:val="24"/>
        </w:rPr>
        <w:t xml:space="preserve"> </w:t>
      </w:r>
      <w:r w:rsidRPr="00FC109E">
        <w:rPr>
          <w:rFonts w:ascii="Times New Roman" w:hAnsi="Times New Roman" w:cs="Times New Roman"/>
          <w:sz w:val="24"/>
          <w:szCs w:val="24"/>
        </w:rPr>
        <w:t>yang mendapat sanksi adalah perusahaan. Sanksi-sanksi</w:t>
      </w:r>
      <w:r>
        <w:rPr>
          <w:rFonts w:ascii="Times New Roman" w:hAnsi="Times New Roman" w:cs="Times New Roman"/>
          <w:sz w:val="24"/>
          <w:szCs w:val="24"/>
        </w:rPr>
        <w:t xml:space="preserve"> </w:t>
      </w:r>
      <w:r w:rsidRPr="00FC109E">
        <w:rPr>
          <w:rFonts w:ascii="Times New Roman" w:hAnsi="Times New Roman" w:cs="Times New Roman"/>
          <w:sz w:val="24"/>
          <w:szCs w:val="24"/>
        </w:rPr>
        <w:t>pelanggaran terhadap pemenuhan aturan</w:t>
      </w:r>
      <w:r>
        <w:rPr>
          <w:rFonts w:ascii="Times New Roman" w:hAnsi="Times New Roman" w:cs="Times New Roman"/>
          <w:sz w:val="24"/>
          <w:szCs w:val="24"/>
        </w:rPr>
        <w:t xml:space="preserve"> </w:t>
      </w:r>
      <w:r w:rsidRPr="00FC109E">
        <w:rPr>
          <w:rFonts w:ascii="Times New Roman" w:hAnsi="Times New Roman" w:cs="Times New Roman"/>
          <w:sz w:val="24"/>
          <w:szCs w:val="24"/>
        </w:rPr>
        <w:t>tersebut berupa sanksi administratif, peringatan</w:t>
      </w:r>
      <w:r>
        <w:rPr>
          <w:rFonts w:ascii="Times New Roman" w:hAnsi="Times New Roman" w:cs="Times New Roman"/>
          <w:sz w:val="24"/>
          <w:szCs w:val="24"/>
        </w:rPr>
        <w:t xml:space="preserve"> </w:t>
      </w:r>
      <w:r w:rsidRPr="00FC109E">
        <w:rPr>
          <w:rFonts w:ascii="Times New Roman" w:hAnsi="Times New Roman" w:cs="Times New Roman"/>
          <w:sz w:val="24"/>
          <w:szCs w:val="24"/>
        </w:rPr>
        <w:t>tertulis, larangan mengedarkan kosmetika untuk</w:t>
      </w:r>
      <w:r>
        <w:rPr>
          <w:rFonts w:ascii="Times New Roman" w:hAnsi="Times New Roman" w:cs="Times New Roman"/>
          <w:sz w:val="24"/>
          <w:szCs w:val="24"/>
        </w:rPr>
        <w:t xml:space="preserve"> </w:t>
      </w:r>
      <w:r w:rsidRPr="00FC109E">
        <w:rPr>
          <w:rFonts w:ascii="Times New Roman" w:hAnsi="Times New Roman" w:cs="Times New Roman"/>
          <w:sz w:val="24"/>
          <w:szCs w:val="24"/>
        </w:rPr>
        <w:t>sementara, penarikan kosmetika yang tidak memenuhi</w:t>
      </w:r>
      <w:r>
        <w:rPr>
          <w:rFonts w:ascii="Times New Roman" w:hAnsi="Times New Roman" w:cs="Times New Roman"/>
          <w:sz w:val="24"/>
          <w:szCs w:val="24"/>
        </w:rPr>
        <w:t xml:space="preserve"> </w:t>
      </w:r>
      <w:r w:rsidRPr="00FC109E">
        <w:rPr>
          <w:rFonts w:ascii="Times New Roman" w:hAnsi="Times New Roman" w:cs="Times New Roman"/>
          <w:sz w:val="24"/>
          <w:szCs w:val="24"/>
        </w:rPr>
        <w:t>persyaratan mutu, keamanan, kemanfaatan, dan</w:t>
      </w:r>
      <w:r>
        <w:rPr>
          <w:rFonts w:ascii="Times New Roman" w:hAnsi="Times New Roman" w:cs="Times New Roman"/>
          <w:sz w:val="24"/>
          <w:szCs w:val="24"/>
        </w:rPr>
        <w:t xml:space="preserve"> </w:t>
      </w:r>
      <w:r w:rsidRPr="00FC109E">
        <w:rPr>
          <w:rFonts w:ascii="Times New Roman" w:hAnsi="Times New Roman" w:cs="Times New Roman"/>
          <w:sz w:val="24"/>
          <w:szCs w:val="24"/>
        </w:rPr>
        <w:t>penandaan dari peredaran, pemusnahan kosmetika,</w:t>
      </w:r>
      <w:r>
        <w:rPr>
          <w:rFonts w:ascii="Times New Roman" w:hAnsi="Times New Roman" w:cs="Times New Roman"/>
          <w:sz w:val="24"/>
          <w:szCs w:val="24"/>
        </w:rPr>
        <w:t xml:space="preserve"> </w:t>
      </w:r>
      <w:r w:rsidRPr="00FC109E">
        <w:rPr>
          <w:rFonts w:ascii="Times New Roman" w:hAnsi="Times New Roman" w:cs="Times New Roman"/>
          <w:sz w:val="24"/>
          <w:szCs w:val="24"/>
        </w:rPr>
        <w:t xml:space="preserve">sampai pada </w:t>
      </w:r>
      <w:r w:rsidRPr="00FC109E">
        <w:rPr>
          <w:rFonts w:ascii="Times New Roman" w:hAnsi="Times New Roman" w:cs="Times New Roman"/>
          <w:sz w:val="24"/>
          <w:szCs w:val="24"/>
        </w:rPr>
        <w:lastRenderedPageBreak/>
        <w:t>penghentian sementara kegiatan</w:t>
      </w:r>
      <w:r>
        <w:rPr>
          <w:rFonts w:ascii="Times New Roman" w:hAnsi="Times New Roman" w:cs="Times New Roman"/>
          <w:sz w:val="24"/>
          <w:szCs w:val="24"/>
        </w:rPr>
        <w:t xml:space="preserve"> </w:t>
      </w:r>
      <w:r w:rsidRPr="00FC109E">
        <w:rPr>
          <w:rFonts w:ascii="Times New Roman" w:hAnsi="Times New Roman" w:cs="Times New Roman"/>
          <w:sz w:val="24"/>
          <w:szCs w:val="24"/>
        </w:rPr>
        <w:t>produksi dan/atau peredaran kosmetika.</w:t>
      </w:r>
      <w:r>
        <w:rPr>
          <w:rStyle w:val="FootnoteReference"/>
          <w:rFonts w:ascii="Times New Roman" w:hAnsi="Times New Roman" w:cs="Times New Roman"/>
          <w:sz w:val="24"/>
          <w:szCs w:val="24"/>
        </w:rPr>
        <w:footnoteReference w:id="136"/>
      </w:r>
    </w:p>
    <w:p w:rsidR="00030E43" w:rsidRPr="00FC109E" w:rsidRDefault="00030E43" w:rsidP="00030E43">
      <w:pPr>
        <w:pStyle w:val="ListParagraph"/>
        <w:spacing w:after="160" w:line="480" w:lineRule="auto"/>
        <w:ind w:left="851" w:firstLine="708"/>
        <w:jc w:val="both"/>
        <w:rPr>
          <w:rFonts w:ascii="Times New Roman" w:hAnsi="Times New Roman" w:cs="Times New Roman"/>
          <w:sz w:val="24"/>
          <w:szCs w:val="24"/>
        </w:rPr>
      </w:pPr>
      <w:r w:rsidRPr="00FC109E">
        <w:rPr>
          <w:rFonts w:ascii="Times New Roman" w:hAnsi="Times New Roman" w:cs="Times New Roman"/>
          <w:sz w:val="24"/>
          <w:szCs w:val="24"/>
        </w:rPr>
        <w:t>Berdasarkan peraturan dalam skema harmonisasi kosmetika ASEAN, produsen kosmetik di masing-masing negara harus melakukan hal-hal sebagai</w:t>
      </w:r>
      <w:r>
        <w:rPr>
          <w:rFonts w:ascii="Times New Roman" w:hAnsi="Times New Roman" w:cs="Times New Roman"/>
          <w:sz w:val="24"/>
          <w:szCs w:val="24"/>
        </w:rPr>
        <w:t xml:space="preserve"> </w:t>
      </w:r>
      <w:r w:rsidRPr="00FC109E">
        <w:rPr>
          <w:rFonts w:ascii="Times New Roman" w:hAnsi="Times New Roman" w:cs="Times New Roman"/>
          <w:sz w:val="24"/>
          <w:szCs w:val="24"/>
        </w:rPr>
        <w:t>berikut :</w:t>
      </w:r>
      <w:r>
        <w:rPr>
          <w:rStyle w:val="FootnoteReference"/>
          <w:rFonts w:ascii="Times New Roman" w:hAnsi="Times New Roman" w:cs="Times New Roman"/>
          <w:sz w:val="24"/>
          <w:szCs w:val="24"/>
        </w:rPr>
        <w:footnoteReference w:id="137"/>
      </w:r>
    </w:p>
    <w:p w:rsidR="00030E43" w:rsidRDefault="00030E43" w:rsidP="00AB45B3">
      <w:pPr>
        <w:pStyle w:val="ListParagraph"/>
        <w:numPr>
          <w:ilvl w:val="0"/>
          <w:numId w:val="125"/>
        </w:numPr>
        <w:spacing w:after="160" w:line="480" w:lineRule="auto"/>
        <w:ind w:left="1276" w:hanging="425"/>
        <w:jc w:val="both"/>
        <w:rPr>
          <w:rFonts w:ascii="Times New Roman" w:hAnsi="Times New Roman" w:cs="Times New Roman"/>
          <w:sz w:val="24"/>
          <w:szCs w:val="24"/>
        </w:rPr>
      </w:pPr>
      <w:r w:rsidRPr="00046DC5">
        <w:rPr>
          <w:rFonts w:ascii="Times New Roman" w:hAnsi="Times New Roman" w:cs="Times New Roman"/>
          <w:sz w:val="24"/>
          <w:szCs w:val="24"/>
        </w:rPr>
        <w:t>Menginformasikan kepada badan pengawasn nasional (NRA) yang berada</w:t>
      </w:r>
      <w:r>
        <w:rPr>
          <w:rFonts w:ascii="Times New Roman" w:hAnsi="Times New Roman" w:cs="Times New Roman"/>
          <w:sz w:val="24"/>
          <w:szCs w:val="24"/>
        </w:rPr>
        <w:t xml:space="preserve"> </w:t>
      </w:r>
      <w:r w:rsidRPr="00046DC5">
        <w:rPr>
          <w:rFonts w:ascii="Times New Roman" w:hAnsi="Times New Roman" w:cs="Times New Roman"/>
          <w:sz w:val="24"/>
          <w:szCs w:val="24"/>
        </w:rPr>
        <w:t>di masing-m</w:t>
      </w:r>
      <w:r>
        <w:rPr>
          <w:rFonts w:ascii="Times New Roman" w:hAnsi="Times New Roman" w:cs="Times New Roman"/>
          <w:sz w:val="24"/>
          <w:szCs w:val="24"/>
        </w:rPr>
        <w:t>a</w:t>
      </w:r>
      <w:r w:rsidRPr="00046DC5">
        <w:rPr>
          <w:rFonts w:ascii="Times New Roman" w:hAnsi="Times New Roman" w:cs="Times New Roman"/>
          <w:sz w:val="24"/>
          <w:szCs w:val="24"/>
        </w:rPr>
        <w:t>sing negara sebelum memasarkan produk kosmeti</w:t>
      </w:r>
      <w:r>
        <w:rPr>
          <w:rFonts w:ascii="Times New Roman" w:hAnsi="Times New Roman" w:cs="Times New Roman"/>
          <w:sz w:val="24"/>
          <w:szCs w:val="24"/>
        </w:rPr>
        <w:t>k.</w:t>
      </w:r>
    </w:p>
    <w:p w:rsidR="00030E43" w:rsidRDefault="00030E43" w:rsidP="00AB45B3">
      <w:pPr>
        <w:pStyle w:val="ListParagraph"/>
        <w:numPr>
          <w:ilvl w:val="0"/>
          <w:numId w:val="125"/>
        </w:numPr>
        <w:spacing w:after="160" w:line="480" w:lineRule="auto"/>
        <w:ind w:left="1276" w:hanging="425"/>
        <w:jc w:val="both"/>
        <w:rPr>
          <w:rFonts w:ascii="Times New Roman" w:hAnsi="Times New Roman" w:cs="Times New Roman"/>
          <w:sz w:val="24"/>
          <w:szCs w:val="24"/>
        </w:rPr>
      </w:pPr>
      <w:r w:rsidRPr="00046DC5">
        <w:rPr>
          <w:rFonts w:ascii="Times New Roman" w:hAnsi="Times New Roman" w:cs="Times New Roman"/>
          <w:sz w:val="24"/>
          <w:szCs w:val="24"/>
        </w:rPr>
        <w:t>Memastikan bahwa produk yang diproduksi sesuai dengan pedoman</w:t>
      </w:r>
      <w:r>
        <w:rPr>
          <w:rFonts w:ascii="Times New Roman" w:hAnsi="Times New Roman" w:cs="Times New Roman"/>
          <w:sz w:val="24"/>
          <w:szCs w:val="24"/>
        </w:rPr>
        <w:t xml:space="preserve"> </w:t>
      </w:r>
      <w:r w:rsidRPr="00046DC5">
        <w:rPr>
          <w:rFonts w:ascii="Times New Roman" w:hAnsi="Times New Roman" w:cs="Times New Roman"/>
          <w:sz w:val="24"/>
          <w:szCs w:val="24"/>
        </w:rPr>
        <w:t>ASEAN dan sesuai dengan cara pembuatan kosmetik yang baik</w:t>
      </w:r>
      <w:r>
        <w:rPr>
          <w:rFonts w:ascii="Times New Roman" w:hAnsi="Times New Roman" w:cs="Times New Roman"/>
          <w:sz w:val="24"/>
          <w:szCs w:val="24"/>
        </w:rPr>
        <w:t xml:space="preserve"> (CPKB).</w:t>
      </w:r>
    </w:p>
    <w:p w:rsidR="00030E43" w:rsidRDefault="00030E43" w:rsidP="00AB45B3">
      <w:pPr>
        <w:pStyle w:val="ListParagraph"/>
        <w:numPr>
          <w:ilvl w:val="0"/>
          <w:numId w:val="125"/>
        </w:numPr>
        <w:spacing w:after="160" w:line="480" w:lineRule="auto"/>
        <w:ind w:left="1276" w:hanging="425"/>
        <w:jc w:val="both"/>
        <w:rPr>
          <w:rFonts w:ascii="Times New Roman" w:hAnsi="Times New Roman" w:cs="Times New Roman"/>
          <w:sz w:val="24"/>
          <w:szCs w:val="24"/>
        </w:rPr>
      </w:pPr>
      <w:r w:rsidRPr="00046DC5">
        <w:rPr>
          <w:rFonts w:ascii="Times New Roman" w:hAnsi="Times New Roman" w:cs="Times New Roman"/>
          <w:sz w:val="24"/>
          <w:szCs w:val="24"/>
        </w:rPr>
        <w:t>Memastikan bahwa produk kosmetik yang diproduksi tidak mengandung</w:t>
      </w:r>
      <w:r>
        <w:rPr>
          <w:rFonts w:ascii="Times New Roman" w:hAnsi="Times New Roman" w:cs="Times New Roman"/>
          <w:sz w:val="24"/>
          <w:szCs w:val="24"/>
        </w:rPr>
        <w:t xml:space="preserve"> </w:t>
      </w:r>
      <w:r w:rsidRPr="00046DC5">
        <w:rPr>
          <w:rFonts w:ascii="Times New Roman" w:hAnsi="Times New Roman" w:cs="Times New Roman"/>
          <w:sz w:val="24"/>
          <w:szCs w:val="24"/>
        </w:rPr>
        <w:t>zat terlarang yang dapat menyebabkan re</w:t>
      </w:r>
      <w:r>
        <w:rPr>
          <w:rFonts w:ascii="Times New Roman" w:hAnsi="Times New Roman" w:cs="Times New Roman"/>
          <w:sz w:val="24"/>
          <w:szCs w:val="24"/>
        </w:rPr>
        <w:t xml:space="preserve">siko kesehatan dan pewarna yang </w:t>
      </w:r>
      <w:r w:rsidRPr="00046DC5">
        <w:rPr>
          <w:rFonts w:ascii="Times New Roman" w:hAnsi="Times New Roman" w:cs="Times New Roman"/>
          <w:sz w:val="24"/>
          <w:szCs w:val="24"/>
        </w:rPr>
        <w:t>hanya diizinkan, pengaw</w:t>
      </w:r>
      <w:r>
        <w:rPr>
          <w:rFonts w:ascii="Times New Roman" w:hAnsi="Times New Roman" w:cs="Times New Roman"/>
          <w:sz w:val="24"/>
          <w:szCs w:val="24"/>
        </w:rPr>
        <w:t>et dan UV filter yang digunakan.</w:t>
      </w:r>
    </w:p>
    <w:p w:rsidR="00030E43" w:rsidRDefault="00030E43" w:rsidP="00AB45B3">
      <w:pPr>
        <w:pStyle w:val="ListParagraph"/>
        <w:numPr>
          <w:ilvl w:val="0"/>
          <w:numId w:val="125"/>
        </w:numPr>
        <w:spacing w:after="160" w:line="480" w:lineRule="auto"/>
        <w:ind w:left="1276" w:hanging="425"/>
        <w:jc w:val="both"/>
        <w:rPr>
          <w:rFonts w:ascii="Times New Roman" w:hAnsi="Times New Roman" w:cs="Times New Roman"/>
          <w:sz w:val="24"/>
          <w:szCs w:val="24"/>
        </w:rPr>
      </w:pPr>
      <w:r w:rsidRPr="00046DC5">
        <w:rPr>
          <w:rFonts w:ascii="Times New Roman" w:hAnsi="Times New Roman" w:cs="Times New Roman"/>
          <w:sz w:val="24"/>
          <w:szCs w:val="24"/>
        </w:rPr>
        <w:t>Memastikan bahwa bahan-bahan yang digunakan hanya dalam batas-batas</w:t>
      </w:r>
      <w:r>
        <w:rPr>
          <w:rFonts w:ascii="Times New Roman" w:hAnsi="Times New Roman" w:cs="Times New Roman"/>
          <w:sz w:val="24"/>
          <w:szCs w:val="24"/>
        </w:rPr>
        <w:t xml:space="preserve"> </w:t>
      </w:r>
      <w:r w:rsidRPr="00046DC5">
        <w:rPr>
          <w:rFonts w:ascii="Times New Roman" w:hAnsi="Times New Roman" w:cs="Times New Roman"/>
          <w:sz w:val="24"/>
          <w:szCs w:val="24"/>
        </w:rPr>
        <w:t>dan ket</w:t>
      </w:r>
      <w:r>
        <w:rPr>
          <w:rFonts w:ascii="Times New Roman" w:hAnsi="Times New Roman" w:cs="Times New Roman"/>
          <w:sz w:val="24"/>
          <w:szCs w:val="24"/>
        </w:rPr>
        <w:t>entuan penggunaan diperbolehkan.</w:t>
      </w:r>
    </w:p>
    <w:p w:rsidR="00030E43" w:rsidRDefault="00030E43" w:rsidP="00AB45B3">
      <w:pPr>
        <w:pStyle w:val="ListParagraph"/>
        <w:numPr>
          <w:ilvl w:val="0"/>
          <w:numId w:val="125"/>
        </w:numPr>
        <w:spacing w:after="160" w:line="480" w:lineRule="auto"/>
        <w:ind w:left="1276" w:hanging="425"/>
        <w:jc w:val="both"/>
        <w:rPr>
          <w:rFonts w:ascii="Times New Roman" w:hAnsi="Times New Roman" w:cs="Times New Roman"/>
          <w:sz w:val="24"/>
          <w:szCs w:val="24"/>
        </w:rPr>
      </w:pPr>
      <w:r w:rsidRPr="00046DC5">
        <w:rPr>
          <w:rFonts w:ascii="Times New Roman" w:hAnsi="Times New Roman" w:cs="Times New Roman"/>
          <w:sz w:val="24"/>
          <w:szCs w:val="24"/>
        </w:rPr>
        <w:t>Memberi label pada produk kosmetik dengan jelas. Label harus</w:t>
      </w:r>
      <w:r>
        <w:rPr>
          <w:rFonts w:ascii="Times New Roman" w:hAnsi="Times New Roman" w:cs="Times New Roman"/>
          <w:sz w:val="24"/>
          <w:szCs w:val="24"/>
        </w:rPr>
        <w:t xml:space="preserve"> </w:t>
      </w:r>
      <w:r w:rsidRPr="00046DC5">
        <w:rPr>
          <w:rFonts w:ascii="Times New Roman" w:hAnsi="Times New Roman" w:cs="Times New Roman"/>
          <w:sz w:val="24"/>
          <w:szCs w:val="24"/>
        </w:rPr>
        <w:t>mencerminkan infor</w:t>
      </w:r>
      <w:r>
        <w:rPr>
          <w:rFonts w:ascii="Times New Roman" w:hAnsi="Times New Roman" w:cs="Times New Roman"/>
          <w:sz w:val="24"/>
          <w:szCs w:val="24"/>
        </w:rPr>
        <w:t>masi penting seperti nama produk</w:t>
      </w:r>
      <w:r w:rsidRPr="00046DC5">
        <w:rPr>
          <w:rFonts w:ascii="Times New Roman" w:hAnsi="Times New Roman" w:cs="Times New Roman"/>
          <w:sz w:val="24"/>
          <w:szCs w:val="24"/>
        </w:rPr>
        <w:t>, bahan, negara</w:t>
      </w:r>
      <w:r>
        <w:rPr>
          <w:rFonts w:ascii="Times New Roman" w:hAnsi="Times New Roman" w:cs="Times New Roman"/>
          <w:sz w:val="24"/>
          <w:szCs w:val="24"/>
        </w:rPr>
        <w:t xml:space="preserve"> </w:t>
      </w:r>
      <w:r w:rsidRPr="00046DC5">
        <w:rPr>
          <w:rFonts w:ascii="Times New Roman" w:hAnsi="Times New Roman" w:cs="Times New Roman"/>
          <w:sz w:val="24"/>
          <w:szCs w:val="24"/>
        </w:rPr>
        <w:t>produsen dan tanggal kadaluwarsa (jika produk memiliki daya tahan</w:t>
      </w:r>
      <w:r>
        <w:rPr>
          <w:rFonts w:ascii="Times New Roman" w:hAnsi="Times New Roman" w:cs="Times New Roman"/>
          <w:sz w:val="24"/>
          <w:szCs w:val="24"/>
        </w:rPr>
        <w:t xml:space="preserve"> </w:t>
      </w:r>
      <w:r w:rsidRPr="00046DC5">
        <w:rPr>
          <w:rFonts w:ascii="Times New Roman" w:hAnsi="Times New Roman" w:cs="Times New Roman"/>
          <w:sz w:val="24"/>
          <w:szCs w:val="24"/>
        </w:rPr>
        <w:t>kurang dari 30 bulan) atau ta</w:t>
      </w:r>
      <w:r>
        <w:rPr>
          <w:rFonts w:ascii="Times New Roman" w:hAnsi="Times New Roman" w:cs="Times New Roman"/>
          <w:sz w:val="24"/>
          <w:szCs w:val="24"/>
        </w:rPr>
        <w:t>nggal pembuatan.</w:t>
      </w:r>
    </w:p>
    <w:p w:rsidR="00030E43" w:rsidRDefault="00030E43" w:rsidP="00AB45B3">
      <w:pPr>
        <w:pStyle w:val="ListParagraph"/>
        <w:numPr>
          <w:ilvl w:val="0"/>
          <w:numId w:val="125"/>
        </w:numPr>
        <w:spacing w:after="160" w:line="480" w:lineRule="auto"/>
        <w:ind w:left="1276" w:hanging="425"/>
        <w:jc w:val="both"/>
        <w:rPr>
          <w:rFonts w:ascii="Times New Roman" w:hAnsi="Times New Roman" w:cs="Times New Roman"/>
          <w:sz w:val="24"/>
          <w:szCs w:val="24"/>
        </w:rPr>
      </w:pPr>
      <w:r w:rsidRPr="00046DC5">
        <w:rPr>
          <w:rFonts w:ascii="Times New Roman" w:hAnsi="Times New Roman" w:cs="Times New Roman"/>
          <w:sz w:val="24"/>
          <w:szCs w:val="24"/>
        </w:rPr>
        <w:lastRenderedPageBreak/>
        <w:t>Menyimpan file informasi produk (PIF) pada masing-masing produk</w:t>
      </w:r>
      <w:r>
        <w:rPr>
          <w:rFonts w:ascii="Times New Roman" w:hAnsi="Times New Roman" w:cs="Times New Roman"/>
          <w:sz w:val="24"/>
          <w:szCs w:val="24"/>
        </w:rPr>
        <w:t xml:space="preserve"> </w:t>
      </w:r>
      <w:r w:rsidRPr="00046DC5">
        <w:rPr>
          <w:rFonts w:ascii="Times New Roman" w:hAnsi="Times New Roman" w:cs="Times New Roman"/>
          <w:sz w:val="24"/>
          <w:szCs w:val="24"/>
        </w:rPr>
        <w:t>kosmetik yang mereka produksi. Catatan ini berisi informasi penting</w:t>
      </w:r>
      <w:r>
        <w:rPr>
          <w:rFonts w:ascii="Times New Roman" w:hAnsi="Times New Roman" w:cs="Times New Roman"/>
          <w:sz w:val="24"/>
          <w:szCs w:val="24"/>
        </w:rPr>
        <w:t xml:space="preserve"> </w:t>
      </w:r>
      <w:r w:rsidRPr="00046DC5">
        <w:rPr>
          <w:rFonts w:ascii="Times New Roman" w:hAnsi="Times New Roman" w:cs="Times New Roman"/>
          <w:sz w:val="24"/>
          <w:szCs w:val="24"/>
        </w:rPr>
        <w:t>seperti bahan produk, data keselamatan produk, dan efek samping, jika</w:t>
      </w:r>
      <w:r>
        <w:rPr>
          <w:rFonts w:ascii="Times New Roman" w:hAnsi="Times New Roman" w:cs="Times New Roman"/>
          <w:sz w:val="24"/>
          <w:szCs w:val="24"/>
        </w:rPr>
        <w:t xml:space="preserve"> </w:t>
      </w:r>
      <w:r w:rsidRPr="00046DC5">
        <w:rPr>
          <w:rFonts w:ascii="Times New Roman" w:hAnsi="Times New Roman" w:cs="Times New Roman"/>
          <w:sz w:val="24"/>
          <w:szCs w:val="24"/>
        </w:rPr>
        <w:t>ada.</w:t>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r>
        <w:rPr>
          <w:rFonts w:ascii="Times New Roman" w:hAnsi="Times New Roman" w:cs="Times New Roman"/>
          <w:sz w:val="24"/>
          <w:szCs w:val="24"/>
        </w:rPr>
        <w:t>Dalam halnya tanggungjawab terhadap kosmetik, baik industri, importir kosmetik, atau usaha yang melakukan kontrak produksi harus :</w:t>
      </w:r>
    </w:p>
    <w:p w:rsidR="00030E43" w:rsidRDefault="00C54935" w:rsidP="00AB45B3">
      <w:pPr>
        <w:pStyle w:val="ListParagraph"/>
        <w:numPr>
          <w:ilvl w:val="0"/>
          <w:numId w:val="124"/>
        </w:numPr>
        <w:spacing w:after="16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Bertanggung</w:t>
      </w:r>
      <w:r w:rsidR="00030E43" w:rsidRPr="00E200D4">
        <w:rPr>
          <w:rFonts w:ascii="Times New Roman" w:hAnsi="Times New Roman" w:cs="Times New Roman"/>
          <w:sz w:val="24"/>
          <w:szCs w:val="24"/>
        </w:rPr>
        <w:t>jawab terhadap keamanan, manfaat dan mutu kosmetika yang diedarkan.</w:t>
      </w:r>
    </w:p>
    <w:p w:rsidR="00030E43" w:rsidRDefault="00030E43" w:rsidP="00AB45B3">
      <w:pPr>
        <w:pStyle w:val="ListParagraph"/>
        <w:numPr>
          <w:ilvl w:val="0"/>
          <w:numId w:val="124"/>
        </w:numPr>
        <w:spacing w:after="160" w:line="480" w:lineRule="auto"/>
        <w:ind w:left="1276" w:hanging="425"/>
        <w:jc w:val="both"/>
        <w:rPr>
          <w:rFonts w:ascii="Times New Roman" w:hAnsi="Times New Roman" w:cs="Times New Roman"/>
          <w:sz w:val="24"/>
          <w:szCs w:val="24"/>
        </w:rPr>
      </w:pPr>
      <w:r w:rsidRPr="00E200D4">
        <w:rPr>
          <w:rFonts w:ascii="Times New Roman" w:hAnsi="Times New Roman" w:cs="Times New Roman"/>
          <w:sz w:val="24"/>
          <w:szCs w:val="24"/>
        </w:rPr>
        <w:t>Melakukan monitoring efek samping kosmetik (MESKOS) dan melaporkan apabila terjadi kerugian atau KTD penggunaan kosmetika, untuk menangani kelu</w:t>
      </w:r>
      <w:r>
        <w:rPr>
          <w:rFonts w:ascii="Times New Roman" w:hAnsi="Times New Roman" w:cs="Times New Roman"/>
          <w:sz w:val="24"/>
          <w:szCs w:val="24"/>
        </w:rPr>
        <w:t>han dan/atau menarik kosmetika berupa penyusunan l</w:t>
      </w:r>
      <w:r w:rsidRPr="00E200D4">
        <w:rPr>
          <w:rFonts w:ascii="Times New Roman" w:hAnsi="Times New Roman" w:cs="Times New Roman"/>
          <w:sz w:val="24"/>
          <w:szCs w:val="24"/>
        </w:rPr>
        <w:t>aporan.</w:t>
      </w:r>
    </w:p>
    <w:p w:rsidR="00030E43" w:rsidRDefault="00030E43" w:rsidP="00AB45B3">
      <w:pPr>
        <w:pStyle w:val="ListParagraph"/>
        <w:numPr>
          <w:ilvl w:val="0"/>
          <w:numId w:val="124"/>
        </w:numPr>
        <w:spacing w:after="160" w:line="480" w:lineRule="auto"/>
        <w:ind w:left="1276" w:hanging="425"/>
        <w:jc w:val="both"/>
        <w:rPr>
          <w:rFonts w:ascii="Times New Roman" w:hAnsi="Times New Roman" w:cs="Times New Roman"/>
          <w:sz w:val="24"/>
          <w:szCs w:val="24"/>
        </w:rPr>
      </w:pPr>
      <w:r w:rsidRPr="00E200D4">
        <w:rPr>
          <w:rFonts w:ascii="Times New Roman" w:hAnsi="Times New Roman" w:cs="Times New Roman"/>
          <w:sz w:val="24"/>
          <w:szCs w:val="24"/>
        </w:rPr>
        <w:t>Melaporkan ke Badan POM apabila kosmetika yang sudah dinotifikasi tidak lagi diproduksi atau diimpor.</w:t>
      </w:r>
    </w:p>
    <w:p w:rsidR="00030E43" w:rsidRPr="00E200D4" w:rsidRDefault="00030E43" w:rsidP="00AB45B3">
      <w:pPr>
        <w:pStyle w:val="ListParagraph"/>
        <w:numPr>
          <w:ilvl w:val="0"/>
          <w:numId w:val="124"/>
        </w:numPr>
        <w:spacing w:after="16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Bertanggung</w:t>
      </w:r>
      <w:r w:rsidRPr="00E200D4">
        <w:rPr>
          <w:rFonts w:ascii="Times New Roman" w:hAnsi="Times New Roman" w:cs="Times New Roman"/>
          <w:sz w:val="24"/>
          <w:szCs w:val="24"/>
        </w:rPr>
        <w:t>jawab terhadap kosmetika yang tidak lagi diproduksi atau diimpor yang masih ada di peredaran</w:t>
      </w:r>
      <w:r>
        <w:rPr>
          <w:rFonts w:ascii="Times New Roman" w:hAnsi="Times New Roman" w:cs="Times New Roman"/>
          <w:sz w:val="24"/>
          <w:szCs w:val="24"/>
        </w:rPr>
        <w:t>.</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AB29D4">
        <w:rPr>
          <w:rFonts w:ascii="Times New Roman" w:hAnsi="Times New Roman" w:cs="Times New Roman"/>
          <w:sz w:val="24"/>
          <w:szCs w:val="24"/>
        </w:rPr>
        <w:t>Harmonisasi ASEAN yang ditetapkan tahun 2008, merupakan tantangan untuk meningkatkan kualitas produk dan manajemen bagi produsen kosmetik dalam negeri, khususnya golongan UKM. Bagaimanapun, UKM harus siap menerima sistem ini dengan menerapkan cara pembuatan kosmetik yang baik (CPKB) yang telah disepakati dalam harmonisasi ASEAN.</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FC109E">
        <w:rPr>
          <w:rFonts w:ascii="Times New Roman" w:hAnsi="Times New Roman" w:cs="Times New Roman"/>
          <w:sz w:val="24"/>
          <w:szCs w:val="24"/>
        </w:rPr>
        <w:lastRenderedPageBreak/>
        <w:t xml:space="preserve">Guna mengikuti hal-hal teknis yang berkembang Pemerintah harus menyiapkan sistem dan infrastruktur yg lebih baik agar industri UKM tidak tereliminiasi, serta menyiapkan inspektor dan </w:t>
      </w:r>
      <w:r w:rsidRPr="00FC109E">
        <w:rPr>
          <w:rFonts w:ascii="Times New Roman" w:hAnsi="Times New Roman" w:cs="Times New Roman"/>
          <w:i/>
          <w:sz w:val="24"/>
          <w:szCs w:val="24"/>
        </w:rPr>
        <w:t>auditor post market</w:t>
      </w:r>
      <w:r w:rsidRPr="00FC109E">
        <w:rPr>
          <w:rFonts w:ascii="Times New Roman" w:hAnsi="Times New Roman" w:cs="Times New Roman"/>
          <w:sz w:val="24"/>
          <w:szCs w:val="24"/>
        </w:rPr>
        <w:t>. Saat ini pelatihan terhadap UKM kurang memadai, sehingga perlu upaya bersama dari pemerintah, dan asosiasi untuk membina UKM agar mampu melakukan pembuatan kosmetik yang baik.</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FC109E">
        <w:rPr>
          <w:rFonts w:ascii="Times New Roman" w:hAnsi="Times New Roman" w:cs="Times New Roman"/>
          <w:sz w:val="24"/>
          <w:szCs w:val="24"/>
        </w:rPr>
        <w:t>MEA yang berlaku pada akhir Desember 2015 memberikan keuntungan, juga sekaligus membawa efek negatif kepada konsumen, khususnya konsumen kosmetik mengingat hasil pengawasan yang dilakukan oleh Badan POM, tingkat pelanggaran pada produk kosmetik yang beredar di dalam wilayah Indonesia mencapai 74% pelanggaran yang berasal dari produk kosmetik impor. Badan POM menemukan peredaran kosmetika yang tidak memenuhi syarat sepanjang tahun 2014 ditemukan 320.697 kemasan. Jumlah ini mengalami peningkatan 30% dari temuan tahun sebelumnya. Beberapa pelaku usaha dalam bidang kosmetik menjual lebih dari tiga juta produk berbahaya. Pelaku usaha seringkali mengabaikan hak-hak konsumen, pelaku usaha dalam bidang kosmetik lebih mementingkan keuntungan yang akan diperolehnya daripada kesehatan, keamanan dan hak-hak dari para konsumennya. Tak jarang banyak pelaku usaha yang tega berbuat kecurangan kepada konsumen yang akan merugikan konsumen demi tercapainya keuntungan yang maksimal atau untuk menekan biaya produksi mereka.</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FC109E">
        <w:rPr>
          <w:rFonts w:ascii="Times New Roman" w:hAnsi="Times New Roman" w:cs="Times New Roman"/>
          <w:sz w:val="24"/>
          <w:szCs w:val="24"/>
        </w:rPr>
        <w:lastRenderedPageBreak/>
        <w:t xml:space="preserve">UU Perlindungan Konsumen menyebutkan bahwa ”Dilarang memproduksi dan/atau memperdagangkan barang yang tidak memenuhi atau tidak sesuai standar yang dipersyaratkan dan ketentuan perundang-undangan” (Pasal 8 ayat </w:t>
      </w:r>
      <w:r>
        <w:rPr>
          <w:rFonts w:ascii="Times New Roman" w:hAnsi="Times New Roman" w:cs="Times New Roman"/>
          <w:sz w:val="24"/>
          <w:szCs w:val="24"/>
        </w:rPr>
        <w:t>(</w:t>
      </w:r>
      <w:r w:rsidRPr="00FC109E">
        <w:rPr>
          <w:rFonts w:ascii="Times New Roman" w:hAnsi="Times New Roman" w:cs="Times New Roman"/>
          <w:sz w:val="24"/>
          <w:szCs w:val="24"/>
        </w:rPr>
        <w:t>1</w:t>
      </w:r>
      <w:r>
        <w:rPr>
          <w:rFonts w:ascii="Times New Roman" w:hAnsi="Times New Roman" w:cs="Times New Roman"/>
          <w:sz w:val="24"/>
          <w:szCs w:val="24"/>
        </w:rPr>
        <w:t>) huruf</w:t>
      </w:r>
      <w:r w:rsidRPr="00FC109E">
        <w:rPr>
          <w:rFonts w:ascii="Times New Roman" w:hAnsi="Times New Roman" w:cs="Times New Roman"/>
          <w:sz w:val="24"/>
          <w:szCs w:val="24"/>
        </w:rPr>
        <w:t xml:space="preserve"> a). Adanya Standarisasi merupakan salah satu cara pengawasan preventif namun mempunyai makna yuridis yang harus ditaati oleh semua produsen. Karena itu standar resmi yang ditetapkan mengikat dan harus dipatuhi oleh setiap produsen dan setiap penyimpangan terhadapnya merupakan bahaya langsung yang mengancam keselamatan dan kesehatan konsumen. Namun faktanya hal-hal yg menyangkut standarisasi banyak diabaikan oleh produsen dan masih banyak pelaku usaha yang mengalahkan hal-hal yg bersifat etis seperti pelayanan konsumen, kejujuran berdagang, pengawasan mutu, dsbnya.</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FC109E">
        <w:rPr>
          <w:rFonts w:ascii="Times New Roman" w:hAnsi="Times New Roman" w:cs="Times New Roman"/>
          <w:sz w:val="24"/>
          <w:szCs w:val="24"/>
        </w:rPr>
        <w:t>Selama ini, penarikan produk membutuhkan waktu panjang dengan alasan Indonesia sangat luas. Sulit menerapkan hak-hak konsumen akan informasi yang benar sesuai UU Perlindungan Konsumen karena ketidaktahuan dan pembuktian yang harus melalui uji laboratorium atau klinis serta kesadaran untuk memperjuangkan hak-haknya. Keinginan untuk memakai kosmetik sesuai mode tidak didukung dengan daya beli yang cukup, sehingga mudah menjadi korban pemalsuan.</w:t>
      </w:r>
      <w:r>
        <w:rPr>
          <w:rFonts w:ascii="Times New Roman" w:hAnsi="Times New Roman" w:cs="Times New Roman"/>
          <w:sz w:val="24"/>
          <w:szCs w:val="24"/>
        </w:rPr>
        <w:t xml:space="preserve"> </w:t>
      </w:r>
      <w:r w:rsidRPr="00FC109E">
        <w:rPr>
          <w:rFonts w:ascii="Times New Roman" w:hAnsi="Times New Roman" w:cs="Times New Roman"/>
          <w:sz w:val="24"/>
          <w:szCs w:val="24"/>
        </w:rPr>
        <w:t>Konsumen pun sangat terpengaruh oleh iklan yang sulit dijerat hukum karena hanya berdasarkan persepsi.</w:t>
      </w:r>
    </w:p>
    <w:p w:rsidR="00030E43" w:rsidRPr="00317EB3" w:rsidRDefault="00030E43" w:rsidP="00030E43">
      <w:pPr>
        <w:pStyle w:val="ListParagraph"/>
        <w:spacing w:after="160" w:line="480" w:lineRule="auto"/>
        <w:ind w:left="851" w:firstLine="708"/>
        <w:jc w:val="both"/>
        <w:rPr>
          <w:rFonts w:ascii="Times New Roman" w:hAnsi="Times New Roman" w:cs="Times New Roman"/>
          <w:sz w:val="24"/>
          <w:szCs w:val="24"/>
          <w:lang w:val="en-US"/>
        </w:rPr>
      </w:pPr>
    </w:p>
    <w:p w:rsidR="00030E43" w:rsidRDefault="00030E43" w:rsidP="00AB45B3">
      <w:pPr>
        <w:pStyle w:val="ListParagraph"/>
        <w:numPr>
          <w:ilvl w:val="4"/>
          <w:numId w:val="117"/>
        </w:numPr>
        <w:spacing w:after="160" w:line="480" w:lineRule="auto"/>
        <w:ind w:left="851" w:hanging="425"/>
        <w:jc w:val="both"/>
        <w:rPr>
          <w:rFonts w:ascii="Times New Roman" w:hAnsi="Times New Roman" w:cs="Times New Roman"/>
          <w:b/>
          <w:sz w:val="24"/>
          <w:szCs w:val="24"/>
        </w:rPr>
      </w:pPr>
      <w:r>
        <w:rPr>
          <w:rFonts w:ascii="Times New Roman" w:hAnsi="Times New Roman" w:cs="Times New Roman"/>
          <w:b/>
          <w:sz w:val="24"/>
          <w:szCs w:val="24"/>
          <w:lang w:val="en-US"/>
        </w:rPr>
        <w:lastRenderedPageBreak/>
        <w:t xml:space="preserve">Akibat Hukum Tidak </w:t>
      </w:r>
      <w:r>
        <w:rPr>
          <w:rFonts w:ascii="Times New Roman" w:hAnsi="Times New Roman" w:cs="Times New Roman"/>
          <w:b/>
          <w:sz w:val="24"/>
          <w:szCs w:val="24"/>
        </w:rPr>
        <w:t xml:space="preserve">Terpenuhinya Permenkes </w:t>
      </w:r>
      <w:r w:rsidRPr="008C0623">
        <w:rPr>
          <w:rFonts w:ascii="Times New Roman" w:hAnsi="Times New Roman" w:cs="Times New Roman"/>
          <w:b/>
          <w:sz w:val="24"/>
          <w:szCs w:val="24"/>
        </w:rPr>
        <w:t>No. 1176/MENKES/PER/VIII/2010 tentang Notifikasi Kosmetika</w:t>
      </w:r>
      <w:r>
        <w:rPr>
          <w:rFonts w:ascii="Times New Roman" w:hAnsi="Times New Roman" w:cs="Times New Roman"/>
          <w:b/>
          <w:sz w:val="24"/>
          <w:szCs w:val="24"/>
          <w:lang w:val="en-US"/>
        </w:rPr>
        <w:t xml:space="preserve"> Ditinjau dari Sudut Pandang Pelaku Usaha</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FC109E">
        <w:rPr>
          <w:rFonts w:ascii="Times New Roman" w:hAnsi="Times New Roman" w:cs="Times New Roman"/>
          <w:sz w:val="24"/>
          <w:szCs w:val="24"/>
        </w:rPr>
        <w:t xml:space="preserve">Perlindungan hukum kepada subjek hukum yang dalam hal ini adalah konsumen kosmetik tanpa notifikasi, agar hak-haknya untuk memperoleh rasa aman, nyaman ketika menggunakan </w:t>
      </w:r>
      <w:r>
        <w:rPr>
          <w:rFonts w:ascii="Times New Roman" w:hAnsi="Times New Roman" w:cs="Times New Roman"/>
          <w:sz w:val="24"/>
          <w:szCs w:val="24"/>
        </w:rPr>
        <w:t>produk kosmetika</w:t>
      </w:r>
      <w:r w:rsidRPr="00FC109E">
        <w:rPr>
          <w:rFonts w:ascii="Times New Roman" w:hAnsi="Times New Roman" w:cs="Times New Roman"/>
          <w:sz w:val="24"/>
          <w:szCs w:val="24"/>
        </w:rPr>
        <w:t xml:space="preserve"> dapat tercapai, yaitu dengan adanya peraturan perundang-undangan ataupun kaidah-kaidah hukum yang jelas. Pelaku usaha diharuskan mendapatkan izin edar sebelum kosmetik perawatan wajahnya di edarkan di pasaran.</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FC109E">
        <w:rPr>
          <w:rFonts w:ascii="Times New Roman" w:hAnsi="Times New Roman" w:cs="Times New Roman"/>
          <w:sz w:val="24"/>
          <w:szCs w:val="24"/>
        </w:rPr>
        <w:t>Pada pasal 106 ayat (1)</w:t>
      </w:r>
      <w:r w:rsidR="003513D5">
        <w:rPr>
          <w:rFonts w:ascii="Times New Roman" w:hAnsi="Times New Roman" w:cs="Times New Roman"/>
          <w:sz w:val="24"/>
          <w:szCs w:val="24"/>
        </w:rPr>
        <w:t xml:space="preserve"> </w:t>
      </w:r>
      <w:r w:rsidRPr="00FC109E">
        <w:rPr>
          <w:rFonts w:ascii="Times New Roman" w:hAnsi="Times New Roman" w:cs="Times New Roman"/>
          <w:sz w:val="24"/>
          <w:szCs w:val="24"/>
        </w:rPr>
        <w:t xml:space="preserve">UU tentang Kesehatan menjelaskan bahwa: </w:t>
      </w:r>
    </w:p>
    <w:p w:rsidR="00030E43" w:rsidRPr="00FC109E" w:rsidRDefault="00030E43" w:rsidP="00030E43">
      <w:pPr>
        <w:pStyle w:val="ListParagraph"/>
        <w:spacing w:after="160" w:line="480" w:lineRule="auto"/>
        <w:ind w:left="1560" w:hanging="1"/>
        <w:jc w:val="both"/>
        <w:rPr>
          <w:rFonts w:ascii="Times New Roman" w:hAnsi="Times New Roman" w:cs="Times New Roman"/>
          <w:sz w:val="24"/>
          <w:szCs w:val="24"/>
        </w:rPr>
      </w:pPr>
      <w:r w:rsidRPr="00FC109E">
        <w:rPr>
          <w:rFonts w:ascii="Times New Roman" w:hAnsi="Times New Roman" w:cs="Times New Roman"/>
          <w:sz w:val="24"/>
          <w:szCs w:val="24"/>
        </w:rPr>
        <w:t xml:space="preserve">“Persediaan farmasi dan alat kesehatan hanya dapat diedarkan setelah mendapat izin edar”. </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302A7C">
        <w:rPr>
          <w:rFonts w:ascii="Times New Roman" w:hAnsi="Times New Roman" w:cs="Times New Roman"/>
          <w:sz w:val="24"/>
          <w:szCs w:val="24"/>
        </w:rPr>
        <w:t>Kosmetik merupakan sa</w:t>
      </w:r>
      <w:r>
        <w:rPr>
          <w:rFonts w:ascii="Times New Roman" w:hAnsi="Times New Roman" w:cs="Times New Roman"/>
          <w:sz w:val="24"/>
          <w:szCs w:val="24"/>
        </w:rPr>
        <w:t>lah satu bahasan dalam Pasal tersebut</w:t>
      </w:r>
      <w:r w:rsidRPr="00302A7C">
        <w:rPr>
          <w:rFonts w:ascii="Times New Roman" w:hAnsi="Times New Roman" w:cs="Times New Roman"/>
          <w:sz w:val="24"/>
          <w:szCs w:val="24"/>
        </w:rPr>
        <w:t>, karena berdasarkan Pasal 1 angka 4 UU tentang Kesehatan dijelaskan bahwa:</w:t>
      </w:r>
    </w:p>
    <w:p w:rsidR="00030E43" w:rsidRDefault="00030E43" w:rsidP="00030E43">
      <w:pPr>
        <w:pStyle w:val="ListParagraph"/>
        <w:spacing w:after="160" w:line="480" w:lineRule="auto"/>
        <w:ind w:left="1560" w:hanging="1"/>
        <w:jc w:val="both"/>
        <w:rPr>
          <w:rFonts w:ascii="Times New Roman" w:hAnsi="Times New Roman" w:cs="Times New Roman"/>
          <w:sz w:val="24"/>
          <w:szCs w:val="24"/>
          <w:lang w:val="en-US"/>
        </w:rPr>
      </w:pPr>
      <w:r w:rsidRPr="00FC109E">
        <w:rPr>
          <w:rFonts w:ascii="Times New Roman" w:hAnsi="Times New Roman" w:cs="Times New Roman"/>
          <w:sz w:val="24"/>
          <w:szCs w:val="24"/>
        </w:rPr>
        <w:t xml:space="preserve">“Yang dimaksud dengan sediaan farmasi adalah obat, bahan obat, obat tradisional, dan kosmetika”. </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FC109E">
        <w:rPr>
          <w:rFonts w:ascii="Times New Roman" w:hAnsi="Times New Roman" w:cs="Times New Roman"/>
          <w:sz w:val="24"/>
          <w:szCs w:val="24"/>
        </w:rPr>
        <w:t xml:space="preserve">Jadi dalam Pasal 106 ayat (1) ini, mengharuskan sediaan farmasi atau kosmetik hanya dapat diedarkan dipasaran jika telah memperoleh izin edar. </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FC109E">
        <w:rPr>
          <w:rFonts w:ascii="Times New Roman" w:hAnsi="Times New Roman" w:cs="Times New Roman"/>
          <w:sz w:val="24"/>
          <w:szCs w:val="24"/>
        </w:rPr>
        <w:lastRenderedPageBreak/>
        <w:t>Selain itu di dalam Pasal 9 ayat (1) Peraturan Pemerintah Republik Indonesia Nomor 72 Tahun 1998 Tentang Pengamanan Sediaan Farmasi Dan Alat Kesehatan (yang selanjutnya disebut dengan PP Tentang Pengamanan Sediaan Farmasi Dan Alat Kesehatan) menjelaskan bahwa :</w:t>
      </w:r>
    </w:p>
    <w:p w:rsidR="00030E43" w:rsidRDefault="00030E43" w:rsidP="00030E43">
      <w:pPr>
        <w:pStyle w:val="ListParagraph"/>
        <w:spacing w:after="160" w:line="480" w:lineRule="auto"/>
        <w:ind w:left="1560" w:hanging="1"/>
        <w:jc w:val="both"/>
        <w:rPr>
          <w:rFonts w:ascii="Times New Roman" w:hAnsi="Times New Roman" w:cs="Times New Roman"/>
          <w:sz w:val="24"/>
          <w:szCs w:val="24"/>
          <w:lang w:val="en-US"/>
        </w:rPr>
      </w:pPr>
      <w:r w:rsidRPr="00FC109E">
        <w:rPr>
          <w:rFonts w:ascii="Times New Roman" w:hAnsi="Times New Roman" w:cs="Times New Roman"/>
          <w:sz w:val="24"/>
          <w:szCs w:val="24"/>
        </w:rPr>
        <w:t>“Sediaan farmasi dan alat kesehatan hanya dapat diedarkan setelah memperolah izin edar dari menteri”.</w:t>
      </w:r>
    </w:p>
    <w:p w:rsidR="00030E43" w:rsidRPr="00FC109E" w:rsidRDefault="00030E43" w:rsidP="00030E43">
      <w:pPr>
        <w:pStyle w:val="ListParagraph"/>
        <w:spacing w:after="160" w:line="480" w:lineRule="auto"/>
        <w:ind w:left="851" w:firstLine="708"/>
        <w:jc w:val="both"/>
        <w:rPr>
          <w:rFonts w:ascii="Times New Roman" w:hAnsi="Times New Roman" w:cs="Times New Roman"/>
          <w:sz w:val="24"/>
          <w:szCs w:val="24"/>
        </w:rPr>
      </w:pPr>
      <w:r w:rsidRPr="00FC109E">
        <w:rPr>
          <w:rFonts w:ascii="Times New Roman" w:hAnsi="Times New Roman" w:cs="Times New Roman"/>
          <w:sz w:val="24"/>
          <w:szCs w:val="24"/>
        </w:rPr>
        <w:t>Pengaturan lain yang mengharuskan pelaku usaha kosmetik perawatan wajah untuk mendapatkan izin edar sebelum di edarkan dipasaran terdapat di dalam Pasal 3 Permenkes Tentang Notifikasi. Adapun bunyi dari Pasal 3 Permenkes Tentang Notifikasi adalah</w:t>
      </w:r>
      <w:r w:rsidR="00CC635C">
        <w:rPr>
          <w:rFonts w:ascii="Times New Roman" w:hAnsi="Times New Roman" w:cs="Times New Roman"/>
          <w:sz w:val="24"/>
          <w:szCs w:val="24"/>
        </w:rPr>
        <w:t xml:space="preserve"> </w:t>
      </w:r>
      <w:r w:rsidRPr="00FC109E">
        <w:rPr>
          <w:rFonts w:ascii="Times New Roman" w:hAnsi="Times New Roman" w:cs="Times New Roman"/>
          <w:sz w:val="24"/>
          <w:szCs w:val="24"/>
        </w:rPr>
        <w:t>:</w:t>
      </w:r>
    </w:p>
    <w:p w:rsidR="00030E43" w:rsidRDefault="00030E43" w:rsidP="00AB45B3">
      <w:pPr>
        <w:pStyle w:val="ListParagraph"/>
        <w:numPr>
          <w:ilvl w:val="0"/>
          <w:numId w:val="133"/>
        </w:numPr>
        <w:spacing w:after="160" w:line="480" w:lineRule="auto"/>
        <w:ind w:left="1276" w:hanging="425"/>
        <w:jc w:val="both"/>
        <w:rPr>
          <w:rFonts w:ascii="Times New Roman" w:hAnsi="Times New Roman" w:cs="Times New Roman"/>
          <w:sz w:val="24"/>
          <w:szCs w:val="24"/>
        </w:rPr>
      </w:pPr>
      <w:r w:rsidRPr="00302A7C">
        <w:rPr>
          <w:rFonts w:ascii="Times New Roman" w:hAnsi="Times New Roman" w:cs="Times New Roman"/>
          <w:sz w:val="24"/>
          <w:szCs w:val="24"/>
        </w:rPr>
        <w:t>Setiap kosmetika hanya dapat diedarkan setelah mendapat izin edar dari Menteri.</w:t>
      </w:r>
    </w:p>
    <w:p w:rsidR="00030E43" w:rsidRDefault="00030E43" w:rsidP="00AB45B3">
      <w:pPr>
        <w:pStyle w:val="ListParagraph"/>
        <w:numPr>
          <w:ilvl w:val="0"/>
          <w:numId w:val="133"/>
        </w:numPr>
        <w:spacing w:after="160" w:line="480" w:lineRule="auto"/>
        <w:ind w:left="1276" w:hanging="425"/>
        <w:jc w:val="both"/>
        <w:rPr>
          <w:rFonts w:ascii="Times New Roman" w:hAnsi="Times New Roman" w:cs="Times New Roman"/>
          <w:sz w:val="24"/>
          <w:szCs w:val="24"/>
        </w:rPr>
      </w:pPr>
      <w:r w:rsidRPr="00302A7C">
        <w:rPr>
          <w:rFonts w:ascii="Times New Roman" w:hAnsi="Times New Roman" w:cs="Times New Roman"/>
          <w:sz w:val="24"/>
          <w:szCs w:val="24"/>
        </w:rPr>
        <w:t>Izin edar sebagaimana dimaksud pada ayat (1) berupa notifikasi.</w:t>
      </w:r>
    </w:p>
    <w:p w:rsidR="00030E43" w:rsidRPr="00302A7C" w:rsidRDefault="00030E43" w:rsidP="00AB45B3">
      <w:pPr>
        <w:pStyle w:val="ListParagraph"/>
        <w:numPr>
          <w:ilvl w:val="0"/>
          <w:numId w:val="133"/>
        </w:numPr>
        <w:spacing w:after="160" w:line="480" w:lineRule="auto"/>
        <w:ind w:left="1276" w:hanging="425"/>
        <w:jc w:val="both"/>
        <w:rPr>
          <w:rFonts w:ascii="Times New Roman" w:hAnsi="Times New Roman" w:cs="Times New Roman"/>
          <w:sz w:val="24"/>
          <w:szCs w:val="24"/>
        </w:rPr>
      </w:pPr>
      <w:r w:rsidRPr="00302A7C">
        <w:rPr>
          <w:rFonts w:ascii="Times New Roman" w:hAnsi="Times New Roman" w:cs="Times New Roman"/>
          <w:sz w:val="24"/>
          <w:szCs w:val="24"/>
        </w:rPr>
        <w:t>Dikecualikan dari ketentuan notifikasi sebagaimana dimaksud pada ayat (2) bagi kosmetika yang digunakan untuk penelitian dan sampel kosmetika untuk pameran dalam jumlah terbatas dan tidak diperjualbelikan.</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302A7C">
        <w:rPr>
          <w:rFonts w:ascii="Times New Roman" w:hAnsi="Times New Roman" w:cs="Times New Roman"/>
          <w:sz w:val="24"/>
          <w:szCs w:val="24"/>
        </w:rPr>
        <w:t>Apabila melihat pada Pasal 3 ayat (2)</w:t>
      </w:r>
      <w:r>
        <w:rPr>
          <w:rFonts w:ascii="Times New Roman" w:hAnsi="Times New Roman" w:cs="Times New Roman"/>
          <w:sz w:val="24"/>
          <w:szCs w:val="24"/>
          <w:lang w:val="en-US"/>
        </w:rPr>
        <w:t xml:space="preserve"> </w:t>
      </w:r>
      <w:r w:rsidRPr="00302A7C">
        <w:rPr>
          <w:rFonts w:ascii="Times New Roman" w:hAnsi="Times New Roman" w:cs="Times New Roman"/>
          <w:sz w:val="24"/>
          <w:szCs w:val="24"/>
        </w:rPr>
        <w:t>Permenkes tentang Notifikasi dijelaskan bahwa izin edar itu berupa notifikasi. Jadi apabila pelaku usaha sudah mendapatkan izin edar dari BPOM</w:t>
      </w:r>
      <w:r>
        <w:rPr>
          <w:rFonts w:ascii="Times New Roman" w:hAnsi="Times New Roman" w:cs="Times New Roman"/>
          <w:sz w:val="24"/>
          <w:szCs w:val="24"/>
        </w:rPr>
        <w:t xml:space="preserve">, </w:t>
      </w:r>
      <w:r w:rsidRPr="00302A7C">
        <w:rPr>
          <w:rFonts w:ascii="Times New Roman" w:hAnsi="Times New Roman" w:cs="Times New Roman"/>
          <w:sz w:val="24"/>
          <w:szCs w:val="24"/>
        </w:rPr>
        <w:t>maka akan keluarlah notifikasi sebagai penand</w:t>
      </w:r>
      <w:r>
        <w:rPr>
          <w:rFonts w:ascii="Times New Roman" w:hAnsi="Times New Roman" w:cs="Times New Roman"/>
          <w:sz w:val="24"/>
          <w:szCs w:val="24"/>
        </w:rPr>
        <w:t>a bahwa kosmetik</w:t>
      </w:r>
      <w:r w:rsidRPr="00302A7C">
        <w:rPr>
          <w:rFonts w:ascii="Times New Roman" w:hAnsi="Times New Roman" w:cs="Times New Roman"/>
          <w:sz w:val="24"/>
          <w:szCs w:val="24"/>
        </w:rPr>
        <w:t xml:space="preserve"> tersebut sudah memiliki izin edar. Dalam notifikasi kosmetik terdapat penyelaraskan </w:t>
      </w:r>
      <w:r w:rsidRPr="00302A7C">
        <w:rPr>
          <w:rFonts w:ascii="Times New Roman" w:hAnsi="Times New Roman" w:cs="Times New Roman"/>
          <w:sz w:val="24"/>
          <w:szCs w:val="24"/>
        </w:rPr>
        <w:lastRenderedPageBreak/>
        <w:t>peraturan dan persyaratan teknis dalam pembuatan kosmetik bagi negara-nega</w:t>
      </w:r>
      <w:r w:rsidR="00CC635C">
        <w:rPr>
          <w:rFonts w:ascii="Times New Roman" w:hAnsi="Times New Roman" w:cs="Times New Roman"/>
          <w:sz w:val="24"/>
          <w:szCs w:val="24"/>
        </w:rPr>
        <w:t>ra yang tergabung dalam ASEAN. Jadi dengan adanya penyelaras</w:t>
      </w:r>
      <w:r w:rsidRPr="00302A7C">
        <w:rPr>
          <w:rFonts w:ascii="Times New Roman" w:hAnsi="Times New Roman" w:cs="Times New Roman"/>
          <w:sz w:val="24"/>
          <w:szCs w:val="24"/>
        </w:rPr>
        <w:t>an peraturan dan persyaratan teknis dalam pembuatan kosmetik ini secara tidak langsung memberikan perlindungan kepada konsumen kosmetik dalam negeri. Hal ini dikarenakan kosmetik import yang berasal dari negara ASEAN yang sudah mendapatkan izin edar di negara asalnya secara tidak langsung juga sudah memenuhi peraturan dan persyaratan teknis yang hampir sama dengan peraturan di Indonesia. Tetapi BPOM tetap melakukan pemeriksaan terhadap kosmetik import tersebut untuk melihat apakah kosmetik import tersebut sudah sesuai peraturan perundang-undangan atau belum</w:t>
      </w:r>
      <w:r>
        <w:rPr>
          <w:rFonts w:ascii="Times New Roman" w:hAnsi="Times New Roman" w:cs="Times New Roman"/>
          <w:sz w:val="24"/>
          <w:szCs w:val="24"/>
        </w:rPr>
        <w:t>.</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496FBA">
        <w:rPr>
          <w:rFonts w:ascii="Times New Roman" w:hAnsi="Times New Roman" w:cs="Times New Roman"/>
          <w:sz w:val="24"/>
          <w:szCs w:val="24"/>
        </w:rPr>
        <w:t>Pemohon notifikasi untuk bisa mendapatkan nomor notifikasi juga diharuskan memenuhi beberapa persyaratan yang terdapat di dalam Pasal 2 ayat (1) Peraturan Pemerintah No 72 tahun 1998 Tentang Pengamanan Sediaan Farmasi Dan Alat Kesehatan (yang selanjutnya disebut PP tentang Pengamanan Sediaan Farmasi). Adapun bunyi dari Pasal 2 ayat (1) tersebut adalah</w:t>
      </w:r>
      <w:r w:rsidR="00CC635C">
        <w:rPr>
          <w:rFonts w:ascii="Times New Roman" w:hAnsi="Times New Roman" w:cs="Times New Roman"/>
          <w:sz w:val="24"/>
          <w:szCs w:val="24"/>
        </w:rPr>
        <w:t xml:space="preserve"> </w:t>
      </w:r>
      <w:r w:rsidRPr="00496FBA">
        <w:rPr>
          <w:rFonts w:ascii="Times New Roman" w:hAnsi="Times New Roman" w:cs="Times New Roman"/>
          <w:sz w:val="24"/>
          <w:szCs w:val="24"/>
        </w:rPr>
        <w:t xml:space="preserve">: </w:t>
      </w:r>
    </w:p>
    <w:p w:rsidR="00030E43" w:rsidRDefault="00030E43" w:rsidP="00030E43">
      <w:pPr>
        <w:pStyle w:val="ListParagraph"/>
        <w:spacing w:after="160" w:line="480" w:lineRule="auto"/>
        <w:ind w:left="1560" w:hanging="1"/>
        <w:jc w:val="both"/>
        <w:rPr>
          <w:rFonts w:ascii="Times New Roman" w:hAnsi="Times New Roman" w:cs="Times New Roman"/>
          <w:sz w:val="24"/>
          <w:szCs w:val="24"/>
          <w:lang w:val="en-US"/>
        </w:rPr>
      </w:pPr>
      <w:r w:rsidRPr="00496FBA">
        <w:rPr>
          <w:rFonts w:ascii="Times New Roman" w:hAnsi="Times New Roman" w:cs="Times New Roman"/>
          <w:sz w:val="24"/>
          <w:szCs w:val="24"/>
        </w:rPr>
        <w:t xml:space="preserve">“Sediaan farmasi dan alat kesehatan yang diproduksi dan/atau diedarkan harus memenuhi persyaratan mutu, keamanan, dan kemanfaatan”. </w:t>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p>
    <w:p w:rsidR="00030E43" w:rsidRDefault="00CC635C" w:rsidP="00030E43">
      <w:pPr>
        <w:pStyle w:val="ListParagraph"/>
        <w:spacing w:after="160" w:line="480" w:lineRule="auto"/>
        <w:ind w:left="851" w:firstLine="708"/>
        <w:jc w:val="both"/>
        <w:rPr>
          <w:rFonts w:ascii="Times New Roman" w:hAnsi="Times New Roman" w:cs="Times New Roman"/>
          <w:sz w:val="24"/>
          <w:szCs w:val="24"/>
          <w:lang w:val="en-US"/>
        </w:rPr>
      </w:pPr>
      <w:r>
        <w:rPr>
          <w:rFonts w:ascii="Times New Roman" w:hAnsi="Times New Roman" w:cs="Times New Roman"/>
          <w:sz w:val="24"/>
          <w:szCs w:val="24"/>
        </w:rPr>
        <w:lastRenderedPageBreak/>
        <w:t>Mengenai persyaratan-</w:t>
      </w:r>
      <w:r w:rsidR="00030E43" w:rsidRPr="00496FBA">
        <w:rPr>
          <w:rFonts w:ascii="Times New Roman" w:hAnsi="Times New Roman" w:cs="Times New Roman"/>
          <w:sz w:val="24"/>
          <w:szCs w:val="24"/>
        </w:rPr>
        <w:t>persyaratan mutu, keamanan, dan kemanfaatan kosmetik perawatan wajah juga dijelaskan lebih detail dalam Pasal 2 ayat (1) Peraturan Kepala BPOM Tentang Kriteria Dan Tata Cara Pengajuan Kosmetik. Adapun bunyi dalam Pasal 2 ayat (1) Peraturan Kepala BPOM Tentang Kriteria Dan Tata Cara Pengajuan Kosmetik adalah</w:t>
      </w:r>
      <w:r>
        <w:rPr>
          <w:rFonts w:ascii="Times New Roman" w:hAnsi="Times New Roman" w:cs="Times New Roman"/>
          <w:sz w:val="24"/>
          <w:szCs w:val="24"/>
        </w:rPr>
        <w:t xml:space="preserve"> </w:t>
      </w:r>
      <w:r w:rsidR="00030E43" w:rsidRPr="00496FBA">
        <w:rPr>
          <w:rFonts w:ascii="Times New Roman" w:hAnsi="Times New Roman" w:cs="Times New Roman"/>
          <w:sz w:val="24"/>
          <w:szCs w:val="24"/>
        </w:rPr>
        <w:t>:</w:t>
      </w:r>
    </w:p>
    <w:p w:rsidR="00030E43" w:rsidRPr="00496FBA" w:rsidRDefault="00030E43" w:rsidP="00030E43">
      <w:pPr>
        <w:pStyle w:val="ListParagraph"/>
        <w:spacing w:after="160" w:line="480" w:lineRule="auto"/>
        <w:ind w:left="851" w:firstLine="708"/>
        <w:jc w:val="both"/>
        <w:rPr>
          <w:rFonts w:ascii="Times New Roman" w:hAnsi="Times New Roman" w:cs="Times New Roman"/>
          <w:sz w:val="24"/>
          <w:szCs w:val="24"/>
        </w:rPr>
      </w:pPr>
      <w:r w:rsidRPr="00496FBA">
        <w:rPr>
          <w:rFonts w:ascii="Times New Roman" w:hAnsi="Times New Roman" w:cs="Times New Roman"/>
          <w:sz w:val="24"/>
          <w:szCs w:val="24"/>
        </w:rPr>
        <w:t>Kosmetika yang diedarkan di wilayah Indonesia harus memenuhi kriteria</w:t>
      </w:r>
      <w:r w:rsidR="00CC635C">
        <w:rPr>
          <w:rFonts w:ascii="Times New Roman" w:hAnsi="Times New Roman" w:cs="Times New Roman"/>
          <w:sz w:val="24"/>
          <w:szCs w:val="24"/>
        </w:rPr>
        <w:t xml:space="preserve"> </w:t>
      </w:r>
      <w:r w:rsidRPr="00496FBA">
        <w:rPr>
          <w:rFonts w:ascii="Times New Roman" w:hAnsi="Times New Roman" w:cs="Times New Roman"/>
          <w:sz w:val="24"/>
          <w:szCs w:val="24"/>
        </w:rPr>
        <w:t>:</w:t>
      </w:r>
    </w:p>
    <w:p w:rsidR="00030E43" w:rsidRDefault="00030E43" w:rsidP="00AB45B3">
      <w:pPr>
        <w:pStyle w:val="ListParagraph"/>
        <w:numPr>
          <w:ilvl w:val="0"/>
          <w:numId w:val="134"/>
        </w:numPr>
        <w:spacing w:after="160" w:line="480" w:lineRule="auto"/>
        <w:ind w:left="1276" w:hanging="453"/>
        <w:jc w:val="both"/>
        <w:rPr>
          <w:rFonts w:ascii="Times New Roman" w:hAnsi="Times New Roman" w:cs="Times New Roman"/>
          <w:sz w:val="24"/>
          <w:szCs w:val="24"/>
        </w:rPr>
      </w:pPr>
      <w:r w:rsidRPr="00302A7C">
        <w:rPr>
          <w:rFonts w:ascii="Times New Roman" w:hAnsi="Times New Roman" w:cs="Times New Roman"/>
          <w:sz w:val="24"/>
          <w:szCs w:val="24"/>
        </w:rPr>
        <w:t>Keamanan yang dinilai dari bahan kosmetika yang digunakan sesuai dengan ketentuan peraturan perundang-undangan dan kosmetika yang dihasilkan tidak menggang</w:t>
      </w:r>
      <w:r w:rsidR="00195824">
        <w:rPr>
          <w:rFonts w:ascii="Times New Roman" w:hAnsi="Times New Roman" w:cs="Times New Roman"/>
          <w:sz w:val="24"/>
          <w:szCs w:val="24"/>
        </w:rPr>
        <w:t xml:space="preserve">gu atau membahayakan kesehatan </w:t>
      </w:r>
      <w:r w:rsidRPr="00302A7C">
        <w:rPr>
          <w:rFonts w:ascii="Times New Roman" w:hAnsi="Times New Roman" w:cs="Times New Roman"/>
          <w:sz w:val="24"/>
          <w:szCs w:val="24"/>
        </w:rPr>
        <w:t>manusia, baik digunakan secara normal maupun pada kondisi penggunaan yang</w:t>
      </w:r>
      <w:r>
        <w:rPr>
          <w:rFonts w:ascii="Times New Roman" w:hAnsi="Times New Roman" w:cs="Times New Roman"/>
          <w:sz w:val="24"/>
          <w:szCs w:val="24"/>
        </w:rPr>
        <w:t xml:space="preserve"> </w:t>
      </w:r>
      <w:r w:rsidRPr="00302A7C">
        <w:rPr>
          <w:rFonts w:ascii="Times New Roman" w:hAnsi="Times New Roman" w:cs="Times New Roman"/>
          <w:sz w:val="24"/>
          <w:szCs w:val="24"/>
        </w:rPr>
        <w:t>telah diperkirakan;</w:t>
      </w:r>
    </w:p>
    <w:p w:rsidR="00030E43" w:rsidRDefault="00030E43" w:rsidP="00AB45B3">
      <w:pPr>
        <w:pStyle w:val="ListParagraph"/>
        <w:numPr>
          <w:ilvl w:val="0"/>
          <w:numId w:val="134"/>
        </w:numPr>
        <w:spacing w:after="160" w:line="480" w:lineRule="auto"/>
        <w:ind w:left="1276" w:hanging="453"/>
        <w:jc w:val="both"/>
        <w:rPr>
          <w:rFonts w:ascii="Times New Roman" w:hAnsi="Times New Roman" w:cs="Times New Roman"/>
          <w:sz w:val="24"/>
          <w:szCs w:val="24"/>
        </w:rPr>
      </w:pPr>
      <w:r w:rsidRPr="00302A7C">
        <w:rPr>
          <w:rFonts w:ascii="Times New Roman" w:hAnsi="Times New Roman" w:cs="Times New Roman"/>
          <w:sz w:val="24"/>
          <w:szCs w:val="24"/>
        </w:rPr>
        <w:t>Kemanfaatan yang dinilai dari kesesuaian dengan tujuan penggunaan dan klaim yang dicantumkan;</w:t>
      </w:r>
    </w:p>
    <w:p w:rsidR="00030E43" w:rsidRDefault="00030E43" w:rsidP="00AB45B3">
      <w:pPr>
        <w:pStyle w:val="ListParagraph"/>
        <w:numPr>
          <w:ilvl w:val="0"/>
          <w:numId w:val="134"/>
        </w:numPr>
        <w:spacing w:after="160" w:line="480" w:lineRule="auto"/>
        <w:ind w:left="1276" w:hanging="453"/>
        <w:jc w:val="both"/>
        <w:rPr>
          <w:rFonts w:ascii="Times New Roman" w:hAnsi="Times New Roman" w:cs="Times New Roman"/>
          <w:sz w:val="24"/>
          <w:szCs w:val="24"/>
        </w:rPr>
      </w:pPr>
      <w:r w:rsidRPr="00302A7C">
        <w:rPr>
          <w:rFonts w:ascii="Times New Roman" w:hAnsi="Times New Roman" w:cs="Times New Roman"/>
          <w:sz w:val="24"/>
          <w:szCs w:val="24"/>
        </w:rPr>
        <w:t>Mutu yang dinilai dari pemenuhan persyaratan sesuai CPKB dan bahan kosmetika yang digunakan sesuai dengan Kodeks Kosmetika Indonesia, standar lain yang diakui, dan ketentuan peraturan perundang</w:t>
      </w:r>
      <w:r>
        <w:rPr>
          <w:rFonts w:ascii="Times New Roman" w:hAnsi="Times New Roman" w:cs="Times New Roman"/>
          <w:sz w:val="24"/>
          <w:szCs w:val="24"/>
        </w:rPr>
        <w:t>-undangan; dan</w:t>
      </w:r>
    </w:p>
    <w:p w:rsidR="00030E43" w:rsidRDefault="00030E43" w:rsidP="00AB45B3">
      <w:pPr>
        <w:pStyle w:val="ListParagraph"/>
        <w:numPr>
          <w:ilvl w:val="0"/>
          <w:numId w:val="134"/>
        </w:numPr>
        <w:spacing w:after="160" w:line="480" w:lineRule="auto"/>
        <w:ind w:left="1276" w:hanging="453"/>
        <w:jc w:val="both"/>
        <w:rPr>
          <w:rFonts w:ascii="Times New Roman" w:hAnsi="Times New Roman" w:cs="Times New Roman"/>
          <w:sz w:val="24"/>
          <w:szCs w:val="24"/>
        </w:rPr>
      </w:pPr>
      <w:r w:rsidRPr="00302A7C">
        <w:rPr>
          <w:rFonts w:ascii="Times New Roman" w:hAnsi="Times New Roman" w:cs="Times New Roman"/>
          <w:sz w:val="24"/>
          <w:szCs w:val="24"/>
        </w:rPr>
        <w:t>Penandaan yang berisi informasi lengkap, obyektif, dan tidak</w:t>
      </w:r>
      <w:r>
        <w:rPr>
          <w:rFonts w:ascii="Times New Roman" w:hAnsi="Times New Roman" w:cs="Times New Roman"/>
          <w:sz w:val="24"/>
          <w:szCs w:val="24"/>
        </w:rPr>
        <w:t xml:space="preserve"> </w:t>
      </w:r>
      <w:r w:rsidRPr="00302A7C">
        <w:rPr>
          <w:rFonts w:ascii="Times New Roman" w:hAnsi="Times New Roman" w:cs="Times New Roman"/>
          <w:sz w:val="24"/>
          <w:szCs w:val="24"/>
        </w:rPr>
        <w:t xml:space="preserve">menyesatkan. </w:t>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302A7C">
        <w:rPr>
          <w:rFonts w:ascii="Times New Roman" w:hAnsi="Times New Roman" w:cs="Times New Roman"/>
          <w:sz w:val="24"/>
          <w:szCs w:val="24"/>
        </w:rPr>
        <w:lastRenderedPageBreak/>
        <w:t xml:space="preserve">Untuk alur pendaftaran </w:t>
      </w:r>
      <w:r>
        <w:rPr>
          <w:rFonts w:ascii="Times New Roman" w:hAnsi="Times New Roman" w:cs="Times New Roman"/>
          <w:sz w:val="24"/>
          <w:szCs w:val="24"/>
        </w:rPr>
        <w:t>telah dijelaskan</w:t>
      </w:r>
      <w:r w:rsidRPr="00302A7C">
        <w:rPr>
          <w:rFonts w:ascii="Times New Roman" w:hAnsi="Times New Roman" w:cs="Times New Roman"/>
          <w:sz w:val="24"/>
          <w:szCs w:val="24"/>
        </w:rPr>
        <w:t xml:space="preserve"> dalam Pasal 6 sampai 15 Peraturan Kepala Badan Pengawas Obat dan Makanan Republik Indonesia</w:t>
      </w:r>
      <w:r>
        <w:rPr>
          <w:rFonts w:ascii="Times New Roman" w:hAnsi="Times New Roman" w:cs="Times New Roman"/>
          <w:sz w:val="24"/>
          <w:szCs w:val="24"/>
        </w:rPr>
        <w:t xml:space="preserve"> </w:t>
      </w:r>
      <w:r w:rsidRPr="00302A7C">
        <w:rPr>
          <w:rFonts w:ascii="Times New Roman" w:hAnsi="Times New Roman" w:cs="Times New Roman"/>
          <w:sz w:val="24"/>
          <w:szCs w:val="24"/>
        </w:rPr>
        <w:t>Nomor HK.03.1.23.12.10.11983 Tentang Kriteria dan Tata Cara Pengajuan Notifikasi Kosmetika.</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496FBA">
        <w:rPr>
          <w:rFonts w:ascii="Times New Roman" w:hAnsi="Times New Roman" w:cs="Times New Roman"/>
          <w:sz w:val="24"/>
          <w:szCs w:val="24"/>
        </w:rPr>
        <w:t>Adapun dokumen administrasi yang harus diserahkan adalah :</w:t>
      </w:r>
    </w:p>
    <w:p w:rsidR="00030E43" w:rsidRPr="00496FBA" w:rsidRDefault="00030E43" w:rsidP="00030E43">
      <w:pPr>
        <w:pStyle w:val="ListParagraph"/>
        <w:spacing w:after="160" w:line="480" w:lineRule="auto"/>
        <w:ind w:left="851" w:firstLine="708"/>
        <w:jc w:val="both"/>
        <w:rPr>
          <w:rFonts w:ascii="Times New Roman" w:hAnsi="Times New Roman" w:cs="Times New Roman"/>
          <w:sz w:val="24"/>
          <w:szCs w:val="24"/>
        </w:rPr>
      </w:pPr>
      <w:r w:rsidRPr="00496FBA">
        <w:rPr>
          <w:rFonts w:ascii="Times New Roman" w:hAnsi="Times New Roman" w:cs="Times New Roman"/>
          <w:sz w:val="24"/>
          <w:szCs w:val="24"/>
        </w:rPr>
        <w:t>Kosmetika Impor (kosmetika impor adalah kosmetika yang dibuat oleh industri kosmetika diluar negeri, sekurang-kurangnya dalam kemasan primer) :</w:t>
      </w:r>
    </w:p>
    <w:p w:rsidR="00030E43" w:rsidRDefault="00030E43" w:rsidP="00AB45B3">
      <w:pPr>
        <w:pStyle w:val="ListParagraph"/>
        <w:numPr>
          <w:ilvl w:val="0"/>
          <w:numId w:val="135"/>
        </w:numPr>
        <w:spacing w:after="160" w:line="480" w:lineRule="auto"/>
        <w:ind w:left="1276" w:hanging="425"/>
        <w:jc w:val="both"/>
        <w:rPr>
          <w:rFonts w:ascii="Times New Roman" w:hAnsi="Times New Roman" w:cs="Times New Roman"/>
          <w:sz w:val="24"/>
          <w:szCs w:val="24"/>
        </w:rPr>
      </w:pPr>
      <w:r w:rsidRPr="00170C2A">
        <w:rPr>
          <w:rFonts w:ascii="Times New Roman" w:hAnsi="Times New Roman" w:cs="Times New Roman"/>
          <w:sz w:val="24"/>
          <w:szCs w:val="24"/>
        </w:rPr>
        <w:t>NPWP</w:t>
      </w:r>
      <w:r>
        <w:rPr>
          <w:rFonts w:ascii="Times New Roman" w:hAnsi="Times New Roman" w:cs="Times New Roman"/>
          <w:sz w:val="24"/>
          <w:szCs w:val="24"/>
        </w:rPr>
        <w:t>.</w:t>
      </w:r>
    </w:p>
    <w:p w:rsidR="00030E43" w:rsidRDefault="00030E43" w:rsidP="00AB45B3">
      <w:pPr>
        <w:pStyle w:val="ListParagraph"/>
        <w:numPr>
          <w:ilvl w:val="0"/>
          <w:numId w:val="135"/>
        </w:numPr>
        <w:spacing w:after="160" w:line="480" w:lineRule="auto"/>
        <w:ind w:left="1276" w:hanging="425"/>
        <w:jc w:val="both"/>
        <w:rPr>
          <w:rFonts w:ascii="Times New Roman" w:hAnsi="Times New Roman" w:cs="Times New Roman"/>
          <w:sz w:val="24"/>
          <w:szCs w:val="24"/>
        </w:rPr>
      </w:pPr>
      <w:r w:rsidRPr="00170C2A">
        <w:rPr>
          <w:rFonts w:ascii="Times New Roman" w:hAnsi="Times New Roman" w:cs="Times New Roman"/>
          <w:sz w:val="24"/>
          <w:szCs w:val="24"/>
        </w:rPr>
        <w:t>Angka Pengenal Importir (API) yang masih berlaku</w:t>
      </w:r>
      <w:r>
        <w:rPr>
          <w:rFonts w:ascii="Times New Roman" w:hAnsi="Times New Roman" w:cs="Times New Roman"/>
          <w:sz w:val="24"/>
          <w:szCs w:val="24"/>
        </w:rPr>
        <w:t>.</w:t>
      </w:r>
    </w:p>
    <w:p w:rsidR="00030E43" w:rsidRDefault="00030E43" w:rsidP="00AB45B3">
      <w:pPr>
        <w:pStyle w:val="ListParagraph"/>
        <w:numPr>
          <w:ilvl w:val="0"/>
          <w:numId w:val="135"/>
        </w:numPr>
        <w:spacing w:after="160" w:line="480" w:lineRule="auto"/>
        <w:ind w:left="1276" w:hanging="425"/>
        <w:jc w:val="both"/>
        <w:rPr>
          <w:rFonts w:ascii="Times New Roman" w:hAnsi="Times New Roman" w:cs="Times New Roman"/>
          <w:sz w:val="24"/>
          <w:szCs w:val="24"/>
        </w:rPr>
      </w:pPr>
      <w:r w:rsidRPr="00170C2A">
        <w:rPr>
          <w:rFonts w:ascii="Times New Roman" w:hAnsi="Times New Roman" w:cs="Times New Roman"/>
          <w:sz w:val="24"/>
          <w:szCs w:val="24"/>
        </w:rPr>
        <w:t>Surat Penunjukan Keage</w:t>
      </w:r>
      <w:r>
        <w:rPr>
          <w:rFonts w:ascii="Times New Roman" w:hAnsi="Times New Roman" w:cs="Times New Roman"/>
          <w:sz w:val="24"/>
          <w:szCs w:val="24"/>
        </w:rPr>
        <w:t>nan yang masih berlaku tercantum</w:t>
      </w:r>
      <w:r w:rsidRPr="00170C2A">
        <w:rPr>
          <w:rFonts w:ascii="Times New Roman" w:hAnsi="Times New Roman" w:cs="Times New Roman"/>
          <w:sz w:val="24"/>
          <w:szCs w:val="24"/>
        </w:rPr>
        <w:t xml:space="preserve"> masa berlaku dari negara asal</w:t>
      </w:r>
      <w:r>
        <w:rPr>
          <w:rFonts w:ascii="Times New Roman" w:hAnsi="Times New Roman" w:cs="Times New Roman"/>
          <w:sz w:val="24"/>
          <w:szCs w:val="24"/>
        </w:rPr>
        <w:t>.</w:t>
      </w:r>
    </w:p>
    <w:p w:rsidR="00030E43" w:rsidRDefault="00030E43" w:rsidP="00AB45B3">
      <w:pPr>
        <w:pStyle w:val="ListParagraph"/>
        <w:numPr>
          <w:ilvl w:val="0"/>
          <w:numId w:val="135"/>
        </w:numPr>
        <w:spacing w:after="160" w:line="480" w:lineRule="auto"/>
        <w:ind w:left="1276" w:hanging="425"/>
        <w:jc w:val="both"/>
        <w:rPr>
          <w:rFonts w:ascii="Times New Roman" w:hAnsi="Times New Roman" w:cs="Times New Roman"/>
          <w:sz w:val="24"/>
          <w:szCs w:val="24"/>
        </w:rPr>
      </w:pPr>
      <w:r w:rsidRPr="00170C2A">
        <w:rPr>
          <w:rFonts w:ascii="Times New Roman" w:hAnsi="Times New Roman" w:cs="Times New Roman"/>
          <w:sz w:val="24"/>
          <w:szCs w:val="24"/>
        </w:rPr>
        <w:t>Sertifikat atau surat keterangan yang menyatakan pabrik kosmetika di negara asal telah menerapkan CPKB sesuai dengan bentuk sediaan yang akan dinotifikasi dari pejabat pemerintah yang berwenang atau lembaga yang diakui di negara asal dan dilegalisir oleh Kedutaan Besar/Konsulat Jenderal Republik Indonesia setempat untuk pabrik yang berlokasi di luar ASEAN</w:t>
      </w:r>
      <w:r>
        <w:rPr>
          <w:rFonts w:ascii="Times New Roman" w:hAnsi="Times New Roman" w:cs="Times New Roman"/>
          <w:sz w:val="24"/>
          <w:szCs w:val="24"/>
        </w:rPr>
        <w:t>.</w:t>
      </w:r>
    </w:p>
    <w:p w:rsidR="00030E43" w:rsidRPr="00170C2A" w:rsidRDefault="00030E43" w:rsidP="00AB45B3">
      <w:pPr>
        <w:pStyle w:val="ListParagraph"/>
        <w:numPr>
          <w:ilvl w:val="0"/>
          <w:numId w:val="135"/>
        </w:numPr>
        <w:spacing w:after="160" w:line="480" w:lineRule="auto"/>
        <w:ind w:left="1276" w:hanging="425"/>
        <w:jc w:val="both"/>
        <w:rPr>
          <w:rFonts w:ascii="Times New Roman" w:hAnsi="Times New Roman" w:cs="Times New Roman"/>
          <w:sz w:val="24"/>
          <w:szCs w:val="24"/>
        </w:rPr>
      </w:pPr>
      <w:r w:rsidRPr="00170C2A">
        <w:rPr>
          <w:rFonts w:ascii="Times New Roman" w:hAnsi="Times New Roman" w:cs="Times New Roman"/>
          <w:sz w:val="24"/>
          <w:szCs w:val="24"/>
        </w:rPr>
        <w:t>Sertifikat CPKB atau surat pernyataan penerapan CPKB sesuai dengan bentuk sediaan yang akan dinotifikasi untuk pabrik yang berlokasi di ASEAN</w:t>
      </w:r>
      <w:r>
        <w:rPr>
          <w:rFonts w:ascii="Times New Roman" w:hAnsi="Times New Roman" w:cs="Times New Roman"/>
          <w:sz w:val="24"/>
          <w:szCs w:val="24"/>
        </w:rPr>
        <w:t xml:space="preserve"> </w:t>
      </w:r>
      <w:r w:rsidRPr="000016B7">
        <w:rPr>
          <w:rFonts w:ascii="Times New Roman" w:hAnsi="Times New Roman" w:cs="Times New Roman"/>
          <w:i/>
          <w:sz w:val="24"/>
          <w:szCs w:val="24"/>
        </w:rPr>
        <w:t>Certificate of Free Sale</w:t>
      </w:r>
      <w:r w:rsidRPr="00170C2A">
        <w:rPr>
          <w:rFonts w:ascii="Times New Roman" w:hAnsi="Times New Roman" w:cs="Times New Roman"/>
          <w:sz w:val="24"/>
          <w:szCs w:val="24"/>
        </w:rPr>
        <w:t xml:space="preserve"> (CFS) dikeluarkan pejabat berwenang di negara asal yang dilegalisir KBRI atau Konsulat Jenderal (khusus impor dari luar Negara ASEAN).</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170C2A">
        <w:rPr>
          <w:rFonts w:ascii="Times New Roman" w:hAnsi="Times New Roman" w:cs="Times New Roman"/>
          <w:sz w:val="24"/>
          <w:szCs w:val="24"/>
        </w:rPr>
        <w:lastRenderedPageBreak/>
        <w:t>Pelaku usaha juga harus memenuhi beberapa peraturan mengenai cara pembuatan kosmetik yang baik sesuai dengan Keputusan Kepala Badan Pengawas Obat Dan Makanan Republik Indonesia Nomor : Hk.00.05.4.3870 Tentang Pedoman Cara Pembuatan Kosmetik Yang Baik, dokumen informasi produk sesuai dengan Peraturan Kepala Badan Pengawas Obat dan Makanan Republik Indonesia Nomor 03.1.23.12.10.12123 Tentang Pedoman Dokumen Informasi Produk, dan Bahan Kosmetika sesuai de</w:t>
      </w:r>
      <w:r>
        <w:rPr>
          <w:rFonts w:ascii="Times New Roman" w:hAnsi="Times New Roman" w:cs="Times New Roman"/>
          <w:sz w:val="24"/>
          <w:szCs w:val="24"/>
        </w:rPr>
        <w:t>n</w:t>
      </w:r>
      <w:r w:rsidRPr="00170C2A">
        <w:rPr>
          <w:rFonts w:ascii="Times New Roman" w:hAnsi="Times New Roman" w:cs="Times New Roman"/>
          <w:sz w:val="24"/>
          <w:szCs w:val="24"/>
        </w:rPr>
        <w:t>gan Peraturan Kepala Badan Pengawas Obat dan Makanan</w:t>
      </w:r>
      <w:r>
        <w:rPr>
          <w:rFonts w:ascii="Times New Roman" w:hAnsi="Times New Roman" w:cs="Times New Roman"/>
          <w:sz w:val="24"/>
          <w:szCs w:val="24"/>
          <w:lang w:val="en-US"/>
        </w:rPr>
        <w:t xml:space="preserve"> </w:t>
      </w:r>
      <w:r w:rsidRPr="00170C2A">
        <w:rPr>
          <w:rFonts w:ascii="Times New Roman" w:hAnsi="Times New Roman" w:cs="Times New Roman"/>
          <w:sz w:val="24"/>
          <w:szCs w:val="24"/>
        </w:rPr>
        <w:t>Republik Indonesia Nomor HK.00.05.42.1018 Tentang Bahan Kosmetik</w:t>
      </w:r>
      <w:r>
        <w:rPr>
          <w:rFonts w:ascii="Times New Roman" w:hAnsi="Times New Roman" w:cs="Times New Roman"/>
          <w:sz w:val="24"/>
          <w:szCs w:val="24"/>
        </w:rPr>
        <w:t>.</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496FBA">
        <w:rPr>
          <w:rFonts w:ascii="Times New Roman" w:hAnsi="Times New Roman" w:cs="Times New Roman"/>
          <w:sz w:val="24"/>
          <w:szCs w:val="24"/>
        </w:rPr>
        <w:t xml:space="preserve">Langkah-langkah BPOM dalam melakukan pengawasan kosmetik di era harmonisasi ASEAN adalah pengawasan di </w:t>
      </w:r>
      <w:r w:rsidRPr="00496FBA">
        <w:rPr>
          <w:rFonts w:ascii="Times New Roman" w:hAnsi="Times New Roman" w:cs="Times New Roman"/>
          <w:i/>
          <w:sz w:val="24"/>
          <w:szCs w:val="24"/>
        </w:rPr>
        <w:t>entry point</w:t>
      </w:r>
      <w:r w:rsidRPr="00496FBA">
        <w:rPr>
          <w:rFonts w:ascii="Times New Roman" w:hAnsi="Times New Roman" w:cs="Times New Roman"/>
          <w:sz w:val="24"/>
          <w:szCs w:val="24"/>
        </w:rPr>
        <w:t xml:space="preserve"> untuk mencegah barang ilegal, dan penegakan hukum secara konsisten terhadap pelaku usaha yang melanggar</w:t>
      </w:r>
      <w:r>
        <w:rPr>
          <w:rFonts w:ascii="Times New Roman" w:hAnsi="Times New Roman" w:cs="Times New Roman"/>
          <w:sz w:val="24"/>
          <w:szCs w:val="24"/>
        </w:rPr>
        <w:t xml:space="preserve"> </w:t>
      </w:r>
      <w:r w:rsidRPr="00496FBA">
        <w:rPr>
          <w:rFonts w:ascii="Times New Roman" w:hAnsi="Times New Roman" w:cs="Times New Roman"/>
          <w:sz w:val="24"/>
          <w:szCs w:val="24"/>
        </w:rPr>
        <w:t>terkait dengan produk-produk kosmetik yang telah beredar dipasaran. Pengawasan dilakukan oleh pemerintah yang kemudian bekerjasama dengan Balai Besar POM, Kepolisian, dan Dinas Kesehatan setempat. Pengawasan disini bertujuan untuk menjaga agar pelaku usaha kosmetik dan distributor kosmetik tetap menjalankan aturan yang telah ditentukan.</w:t>
      </w:r>
    </w:p>
    <w:p w:rsidR="00030E43" w:rsidRPr="00496FBA" w:rsidRDefault="00030E43" w:rsidP="00030E43">
      <w:pPr>
        <w:pStyle w:val="ListParagraph"/>
        <w:spacing w:after="160" w:line="480" w:lineRule="auto"/>
        <w:ind w:left="851" w:firstLine="708"/>
        <w:jc w:val="both"/>
        <w:rPr>
          <w:rFonts w:ascii="Times New Roman" w:hAnsi="Times New Roman" w:cs="Times New Roman"/>
          <w:sz w:val="24"/>
          <w:szCs w:val="24"/>
        </w:rPr>
      </w:pPr>
      <w:r w:rsidRPr="00496FBA">
        <w:rPr>
          <w:rFonts w:ascii="Times New Roman" w:hAnsi="Times New Roman" w:cs="Times New Roman"/>
          <w:sz w:val="24"/>
          <w:szCs w:val="24"/>
        </w:rPr>
        <w:t>Atas ditemukan kosmetika tanpa notifikasi yang beredar dan mengandung bahan berbahaya. Dasar hukum yang dapat dik</w:t>
      </w:r>
      <w:r w:rsidR="00195824">
        <w:rPr>
          <w:rFonts w:ascii="Times New Roman" w:hAnsi="Times New Roman" w:cs="Times New Roman"/>
          <w:sz w:val="24"/>
          <w:szCs w:val="24"/>
        </w:rPr>
        <w:t xml:space="preserve">enakan bagi pelaku usaha, yaitu </w:t>
      </w:r>
      <w:r w:rsidRPr="00496FBA">
        <w:rPr>
          <w:rFonts w:ascii="Times New Roman" w:hAnsi="Times New Roman" w:cs="Times New Roman"/>
          <w:sz w:val="24"/>
          <w:szCs w:val="24"/>
        </w:rPr>
        <w:t>:</w:t>
      </w:r>
    </w:p>
    <w:p w:rsidR="00030E43" w:rsidRDefault="00030E43" w:rsidP="00AB45B3">
      <w:pPr>
        <w:pStyle w:val="ListParagraph"/>
        <w:numPr>
          <w:ilvl w:val="0"/>
          <w:numId w:val="127"/>
        </w:numPr>
        <w:spacing w:after="160" w:line="480" w:lineRule="auto"/>
        <w:ind w:left="1276" w:hanging="425"/>
        <w:jc w:val="both"/>
        <w:rPr>
          <w:rFonts w:ascii="Times New Roman" w:hAnsi="Times New Roman" w:cs="Times New Roman"/>
          <w:sz w:val="24"/>
          <w:szCs w:val="24"/>
        </w:rPr>
      </w:pPr>
      <w:r w:rsidRPr="00FE5F18">
        <w:rPr>
          <w:rFonts w:ascii="Times New Roman" w:hAnsi="Times New Roman" w:cs="Times New Roman"/>
          <w:sz w:val="24"/>
          <w:szCs w:val="24"/>
        </w:rPr>
        <w:lastRenderedPageBreak/>
        <w:t>Permenkes No. 1176/MENKES/PER/VIII/2010 tentang Notifikasi Kosmetika</w:t>
      </w:r>
      <w:r>
        <w:rPr>
          <w:rFonts w:ascii="Times New Roman" w:hAnsi="Times New Roman" w:cs="Times New Roman"/>
          <w:sz w:val="24"/>
          <w:szCs w:val="24"/>
        </w:rPr>
        <w:t xml:space="preserve"> :</w:t>
      </w:r>
    </w:p>
    <w:p w:rsidR="00030E43" w:rsidRDefault="00030E43" w:rsidP="00AB45B3">
      <w:pPr>
        <w:pStyle w:val="ListParagraph"/>
        <w:numPr>
          <w:ilvl w:val="0"/>
          <w:numId w:val="128"/>
        </w:numPr>
        <w:spacing w:after="16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Pasal 3 ayat (1) dan ayat (2)</w:t>
      </w:r>
    </w:p>
    <w:p w:rsidR="00030E43" w:rsidRDefault="00030E43" w:rsidP="00030E43">
      <w:pPr>
        <w:pStyle w:val="ListParagraph"/>
        <w:spacing w:after="160" w:line="480" w:lineRule="auto"/>
        <w:ind w:left="1701"/>
        <w:jc w:val="both"/>
        <w:rPr>
          <w:rFonts w:ascii="Times New Roman" w:hAnsi="Times New Roman" w:cs="Times New Roman"/>
          <w:sz w:val="24"/>
          <w:szCs w:val="24"/>
        </w:rPr>
      </w:pPr>
      <w:r w:rsidRPr="00FE5F18">
        <w:rPr>
          <w:rFonts w:ascii="Times New Roman" w:hAnsi="Times New Roman" w:cs="Times New Roman"/>
          <w:sz w:val="24"/>
          <w:szCs w:val="24"/>
        </w:rPr>
        <w:t>Setiap kosmetika hanya dapat diedarkan setelah mendapat izin edar dari Menteri. Izin edar yang dimaksud berupa notifikasi.</w:t>
      </w:r>
    </w:p>
    <w:p w:rsidR="00030E43" w:rsidRDefault="00030E43" w:rsidP="00AB45B3">
      <w:pPr>
        <w:pStyle w:val="ListParagraph"/>
        <w:numPr>
          <w:ilvl w:val="0"/>
          <w:numId w:val="128"/>
        </w:numPr>
        <w:spacing w:after="16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Pasal 18 ayat (1) dan ayat (2)</w:t>
      </w:r>
    </w:p>
    <w:p w:rsidR="00030E43" w:rsidRDefault="00030E43" w:rsidP="00030E43">
      <w:pPr>
        <w:pStyle w:val="ListParagraph"/>
        <w:spacing w:after="160" w:line="480" w:lineRule="auto"/>
        <w:ind w:left="1701"/>
        <w:jc w:val="both"/>
        <w:rPr>
          <w:rFonts w:ascii="Times New Roman" w:hAnsi="Times New Roman" w:cs="Times New Roman"/>
          <w:sz w:val="24"/>
          <w:szCs w:val="24"/>
        </w:rPr>
      </w:pPr>
      <w:r>
        <w:rPr>
          <w:rFonts w:ascii="Times New Roman" w:hAnsi="Times New Roman" w:cs="Times New Roman"/>
          <w:sz w:val="24"/>
          <w:szCs w:val="24"/>
        </w:rPr>
        <w:t>Pasal 18 ayat (1)</w:t>
      </w:r>
    </w:p>
    <w:p w:rsidR="00030E43" w:rsidRDefault="00030E43" w:rsidP="00030E43">
      <w:pPr>
        <w:pStyle w:val="ListParagraph"/>
        <w:spacing w:after="160" w:line="480" w:lineRule="auto"/>
        <w:ind w:left="1701"/>
        <w:jc w:val="both"/>
        <w:rPr>
          <w:rFonts w:ascii="Times New Roman" w:hAnsi="Times New Roman" w:cs="Times New Roman"/>
          <w:sz w:val="24"/>
          <w:szCs w:val="24"/>
        </w:rPr>
      </w:pPr>
      <w:r w:rsidRPr="00FE5F18">
        <w:rPr>
          <w:rFonts w:ascii="Times New Roman" w:hAnsi="Times New Roman" w:cs="Times New Roman"/>
          <w:sz w:val="24"/>
          <w:szCs w:val="24"/>
        </w:rPr>
        <w:t>Setiap industri kosmetika yang melakukan produksi wajib melakukan penarikan kosmetika yang tidak memenuhi standar dan/atau persyaratan</w:t>
      </w:r>
      <w:r>
        <w:rPr>
          <w:rFonts w:ascii="Times New Roman" w:hAnsi="Times New Roman" w:cs="Times New Roman"/>
          <w:sz w:val="24"/>
          <w:szCs w:val="24"/>
        </w:rPr>
        <w:t>.</w:t>
      </w:r>
    </w:p>
    <w:p w:rsidR="00030E43" w:rsidRDefault="00030E43" w:rsidP="00030E43">
      <w:pPr>
        <w:pStyle w:val="ListParagraph"/>
        <w:spacing w:after="160" w:line="480" w:lineRule="auto"/>
        <w:ind w:left="1701"/>
        <w:jc w:val="both"/>
        <w:rPr>
          <w:rFonts w:ascii="Times New Roman" w:hAnsi="Times New Roman" w:cs="Times New Roman"/>
          <w:sz w:val="24"/>
          <w:szCs w:val="24"/>
        </w:rPr>
      </w:pPr>
      <w:r>
        <w:rPr>
          <w:rFonts w:ascii="Times New Roman" w:hAnsi="Times New Roman" w:cs="Times New Roman"/>
          <w:sz w:val="24"/>
          <w:szCs w:val="24"/>
        </w:rPr>
        <w:t>Pasal 18 ayat (2)</w:t>
      </w:r>
    </w:p>
    <w:p w:rsidR="00030E43" w:rsidRDefault="00030E43" w:rsidP="00030E43">
      <w:pPr>
        <w:pStyle w:val="ListParagraph"/>
        <w:spacing w:after="160" w:line="480" w:lineRule="auto"/>
        <w:ind w:left="1701"/>
        <w:jc w:val="both"/>
        <w:rPr>
          <w:rFonts w:ascii="Times New Roman" w:hAnsi="Times New Roman" w:cs="Times New Roman"/>
          <w:sz w:val="24"/>
          <w:szCs w:val="24"/>
        </w:rPr>
      </w:pPr>
      <w:r w:rsidRPr="00FE5F18">
        <w:rPr>
          <w:rFonts w:ascii="Times New Roman" w:hAnsi="Times New Roman" w:cs="Times New Roman"/>
          <w:sz w:val="24"/>
          <w:szCs w:val="24"/>
        </w:rPr>
        <w:t>Kosmetika yang tidak memenuhi standar dan/atau persyaratan</w:t>
      </w:r>
      <w:r>
        <w:rPr>
          <w:rFonts w:ascii="Times New Roman" w:hAnsi="Times New Roman" w:cs="Times New Roman"/>
          <w:sz w:val="24"/>
          <w:szCs w:val="24"/>
        </w:rPr>
        <w:t xml:space="preserve"> </w:t>
      </w:r>
      <w:r w:rsidRPr="00FE5F18">
        <w:rPr>
          <w:rFonts w:ascii="Times New Roman" w:hAnsi="Times New Roman" w:cs="Times New Roman"/>
          <w:sz w:val="24"/>
          <w:szCs w:val="24"/>
        </w:rPr>
        <w:t>serta membahayakan kesehatan, dapat dilakukan pemusnahan.</w:t>
      </w:r>
    </w:p>
    <w:p w:rsidR="00030E43" w:rsidRDefault="00030E43" w:rsidP="00AB45B3">
      <w:pPr>
        <w:pStyle w:val="ListParagraph"/>
        <w:numPr>
          <w:ilvl w:val="0"/>
          <w:numId w:val="128"/>
        </w:numPr>
        <w:spacing w:after="16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Pasal 20 ayat (1)</w:t>
      </w:r>
    </w:p>
    <w:p w:rsidR="00030E43" w:rsidRDefault="00030E43" w:rsidP="00030E43">
      <w:pPr>
        <w:pStyle w:val="ListParagraph"/>
        <w:spacing w:after="160" w:line="480" w:lineRule="auto"/>
        <w:ind w:left="1701"/>
        <w:jc w:val="both"/>
        <w:rPr>
          <w:rFonts w:ascii="Times New Roman" w:hAnsi="Times New Roman" w:cs="Times New Roman"/>
          <w:sz w:val="24"/>
          <w:szCs w:val="24"/>
        </w:rPr>
      </w:pPr>
      <w:r w:rsidRPr="00FE5F18">
        <w:rPr>
          <w:rFonts w:ascii="Times New Roman" w:hAnsi="Times New Roman" w:cs="Times New Roman"/>
          <w:sz w:val="24"/>
          <w:szCs w:val="24"/>
        </w:rPr>
        <w:t>Pelanggaran terhadap ketentuan dapat</w:t>
      </w:r>
      <w:r>
        <w:rPr>
          <w:rFonts w:ascii="Times New Roman" w:hAnsi="Times New Roman" w:cs="Times New Roman"/>
          <w:sz w:val="24"/>
          <w:szCs w:val="24"/>
        </w:rPr>
        <w:t xml:space="preserve"> </w:t>
      </w:r>
      <w:r w:rsidRPr="00FE5F18">
        <w:rPr>
          <w:rFonts w:ascii="Times New Roman" w:hAnsi="Times New Roman" w:cs="Times New Roman"/>
          <w:sz w:val="24"/>
          <w:szCs w:val="24"/>
        </w:rPr>
        <w:t>dikenai sanksi administratif berupa</w:t>
      </w:r>
      <w:r>
        <w:rPr>
          <w:rFonts w:ascii="Times New Roman" w:hAnsi="Times New Roman" w:cs="Times New Roman"/>
          <w:sz w:val="24"/>
          <w:szCs w:val="24"/>
        </w:rPr>
        <w:t xml:space="preserve"> :</w:t>
      </w:r>
    </w:p>
    <w:p w:rsidR="00030E43" w:rsidRDefault="00030E43" w:rsidP="00AB45B3">
      <w:pPr>
        <w:pStyle w:val="ListParagraph"/>
        <w:numPr>
          <w:ilvl w:val="0"/>
          <w:numId w:val="129"/>
        </w:numPr>
        <w:spacing w:after="160" w:line="480" w:lineRule="auto"/>
        <w:ind w:left="2127" w:hanging="425"/>
        <w:jc w:val="both"/>
        <w:rPr>
          <w:rFonts w:ascii="Times New Roman" w:hAnsi="Times New Roman" w:cs="Times New Roman"/>
          <w:sz w:val="24"/>
          <w:szCs w:val="24"/>
        </w:rPr>
      </w:pPr>
      <w:r>
        <w:rPr>
          <w:rFonts w:ascii="Times New Roman" w:hAnsi="Times New Roman" w:cs="Times New Roman"/>
          <w:sz w:val="24"/>
          <w:szCs w:val="24"/>
        </w:rPr>
        <w:t>Peringatan tertulis;</w:t>
      </w:r>
    </w:p>
    <w:p w:rsidR="00030E43" w:rsidRDefault="00030E43" w:rsidP="00AB45B3">
      <w:pPr>
        <w:pStyle w:val="ListParagraph"/>
        <w:numPr>
          <w:ilvl w:val="0"/>
          <w:numId w:val="129"/>
        </w:numPr>
        <w:spacing w:after="160" w:line="480" w:lineRule="auto"/>
        <w:ind w:left="2127" w:hanging="425"/>
        <w:jc w:val="both"/>
        <w:rPr>
          <w:rFonts w:ascii="Times New Roman" w:hAnsi="Times New Roman" w:cs="Times New Roman"/>
          <w:sz w:val="24"/>
          <w:szCs w:val="24"/>
        </w:rPr>
      </w:pPr>
      <w:r>
        <w:rPr>
          <w:rFonts w:ascii="Times New Roman" w:hAnsi="Times New Roman" w:cs="Times New Roman"/>
          <w:sz w:val="24"/>
          <w:szCs w:val="24"/>
        </w:rPr>
        <w:t>Larangan mengedarkan kosmetik untuk sementara;</w:t>
      </w:r>
    </w:p>
    <w:p w:rsidR="00030E43" w:rsidRDefault="00030E43" w:rsidP="00AB45B3">
      <w:pPr>
        <w:pStyle w:val="ListParagraph"/>
        <w:numPr>
          <w:ilvl w:val="0"/>
          <w:numId w:val="129"/>
        </w:numPr>
        <w:spacing w:after="160" w:line="480" w:lineRule="auto"/>
        <w:ind w:left="2127" w:hanging="425"/>
        <w:jc w:val="both"/>
        <w:rPr>
          <w:rFonts w:ascii="Times New Roman" w:hAnsi="Times New Roman" w:cs="Times New Roman"/>
          <w:sz w:val="24"/>
          <w:szCs w:val="24"/>
        </w:rPr>
      </w:pPr>
      <w:r>
        <w:rPr>
          <w:rFonts w:ascii="Times New Roman" w:hAnsi="Times New Roman" w:cs="Times New Roman"/>
          <w:sz w:val="24"/>
          <w:szCs w:val="24"/>
        </w:rPr>
        <w:t>Penarikan kosmetik yang tidak memenuhi persyaratan mutu, keamanan, kemanfaatan, dan penandaan dari peredaran;</w:t>
      </w:r>
    </w:p>
    <w:p w:rsidR="00030E43" w:rsidRDefault="00030E43" w:rsidP="00AB45B3">
      <w:pPr>
        <w:pStyle w:val="ListParagraph"/>
        <w:numPr>
          <w:ilvl w:val="0"/>
          <w:numId w:val="129"/>
        </w:numPr>
        <w:spacing w:after="160" w:line="480" w:lineRule="auto"/>
        <w:ind w:left="2127" w:hanging="425"/>
        <w:jc w:val="both"/>
        <w:rPr>
          <w:rFonts w:ascii="Times New Roman" w:hAnsi="Times New Roman" w:cs="Times New Roman"/>
          <w:sz w:val="24"/>
          <w:szCs w:val="24"/>
        </w:rPr>
      </w:pPr>
      <w:r>
        <w:rPr>
          <w:rFonts w:ascii="Times New Roman" w:hAnsi="Times New Roman" w:cs="Times New Roman"/>
          <w:sz w:val="24"/>
          <w:szCs w:val="24"/>
        </w:rPr>
        <w:t>Pemusnahan kosmetika; atau</w:t>
      </w:r>
    </w:p>
    <w:p w:rsidR="00030E43" w:rsidRDefault="00030E43" w:rsidP="00AB45B3">
      <w:pPr>
        <w:pStyle w:val="ListParagraph"/>
        <w:numPr>
          <w:ilvl w:val="0"/>
          <w:numId w:val="129"/>
        </w:numPr>
        <w:spacing w:after="160" w:line="480" w:lineRule="auto"/>
        <w:ind w:left="2127" w:hanging="425"/>
        <w:jc w:val="both"/>
        <w:rPr>
          <w:rFonts w:ascii="Times New Roman" w:hAnsi="Times New Roman" w:cs="Times New Roman"/>
          <w:sz w:val="24"/>
          <w:szCs w:val="24"/>
        </w:rPr>
      </w:pPr>
      <w:r>
        <w:rPr>
          <w:rFonts w:ascii="Times New Roman" w:hAnsi="Times New Roman" w:cs="Times New Roman"/>
          <w:sz w:val="24"/>
          <w:szCs w:val="24"/>
        </w:rPr>
        <w:t>Penghentian sementara kegiatan produksi dan/atau peredaran kosmetik.</w:t>
      </w:r>
    </w:p>
    <w:p w:rsidR="00030E43" w:rsidRDefault="00030E43" w:rsidP="00AB45B3">
      <w:pPr>
        <w:pStyle w:val="ListParagraph"/>
        <w:numPr>
          <w:ilvl w:val="0"/>
          <w:numId w:val="127"/>
        </w:numPr>
        <w:spacing w:after="160" w:line="480" w:lineRule="auto"/>
        <w:ind w:left="1276" w:hanging="425"/>
        <w:jc w:val="both"/>
        <w:rPr>
          <w:rFonts w:ascii="Times New Roman" w:hAnsi="Times New Roman" w:cs="Times New Roman"/>
          <w:sz w:val="24"/>
          <w:szCs w:val="24"/>
        </w:rPr>
      </w:pPr>
      <w:r w:rsidRPr="00FE5F18">
        <w:rPr>
          <w:rFonts w:ascii="Times New Roman" w:hAnsi="Times New Roman" w:cs="Times New Roman"/>
          <w:sz w:val="24"/>
          <w:szCs w:val="24"/>
        </w:rPr>
        <w:lastRenderedPageBreak/>
        <w:t>Ketentuan dalam Keputusan Kepala BPOM Republik Indonesia Nomor HK.00.05.4.1745 Tentang Kosmetik, antara lain</w:t>
      </w:r>
      <w:r w:rsidR="001F2BC2">
        <w:rPr>
          <w:rFonts w:ascii="Times New Roman" w:hAnsi="Times New Roman" w:cs="Times New Roman"/>
          <w:sz w:val="24"/>
          <w:szCs w:val="24"/>
        </w:rPr>
        <w:t xml:space="preserve"> </w:t>
      </w:r>
      <w:r w:rsidRPr="00FE5F18">
        <w:rPr>
          <w:rFonts w:ascii="Times New Roman" w:hAnsi="Times New Roman" w:cs="Times New Roman"/>
          <w:sz w:val="24"/>
          <w:szCs w:val="24"/>
        </w:rPr>
        <w:t>:</w:t>
      </w:r>
    </w:p>
    <w:p w:rsidR="00030E43" w:rsidRDefault="00030E43" w:rsidP="00AB45B3">
      <w:pPr>
        <w:pStyle w:val="ListParagraph"/>
        <w:numPr>
          <w:ilvl w:val="0"/>
          <w:numId w:val="128"/>
        </w:numPr>
        <w:spacing w:after="16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Pasal 2 huruf c</w:t>
      </w:r>
    </w:p>
    <w:p w:rsidR="00030E43" w:rsidRDefault="00030E43" w:rsidP="00030E43">
      <w:pPr>
        <w:pStyle w:val="ListParagraph"/>
        <w:spacing w:after="160" w:line="480" w:lineRule="auto"/>
        <w:ind w:left="1701"/>
        <w:jc w:val="both"/>
        <w:rPr>
          <w:rFonts w:ascii="Times New Roman" w:hAnsi="Times New Roman" w:cs="Times New Roman"/>
          <w:sz w:val="24"/>
          <w:szCs w:val="24"/>
        </w:rPr>
      </w:pPr>
      <w:r w:rsidRPr="00FE5F18">
        <w:rPr>
          <w:rFonts w:ascii="Times New Roman" w:hAnsi="Times New Roman" w:cs="Times New Roman"/>
          <w:sz w:val="24"/>
          <w:szCs w:val="24"/>
        </w:rPr>
        <w:t>Kosmetik yang diproduksi dan/atau diedarkan harus terdaftar pada dan mendapat izin edar dari BPOM</w:t>
      </w:r>
      <w:r>
        <w:rPr>
          <w:rFonts w:ascii="Times New Roman" w:hAnsi="Times New Roman" w:cs="Times New Roman"/>
          <w:sz w:val="24"/>
          <w:szCs w:val="24"/>
        </w:rPr>
        <w:t>.</w:t>
      </w:r>
    </w:p>
    <w:p w:rsidR="00030E43" w:rsidRDefault="00030E43" w:rsidP="00AB45B3">
      <w:pPr>
        <w:pStyle w:val="ListParagraph"/>
        <w:numPr>
          <w:ilvl w:val="0"/>
          <w:numId w:val="128"/>
        </w:numPr>
        <w:spacing w:after="16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Pasal 10 ayat (1)</w:t>
      </w:r>
    </w:p>
    <w:p w:rsidR="00030E43" w:rsidRDefault="00030E43" w:rsidP="00030E43">
      <w:pPr>
        <w:pStyle w:val="ListParagraph"/>
        <w:spacing w:after="160" w:line="480" w:lineRule="auto"/>
        <w:ind w:left="1701"/>
        <w:jc w:val="both"/>
        <w:rPr>
          <w:rFonts w:ascii="Times New Roman" w:hAnsi="Times New Roman" w:cs="Times New Roman"/>
          <w:sz w:val="24"/>
          <w:szCs w:val="24"/>
        </w:rPr>
      </w:pPr>
      <w:r w:rsidRPr="00FE5F18">
        <w:rPr>
          <w:rFonts w:ascii="Times New Roman" w:hAnsi="Times New Roman" w:cs="Times New Roman"/>
          <w:sz w:val="24"/>
          <w:szCs w:val="24"/>
        </w:rPr>
        <w:t>Kosmetik sebelum diedarkan harus didaftarkan untuk mendapatkan izin edar dari Kepala Badan POM.</w:t>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r>
        <w:rPr>
          <w:rFonts w:ascii="Times New Roman" w:hAnsi="Times New Roman" w:cs="Times New Roman"/>
          <w:sz w:val="24"/>
          <w:szCs w:val="24"/>
        </w:rPr>
        <w:t>Sedangkan ketentuan peraturan perundang-undangan yang dilanggar oleh pelaku usaha, yakni :</w:t>
      </w:r>
    </w:p>
    <w:p w:rsidR="00030E43" w:rsidRDefault="00030E43" w:rsidP="00AB45B3">
      <w:pPr>
        <w:pStyle w:val="ListParagraph"/>
        <w:numPr>
          <w:ilvl w:val="0"/>
          <w:numId w:val="130"/>
        </w:numPr>
        <w:spacing w:after="16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Undang-Undang No. 8 Tahun 1999 tentang Perlindungan Konsumen:</w:t>
      </w:r>
    </w:p>
    <w:p w:rsidR="00030E43" w:rsidRDefault="00030E43" w:rsidP="00AB45B3">
      <w:pPr>
        <w:pStyle w:val="ListParagraph"/>
        <w:numPr>
          <w:ilvl w:val="0"/>
          <w:numId w:val="128"/>
        </w:numPr>
        <w:spacing w:after="16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Pasal 4 huruf c</w:t>
      </w:r>
    </w:p>
    <w:p w:rsidR="00030E43" w:rsidRDefault="00030E43" w:rsidP="00030E43">
      <w:pPr>
        <w:pStyle w:val="ListParagraph"/>
        <w:spacing w:after="160" w:line="480" w:lineRule="auto"/>
        <w:ind w:left="1701"/>
        <w:jc w:val="both"/>
        <w:rPr>
          <w:rFonts w:ascii="Times New Roman" w:hAnsi="Times New Roman" w:cs="Times New Roman"/>
          <w:sz w:val="24"/>
          <w:szCs w:val="24"/>
        </w:rPr>
      </w:pPr>
      <w:r w:rsidRPr="002003A4">
        <w:rPr>
          <w:rFonts w:ascii="Times New Roman" w:hAnsi="Times New Roman" w:cs="Times New Roman"/>
          <w:sz w:val="24"/>
          <w:szCs w:val="24"/>
        </w:rPr>
        <w:t xml:space="preserve">Hak konsumen atas informasi yang benar, jelas, dan jujur, mengenai kondisi dan jaminan barang dan/atau jasa. Dalam hal ini pelaku usaha sebagai penyedia atau penjual barang dan/atau jasa harus menyediakan informasi yang jujur dan tidak menyesatkan berkaitan dengan barang dan/atau jasa yang ditawarkan, karena informasi tersebut akan menjadi bahan pertimbangan bagi konsumen sebelum melakukan pembelian. Pelaku usaha melanggar ketentuan tersebut dengan memberikan jaminan bahwa produk </w:t>
      </w:r>
      <w:r>
        <w:rPr>
          <w:rFonts w:ascii="Times New Roman" w:hAnsi="Times New Roman" w:cs="Times New Roman"/>
          <w:sz w:val="24"/>
          <w:szCs w:val="24"/>
        </w:rPr>
        <w:t>yang dijual</w:t>
      </w:r>
      <w:r w:rsidRPr="002003A4">
        <w:rPr>
          <w:rFonts w:ascii="Times New Roman" w:hAnsi="Times New Roman" w:cs="Times New Roman"/>
          <w:sz w:val="24"/>
          <w:szCs w:val="24"/>
        </w:rPr>
        <w:t xml:space="preserve"> aman</w:t>
      </w:r>
      <w:r>
        <w:rPr>
          <w:rFonts w:ascii="Times New Roman" w:hAnsi="Times New Roman" w:cs="Times New Roman"/>
          <w:sz w:val="24"/>
          <w:szCs w:val="24"/>
        </w:rPr>
        <w:t xml:space="preserve"> untuk</w:t>
      </w:r>
      <w:r w:rsidRPr="002003A4">
        <w:rPr>
          <w:rFonts w:ascii="Times New Roman" w:hAnsi="Times New Roman" w:cs="Times New Roman"/>
          <w:sz w:val="24"/>
          <w:szCs w:val="24"/>
        </w:rPr>
        <w:t xml:space="preserve"> digunakan. Tanpa ada izin edar dr BPOM tidak ada jaminan bahwa produk </w:t>
      </w:r>
      <w:r w:rsidRPr="002003A4">
        <w:rPr>
          <w:rFonts w:ascii="Times New Roman" w:hAnsi="Times New Roman" w:cs="Times New Roman"/>
          <w:sz w:val="24"/>
          <w:szCs w:val="24"/>
        </w:rPr>
        <w:lastRenderedPageBreak/>
        <w:t>kecantikan yang dijual tersebut aman untuk</w:t>
      </w:r>
      <w:r>
        <w:rPr>
          <w:rFonts w:ascii="Times New Roman" w:hAnsi="Times New Roman" w:cs="Times New Roman"/>
          <w:sz w:val="24"/>
          <w:szCs w:val="24"/>
        </w:rPr>
        <w:t xml:space="preserve"> </w:t>
      </w:r>
      <w:r w:rsidRPr="002003A4">
        <w:rPr>
          <w:rFonts w:ascii="Times New Roman" w:hAnsi="Times New Roman" w:cs="Times New Roman"/>
          <w:sz w:val="24"/>
          <w:szCs w:val="24"/>
        </w:rPr>
        <w:t>digunakan. Walaupun produk tersebut dapat beredar di</w:t>
      </w:r>
      <w:r>
        <w:rPr>
          <w:rFonts w:ascii="Times New Roman" w:hAnsi="Times New Roman" w:cs="Times New Roman"/>
          <w:sz w:val="24"/>
          <w:szCs w:val="24"/>
        </w:rPr>
        <w:t xml:space="preserve"> </w:t>
      </w:r>
      <w:r w:rsidRPr="002003A4">
        <w:rPr>
          <w:rFonts w:ascii="Times New Roman" w:hAnsi="Times New Roman" w:cs="Times New Roman"/>
          <w:sz w:val="24"/>
          <w:szCs w:val="24"/>
        </w:rPr>
        <w:t>negara yang memproduksi</w:t>
      </w:r>
      <w:r>
        <w:rPr>
          <w:rFonts w:ascii="Times New Roman" w:hAnsi="Times New Roman" w:cs="Times New Roman"/>
          <w:sz w:val="24"/>
          <w:szCs w:val="24"/>
        </w:rPr>
        <w:t>.</w:t>
      </w:r>
    </w:p>
    <w:p w:rsidR="00030E43" w:rsidRDefault="00030E43" w:rsidP="00AB45B3">
      <w:pPr>
        <w:pStyle w:val="ListParagraph"/>
        <w:numPr>
          <w:ilvl w:val="0"/>
          <w:numId w:val="128"/>
        </w:numPr>
        <w:spacing w:after="16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Pasal 7 huruf a dan huruf d</w:t>
      </w:r>
    </w:p>
    <w:p w:rsidR="00030E43" w:rsidRDefault="00030E43" w:rsidP="00030E43">
      <w:pPr>
        <w:pStyle w:val="ListParagraph"/>
        <w:spacing w:after="160" w:line="480" w:lineRule="auto"/>
        <w:ind w:left="1701"/>
        <w:jc w:val="both"/>
        <w:rPr>
          <w:rFonts w:ascii="Times New Roman" w:hAnsi="Times New Roman" w:cs="Times New Roman"/>
          <w:sz w:val="24"/>
          <w:szCs w:val="24"/>
        </w:rPr>
      </w:pPr>
      <w:r>
        <w:rPr>
          <w:rFonts w:ascii="Times New Roman" w:hAnsi="Times New Roman" w:cs="Times New Roman"/>
          <w:sz w:val="24"/>
          <w:szCs w:val="24"/>
        </w:rPr>
        <w:t>Pasal 7 huruf a</w:t>
      </w:r>
    </w:p>
    <w:p w:rsidR="00030E43" w:rsidRDefault="00030E43" w:rsidP="00030E43">
      <w:pPr>
        <w:pStyle w:val="ListParagraph"/>
        <w:spacing w:after="160" w:line="480" w:lineRule="auto"/>
        <w:ind w:left="1701"/>
        <w:jc w:val="both"/>
        <w:rPr>
          <w:rFonts w:ascii="Times New Roman" w:hAnsi="Times New Roman" w:cs="Times New Roman"/>
          <w:sz w:val="24"/>
          <w:szCs w:val="24"/>
        </w:rPr>
      </w:pPr>
      <w:r w:rsidRPr="007701C7">
        <w:rPr>
          <w:rFonts w:ascii="Times New Roman" w:hAnsi="Times New Roman" w:cs="Times New Roman"/>
          <w:sz w:val="24"/>
          <w:szCs w:val="24"/>
        </w:rPr>
        <w:t xml:space="preserve">Pelaku usaha wajib beritikad baik dalam melakukan kegiatan usahanya. Pelaku usaha telah melanggar ketentuan ini, ketiadaan itikad baik tersebut telah ditunjukkan sejak tahap pra-transaksi. Pelaku usaha menjual produk </w:t>
      </w:r>
      <w:r>
        <w:rPr>
          <w:rFonts w:ascii="Times New Roman" w:hAnsi="Times New Roman" w:cs="Times New Roman"/>
          <w:sz w:val="24"/>
          <w:szCs w:val="24"/>
        </w:rPr>
        <w:t>kosmetik</w:t>
      </w:r>
      <w:r w:rsidRPr="007701C7">
        <w:rPr>
          <w:rFonts w:ascii="Times New Roman" w:hAnsi="Times New Roman" w:cs="Times New Roman"/>
          <w:sz w:val="24"/>
          <w:szCs w:val="24"/>
        </w:rPr>
        <w:t xml:space="preserve"> yang tidak sesuai dengan standar mutu yang ditetapkan dan telah mengedarkan barang yang tidak memiliki izin untuk beredar di Indonesia. Tampak bahwa itikad baik lebih ditekankan pada pelaku usaha karena meliputi semua tahapan dalam melakukan kegiatan usahanya, sehingga diartikan bahwa kewajiban pelaku usaha untuk beritikad baik dimulai sejak barang diproduksi sampai pada tahap purna penjualan. Sebaliknya konsumen hanya diwajibkan beritikad baik dalam melakukan transaksi pembelian barang dan/atau jasa. Hal ini disebabkan karena kemungkinan terjadinya kerugian bagi produsen dimulai sejak barang diproduksi. Sedangkan bagi konsumen, kemungkinan untuk dapat merugikan penjual dimulai pada saat melakukan transaksi jual beli</w:t>
      </w:r>
      <w:r>
        <w:rPr>
          <w:rFonts w:ascii="Times New Roman" w:hAnsi="Times New Roman" w:cs="Times New Roman"/>
          <w:sz w:val="24"/>
          <w:szCs w:val="24"/>
        </w:rPr>
        <w:t>.</w:t>
      </w:r>
    </w:p>
    <w:p w:rsidR="00274524" w:rsidRDefault="00274524" w:rsidP="00030E43">
      <w:pPr>
        <w:pStyle w:val="ListParagraph"/>
        <w:spacing w:after="160" w:line="480" w:lineRule="auto"/>
        <w:ind w:left="1701"/>
        <w:jc w:val="both"/>
        <w:rPr>
          <w:rFonts w:ascii="Times New Roman" w:hAnsi="Times New Roman" w:cs="Times New Roman"/>
          <w:sz w:val="24"/>
          <w:szCs w:val="24"/>
        </w:rPr>
      </w:pPr>
    </w:p>
    <w:p w:rsidR="00030E43" w:rsidRDefault="00030E43" w:rsidP="00030E43">
      <w:pPr>
        <w:pStyle w:val="ListParagraph"/>
        <w:spacing w:after="160" w:line="480" w:lineRule="auto"/>
        <w:ind w:left="1701"/>
        <w:jc w:val="both"/>
        <w:rPr>
          <w:rFonts w:ascii="Times New Roman" w:hAnsi="Times New Roman" w:cs="Times New Roman"/>
          <w:sz w:val="24"/>
          <w:szCs w:val="24"/>
        </w:rPr>
      </w:pPr>
      <w:r>
        <w:rPr>
          <w:rFonts w:ascii="Times New Roman" w:hAnsi="Times New Roman" w:cs="Times New Roman"/>
          <w:sz w:val="24"/>
          <w:szCs w:val="24"/>
        </w:rPr>
        <w:lastRenderedPageBreak/>
        <w:t>Pasal 7 huruf d</w:t>
      </w:r>
    </w:p>
    <w:p w:rsidR="00030E43" w:rsidRDefault="00030E43" w:rsidP="00030E43">
      <w:pPr>
        <w:pStyle w:val="ListParagraph"/>
        <w:spacing w:after="160" w:line="480" w:lineRule="auto"/>
        <w:ind w:left="1701"/>
        <w:jc w:val="both"/>
        <w:rPr>
          <w:rFonts w:ascii="Times New Roman" w:hAnsi="Times New Roman" w:cs="Times New Roman"/>
          <w:sz w:val="24"/>
          <w:szCs w:val="24"/>
        </w:rPr>
      </w:pPr>
      <w:r w:rsidRPr="007701C7">
        <w:rPr>
          <w:rFonts w:ascii="Times New Roman" w:hAnsi="Times New Roman" w:cs="Times New Roman"/>
          <w:sz w:val="24"/>
          <w:szCs w:val="24"/>
        </w:rPr>
        <w:t>Pelaku usaha wajib menjamin mutu barang dan/atau jasa yang diproduksi dan/atau</w:t>
      </w:r>
      <w:r>
        <w:rPr>
          <w:rFonts w:ascii="Times New Roman" w:hAnsi="Times New Roman" w:cs="Times New Roman"/>
          <w:sz w:val="24"/>
          <w:szCs w:val="24"/>
        </w:rPr>
        <w:t xml:space="preserve"> </w:t>
      </w:r>
      <w:r w:rsidRPr="007701C7">
        <w:rPr>
          <w:rFonts w:ascii="Times New Roman" w:hAnsi="Times New Roman" w:cs="Times New Roman"/>
          <w:sz w:val="24"/>
          <w:szCs w:val="24"/>
        </w:rPr>
        <w:t xml:space="preserve">diperdagangkan berdasarkan ketentuan standar mutu barang dan/atau jasa yang berlaku. Penjual produk </w:t>
      </w:r>
      <w:r>
        <w:rPr>
          <w:rFonts w:ascii="Times New Roman" w:hAnsi="Times New Roman" w:cs="Times New Roman"/>
          <w:sz w:val="24"/>
          <w:szCs w:val="24"/>
        </w:rPr>
        <w:t>kosmetik</w:t>
      </w:r>
      <w:r w:rsidRPr="007701C7">
        <w:rPr>
          <w:rFonts w:ascii="Times New Roman" w:hAnsi="Times New Roman" w:cs="Times New Roman"/>
          <w:sz w:val="24"/>
          <w:szCs w:val="24"/>
        </w:rPr>
        <w:t xml:space="preserve"> melanggar ketentuan tersebut dengan menjual produk yang tidak memiliki izin edar dari BPOM sehingga produk tersebut tidak memenuhi standar mutu yang telah diatur di Indonesia</w:t>
      </w:r>
      <w:r>
        <w:rPr>
          <w:rFonts w:ascii="Times New Roman" w:hAnsi="Times New Roman" w:cs="Times New Roman"/>
          <w:sz w:val="24"/>
          <w:szCs w:val="24"/>
        </w:rPr>
        <w:t>.</w:t>
      </w:r>
    </w:p>
    <w:p w:rsidR="00030E43" w:rsidRDefault="00030E43" w:rsidP="00AB45B3">
      <w:pPr>
        <w:pStyle w:val="ListParagraph"/>
        <w:numPr>
          <w:ilvl w:val="0"/>
          <w:numId w:val="128"/>
        </w:numPr>
        <w:spacing w:after="16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Pasal 8 ayat (1) huruf a</w:t>
      </w:r>
    </w:p>
    <w:p w:rsidR="00030E43" w:rsidRDefault="00030E43" w:rsidP="00030E43">
      <w:pPr>
        <w:pStyle w:val="ListParagraph"/>
        <w:spacing w:after="160" w:line="480" w:lineRule="auto"/>
        <w:ind w:left="1701"/>
        <w:jc w:val="both"/>
        <w:rPr>
          <w:rFonts w:ascii="Times New Roman" w:hAnsi="Times New Roman" w:cs="Times New Roman"/>
          <w:sz w:val="24"/>
          <w:szCs w:val="24"/>
        </w:rPr>
      </w:pPr>
      <w:r w:rsidRPr="00581F64">
        <w:rPr>
          <w:rFonts w:ascii="Times New Roman" w:hAnsi="Times New Roman" w:cs="Times New Roman"/>
          <w:sz w:val="24"/>
          <w:szCs w:val="24"/>
        </w:rPr>
        <w:t xml:space="preserve">Pelaku usaha dilarang memproduksi dan/atau memperdagangkan barang dan/atau jasa yang tidak memenuhi standar yang dipersyaratkan dan ketentuan peraturan perundang-undangan. Penjual produk </w:t>
      </w:r>
      <w:r>
        <w:rPr>
          <w:rFonts w:ascii="Times New Roman" w:hAnsi="Times New Roman" w:cs="Times New Roman"/>
          <w:sz w:val="24"/>
          <w:szCs w:val="24"/>
        </w:rPr>
        <w:t>kosmetik</w:t>
      </w:r>
      <w:r w:rsidRPr="00581F64">
        <w:rPr>
          <w:rFonts w:ascii="Times New Roman" w:hAnsi="Times New Roman" w:cs="Times New Roman"/>
          <w:sz w:val="24"/>
          <w:szCs w:val="24"/>
        </w:rPr>
        <w:t xml:space="preserve"> melanggar ketentuan tersebut dengan menjual produk yang tidak memenuhi standar yang dipersyaratkan dan ketentuan perundang-undangan yang berlaku dengan tidak adanya izin edar dari BPOM.</w:t>
      </w:r>
    </w:p>
    <w:p w:rsidR="00030E43" w:rsidRDefault="00030E43" w:rsidP="00AB45B3">
      <w:pPr>
        <w:pStyle w:val="ListParagraph"/>
        <w:numPr>
          <w:ilvl w:val="0"/>
          <w:numId w:val="130"/>
        </w:numPr>
        <w:spacing w:after="16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Undang-Undang No. 36 Tahun 2009 tentang Kesehatan</w:t>
      </w:r>
    </w:p>
    <w:p w:rsidR="00030E43" w:rsidRDefault="00030E43" w:rsidP="00AB45B3">
      <w:pPr>
        <w:pStyle w:val="ListParagraph"/>
        <w:numPr>
          <w:ilvl w:val="0"/>
          <w:numId w:val="128"/>
        </w:numPr>
        <w:spacing w:after="16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Pasal 106</w:t>
      </w:r>
    </w:p>
    <w:p w:rsidR="00030E43" w:rsidRDefault="00030E43" w:rsidP="00030E43">
      <w:pPr>
        <w:pStyle w:val="ListParagraph"/>
        <w:spacing w:after="160" w:line="480" w:lineRule="auto"/>
        <w:ind w:left="1701"/>
        <w:jc w:val="both"/>
        <w:rPr>
          <w:rFonts w:ascii="Times New Roman" w:hAnsi="Times New Roman" w:cs="Times New Roman"/>
          <w:sz w:val="24"/>
          <w:szCs w:val="24"/>
        </w:rPr>
      </w:pPr>
      <w:r w:rsidRPr="00D22993">
        <w:rPr>
          <w:rFonts w:ascii="Times New Roman" w:hAnsi="Times New Roman" w:cs="Times New Roman"/>
          <w:sz w:val="24"/>
          <w:szCs w:val="24"/>
        </w:rPr>
        <w:t>Sediaan farmasi dan alat kesehatan hanya dapat diedarkan setelah mendapat izin edar.</w:t>
      </w:r>
    </w:p>
    <w:p w:rsidR="00274524" w:rsidRDefault="00274524" w:rsidP="00030E43">
      <w:pPr>
        <w:pStyle w:val="ListParagraph"/>
        <w:spacing w:after="160" w:line="480" w:lineRule="auto"/>
        <w:ind w:left="1276"/>
        <w:jc w:val="both"/>
        <w:rPr>
          <w:rFonts w:ascii="Times New Roman" w:hAnsi="Times New Roman" w:cs="Times New Roman"/>
          <w:sz w:val="24"/>
          <w:szCs w:val="24"/>
        </w:rPr>
      </w:pPr>
    </w:p>
    <w:p w:rsidR="00274524" w:rsidRDefault="00274524" w:rsidP="00030E43">
      <w:pPr>
        <w:pStyle w:val="ListParagraph"/>
        <w:spacing w:after="160" w:line="480" w:lineRule="auto"/>
        <w:ind w:left="1276"/>
        <w:jc w:val="both"/>
        <w:rPr>
          <w:rFonts w:ascii="Times New Roman" w:hAnsi="Times New Roman" w:cs="Times New Roman"/>
          <w:sz w:val="24"/>
          <w:szCs w:val="24"/>
        </w:rPr>
      </w:pPr>
    </w:p>
    <w:p w:rsidR="00030E43" w:rsidRDefault="00030E43" w:rsidP="00030E43">
      <w:pPr>
        <w:pStyle w:val="ListParagraph"/>
        <w:spacing w:after="160" w:line="480" w:lineRule="auto"/>
        <w:ind w:left="1276"/>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Pasal tersebut, </w:t>
      </w:r>
      <w:r w:rsidRPr="00D22993">
        <w:rPr>
          <w:rFonts w:ascii="Times New Roman" w:hAnsi="Times New Roman" w:cs="Times New Roman"/>
          <w:sz w:val="24"/>
          <w:szCs w:val="24"/>
        </w:rPr>
        <w:t>produsen yang melanggar ketentuan tersebut dapat dipidana dan denda, sebagaimana yang ditegaskan dalam Pasal 196 dan Pasal 197 Undang-Undang Kesehatan yang menyatakan bahwa</w:t>
      </w:r>
      <w:r w:rsidR="00270226">
        <w:rPr>
          <w:rFonts w:ascii="Times New Roman" w:hAnsi="Times New Roman" w:cs="Times New Roman"/>
          <w:sz w:val="24"/>
          <w:szCs w:val="24"/>
        </w:rPr>
        <w:t xml:space="preserve"> </w:t>
      </w:r>
      <w:r w:rsidRPr="00D22993">
        <w:rPr>
          <w:rFonts w:ascii="Times New Roman" w:hAnsi="Times New Roman" w:cs="Times New Roman"/>
          <w:sz w:val="24"/>
          <w:szCs w:val="24"/>
        </w:rPr>
        <w:t>:</w:t>
      </w:r>
    </w:p>
    <w:p w:rsidR="00030E43" w:rsidRDefault="00030E43" w:rsidP="00AB45B3">
      <w:pPr>
        <w:pStyle w:val="ListParagraph"/>
        <w:numPr>
          <w:ilvl w:val="0"/>
          <w:numId w:val="128"/>
        </w:numPr>
        <w:spacing w:after="16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Pasal 196</w:t>
      </w:r>
    </w:p>
    <w:p w:rsidR="00030E43" w:rsidRDefault="00030E43" w:rsidP="00030E43">
      <w:pPr>
        <w:pStyle w:val="ListParagraph"/>
        <w:spacing w:after="160" w:line="480" w:lineRule="auto"/>
        <w:ind w:left="1701"/>
        <w:jc w:val="both"/>
        <w:rPr>
          <w:rFonts w:ascii="Times New Roman" w:hAnsi="Times New Roman" w:cs="Times New Roman"/>
          <w:sz w:val="24"/>
          <w:szCs w:val="24"/>
        </w:rPr>
      </w:pPr>
      <w:r w:rsidRPr="00D22993">
        <w:rPr>
          <w:rFonts w:ascii="Times New Roman" w:hAnsi="Times New Roman" w:cs="Times New Roman"/>
          <w:sz w:val="24"/>
          <w:szCs w:val="24"/>
        </w:rPr>
        <w:t>Setiap orang yang dengan sengaja memproduksi atau mengedarkan sediaan farmasi dan/atau alat</w:t>
      </w:r>
      <w:r>
        <w:rPr>
          <w:rFonts w:ascii="Times New Roman" w:hAnsi="Times New Roman" w:cs="Times New Roman"/>
          <w:sz w:val="24"/>
          <w:szCs w:val="24"/>
        </w:rPr>
        <w:t xml:space="preserve"> </w:t>
      </w:r>
      <w:r w:rsidRPr="00D22993">
        <w:rPr>
          <w:rFonts w:ascii="Times New Roman" w:hAnsi="Times New Roman" w:cs="Times New Roman"/>
          <w:sz w:val="24"/>
          <w:szCs w:val="24"/>
        </w:rPr>
        <w:t>kesehatan yang tidak memenuhi standar dan/atau persyaratan keamanan, khasiat atau kemanfaatan, dan mutu sebagaimana dimaksud dalam Pasal 98 ayat (2) dan ayat (3) dipidana dengan pidana penjara paling lama 10 (sepuluh) tahun dan denda paling banyak Rp1.000.000.000,00 (satu miliar rupiah).</w:t>
      </w:r>
    </w:p>
    <w:p w:rsidR="00030E43" w:rsidRDefault="00030E43" w:rsidP="00AB45B3">
      <w:pPr>
        <w:pStyle w:val="ListParagraph"/>
        <w:numPr>
          <w:ilvl w:val="0"/>
          <w:numId w:val="128"/>
        </w:numPr>
        <w:spacing w:after="16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Pasal 197</w:t>
      </w:r>
    </w:p>
    <w:p w:rsidR="00030E43" w:rsidRDefault="00030E43" w:rsidP="00030E43">
      <w:pPr>
        <w:pStyle w:val="ListParagraph"/>
        <w:spacing w:after="160" w:line="480" w:lineRule="auto"/>
        <w:ind w:left="1701"/>
        <w:jc w:val="both"/>
        <w:rPr>
          <w:rFonts w:ascii="Times New Roman" w:hAnsi="Times New Roman" w:cs="Times New Roman"/>
          <w:sz w:val="24"/>
          <w:szCs w:val="24"/>
        </w:rPr>
      </w:pPr>
      <w:r w:rsidRPr="00D22993">
        <w:rPr>
          <w:rFonts w:ascii="Times New Roman" w:hAnsi="Times New Roman" w:cs="Times New Roman"/>
          <w:sz w:val="24"/>
          <w:szCs w:val="24"/>
        </w:rPr>
        <w:t>Setiap orang yang dengan sengaja memproduksi atau mengedarkan sediaan farmasi dan/atau alat kesehatan yang tidak memiliki izin edar sebagaimana dimaksud dalam Pasal 106 ayat (1) dipidana dengan pidana penjara paling lama 15 (lima belas) tahun dan denda paling banyak Rp1.500.000.000,00 (satu miliar lima ratus juta rupiah).</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7D3819">
        <w:rPr>
          <w:rFonts w:ascii="Times New Roman" w:hAnsi="Times New Roman" w:cs="Times New Roman"/>
          <w:sz w:val="24"/>
          <w:szCs w:val="24"/>
        </w:rPr>
        <w:t xml:space="preserve">Apabila hasil pemeriksaan oleh BPOM menunjukkan adanya dugaan atau patut diduga adanya tindak pidana di bidang kosmetik atau produk kecantikan, maka sanksi bukan saja berupa sanksi administratif, tetapi memungkinkan untuk dikenakan sanksi pidana. Sebelumnya akan </w:t>
      </w:r>
      <w:r w:rsidRPr="007D3819">
        <w:rPr>
          <w:rFonts w:ascii="Times New Roman" w:hAnsi="Times New Roman" w:cs="Times New Roman"/>
          <w:sz w:val="24"/>
          <w:szCs w:val="24"/>
        </w:rPr>
        <w:lastRenderedPageBreak/>
        <w:t>dilakukan penyidikan oleh penyidik BPOM mengenai tindak pidana yang dimaksud. Penyidikan dimulai dengan menerbitkan Surat Pemberitahuan Dimulainya Penyidikan (SPDP) melalui kepolisian sebagai koordinasi dan pengawasan Penyidik Pegawai Negeri Sipil (PPNS). Apabila diketahui produk kecantikan yang dijual di pasaran membahayakan nyawa atau kesehatan orang, padahal sifat berbahaya itu tidak diberitahukan sebelumnya, maka produsen atau penjual dapat diancam dengan pidana penjara paling lama 15 tahun.</w:t>
      </w:r>
    </w:p>
    <w:p w:rsidR="00030E43" w:rsidRDefault="00030E43" w:rsidP="00030E43">
      <w:pPr>
        <w:pStyle w:val="ListParagraph"/>
        <w:spacing w:after="160" w:line="480" w:lineRule="auto"/>
        <w:ind w:left="851" w:firstLine="708"/>
        <w:jc w:val="both"/>
        <w:rPr>
          <w:rFonts w:ascii="Times New Roman" w:hAnsi="Times New Roman" w:cs="Times New Roman"/>
          <w:sz w:val="24"/>
          <w:szCs w:val="24"/>
          <w:lang w:val="en-US"/>
        </w:rPr>
      </w:pPr>
      <w:r w:rsidRPr="00496FBA">
        <w:rPr>
          <w:rFonts w:ascii="Times New Roman" w:hAnsi="Times New Roman" w:cs="Times New Roman"/>
          <w:sz w:val="24"/>
          <w:szCs w:val="24"/>
        </w:rPr>
        <w:t>Berdasarkan Keputusan Kepala Badan Pengawas Obat dan Makanan RI No 02001/1/SK/KBPOM Tahun 2001 tentang Organisasi dan Tata kerja Badan Pengawas Obat dan Makanan, tugas pokok dari PPNS BPOM adalah melaksanakan kegiatan penyelidikan dan penyidikan terhadap perbuatan melawan hukum dibidang produk terapetik, narkotika, psikotropika dan zat adiktif, obat tradisional, kosmetik dan makanan, serta produk sejenis lainnya.</w:t>
      </w:r>
    </w:p>
    <w:p w:rsidR="00030E43" w:rsidRPr="00496FBA" w:rsidRDefault="00030E43" w:rsidP="00030E43">
      <w:pPr>
        <w:pStyle w:val="ListParagraph"/>
        <w:spacing w:after="160" w:line="480" w:lineRule="auto"/>
        <w:ind w:left="851" w:firstLine="708"/>
        <w:jc w:val="both"/>
        <w:rPr>
          <w:rFonts w:ascii="Times New Roman" w:hAnsi="Times New Roman" w:cs="Times New Roman"/>
          <w:sz w:val="24"/>
          <w:szCs w:val="24"/>
        </w:rPr>
      </w:pPr>
      <w:r w:rsidRPr="00496FBA">
        <w:rPr>
          <w:rFonts w:ascii="Times New Roman" w:hAnsi="Times New Roman" w:cs="Times New Roman"/>
          <w:sz w:val="24"/>
          <w:szCs w:val="24"/>
        </w:rPr>
        <w:t>Fungsi PPNS BPOM yang terdapat dalam Pasal 342 dalam keputusan kepala Badan POM RI nomor 02001/1/SK/KBPOM tanggal 26 februari 2001tentang organisasi dan tata kerja BPOM yang berbunyi:</w:t>
      </w:r>
    </w:p>
    <w:p w:rsidR="00030E43" w:rsidRDefault="00030E43" w:rsidP="00AB45B3">
      <w:pPr>
        <w:pStyle w:val="ListParagraph"/>
        <w:numPr>
          <w:ilvl w:val="0"/>
          <w:numId w:val="155"/>
        </w:numPr>
        <w:spacing w:after="160" w:line="480" w:lineRule="auto"/>
        <w:ind w:left="1276" w:hanging="425"/>
        <w:jc w:val="both"/>
        <w:rPr>
          <w:rFonts w:ascii="Times New Roman" w:hAnsi="Times New Roman" w:cs="Times New Roman"/>
          <w:sz w:val="24"/>
          <w:szCs w:val="24"/>
        </w:rPr>
      </w:pPr>
      <w:r w:rsidRPr="008325F7">
        <w:rPr>
          <w:rFonts w:ascii="Times New Roman" w:hAnsi="Times New Roman" w:cs="Times New Roman"/>
          <w:sz w:val="24"/>
          <w:szCs w:val="24"/>
        </w:rPr>
        <w:t>Penyusunan rencana dan program penye</w:t>
      </w:r>
      <w:r>
        <w:rPr>
          <w:rFonts w:ascii="Times New Roman" w:hAnsi="Times New Roman" w:cs="Times New Roman"/>
          <w:sz w:val="24"/>
          <w:szCs w:val="24"/>
        </w:rPr>
        <w:t xml:space="preserve">lidikan dan penyidikan obat dan </w:t>
      </w:r>
      <w:r w:rsidRPr="008325F7">
        <w:rPr>
          <w:rFonts w:ascii="Times New Roman" w:hAnsi="Times New Roman" w:cs="Times New Roman"/>
          <w:sz w:val="24"/>
          <w:szCs w:val="24"/>
        </w:rPr>
        <w:t>makanan.</w:t>
      </w:r>
    </w:p>
    <w:p w:rsidR="00030E43" w:rsidRDefault="00030E43" w:rsidP="00AB45B3">
      <w:pPr>
        <w:pStyle w:val="ListParagraph"/>
        <w:numPr>
          <w:ilvl w:val="0"/>
          <w:numId w:val="155"/>
        </w:numPr>
        <w:spacing w:after="160" w:line="480" w:lineRule="auto"/>
        <w:ind w:left="1276" w:hanging="425"/>
        <w:jc w:val="both"/>
        <w:rPr>
          <w:rFonts w:ascii="Times New Roman" w:hAnsi="Times New Roman" w:cs="Times New Roman"/>
          <w:sz w:val="24"/>
          <w:szCs w:val="24"/>
        </w:rPr>
      </w:pPr>
      <w:r w:rsidRPr="008325F7">
        <w:rPr>
          <w:rFonts w:ascii="Times New Roman" w:hAnsi="Times New Roman" w:cs="Times New Roman"/>
          <w:sz w:val="24"/>
          <w:szCs w:val="24"/>
        </w:rPr>
        <w:t>Pelaksanaan penyelidikan dan penyidikan obat dan makanan.</w:t>
      </w:r>
    </w:p>
    <w:p w:rsidR="00030E43" w:rsidRDefault="00030E43" w:rsidP="00AB45B3">
      <w:pPr>
        <w:pStyle w:val="ListParagraph"/>
        <w:numPr>
          <w:ilvl w:val="0"/>
          <w:numId w:val="155"/>
        </w:numPr>
        <w:spacing w:after="160" w:line="480" w:lineRule="auto"/>
        <w:ind w:left="1276" w:hanging="425"/>
        <w:jc w:val="both"/>
        <w:rPr>
          <w:rFonts w:ascii="Times New Roman" w:hAnsi="Times New Roman" w:cs="Times New Roman"/>
          <w:sz w:val="24"/>
          <w:szCs w:val="24"/>
        </w:rPr>
      </w:pPr>
      <w:r w:rsidRPr="008325F7">
        <w:rPr>
          <w:rFonts w:ascii="Times New Roman" w:hAnsi="Times New Roman" w:cs="Times New Roman"/>
          <w:sz w:val="24"/>
          <w:szCs w:val="24"/>
        </w:rPr>
        <w:t>Evaluasi dan penyusunan laporan pelaksanaan penyelidikan dan penyidikan</w:t>
      </w:r>
      <w:r>
        <w:rPr>
          <w:rFonts w:ascii="Times New Roman" w:hAnsi="Times New Roman" w:cs="Times New Roman"/>
          <w:sz w:val="24"/>
          <w:szCs w:val="24"/>
        </w:rPr>
        <w:t xml:space="preserve"> </w:t>
      </w:r>
      <w:r w:rsidRPr="008325F7">
        <w:rPr>
          <w:rFonts w:ascii="Times New Roman" w:hAnsi="Times New Roman" w:cs="Times New Roman"/>
          <w:sz w:val="24"/>
          <w:szCs w:val="24"/>
        </w:rPr>
        <w:t>obat dan makanan</w:t>
      </w:r>
      <w:r>
        <w:rPr>
          <w:rFonts w:ascii="Times New Roman" w:hAnsi="Times New Roman" w:cs="Times New Roman"/>
          <w:sz w:val="24"/>
          <w:szCs w:val="24"/>
        </w:rPr>
        <w:t>.</w:t>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r w:rsidRPr="00953A78">
        <w:rPr>
          <w:rFonts w:ascii="Times New Roman" w:hAnsi="Times New Roman" w:cs="Times New Roman"/>
          <w:sz w:val="24"/>
          <w:szCs w:val="24"/>
        </w:rPr>
        <w:lastRenderedPageBreak/>
        <w:t>Sedangkan wewenang PPNS</w:t>
      </w:r>
      <w:r>
        <w:rPr>
          <w:rFonts w:ascii="Times New Roman" w:hAnsi="Times New Roman" w:cs="Times New Roman"/>
          <w:sz w:val="24"/>
          <w:szCs w:val="24"/>
        </w:rPr>
        <w:t xml:space="preserve"> BPOM berdasarkan Undang-Undang </w:t>
      </w:r>
      <w:r w:rsidRPr="00953A78">
        <w:rPr>
          <w:rFonts w:ascii="Times New Roman" w:hAnsi="Times New Roman" w:cs="Times New Roman"/>
          <w:sz w:val="24"/>
          <w:szCs w:val="24"/>
        </w:rPr>
        <w:t>Republik Indonesia No.8 Tahun 1981 tentang KUHAP Pasal 7 ayat (2) serta</w:t>
      </w:r>
      <w:r>
        <w:rPr>
          <w:rFonts w:ascii="Times New Roman" w:hAnsi="Times New Roman" w:cs="Times New Roman"/>
          <w:sz w:val="24"/>
          <w:szCs w:val="24"/>
        </w:rPr>
        <w:t xml:space="preserve"> </w:t>
      </w:r>
      <w:r w:rsidRPr="00953A78">
        <w:rPr>
          <w:rFonts w:ascii="Times New Roman" w:hAnsi="Times New Roman" w:cs="Times New Roman"/>
          <w:sz w:val="24"/>
          <w:szCs w:val="24"/>
        </w:rPr>
        <w:t xml:space="preserve">Undang-undang Republik Indonesia </w:t>
      </w:r>
      <w:r w:rsidR="00786D69" w:rsidRPr="00953A78">
        <w:rPr>
          <w:rFonts w:ascii="Times New Roman" w:hAnsi="Times New Roman" w:cs="Times New Roman"/>
          <w:sz w:val="24"/>
          <w:szCs w:val="24"/>
        </w:rPr>
        <w:t xml:space="preserve">Nomor </w:t>
      </w:r>
      <w:r w:rsidRPr="00953A78">
        <w:rPr>
          <w:rFonts w:ascii="Times New Roman" w:hAnsi="Times New Roman" w:cs="Times New Roman"/>
          <w:sz w:val="24"/>
          <w:szCs w:val="24"/>
        </w:rPr>
        <w:t>36 Tahun 2009 tentang Kesehatan</w:t>
      </w:r>
      <w:r>
        <w:rPr>
          <w:rFonts w:ascii="Times New Roman" w:hAnsi="Times New Roman" w:cs="Times New Roman"/>
          <w:sz w:val="24"/>
          <w:szCs w:val="24"/>
        </w:rPr>
        <w:t xml:space="preserve"> </w:t>
      </w:r>
      <w:r w:rsidRPr="00953A78">
        <w:rPr>
          <w:rFonts w:ascii="Times New Roman" w:hAnsi="Times New Roman" w:cs="Times New Roman"/>
          <w:sz w:val="24"/>
          <w:szCs w:val="24"/>
        </w:rPr>
        <w:t>Pasal 189 ayat (2) adalah</w:t>
      </w:r>
      <w:r w:rsidR="00786D69">
        <w:rPr>
          <w:rFonts w:ascii="Times New Roman" w:hAnsi="Times New Roman" w:cs="Times New Roman"/>
          <w:sz w:val="24"/>
          <w:szCs w:val="24"/>
        </w:rPr>
        <w:t xml:space="preserve"> </w:t>
      </w:r>
      <w:r w:rsidRPr="00953A78">
        <w:rPr>
          <w:rFonts w:ascii="Times New Roman" w:hAnsi="Times New Roman" w:cs="Times New Roman"/>
          <w:sz w:val="24"/>
          <w:szCs w:val="24"/>
        </w:rPr>
        <w:t>:</w:t>
      </w:r>
    </w:p>
    <w:p w:rsidR="00030E43" w:rsidRDefault="00030E43" w:rsidP="00AB45B3">
      <w:pPr>
        <w:pStyle w:val="ListParagraph"/>
        <w:numPr>
          <w:ilvl w:val="0"/>
          <w:numId w:val="156"/>
        </w:numPr>
        <w:spacing w:after="160" w:line="480" w:lineRule="auto"/>
        <w:ind w:left="1276" w:hanging="425"/>
        <w:jc w:val="both"/>
        <w:rPr>
          <w:rFonts w:ascii="Times New Roman" w:hAnsi="Times New Roman" w:cs="Times New Roman"/>
          <w:sz w:val="24"/>
          <w:szCs w:val="24"/>
        </w:rPr>
      </w:pPr>
      <w:r w:rsidRPr="00953A78">
        <w:rPr>
          <w:rFonts w:ascii="Times New Roman" w:hAnsi="Times New Roman" w:cs="Times New Roman"/>
          <w:sz w:val="24"/>
          <w:szCs w:val="24"/>
        </w:rPr>
        <w:t xml:space="preserve">Melakukan pemeriksaan atas kebenaran </w:t>
      </w:r>
      <w:r>
        <w:rPr>
          <w:rFonts w:ascii="Times New Roman" w:hAnsi="Times New Roman" w:cs="Times New Roman"/>
          <w:sz w:val="24"/>
          <w:szCs w:val="24"/>
        </w:rPr>
        <w:t xml:space="preserve">laporan serta keterangan tentang </w:t>
      </w:r>
      <w:r w:rsidRPr="00953A78">
        <w:rPr>
          <w:rFonts w:ascii="Times New Roman" w:hAnsi="Times New Roman" w:cs="Times New Roman"/>
          <w:sz w:val="24"/>
          <w:szCs w:val="24"/>
        </w:rPr>
        <w:t>tindak pidana di bidang kesehatan.</w:t>
      </w:r>
    </w:p>
    <w:p w:rsidR="00030E43" w:rsidRDefault="00030E43" w:rsidP="00AB45B3">
      <w:pPr>
        <w:pStyle w:val="ListParagraph"/>
        <w:numPr>
          <w:ilvl w:val="0"/>
          <w:numId w:val="156"/>
        </w:numPr>
        <w:spacing w:after="160" w:line="480" w:lineRule="auto"/>
        <w:ind w:left="1276" w:hanging="425"/>
        <w:jc w:val="both"/>
        <w:rPr>
          <w:rFonts w:ascii="Times New Roman" w:hAnsi="Times New Roman" w:cs="Times New Roman"/>
          <w:sz w:val="24"/>
          <w:szCs w:val="24"/>
        </w:rPr>
      </w:pPr>
      <w:r w:rsidRPr="00953A78">
        <w:rPr>
          <w:rFonts w:ascii="Times New Roman" w:hAnsi="Times New Roman" w:cs="Times New Roman"/>
          <w:sz w:val="24"/>
          <w:szCs w:val="24"/>
        </w:rPr>
        <w:t>Melakukan pemeriksaan terhadap orang yang diduga melakukan tindak pidana</w:t>
      </w:r>
      <w:r>
        <w:rPr>
          <w:rFonts w:ascii="Times New Roman" w:hAnsi="Times New Roman" w:cs="Times New Roman"/>
          <w:sz w:val="24"/>
          <w:szCs w:val="24"/>
        </w:rPr>
        <w:t xml:space="preserve"> </w:t>
      </w:r>
      <w:r w:rsidRPr="00953A78">
        <w:rPr>
          <w:rFonts w:ascii="Times New Roman" w:hAnsi="Times New Roman" w:cs="Times New Roman"/>
          <w:sz w:val="24"/>
          <w:szCs w:val="24"/>
        </w:rPr>
        <w:t>di bidang kesehatan.</w:t>
      </w:r>
    </w:p>
    <w:p w:rsidR="00030E43" w:rsidRDefault="00030E43" w:rsidP="00AB45B3">
      <w:pPr>
        <w:pStyle w:val="ListParagraph"/>
        <w:numPr>
          <w:ilvl w:val="0"/>
          <w:numId w:val="156"/>
        </w:numPr>
        <w:spacing w:after="160" w:line="480" w:lineRule="auto"/>
        <w:ind w:left="1276" w:hanging="425"/>
        <w:jc w:val="both"/>
        <w:rPr>
          <w:rFonts w:ascii="Times New Roman" w:hAnsi="Times New Roman" w:cs="Times New Roman"/>
          <w:sz w:val="24"/>
          <w:szCs w:val="24"/>
        </w:rPr>
      </w:pPr>
      <w:r w:rsidRPr="00953A78">
        <w:rPr>
          <w:rFonts w:ascii="Times New Roman" w:hAnsi="Times New Roman" w:cs="Times New Roman"/>
          <w:sz w:val="24"/>
          <w:szCs w:val="24"/>
        </w:rPr>
        <w:t>Meminta keterangan dan bahan bukti dari orang atau badan hukum</w:t>
      </w:r>
      <w:r>
        <w:rPr>
          <w:rFonts w:ascii="Times New Roman" w:hAnsi="Times New Roman" w:cs="Times New Roman"/>
          <w:sz w:val="24"/>
          <w:szCs w:val="24"/>
        </w:rPr>
        <w:t>.</w:t>
      </w:r>
    </w:p>
    <w:p w:rsidR="00030E43" w:rsidRDefault="00030E43" w:rsidP="00AB45B3">
      <w:pPr>
        <w:pStyle w:val="ListParagraph"/>
        <w:numPr>
          <w:ilvl w:val="0"/>
          <w:numId w:val="156"/>
        </w:numPr>
        <w:spacing w:after="160" w:line="480" w:lineRule="auto"/>
        <w:ind w:left="1276" w:hanging="425"/>
        <w:jc w:val="both"/>
        <w:rPr>
          <w:rFonts w:ascii="Times New Roman" w:hAnsi="Times New Roman" w:cs="Times New Roman"/>
          <w:sz w:val="24"/>
          <w:szCs w:val="24"/>
        </w:rPr>
      </w:pPr>
      <w:r w:rsidRPr="00953A78">
        <w:rPr>
          <w:rFonts w:ascii="Times New Roman" w:hAnsi="Times New Roman" w:cs="Times New Roman"/>
          <w:sz w:val="24"/>
          <w:szCs w:val="24"/>
        </w:rPr>
        <w:t>Melakukan pemeriksaan atas surat dan/atau dokumen lain.</w:t>
      </w:r>
    </w:p>
    <w:p w:rsidR="00030E43" w:rsidRDefault="00030E43" w:rsidP="00AB45B3">
      <w:pPr>
        <w:pStyle w:val="ListParagraph"/>
        <w:numPr>
          <w:ilvl w:val="0"/>
          <w:numId w:val="156"/>
        </w:numPr>
        <w:spacing w:after="160" w:line="480" w:lineRule="auto"/>
        <w:ind w:left="1276" w:hanging="425"/>
        <w:jc w:val="both"/>
        <w:rPr>
          <w:rFonts w:ascii="Times New Roman" w:hAnsi="Times New Roman" w:cs="Times New Roman"/>
          <w:sz w:val="24"/>
          <w:szCs w:val="24"/>
        </w:rPr>
      </w:pPr>
      <w:r w:rsidRPr="00953A78">
        <w:rPr>
          <w:rFonts w:ascii="Times New Roman" w:hAnsi="Times New Roman" w:cs="Times New Roman"/>
          <w:sz w:val="24"/>
          <w:szCs w:val="24"/>
        </w:rPr>
        <w:t>Melakukan pemeriksaan dan penyitaan bahan atau barang bukti dalam perkara</w:t>
      </w:r>
      <w:r>
        <w:rPr>
          <w:rFonts w:ascii="Times New Roman" w:hAnsi="Times New Roman" w:cs="Times New Roman"/>
          <w:sz w:val="24"/>
          <w:szCs w:val="24"/>
        </w:rPr>
        <w:t xml:space="preserve"> </w:t>
      </w:r>
      <w:r w:rsidRPr="00953A78">
        <w:rPr>
          <w:rFonts w:ascii="Times New Roman" w:hAnsi="Times New Roman" w:cs="Times New Roman"/>
          <w:sz w:val="24"/>
          <w:szCs w:val="24"/>
        </w:rPr>
        <w:t>tindak pidana di bidang kesehatan.</w:t>
      </w:r>
    </w:p>
    <w:p w:rsidR="00030E43" w:rsidRDefault="00030E43" w:rsidP="00AB45B3">
      <w:pPr>
        <w:pStyle w:val="ListParagraph"/>
        <w:numPr>
          <w:ilvl w:val="0"/>
          <w:numId w:val="156"/>
        </w:numPr>
        <w:spacing w:after="160" w:line="480" w:lineRule="auto"/>
        <w:ind w:left="1276" w:hanging="425"/>
        <w:jc w:val="both"/>
        <w:rPr>
          <w:rFonts w:ascii="Times New Roman" w:hAnsi="Times New Roman" w:cs="Times New Roman"/>
          <w:sz w:val="24"/>
          <w:szCs w:val="24"/>
        </w:rPr>
      </w:pPr>
      <w:r w:rsidRPr="00953A78">
        <w:rPr>
          <w:rFonts w:ascii="Times New Roman" w:hAnsi="Times New Roman" w:cs="Times New Roman"/>
          <w:sz w:val="24"/>
          <w:szCs w:val="24"/>
        </w:rPr>
        <w:t>Meminta bantuan ahli dalam rangka pelaksanaan tugas penyidikan tindak</w:t>
      </w:r>
      <w:r>
        <w:rPr>
          <w:rFonts w:ascii="Times New Roman" w:hAnsi="Times New Roman" w:cs="Times New Roman"/>
          <w:sz w:val="24"/>
          <w:szCs w:val="24"/>
        </w:rPr>
        <w:t xml:space="preserve"> </w:t>
      </w:r>
      <w:r w:rsidRPr="00953A78">
        <w:rPr>
          <w:rFonts w:ascii="Times New Roman" w:hAnsi="Times New Roman" w:cs="Times New Roman"/>
          <w:sz w:val="24"/>
          <w:szCs w:val="24"/>
        </w:rPr>
        <w:t>pidana di bidang kesehatan.</w:t>
      </w:r>
    </w:p>
    <w:p w:rsidR="00030E43" w:rsidRPr="00953A78" w:rsidRDefault="00030E43" w:rsidP="00AB45B3">
      <w:pPr>
        <w:pStyle w:val="ListParagraph"/>
        <w:numPr>
          <w:ilvl w:val="0"/>
          <w:numId w:val="156"/>
        </w:numPr>
        <w:spacing w:after="160" w:line="480" w:lineRule="auto"/>
        <w:ind w:left="1276" w:hanging="425"/>
        <w:jc w:val="both"/>
        <w:rPr>
          <w:rFonts w:ascii="Times New Roman" w:hAnsi="Times New Roman" w:cs="Times New Roman"/>
          <w:sz w:val="24"/>
          <w:szCs w:val="24"/>
        </w:rPr>
      </w:pPr>
      <w:r w:rsidRPr="00953A78">
        <w:rPr>
          <w:rFonts w:ascii="Times New Roman" w:hAnsi="Times New Roman" w:cs="Times New Roman"/>
          <w:sz w:val="24"/>
          <w:szCs w:val="24"/>
        </w:rPr>
        <w:t>Menghentikan penyidikan apabila tidak terdapat cukup bukti yang</w:t>
      </w:r>
      <w:r>
        <w:rPr>
          <w:rFonts w:ascii="Times New Roman" w:hAnsi="Times New Roman" w:cs="Times New Roman"/>
          <w:sz w:val="24"/>
          <w:szCs w:val="24"/>
        </w:rPr>
        <w:t xml:space="preserve"> </w:t>
      </w:r>
      <w:r w:rsidRPr="00953A78">
        <w:rPr>
          <w:rFonts w:ascii="Times New Roman" w:hAnsi="Times New Roman" w:cs="Times New Roman"/>
          <w:sz w:val="24"/>
          <w:szCs w:val="24"/>
        </w:rPr>
        <w:t>membuktikan adanya tindak pidana di bidang kesehatan</w:t>
      </w:r>
      <w:r>
        <w:rPr>
          <w:rFonts w:ascii="Times New Roman" w:hAnsi="Times New Roman" w:cs="Times New Roman"/>
          <w:sz w:val="24"/>
          <w:szCs w:val="24"/>
        </w:rPr>
        <w:t>.</w:t>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r>
        <w:rPr>
          <w:rFonts w:ascii="Times New Roman" w:hAnsi="Times New Roman" w:cs="Times New Roman"/>
          <w:sz w:val="24"/>
          <w:szCs w:val="24"/>
        </w:rPr>
        <w:t xml:space="preserve">Terkait kasus penangkapan yang dilakukan </w:t>
      </w:r>
      <w:r w:rsidRPr="005A199C">
        <w:rPr>
          <w:rFonts w:ascii="Times New Roman" w:hAnsi="Times New Roman" w:cs="Times New Roman"/>
          <w:sz w:val="24"/>
          <w:szCs w:val="24"/>
        </w:rPr>
        <w:t>Direktorat Reserse Narkoba Polda DI Yogyakarta</w:t>
      </w:r>
      <w:r>
        <w:rPr>
          <w:rFonts w:ascii="Times New Roman" w:hAnsi="Times New Roman" w:cs="Times New Roman"/>
          <w:sz w:val="24"/>
          <w:szCs w:val="24"/>
        </w:rPr>
        <w:t xml:space="preserve"> terhadap penjual kosmetik tanpa notifikasi di </w:t>
      </w:r>
      <w:r w:rsidRPr="005A199C">
        <w:rPr>
          <w:rFonts w:ascii="Times New Roman" w:hAnsi="Times New Roman" w:cs="Times New Roman"/>
          <w:sz w:val="24"/>
          <w:szCs w:val="24"/>
        </w:rPr>
        <w:t>Jalan Garuda No 777, Pringwulung, Condongcatur, Depok, Sleman</w:t>
      </w:r>
      <w:r>
        <w:rPr>
          <w:rFonts w:ascii="Times New Roman" w:hAnsi="Times New Roman" w:cs="Times New Roman"/>
          <w:sz w:val="24"/>
          <w:szCs w:val="24"/>
        </w:rPr>
        <w:t xml:space="preserve">. </w:t>
      </w:r>
      <w:r w:rsidRPr="005A199C">
        <w:rPr>
          <w:rFonts w:ascii="Times New Roman" w:hAnsi="Times New Roman" w:cs="Times New Roman"/>
          <w:sz w:val="24"/>
          <w:szCs w:val="24"/>
        </w:rPr>
        <w:t>Tersangka telah menjalankan usahanya sekitar 7 bulan. Dalam sehari ia mampu menjual barang-barang</w:t>
      </w:r>
      <w:r>
        <w:rPr>
          <w:rFonts w:ascii="Times New Roman" w:hAnsi="Times New Roman" w:cs="Times New Roman"/>
          <w:sz w:val="24"/>
          <w:szCs w:val="24"/>
        </w:rPr>
        <w:t>n</w:t>
      </w:r>
      <w:r w:rsidRPr="005A199C">
        <w:rPr>
          <w:rFonts w:ascii="Times New Roman" w:hAnsi="Times New Roman" w:cs="Times New Roman"/>
          <w:sz w:val="24"/>
          <w:szCs w:val="24"/>
        </w:rPr>
        <w:t xml:space="preserve">ya dan meraup uang sekitar Rp 2 juta per </w:t>
      </w:r>
      <w:r w:rsidRPr="005A199C">
        <w:rPr>
          <w:rFonts w:ascii="Times New Roman" w:hAnsi="Times New Roman" w:cs="Times New Roman"/>
          <w:sz w:val="24"/>
          <w:szCs w:val="24"/>
        </w:rPr>
        <w:lastRenderedPageBreak/>
        <w:t>hari. Tersangka dijerat Pasal 197 UU RI No 36 Tahun 2009, dengan ancaman 15 tahun penjara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38"/>
      </w:r>
    </w:p>
    <w:p w:rsidR="00030E43" w:rsidRPr="003E1107" w:rsidRDefault="00030E43" w:rsidP="00030E43">
      <w:pPr>
        <w:pStyle w:val="ListParagraph"/>
        <w:spacing w:after="160" w:line="480" w:lineRule="auto"/>
        <w:ind w:left="851" w:firstLine="708"/>
        <w:jc w:val="both"/>
        <w:rPr>
          <w:rFonts w:ascii="Times New Roman" w:hAnsi="Times New Roman" w:cs="Times New Roman"/>
          <w:sz w:val="24"/>
          <w:szCs w:val="24"/>
        </w:rPr>
      </w:pPr>
      <w:r w:rsidRPr="008508CE">
        <w:rPr>
          <w:rFonts w:ascii="Times New Roman" w:hAnsi="Times New Roman" w:cs="Times New Roman"/>
          <w:sz w:val="24"/>
          <w:szCs w:val="24"/>
        </w:rPr>
        <w:t>Pelaku usaha dalam mengedar</w:t>
      </w:r>
      <w:r w:rsidR="00786D69">
        <w:rPr>
          <w:rFonts w:ascii="Times New Roman" w:hAnsi="Times New Roman" w:cs="Times New Roman"/>
          <w:sz w:val="24"/>
          <w:szCs w:val="24"/>
        </w:rPr>
        <w:t xml:space="preserve">kan kosmetik ini dirasa kurang </w:t>
      </w:r>
      <w:r w:rsidRPr="008508CE">
        <w:rPr>
          <w:rFonts w:ascii="Times New Roman" w:hAnsi="Times New Roman" w:cs="Times New Roman"/>
          <w:sz w:val="24"/>
          <w:szCs w:val="24"/>
        </w:rPr>
        <w:t>memperdulikan mengenai dampak negatif yang akan diterima oleh konsumennya ketika</w:t>
      </w:r>
      <w:r>
        <w:rPr>
          <w:rFonts w:ascii="Times New Roman" w:hAnsi="Times New Roman" w:cs="Times New Roman"/>
          <w:sz w:val="24"/>
          <w:szCs w:val="24"/>
        </w:rPr>
        <w:t xml:space="preserve"> konsumen menggunakan kosmetik </w:t>
      </w:r>
      <w:r w:rsidRPr="008508CE">
        <w:rPr>
          <w:rFonts w:ascii="Times New Roman" w:hAnsi="Times New Roman" w:cs="Times New Roman"/>
          <w:sz w:val="24"/>
          <w:szCs w:val="24"/>
        </w:rPr>
        <w:t>tersebut, yang pelaku usaha pikirkan hanyalah bagaimana barang dagangannya bisa laku keras di pasaran dan mereka bisa mendapatkan keuntungan yang sebesar-besarnya. Padahal pada dasarnya produsen sangat bergantung atas dukungan konsumen sebagai pelanggan tanpa dukungan konsumen, tidak mungkin produsen dapat terjamin kelangsungan usahanya. Sebaliknya, konsumen kebutuhannya sangat bergantung dari hasil produksi produsen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39"/>
      </w: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p>
    <w:p w:rsidR="00030E43" w:rsidRDefault="00030E43" w:rsidP="00AB45B3">
      <w:pPr>
        <w:pStyle w:val="ListParagraph"/>
        <w:numPr>
          <w:ilvl w:val="4"/>
          <w:numId w:val="117"/>
        </w:numPr>
        <w:spacing w:after="160" w:line="480" w:lineRule="auto"/>
        <w:ind w:left="851" w:hanging="425"/>
        <w:jc w:val="both"/>
        <w:rPr>
          <w:rFonts w:ascii="Times New Roman" w:hAnsi="Times New Roman" w:cs="Times New Roman"/>
          <w:b/>
          <w:sz w:val="24"/>
          <w:szCs w:val="24"/>
        </w:rPr>
      </w:pPr>
      <w:r>
        <w:rPr>
          <w:rFonts w:ascii="Times New Roman" w:hAnsi="Times New Roman" w:cs="Times New Roman"/>
          <w:b/>
          <w:sz w:val="24"/>
          <w:szCs w:val="24"/>
          <w:lang w:val="en-US"/>
        </w:rPr>
        <w:t xml:space="preserve">Akibat Hukum Tidak </w:t>
      </w:r>
      <w:r>
        <w:rPr>
          <w:rFonts w:ascii="Times New Roman" w:hAnsi="Times New Roman" w:cs="Times New Roman"/>
          <w:b/>
          <w:sz w:val="24"/>
          <w:szCs w:val="24"/>
        </w:rPr>
        <w:t xml:space="preserve">Terpenuhinya Permenkes </w:t>
      </w:r>
      <w:r w:rsidRPr="008C0623">
        <w:rPr>
          <w:rFonts w:ascii="Times New Roman" w:hAnsi="Times New Roman" w:cs="Times New Roman"/>
          <w:b/>
          <w:sz w:val="24"/>
          <w:szCs w:val="24"/>
        </w:rPr>
        <w:t>No. 1176/MENKES/PER/VIII/2010 tentang Notifikasi Kosmetika</w:t>
      </w:r>
      <w:r>
        <w:rPr>
          <w:rFonts w:ascii="Times New Roman" w:hAnsi="Times New Roman" w:cs="Times New Roman"/>
          <w:b/>
          <w:sz w:val="24"/>
          <w:szCs w:val="24"/>
          <w:lang w:val="en-US"/>
        </w:rPr>
        <w:t xml:space="preserve"> Diti</w:t>
      </w:r>
      <w:r w:rsidR="00E26DFD">
        <w:rPr>
          <w:rFonts w:ascii="Times New Roman" w:hAnsi="Times New Roman" w:cs="Times New Roman"/>
          <w:b/>
          <w:sz w:val="24"/>
          <w:szCs w:val="24"/>
          <w:lang w:val="en-US"/>
        </w:rPr>
        <w:t xml:space="preserve">njau dari Sudut Pandang </w:t>
      </w:r>
      <w:r w:rsidR="00E26DFD">
        <w:rPr>
          <w:rFonts w:ascii="Times New Roman" w:hAnsi="Times New Roman" w:cs="Times New Roman"/>
          <w:b/>
          <w:sz w:val="24"/>
          <w:szCs w:val="24"/>
        </w:rPr>
        <w:t>Masyarakat</w:t>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r>
        <w:rPr>
          <w:rFonts w:ascii="Times New Roman" w:hAnsi="Times New Roman" w:cs="Times New Roman"/>
          <w:sz w:val="24"/>
          <w:szCs w:val="24"/>
        </w:rPr>
        <w:t xml:space="preserve">Dalam Undang-Undang No. 8 Tahun </w:t>
      </w:r>
      <w:r w:rsidRPr="009D2EA2">
        <w:rPr>
          <w:rFonts w:ascii="Times New Roman" w:hAnsi="Times New Roman" w:cs="Times New Roman"/>
          <w:sz w:val="24"/>
          <w:szCs w:val="24"/>
        </w:rPr>
        <w:t>1999 Tentang Perlindungan Konsumen</w:t>
      </w:r>
      <w:r>
        <w:rPr>
          <w:rFonts w:ascii="Times New Roman" w:hAnsi="Times New Roman" w:cs="Times New Roman"/>
          <w:sz w:val="24"/>
          <w:szCs w:val="24"/>
        </w:rPr>
        <w:t xml:space="preserve"> </w:t>
      </w:r>
      <w:r w:rsidRPr="009D2EA2">
        <w:rPr>
          <w:rFonts w:ascii="Times New Roman" w:hAnsi="Times New Roman" w:cs="Times New Roman"/>
          <w:sz w:val="24"/>
          <w:szCs w:val="24"/>
        </w:rPr>
        <w:t>tersebut yang dimaksud dengan Konsumen</w:t>
      </w:r>
      <w:r>
        <w:rPr>
          <w:rFonts w:ascii="Times New Roman" w:hAnsi="Times New Roman" w:cs="Times New Roman"/>
          <w:sz w:val="24"/>
          <w:szCs w:val="24"/>
        </w:rPr>
        <w:t xml:space="preserve"> </w:t>
      </w:r>
      <w:r w:rsidRPr="009D2EA2">
        <w:rPr>
          <w:rFonts w:ascii="Times New Roman" w:hAnsi="Times New Roman" w:cs="Times New Roman"/>
          <w:sz w:val="24"/>
          <w:szCs w:val="24"/>
        </w:rPr>
        <w:t>adalah setiap orang pemakai barang</w:t>
      </w:r>
      <w:r>
        <w:rPr>
          <w:rFonts w:ascii="Times New Roman" w:hAnsi="Times New Roman" w:cs="Times New Roman"/>
          <w:sz w:val="24"/>
          <w:szCs w:val="24"/>
        </w:rPr>
        <w:t xml:space="preserve"> </w:t>
      </w:r>
      <w:r w:rsidRPr="009D2EA2">
        <w:rPr>
          <w:rFonts w:ascii="Times New Roman" w:hAnsi="Times New Roman" w:cs="Times New Roman"/>
          <w:sz w:val="24"/>
          <w:szCs w:val="24"/>
        </w:rPr>
        <w:t>dan/atau jasa yang tersedia dalam</w:t>
      </w:r>
      <w:r>
        <w:rPr>
          <w:rFonts w:ascii="Times New Roman" w:hAnsi="Times New Roman" w:cs="Times New Roman"/>
          <w:sz w:val="24"/>
          <w:szCs w:val="24"/>
        </w:rPr>
        <w:t xml:space="preserve"> </w:t>
      </w:r>
      <w:r w:rsidRPr="009D2EA2">
        <w:rPr>
          <w:rFonts w:ascii="Times New Roman" w:hAnsi="Times New Roman" w:cs="Times New Roman"/>
          <w:sz w:val="24"/>
          <w:szCs w:val="24"/>
        </w:rPr>
        <w:t>masyarakat, baik bagi kepentingan diri</w:t>
      </w:r>
      <w:r>
        <w:rPr>
          <w:rFonts w:ascii="Times New Roman" w:hAnsi="Times New Roman" w:cs="Times New Roman"/>
          <w:sz w:val="24"/>
          <w:szCs w:val="24"/>
        </w:rPr>
        <w:t xml:space="preserve"> </w:t>
      </w:r>
      <w:r w:rsidRPr="009D2EA2">
        <w:rPr>
          <w:rFonts w:ascii="Times New Roman" w:hAnsi="Times New Roman" w:cs="Times New Roman"/>
          <w:sz w:val="24"/>
          <w:szCs w:val="24"/>
        </w:rPr>
        <w:t>sendiri, keluarga, orang lain maupun</w:t>
      </w:r>
      <w:r>
        <w:rPr>
          <w:rFonts w:ascii="Times New Roman" w:hAnsi="Times New Roman" w:cs="Times New Roman"/>
          <w:sz w:val="24"/>
          <w:szCs w:val="24"/>
        </w:rPr>
        <w:t xml:space="preserve"> </w:t>
      </w:r>
      <w:r w:rsidRPr="009D2EA2">
        <w:rPr>
          <w:rFonts w:ascii="Times New Roman" w:hAnsi="Times New Roman" w:cs="Times New Roman"/>
          <w:sz w:val="24"/>
          <w:szCs w:val="24"/>
        </w:rPr>
        <w:t>makhluk hidup lain dan tidak untuk</w:t>
      </w:r>
      <w:r>
        <w:rPr>
          <w:rFonts w:ascii="Times New Roman" w:hAnsi="Times New Roman" w:cs="Times New Roman"/>
          <w:sz w:val="24"/>
          <w:szCs w:val="24"/>
        </w:rPr>
        <w:t xml:space="preserve"> </w:t>
      </w:r>
      <w:r w:rsidRPr="009D2EA2">
        <w:rPr>
          <w:rFonts w:ascii="Times New Roman" w:hAnsi="Times New Roman" w:cs="Times New Roman"/>
          <w:sz w:val="24"/>
          <w:szCs w:val="24"/>
        </w:rPr>
        <w:t>diperdagangkan. Dengan demikian</w:t>
      </w:r>
      <w:r>
        <w:rPr>
          <w:rFonts w:ascii="Times New Roman" w:hAnsi="Times New Roman" w:cs="Times New Roman"/>
          <w:sz w:val="24"/>
          <w:szCs w:val="24"/>
        </w:rPr>
        <w:t xml:space="preserve"> </w:t>
      </w:r>
      <w:r w:rsidRPr="009D2EA2">
        <w:rPr>
          <w:rFonts w:ascii="Times New Roman" w:hAnsi="Times New Roman" w:cs="Times New Roman"/>
          <w:sz w:val="24"/>
          <w:szCs w:val="24"/>
        </w:rPr>
        <w:t>Konsumen adalah semua pengguna produk</w:t>
      </w:r>
      <w:r>
        <w:rPr>
          <w:rFonts w:ascii="Times New Roman" w:hAnsi="Times New Roman" w:cs="Times New Roman"/>
          <w:sz w:val="24"/>
          <w:szCs w:val="24"/>
        </w:rPr>
        <w:t xml:space="preserve"> </w:t>
      </w:r>
      <w:r w:rsidRPr="009D2EA2">
        <w:rPr>
          <w:rFonts w:ascii="Times New Roman" w:hAnsi="Times New Roman" w:cs="Times New Roman"/>
          <w:sz w:val="24"/>
          <w:szCs w:val="24"/>
        </w:rPr>
        <w:t>(barang/jasa) baik yang membeli maupun</w:t>
      </w:r>
      <w:r>
        <w:rPr>
          <w:rFonts w:ascii="Times New Roman" w:hAnsi="Times New Roman" w:cs="Times New Roman"/>
          <w:sz w:val="24"/>
          <w:szCs w:val="24"/>
        </w:rPr>
        <w:t xml:space="preserve"> </w:t>
      </w:r>
      <w:r w:rsidRPr="009D2EA2">
        <w:rPr>
          <w:rFonts w:ascii="Times New Roman" w:hAnsi="Times New Roman" w:cs="Times New Roman"/>
          <w:sz w:val="24"/>
          <w:szCs w:val="24"/>
        </w:rPr>
        <w:lastRenderedPageBreak/>
        <w:t>yang tidak membeli (tidak membeli seperti</w:t>
      </w:r>
      <w:r>
        <w:rPr>
          <w:rFonts w:ascii="Times New Roman" w:hAnsi="Times New Roman" w:cs="Times New Roman"/>
          <w:sz w:val="24"/>
          <w:szCs w:val="24"/>
        </w:rPr>
        <w:t xml:space="preserve"> </w:t>
      </w:r>
      <w:r w:rsidRPr="009D2EA2">
        <w:rPr>
          <w:rFonts w:ascii="Times New Roman" w:hAnsi="Times New Roman" w:cs="Times New Roman"/>
          <w:sz w:val="24"/>
          <w:szCs w:val="24"/>
        </w:rPr>
        <w:t>penerima hadiah maupun penerima</w:t>
      </w:r>
      <w:r>
        <w:rPr>
          <w:rFonts w:ascii="Times New Roman" w:hAnsi="Times New Roman" w:cs="Times New Roman"/>
          <w:sz w:val="24"/>
          <w:szCs w:val="24"/>
        </w:rPr>
        <w:t xml:space="preserve"> </w:t>
      </w:r>
      <w:r w:rsidRPr="009D2EA2">
        <w:rPr>
          <w:rFonts w:ascii="Times New Roman" w:hAnsi="Times New Roman" w:cs="Times New Roman"/>
          <w:sz w:val="24"/>
          <w:szCs w:val="24"/>
        </w:rPr>
        <w:t>sampel) selama produk tersebut tidak</w:t>
      </w:r>
      <w:r>
        <w:rPr>
          <w:rFonts w:ascii="Times New Roman" w:hAnsi="Times New Roman" w:cs="Times New Roman"/>
          <w:sz w:val="24"/>
          <w:szCs w:val="24"/>
        </w:rPr>
        <w:t xml:space="preserve"> </w:t>
      </w:r>
      <w:r w:rsidRPr="009D2EA2">
        <w:rPr>
          <w:rFonts w:ascii="Times New Roman" w:hAnsi="Times New Roman" w:cs="Times New Roman"/>
          <w:sz w:val="24"/>
          <w:szCs w:val="24"/>
        </w:rPr>
        <w:t>untuk diperjualbelikan kembali kepada</w:t>
      </w:r>
      <w:r>
        <w:rPr>
          <w:rFonts w:ascii="Times New Roman" w:hAnsi="Times New Roman" w:cs="Times New Roman"/>
          <w:sz w:val="24"/>
          <w:szCs w:val="24"/>
        </w:rPr>
        <w:t xml:space="preserve"> </w:t>
      </w:r>
      <w:r w:rsidRPr="009D2EA2">
        <w:rPr>
          <w:rFonts w:ascii="Times New Roman" w:hAnsi="Times New Roman" w:cs="Times New Roman"/>
          <w:sz w:val="24"/>
          <w:szCs w:val="24"/>
        </w:rPr>
        <w:t>pihak ketiga.</w:t>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r w:rsidRPr="00CA557C">
        <w:rPr>
          <w:rFonts w:ascii="Times New Roman" w:hAnsi="Times New Roman" w:cs="Times New Roman"/>
          <w:sz w:val="24"/>
          <w:szCs w:val="24"/>
        </w:rPr>
        <w:t>Dari</w:t>
      </w:r>
      <w:r>
        <w:rPr>
          <w:rFonts w:ascii="Times New Roman" w:hAnsi="Times New Roman" w:cs="Times New Roman"/>
          <w:sz w:val="24"/>
          <w:szCs w:val="24"/>
        </w:rPr>
        <w:t xml:space="preserve"> rincian hak yang terkandung di </w:t>
      </w:r>
      <w:r w:rsidRPr="00CA557C">
        <w:rPr>
          <w:rFonts w:ascii="Times New Roman" w:hAnsi="Times New Roman" w:cs="Times New Roman"/>
          <w:sz w:val="24"/>
          <w:szCs w:val="24"/>
        </w:rPr>
        <w:t xml:space="preserve">dalam UU </w:t>
      </w:r>
      <w:r w:rsidR="00CF6D5C">
        <w:rPr>
          <w:rFonts w:ascii="Times New Roman" w:hAnsi="Times New Roman" w:cs="Times New Roman"/>
          <w:sz w:val="24"/>
          <w:szCs w:val="24"/>
        </w:rPr>
        <w:t xml:space="preserve">No. 8 Tahun </w:t>
      </w:r>
      <w:r w:rsidRPr="00CA557C">
        <w:rPr>
          <w:rFonts w:ascii="Times New Roman" w:hAnsi="Times New Roman" w:cs="Times New Roman"/>
          <w:sz w:val="24"/>
          <w:szCs w:val="24"/>
        </w:rPr>
        <w:t xml:space="preserve">1999 </w:t>
      </w:r>
      <w:r w:rsidR="00CF6D5C" w:rsidRPr="009D2EA2">
        <w:rPr>
          <w:rFonts w:ascii="Times New Roman" w:hAnsi="Times New Roman" w:cs="Times New Roman"/>
          <w:sz w:val="24"/>
          <w:szCs w:val="24"/>
        </w:rPr>
        <w:t>Tentang Perlindungan Konsumen</w:t>
      </w:r>
      <w:r w:rsidR="00CF6D5C" w:rsidRPr="00CA557C">
        <w:rPr>
          <w:rFonts w:ascii="Times New Roman" w:hAnsi="Times New Roman" w:cs="Times New Roman"/>
          <w:sz w:val="24"/>
          <w:szCs w:val="24"/>
        </w:rPr>
        <w:t xml:space="preserve"> </w:t>
      </w:r>
      <w:r w:rsidRPr="00CA557C">
        <w:rPr>
          <w:rFonts w:ascii="Times New Roman" w:hAnsi="Times New Roman" w:cs="Times New Roman"/>
          <w:sz w:val="24"/>
          <w:szCs w:val="24"/>
        </w:rPr>
        <w:t>sesungguhnya sangat luas</w:t>
      </w:r>
      <w:r>
        <w:rPr>
          <w:rFonts w:ascii="Times New Roman" w:hAnsi="Times New Roman" w:cs="Times New Roman"/>
          <w:sz w:val="24"/>
          <w:szCs w:val="24"/>
        </w:rPr>
        <w:t xml:space="preserve"> </w:t>
      </w:r>
      <w:r w:rsidRPr="00CA557C">
        <w:rPr>
          <w:rFonts w:ascii="Times New Roman" w:hAnsi="Times New Roman" w:cs="Times New Roman"/>
          <w:sz w:val="24"/>
          <w:szCs w:val="24"/>
        </w:rPr>
        <w:t>hak dari seorang konsumen terhadap</w:t>
      </w:r>
      <w:r>
        <w:rPr>
          <w:rFonts w:ascii="Times New Roman" w:hAnsi="Times New Roman" w:cs="Times New Roman"/>
          <w:sz w:val="24"/>
          <w:szCs w:val="24"/>
        </w:rPr>
        <w:t xml:space="preserve"> </w:t>
      </w:r>
      <w:r w:rsidRPr="00CA557C">
        <w:rPr>
          <w:rFonts w:ascii="Times New Roman" w:hAnsi="Times New Roman" w:cs="Times New Roman"/>
          <w:sz w:val="24"/>
          <w:szCs w:val="24"/>
        </w:rPr>
        <w:t>produk yang dikonsumsinya. Hak atas</w:t>
      </w:r>
      <w:r>
        <w:rPr>
          <w:rFonts w:ascii="Times New Roman" w:hAnsi="Times New Roman" w:cs="Times New Roman"/>
          <w:sz w:val="24"/>
          <w:szCs w:val="24"/>
        </w:rPr>
        <w:t xml:space="preserve"> </w:t>
      </w:r>
      <w:r w:rsidRPr="00CA557C">
        <w:rPr>
          <w:rFonts w:ascii="Times New Roman" w:hAnsi="Times New Roman" w:cs="Times New Roman"/>
          <w:sz w:val="24"/>
          <w:szCs w:val="24"/>
        </w:rPr>
        <w:t>kenyamanan, keamanan, dan keselamatan</w:t>
      </w:r>
      <w:r>
        <w:rPr>
          <w:rFonts w:ascii="Times New Roman" w:hAnsi="Times New Roman" w:cs="Times New Roman"/>
          <w:sz w:val="24"/>
          <w:szCs w:val="24"/>
        </w:rPr>
        <w:t xml:space="preserve"> </w:t>
      </w:r>
      <w:r w:rsidRPr="00CA557C">
        <w:rPr>
          <w:rFonts w:ascii="Times New Roman" w:hAnsi="Times New Roman" w:cs="Times New Roman"/>
          <w:sz w:val="24"/>
          <w:szCs w:val="24"/>
        </w:rPr>
        <w:t>dalam mengkonsumsi barang dan/atau jasa</w:t>
      </w:r>
      <w:r>
        <w:rPr>
          <w:rFonts w:ascii="Times New Roman" w:hAnsi="Times New Roman" w:cs="Times New Roman"/>
          <w:sz w:val="24"/>
          <w:szCs w:val="24"/>
        </w:rPr>
        <w:t xml:space="preserve"> kosmetika, </w:t>
      </w:r>
      <w:r w:rsidRPr="00CA557C">
        <w:rPr>
          <w:rFonts w:ascii="Times New Roman" w:hAnsi="Times New Roman" w:cs="Times New Roman"/>
          <w:sz w:val="24"/>
          <w:szCs w:val="24"/>
        </w:rPr>
        <w:t>diterapkan melalui</w:t>
      </w:r>
      <w:r>
        <w:rPr>
          <w:rFonts w:ascii="Times New Roman" w:hAnsi="Times New Roman" w:cs="Times New Roman"/>
          <w:sz w:val="24"/>
          <w:szCs w:val="24"/>
        </w:rPr>
        <w:t xml:space="preserve"> </w:t>
      </w:r>
      <w:r w:rsidRPr="00CA557C">
        <w:rPr>
          <w:rFonts w:ascii="Times New Roman" w:hAnsi="Times New Roman" w:cs="Times New Roman"/>
          <w:sz w:val="24"/>
          <w:szCs w:val="24"/>
        </w:rPr>
        <w:t>Permenkes No. 1176/MENKES/PER/VIII/2010 tentang Notifikasi Kosmetika</w:t>
      </w:r>
      <w:r>
        <w:rPr>
          <w:rFonts w:ascii="Times New Roman" w:hAnsi="Times New Roman" w:cs="Times New Roman"/>
          <w:sz w:val="24"/>
          <w:szCs w:val="24"/>
        </w:rPr>
        <w:t xml:space="preserve">. Regulasi notifikasi kosmetika dirumuskan untuk melindungi masyarakat dari peredaran dan </w:t>
      </w:r>
      <w:r w:rsidRPr="001D55B0">
        <w:rPr>
          <w:rFonts w:ascii="Times New Roman" w:hAnsi="Times New Roman" w:cs="Times New Roman"/>
          <w:sz w:val="24"/>
          <w:szCs w:val="24"/>
        </w:rPr>
        <w:t>penggunaan kosmetika yang tidak memenuhi persyaratan mutu,</w:t>
      </w:r>
      <w:r>
        <w:rPr>
          <w:rFonts w:ascii="Times New Roman" w:hAnsi="Times New Roman" w:cs="Times New Roman"/>
          <w:sz w:val="24"/>
          <w:szCs w:val="24"/>
        </w:rPr>
        <w:t xml:space="preserve"> keamanan, dan kemanfaatan. </w:t>
      </w:r>
      <w:r w:rsidRPr="00CA557C">
        <w:rPr>
          <w:rFonts w:ascii="Times New Roman" w:hAnsi="Times New Roman" w:cs="Times New Roman"/>
          <w:sz w:val="24"/>
          <w:szCs w:val="24"/>
        </w:rPr>
        <w:t>Permenkes No. 1176/MENKES/PER/VIII/2010 tentang Notifikasi Kosmetika</w:t>
      </w:r>
      <w:r>
        <w:rPr>
          <w:rFonts w:ascii="Times New Roman" w:hAnsi="Times New Roman" w:cs="Times New Roman"/>
          <w:sz w:val="24"/>
          <w:szCs w:val="24"/>
        </w:rPr>
        <w:t xml:space="preserve"> </w:t>
      </w:r>
      <w:r w:rsidRPr="00E76AD3">
        <w:rPr>
          <w:rFonts w:ascii="Times New Roman" w:hAnsi="Times New Roman" w:cs="Times New Roman"/>
          <w:sz w:val="24"/>
          <w:szCs w:val="24"/>
        </w:rPr>
        <w:t>Wajib berdampak pada kewajiban bagi produk yang beredar di Indonesia harus memenuhi parameter</w:t>
      </w:r>
      <w:r>
        <w:rPr>
          <w:rFonts w:ascii="Times New Roman" w:hAnsi="Times New Roman" w:cs="Times New Roman"/>
          <w:sz w:val="24"/>
          <w:szCs w:val="24"/>
        </w:rPr>
        <w:t xml:space="preserve">-parameter yang diatur dalam </w:t>
      </w:r>
      <w:r w:rsidRPr="00CA557C">
        <w:rPr>
          <w:rFonts w:ascii="Times New Roman" w:hAnsi="Times New Roman" w:cs="Times New Roman"/>
          <w:sz w:val="24"/>
          <w:szCs w:val="24"/>
        </w:rPr>
        <w:t>Permenkes No. 1176/MENKES/PER/VIII/2010</w:t>
      </w:r>
      <w:r w:rsidRPr="00E76AD3">
        <w:rPr>
          <w:rFonts w:ascii="Times New Roman" w:hAnsi="Times New Roman" w:cs="Times New Roman"/>
          <w:sz w:val="24"/>
          <w:szCs w:val="24"/>
        </w:rPr>
        <w:t xml:space="preserve"> tersebut</w:t>
      </w:r>
      <w:r>
        <w:rPr>
          <w:rFonts w:ascii="Times New Roman" w:hAnsi="Times New Roman" w:cs="Times New Roman"/>
          <w:sz w:val="24"/>
          <w:szCs w:val="24"/>
        </w:rPr>
        <w:t>.</w:t>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r>
        <w:rPr>
          <w:rFonts w:ascii="Times New Roman" w:hAnsi="Times New Roman" w:cs="Times New Roman"/>
          <w:sz w:val="24"/>
          <w:szCs w:val="24"/>
        </w:rPr>
        <w:t xml:space="preserve">Apabila </w:t>
      </w:r>
      <w:r w:rsidRPr="00CA557C">
        <w:rPr>
          <w:rFonts w:ascii="Times New Roman" w:hAnsi="Times New Roman" w:cs="Times New Roman"/>
          <w:sz w:val="24"/>
          <w:szCs w:val="24"/>
        </w:rPr>
        <w:t>Permenkes No. 1176/MENKES/PER/VIII/2010 tentang Notifikasi Kosmetika</w:t>
      </w:r>
      <w:r>
        <w:rPr>
          <w:rFonts w:ascii="Times New Roman" w:hAnsi="Times New Roman" w:cs="Times New Roman"/>
          <w:sz w:val="24"/>
          <w:szCs w:val="24"/>
        </w:rPr>
        <w:t xml:space="preserve"> tidak terpenuhi, maka akan menimbulkan penyimpangan terhadap hak-hak konsumen, yakni :</w:t>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r w:rsidRPr="007B1B83">
        <w:rPr>
          <w:rFonts w:ascii="Times New Roman" w:hAnsi="Times New Roman" w:cs="Times New Roman"/>
          <w:sz w:val="24"/>
          <w:szCs w:val="24"/>
        </w:rPr>
        <w:t xml:space="preserve">Hak untuk memilih barang dan/atau jasa serta mendapatkan barang dan/atau jasa tersebut sesuai dengan nilai tukar dan kondisi serta jaminan yang dijanjikan memberikan kekuatan kepada konsumen untuk </w:t>
      </w:r>
      <w:r w:rsidRPr="007B1B83">
        <w:rPr>
          <w:rFonts w:ascii="Times New Roman" w:hAnsi="Times New Roman" w:cs="Times New Roman"/>
          <w:sz w:val="24"/>
          <w:szCs w:val="24"/>
        </w:rPr>
        <w:lastRenderedPageBreak/>
        <w:t>mendapatkan kembalian dari pembayaran sesuai dengan besaran yang telah disepakati.</w:t>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r w:rsidRPr="007B1B83">
        <w:rPr>
          <w:rFonts w:ascii="Times New Roman" w:hAnsi="Times New Roman" w:cs="Times New Roman"/>
          <w:sz w:val="24"/>
          <w:szCs w:val="24"/>
        </w:rPr>
        <w:t>Hak atas informasi yang benar, jelas, dan jujur menuntut pelaku usaha untuk memberikan label atas produk dal</w:t>
      </w:r>
      <w:r w:rsidR="00786D69">
        <w:rPr>
          <w:rFonts w:ascii="Times New Roman" w:hAnsi="Times New Roman" w:cs="Times New Roman"/>
          <w:sz w:val="24"/>
          <w:szCs w:val="24"/>
        </w:rPr>
        <w:t>am bahasa yang dimengerti oleh k</w:t>
      </w:r>
      <w:r w:rsidRPr="007B1B83">
        <w:rPr>
          <w:rFonts w:ascii="Times New Roman" w:hAnsi="Times New Roman" w:cs="Times New Roman"/>
          <w:sz w:val="24"/>
          <w:szCs w:val="24"/>
        </w:rPr>
        <w:t>onsumen, oleh karena itulah sesuai dengan Permendag 22/2010 maka produk yang beredar di Indonesia diwajibkan untuk mencantumkan label dalam bahasa Indonesia. Selain itu juga diatur mengenai tata cara pengiklanan yang tidak dibenarkan memberikan informasi yang tidak sesuai.</w:t>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r w:rsidRPr="007B1B83">
        <w:rPr>
          <w:rFonts w:ascii="Times New Roman" w:hAnsi="Times New Roman" w:cs="Times New Roman"/>
          <w:sz w:val="24"/>
          <w:szCs w:val="24"/>
        </w:rPr>
        <w:t>Hak untuk didengar pendapat dan keluhannya atas barang</w:t>
      </w:r>
      <w:r w:rsidR="00A91EF7">
        <w:rPr>
          <w:rFonts w:ascii="Times New Roman" w:hAnsi="Times New Roman" w:cs="Times New Roman"/>
          <w:sz w:val="24"/>
          <w:szCs w:val="24"/>
        </w:rPr>
        <w:t xml:space="preserve"> dan/atau jasa yang digunakan, h</w:t>
      </w:r>
      <w:r w:rsidRPr="007B1B83">
        <w:rPr>
          <w:rFonts w:ascii="Times New Roman" w:hAnsi="Times New Roman" w:cs="Times New Roman"/>
          <w:sz w:val="24"/>
          <w:szCs w:val="24"/>
        </w:rPr>
        <w:t>ak untuk diperlakukan atau dilayani secara benar dan jujur se</w:t>
      </w:r>
      <w:r w:rsidR="00A91EF7">
        <w:rPr>
          <w:rFonts w:ascii="Times New Roman" w:hAnsi="Times New Roman" w:cs="Times New Roman"/>
          <w:sz w:val="24"/>
          <w:szCs w:val="24"/>
        </w:rPr>
        <w:t>rta tidak diskriminatif, serta h</w:t>
      </w:r>
      <w:r w:rsidRPr="007B1B83">
        <w:rPr>
          <w:rFonts w:ascii="Times New Roman" w:hAnsi="Times New Roman" w:cs="Times New Roman"/>
          <w:sz w:val="24"/>
          <w:szCs w:val="24"/>
        </w:rPr>
        <w:t>ak untuk mendapatkan kompensasi, ganti rugi dan/atau penggantian, apabila barang dan/atau jasa yang diterima tidak sesuai dengan perjanjian</w:t>
      </w:r>
      <w:r>
        <w:rPr>
          <w:rFonts w:ascii="Times New Roman" w:hAnsi="Times New Roman" w:cs="Times New Roman"/>
          <w:sz w:val="24"/>
          <w:szCs w:val="24"/>
        </w:rPr>
        <w:t>.</w:t>
      </w:r>
    </w:p>
    <w:p w:rsidR="00030E43" w:rsidRDefault="00274524" w:rsidP="00030E43">
      <w:pPr>
        <w:pStyle w:val="ListParagraph"/>
        <w:spacing w:after="160" w:line="480" w:lineRule="auto"/>
        <w:ind w:left="851" w:firstLine="708"/>
        <w:jc w:val="both"/>
        <w:rPr>
          <w:rFonts w:ascii="Times New Roman" w:hAnsi="Times New Roman" w:cs="Times New Roman"/>
          <w:sz w:val="24"/>
          <w:szCs w:val="24"/>
        </w:rPr>
      </w:pPr>
      <w:r w:rsidRPr="008423F7">
        <w:rPr>
          <w:rFonts w:ascii="Times New Roman" w:hAnsi="Times New Roman" w:cs="Times New Roman"/>
          <w:sz w:val="24"/>
          <w:szCs w:val="24"/>
        </w:rPr>
        <w:t xml:space="preserve">Yang </w:t>
      </w:r>
      <w:r w:rsidR="00A91EF7">
        <w:rPr>
          <w:rFonts w:ascii="Times New Roman" w:hAnsi="Times New Roman" w:cs="Times New Roman"/>
          <w:sz w:val="24"/>
          <w:szCs w:val="24"/>
        </w:rPr>
        <w:t>terakhir adalah h</w:t>
      </w:r>
      <w:r w:rsidR="00030E43" w:rsidRPr="008423F7">
        <w:rPr>
          <w:rFonts w:ascii="Times New Roman" w:hAnsi="Times New Roman" w:cs="Times New Roman"/>
          <w:sz w:val="24"/>
          <w:szCs w:val="24"/>
        </w:rPr>
        <w:t>ak untuk mendapatkan advokasi, perlindungan, dan upaya penyelesaian sengketa perlindu</w:t>
      </w:r>
      <w:r w:rsidR="00A91EF7">
        <w:rPr>
          <w:rFonts w:ascii="Times New Roman" w:hAnsi="Times New Roman" w:cs="Times New Roman"/>
          <w:sz w:val="24"/>
          <w:szCs w:val="24"/>
        </w:rPr>
        <w:t>ngan konsumen secara patut dan h</w:t>
      </w:r>
      <w:r w:rsidR="00030E43" w:rsidRPr="008423F7">
        <w:rPr>
          <w:rFonts w:ascii="Times New Roman" w:hAnsi="Times New Roman" w:cs="Times New Roman"/>
          <w:sz w:val="24"/>
          <w:szCs w:val="24"/>
        </w:rPr>
        <w:t>ak untuk mendapat pemb</w:t>
      </w:r>
      <w:r w:rsidR="00A91EF7">
        <w:rPr>
          <w:rFonts w:ascii="Times New Roman" w:hAnsi="Times New Roman" w:cs="Times New Roman"/>
          <w:sz w:val="24"/>
          <w:szCs w:val="24"/>
        </w:rPr>
        <w:t>inaan dan pendidikan konsumen. h</w:t>
      </w:r>
      <w:r w:rsidR="00030E43" w:rsidRPr="008423F7">
        <w:rPr>
          <w:rFonts w:ascii="Times New Roman" w:hAnsi="Times New Roman" w:cs="Times New Roman"/>
          <w:sz w:val="24"/>
          <w:szCs w:val="24"/>
        </w:rPr>
        <w:t xml:space="preserve">ak tersebutlah yang mendorong terbentuknya lembaga-lembaga perlindungan konsumen seperti Lembaga Perlindungan Konsumen Swadaya Masyarakat (LPKSM) dan Badan Penyelesaian Sengeketa Konsumen (BPSK). LPKSM merupakan lembaga yang dibentuk mandiri oleh masyarakat untuk mengawasi praktek perlindungan konsumen melalui pengawasan dan advokasi. Sedangkan </w:t>
      </w:r>
      <w:r w:rsidR="00030E43" w:rsidRPr="008423F7">
        <w:rPr>
          <w:rFonts w:ascii="Times New Roman" w:hAnsi="Times New Roman" w:cs="Times New Roman"/>
          <w:sz w:val="24"/>
          <w:szCs w:val="24"/>
        </w:rPr>
        <w:lastRenderedPageBreak/>
        <w:t>BPSK merupakan lembaga yang di</w:t>
      </w:r>
      <w:r w:rsidR="00A91EF7">
        <w:rPr>
          <w:rFonts w:ascii="Times New Roman" w:hAnsi="Times New Roman" w:cs="Times New Roman"/>
          <w:sz w:val="24"/>
          <w:szCs w:val="24"/>
        </w:rPr>
        <w:t>bentuk untuk menyelesaikan seng</w:t>
      </w:r>
      <w:r w:rsidR="00030E43" w:rsidRPr="008423F7">
        <w:rPr>
          <w:rFonts w:ascii="Times New Roman" w:hAnsi="Times New Roman" w:cs="Times New Roman"/>
          <w:sz w:val="24"/>
          <w:szCs w:val="24"/>
        </w:rPr>
        <w:t>keta yang terjadi antara konsumen dan pelaku usaha di luar mekanisme peradilan untuk menjadi solusi yang terbaik bagi kedua belah pihak.</w:t>
      </w:r>
    </w:p>
    <w:p w:rsidR="00030E43" w:rsidRDefault="00030E43" w:rsidP="00030E43">
      <w:pPr>
        <w:pStyle w:val="ListParagraph"/>
        <w:spacing w:after="160" w:line="480" w:lineRule="auto"/>
        <w:ind w:left="851" w:firstLine="708"/>
        <w:jc w:val="both"/>
        <w:rPr>
          <w:rFonts w:ascii="Times New Roman" w:hAnsi="Times New Roman" w:cs="Times New Roman"/>
          <w:sz w:val="24"/>
          <w:szCs w:val="24"/>
        </w:rPr>
      </w:pPr>
      <w:r w:rsidRPr="008423F7">
        <w:rPr>
          <w:rFonts w:ascii="Times New Roman" w:hAnsi="Times New Roman" w:cs="Times New Roman"/>
          <w:sz w:val="24"/>
          <w:szCs w:val="24"/>
        </w:rPr>
        <w:t xml:space="preserve">Dengan demikian hak-hak konsumen </w:t>
      </w:r>
      <w:r>
        <w:rPr>
          <w:rFonts w:ascii="Times New Roman" w:hAnsi="Times New Roman" w:cs="Times New Roman"/>
          <w:sz w:val="24"/>
          <w:szCs w:val="24"/>
        </w:rPr>
        <w:t xml:space="preserve">yang dilanggar apabila </w:t>
      </w:r>
      <w:r w:rsidRPr="00CA557C">
        <w:rPr>
          <w:rFonts w:ascii="Times New Roman" w:hAnsi="Times New Roman" w:cs="Times New Roman"/>
          <w:sz w:val="24"/>
          <w:szCs w:val="24"/>
        </w:rPr>
        <w:t>Permenkes No. 1176/MENKES/PER/VIII/2010 tentang Notifikasi Kosmetika</w:t>
      </w:r>
      <w:r>
        <w:rPr>
          <w:rFonts w:ascii="Times New Roman" w:hAnsi="Times New Roman" w:cs="Times New Roman"/>
          <w:sz w:val="24"/>
          <w:szCs w:val="24"/>
        </w:rPr>
        <w:t xml:space="preserve"> tidak terpenuhi</w:t>
      </w:r>
      <w:r w:rsidRPr="008423F7">
        <w:rPr>
          <w:rFonts w:ascii="Times New Roman" w:hAnsi="Times New Roman" w:cs="Times New Roman"/>
          <w:sz w:val="24"/>
          <w:szCs w:val="24"/>
        </w:rPr>
        <w:t xml:space="preserve">, namun </w:t>
      </w:r>
      <w:r>
        <w:rPr>
          <w:rFonts w:ascii="Times New Roman" w:hAnsi="Times New Roman" w:cs="Times New Roman"/>
          <w:sz w:val="24"/>
          <w:szCs w:val="24"/>
        </w:rPr>
        <w:t xml:space="preserve">selain hak </w:t>
      </w:r>
      <w:r w:rsidRPr="008423F7">
        <w:rPr>
          <w:rFonts w:ascii="Times New Roman" w:hAnsi="Times New Roman" w:cs="Times New Roman"/>
          <w:sz w:val="24"/>
          <w:szCs w:val="24"/>
        </w:rPr>
        <w:t>terdapat kewajiban yang harus dilakukan konsumen, dalam UU 8/1999 Pasal 5 disebutkan bahwa</w:t>
      </w:r>
      <w:r w:rsidR="00A91EF7">
        <w:rPr>
          <w:rFonts w:ascii="Times New Roman" w:hAnsi="Times New Roman" w:cs="Times New Roman"/>
          <w:sz w:val="24"/>
          <w:szCs w:val="24"/>
        </w:rPr>
        <w:t xml:space="preserve"> :</w:t>
      </w:r>
      <w:r w:rsidRPr="008423F7">
        <w:rPr>
          <w:rFonts w:ascii="Times New Roman" w:hAnsi="Times New Roman" w:cs="Times New Roman"/>
          <w:sz w:val="24"/>
          <w:szCs w:val="24"/>
        </w:rPr>
        <w:t xml:space="preserve"> kewajiban yang harus</w:t>
      </w:r>
      <w:r w:rsidR="00A91EF7">
        <w:rPr>
          <w:rFonts w:ascii="Times New Roman" w:hAnsi="Times New Roman" w:cs="Times New Roman"/>
          <w:sz w:val="24"/>
          <w:szCs w:val="24"/>
        </w:rPr>
        <w:t xml:space="preserve"> dilakukan oleh konsumen adalah </w:t>
      </w:r>
      <w:r w:rsidRPr="008423F7">
        <w:rPr>
          <w:rFonts w:ascii="Times New Roman" w:hAnsi="Times New Roman" w:cs="Times New Roman"/>
          <w:sz w:val="24"/>
          <w:szCs w:val="24"/>
        </w:rPr>
        <w:t>membaca atau mengikuti petunjuk informasi dan prosedur pemakaian atau pemanfaatan;</w:t>
      </w:r>
      <w:r>
        <w:rPr>
          <w:rFonts w:ascii="Times New Roman" w:hAnsi="Times New Roman" w:cs="Times New Roman"/>
          <w:sz w:val="24"/>
          <w:szCs w:val="24"/>
        </w:rPr>
        <w:t xml:space="preserve"> </w:t>
      </w:r>
      <w:r w:rsidRPr="008423F7">
        <w:rPr>
          <w:rFonts w:ascii="Times New Roman" w:hAnsi="Times New Roman" w:cs="Times New Roman"/>
          <w:sz w:val="24"/>
          <w:szCs w:val="24"/>
        </w:rPr>
        <w:t>barang dan/atau jasa, demi keamanan dan keselamatan; beritikad baik dalam melakukan transaksi pembelian barang dan/atau jasa; membayar sesuai dengan nilai tukar yang disepakati; mengikuti upaya penyelesaian hukum sengketa perlindungan konsumen secara patut.</w:t>
      </w:r>
    </w:p>
    <w:p w:rsidR="00030E43" w:rsidRPr="001D55B0" w:rsidRDefault="00A91EF7" w:rsidP="00030E43">
      <w:pPr>
        <w:pStyle w:val="ListParagraph"/>
        <w:spacing w:after="160" w:line="480" w:lineRule="auto"/>
        <w:ind w:left="851" w:firstLine="708"/>
        <w:jc w:val="both"/>
        <w:rPr>
          <w:rFonts w:ascii="Times New Roman" w:hAnsi="Times New Roman" w:cs="Times New Roman"/>
          <w:sz w:val="24"/>
          <w:szCs w:val="24"/>
        </w:rPr>
      </w:pPr>
      <w:r>
        <w:rPr>
          <w:rFonts w:ascii="Times New Roman" w:hAnsi="Times New Roman" w:cs="Times New Roman"/>
          <w:sz w:val="24"/>
          <w:szCs w:val="24"/>
        </w:rPr>
        <w:t>Untuk dapat menjalankan k</w:t>
      </w:r>
      <w:r w:rsidR="00030E43" w:rsidRPr="008423F7">
        <w:rPr>
          <w:rFonts w:ascii="Times New Roman" w:hAnsi="Times New Roman" w:cs="Times New Roman"/>
          <w:sz w:val="24"/>
          <w:szCs w:val="24"/>
        </w:rPr>
        <w:t>ewajiban tersebut sekal</w:t>
      </w:r>
      <w:r>
        <w:rPr>
          <w:rFonts w:ascii="Times New Roman" w:hAnsi="Times New Roman" w:cs="Times New Roman"/>
          <w:sz w:val="24"/>
          <w:szCs w:val="24"/>
        </w:rPr>
        <w:t>igus memposisikan diri sebagai konsumen Cc</w:t>
      </w:r>
      <w:r w:rsidR="00030E43" w:rsidRPr="008423F7">
        <w:rPr>
          <w:rFonts w:ascii="Times New Roman" w:hAnsi="Times New Roman" w:cs="Times New Roman"/>
          <w:sz w:val="24"/>
          <w:szCs w:val="24"/>
        </w:rPr>
        <w:t>rdas, cukup simpel dengan menerapkan 4 tips yang dianjurkan dari Gerakan Konsumen Cerdas yakni; teliti sebelum membeli, perhatikan label dan masa kadaluwarsa, pastikan p</w:t>
      </w:r>
      <w:r w:rsidR="00030E43">
        <w:rPr>
          <w:rFonts w:ascii="Times New Roman" w:hAnsi="Times New Roman" w:cs="Times New Roman"/>
          <w:sz w:val="24"/>
          <w:szCs w:val="24"/>
        </w:rPr>
        <w:t xml:space="preserve">roduk bertanda jaminan mutu </w:t>
      </w:r>
      <w:r w:rsidR="00030E43" w:rsidRPr="008423F7">
        <w:rPr>
          <w:rFonts w:ascii="Times New Roman" w:hAnsi="Times New Roman" w:cs="Times New Roman"/>
          <w:sz w:val="24"/>
          <w:szCs w:val="24"/>
        </w:rPr>
        <w:t>dan beli sesuai kebutuhan, bukan keinginan.</w:t>
      </w: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p>
    <w:p w:rsidR="00A91EF7" w:rsidRDefault="00A91EF7" w:rsidP="00030E43">
      <w:pPr>
        <w:pStyle w:val="ListParagraph"/>
        <w:spacing w:after="160" w:line="480" w:lineRule="auto"/>
        <w:ind w:left="426" w:firstLine="708"/>
        <w:jc w:val="both"/>
        <w:rPr>
          <w:rFonts w:ascii="Times New Roman" w:hAnsi="Times New Roman" w:cs="Times New Roman"/>
          <w:sz w:val="24"/>
          <w:szCs w:val="24"/>
        </w:rPr>
      </w:pPr>
    </w:p>
    <w:p w:rsidR="00030E43" w:rsidRPr="00114687" w:rsidRDefault="00030E43" w:rsidP="00AB45B3">
      <w:pPr>
        <w:pStyle w:val="ListParagraph"/>
        <w:numPr>
          <w:ilvl w:val="0"/>
          <w:numId w:val="117"/>
        </w:numPr>
        <w:spacing w:after="16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lang w:val="en-US"/>
        </w:rPr>
        <w:lastRenderedPageBreak/>
        <w:t>Pembahasan</w:t>
      </w:r>
    </w:p>
    <w:p w:rsidR="00030E43" w:rsidRDefault="00030E43" w:rsidP="00AB45B3">
      <w:pPr>
        <w:pStyle w:val="ListParagraph"/>
        <w:numPr>
          <w:ilvl w:val="3"/>
          <w:numId w:val="117"/>
        </w:numPr>
        <w:spacing w:after="160" w:line="480" w:lineRule="auto"/>
        <w:ind w:left="426" w:hanging="425"/>
        <w:jc w:val="both"/>
        <w:rPr>
          <w:rFonts w:ascii="Times New Roman" w:hAnsi="Times New Roman" w:cs="Times New Roman"/>
          <w:b/>
          <w:sz w:val="24"/>
          <w:szCs w:val="24"/>
        </w:rPr>
      </w:pPr>
      <w:r w:rsidRPr="00114687">
        <w:rPr>
          <w:rFonts w:ascii="Times New Roman" w:hAnsi="Times New Roman" w:cs="Times New Roman"/>
          <w:b/>
          <w:sz w:val="24"/>
          <w:szCs w:val="24"/>
        </w:rPr>
        <w:t>Penerbitan Permenkes No. 1176/MENKES/PER/VIII/2010 tentang Notifikasi Kosmetika</w:t>
      </w: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Harmonisasi ASEAN Bidang Kosmetik adalah penyeragaman persyaratan teknis peredaran kosmetik di wilayah ASEAN. Harmonisasi bidang kosmetik (ASEAN </w:t>
      </w:r>
      <w:r>
        <w:rPr>
          <w:rFonts w:ascii="Times New Roman" w:hAnsi="Times New Roman" w:cs="Times New Roman"/>
          <w:i/>
          <w:sz w:val="24"/>
          <w:szCs w:val="24"/>
        </w:rPr>
        <w:t>Harmonized Regulatory Scheme</w:t>
      </w:r>
      <w:r>
        <w:rPr>
          <w:rFonts w:ascii="Times New Roman" w:hAnsi="Times New Roman" w:cs="Times New Roman"/>
          <w:sz w:val="24"/>
          <w:szCs w:val="24"/>
        </w:rPr>
        <w:t>/AHCRS) telah disepakati oleh 10 negara anggota ASEAN pada 2 September 2003. Harmonisasi bidang kosmetika mengharuskan adanya sistem pengawasan produk kosmetika setelah beredar di pasaran (</w:t>
      </w:r>
      <w:r>
        <w:rPr>
          <w:rFonts w:ascii="Times New Roman" w:hAnsi="Times New Roman" w:cs="Times New Roman"/>
          <w:i/>
          <w:sz w:val="24"/>
          <w:szCs w:val="24"/>
        </w:rPr>
        <w:t>post market surveillance</w:t>
      </w:r>
      <w:r>
        <w:rPr>
          <w:rFonts w:ascii="Times New Roman" w:hAnsi="Times New Roman" w:cs="Times New Roman"/>
          <w:sz w:val="24"/>
          <w:szCs w:val="24"/>
        </w:rPr>
        <w:t>).</w:t>
      </w: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Adapun tujuan Harmonisasi Regulasi Kosmetik tersebut adalah :</w:t>
      </w:r>
    </w:p>
    <w:p w:rsidR="00030E43" w:rsidRDefault="00030E43" w:rsidP="00AB45B3">
      <w:pPr>
        <w:pStyle w:val="ListParagraph"/>
        <w:numPr>
          <w:ilvl w:val="0"/>
          <w:numId w:val="168"/>
        </w:numPr>
        <w:spacing w:after="16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Meningkatkan kerjasama antar negara-negara anggota dalam rangka menjamin keamanan kualitas dan klaim manfaat dari semua kosmetik yang dipasarkan di ASEAN.</w:t>
      </w:r>
    </w:p>
    <w:p w:rsidR="00030E43" w:rsidRDefault="00030E43" w:rsidP="00AB45B3">
      <w:pPr>
        <w:pStyle w:val="ListParagraph"/>
        <w:numPr>
          <w:ilvl w:val="0"/>
          <w:numId w:val="168"/>
        </w:numPr>
        <w:spacing w:after="16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Menghapus hambatan perdagangan kosmetik melalui harmonisasi persyaratan teknis serta memberlakukan satu standar.</w:t>
      </w:r>
    </w:p>
    <w:p w:rsidR="00030E43" w:rsidRPr="00462416" w:rsidRDefault="00030E43" w:rsidP="00AB45B3">
      <w:pPr>
        <w:pStyle w:val="ListParagraph"/>
        <w:numPr>
          <w:ilvl w:val="0"/>
          <w:numId w:val="168"/>
        </w:numPr>
        <w:spacing w:after="16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Meningkatkan daya saing produk-produk ASEAN.</w:t>
      </w: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Harmonisasi ASEAN di bidang kosmetik atau ASEAN </w:t>
      </w:r>
      <w:r>
        <w:rPr>
          <w:rFonts w:ascii="Times New Roman" w:hAnsi="Times New Roman" w:cs="Times New Roman"/>
          <w:i/>
          <w:sz w:val="24"/>
          <w:szCs w:val="24"/>
        </w:rPr>
        <w:t>Harmonized Cosmetics Regulatory Scheme</w:t>
      </w:r>
      <w:r>
        <w:rPr>
          <w:rFonts w:ascii="Times New Roman" w:hAnsi="Times New Roman" w:cs="Times New Roman"/>
          <w:sz w:val="24"/>
          <w:szCs w:val="24"/>
        </w:rPr>
        <w:t xml:space="preserve"> (AHCRS) berisi dua </w:t>
      </w:r>
      <w:r>
        <w:rPr>
          <w:rFonts w:ascii="Times New Roman" w:hAnsi="Times New Roman" w:cs="Times New Roman"/>
          <w:i/>
          <w:sz w:val="24"/>
          <w:szCs w:val="24"/>
        </w:rPr>
        <w:t>schedule</w:t>
      </w:r>
      <w:r>
        <w:rPr>
          <w:rFonts w:ascii="Times New Roman" w:hAnsi="Times New Roman" w:cs="Times New Roman"/>
          <w:sz w:val="24"/>
          <w:szCs w:val="24"/>
        </w:rPr>
        <w:t>, yaitu :</w:t>
      </w:r>
    </w:p>
    <w:p w:rsidR="00030E43" w:rsidRDefault="00030E43" w:rsidP="00AB45B3">
      <w:pPr>
        <w:pStyle w:val="ListParagraph"/>
        <w:numPr>
          <w:ilvl w:val="0"/>
          <w:numId w:val="169"/>
        </w:numPr>
        <w:spacing w:after="16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ASEAN </w:t>
      </w:r>
      <w:r>
        <w:rPr>
          <w:rFonts w:ascii="Times New Roman" w:hAnsi="Times New Roman" w:cs="Times New Roman"/>
          <w:i/>
          <w:sz w:val="24"/>
          <w:szCs w:val="24"/>
        </w:rPr>
        <w:t>Mutual Recognition Arrangement of Product Registration Approval for Cosmetic</w:t>
      </w:r>
      <w:r>
        <w:rPr>
          <w:rFonts w:ascii="Times New Roman" w:hAnsi="Times New Roman" w:cs="Times New Roman"/>
          <w:sz w:val="24"/>
          <w:szCs w:val="24"/>
        </w:rPr>
        <w:t>, yang diterapkan pada tahun 2003-2007.</w:t>
      </w:r>
    </w:p>
    <w:p w:rsidR="00030E43" w:rsidRPr="00C208B2" w:rsidRDefault="00030E43" w:rsidP="00AB45B3">
      <w:pPr>
        <w:pStyle w:val="ListParagraph"/>
        <w:numPr>
          <w:ilvl w:val="0"/>
          <w:numId w:val="169"/>
        </w:numPr>
        <w:spacing w:after="16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ASEAN </w:t>
      </w:r>
      <w:r>
        <w:rPr>
          <w:rFonts w:ascii="Times New Roman" w:hAnsi="Times New Roman" w:cs="Times New Roman"/>
          <w:i/>
          <w:sz w:val="24"/>
          <w:szCs w:val="24"/>
        </w:rPr>
        <w:t>Cosmetic Directive</w:t>
      </w:r>
      <w:r>
        <w:rPr>
          <w:rFonts w:ascii="Times New Roman" w:hAnsi="Times New Roman" w:cs="Times New Roman"/>
          <w:sz w:val="24"/>
          <w:szCs w:val="24"/>
        </w:rPr>
        <w:t xml:space="preserve"> (ACD), yang diterapkan mulai 1 Januari 2008 sampai sekarang.</w:t>
      </w:r>
    </w:p>
    <w:p w:rsidR="00CD77CD" w:rsidRDefault="00CD77CD" w:rsidP="00030E43">
      <w:pPr>
        <w:pStyle w:val="ListParagraph"/>
        <w:spacing w:after="160" w:line="480" w:lineRule="auto"/>
        <w:ind w:left="426" w:firstLine="708"/>
        <w:jc w:val="both"/>
        <w:rPr>
          <w:rFonts w:ascii="Times New Roman" w:hAnsi="Times New Roman" w:cs="Times New Roman"/>
          <w:sz w:val="24"/>
          <w:szCs w:val="24"/>
        </w:rPr>
      </w:pPr>
    </w:p>
    <w:p w:rsidR="00CD77CD" w:rsidRDefault="00CD77CD" w:rsidP="00CD77CD">
      <w:pPr>
        <w:pStyle w:val="ListParagraph"/>
        <w:spacing w:after="16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Berbagai pertimbangan terutama terkait kesiapan industri dalam negeri yang wajib memenuhi syarat ada ASEAN </w:t>
      </w:r>
      <w:r>
        <w:rPr>
          <w:rFonts w:ascii="Times New Roman" w:hAnsi="Times New Roman" w:cs="Times New Roman"/>
          <w:i/>
          <w:sz w:val="24"/>
          <w:szCs w:val="24"/>
        </w:rPr>
        <w:t>Cosmetic Directive</w:t>
      </w:r>
      <w:r>
        <w:rPr>
          <w:rFonts w:ascii="Times New Roman" w:hAnsi="Times New Roman" w:cs="Times New Roman"/>
          <w:sz w:val="24"/>
          <w:szCs w:val="24"/>
        </w:rPr>
        <w:t>, Indonesia baru dapat menerapkan harmonisasi AHCRS pada 1 Januari 2011.</w:t>
      </w: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Dilatar</w:t>
      </w:r>
      <w:r w:rsidRPr="00F25E0C">
        <w:rPr>
          <w:rFonts w:ascii="Times New Roman" w:hAnsi="Times New Roman" w:cs="Times New Roman"/>
          <w:sz w:val="24"/>
          <w:szCs w:val="24"/>
        </w:rPr>
        <w:t>belakangi oleh adanya kesepakatan harmonisasi ASEAN dalam bidang regulasi kosmetik yang berlaku secara penuh di Indonesia sejak 1 Januari 2011</w:t>
      </w:r>
      <w:r>
        <w:rPr>
          <w:rFonts w:ascii="Times New Roman" w:hAnsi="Times New Roman" w:cs="Times New Roman"/>
          <w:sz w:val="24"/>
          <w:szCs w:val="24"/>
        </w:rPr>
        <w:t>, d</w:t>
      </w:r>
      <w:r w:rsidRPr="00F25E0C">
        <w:rPr>
          <w:rFonts w:ascii="Times New Roman" w:hAnsi="Times New Roman" w:cs="Times New Roman"/>
          <w:sz w:val="24"/>
          <w:szCs w:val="24"/>
        </w:rPr>
        <w:t>alam melakukan pengawasan obat dan makanan Menteri Kesehatan telah mengeluarkan Peraturan Menteri Kesehatan Republik Indonesia Nomor 1176/MENKES/PER/VIII/2010 tentang Notifikasi Kosmetika.</w:t>
      </w: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r w:rsidRPr="00F25E0C">
        <w:rPr>
          <w:rFonts w:ascii="Times New Roman" w:hAnsi="Times New Roman" w:cs="Times New Roman"/>
          <w:sz w:val="24"/>
          <w:szCs w:val="24"/>
        </w:rPr>
        <w:t>Dengan diterapkannya harmonisasi ASEAN maka setiap produsen kosmetik yang akan memasarkan produknya harus menotifikasikan produk tersebut terlebih dahulu kepada pemerintah di tiap Negara ASEAN dimana produk tersebut akan dipasarkan.</w:t>
      </w: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Setiap produsen yang menotif</w:t>
      </w:r>
      <w:r w:rsidR="00B92BBD">
        <w:rPr>
          <w:rFonts w:ascii="Times New Roman" w:hAnsi="Times New Roman" w:cs="Times New Roman"/>
          <w:sz w:val="24"/>
          <w:szCs w:val="24"/>
        </w:rPr>
        <w:t>ikasi produknya harus menyimpan</w:t>
      </w:r>
      <w:r>
        <w:rPr>
          <w:rFonts w:ascii="Times New Roman" w:hAnsi="Times New Roman" w:cs="Times New Roman"/>
          <w:sz w:val="24"/>
          <w:szCs w:val="24"/>
        </w:rPr>
        <w:t xml:space="preserve"> data mutu dan keamanan produk (</w:t>
      </w:r>
      <w:r w:rsidRPr="00D344C6">
        <w:rPr>
          <w:rFonts w:ascii="Times New Roman" w:hAnsi="Times New Roman" w:cs="Times New Roman"/>
          <w:i/>
          <w:sz w:val="24"/>
          <w:szCs w:val="24"/>
        </w:rPr>
        <w:t>Product Information File</w:t>
      </w:r>
      <w:r>
        <w:rPr>
          <w:rFonts w:ascii="Times New Roman" w:hAnsi="Times New Roman" w:cs="Times New Roman"/>
          <w:sz w:val="24"/>
          <w:szCs w:val="24"/>
        </w:rPr>
        <w:t>) yang siap diperiksa sewaktu-waktu oleh petugas pengawas Badan Pom RI (atau petugas lain yang berwenang di tiap negara).</w:t>
      </w: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Perbedaan yang mendasar dari harmonisasi ASEAN dengan sistem terdahulu (sistem registrasi) adalah, pada sistem registrasi ada pengawasan sebelum produk beredar (</w:t>
      </w:r>
      <w:r>
        <w:rPr>
          <w:rFonts w:ascii="Times New Roman" w:hAnsi="Times New Roman" w:cs="Times New Roman"/>
          <w:i/>
          <w:sz w:val="24"/>
          <w:szCs w:val="24"/>
        </w:rPr>
        <w:t>pre market approval</w:t>
      </w:r>
      <w:r>
        <w:rPr>
          <w:rFonts w:ascii="Times New Roman" w:hAnsi="Times New Roman" w:cs="Times New Roman"/>
          <w:sz w:val="24"/>
          <w:szCs w:val="24"/>
        </w:rPr>
        <w:t>) oleh pemerintah, sedangkan pada harmonisasi ASEAN tidak ada, dan hanya ada pengawasan setelah beredar (</w:t>
      </w:r>
      <w:r>
        <w:rPr>
          <w:rFonts w:ascii="Times New Roman" w:hAnsi="Times New Roman" w:cs="Times New Roman"/>
          <w:i/>
          <w:sz w:val="24"/>
          <w:szCs w:val="24"/>
        </w:rPr>
        <w:t>post market surveillance</w:t>
      </w:r>
      <w:r>
        <w:rPr>
          <w:rFonts w:ascii="Times New Roman" w:hAnsi="Times New Roman" w:cs="Times New Roman"/>
          <w:sz w:val="24"/>
          <w:szCs w:val="24"/>
        </w:rPr>
        <w:t xml:space="preserve">). Alasannya karena dari analisa penilaian resiko, kosmetik merupakan produk beresiko rendah sepanjang </w:t>
      </w:r>
      <w:r>
        <w:rPr>
          <w:rFonts w:ascii="Times New Roman" w:hAnsi="Times New Roman" w:cs="Times New Roman"/>
          <w:sz w:val="24"/>
          <w:szCs w:val="24"/>
        </w:rPr>
        <w:lastRenderedPageBreak/>
        <w:t>peraturan/regulasi kosmetik telah dipatuhi oleh produsen. Hal tersebut menguntungkan produsen karena dapat mempersingkat proses untuk me</w:t>
      </w:r>
      <w:r w:rsidR="00B92BBD">
        <w:rPr>
          <w:rFonts w:ascii="Times New Roman" w:hAnsi="Times New Roman" w:cs="Times New Roman"/>
          <w:sz w:val="24"/>
          <w:szCs w:val="24"/>
        </w:rPr>
        <w:t>mperoleh izin edar, karena tidak</w:t>
      </w:r>
      <w:r>
        <w:rPr>
          <w:rFonts w:ascii="Times New Roman" w:hAnsi="Times New Roman" w:cs="Times New Roman"/>
          <w:sz w:val="24"/>
          <w:szCs w:val="24"/>
        </w:rPr>
        <w:t xml:space="preserve"> perlu evaluasi </w:t>
      </w:r>
      <w:r w:rsidRPr="00D344C6">
        <w:rPr>
          <w:rFonts w:ascii="Times New Roman" w:hAnsi="Times New Roman" w:cs="Times New Roman"/>
          <w:i/>
          <w:sz w:val="24"/>
          <w:szCs w:val="24"/>
        </w:rPr>
        <w:t>pre market</w:t>
      </w:r>
      <w:r>
        <w:rPr>
          <w:rFonts w:ascii="Times New Roman" w:hAnsi="Times New Roman" w:cs="Times New Roman"/>
          <w:sz w:val="24"/>
          <w:szCs w:val="24"/>
        </w:rPr>
        <w:t xml:space="preserve"> terlebih dahulu, tetapi konsumen tetap terlindungi karena adanya pengawasan </w:t>
      </w:r>
      <w:r>
        <w:rPr>
          <w:rFonts w:ascii="Times New Roman" w:hAnsi="Times New Roman" w:cs="Times New Roman"/>
          <w:i/>
          <w:sz w:val="24"/>
          <w:szCs w:val="24"/>
        </w:rPr>
        <w:t>post market</w:t>
      </w:r>
      <w:r>
        <w:rPr>
          <w:rFonts w:ascii="Times New Roman" w:hAnsi="Times New Roman" w:cs="Times New Roman"/>
          <w:sz w:val="24"/>
          <w:szCs w:val="24"/>
        </w:rPr>
        <w:t xml:space="preserve"> berupa sampling dan pengujian mutu dan keamanan dari BPOM. Industri kosmetik dituntut untuk bertanggungjawab penuh terhadap mutu dan kemamanan produknya, untuk itu perusahaan kosmetik harus memahami semua ketentuan ACD dan membuat </w:t>
      </w:r>
      <w:r w:rsidRPr="005B1581">
        <w:rPr>
          <w:rFonts w:ascii="Times New Roman" w:hAnsi="Times New Roman" w:cs="Times New Roman"/>
          <w:i/>
          <w:sz w:val="24"/>
          <w:szCs w:val="24"/>
        </w:rPr>
        <w:t>database</w:t>
      </w:r>
      <w:r>
        <w:rPr>
          <w:rFonts w:ascii="Times New Roman" w:hAnsi="Times New Roman" w:cs="Times New Roman"/>
          <w:sz w:val="24"/>
          <w:szCs w:val="24"/>
        </w:rPr>
        <w:t xml:space="preserve"> keamanan bahan dan produknya.</w:t>
      </w: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Meskipun saat ini semua produk kosmetik wajib dinotifikasi, tetapi produk kosmetik yang masi</w:t>
      </w:r>
      <w:r w:rsidR="00B92BBD">
        <w:rPr>
          <w:rFonts w:ascii="Times New Roman" w:hAnsi="Times New Roman" w:cs="Times New Roman"/>
          <w:sz w:val="24"/>
          <w:szCs w:val="24"/>
        </w:rPr>
        <w:t>h menggunakan nomor izin edar sistem registrasi masi</w:t>
      </w:r>
      <w:r>
        <w:rPr>
          <w:rFonts w:ascii="Times New Roman" w:hAnsi="Times New Roman" w:cs="Times New Roman"/>
          <w:sz w:val="24"/>
          <w:szCs w:val="24"/>
        </w:rPr>
        <w:t>h berlaku dan dapat dipasarkan. Untuk pendaftaran kosmetik baru, tidak digunakan lagi sistem registrasi tetapi menggunakan sistem notifikasi.</w:t>
      </w:r>
    </w:p>
    <w:p w:rsidR="00030E43" w:rsidRPr="00C327F0" w:rsidRDefault="00030E43" w:rsidP="00030E43">
      <w:pPr>
        <w:pStyle w:val="ListParagraph"/>
        <w:spacing w:after="160" w:line="480" w:lineRule="auto"/>
        <w:ind w:left="426" w:firstLine="708"/>
        <w:jc w:val="both"/>
        <w:rPr>
          <w:rFonts w:ascii="Times New Roman" w:hAnsi="Times New Roman" w:cs="Times New Roman"/>
          <w:sz w:val="24"/>
          <w:szCs w:val="24"/>
        </w:rPr>
      </w:pPr>
    </w:p>
    <w:p w:rsidR="00030E43" w:rsidRDefault="00030E43" w:rsidP="00AB45B3">
      <w:pPr>
        <w:pStyle w:val="ListParagraph"/>
        <w:numPr>
          <w:ilvl w:val="3"/>
          <w:numId w:val="117"/>
        </w:numPr>
        <w:spacing w:after="160" w:line="480" w:lineRule="auto"/>
        <w:ind w:left="426" w:hanging="425"/>
        <w:jc w:val="both"/>
        <w:rPr>
          <w:rFonts w:ascii="Times New Roman" w:hAnsi="Times New Roman" w:cs="Times New Roman"/>
          <w:b/>
          <w:sz w:val="24"/>
          <w:szCs w:val="24"/>
        </w:rPr>
      </w:pPr>
      <w:r w:rsidRPr="00114687">
        <w:rPr>
          <w:rFonts w:ascii="Times New Roman" w:hAnsi="Times New Roman" w:cs="Times New Roman"/>
          <w:b/>
          <w:sz w:val="24"/>
          <w:szCs w:val="24"/>
        </w:rPr>
        <w:t>Tidak Terpenuhinya Permenkes No. 1176/MENKES/PER/VIII/2010 tentang Notifikasi Kosmetika</w:t>
      </w: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r w:rsidRPr="00F25E0C">
        <w:rPr>
          <w:rFonts w:ascii="Times New Roman" w:hAnsi="Times New Roman" w:cs="Times New Roman"/>
          <w:sz w:val="24"/>
          <w:szCs w:val="24"/>
        </w:rPr>
        <w:t>Perkembangan perekonomian dan ga</w:t>
      </w:r>
      <w:r>
        <w:rPr>
          <w:rFonts w:ascii="Times New Roman" w:hAnsi="Times New Roman" w:cs="Times New Roman"/>
          <w:sz w:val="24"/>
          <w:szCs w:val="24"/>
        </w:rPr>
        <w:t xml:space="preserve">ya hidup yang semakin pesat dan </w:t>
      </w:r>
      <w:r w:rsidRPr="00F25E0C">
        <w:rPr>
          <w:rFonts w:ascii="Times New Roman" w:hAnsi="Times New Roman" w:cs="Times New Roman"/>
          <w:sz w:val="24"/>
          <w:szCs w:val="24"/>
        </w:rPr>
        <w:t>kemajuan teknologi dan ilmu pengatahuan telah menimbulkan perubahan cepat</w:t>
      </w:r>
      <w:r>
        <w:rPr>
          <w:rFonts w:ascii="Times New Roman" w:hAnsi="Times New Roman" w:cs="Times New Roman"/>
          <w:sz w:val="24"/>
          <w:szCs w:val="24"/>
        </w:rPr>
        <w:t xml:space="preserve"> </w:t>
      </w:r>
      <w:r w:rsidRPr="00F25E0C">
        <w:rPr>
          <w:rFonts w:ascii="Times New Roman" w:hAnsi="Times New Roman" w:cs="Times New Roman"/>
          <w:sz w:val="24"/>
          <w:szCs w:val="24"/>
        </w:rPr>
        <w:t>pada produk-produk kosmetik,</w:t>
      </w:r>
      <w:r>
        <w:rPr>
          <w:rFonts w:ascii="Times New Roman" w:hAnsi="Times New Roman" w:cs="Times New Roman"/>
          <w:sz w:val="24"/>
          <w:szCs w:val="24"/>
        </w:rPr>
        <w:t xml:space="preserve"> </w:t>
      </w:r>
      <w:r w:rsidRPr="00F25E0C">
        <w:rPr>
          <w:rFonts w:ascii="Times New Roman" w:hAnsi="Times New Roman" w:cs="Times New Roman"/>
          <w:sz w:val="24"/>
          <w:szCs w:val="24"/>
        </w:rPr>
        <w:t>industri farmasi, obat tradisional, alat kesehatan,</w:t>
      </w:r>
      <w:r>
        <w:rPr>
          <w:rFonts w:ascii="Times New Roman" w:hAnsi="Times New Roman" w:cs="Times New Roman"/>
          <w:sz w:val="24"/>
          <w:szCs w:val="24"/>
        </w:rPr>
        <w:t xml:space="preserve"> </w:t>
      </w:r>
      <w:r w:rsidRPr="00F25E0C">
        <w:rPr>
          <w:rFonts w:ascii="Times New Roman" w:hAnsi="Times New Roman" w:cs="Times New Roman"/>
          <w:sz w:val="24"/>
          <w:szCs w:val="24"/>
        </w:rPr>
        <w:t>sehingga banyaknya beredar industri-industri produk yang baru</w:t>
      </w:r>
      <w:r>
        <w:rPr>
          <w:rFonts w:ascii="Times New Roman" w:hAnsi="Times New Roman" w:cs="Times New Roman"/>
          <w:sz w:val="24"/>
          <w:szCs w:val="24"/>
        </w:rPr>
        <w:t>.</w:t>
      </w: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r w:rsidRPr="00F25E0C">
        <w:rPr>
          <w:rFonts w:ascii="Times New Roman" w:hAnsi="Times New Roman" w:cs="Times New Roman"/>
          <w:sz w:val="24"/>
          <w:szCs w:val="24"/>
        </w:rPr>
        <w:t>Pemerintah Indonesia telah membentuk sebua</w:t>
      </w:r>
      <w:r>
        <w:rPr>
          <w:rFonts w:ascii="Times New Roman" w:hAnsi="Times New Roman" w:cs="Times New Roman"/>
          <w:sz w:val="24"/>
          <w:szCs w:val="24"/>
        </w:rPr>
        <w:t xml:space="preserve">h badan yang diberikan </w:t>
      </w:r>
      <w:r w:rsidRPr="00F25E0C">
        <w:rPr>
          <w:rFonts w:ascii="Times New Roman" w:hAnsi="Times New Roman" w:cs="Times New Roman"/>
          <w:sz w:val="24"/>
          <w:szCs w:val="24"/>
        </w:rPr>
        <w:t>tugas tertentu dalam hal pengawasan terhadap obat dan makanan yang disebut</w:t>
      </w:r>
      <w:r>
        <w:rPr>
          <w:rFonts w:ascii="Times New Roman" w:hAnsi="Times New Roman" w:cs="Times New Roman"/>
          <w:sz w:val="24"/>
          <w:szCs w:val="24"/>
        </w:rPr>
        <w:t xml:space="preserve"> </w:t>
      </w:r>
      <w:r w:rsidRPr="00F25E0C">
        <w:rPr>
          <w:rFonts w:ascii="Times New Roman" w:hAnsi="Times New Roman" w:cs="Times New Roman"/>
          <w:sz w:val="24"/>
          <w:szCs w:val="24"/>
        </w:rPr>
        <w:t>dengan Badan Pengawas Obat dan Makanan yang disingkat dengan BPOM.</w:t>
      </w:r>
      <w:r>
        <w:rPr>
          <w:rFonts w:ascii="Times New Roman" w:hAnsi="Times New Roman" w:cs="Times New Roman"/>
          <w:sz w:val="24"/>
          <w:szCs w:val="24"/>
        </w:rPr>
        <w:t xml:space="preserve"> </w:t>
      </w:r>
      <w:r w:rsidRPr="00F25E0C">
        <w:rPr>
          <w:rFonts w:ascii="Times New Roman" w:hAnsi="Times New Roman" w:cs="Times New Roman"/>
          <w:sz w:val="24"/>
          <w:szCs w:val="24"/>
        </w:rPr>
        <w:lastRenderedPageBreak/>
        <w:t>Badan inilah dengan dikoordinasikan oleh Menteri Kesehatan dan Menteri</w:t>
      </w:r>
      <w:r>
        <w:rPr>
          <w:rFonts w:ascii="Times New Roman" w:hAnsi="Times New Roman" w:cs="Times New Roman"/>
          <w:sz w:val="24"/>
          <w:szCs w:val="24"/>
        </w:rPr>
        <w:t xml:space="preserve"> </w:t>
      </w:r>
      <w:r w:rsidRPr="00F25E0C">
        <w:rPr>
          <w:rFonts w:ascii="Times New Roman" w:hAnsi="Times New Roman" w:cs="Times New Roman"/>
          <w:sz w:val="24"/>
          <w:szCs w:val="24"/>
        </w:rPr>
        <w:t>Kesejahteraan Sosial yang diserahkan tugas pengawasan peredaran obat dan</w:t>
      </w:r>
      <w:r>
        <w:rPr>
          <w:rFonts w:ascii="Times New Roman" w:hAnsi="Times New Roman" w:cs="Times New Roman"/>
          <w:sz w:val="24"/>
          <w:szCs w:val="24"/>
        </w:rPr>
        <w:t xml:space="preserve"> </w:t>
      </w:r>
      <w:r w:rsidRPr="00F25E0C">
        <w:rPr>
          <w:rFonts w:ascii="Times New Roman" w:hAnsi="Times New Roman" w:cs="Times New Roman"/>
          <w:sz w:val="24"/>
          <w:szCs w:val="24"/>
        </w:rPr>
        <w:t>makanan di Indonesia, yang dibentuk di masing-masing Provinsi di seluruh</w:t>
      </w:r>
      <w:r>
        <w:rPr>
          <w:rFonts w:ascii="Times New Roman" w:hAnsi="Times New Roman" w:cs="Times New Roman"/>
          <w:sz w:val="24"/>
          <w:szCs w:val="24"/>
        </w:rPr>
        <w:t xml:space="preserve"> Indonesia.</w:t>
      </w: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r w:rsidRPr="007E485A">
        <w:rPr>
          <w:rFonts w:ascii="Times New Roman" w:hAnsi="Times New Roman" w:cs="Times New Roman"/>
          <w:sz w:val="24"/>
          <w:szCs w:val="24"/>
        </w:rPr>
        <w:t>Faktor kesiapan masih menjadi penyebab utama mengapa Indonesia baru menerapkan aturan harmonisasi pada tahun 2011, sedangkan penandatangan skema harmonisasi regulasi tersebut telah dilakukan sejak tahun 2003. Meskipun Indonesia memiliki jumlah penduduk terbesar di Kawasan ASEAN dan memiliki sumber daya alam paling melimpah dibandingkan negara ASEAN lainnya, Indonesia membutuhkan waktu yang cukup lama untuk menerapkan peraturan harmonisasi. Beberapa kesiapan yang dilakukan oleh Indonesia diantaranya ialah kesiapan tenaga kerja dalam bidang industri kosmetik, kesiapan teknologi untuk menghadapi persaingan yang semakin kompleks, dan yang paling penting ialah kesiapan yang ditujukan untuk produsen kosmetik lokal. Penerapan aturan harmonisasi mengakibatkan persaingan dalam industri kosmetik semakin kompleks, hal ini menuntut Indonesia untuk mempersiapkan produsen-produsen kosmetik lokal agar mampu bersaing ditingkat regional.</w:t>
      </w: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r w:rsidRPr="0053312D">
        <w:rPr>
          <w:rFonts w:ascii="Times New Roman" w:hAnsi="Times New Roman" w:cs="Times New Roman"/>
          <w:sz w:val="24"/>
          <w:szCs w:val="24"/>
        </w:rPr>
        <w:t xml:space="preserve">Dalam </w:t>
      </w:r>
      <w:r>
        <w:rPr>
          <w:rFonts w:ascii="Times New Roman" w:hAnsi="Times New Roman" w:cs="Times New Roman"/>
          <w:sz w:val="24"/>
          <w:szCs w:val="24"/>
        </w:rPr>
        <w:t xml:space="preserve">mengimplementasikan </w:t>
      </w:r>
      <w:r w:rsidRPr="0053312D">
        <w:rPr>
          <w:rFonts w:ascii="Times New Roman" w:hAnsi="Times New Roman" w:cs="Times New Roman"/>
          <w:sz w:val="24"/>
          <w:szCs w:val="24"/>
        </w:rPr>
        <w:t>Permenkes No. 1176/MENKES/PER/VIII/2010 tentang Notifikasi Kosmetika</w:t>
      </w:r>
      <w:r>
        <w:rPr>
          <w:rFonts w:ascii="Times New Roman" w:hAnsi="Times New Roman" w:cs="Times New Roman"/>
          <w:sz w:val="24"/>
          <w:szCs w:val="24"/>
        </w:rPr>
        <w:t>,</w:t>
      </w:r>
      <w:r w:rsidRPr="0053312D">
        <w:rPr>
          <w:rFonts w:ascii="Times New Roman" w:hAnsi="Times New Roman" w:cs="Times New Roman"/>
          <w:sz w:val="24"/>
          <w:szCs w:val="24"/>
        </w:rPr>
        <w:t xml:space="preserve"> terdapat </w:t>
      </w:r>
      <w:r>
        <w:rPr>
          <w:rFonts w:ascii="Times New Roman" w:hAnsi="Times New Roman" w:cs="Times New Roman"/>
          <w:sz w:val="24"/>
          <w:szCs w:val="24"/>
        </w:rPr>
        <w:t xml:space="preserve">beberapa permasalahan yang menjadikan tidak terpenuhinya </w:t>
      </w:r>
      <w:r w:rsidRPr="0053312D">
        <w:rPr>
          <w:rFonts w:ascii="Times New Roman" w:hAnsi="Times New Roman" w:cs="Times New Roman"/>
          <w:sz w:val="24"/>
          <w:szCs w:val="24"/>
        </w:rPr>
        <w:t>Permenkes No. 1176/MENKES/PER/VIII/2010 tentang Notifikasi Kosmetika</w:t>
      </w:r>
      <w:r>
        <w:rPr>
          <w:rFonts w:ascii="Times New Roman" w:hAnsi="Times New Roman" w:cs="Times New Roman"/>
          <w:sz w:val="24"/>
          <w:szCs w:val="24"/>
        </w:rPr>
        <w:t xml:space="preserve"> sebagaimana yang diharapkan, diantaranya :</w:t>
      </w: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Permasalahan </w:t>
      </w:r>
      <w:r w:rsidRPr="0053312D">
        <w:rPr>
          <w:rFonts w:ascii="Times New Roman" w:hAnsi="Times New Roman" w:cs="Times New Roman"/>
          <w:sz w:val="24"/>
          <w:szCs w:val="24"/>
        </w:rPr>
        <w:t xml:space="preserve">yang dihadapi oleh industri, terutama untuk industri kecil yang belum mempunyai izin produksi dan sertifikat CPKB. Industri kecil tersebut menganggap bahwa persyaratan </w:t>
      </w:r>
      <w:r>
        <w:rPr>
          <w:rFonts w:ascii="Times New Roman" w:hAnsi="Times New Roman" w:cs="Times New Roman"/>
          <w:sz w:val="24"/>
          <w:szCs w:val="24"/>
        </w:rPr>
        <w:t>CPKB memberatkan. Adapun permasalahan</w:t>
      </w:r>
      <w:r w:rsidRPr="0053312D">
        <w:rPr>
          <w:rFonts w:ascii="Times New Roman" w:hAnsi="Times New Roman" w:cs="Times New Roman"/>
          <w:sz w:val="24"/>
          <w:szCs w:val="24"/>
        </w:rPr>
        <w:t xml:space="preserve"> dari implementasi sistem notifikasi yang masih memerlukan penyempurnaan, di antaranya adalah data tentang bahan baku dengan CAS </w:t>
      </w:r>
      <w:r w:rsidRPr="0053312D">
        <w:rPr>
          <w:rFonts w:ascii="Times New Roman" w:hAnsi="Times New Roman" w:cs="Times New Roman"/>
          <w:i/>
          <w:sz w:val="24"/>
          <w:szCs w:val="24"/>
        </w:rPr>
        <w:t>Registry Number</w:t>
      </w:r>
      <w:r w:rsidRPr="0053312D">
        <w:rPr>
          <w:rFonts w:ascii="Times New Roman" w:hAnsi="Times New Roman" w:cs="Times New Roman"/>
          <w:sz w:val="24"/>
          <w:szCs w:val="24"/>
        </w:rPr>
        <w:t xml:space="preserve"> yang belum terdapat dalam daftar seperti untuk bahan baku kosmetik yang berasal dari tanaman. Bahan baku yang berasal dari tanaman biasanya berbentuk campuran, sehingga harus diketahui dahulu zat khasiatnya untuk mengetahui CAS </w:t>
      </w:r>
      <w:r w:rsidRPr="0053312D">
        <w:rPr>
          <w:rFonts w:ascii="Times New Roman" w:hAnsi="Times New Roman" w:cs="Times New Roman"/>
          <w:i/>
          <w:sz w:val="24"/>
          <w:szCs w:val="24"/>
        </w:rPr>
        <w:t>Registry Number</w:t>
      </w:r>
      <w:r w:rsidRPr="0053312D">
        <w:rPr>
          <w:rFonts w:ascii="Times New Roman" w:hAnsi="Times New Roman" w:cs="Times New Roman"/>
          <w:sz w:val="24"/>
          <w:szCs w:val="24"/>
        </w:rPr>
        <w:t xml:space="preserve">, agar tidak mengakibatkan pendaftaran dalam posisi </w:t>
      </w:r>
      <w:r w:rsidRPr="0053312D">
        <w:rPr>
          <w:rFonts w:ascii="Times New Roman" w:hAnsi="Times New Roman" w:cs="Times New Roman"/>
          <w:i/>
          <w:sz w:val="24"/>
          <w:szCs w:val="24"/>
        </w:rPr>
        <w:t>postpone</w:t>
      </w:r>
      <w:r w:rsidRPr="0053312D">
        <w:rPr>
          <w:rFonts w:ascii="Times New Roman" w:hAnsi="Times New Roman" w:cs="Times New Roman"/>
          <w:sz w:val="24"/>
          <w:szCs w:val="24"/>
        </w:rPr>
        <w:t xml:space="preserve">. Di samping itu bukti pembayaran harus diserahkan ke Badan POM di Jakarta, dan surat perintah bayar dikeluarkan sebelum produk dinyatakan diterima atau ditolak, sehingga apabila produk ditolak, uang yang sudah dibayarkan akan hangus. </w:t>
      </w: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r w:rsidRPr="0053312D">
        <w:rPr>
          <w:rFonts w:ascii="Times New Roman" w:hAnsi="Times New Roman" w:cs="Times New Roman"/>
          <w:sz w:val="24"/>
          <w:szCs w:val="24"/>
        </w:rPr>
        <w:t xml:space="preserve">Selain itu, terdapat </w:t>
      </w:r>
      <w:r>
        <w:rPr>
          <w:rFonts w:ascii="Times New Roman" w:hAnsi="Times New Roman" w:cs="Times New Roman"/>
          <w:sz w:val="24"/>
          <w:szCs w:val="24"/>
        </w:rPr>
        <w:t>permasalahan</w:t>
      </w:r>
      <w:r w:rsidRPr="0053312D">
        <w:rPr>
          <w:rFonts w:ascii="Times New Roman" w:hAnsi="Times New Roman" w:cs="Times New Roman"/>
          <w:sz w:val="24"/>
          <w:szCs w:val="24"/>
        </w:rPr>
        <w:t xml:space="preserve"> dalam hal berkomunikasi dengan Badan POM, misalnya konsultasi melalui </w:t>
      </w:r>
      <w:r w:rsidRPr="0053312D">
        <w:rPr>
          <w:rFonts w:ascii="Times New Roman" w:hAnsi="Times New Roman" w:cs="Times New Roman"/>
          <w:i/>
          <w:sz w:val="24"/>
          <w:szCs w:val="24"/>
        </w:rPr>
        <w:t>email</w:t>
      </w:r>
      <w:r w:rsidRPr="0053312D">
        <w:rPr>
          <w:rFonts w:ascii="Times New Roman" w:hAnsi="Times New Roman" w:cs="Times New Roman"/>
          <w:sz w:val="24"/>
          <w:szCs w:val="24"/>
        </w:rPr>
        <w:t xml:space="preserve">, kurang cepat mendapatkan </w:t>
      </w:r>
      <w:r w:rsidRPr="0053312D">
        <w:rPr>
          <w:rFonts w:ascii="Times New Roman" w:hAnsi="Times New Roman" w:cs="Times New Roman"/>
          <w:i/>
          <w:sz w:val="24"/>
          <w:szCs w:val="24"/>
        </w:rPr>
        <w:t>respons</w:t>
      </w:r>
      <w:r w:rsidRPr="0053312D">
        <w:rPr>
          <w:rFonts w:ascii="Times New Roman" w:hAnsi="Times New Roman" w:cs="Times New Roman"/>
          <w:sz w:val="24"/>
          <w:szCs w:val="24"/>
        </w:rPr>
        <w:t xml:space="preserve">. Selain itu ada yang menyatakan bahwa biaya pembuatan </w:t>
      </w:r>
      <w:r w:rsidRPr="0053312D">
        <w:rPr>
          <w:rFonts w:ascii="Times New Roman" w:hAnsi="Times New Roman" w:cs="Times New Roman"/>
          <w:i/>
          <w:sz w:val="24"/>
          <w:szCs w:val="24"/>
        </w:rPr>
        <w:t>Certificate of Analysis</w:t>
      </w:r>
      <w:r w:rsidRPr="0053312D">
        <w:rPr>
          <w:rFonts w:ascii="Times New Roman" w:hAnsi="Times New Roman" w:cs="Times New Roman"/>
          <w:sz w:val="24"/>
          <w:szCs w:val="24"/>
        </w:rPr>
        <w:t xml:space="preserve"> (CoA) di perguruan tinggi terlalu mahal, sedangkan CoA sendiri merupakan salah satu syarat notifikasi. Adapun informasi yang kurang tersebar luas menjadi kendala dalam proses notifikasi, misalnya adanya perbedaan antara yang diajarkan dalam pelatihan dengan kenyataan pada saat mengisi </w:t>
      </w:r>
      <w:r w:rsidRPr="0053312D">
        <w:rPr>
          <w:rFonts w:ascii="Times New Roman" w:hAnsi="Times New Roman" w:cs="Times New Roman"/>
          <w:i/>
          <w:sz w:val="24"/>
          <w:szCs w:val="24"/>
        </w:rPr>
        <w:t>template</w:t>
      </w:r>
      <w:r w:rsidRPr="0053312D">
        <w:rPr>
          <w:rFonts w:ascii="Times New Roman" w:hAnsi="Times New Roman" w:cs="Times New Roman"/>
          <w:sz w:val="24"/>
          <w:szCs w:val="24"/>
        </w:rPr>
        <w:t xml:space="preserve"> secara </w:t>
      </w:r>
      <w:r w:rsidRPr="0053312D">
        <w:rPr>
          <w:rFonts w:ascii="Times New Roman" w:hAnsi="Times New Roman" w:cs="Times New Roman"/>
          <w:i/>
          <w:sz w:val="24"/>
          <w:szCs w:val="24"/>
        </w:rPr>
        <w:t>online</w:t>
      </w:r>
      <w:r w:rsidRPr="0053312D">
        <w:rPr>
          <w:rFonts w:ascii="Times New Roman" w:hAnsi="Times New Roman" w:cs="Times New Roman"/>
          <w:sz w:val="24"/>
          <w:szCs w:val="24"/>
        </w:rPr>
        <w:t xml:space="preserve">. Contohnya kombinasi kadar pengawet ketika pelatihan diajarkan bahwa bisa jika salah satu diisi nol, ternyata ketika pengisian </w:t>
      </w:r>
      <w:r w:rsidRPr="0053312D">
        <w:rPr>
          <w:rFonts w:ascii="Times New Roman" w:hAnsi="Times New Roman" w:cs="Times New Roman"/>
          <w:i/>
          <w:sz w:val="24"/>
          <w:szCs w:val="24"/>
        </w:rPr>
        <w:t>template</w:t>
      </w:r>
      <w:r w:rsidRPr="0053312D">
        <w:rPr>
          <w:rFonts w:ascii="Times New Roman" w:hAnsi="Times New Roman" w:cs="Times New Roman"/>
          <w:sz w:val="24"/>
          <w:szCs w:val="24"/>
        </w:rPr>
        <w:t xml:space="preserve"> sebenarnya tidak boleh ada angka nol.</w:t>
      </w: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r w:rsidRPr="0053312D">
        <w:rPr>
          <w:rFonts w:ascii="Times New Roman" w:hAnsi="Times New Roman" w:cs="Times New Roman"/>
          <w:sz w:val="24"/>
          <w:szCs w:val="24"/>
        </w:rPr>
        <w:lastRenderedPageBreak/>
        <w:t xml:space="preserve">Selain </w:t>
      </w:r>
      <w:r>
        <w:rPr>
          <w:rFonts w:ascii="Times New Roman" w:hAnsi="Times New Roman" w:cs="Times New Roman"/>
          <w:sz w:val="24"/>
          <w:szCs w:val="24"/>
        </w:rPr>
        <w:t>permasalahan</w:t>
      </w:r>
      <w:r w:rsidRPr="0053312D">
        <w:rPr>
          <w:rFonts w:ascii="Times New Roman" w:hAnsi="Times New Roman" w:cs="Times New Roman"/>
          <w:sz w:val="24"/>
          <w:szCs w:val="24"/>
        </w:rPr>
        <w:t xml:space="preserve"> sebagaimana telah disebutkan diatas, terdapat</w:t>
      </w:r>
      <w:r>
        <w:rPr>
          <w:rFonts w:ascii="Times New Roman" w:hAnsi="Times New Roman" w:cs="Times New Roman"/>
          <w:sz w:val="24"/>
          <w:szCs w:val="24"/>
        </w:rPr>
        <w:t xml:space="preserve"> permasalahan yang berupa</w:t>
      </w:r>
      <w:r w:rsidRPr="0053312D">
        <w:rPr>
          <w:rFonts w:ascii="Times New Roman" w:hAnsi="Times New Roman" w:cs="Times New Roman"/>
          <w:sz w:val="24"/>
          <w:szCs w:val="24"/>
        </w:rPr>
        <w:t xml:space="preserve"> kendala internal dari industri kosmetik dalam melakukan usaha pengembangan produk kosmetik yang diproduksinya, yaitu terbatasnya sumber daya operasi produsi kosmetik. Terbatasnya sumber daya operasi produksi kosmetik antara lain ruang produksi yang sempit (skala rumah tangga), tidak tersedianya laboratorium pengujian bahan kosmetik, peralatan produksi bahan kosmetik tidak lengkap dan masih manual, kompetensi SDM bagian produksi yang rendah serta belum diterapkannya sistem pengawasan mutu sesuai persyaratan CPKB. Permasalahan ini tentunya akan berdampak pada upaya pengembangan produk serta jaminan mutu (</w:t>
      </w:r>
      <w:r w:rsidRPr="0053312D">
        <w:rPr>
          <w:rFonts w:ascii="Times New Roman" w:hAnsi="Times New Roman" w:cs="Times New Roman"/>
          <w:i/>
          <w:sz w:val="24"/>
          <w:szCs w:val="24"/>
        </w:rPr>
        <w:t>safety, stability, efficacy, usability</w:t>
      </w:r>
      <w:r w:rsidRPr="0053312D">
        <w:rPr>
          <w:rFonts w:ascii="Times New Roman" w:hAnsi="Times New Roman" w:cs="Times New Roman"/>
          <w:sz w:val="24"/>
          <w:szCs w:val="24"/>
        </w:rPr>
        <w:t>) dari produk kosmetik yang dihasilkan.</w:t>
      </w: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r w:rsidRPr="0053312D">
        <w:rPr>
          <w:rFonts w:ascii="Times New Roman" w:hAnsi="Times New Roman" w:cs="Times New Roman"/>
          <w:sz w:val="24"/>
          <w:szCs w:val="24"/>
        </w:rPr>
        <w:t>Terdapat industri lain yang merasa keberatan dengan berbagai macam persyaratan izin produksi, salah satunya kepemilikan IMB untuk industri kecil. Di samping itu, izin produksi yang harus diambil di Jakarta juga memberatkan pelaku industri yang berada di luar Jakarta.</w:t>
      </w:r>
      <w:r>
        <w:rPr>
          <w:rStyle w:val="FootnoteReference"/>
          <w:rFonts w:ascii="Times New Roman" w:hAnsi="Times New Roman" w:cs="Times New Roman"/>
          <w:sz w:val="24"/>
          <w:szCs w:val="24"/>
        </w:rPr>
        <w:footnoteReference w:id="140"/>
      </w:r>
    </w:p>
    <w:p w:rsidR="00030E43" w:rsidRPr="0053312D" w:rsidRDefault="00030E43" w:rsidP="00030E43">
      <w:pPr>
        <w:pStyle w:val="ListParagraph"/>
        <w:spacing w:after="160" w:line="480" w:lineRule="auto"/>
        <w:ind w:left="426" w:firstLine="708"/>
        <w:jc w:val="both"/>
        <w:rPr>
          <w:rFonts w:ascii="Times New Roman" w:hAnsi="Times New Roman" w:cs="Times New Roman"/>
          <w:sz w:val="24"/>
          <w:szCs w:val="24"/>
        </w:rPr>
      </w:pPr>
      <w:r w:rsidRPr="0053312D">
        <w:rPr>
          <w:rFonts w:ascii="Times New Roman" w:hAnsi="Times New Roman" w:cs="Times New Roman"/>
          <w:sz w:val="24"/>
          <w:szCs w:val="24"/>
        </w:rPr>
        <w:t>Izin produksi baik golongan A maupun golongan B mempersyaratkan penerapan cara pembuatan kosmetika yang baik (CPKB), yaitu seluruh aspek kegiatan pembuatan kosmetika yang bertujuan untuk menjamin agar produk yang dihasilkan senantiasa memenuhi persyaratan mutu yang ditetapkan sesuai dengan tujuan penggunaannya. Persyaratan izin produksi untuk kedua golongan sesuai pasal 8 dari peraturan yang sama adalah sebagai berikut :</w:t>
      </w:r>
    </w:p>
    <w:p w:rsidR="00030E43" w:rsidRDefault="00030E43" w:rsidP="00AB45B3">
      <w:pPr>
        <w:pStyle w:val="ListParagraph"/>
        <w:numPr>
          <w:ilvl w:val="0"/>
          <w:numId w:val="121"/>
        </w:numPr>
        <w:spacing w:after="160" w:line="480" w:lineRule="auto"/>
        <w:ind w:left="851" w:hanging="425"/>
        <w:jc w:val="both"/>
        <w:rPr>
          <w:rFonts w:ascii="Times New Roman" w:hAnsi="Times New Roman" w:cs="Times New Roman"/>
          <w:sz w:val="24"/>
          <w:szCs w:val="24"/>
        </w:rPr>
      </w:pPr>
      <w:r w:rsidRPr="00B24E7D">
        <w:rPr>
          <w:rFonts w:ascii="Times New Roman" w:hAnsi="Times New Roman" w:cs="Times New Roman"/>
          <w:sz w:val="24"/>
          <w:szCs w:val="24"/>
        </w:rPr>
        <w:lastRenderedPageBreak/>
        <w:t>Izin produksi industri kosmetika Golongan A diberikan dengan persyaratan</w:t>
      </w:r>
      <w:r>
        <w:rPr>
          <w:rFonts w:ascii="Times New Roman" w:hAnsi="Times New Roman" w:cs="Times New Roman"/>
          <w:sz w:val="24"/>
          <w:szCs w:val="24"/>
        </w:rPr>
        <w:t xml:space="preserve"> </w:t>
      </w:r>
      <w:r w:rsidRPr="00B24E7D">
        <w:rPr>
          <w:rFonts w:ascii="Times New Roman" w:hAnsi="Times New Roman" w:cs="Times New Roman"/>
          <w:sz w:val="24"/>
          <w:szCs w:val="24"/>
        </w:rPr>
        <w:t>memiliki apoteker sebagai penanggungjawab, memiliki fasilitas produksi</w:t>
      </w:r>
      <w:r>
        <w:rPr>
          <w:rFonts w:ascii="Times New Roman" w:hAnsi="Times New Roman" w:cs="Times New Roman"/>
          <w:sz w:val="24"/>
          <w:szCs w:val="24"/>
        </w:rPr>
        <w:t xml:space="preserve"> </w:t>
      </w:r>
      <w:r w:rsidRPr="00B24E7D">
        <w:rPr>
          <w:rFonts w:ascii="Times New Roman" w:hAnsi="Times New Roman" w:cs="Times New Roman"/>
          <w:sz w:val="24"/>
          <w:szCs w:val="24"/>
        </w:rPr>
        <w:t>sesuai dengan produk yang akan dibuat, memiliki fasilitas laboratorium dan</w:t>
      </w:r>
      <w:r>
        <w:rPr>
          <w:rFonts w:ascii="Times New Roman" w:hAnsi="Times New Roman" w:cs="Times New Roman"/>
          <w:sz w:val="24"/>
          <w:szCs w:val="24"/>
        </w:rPr>
        <w:t xml:space="preserve"> </w:t>
      </w:r>
      <w:r w:rsidRPr="00B24E7D">
        <w:rPr>
          <w:rFonts w:ascii="Times New Roman" w:hAnsi="Times New Roman" w:cs="Times New Roman"/>
          <w:sz w:val="24"/>
          <w:szCs w:val="24"/>
        </w:rPr>
        <w:t>wajib menerapkan CPKB.</w:t>
      </w:r>
    </w:p>
    <w:p w:rsidR="00030E43" w:rsidRPr="0053312D" w:rsidRDefault="00030E43" w:rsidP="00AB45B3">
      <w:pPr>
        <w:pStyle w:val="ListParagraph"/>
        <w:numPr>
          <w:ilvl w:val="0"/>
          <w:numId w:val="121"/>
        </w:numPr>
        <w:spacing w:after="160" w:line="480" w:lineRule="auto"/>
        <w:ind w:left="851" w:hanging="425"/>
        <w:jc w:val="both"/>
        <w:rPr>
          <w:rFonts w:ascii="Times New Roman" w:hAnsi="Times New Roman" w:cs="Times New Roman"/>
          <w:sz w:val="24"/>
          <w:szCs w:val="24"/>
        </w:rPr>
      </w:pPr>
      <w:r w:rsidRPr="0053312D">
        <w:rPr>
          <w:rFonts w:ascii="Times New Roman" w:hAnsi="Times New Roman" w:cs="Times New Roman"/>
          <w:sz w:val="24"/>
          <w:szCs w:val="24"/>
        </w:rPr>
        <w:t xml:space="preserve">Izin produksi industri kosmetika Golongan B diberikan dengan persyaratan memiliki sekurang-kurangnya tenaga teknis kefarmasian sebagai penanggungjawab, memiliki fasilitas produksi dengan teknologi sederhana sesuai produk yang akan dibuat dan mampu menerapkan </w:t>
      </w:r>
      <w:r w:rsidRPr="0053312D">
        <w:rPr>
          <w:rFonts w:ascii="Times New Roman" w:hAnsi="Times New Roman" w:cs="Times New Roman"/>
          <w:i/>
          <w:sz w:val="24"/>
          <w:szCs w:val="24"/>
        </w:rPr>
        <w:t>higiene sanitasi</w:t>
      </w:r>
      <w:r w:rsidRPr="0053312D">
        <w:rPr>
          <w:rFonts w:ascii="Times New Roman" w:hAnsi="Times New Roman" w:cs="Times New Roman"/>
          <w:sz w:val="24"/>
          <w:szCs w:val="24"/>
        </w:rPr>
        <w:t xml:space="preserve"> dan dokumentasi sesuai CPKB.</w:t>
      </w: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Terkait permasalahan m</w:t>
      </w:r>
      <w:r w:rsidRPr="005A22BD">
        <w:rPr>
          <w:rFonts w:ascii="Times New Roman" w:hAnsi="Times New Roman" w:cs="Times New Roman"/>
          <w:sz w:val="24"/>
          <w:szCs w:val="24"/>
        </w:rPr>
        <w:t>ekanisme penentuan harga</w:t>
      </w:r>
      <w:r>
        <w:rPr>
          <w:rFonts w:ascii="Times New Roman" w:hAnsi="Times New Roman" w:cs="Times New Roman"/>
          <w:sz w:val="24"/>
          <w:szCs w:val="24"/>
        </w:rPr>
        <w:t xml:space="preserve">, mekanisme penentuan harga pada industri kosmetik </w:t>
      </w:r>
      <w:r w:rsidRPr="005A22BD">
        <w:rPr>
          <w:rFonts w:ascii="Times New Roman" w:hAnsi="Times New Roman" w:cs="Times New Roman"/>
          <w:sz w:val="24"/>
          <w:szCs w:val="24"/>
        </w:rPr>
        <w:t>dipengaruhi oleh kenaikan dan penurunan harga dari produsen lain. Saat suatu perusahaan menurunkan harga produk kosmetik jenis tertentu ma</w:t>
      </w:r>
      <w:r w:rsidR="00255D69">
        <w:rPr>
          <w:rFonts w:ascii="Times New Roman" w:hAnsi="Times New Roman" w:cs="Times New Roman"/>
          <w:sz w:val="24"/>
          <w:szCs w:val="24"/>
        </w:rPr>
        <w:t>ka hal juga akan di</w:t>
      </w:r>
      <w:r w:rsidRPr="005A22BD">
        <w:rPr>
          <w:rFonts w:ascii="Times New Roman" w:hAnsi="Times New Roman" w:cs="Times New Roman"/>
          <w:sz w:val="24"/>
          <w:szCs w:val="24"/>
        </w:rPr>
        <w:t>ikuti oleh produsen lain, namun tentunya saat kedua perusahaan sama-sama menurunkan harga kosmetik, terdapat persaingan antar kedua perusahaan tersebut baik dari segi kemasan, bentuk, maupun yang lainnya. Hal ini juga terjadi apabila produsen menaikkan harga produk kosmetik jenis tertentu.</w:t>
      </w:r>
    </w:p>
    <w:p w:rsidR="00030E43" w:rsidRDefault="00030E43" w:rsidP="00030E43">
      <w:pPr>
        <w:pStyle w:val="ListParagraph"/>
        <w:spacing w:after="160" w:line="480" w:lineRule="auto"/>
        <w:ind w:left="426" w:firstLine="708"/>
        <w:jc w:val="both"/>
        <w:rPr>
          <w:rFonts w:ascii="Times New Roman" w:hAnsi="Times New Roman" w:cs="Times New Roman"/>
          <w:sz w:val="24"/>
          <w:szCs w:val="24"/>
          <w:lang w:val="en-US"/>
        </w:rPr>
      </w:pPr>
      <w:r>
        <w:rPr>
          <w:rFonts w:ascii="Times New Roman" w:hAnsi="Times New Roman" w:cs="Times New Roman"/>
          <w:sz w:val="24"/>
          <w:szCs w:val="24"/>
        </w:rPr>
        <w:t xml:space="preserve">Permasalahan terkait </w:t>
      </w:r>
      <w:r w:rsidRPr="004A546E">
        <w:rPr>
          <w:rFonts w:ascii="Times New Roman" w:hAnsi="Times New Roman" w:cs="Times New Roman"/>
          <w:sz w:val="24"/>
          <w:szCs w:val="24"/>
        </w:rPr>
        <w:t>konsumen yang menjadi korban atas penggunaan kosmetik palsu disebabkan oleh kurangnya pengetahuan korban terhadap kandungan berbahaya</w:t>
      </w:r>
      <w:r>
        <w:rPr>
          <w:rFonts w:ascii="Times New Roman" w:hAnsi="Times New Roman" w:cs="Times New Roman"/>
          <w:sz w:val="24"/>
          <w:szCs w:val="24"/>
        </w:rPr>
        <w:t xml:space="preserve"> </w:t>
      </w:r>
      <w:r w:rsidRPr="004A546E">
        <w:rPr>
          <w:rFonts w:ascii="Times New Roman" w:hAnsi="Times New Roman" w:cs="Times New Roman"/>
          <w:sz w:val="24"/>
          <w:szCs w:val="24"/>
        </w:rPr>
        <w:t>pada kosmetik tersebut</w:t>
      </w:r>
      <w:r>
        <w:rPr>
          <w:rFonts w:ascii="Times New Roman" w:hAnsi="Times New Roman" w:cs="Times New Roman"/>
          <w:sz w:val="24"/>
          <w:szCs w:val="24"/>
        </w:rPr>
        <w:t>. P</w:t>
      </w:r>
      <w:r w:rsidRPr="000531FC">
        <w:rPr>
          <w:rFonts w:ascii="Times New Roman" w:hAnsi="Times New Roman" w:cs="Times New Roman"/>
          <w:sz w:val="24"/>
          <w:szCs w:val="24"/>
        </w:rPr>
        <w:t xml:space="preserve">engetahuan dan pemahaman masyarakat atau konsumen tentang kosmetika selama ini masih sangat terbatas, baik yang resmi atau tidak resmi. Bahkan masih banyak informasi yang kurang objektif dan cenderung berlebihan terkadang ada juga yang </w:t>
      </w:r>
      <w:r w:rsidRPr="000531FC">
        <w:rPr>
          <w:rFonts w:ascii="Times New Roman" w:hAnsi="Times New Roman" w:cs="Times New Roman"/>
          <w:sz w:val="24"/>
          <w:szCs w:val="24"/>
        </w:rPr>
        <w:lastRenderedPageBreak/>
        <w:t>menyesatkan. Informasi kosmestik yang benar adalah informasi yang didapatkan dari promosi melalui iklan oleh pihak produsen yang telah melalui/mempunyai prosedur hukum yang resmi.</w:t>
      </w:r>
    </w:p>
    <w:p w:rsidR="00030E43" w:rsidRPr="003377C2" w:rsidRDefault="00030E43" w:rsidP="00030E43">
      <w:pPr>
        <w:pStyle w:val="ListParagraph"/>
        <w:spacing w:after="160" w:line="480" w:lineRule="auto"/>
        <w:ind w:left="426"/>
        <w:jc w:val="both"/>
        <w:rPr>
          <w:rFonts w:ascii="Times New Roman" w:hAnsi="Times New Roman" w:cs="Times New Roman"/>
          <w:b/>
          <w:sz w:val="24"/>
          <w:szCs w:val="24"/>
        </w:rPr>
      </w:pPr>
    </w:p>
    <w:p w:rsidR="00030E43" w:rsidRPr="004D71A6" w:rsidRDefault="00030E43" w:rsidP="00AB45B3">
      <w:pPr>
        <w:pStyle w:val="ListParagraph"/>
        <w:numPr>
          <w:ilvl w:val="3"/>
          <w:numId w:val="117"/>
        </w:numPr>
        <w:spacing w:after="160" w:line="480" w:lineRule="auto"/>
        <w:ind w:left="426" w:hanging="425"/>
        <w:jc w:val="both"/>
        <w:rPr>
          <w:rFonts w:ascii="Times New Roman" w:hAnsi="Times New Roman" w:cs="Times New Roman"/>
          <w:b/>
          <w:sz w:val="24"/>
          <w:szCs w:val="24"/>
        </w:rPr>
      </w:pPr>
      <w:r w:rsidRPr="00114687">
        <w:rPr>
          <w:rFonts w:ascii="Times New Roman" w:hAnsi="Times New Roman" w:cs="Times New Roman"/>
          <w:b/>
          <w:sz w:val="24"/>
          <w:szCs w:val="24"/>
        </w:rPr>
        <w:t>Akibat Hukum Tidak Terpenuhinya Permenkes No. 1176/MENKES/PER/VIII/2010 tentang Notifikasi Kosmetika</w:t>
      </w: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r w:rsidRPr="00FC109E">
        <w:rPr>
          <w:rFonts w:ascii="Times New Roman" w:hAnsi="Times New Roman" w:cs="Times New Roman"/>
          <w:sz w:val="24"/>
          <w:szCs w:val="24"/>
        </w:rPr>
        <w:t>Tingkat penerapan ACD dapat berbeda antara negara-negara anggota yang bergantung pada latarbelakang regulasi nasional. Tingkat penerapan ADC juga tergantung pada konteks negara, budaya, bahasa dan cara hidup. Aspek-aspek yang berbeda dapat mempengaruhi tingkat kontrol pada produk-produk kosmetik untuk mengatasi hambatan perdagangan dari standar dan peraturan teknis.</w:t>
      </w: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Terdapat b</w:t>
      </w:r>
      <w:r w:rsidRPr="000D41EE">
        <w:rPr>
          <w:rFonts w:ascii="Times New Roman" w:hAnsi="Times New Roman" w:cs="Times New Roman"/>
          <w:sz w:val="24"/>
          <w:szCs w:val="24"/>
        </w:rPr>
        <w:t>eberapa negara anggota</w:t>
      </w:r>
      <w:r>
        <w:rPr>
          <w:rFonts w:ascii="Times New Roman" w:hAnsi="Times New Roman" w:cs="Times New Roman"/>
          <w:sz w:val="24"/>
          <w:szCs w:val="24"/>
        </w:rPr>
        <w:t xml:space="preserve"> ASEAN</w:t>
      </w:r>
      <w:r w:rsidRPr="000D41EE">
        <w:rPr>
          <w:rFonts w:ascii="Times New Roman" w:hAnsi="Times New Roman" w:cs="Times New Roman"/>
          <w:sz w:val="24"/>
          <w:szCs w:val="24"/>
        </w:rPr>
        <w:t xml:space="preserve"> </w:t>
      </w:r>
      <w:r>
        <w:rPr>
          <w:rFonts w:ascii="Times New Roman" w:hAnsi="Times New Roman" w:cs="Times New Roman"/>
          <w:sz w:val="24"/>
          <w:szCs w:val="24"/>
        </w:rPr>
        <w:t>yang</w:t>
      </w:r>
      <w:r w:rsidRPr="000D41EE">
        <w:rPr>
          <w:rFonts w:ascii="Times New Roman" w:hAnsi="Times New Roman" w:cs="Times New Roman"/>
          <w:sz w:val="24"/>
          <w:szCs w:val="24"/>
        </w:rPr>
        <w:t xml:space="preserve"> belum siap</w:t>
      </w:r>
      <w:r>
        <w:rPr>
          <w:rFonts w:ascii="Times New Roman" w:hAnsi="Times New Roman" w:cs="Times New Roman"/>
          <w:sz w:val="24"/>
          <w:szCs w:val="24"/>
        </w:rPr>
        <w:t xml:space="preserve"> untuk dapat </w:t>
      </w:r>
      <w:r w:rsidRPr="000D41EE">
        <w:rPr>
          <w:rFonts w:ascii="Times New Roman" w:hAnsi="Times New Roman" w:cs="Times New Roman"/>
          <w:sz w:val="24"/>
          <w:szCs w:val="24"/>
        </w:rPr>
        <w:t>mengimplementasikan AHRCS</w:t>
      </w:r>
      <w:r>
        <w:rPr>
          <w:rFonts w:ascii="Times New Roman" w:hAnsi="Times New Roman" w:cs="Times New Roman"/>
          <w:sz w:val="24"/>
          <w:szCs w:val="24"/>
        </w:rPr>
        <w:t>,</w:t>
      </w:r>
      <w:r w:rsidRPr="000D41EE">
        <w:rPr>
          <w:rFonts w:ascii="Times New Roman" w:hAnsi="Times New Roman" w:cs="Times New Roman"/>
          <w:sz w:val="24"/>
          <w:szCs w:val="24"/>
        </w:rPr>
        <w:t xml:space="preserve"> mengingat kurangnya infrastruktur teknis dan sumber daya manusia. Serta masih adanya beberapa perbedaan aspek teknis yang terkait dengan AHRCS di antara negara anggota.</w:t>
      </w: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r w:rsidRPr="000D41EE">
        <w:rPr>
          <w:rFonts w:ascii="Times New Roman" w:hAnsi="Times New Roman" w:cs="Times New Roman"/>
          <w:sz w:val="24"/>
          <w:szCs w:val="24"/>
        </w:rPr>
        <w:t xml:space="preserve">Seperti diketahui yang mampu melakukan AHCRS kemungkinan hanyalah produsen besar karena biayanya sangat mahal. Selain itu, disamping mereka memiliki perangkat pengujian kualitas. </w:t>
      </w: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Sedangkan sebagaimana t</w:t>
      </w:r>
      <w:r w:rsidRPr="00E7250F">
        <w:rPr>
          <w:rFonts w:ascii="Times New Roman" w:hAnsi="Times New Roman" w:cs="Times New Roman"/>
          <w:sz w:val="24"/>
          <w:szCs w:val="24"/>
        </w:rPr>
        <w:t xml:space="preserve">arget utama produsen kosmetik dalam harmonisasi ASEAN adalah memberikan jaminan perlindungan konsumen. Sistem notifikasi sangat menguntungkan produsen, karena bebas memasukkan produksinya ke negara-negara lain, yang selama ini diganjal </w:t>
      </w:r>
      <w:r w:rsidRPr="00E7250F">
        <w:rPr>
          <w:rFonts w:ascii="Times New Roman" w:hAnsi="Times New Roman" w:cs="Times New Roman"/>
          <w:sz w:val="24"/>
          <w:szCs w:val="24"/>
        </w:rPr>
        <w:lastRenderedPageBreak/>
        <w:t>peraturan setempat. Konsekuesinya AHCRS akan menerapkan sistem dan sanksi yang jauh lebih ketat bagi pelanggaran-pelanggaran kesepakatan seperti memalsukan isi produk atau menambahkan bahan baku yang tidak biasa dipakai pada kosmetik. Setiap produk yg diedarkan di Indonesia wajib mencantumkan label dalam bahasa Indonesia yang kebenarannya berdasarkan bukti-bukti sesuai aturan main. Pelaku usaha besar juga harus bisa membangkitkan UKM–UKM agar mampu melakukan CPKB.</w:t>
      </w:r>
      <w:r>
        <w:rPr>
          <w:rStyle w:val="FootnoteReference"/>
          <w:rFonts w:ascii="Times New Roman" w:hAnsi="Times New Roman" w:cs="Times New Roman"/>
          <w:sz w:val="24"/>
          <w:szCs w:val="24"/>
        </w:rPr>
        <w:footnoteReference w:id="141"/>
      </w: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r w:rsidRPr="00FC109E">
        <w:rPr>
          <w:rFonts w:ascii="Times New Roman" w:hAnsi="Times New Roman" w:cs="Times New Roman"/>
          <w:sz w:val="24"/>
          <w:szCs w:val="24"/>
        </w:rPr>
        <w:t xml:space="preserve">Dengan diterapkannya AHCRS, akan mengubah instrumen perlindungan konsumen, dari preventif menjadi kuratif. Berarti konsumen tidak terlindungi dari ancaman gangguan kesehatan akibat penggunaan kosmetik yang tidak benar. Padahal, selama ini kosmetik palsu atau ilegal sudah marak di pasaran dan dibuktikan dengan berulang kali dikeluarkannya </w:t>
      </w:r>
      <w:r w:rsidRPr="00FC109E">
        <w:rPr>
          <w:rFonts w:ascii="Times New Roman" w:hAnsi="Times New Roman" w:cs="Times New Roman"/>
          <w:i/>
          <w:sz w:val="24"/>
          <w:szCs w:val="24"/>
        </w:rPr>
        <w:t>public warning</w:t>
      </w:r>
      <w:r w:rsidRPr="00FC109E">
        <w:rPr>
          <w:rFonts w:ascii="Times New Roman" w:hAnsi="Times New Roman" w:cs="Times New Roman"/>
          <w:sz w:val="24"/>
          <w:szCs w:val="24"/>
        </w:rPr>
        <w:t xml:space="preserve"> daftar kosmetik berbahaya dari BPOM. Hal ini menunjukkan hak-hak konsumen kosmetik memang sungguh terabaikan dan konsumen tidak berdaya menghadapi masuknya pasar bebas perdagangan kosmetik.</w:t>
      </w: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r w:rsidRPr="00FC109E">
        <w:rPr>
          <w:rFonts w:ascii="Times New Roman" w:hAnsi="Times New Roman" w:cs="Times New Roman"/>
          <w:sz w:val="24"/>
          <w:szCs w:val="24"/>
        </w:rPr>
        <w:t xml:space="preserve">Perlindungan hukum kepada subjek hukum yang dalam hal ini adalah konsumen kosmetik tanpa notifikasi, agar hak-haknya untuk memperoleh rasa aman, nyaman ketika menggunakan </w:t>
      </w:r>
      <w:r>
        <w:rPr>
          <w:rFonts w:ascii="Times New Roman" w:hAnsi="Times New Roman" w:cs="Times New Roman"/>
          <w:sz w:val="24"/>
          <w:szCs w:val="24"/>
        </w:rPr>
        <w:t>produk kosmetika.</w:t>
      </w: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p>
    <w:p w:rsidR="00030E43" w:rsidRPr="00CD1ADF" w:rsidRDefault="00030E43" w:rsidP="00030E43">
      <w:pPr>
        <w:pStyle w:val="ListParagraph"/>
        <w:spacing w:after="16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lastRenderedPageBreak/>
        <w:t>Sebagaimana halnya diatas, akibat h</w:t>
      </w:r>
      <w:r w:rsidRPr="00CD1ADF">
        <w:rPr>
          <w:rFonts w:ascii="Times New Roman" w:hAnsi="Times New Roman" w:cs="Times New Roman"/>
          <w:sz w:val="24"/>
          <w:szCs w:val="24"/>
        </w:rPr>
        <w:t>ukum</w:t>
      </w:r>
      <w:r>
        <w:rPr>
          <w:rFonts w:ascii="Times New Roman" w:hAnsi="Times New Roman" w:cs="Times New Roman"/>
          <w:sz w:val="24"/>
          <w:szCs w:val="24"/>
        </w:rPr>
        <w:t xml:space="preserve"> apabila tidak t</w:t>
      </w:r>
      <w:r w:rsidRPr="00CD1ADF">
        <w:rPr>
          <w:rFonts w:ascii="Times New Roman" w:hAnsi="Times New Roman" w:cs="Times New Roman"/>
          <w:sz w:val="24"/>
          <w:szCs w:val="24"/>
        </w:rPr>
        <w:t>erpenuhinya Permenkes No. 1176/MENKES/PER/VIII/2010 tentang Notifikasi Kosmetika</w:t>
      </w:r>
      <w:r>
        <w:rPr>
          <w:rFonts w:ascii="Times New Roman" w:hAnsi="Times New Roman" w:cs="Times New Roman"/>
          <w:sz w:val="24"/>
          <w:szCs w:val="24"/>
        </w:rPr>
        <w:t xml:space="preserve"> bagi negara ialah bahwa negara belum dapat mengimplementasikan </w:t>
      </w:r>
      <w:r w:rsidRPr="00CD1ADF">
        <w:rPr>
          <w:rFonts w:ascii="Times New Roman" w:hAnsi="Times New Roman" w:cs="Times New Roman"/>
          <w:sz w:val="24"/>
          <w:szCs w:val="24"/>
        </w:rPr>
        <w:t>Permenkes No. 1176/MENKES/PER/VIII/2010 tentang Notifikasi Kosmetika</w:t>
      </w:r>
      <w:r>
        <w:rPr>
          <w:rFonts w:ascii="Times New Roman" w:hAnsi="Times New Roman" w:cs="Times New Roman"/>
          <w:sz w:val="24"/>
          <w:szCs w:val="24"/>
        </w:rPr>
        <w:t xml:space="preserve"> sebagai bentuk penindaklanjutan atas kesepakatan Harmonisasi ASEAN di bidang kosmetik atau ASEAN </w:t>
      </w:r>
      <w:r>
        <w:rPr>
          <w:rFonts w:ascii="Times New Roman" w:hAnsi="Times New Roman" w:cs="Times New Roman"/>
          <w:i/>
          <w:sz w:val="24"/>
          <w:szCs w:val="24"/>
        </w:rPr>
        <w:t>Harmonized Cosmetics Regulatory Scheme</w:t>
      </w:r>
      <w:r>
        <w:rPr>
          <w:rFonts w:ascii="Times New Roman" w:hAnsi="Times New Roman" w:cs="Times New Roman"/>
          <w:sz w:val="24"/>
          <w:szCs w:val="24"/>
        </w:rPr>
        <w:t xml:space="preserve"> (AHCRS) guna melakukan pengawasan atas beredarnya produk kosmetika dalam rangka melindungi hak-hak konsumen.</w:t>
      </w:r>
    </w:p>
    <w:p w:rsidR="00030E43" w:rsidRPr="008E738E" w:rsidRDefault="00030E43" w:rsidP="00030E43">
      <w:pPr>
        <w:pStyle w:val="ListParagraph"/>
        <w:spacing w:after="16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Akibat hukum bagi p</w:t>
      </w:r>
      <w:r w:rsidRPr="008E738E">
        <w:rPr>
          <w:rFonts w:ascii="Times New Roman" w:hAnsi="Times New Roman" w:cs="Times New Roman"/>
          <w:sz w:val="24"/>
          <w:szCs w:val="24"/>
        </w:rPr>
        <w:t xml:space="preserve">rodusen yang melanggar ketentuan </w:t>
      </w:r>
      <w:r w:rsidRPr="00CD1ADF">
        <w:rPr>
          <w:rFonts w:ascii="Times New Roman" w:hAnsi="Times New Roman" w:cs="Times New Roman"/>
          <w:sz w:val="24"/>
          <w:szCs w:val="24"/>
        </w:rPr>
        <w:t>Permenkes No. 1176/MENKES/PER/VIII/2010 tentang Notifikasi Kosmetika</w:t>
      </w:r>
      <w:r>
        <w:rPr>
          <w:rFonts w:ascii="Times New Roman" w:hAnsi="Times New Roman" w:cs="Times New Roman"/>
          <w:sz w:val="24"/>
          <w:szCs w:val="24"/>
        </w:rPr>
        <w:t xml:space="preserve"> akan</w:t>
      </w:r>
      <w:r w:rsidRPr="008E738E">
        <w:rPr>
          <w:rFonts w:ascii="Times New Roman" w:hAnsi="Times New Roman" w:cs="Times New Roman"/>
          <w:sz w:val="24"/>
          <w:szCs w:val="24"/>
        </w:rPr>
        <w:t xml:space="preserve"> dipidana dan denda, sebagaimana yang ditegaskan dalam Pasal 196 dan Pasal 197 Undang-Undang Kesehatan yang menyatakan bahwa</w:t>
      </w:r>
      <w:r w:rsidR="00FC25DD">
        <w:rPr>
          <w:rFonts w:ascii="Times New Roman" w:hAnsi="Times New Roman" w:cs="Times New Roman"/>
          <w:sz w:val="24"/>
          <w:szCs w:val="24"/>
        </w:rPr>
        <w:t xml:space="preserve"> </w:t>
      </w:r>
      <w:r w:rsidRPr="008E738E">
        <w:rPr>
          <w:rFonts w:ascii="Times New Roman" w:hAnsi="Times New Roman" w:cs="Times New Roman"/>
          <w:sz w:val="24"/>
          <w:szCs w:val="24"/>
        </w:rPr>
        <w:t>:</w:t>
      </w:r>
    </w:p>
    <w:p w:rsidR="00030E43" w:rsidRDefault="00030E43" w:rsidP="00AB45B3">
      <w:pPr>
        <w:pStyle w:val="ListParagraph"/>
        <w:numPr>
          <w:ilvl w:val="0"/>
          <w:numId w:val="128"/>
        </w:numPr>
        <w:spacing w:after="16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Pasal 196</w:t>
      </w:r>
    </w:p>
    <w:p w:rsidR="00030E43" w:rsidRDefault="00030E43" w:rsidP="00030E43">
      <w:pPr>
        <w:pStyle w:val="ListParagraph"/>
        <w:spacing w:after="160" w:line="480" w:lineRule="auto"/>
        <w:ind w:left="851"/>
        <w:jc w:val="both"/>
        <w:rPr>
          <w:rFonts w:ascii="Times New Roman" w:hAnsi="Times New Roman" w:cs="Times New Roman"/>
          <w:sz w:val="24"/>
          <w:szCs w:val="24"/>
        </w:rPr>
      </w:pPr>
      <w:r w:rsidRPr="00D22993">
        <w:rPr>
          <w:rFonts w:ascii="Times New Roman" w:hAnsi="Times New Roman" w:cs="Times New Roman"/>
          <w:sz w:val="24"/>
          <w:szCs w:val="24"/>
        </w:rPr>
        <w:t>Setiap orang yang dengan sengaja memproduksi atau mengedarkan sediaan farmasi dan/atau alat</w:t>
      </w:r>
      <w:r>
        <w:rPr>
          <w:rFonts w:ascii="Times New Roman" w:hAnsi="Times New Roman" w:cs="Times New Roman"/>
          <w:sz w:val="24"/>
          <w:szCs w:val="24"/>
        </w:rPr>
        <w:t xml:space="preserve"> </w:t>
      </w:r>
      <w:r w:rsidRPr="00D22993">
        <w:rPr>
          <w:rFonts w:ascii="Times New Roman" w:hAnsi="Times New Roman" w:cs="Times New Roman"/>
          <w:sz w:val="24"/>
          <w:szCs w:val="24"/>
        </w:rPr>
        <w:t>kesehatan yang tidak memenuhi standar dan/atau persyaratan keamanan, khasiat atau kemanfaatan, dan mutu sebagaimana dimaksud dalam Pasal 98 ayat (2) dan ayat (3) dipidana dengan pidana penjara paling lama 10 (sepuluh) tahun dan denda paling banyak Rp1.000.000.000,00 (satu miliar rupiah).</w:t>
      </w:r>
    </w:p>
    <w:p w:rsidR="00030E43" w:rsidRDefault="00030E43" w:rsidP="00030E43">
      <w:pPr>
        <w:pStyle w:val="ListParagraph"/>
        <w:spacing w:after="160" w:line="480" w:lineRule="auto"/>
        <w:ind w:left="851"/>
        <w:jc w:val="both"/>
        <w:rPr>
          <w:rFonts w:ascii="Times New Roman" w:hAnsi="Times New Roman" w:cs="Times New Roman"/>
          <w:sz w:val="24"/>
          <w:szCs w:val="24"/>
        </w:rPr>
      </w:pPr>
    </w:p>
    <w:p w:rsidR="00030E43" w:rsidRDefault="00030E43" w:rsidP="00030E43">
      <w:pPr>
        <w:pStyle w:val="ListParagraph"/>
        <w:spacing w:after="160" w:line="480" w:lineRule="auto"/>
        <w:ind w:left="851"/>
        <w:jc w:val="both"/>
        <w:rPr>
          <w:rFonts w:ascii="Times New Roman" w:hAnsi="Times New Roman" w:cs="Times New Roman"/>
          <w:sz w:val="24"/>
          <w:szCs w:val="24"/>
        </w:rPr>
      </w:pPr>
    </w:p>
    <w:p w:rsidR="00030E43" w:rsidRDefault="00030E43" w:rsidP="00030E43">
      <w:pPr>
        <w:pStyle w:val="ListParagraph"/>
        <w:spacing w:after="160" w:line="480" w:lineRule="auto"/>
        <w:ind w:left="851"/>
        <w:jc w:val="both"/>
        <w:rPr>
          <w:rFonts w:ascii="Times New Roman" w:hAnsi="Times New Roman" w:cs="Times New Roman"/>
          <w:sz w:val="24"/>
          <w:szCs w:val="24"/>
        </w:rPr>
      </w:pPr>
    </w:p>
    <w:p w:rsidR="00030E43" w:rsidRDefault="00030E43" w:rsidP="00030E43">
      <w:pPr>
        <w:pStyle w:val="ListParagraph"/>
        <w:spacing w:after="160" w:line="480" w:lineRule="auto"/>
        <w:ind w:left="851"/>
        <w:jc w:val="both"/>
        <w:rPr>
          <w:rFonts w:ascii="Times New Roman" w:hAnsi="Times New Roman" w:cs="Times New Roman"/>
          <w:sz w:val="24"/>
          <w:szCs w:val="24"/>
        </w:rPr>
      </w:pPr>
    </w:p>
    <w:p w:rsidR="00030E43" w:rsidRDefault="00030E43" w:rsidP="00AB45B3">
      <w:pPr>
        <w:pStyle w:val="ListParagraph"/>
        <w:numPr>
          <w:ilvl w:val="0"/>
          <w:numId w:val="128"/>
        </w:numPr>
        <w:spacing w:after="16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lastRenderedPageBreak/>
        <w:t>Pasal 197</w:t>
      </w:r>
    </w:p>
    <w:p w:rsidR="00030E43" w:rsidRDefault="00030E43" w:rsidP="00030E43">
      <w:pPr>
        <w:pStyle w:val="ListParagraph"/>
        <w:spacing w:after="160" w:line="480" w:lineRule="auto"/>
        <w:ind w:left="851"/>
        <w:jc w:val="both"/>
        <w:rPr>
          <w:rFonts w:ascii="Times New Roman" w:hAnsi="Times New Roman" w:cs="Times New Roman"/>
          <w:sz w:val="24"/>
          <w:szCs w:val="24"/>
        </w:rPr>
      </w:pPr>
      <w:r w:rsidRPr="00D22993">
        <w:rPr>
          <w:rFonts w:ascii="Times New Roman" w:hAnsi="Times New Roman" w:cs="Times New Roman"/>
          <w:sz w:val="24"/>
          <w:szCs w:val="24"/>
        </w:rPr>
        <w:t>Setiap orang yang dengan sengaja memproduksi atau mengedarkan sediaan farmasi dan/atau alat kesehatan yang tidak memiliki izin edar sebagaimana dimaksud dalam Pasal 106 ayat (1) dipidana dengan pidana penjara paling lama 15 (lima belas) tahun dan denda paling banyak Rp1.500.000.000,00 (satu miliar lima ratus juta rupiah).</w:t>
      </w:r>
    </w:p>
    <w:p w:rsidR="00030E43" w:rsidRDefault="00030E43" w:rsidP="00030E43">
      <w:pPr>
        <w:pStyle w:val="ListParagraph"/>
        <w:spacing w:after="16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Selain itu, akibat hukum bagi konsumen atas tidak terpenuhinya</w:t>
      </w:r>
      <w:r w:rsidRPr="008E738E">
        <w:rPr>
          <w:rFonts w:ascii="Times New Roman" w:hAnsi="Times New Roman" w:cs="Times New Roman"/>
          <w:sz w:val="24"/>
          <w:szCs w:val="24"/>
        </w:rPr>
        <w:t xml:space="preserve"> </w:t>
      </w:r>
      <w:r w:rsidRPr="00CD1ADF">
        <w:rPr>
          <w:rFonts w:ascii="Times New Roman" w:hAnsi="Times New Roman" w:cs="Times New Roman"/>
          <w:sz w:val="24"/>
          <w:szCs w:val="24"/>
        </w:rPr>
        <w:t>Permenkes No. 1176/MENKES/PER/VIII/2010 tentang Notifikasi Kosmetika</w:t>
      </w:r>
      <w:r>
        <w:rPr>
          <w:rFonts w:ascii="Times New Roman" w:hAnsi="Times New Roman" w:cs="Times New Roman"/>
          <w:sz w:val="24"/>
          <w:szCs w:val="24"/>
        </w:rPr>
        <w:t xml:space="preserve"> yakni : tidak terpenuhinya hak-hak konsumen sebagai pihak yang mengkonsumsi produk kosmetika, diantaranya : h</w:t>
      </w:r>
      <w:r w:rsidRPr="002003A4">
        <w:rPr>
          <w:rFonts w:ascii="Times New Roman" w:hAnsi="Times New Roman" w:cs="Times New Roman"/>
          <w:sz w:val="24"/>
          <w:szCs w:val="24"/>
        </w:rPr>
        <w:t>ak konsumen atas informasi yang benar, jelas, dan jujur, mengenai kondisi dan jaminan barang dan/atau jasa</w:t>
      </w:r>
      <w:r>
        <w:rPr>
          <w:rFonts w:ascii="Times New Roman" w:hAnsi="Times New Roman" w:cs="Times New Roman"/>
          <w:sz w:val="24"/>
          <w:szCs w:val="24"/>
        </w:rPr>
        <w:t>.</w:t>
      </w:r>
    </w:p>
    <w:p w:rsidR="00AA0178" w:rsidRDefault="00AA0178" w:rsidP="00030E43">
      <w:pPr>
        <w:pStyle w:val="ListParagraph"/>
        <w:spacing w:after="160" w:line="480" w:lineRule="auto"/>
        <w:ind w:left="426" w:firstLine="708"/>
        <w:jc w:val="both"/>
        <w:rPr>
          <w:rFonts w:ascii="Times New Roman" w:hAnsi="Times New Roman" w:cs="Times New Roman"/>
          <w:sz w:val="24"/>
          <w:szCs w:val="24"/>
        </w:rPr>
      </w:pPr>
    </w:p>
    <w:p w:rsidR="00AA0178" w:rsidRDefault="00AA0178" w:rsidP="00030E43">
      <w:pPr>
        <w:pStyle w:val="ListParagraph"/>
        <w:spacing w:after="160" w:line="480" w:lineRule="auto"/>
        <w:ind w:left="426" w:firstLine="708"/>
        <w:jc w:val="both"/>
        <w:rPr>
          <w:rFonts w:ascii="Times New Roman" w:hAnsi="Times New Roman" w:cs="Times New Roman"/>
          <w:sz w:val="24"/>
          <w:szCs w:val="24"/>
        </w:rPr>
      </w:pPr>
    </w:p>
    <w:p w:rsidR="00AA0178" w:rsidRDefault="00AA0178" w:rsidP="00030E43">
      <w:pPr>
        <w:pStyle w:val="ListParagraph"/>
        <w:spacing w:after="160" w:line="480" w:lineRule="auto"/>
        <w:ind w:left="426" w:firstLine="708"/>
        <w:jc w:val="both"/>
        <w:rPr>
          <w:rFonts w:ascii="Times New Roman" w:hAnsi="Times New Roman" w:cs="Times New Roman"/>
          <w:sz w:val="24"/>
          <w:szCs w:val="24"/>
        </w:rPr>
      </w:pPr>
    </w:p>
    <w:p w:rsidR="00AA0178" w:rsidRDefault="00AA0178" w:rsidP="00030E43">
      <w:pPr>
        <w:pStyle w:val="ListParagraph"/>
        <w:spacing w:after="160" w:line="480" w:lineRule="auto"/>
        <w:ind w:left="426" w:firstLine="708"/>
        <w:jc w:val="both"/>
        <w:rPr>
          <w:rFonts w:ascii="Times New Roman" w:hAnsi="Times New Roman" w:cs="Times New Roman"/>
          <w:sz w:val="24"/>
          <w:szCs w:val="24"/>
        </w:rPr>
      </w:pPr>
    </w:p>
    <w:p w:rsidR="00AA0178" w:rsidRDefault="00AA0178" w:rsidP="00030E43">
      <w:pPr>
        <w:pStyle w:val="ListParagraph"/>
        <w:spacing w:after="160" w:line="480" w:lineRule="auto"/>
        <w:ind w:left="426" w:firstLine="708"/>
        <w:jc w:val="both"/>
        <w:rPr>
          <w:rFonts w:ascii="Times New Roman" w:hAnsi="Times New Roman" w:cs="Times New Roman"/>
          <w:sz w:val="24"/>
          <w:szCs w:val="24"/>
        </w:rPr>
      </w:pPr>
    </w:p>
    <w:p w:rsidR="00AA0178" w:rsidRDefault="00AA0178" w:rsidP="00030E43">
      <w:pPr>
        <w:pStyle w:val="ListParagraph"/>
        <w:spacing w:after="160" w:line="480" w:lineRule="auto"/>
        <w:ind w:left="426" w:firstLine="708"/>
        <w:jc w:val="both"/>
        <w:rPr>
          <w:rFonts w:ascii="Times New Roman" w:hAnsi="Times New Roman" w:cs="Times New Roman"/>
          <w:sz w:val="24"/>
          <w:szCs w:val="24"/>
        </w:rPr>
      </w:pPr>
    </w:p>
    <w:p w:rsidR="00AA0178" w:rsidRDefault="00AA0178" w:rsidP="00030E43">
      <w:pPr>
        <w:pStyle w:val="ListParagraph"/>
        <w:spacing w:after="160" w:line="480" w:lineRule="auto"/>
        <w:ind w:left="426" w:firstLine="708"/>
        <w:jc w:val="both"/>
        <w:rPr>
          <w:rFonts w:ascii="Times New Roman" w:hAnsi="Times New Roman" w:cs="Times New Roman"/>
          <w:sz w:val="24"/>
          <w:szCs w:val="24"/>
        </w:rPr>
      </w:pPr>
    </w:p>
    <w:p w:rsidR="00AA0178" w:rsidRDefault="00AA0178" w:rsidP="00030E43">
      <w:pPr>
        <w:pStyle w:val="ListParagraph"/>
        <w:spacing w:after="160" w:line="480" w:lineRule="auto"/>
        <w:ind w:left="426" w:firstLine="708"/>
        <w:jc w:val="both"/>
        <w:rPr>
          <w:rFonts w:ascii="Times New Roman" w:hAnsi="Times New Roman" w:cs="Times New Roman"/>
          <w:sz w:val="24"/>
          <w:szCs w:val="24"/>
        </w:rPr>
      </w:pPr>
    </w:p>
    <w:p w:rsidR="00AA0178" w:rsidRDefault="00AA0178" w:rsidP="00030E43">
      <w:pPr>
        <w:pStyle w:val="ListParagraph"/>
        <w:spacing w:after="160" w:line="480" w:lineRule="auto"/>
        <w:ind w:left="426" w:firstLine="708"/>
        <w:jc w:val="both"/>
        <w:rPr>
          <w:rFonts w:ascii="Times New Roman" w:hAnsi="Times New Roman" w:cs="Times New Roman"/>
          <w:sz w:val="24"/>
          <w:szCs w:val="24"/>
        </w:rPr>
      </w:pPr>
    </w:p>
    <w:p w:rsidR="00AA0178" w:rsidRDefault="00AA0178" w:rsidP="00030E43">
      <w:pPr>
        <w:pStyle w:val="ListParagraph"/>
        <w:spacing w:after="160" w:line="480" w:lineRule="auto"/>
        <w:ind w:left="426" w:firstLine="708"/>
        <w:jc w:val="both"/>
        <w:rPr>
          <w:rFonts w:ascii="Times New Roman" w:hAnsi="Times New Roman" w:cs="Times New Roman"/>
          <w:sz w:val="24"/>
          <w:szCs w:val="24"/>
        </w:rPr>
      </w:pPr>
    </w:p>
    <w:p w:rsidR="00AA0178" w:rsidRDefault="00AA0178" w:rsidP="00030E43">
      <w:pPr>
        <w:pStyle w:val="ListParagraph"/>
        <w:spacing w:after="160" w:line="480" w:lineRule="auto"/>
        <w:ind w:left="426" w:firstLine="708"/>
        <w:jc w:val="both"/>
        <w:rPr>
          <w:rFonts w:ascii="Times New Roman" w:hAnsi="Times New Roman" w:cs="Times New Roman"/>
          <w:sz w:val="24"/>
          <w:szCs w:val="24"/>
        </w:rPr>
      </w:pPr>
    </w:p>
    <w:p w:rsidR="007B7413" w:rsidRDefault="007B7413" w:rsidP="007B7413">
      <w:pPr>
        <w:pStyle w:val="NoSpacing"/>
        <w:spacing w:line="480" w:lineRule="auto"/>
        <w:jc w:val="center"/>
        <w:rPr>
          <w:rFonts w:ascii="Times New Roman" w:hAnsi="Times New Roman" w:cs="Times New Roman"/>
          <w:b/>
          <w:sz w:val="24"/>
          <w:szCs w:val="24"/>
        </w:rPr>
        <w:sectPr w:rsidR="007B7413" w:rsidSect="00030E43">
          <w:footerReference w:type="default" r:id="rId35"/>
          <w:pgSz w:w="11906" w:h="16838"/>
          <w:pgMar w:top="2268" w:right="1701" w:bottom="1701" w:left="2268" w:header="708" w:footer="708" w:gutter="0"/>
          <w:pgNumType w:start="104"/>
          <w:cols w:space="708"/>
          <w:docGrid w:linePitch="360"/>
        </w:sectPr>
      </w:pPr>
    </w:p>
    <w:p w:rsidR="007B7413" w:rsidRPr="00B659BF" w:rsidRDefault="007B7413" w:rsidP="007B7413">
      <w:pPr>
        <w:pStyle w:val="NoSpacing"/>
        <w:spacing w:line="480" w:lineRule="auto"/>
        <w:jc w:val="center"/>
        <w:rPr>
          <w:rFonts w:ascii="Times New Roman" w:hAnsi="Times New Roman" w:cs="Times New Roman"/>
          <w:b/>
          <w:sz w:val="24"/>
          <w:szCs w:val="24"/>
        </w:rPr>
      </w:pPr>
      <w:r w:rsidRPr="00B659BF">
        <w:rPr>
          <w:rFonts w:ascii="Times New Roman" w:hAnsi="Times New Roman" w:cs="Times New Roman"/>
          <w:b/>
          <w:sz w:val="24"/>
          <w:szCs w:val="24"/>
        </w:rPr>
        <w:lastRenderedPageBreak/>
        <w:t>BAB IV</w:t>
      </w:r>
    </w:p>
    <w:p w:rsidR="007B7413" w:rsidRDefault="007B7413" w:rsidP="007B7413">
      <w:pPr>
        <w:pStyle w:val="NoSpacing"/>
        <w:spacing w:line="480" w:lineRule="auto"/>
        <w:jc w:val="center"/>
        <w:rPr>
          <w:rFonts w:ascii="Times New Roman" w:hAnsi="Times New Roman" w:cs="Times New Roman"/>
          <w:sz w:val="24"/>
          <w:szCs w:val="24"/>
        </w:rPr>
      </w:pPr>
      <w:r w:rsidRPr="00B659BF">
        <w:rPr>
          <w:rFonts w:ascii="Times New Roman" w:hAnsi="Times New Roman" w:cs="Times New Roman"/>
          <w:b/>
          <w:sz w:val="24"/>
          <w:szCs w:val="24"/>
        </w:rPr>
        <w:t>PENUTUP</w:t>
      </w:r>
    </w:p>
    <w:p w:rsidR="007B7413" w:rsidRDefault="007B7413" w:rsidP="007B7413">
      <w:pPr>
        <w:pStyle w:val="NoSpacing"/>
        <w:spacing w:line="480" w:lineRule="auto"/>
        <w:jc w:val="center"/>
        <w:rPr>
          <w:rFonts w:ascii="Times New Roman" w:hAnsi="Times New Roman" w:cs="Times New Roman"/>
          <w:sz w:val="24"/>
          <w:szCs w:val="24"/>
        </w:rPr>
      </w:pPr>
    </w:p>
    <w:p w:rsidR="007B7413" w:rsidRDefault="007B7413" w:rsidP="007B7413">
      <w:pPr>
        <w:pStyle w:val="NoSpacing"/>
        <w:spacing w:line="480" w:lineRule="auto"/>
        <w:jc w:val="center"/>
        <w:rPr>
          <w:rFonts w:ascii="Times New Roman" w:hAnsi="Times New Roman" w:cs="Times New Roman"/>
          <w:sz w:val="24"/>
          <w:szCs w:val="24"/>
        </w:rPr>
      </w:pPr>
    </w:p>
    <w:p w:rsidR="007B7413" w:rsidRDefault="007B7413" w:rsidP="008835AB">
      <w:pPr>
        <w:pStyle w:val="NoSpacing"/>
        <w:numPr>
          <w:ilvl w:val="0"/>
          <w:numId w:val="172"/>
        </w:numPr>
        <w:spacing w:line="480" w:lineRule="auto"/>
        <w:ind w:left="426" w:hanging="426"/>
        <w:jc w:val="both"/>
        <w:rPr>
          <w:rFonts w:ascii="Times New Roman" w:hAnsi="Times New Roman" w:cs="Times New Roman"/>
          <w:b/>
          <w:sz w:val="24"/>
          <w:szCs w:val="24"/>
        </w:rPr>
      </w:pPr>
      <w:r w:rsidRPr="00B659BF">
        <w:rPr>
          <w:rFonts w:ascii="Times New Roman" w:hAnsi="Times New Roman" w:cs="Times New Roman"/>
          <w:b/>
          <w:sz w:val="24"/>
          <w:szCs w:val="24"/>
        </w:rPr>
        <w:t>Kesimpulan</w:t>
      </w:r>
    </w:p>
    <w:p w:rsidR="007B7413" w:rsidRDefault="007B7413" w:rsidP="007B7413">
      <w:pPr>
        <w:pStyle w:val="NoSpacing"/>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Berdasarkan hasil penelitian dan pembahasan sebagaimana yang telah diuraikan pada bagian Bab III Tesis ini, maka dapat disimpulkan beberapa simpulan sebagai berikut :</w:t>
      </w:r>
    </w:p>
    <w:p w:rsidR="007B7413" w:rsidRDefault="007B7413" w:rsidP="00040D43">
      <w:pPr>
        <w:pStyle w:val="NoSpacing"/>
        <w:numPr>
          <w:ilvl w:val="0"/>
          <w:numId w:val="170"/>
        </w:numPr>
        <w:spacing w:line="480" w:lineRule="auto"/>
        <w:ind w:left="851" w:hanging="425"/>
        <w:jc w:val="both"/>
        <w:rPr>
          <w:rFonts w:ascii="Times New Roman" w:hAnsi="Times New Roman" w:cs="Times New Roman"/>
          <w:sz w:val="24"/>
          <w:szCs w:val="24"/>
        </w:rPr>
      </w:pPr>
      <w:r w:rsidRPr="008924BA">
        <w:rPr>
          <w:rFonts w:ascii="Times New Roman" w:hAnsi="Times New Roman" w:cs="Times New Roman"/>
          <w:sz w:val="24"/>
          <w:szCs w:val="24"/>
        </w:rPr>
        <w:t>Tujuan diterbitkannya Permenkes No. 1176/MenKes/PER/VIII/2010 tentang Notifikasi Kosmetika</w:t>
      </w:r>
      <w:r>
        <w:rPr>
          <w:rFonts w:ascii="Times New Roman" w:hAnsi="Times New Roman" w:cs="Times New Roman"/>
          <w:sz w:val="24"/>
          <w:szCs w:val="24"/>
        </w:rPr>
        <w:t xml:space="preserve"> adalah dalam rangka mengimplementasian </w:t>
      </w:r>
      <w:r w:rsidRPr="00F11134">
        <w:rPr>
          <w:rFonts w:ascii="Times New Roman" w:hAnsi="Times New Roman" w:cs="Times New Roman"/>
          <w:sz w:val="24"/>
          <w:szCs w:val="24"/>
        </w:rPr>
        <w:t>perjanjian saling</w:t>
      </w:r>
      <w:r>
        <w:rPr>
          <w:rFonts w:ascii="Times New Roman" w:hAnsi="Times New Roman" w:cs="Times New Roman"/>
          <w:sz w:val="24"/>
          <w:szCs w:val="24"/>
        </w:rPr>
        <w:t xml:space="preserve"> </w:t>
      </w:r>
      <w:r w:rsidRPr="00F11134">
        <w:rPr>
          <w:rFonts w:ascii="Times New Roman" w:hAnsi="Times New Roman" w:cs="Times New Roman"/>
          <w:sz w:val="24"/>
          <w:szCs w:val="24"/>
        </w:rPr>
        <w:t xml:space="preserve">pengakuan atau </w:t>
      </w:r>
      <w:r w:rsidRPr="006C77A2">
        <w:rPr>
          <w:rFonts w:ascii="Times New Roman" w:hAnsi="Times New Roman" w:cs="Times New Roman"/>
          <w:i/>
          <w:sz w:val="24"/>
          <w:szCs w:val="24"/>
        </w:rPr>
        <w:t xml:space="preserve">Mutual Recognition Arrangement </w:t>
      </w:r>
      <w:r w:rsidRPr="00F11134">
        <w:rPr>
          <w:rFonts w:ascii="Times New Roman" w:hAnsi="Times New Roman" w:cs="Times New Roman"/>
          <w:sz w:val="24"/>
          <w:szCs w:val="24"/>
        </w:rPr>
        <w:t>dan standar harmonisasi</w:t>
      </w:r>
      <w:r>
        <w:rPr>
          <w:rFonts w:ascii="Times New Roman" w:hAnsi="Times New Roman" w:cs="Times New Roman"/>
          <w:sz w:val="24"/>
          <w:szCs w:val="24"/>
        </w:rPr>
        <w:t xml:space="preserve"> regulasi kosmetik atau ASEAN </w:t>
      </w:r>
      <w:r w:rsidRPr="009070BB">
        <w:rPr>
          <w:rFonts w:ascii="Times New Roman" w:hAnsi="Times New Roman" w:cs="Times New Roman"/>
          <w:i/>
          <w:sz w:val="24"/>
          <w:szCs w:val="24"/>
        </w:rPr>
        <w:t>Harmonized Cosmetic Regulatory Scheme</w:t>
      </w:r>
      <w:r w:rsidRPr="00DD295D">
        <w:rPr>
          <w:rFonts w:ascii="Times New Roman" w:hAnsi="Times New Roman" w:cs="Times New Roman"/>
          <w:sz w:val="24"/>
          <w:szCs w:val="24"/>
        </w:rPr>
        <w:t xml:space="preserve"> (AHCRS)</w:t>
      </w:r>
      <w:r>
        <w:rPr>
          <w:rFonts w:ascii="Times New Roman" w:hAnsi="Times New Roman" w:cs="Times New Roman"/>
          <w:sz w:val="24"/>
          <w:szCs w:val="24"/>
        </w:rPr>
        <w:t>, yang bertujuan untuk : m</w:t>
      </w:r>
      <w:r w:rsidRPr="003D34AD">
        <w:rPr>
          <w:rFonts w:ascii="Times New Roman" w:hAnsi="Times New Roman" w:cs="Times New Roman"/>
          <w:sz w:val="24"/>
          <w:szCs w:val="24"/>
        </w:rPr>
        <w:t>eningkatkan kerjasama antar negara-negara anggota dalam rangka menjamin keamanan kualitas dan klaim manfaat dari semua kosmetik yang dipasarkan di ASEAN</w:t>
      </w:r>
      <w:r>
        <w:rPr>
          <w:rFonts w:ascii="Times New Roman" w:hAnsi="Times New Roman" w:cs="Times New Roman"/>
          <w:sz w:val="24"/>
          <w:szCs w:val="24"/>
        </w:rPr>
        <w:t>, m</w:t>
      </w:r>
      <w:r w:rsidRPr="003D34AD">
        <w:rPr>
          <w:rFonts w:ascii="Times New Roman" w:hAnsi="Times New Roman" w:cs="Times New Roman"/>
          <w:sz w:val="24"/>
          <w:szCs w:val="24"/>
        </w:rPr>
        <w:t>enghapus hambatan perdagangan kosmetik melalui harmonisasi persyaratan teknis serta memberlakukan s</w:t>
      </w:r>
      <w:r>
        <w:rPr>
          <w:rFonts w:ascii="Times New Roman" w:hAnsi="Times New Roman" w:cs="Times New Roman"/>
          <w:sz w:val="24"/>
          <w:szCs w:val="24"/>
        </w:rPr>
        <w:t>atu standar, m</w:t>
      </w:r>
      <w:r w:rsidRPr="003D34AD">
        <w:rPr>
          <w:rFonts w:ascii="Times New Roman" w:hAnsi="Times New Roman" w:cs="Times New Roman"/>
          <w:sz w:val="24"/>
          <w:szCs w:val="24"/>
        </w:rPr>
        <w:t>eningkatkan daya saing produk-produk ASEAN.</w:t>
      </w:r>
    </w:p>
    <w:p w:rsidR="007B7413" w:rsidRDefault="007B7413" w:rsidP="007B7413">
      <w:pPr>
        <w:pStyle w:val="NoSpacing"/>
        <w:spacing w:line="480" w:lineRule="auto"/>
        <w:jc w:val="both"/>
        <w:rPr>
          <w:rFonts w:ascii="Times New Roman" w:hAnsi="Times New Roman" w:cs="Times New Roman"/>
          <w:sz w:val="24"/>
          <w:szCs w:val="24"/>
        </w:rPr>
      </w:pPr>
    </w:p>
    <w:p w:rsidR="007B7413" w:rsidRDefault="007B7413" w:rsidP="007B7413">
      <w:pPr>
        <w:pStyle w:val="NoSpacing"/>
        <w:spacing w:line="480" w:lineRule="auto"/>
        <w:jc w:val="both"/>
        <w:rPr>
          <w:rFonts w:ascii="Times New Roman" w:hAnsi="Times New Roman" w:cs="Times New Roman"/>
          <w:sz w:val="24"/>
          <w:szCs w:val="24"/>
        </w:rPr>
      </w:pPr>
    </w:p>
    <w:p w:rsidR="007B7413" w:rsidRPr="003D34AD" w:rsidRDefault="007B7413" w:rsidP="007B7413">
      <w:pPr>
        <w:pStyle w:val="NoSpacing"/>
        <w:spacing w:line="480" w:lineRule="auto"/>
        <w:jc w:val="both"/>
        <w:rPr>
          <w:rFonts w:ascii="Times New Roman" w:hAnsi="Times New Roman" w:cs="Times New Roman"/>
          <w:sz w:val="24"/>
          <w:szCs w:val="24"/>
        </w:rPr>
      </w:pPr>
    </w:p>
    <w:p w:rsidR="007B7413" w:rsidRDefault="007B7413" w:rsidP="00AB45B3">
      <w:pPr>
        <w:pStyle w:val="NoSpacing"/>
        <w:numPr>
          <w:ilvl w:val="0"/>
          <w:numId w:val="170"/>
        </w:numPr>
        <w:spacing w:line="480" w:lineRule="auto"/>
        <w:ind w:left="851" w:hanging="425"/>
        <w:jc w:val="both"/>
        <w:rPr>
          <w:rFonts w:ascii="Times New Roman" w:hAnsi="Times New Roman" w:cs="Times New Roman"/>
          <w:sz w:val="24"/>
          <w:szCs w:val="24"/>
        </w:rPr>
        <w:sectPr w:rsidR="007B7413" w:rsidSect="007B7413">
          <w:footerReference w:type="default" r:id="rId36"/>
          <w:pgSz w:w="11906" w:h="16838"/>
          <w:pgMar w:top="2268" w:right="1701" w:bottom="1701" w:left="2268" w:header="708" w:footer="708" w:gutter="0"/>
          <w:pgNumType w:start="238"/>
          <w:cols w:space="708"/>
          <w:docGrid w:linePitch="360"/>
        </w:sectPr>
      </w:pPr>
    </w:p>
    <w:p w:rsidR="007B7413" w:rsidRDefault="007B7413" w:rsidP="00AB45B3">
      <w:pPr>
        <w:pStyle w:val="NoSpacing"/>
        <w:numPr>
          <w:ilvl w:val="0"/>
          <w:numId w:val="170"/>
        </w:numPr>
        <w:spacing w:line="480" w:lineRule="auto"/>
        <w:ind w:left="851" w:hanging="425"/>
        <w:jc w:val="both"/>
        <w:rPr>
          <w:rFonts w:ascii="Times New Roman" w:hAnsi="Times New Roman" w:cs="Times New Roman"/>
          <w:sz w:val="24"/>
          <w:szCs w:val="24"/>
        </w:rPr>
      </w:pPr>
      <w:r w:rsidRPr="008924BA">
        <w:rPr>
          <w:rFonts w:ascii="Times New Roman" w:hAnsi="Times New Roman" w:cs="Times New Roman"/>
          <w:sz w:val="24"/>
          <w:szCs w:val="24"/>
        </w:rPr>
        <w:lastRenderedPageBreak/>
        <w:t>Faktor-faktor yang menyebabkan tidak terpenuhinya Permenkes No. 1176/MenKes/PER/VIII/2010 tentang Notifikasi Kosmetika</w:t>
      </w:r>
      <w:r>
        <w:rPr>
          <w:rFonts w:ascii="Times New Roman" w:hAnsi="Times New Roman" w:cs="Times New Roman"/>
          <w:sz w:val="24"/>
          <w:szCs w:val="24"/>
        </w:rPr>
        <w:t xml:space="preserve"> dilihat dari sudut pandang mekanisme notifikasi kosmetik, yaitu : </w:t>
      </w:r>
      <w:r w:rsidRPr="00CE76A3">
        <w:rPr>
          <w:rFonts w:ascii="Times New Roman" w:hAnsi="Times New Roman" w:cs="Times New Roman"/>
          <w:sz w:val="24"/>
          <w:szCs w:val="24"/>
        </w:rPr>
        <w:t>Persyaratan CPKB memberatkan Industri kecil yang belum mempunyai izin produksi dan sertifikat CPKB</w:t>
      </w:r>
      <w:r>
        <w:rPr>
          <w:rFonts w:ascii="Times New Roman" w:hAnsi="Times New Roman" w:cs="Times New Roman"/>
          <w:sz w:val="24"/>
          <w:szCs w:val="24"/>
        </w:rPr>
        <w:t xml:space="preserve">; </w:t>
      </w:r>
      <w:r w:rsidRPr="00CE76A3">
        <w:rPr>
          <w:rFonts w:ascii="Times New Roman" w:hAnsi="Times New Roman" w:cs="Times New Roman"/>
          <w:sz w:val="24"/>
          <w:szCs w:val="24"/>
        </w:rPr>
        <w:t xml:space="preserve">Data tentang bahan baku dengan CAS </w:t>
      </w:r>
      <w:r w:rsidRPr="00045BA2">
        <w:rPr>
          <w:rFonts w:ascii="Times New Roman" w:hAnsi="Times New Roman" w:cs="Times New Roman"/>
          <w:i/>
          <w:sz w:val="24"/>
          <w:szCs w:val="24"/>
        </w:rPr>
        <w:t>Registry Number</w:t>
      </w:r>
      <w:r w:rsidRPr="00CE76A3">
        <w:rPr>
          <w:rFonts w:ascii="Times New Roman" w:hAnsi="Times New Roman" w:cs="Times New Roman"/>
          <w:sz w:val="24"/>
          <w:szCs w:val="24"/>
        </w:rPr>
        <w:t xml:space="preserve"> yang belum terdapat dalam daftar</w:t>
      </w:r>
      <w:r>
        <w:rPr>
          <w:rFonts w:ascii="Times New Roman" w:hAnsi="Times New Roman" w:cs="Times New Roman"/>
          <w:sz w:val="24"/>
          <w:szCs w:val="24"/>
        </w:rPr>
        <w:t xml:space="preserve"> </w:t>
      </w:r>
      <w:r w:rsidRPr="00CE76A3">
        <w:rPr>
          <w:rFonts w:ascii="Times New Roman" w:hAnsi="Times New Roman" w:cs="Times New Roman"/>
          <w:sz w:val="24"/>
          <w:szCs w:val="24"/>
        </w:rPr>
        <w:t xml:space="preserve">sehingga harus diketahui dahulu zat khasiatnya untuk mengetahui CAS </w:t>
      </w:r>
      <w:r w:rsidRPr="00045BA2">
        <w:rPr>
          <w:rFonts w:ascii="Times New Roman" w:hAnsi="Times New Roman" w:cs="Times New Roman"/>
          <w:i/>
          <w:sz w:val="24"/>
          <w:szCs w:val="24"/>
        </w:rPr>
        <w:t>Registry Number</w:t>
      </w:r>
      <w:r w:rsidRPr="00CE76A3">
        <w:rPr>
          <w:rFonts w:ascii="Times New Roman" w:hAnsi="Times New Roman" w:cs="Times New Roman"/>
          <w:sz w:val="24"/>
          <w:szCs w:val="24"/>
        </w:rPr>
        <w:t xml:space="preserve"> agar tidak mengakibatkan pendaftaran dalam posisi </w:t>
      </w:r>
      <w:r w:rsidRPr="00045BA2">
        <w:rPr>
          <w:rFonts w:ascii="Times New Roman" w:hAnsi="Times New Roman" w:cs="Times New Roman"/>
          <w:i/>
          <w:sz w:val="24"/>
          <w:szCs w:val="24"/>
        </w:rPr>
        <w:t>postpone</w:t>
      </w:r>
      <w:r>
        <w:rPr>
          <w:rFonts w:ascii="Times New Roman" w:hAnsi="Times New Roman" w:cs="Times New Roman"/>
          <w:sz w:val="24"/>
          <w:szCs w:val="24"/>
        </w:rPr>
        <w:t xml:space="preserve">; </w:t>
      </w:r>
      <w:r w:rsidRPr="00CE76A3">
        <w:rPr>
          <w:rFonts w:ascii="Times New Roman" w:hAnsi="Times New Roman" w:cs="Times New Roman"/>
          <w:sz w:val="24"/>
          <w:szCs w:val="24"/>
        </w:rPr>
        <w:t xml:space="preserve">Bukti pembayaran harus diserahkan ke Badan POM di Jakarta, dan surat perintah bayar dikeluarkan sebelum produk dinyatakan diterima atau ditolak, sehingga </w:t>
      </w:r>
      <w:r>
        <w:rPr>
          <w:rFonts w:ascii="Times New Roman" w:hAnsi="Times New Roman" w:cs="Times New Roman"/>
          <w:sz w:val="24"/>
          <w:szCs w:val="24"/>
        </w:rPr>
        <w:t>apa</w:t>
      </w:r>
      <w:r w:rsidRPr="00CE76A3">
        <w:rPr>
          <w:rFonts w:ascii="Times New Roman" w:hAnsi="Times New Roman" w:cs="Times New Roman"/>
          <w:sz w:val="24"/>
          <w:szCs w:val="24"/>
        </w:rPr>
        <w:t>bila produk ditolak, uang ya</w:t>
      </w:r>
      <w:r>
        <w:rPr>
          <w:rFonts w:ascii="Times New Roman" w:hAnsi="Times New Roman" w:cs="Times New Roman"/>
          <w:sz w:val="24"/>
          <w:szCs w:val="24"/>
        </w:rPr>
        <w:t xml:space="preserve">ng sudah dibayarkan akan hangus; </w:t>
      </w:r>
      <w:r w:rsidRPr="00CE76A3">
        <w:rPr>
          <w:rFonts w:ascii="Times New Roman" w:hAnsi="Times New Roman" w:cs="Times New Roman"/>
          <w:sz w:val="24"/>
          <w:szCs w:val="24"/>
        </w:rPr>
        <w:t xml:space="preserve">Biaya pembuatan </w:t>
      </w:r>
      <w:r w:rsidRPr="002A0021">
        <w:rPr>
          <w:rFonts w:ascii="Times New Roman" w:hAnsi="Times New Roman" w:cs="Times New Roman"/>
          <w:i/>
          <w:sz w:val="24"/>
          <w:szCs w:val="24"/>
        </w:rPr>
        <w:t>Certificate of Analysis</w:t>
      </w:r>
      <w:r w:rsidRPr="00CE76A3">
        <w:rPr>
          <w:rFonts w:ascii="Times New Roman" w:hAnsi="Times New Roman" w:cs="Times New Roman"/>
          <w:sz w:val="24"/>
          <w:szCs w:val="24"/>
        </w:rPr>
        <w:t xml:space="preserve"> (CoA) di perguruan tinggi terlalu mahal.</w:t>
      </w:r>
      <w:r>
        <w:rPr>
          <w:rFonts w:ascii="Times New Roman" w:hAnsi="Times New Roman" w:cs="Times New Roman"/>
          <w:sz w:val="24"/>
          <w:szCs w:val="24"/>
        </w:rPr>
        <w:t xml:space="preserve"> Dilihat dari sudut pandang Pemerintah, yaitu </w:t>
      </w:r>
      <w:r w:rsidRPr="00AB29D4">
        <w:rPr>
          <w:rFonts w:ascii="Times New Roman" w:hAnsi="Times New Roman" w:cs="Times New Roman"/>
          <w:sz w:val="24"/>
          <w:szCs w:val="24"/>
        </w:rPr>
        <w:t>penarikan produk</w:t>
      </w:r>
      <w:r>
        <w:rPr>
          <w:rFonts w:ascii="Times New Roman" w:hAnsi="Times New Roman" w:cs="Times New Roman"/>
          <w:sz w:val="24"/>
          <w:szCs w:val="24"/>
        </w:rPr>
        <w:t xml:space="preserve"> kosmetik tanpa notifikasi yang telah beredar di pasar</w:t>
      </w:r>
      <w:r w:rsidRPr="00AB29D4">
        <w:rPr>
          <w:rFonts w:ascii="Times New Roman" w:hAnsi="Times New Roman" w:cs="Times New Roman"/>
          <w:sz w:val="24"/>
          <w:szCs w:val="24"/>
        </w:rPr>
        <w:t xml:space="preserve"> membutuhkan waktu panjang d</w:t>
      </w:r>
      <w:r>
        <w:rPr>
          <w:rFonts w:ascii="Times New Roman" w:hAnsi="Times New Roman" w:cs="Times New Roman"/>
          <w:sz w:val="24"/>
          <w:szCs w:val="24"/>
        </w:rPr>
        <w:t xml:space="preserve">ikarenakan Indonesia sangat luas. Dilihati dari sudut pandang pelaku usaha, yaitu : Terbatasnya sumber daya operasi produsi kosmetik seperti ruang </w:t>
      </w:r>
      <w:r w:rsidRPr="00161A5D">
        <w:rPr>
          <w:rFonts w:ascii="Times New Roman" w:hAnsi="Times New Roman" w:cs="Times New Roman"/>
          <w:sz w:val="24"/>
          <w:szCs w:val="24"/>
        </w:rPr>
        <w:t>produksi yang sempit (skala rumah tangga), tidak tersedianya laboratorium</w:t>
      </w:r>
      <w:r>
        <w:rPr>
          <w:rFonts w:ascii="Times New Roman" w:hAnsi="Times New Roman" w:cs="Times New Roman"/>
          <w:sz w:val="24"/>
          <w:szCs w:val="24"/>
        </w:rPr>
        <w:t xml:space="preserve"> </w:t>
      </w:r>
      <w:r w:rsidRPr="00161A5D">
        <w:rPr>
          <w:rFonts w:ascii="Times New Roman" w:hAnsi="Times New Roman" w:cs="Times New Roman"/>
          <w:sz w:val="24"/>
          <w:szCs w:val="24"/>
        </w:rPr>
        <w:t>pengujian bahan kosmetik, peralatan produk</w:t>
      </w:r>
      <w:r>
        <w:rPr>
          <w:rFonts w:ascii="Times New Roman" w:hAnsi="Times New Roman" w:cs="Times New Roman"/>
          <w:sz w:val="24"/>
          <w:szCs w:val="24"/>
        </w:rPr>
        <w:t xml:space="preserve">si bahan kosmetik tidak lengkap </w:t>
      </w:r>
      <w:r w:rsidRPr="00161A5D">
        <w:rPr>
          <w:rFonts w:ascii="Times New Roman" w:hAnsi="Times New Roman" w:cs="Times New Roman"/>
          <w:sz w:val="24"/>
          <w:szCs w:val="24"/>
        </w:rPr>
        <w:t>dan</w:t>
      </w:r>
      <w:r>
        <w:rPr>
          <w:rFonts w:ascii="Times New Roman" w:hAnsi="Times New Roman" w:cs="Times New Roman"/>
          <w:sz w:val="24"/>
          <w:szCs w:val="24"/>
        </w:rPr>
        <w:t xml:space="preserve"> </w:t>
      </w:r>
      <w:r w:rsidRPr="00161A5D">
        <w:rPr>
          <w:rFonts w:ascii="Times New Roman" w:hAnsi="Times New Roman" w:cs="Times New Roman"/>
          <w:sz w:val="24"/>
          <w:szCs w:val="24"/>
        </w:rPr>
        <w:t>masih manual, kompetensi SDM bagian produksi yang rendah serta belum</w:t>
      </w:r>
      <w:r>
        <w:rPr>
          <w:rFonts w:ascii="Times New Roman" w:hAnsi="Times New Roman" w:cs="Times New Roman"/>
          <w:sz w:val="24"/>
          <w:szCs w:val="24"/>
        </w:rPr>
        <w:t xml:space="preserve"> </w:t>
      </w:r>
      <w:r w:rsidRPr="00161A5D">
        <w:rPr>
          <w:rFonts w:ascii="Times New Roman" w:hAnsi="Times New Roman" w:cs="Times New Roman"/>
          <w:sz w:val="24"/>
          <w:szCs w:val="24"/>
        </w:rPr>
        <w:t>diterapkannya sistem pengawasa</w:t>
      </w:r>
      <w:r>
        <w:rPr>
          <w:rFonts w:ascii="Times New Roman" w:hAnsi="Times New Roman" w:cs="Times New Roman"/>
          <w:sz w:val="24"/>
          <w:szCs w:val="24"/>
        </w:rPr>
        <w:t xml:space="preserve">n mutu sesuai persyaratan CPKB; pelaku usaha </w:t>
      </w:r>
      <w:r w:rsidRPr="00EE4B15">
        <w:rPr>
          <w:rFonts w:ascii="Times New Roman" w:hAnsi="Times New Roman" w:cs="Times New Roman"/>
          <w:sz w:val="24"/>
          <w:szCs w:val="24"/>
        </w:rPr>
        <w:t>merasa keberatan dengan berbagai</w:t>
      </w:r>
      <w:r>
        <w:rPr>
          <w:rFonts w:ascii="Times New Roman" w:hAnsi="Times New Roman" w:cs="Times New Roman"/>
          <w:sz w:val="24"/>
          <w:szCs w:val="24"/>
        </w:rPr>
        <w:t xml:space="preserve"> </w:t>
      </w:r>
      <w:r w:rsidRPr="00EE4B15">
        <w:rPr>
          <w:rFonts w:ascii="Times New Roman" w:hAnsi="Times New Roman" w:cs="Times New Roman"/>
          <w:sz w:val="24"/>
          <w:szCs w:val="24"/>
        </w:rPr>
        <w:t>macam persyaratan izin produksi, salah satunya</w:t>
      </w:r>
      <w:r>
        <w:rPr>
          <w:rFonts w:ascii="Times New Roman" w:hAnsi="Times New Roman" w:cs="Times New Roman"/>
          <w:sz w:val="24"/>
          <w:szCs w:val="24"/>
        </w:rPr>
        <w:t xml:space="preserve"> </w:t>
      </w:r>
      <w:r w:rsidRPr="00EE4B15">
        <w:rPr>
          <w:rFonts w:ascii="Times New Roman" w:hAnsi="Times New Roman" w:cs="Times New Roman"/>
          <w:sz w:val="24"/>
          <w:szCs w:val="24"/>
        </w:rPr>
        <w:t>kepemilikan IMB untuk industri</w:t>
      </w:r>
      <w:r>
        <w:rPr>
          <w:rFonts w:ascii="Times New Roman" w:hAnsi="Times New Roman" w:cs="Times New Roman"/>
          <w:sz w:val="24"/>
          <w:szCs w:val="24"/>
        </w:rPr>
        <w:t xml:space="preserve"> kecil. Selain itu dilihat dari </w:t>
      </w:r>
      <w:r w:rsidR="00A0532D">
        <w:rPr>
          <w:rFonts w:ascii="Times New Roman" w:hAnsi="Times New Roman" w:cs="Times New Roman"/>
          <w:sz w:val="24"/>
          <w:szCs w:val="24"/>
        </w:rPr>
        <w:lastRenderedPageBreak/>
        <w:t>sudut pandang masyarakat</w:t>
      </w:r>
      <w:r>
        <w:rPr>
          <w:rFonts w:ascii="Times New Roman" w:hAnsi="Times New Roman" w:cs="Times New Roman"/>
          <w:sz w:val="24"/>
          <w:szCs w:val="24"/>
        </w:rPr>
        <w:t>, yaitu rendahnya tingkat pengetahuan konsumen akan bahaya kosmetik yang tidak tern</w:t>
      </w:r>
      <w:r w:rsidR="00FC25DD">
        <w:rPr>
          <w:rFonts w:ascii="Times New Roman" w:hAnsi="Times New Roman" w:cs="Times New Roman"/>
          <w:sz w:val="24"/>
          <w:szCs w:val="24"/>
        </w:rPr>
        <w:t>otifikasi serta cara membedakan</w:t>
      </w:r>
      <w:r>
        <w:rPr>
          <w:rFonts w:ascii="Times New Roman" w:hAnsi="Times New Roman" w:cs="Times New Roman"/>
          <w:sz w:val="24"/>
          <w:szCs w:val="24"/>
        </w:rPr>
        <w:t xml:space="preserve"> dengan cermat kosmetik yang ternotifikasi maupun tidak ternotifikasi.</w:t>
      </w:r>
    </w:p>
    <w:p w:rsidR="007B7413" w:rsidRDefault="007B7413" w:rsidP="00AB45B3">
      <w:pPr>
        <w:pStyle w:val="NoSpacing"/>
        <w:numPr>
          <w:ilvl w:val="0"/>
          <w:numId w:val="170"/>
        </w:numPr>
        <w:spacing w:line="480" w:lineRule="auto"/>
        <w:ind w:left="851" w:hanging="425"/>
        <w:jc w:val="both"/>
        <w:rPr>
          <w:rFonts w:ascii="Times New Roman" w:hAnsi="Times New Roman" w:cs="Times New Roman"/>
          <w:sz w:val="24"/>
          <w:szCs w:val="24"/>
        </w:rPr>
      </w:pPr>
      <w:r w:rsidRPr="00643306">
        <w:rPr>
          <w:rFonts w:ascii="Times New Roman" w:hAnsi="Times New Roman" w:cs="Times New Roman"/>
          <w:sz w:val="24"/>
          <w:szCs w:val="24"/>
        </w:rPr>
        <w:t>Akibat hukum yang ditimbulkan jika tidak terpenuhinya Permenkes No. 1176/MenKes/PER/VIII/2010 tentang Notifikasi Kosmetik</w:t>
      </w:r>
      <w:r w:rsidR="00A0532D">
        <w:rPr>
          <w:rFonts w:ascii="Times New Roman" w:hAnsi="Times New Roman" w:cs="Times New Roman"/>
          <w:sz w:val="24"/>
          <w:szCs w:val="24"/>
        </w:rPr>
        <w:t>a atas peredaran kosmetik impor</w:t>
      </w:r>
      <w:r w:rsidR="00FC25DD">
        <w:rPr>
          <w:rFonts w:ascii="Times New Roman" w:hAnsi="Times New Roman" w:cs="Times New Roman"/>
          <w:sz w:val="24"/>
          <w:szCs w:val="24"/>
        </w:rPr>
        <w:t>t</w:t>
      </w:r>
      <w:r w:rsidRPr="00643306">
        <w:rPr>
          <w:rFonts w:ascii="Times New Roman" w:hAnsi="Times New Roman" w:cs="Times New Roman"/>
          <w:sz w:val="24"/>
          <w:szCs w:val="24"/>
        </w:rPr>
        <w:t xml:space="preserve"> di Yogyakarta, dilihat dari sudut pandang pemerintah, yaitu negara belum dapat mengimplementasikan Permenkes No. 1176/MENKES/PER/VIII/2010 tentang Notifikasi Kosmetika sebagai bentuk penindaklanjutan atas kesepakatan Harmonisasi ASEAN di bidang kosmetik atau ASEAN </w:t>
      </w:r>
      <w:r w:rsidRPr="00643306">
        <w:rPr>
          <w:rFonts w:ascii="Times New Roman" w:hAnsi="Times New Roman" w:cs="Times New Roman"/>
          <w:i/>
          <w:sz w:val="24"/>
          <w:szCs w:val="24"/>
        </w:rPr>
        <w:t>Harmonized Cosmetics Regulatory Scheme</w:t>
      </w:r>
      <w:r w:rsidRPr="00643306">
        <w:rPr>
          <w:rFonts w:ascii="Times New Roman" w:hAnsi="Times New Roman" w:cs="Times New Roman"/>
          <w:sz w:val="24"/>
          <w:szCs w:val="24"/>
        </w:rPr>
        <w:t xml:space="preserve"> (AHCRS) guna melakukan pengawasan atas beredarnya produk kosmetika dalam rangka melindungi hak-hak konsumen. Dilihat dari sudut pandang </w:t>
      </w:r>
      <w:r w:rsidR="00A0532D">
        <w:rPr>
          <w:rFonts w:ascii="Times New Roman" w:hAnsi="Times New Roman" w:cs="Times New Roman"/>
          <w:sz w:val="24"/>
          <w:szCs w:val="24"/>
        </w:rPr>
        <w:t>masyarakat</w:t>
      </w:r>
      <w:r w:rsidRPr="00643306">
        <w:rPr>
          <w:rFonts w:ascii="Times New Roman" w:hAnsi="Times New Roman" w:cs="Times New Roman"/>
          <w:sz w:val="24"/>
          <w:szCs w:val="24"/>
        </w:rPr>
        <w:t xml:space="preserve">, yaitu konsumen akan kehilangan hak-haknya sebagai konsumen dan tidak mendapatkannya jaminan perlindungan konsumen dari pelaku usaha karena ketidaktahuan konsumen dan pembuktian yang harus melalui uji laboratorium atau klinis serta kesadaran untuk memperjuangkan hak-haknya. Sedangkan dilihat dari sudut pandang pelaku usaha, yaitu : pelaku usaha akan dikenakan sanksi administrasi berupa teguran dan penyitaan produk kosmetik serta dapat pula dikenakan sanksi pidana berupa pengenaan Pasal 197 UU RI No 36 Tahun 2009, dengan ancaman 15 tahun penjara dan denda paling banyak Rp1.500.000.000,00. </w:t>
      </w:r>
    </w:p>
    <w:p w:rsidR="007B7413" w:rsidRDefault="007B7413" w:rsidP="008835AB">
      <w:pPr>
        <w:pStyle w:val="NoSpacing"/>
        <w:numPr>
          <w:ilvl w:val="0"/>
          <w:numId w:val="172"/>
        </w:numPr>
        <w:spacing w:line="480" w:lineRule="auto"/>
        <w:ind w:left="426" w:hanging="426"/>
        <w:jc w:val="both"/>
        <w:rPr>
          <w:rFonts w:ascii="Times New Roman" w:hAnsi="Times New Roman" w:cs="Times New Roman"/>
          <w:b/>
          <w:sz w:val="24"/>
          <w:szCs w:val="24"/>
        </w:rPr>
      </w:pPr>
      <w:r w:rsidRPr="00B659BF">
        <w:rPr>
          <w:rFonts w:ascii="Times New Roman" w:hAnsi="Times New Roman" w:cs="Times New Roman"/>
          <w:b/>
          <w:sz w:val="24"/>
          <w:szCs w:val="24"/>
        </w:rPr>
        <w:lastRenderedPageBreak/>
        <w:t>Saran</w:t>
      </w:r>
    </w:p>
    <w:p w:rsidR="007B7413" w:rsidRDefault="007B7413" w:rsidP="007B7413">
      <w:pPr>
        <w:pStyle w:val="NoSpacing"/>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Setelah dilakukan penelitian tentang </w:t>
      </w:r>
      <w:r w:rsidRPr="008924BA">
        <w:rPr>
          <w:rFonts w:ascii="Times New Roman" w:hAnsi="Times New Roman" w:cs="Times New Roman"/>
          <w:sz w:val="24"/>
          <w:szCs w:val="24"/>
        </w:rPr>
        <w:t xml:space="preserve">Problematika Notifikasi Kosmetika </w:t>
      </w:r>
      <w:r w:rsidR="00AC7807" w:rsidRPr="008924BA">
        <w:rPr>
          <w:rFonts w:ascii="Times New Roman" w:hAnsi="Times New Roman" w:cs="Times New Roman"/>
          <w:sz w:val="24"/>
          <w:szCs w:val="24"/>
        </w:rPr>
        <w:t xml:space="preserve">BPOM </w:t>
      </w:r>
      <w:r w:rsidRPr="008924BA">
        <w:rPr>
          <w:rFonts w:ascii="Times New Roman" w:hAnsi="Times New Roman" w:cs="Times New Roman"/>
          <w:sz w:val="24"/>
          <w:szCs w:val="24"/>
        </w:rPr>
        <w:t>Atas Peredaran Kosmetik Import Di Yogyakarta</w:t>
      </w:r>
      <w:r>
        <w:rPr>
          <w:rFonts w:ascii="Times New Roman" w:hAnsi="Times New Roman" w:cs="Times New Roman"/>
          <w:sz w:val="24"/>
          <w:szCs w:val="24"/>
        </w:rPr>
        <w:t>, maka penulis memberikan saran-saran sebagai berikut :</w:t>
      </w:r>
    </w:p>
    <w:p w:rsidR="007B7413" w:rsidRDefault="007B7413" w:rsidP="00AB45B3">
      <w:pPr>
        <w:pStyle w:val="NoSpacing"/>
        <w:numPr>
          <w:ilvl w:val="0"/>
          <w:numId w:val="171"/>
        </w:numPr>
        <w:spacing w:line="480" w:lineRule="auto"/>
        <w:ind w:left="851" w:hanging="425"/>
        <w:jc w:val="both"/>
        <w:rPr>
          <w:rFonts w:ascii="Times New Roman" w:hAnsi="Times New Roman" w:cs="Times New Roman"/>
          <w:sz w:val="24"/>
          <w:szCs w:val="24"/>
        </w:rPr>
      </w:pPr>
      <w:r w:rsidRPr="00EA2718">
        <w:rPr>
          <w:rFonts w:ascii="Times New Roman" w:hAnsi="Times New Roman" w:cs="Times New Roman"/>
          <w:sz w:val="24"/>
          <w:szCs w:val="24"/>
        </w:rPr>
        <w:t>Pelaku usaha dalam menjalankan usahanya seyogyanya menunjukkan iktikad baik dan memberikan informasi yang jelas atas barang dan atau jasa yang diedarkan serta berupaya memperhatikan hak-hak konsumen dan kewajibannya sebagai pelaku usaha yang telah dirumuskan dalam UUPK</w:t>
      </w:r>
      <w:r>
        <w:rPr>
          <w:rFonts w:ascii="Times New Roman" w:hAnsi="Times New Roman" w:cs="Times New Roman"/>
          <w:sz w:val="24"/>
          <w:szCs w:val="24"/>
        </w:rPr>
        <w:t>.</w:t>
      </w:r>
    </w:p>
    <w:p w:rsidR="007B7413" w:rsidRPr="00EA2718" w:rsidRDefault="007B7413" w:rsidP="00AB45B3">
      <w:pPr>
        <w:pStyle w:val="NoSpacing"/>
        <w:numPr>
          <w:ilvl w:val="0"/>
          <w:numId w:val="171"/>
        </w:numPr>
        <w:spacing w:line="480" w:lineRule="auto"/>
        <w:ind w:left="851" w:hanging="425"/>
        <w:jc w:val="both"/>
        <w:rPr>
          <w:rFonts w:ascii="Times New Roman" w:hAnsi="Times New Roman" w:cs="Times New Roman"/>
          <w:sz w:val="24"/>
          <w:szCs w:val="24"/>
        </w:rPr>
      </w:pPr>
      <w:r w:rsidRPr="00EA2718">
        <w:rPr>
          <w:rFonts w:ascii="Times New Roman" w:hAnsi="Times New Roman" w:cs="Times New Roman"/>
          <w:sz w:val="24"/>
          <w:szCs w:val="24"/>
        </w:rPr>
        <w:t>Pemerintah seyogyanya meningkatkan pengawasan terhadap peredaran kosmetik yang mengandung bahan berbahaya untuk meminimalisir kerugian-kerugian yang diderita oleh masyarakat.</w:t>
      </w:r>
    </w:p>
    <w:p w:rsidR="007B7413" w:rsidRDefault="007B7413" w:rsidP="00AB45B3">
      <w:pPr>
        <w:pStyle w:val="NoSpacing"/>
        <w:numPr>
          <w:ilvl w:val="0"/>
          <w:numId w:val="171"/>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Pemerintah diharapkan dapat melakukan peninjauan ulang terhadap </w:t>
      </w:r>
      <w:r w:rsidRPr="008924BA">
        <w:rPr>
          <w:rFonts w:ascii="Times New Roman" w:hAnsi="Times New Roman" w:cs="Times New Roman"/>
          <w:sz w:val="24"/>
          <w:szCs w:val="24"/>
        </w:rPr>
        <w:t>Permenkes No. 1176/MenKes/PER/VIII/2010 tentang Notifikasi Kosmetika</w:t>
      </w:r>
      <w:r>
        <w:rPr>
          <w:rFonts w:ascii="Times New Roman" w:hAnsi="Times New Roman" w:cs="Times New Roman"/>
          <w:sz w:val="24"/>
          <w:szCs w:val="24"/>
        </w:rPr>
        <w:t xml:space="preserve"> terkait mekanisme pengajuan notifikasi kosmetik bagi pelaku usaha, khususnya bagi UKM-UKM.</w:t>
      </w:r>
    </w:p>
    <w:p w:rsidR="007B7413" w:rsidRPr="00F13153" w:rsidRDefault="007B7413" w:rsidP="007B7413">
      <w:pPr>
        <w:pStyle w:val="NoSpacing"/>
        <w:spacing w:line="480" w:lineRule="auto"/>
        <w:ind w:left="851"/>
        <w:jc w:val="both"/>
        <w:rPr>
          <w:rFonts w:ascii="Times New Roman" w:hAnsi="Times New Roman" w:cs="Times New Roman"/>
          <w:sz w:val="24"/>
          <w:szCs w:val="24"/>
        </w:rPr>
      </w:pPr>
    </w:p>
    <w:p w:rsidR="00AA0178" w:rsidRDefault="00AA0178" w:rsidP="00AA0178">
      <w:pPr>
        <w:pStyle w:val="ListParagraph"/>
        <w:spacing w:after="160" w:line="480" w:lineRule="auto"/>
        <w:ind w:left="0"/>
        <w:jc w:val="both"/>
        <w:rPr>
          <w:rFonts w:ascii="Times New Roman" w:hAnsi="Times New Roman" w:cs="Times New Roman"/>
          <w:sz w:val="24"/>
          <w:szCs w:val="24"/>
        </w:rPr>
      </w:pPr>
    </w:p>
    <w:p w:rsidR="007B7413" w:rsidRDefault="007B7413" w:rsidP="00AA0178">
      <w:pPr>
        <w:pStyle w:val="ListParagraph"/>
        <w:spacing w:after="160" w:line="480" w:lineRule="auto"/>
        <w:ind w:left="0"/>
        <w:jc w:val="both"/>
        <w:rPr>
          <w:rFonts w:ascii="Times New Roman" w:hAnsi="Times New Roman" w:cs="Times New Roman"/>
          <w:sz w:val="24"/>
          <w:szCs w:val="24"/>
        </w:rPr>
      </w:pPr>
    </w:p>
    <w:p w:rsidR="007B7413" w:rsidRDefault="007B7413" w:rsidP="00AA0178">
      <w:pPr>
        <w:pStyle w:val="ListParagraph"/>
        <w:spacing w:after="160" w:line="480" w:lineRule="auto"/>
        <w:ind w:left="0"/>
        <w:jc w:val="both"/>
        <w:rPr>
          <w:rFonts w:ascii="Times New Roman" w:hAnsi="Times New Roman" w:cs="Times New Roman"/>
          <w:sz w:val="24"/>
          <w:szCs w:val="24"/>
        </w:rPr>
      </w:pPr>
    </w:p>
    <w:p w:rsidR="007B7413" w:rsidRDefault="007B7413" w:rsidP="00AA0178">
      <w:pPr>
        <w:pStyle w:val="ListParagraph"/>
        <w:spacing w:after="160" w:line="480" w:lineRule="auto"/>
        <w:ind w:left="0"/>
        <w:jc w:val="both"/>
        <w:rPr>
          <w:rFonts w:ascii="Times New Roman" w:hAnsi="Times New Roman" w:cs="Times New Roman"/>
          <w:sz w:val="24"/>
          <w:szCs w:val="24"/>
        </w:rPr>
      </w:pPr>
    </w:p>
    <w:p w:rsidR="007B7413" w:rsidRDefault="007B7413" w:rsidP="00AA0178">
      <w:pPr>
        <w:pStyle w:val="ListParagraph"/>
        <w:spacing w:after="160" w:line="480" w:lineRule="auto"/>
        <w:ind w:left="0"/>
        <w:jc w:val="both"/>
        <w:rPr>
          <w:rFonts w:ascii="Times New Roman" w:hAnsi="Times New Roman" w:cs="Times New Roman"/>
          <w:sz w:val="24"/>
          <w:szCs w:val="24"/>
        </w:rPr>
      </w:pPr>
    </w:p>
    <w:p w:rsidR="007B7413" w:rsidRDefault="007B7413" w:rsidP="00AA0178">
      <w:pPr>
        <w:pStyle w:val="ListParagraph"/>
        <w:spacing w:after="160" w:line="480" w:lineRule="auto"/>
        <w:ind w:left="0"/>
        <w:jc w:val="both"/>
        <w:rPr>
          <w:rFonts w:ascii="Times New Roman" w:hAnsi="Times New Roman" w:cs="Times New Roman"/>
          <w:sz w:val="24"/>
          <w:szCs w:val="24"/>
        </w:rPr>
      </w:pPr>
    </w:p>
    <w:p w:rsidR="006C42A6" w:rsidRDefault="006C42A6" w:rsidP="006C42A6">
      <w:pPr>
        <w:pStyle w:val="NoSpacing"/>
        <w:jc w:val="center"/>
        <w:rPr>
          <w:rFonts w:ascii="Times New Roman" w:hAnsi="Times New Roman" w:cs="Times New Roman"/>
          <w:b/>
          <w:sz w:val="24"/>
          <w:szCs w:val="24"/>
        </w:rPr>
        <w:sectPr w:rsidR="006C42A6" w:rsidSect="007B7413">
          <w:footerReference w:type="default" r:id="rId37"/>
          <w:pgSz w:w="11906" w:h="16838"/>
          <w:pgMar w:top="2268" w:right="1701" w:bottom="1701" w:left="2268" w:header="708" w:footer="708" w:gutter="0"/>
          <w:pgNumType w:start="239"/>
          <w:cols w:space="708"/>
          <w:docGrid w:linePitch="360"/>
        </w:sectPr>
      </w:pPr>
    </w:p>
    <w:p w:rsidR="006C42A6" w:rsidRDefault="006C42A6" w:rsidP="00BD02BE">
      <w:pPr>
        <w:pStyle w:val="NoSpacing"/>
        <w:spacing w:line="360" w:lineRule="auto"/>
        <w:jc w:val="center"/>
        <w:rPr>
          <w:rFonts w:ascii="Times New Roman" w:hAnsi="Times New Roman" w:cs="Times New Roman"/>
          <w:b/>
          <w:sz w:val="24"/>
          <w:szCs w:val="24"/>
        </w:rPr>
      </w:pPr>
      <w:r w:rsidRPr="00991615">
        <w:rPr>
          <w:rFonts w:ascii="Times New Roman" w:hAnsi="Times New Roman" w:cs="Times New Roman"/>
          <w:b/>
          <w:sz w:val="24"/>
          <w:szCs w:val="24"/>
        </w:rPr>
        <w:lastRenderedPageBreak/>
        <w:t>DAFTAR PUSTAKA</w:t>
      </w:r>
    </w:p>
    <w:p w:rsidR="00BD02BE" w:rsidRDefault="00BD02BE" w:rsidP="00BD02BE">
      <w:pPr>
        <w:pStyle w:val="NoSpacing"/>
        <w:spacing w:line="360" w:lineRule="auto"/>
        <w:jc w:val="center"/>
        <w:rPr>
          <w:rFonts w:ascii="Times New Roman" w:hAnsi="Times New Roman" w:cs="Times New Roman"/>
          <w:b/>
          <w:sz w:val="24"/>
          <w:szCs w:val="24"/>
        </w:rPr>
      </w:pPr>
    </w:p>
    <w:p w:rsidR="00BD02BE" w:rsidRDefault="00BD02BE" w:rsidP="00BD02BE">
      <w:pPr>
        <w:pStyle w:val="NoSpacing"/>
        <w:spacing w:line="360" w:lineRule="auto"/>
        <w:jc w:val="center"/>
        <w:rPr>
          <w:rFonts w:ascii="Times New Roman" w:hAnsi="Times New Roman" w:cs="Times New Roman"/>
          <w:b/>
          <w:sz w:val="24"/>
          <w:szCs w:val="24"/>
        </w:rPr>
      </w:pPr>
    </w:p>
    <w:p w:rsidR="006C42A6" w:rsidRPr="003825CA" w:rsidRDefault="006C42A6" w:rsidP="00BD02BE">
      <w:pPr>
        <w:pStyle w:val="NoSpacing"/>
        <w:ind w:left="567" w:hanging="567"/>
        <w:jc w:val="both"/>
        <w:rPr>
          <w:rFonts w:ascii="Times New Roman" w:hAnsi="Times New Roman" w:cs="Times New Roman"/>
          <w:b/>
          <w:sz w:val="24"/>
          <w:szCs w:val="24"/>
        </w:rPr>
      </w:pPr>
      <w:r w:rsidRPr="003825CA">
        <w:rPr>
          <w:rFonts w:ascii="Times New Roman" w:hAnsi="Times New Roman" w:cs="Times New Roman"/>
          <w:b/>
          <w:sz w:val="24"/>
          <w:szCs w:val="24"/>
        </w:rPr>
        <w:t>Buku</w:t>
      </w:r>
    </w:p>
    <w:p w:rsidR="006C42A6" w:rsidRDefault="006C42A6" w:rsidP="00BD02BE">
      <w:pPr>
        <w:pStyle w:val="NoSpacing"/>
        <w:ind w:left="567" w:hanging="567"/>
        <w:jc w:val="both"/>
        <w:rPr>
          <w:rFonts w:ascii="Times New Roman" w:hAnsi="Times New Roman" w:cs="Times New Roman"/>
          <w:sz w:val="24"/>
          <w:szCs w:val="24"/>
        </w:rPr>
      </w:pPr>
      <w:r>
        <w:rPr>
          <w:rFonts w:ascii="Times New Roman" w:hAnsi="Times New Roman" w:cs="Times New Roman"/>
          <w:sz w:val="24"/>
          <w:szCs w:val="24"/>
        </w:rPr>
        <w:t>Abdullah Thamrin.</w:t>
      </w:r>
      <w:r w:rsidRPr="00E07B1C">
        <w:rPr>
          <w:rFonts w:ascii="Times New Roman" w:hAnsi="Times New Roman" w:cs="Times New Roman"/>
          <w:sz w:val="24"/>
          <w:szCs w:val="24"/>
        </w:rPr>
        <w:t xml:space="preserve"> </w:t>
      </w:r>
      <w:r w:rsidRPr="00035CF4">
        <w:rPr>
          <w:rFonts w:ascii="Times New Roman" w:hAnsi="Times New Roman" w:cs="Times New Roman"/>
          <w:i/>
          <w:sz w:val="24"/>
          <w:szCs w:val="24"/>
        </w:rPr>
        <w:t>Manajemen Produksi dan Industri Kecil</w:t>
      </w:r>
      <w:r>
        <w:rPr>
          <w:rFonts w:ascii="Times New Roman" w:hAnsi="Times New Roman" w:cs="Times New Roman"/>
          <w:sz w:val="24"/>
          <w:szCs w:val="24"/>
        </w:rPr>
        <w:t>.</w:t>
      </w:r>
      <w:r w:rsidRPr="00E07B1C">
        <w:rPr>
          <w:rFonts w:ascii="Times New Roman" w:hAnsi="Times New Roman" w:cs="Times New Roman"/>
          <w:sz w:val="24"/>
          <w:szCs w:val="24"/>
        </w:rPr>
        <w:t xml:space="preserve"> Pusat Penerbit Univers</w:t>
      </w:r>
      <w:r>
        <w:rPr>
          <w:rFonts w:ascii="Times New Roman" w:hAnsi="Times New Roman" w:cs="Times New Roman"/>
          <w:sz w:val="24"/>
          <w:szCs w:val="24"/>
        </w:rPr>
        <w:t>itas Terbuka. Jakarta. 2003.</w:t>
      </w:r>
    </w:p>
    <w:p w:rsidR="006C42A6" w:rsidRDefault="006C42A6" w:rsidP="00BD02BE">
      <w:pPr>
        <w:pStyle w:val="NoSpacing"/>
        <w:ind w:left="567" w:hanging="567"/>
        <w:jc w:val="both"/>
        <w:rPr>
          <w:rFonts w:ascii="Times New Roman" w:hAnsi="Times New Roman" w:cs="Times New Roman"/>
          <w:sz w:val="24"/>
          <w:szCs w:val="24"/>
        </w:rPr>
      </w:pPr>
      <w:r>
        <w:rPr>
          <w:rFonts w:ascii="Times New Roman" w:hAnsi="Times New Roman" w:cs="Times New Roman"/>
          <w:sz w:val="24"/>
          <w:szCs w:val="24"/>
        </w:rPr>
        <w:t>Adrian Sutedi.</w:t>
      </w:r>
      <w:r w:rsidRPr="00D62626">
        <w:rPr>
          <w:rFonts w:ascii="Times New Roman" w:hAnsi="Times New Roman" w:cs="Times New Roman"/>
          <w:sz w:val="24"/>
          <w:szCs w:val="24"/>
        </w:rPr>
        <w:t xml:space="preserve"> </w:t>
      </w:r>
      <w:r w:rsidRPr="00035CF4">
        <w:rPr>
          <w:rFonts w:ascii="Times New Roman" w:hAnsi="Times New Roman" w:cs="Times New Roman"/>
          <w:i/>
          <w:sz w:val="24"/>
          <w:szCs w:val="24"/>
        </w:rPr>
        <w:t>Tanggung Jawab Produk Dalam Hukum Perlindungan Konsumen</w:t>
      </w:r>
      <w:r>
        <w:rPr>
          <w:rFonts w:ascii="Times New Roman" w:hAnsi="Times New Roman" w:cs="Times New Roman"/>
          <w:sz w:val="24"/>
          <w:szCs w:val="24"/>
        </w:rPr>
        <w:t>.</w:t>
      </w:r>
      <w:r w:rsidRPr="00D62626">
        <w:rPr>
          <w:rFonts w:ascii="Times New Roman" w:hAnsi="Times New Roman" w:cs="Times New Roman"/>
          <w:sz w:val="24"/>
          <w:szCs w:val="24"/>
        </w:rPr>
        <w:t xml:space="preserve"> Gh</w:t>
      </w:r>
      <w:r>
        <w:rPr>
          <w:rFonts w:ascii="Times New Roman" w:hAnsi="Times New Roman" w:cs="Times New Roman"/>
          <w:sz w:val="24"/>
          <w:szCs w:val="24"/>
        </w:rPr>
        <w:t>alia Indonesia. Bogor. 2008.</w:t>
      </w:r>
    </w:p>
    <w:p w:rsidR="006C42A6" w:rsidRDefault="006C42A6" w:rsidP="00BD02BE">
      <w:pPr>
        <w:pStyle w:val="NoSpacing"/>
        <w:ind w:left="567" w:hanging="567"/>
        <w:jc w:val="both"/>
        <w:rPr>
          <w:rFonts w:ascii="Times New Roman" w:hAnsi="Times New Roman" w:cs="Times New Roman"/>
          <w:sz w:val="24"/>
          <w:szCs w:val="24"/>
        </w:rPr>
      </w:pPr>
      <w:r>
        <w:rPr>
          <w:rFonts w:ascii="Times New Roman" w:hAnsi="Times New Roman" w:cs="Times New Roman"/>
          <w:sz w:val="24"/>
          <w:szCs w:val="24"/>
        </w:rPr>
        <w:t>Ahmadi Miru dan Sutarman Yodo</w:t>
      </w:r>
      <w:r w:rsidRPr="00035CF4">
        <w:rPr>
          <w:rFonts w:ascii="Times New Roman" w:hAnsi="Times New Roman" w:cs="Times New Roman"/>
          <w:i/>
          <w:sz w:val="24"/>
          <w:szCs w:val="24"/>
        </w:rPr>
        <w:t>. Hukum Perlindungan Konsumen</w:t>
      </w:r>
      <w:r>
        <w:rPr>
          <w:rFonts w:ascii="Times New Roman" w:hAnsi="Times New Roman" w:cs="Times New Roman"/>
          <w:sz w:val="24"/>
          <w:szCs w:val="24"/>
        </w:rPr>
        <w:t xml:space="preserve">. </w:t>
      </w:r>
      <w:r w:rsidRPr="00D62626">
        <w:rPr>
          <w:rFonts w:ascii="Times New Roman" w:hAnsi="Times New Roman" w:cs="Times New Roman"/>
          <w:sz w:val="24"/>
          <w:szCs w:val="24"/>
        </w:rPr>
        <w:t>Edisi Revisi</w:t>
      </w:r>
      <w:r>
        <w:rPr>
          <w:rFonts w:ascii="Times New Roman" w:hAnsi="Times New Roman" w:cs="Times New Roman"/>
          <w:sz w:val="24"/>
          <w:szCs w:val="24"/>
        </w:rPr>
        <w:t>.</w:t>
      </w:r>
      <w:r w:rsidRPr="00D62626">
        <w:rPr>
          <w:rFonts w:ascii="Times New Roman" w:hAnsi="Times New Roman" w:cs="Times New Roman"/>
          <w:sz w:val="24"/>
          <w:szCs w:val="24"/>
        </w:rPr>
        <w:t xml:space="preserve"> Rajawali Press</w:t>
      </w:r>
      <w:r>
        <w:rPr>
          <w:rFonts w:ascii="Times New Roman" w:hAnsi="Times New Roman" w:cs="Times New Roman"/>
          <w:sz w:val="24"/>
          <w:szCs w:val="24"/>
        </w:rPr>
        <w:t>.</w:t>
      </w:r>
      <w:r w:rsidRPr="00D62626">
        <w:rPr>
          <w:rFonts w:ascii="Times New Roman" w:hAnsi="Times New Roman" w:cs="Times New Roman"/>
          <w:sz w:val="24"/>
          <w:szCs w:val="24"/>
        </w:rPr>
        <w:t xml:space="preserve"> Jakarta</w:t>
      </w:r>
      <w:r>
        <w:rPr>
          <w:rFonts w:ascii="Times New Roman" w:hAnsi="Times New Roman" w:cs="Times New Roman"/>
          <w:sz w:val="24"/>
          <w:szCs w:val="24"/>
        </w:rPr>
        <w:t>.</w:t>
      </w:r>
      <w:r w:rsidRPr="00D62626">
        <w:rPr>
          <w:rFonts w:ascii="Times New Roman" w:hAnsi="Times New Roman" w:cs="Times New Roman"/>
          <w:sz w:val="24"/>
          <w:szCs w:val="24"/>
        </w:rPr>
        <w:t xml:space="preserve"> 2015</w:t>
      </w:r>
      <w:r>
        <w:rPr>
          <w:rFonts w:ascii="Times New Roman" w:hAnsi="Times New Roman" w:cs="Times New Roman"/>
          <w:sz w:val="24"/>
          <w:szCs w:val="24"/>
        </w:rPr>
        <w:t>.</w:t>
      </w:r>
    </w:p>
    <w:p w:rsidR="006C42A6" w:rsidRDefault="006C42A6" w:rsidP="00BD02BE">
      <w:pPr>
        <w:pStyle w:val="NoSpacing"/>
        <w:ind w:left="567" w:hanging="567"/>
        <w:jc w:val="both"/>
        <w:rPr>
          <w:rFonts w:ascii="Times New Roman" w:hAnsi="Times New Roman" w:cs="Times New Roman"/>
          <w:sz w:val="24"/>
          <w:szCs w:val="24"/>
        </w:rPr>
      </w:pPr>
      <w:r w:rsidRPr="008F5420">
        <w:rPr>
          <w:rFonts w:ascii="Times New Roman" w:hAnsi="Times New Roman" w:cs="Times New Roman"/>
          <w:sz w:val="24"/>
          <w:szCs w:val="24"/>
        </w:rPr>
        <w:t>Alain Khaiat</w:t>
      </w:r>
      <w:r>
        <w:rPr>
          <w:rFonts w:ascii="Times New Roman" w:hAnsi="Times New Roman" w:cs="Times New Roman"/>
          <w:sz w:val="24"/>
          <w:szCs w:val="24"/>
        </w:rPr>
        <w:t>.</w:t>
      </w:r>
      <w:r w:rsidRPr="008F5420">
        <w:rPr>
          <w:rFonts w:ascii="Times New Roman" w:hAnsi="Times New Roman" w:cs="Times New Roman"/>
          <w:sz w:val="24"/>
          <w:szCs w:val="24"/>
        </w:rPr>
        <w:t xml:space="preserve"> </w:t>
      </w:r>
      <w:r w:rsidRPr="00035CF4">
        <w:rPr>
          <w:rFonts w:ascii="Times New Roman" w:hAnsi="Times New Roman" w:cs="Times New Roman"/>
          <w:i/>
          <w:sz w:val="24"/>
          <w:szCs w:val="24"/>
        </w:rPr>
        <w:t>Latest Regulation Changes in Asia</w:t>
      </w:r>
      <w:r>
        <w:rPr>
          <w:rFonts w:ascii="Times New Roman" w:hAnsi="Times New Roman" w:cs="Times New Roman"/>
          <w:sz w:val="24"/>
          <w:szCs w:val="24"/>
        </w:rPr>
        <w:t>.</w:t>
      </w:r>
      <w:r w:rsidRPr="008F5420">
        <w:rPr>
          <w:rFonts w:ascii="Times New Roman" w:hAnsi="Times New Roman" w:cs="Times New Roman"/>
          <w:sz w:val="24"/>
          <w:szCs w:val="24"/>
        </w:rPr>
        <w:t xml:space="preserve"> Lifetime Achievement Award in Cosmetics</w:t>
      </w:r>
      <w:r>
        <w:rPr>
          <w:rFonts w:ascii="Times New Roman" w:hAnsi="Times New Roman" w:cs="Times New Roman"/>
          <w:sz w:val="24"/>
          <w:szCs w:val="24"/>
        </w:rPr>
        <w:t>.</w:t>
      </w:r>
      <w:r w:rsidRPr="008F5420">
        <w:rPr>
          <w:rFonts w:ascii="Times New Roman" w:hAnsi="Times New Roman" w:cs="Times New Roman"/>
          <w:sz w:val="24"/>
          <w:szCs w:val="24"/>
        </w:rPr>
        <w:t xml:space="preserve"> Paris</w:t>
      </w:r>
      <w:r>
        <w:rPr>
          <w:rFonts w:ascii="Times New Roman" w:hAnsi="Times New Roman" w:cs="Times New Roman"/>
          <w:sz w:val="24"/>
          <w:szCs w:val="24"/>
        </w:rPr>
        <w:t>.</w:t>
      </w:r>
      <w:r w:rsidRPr="008F5420">
        <w:rPr>
          <w:rFonts w:ascii="Times New Roman" w:hAnsi="Times New Roman" w:cs="Times New Roman"/>
          <w:sz w:val="24"/>
          <w:szCs w:val="24"/>
        </w:rPr>
        <w:t xml:space="preserve"> 2010</w:t>
      </w:r>
      <w:r>
        <w:rPr>
          <w:rFonts w:ascii="Times New Roman" w:hAnsi="Times New Roman" w:cs="Times New Roman"/>
          <w:sz w:val="24"/>
          <w:szCs w:val="24"/>
        </w:rPr>
        <w:t>.</w:t>
      </w:r>
    </w:p>
    <w:p w:rsidR="006C42A6" w:rsidRDefault="006C42A6" w:rsidP="00BD02BE">
      <w:pPr>
        <w:pStyle w:val="NoSpacing"/>
        <w:ind w:left="567" w:hanging="567"/>
        <w:jc w:val="both"/>
        <w:rPr>
          <w:rFonts w:ascii="Times New Roman" w:hAnsi="Times New Roman" w:cs="Times New Roman"/>
          <w:sz w:val="24"/>
          <w:szCs w:val="24"/>
        </w:rPr>
      </w:pPr>
      <w:r w:rsidRPr="00975688">
        <w:rPr>
          <w:rFonts w:ascii="Times New Roman" w:hAnsi="Times New Roman" w:cs="Times New Roman"/>
          <w:sz w:val="24"/>
          <w:szCs w:val="24"/>
        </w:rPr>
        <w:t>Azahra dan Nurul Khasanah</w:t>
      </w:r>
      <w:r>
        <w:rPr>
          <w:rFonts w:ascii="Times New Roman" w:hAnsi="Times New Roman" w:cs="Times New Roman"/>
          <w:sz w:val="24"/>
          <w:szCs w:val="24"/>
        </w:rPr>
        <w:t xml:space="preserve">. </w:t>
      </w:r>
      <w:r w:rsidRPr="00035CF4">
        <w:rPr>
          <w:rFonts w:ascii="Times New Roman" w:hAnsi="Times New Roman" w:cs="Times New Roman"/>
          <w:i/>
          <w:sz w:val="24"/>
          <w:szCs w:val="24"/>
        </w:rPr>
        <w:t>Waspada Bahaya Kosmetik</w:t>
      </w:r>
      <w:r>
        <w:rPr>
          <w:rFonts w:ascii="Times New Roman" w:hAnsi="Times New Roman" w:cs="Times New Roman"/>
          <w:sz w:val="24"/>
          <w:szCs w:val="24"/>
        </w:rPr>
        <w:t>.</w:t>
      </w:r>
      <w:r w:rsidRPr="00975688">
        <w:rPr>
          <w:rFonts w:ascii="Times New Roman" w:hAnsi="Times New Roman" w:cs="Times New Roman"/>
          <w:sz w:val="24"/>
          <w:szCs w:val="24"/>
        </w:rPr>
        <w:t xml:space="preserve"> Flash Books</w:t>
      </w:r>
      <w:r>
        <w:rPr>
          <w:rFonts w:ascii="Times New Roman" w:hAnsi="Times New Roman" w:cs="Times New Roman"/>
          <w:sz w:val="24"/>
          <w:szCs w:val="24"/>
        </w:rPr>
        <w:t>.</w:t>
      </w:r>
      <w:r w:rsidRPr="00975688">
        <w:rPr>
          <w:rFonts w:ascii="Times New Roman" w:hAnsi="Times New Roman" w:cs="Times New Roman"/>
          <w:sz w:val="24"/>
          <w:szCs w:val="24"/>
        </w:rPr>
        <w:t xml:space="preserve"> Yogyakarta</w:t>
      </w:r>
      <w:r>
        <w:rPr>
          <w:rFonts w:ascii="Times New Roman" w:hAnsi="Times New Roman" w:cs="Times New Roman"/>
          <w:sz w:val="24"/>
          <w:szCs w:val="24"/>
        </w:rPr>
        <w:t>.</w:t>
      </w:r>
      <w:r w:rsidRPr="00975688">
        <w:rPr>
          <w:rFonts w:ascii="Times New Roman" w:hAnsi="Times New Roman" w:cs="Times New Roman"/>
          <w:sz w:val="24"/>
          <w:szCs w:val="24"/>
        </w:rPr>
        <w:t xml:space="preserve"> 2011</w:t>
      </w:r>
      <w:r>
        <w:rPr>
          <w:rFonts w:ascii="Times New Roman" w:hAnsi="Times New Roman" w:cs="Times New Roman"/>
          <w:sz w:val="24"/>
          <w:szCs w:val="24"/>
        </w:rPr>
        <w:t>.</w:t>
      </w:r>
    </w:p>
    <w:p w:rsidR="006C42A6" w:rsidRDefault="006C42A6" w:rsidP="00BD02BE">
      <w:pPr>
        <w:pStyle w:val="NoSpacing"/>
        <w:ind w:left="567" w:hanging="567"/>
        <w:jc w:val="both"/>
        <w:rPr>
          <w:rFonts w:ascii="Times New Roman" w:hAnsi="Times New Roman" w:cs="Times New Roman"/>
          <w:sz w:val="24"/>
          <w:szCs w:val="24"/>
        </w:rPr>
      </w:pPr>
      <w:r w:rsidRPr="00E07B1C">
        <w:rPr>
          <w:rFonts w:ascii="Times New Roman" w:hAnsi="Times New Roman" w:cs="Times New Roman"/>
          <w:sz w:val="24"/>
          <w:szCs w:val="24"/>
        </w:rPr>
        <w:t>Bilson Simamora</w:t>
      </w:r>
      <w:r>
        <w:rPr>
          <w:rFonts w:ascii="Times New Roman" w:hAnsi="Times New Roman" w:cs="Times New Roman"/>
          <w:sz w:val="24"/>
          <w:szCs w:val="24"/>
        </w:rPr>
        <w:t>.</w:t>
      </w:r>
      <w:r w:rsidRPr="00E07B1C">
        <w:rPr>
          <w:rFonts w:ascii="Times New Roman" w:hAnsi="Times New Roman" w:cs="Times New Roman"/>
          <w:sz w:val="24"/>
          <w:szCs w:val="24"/>
        </w:rPr>
        <w:t xml:space="preserve"> </w:t>
      </w:r>
      <w:r w:rsidRPr="00035CF4">
        <w:rPr>
          <w:rFonts w:ascii="Times New Roman" w:hAnsi="Times New Roman" w:cs="Times New Roman"/>
          <w:i/>
          <w:sz w:val="24"/>
          <w:szCs w:val="24"/>
        </w:rPr>
        <w:t>Panduan Riset Perilaku Konsumen</w:t>
      </w:r>
      <w:r>
        <w:rPr>
          <w:rFonts w:ascii="Times New Roman" w:hAnsi="Times New Roman" w:cs="Times New Roman"/>
          <w:sz w:val="24"/>
          <w:szCs w:val="24"/>
        </w:rPr>
        <w:t>. Pustaka Utama. Surabaya. 2002.</w:t>
      </w:r>
    </w:p>
    <w:p w:rsidR="006C42A6" w:rsidRDefault="006C42A6" w:rsidP="00BD02BE">
      <w:pPr>
        <w:pStyle w:val="NoSpacing"/>
        <w:ind w:left="567" w:hanging="567"/>
        <w:jc w:val="both"/>
        <w:rPr>
          <w:rFonts w:ascii="Times New Roman" w:hAnsi="Times New Roman" w:cs="Times New Roman"/>
          <w:sz w:val="24"/>
          <w:szCs w:val="24"/>
        </w:rPr>
      </w:pPr>
      <w:r w:rsidRPr="00184B92">
        <w:rPr>
          <w:rFonts w:ascii="Times New Roman" w:hAnsi="Times New Roman" w:cs="Times New Roman"/>
          <w:sz w:val="24"/>
          <w:szCs w:val="24"/>
        </w:rPr>
        <w:t>Celina Tri Siwi Kristiyanti</w:t>
      </w:r>
      <w:r>
        <w:rPr>
          <w:rFonts w:ascii="Times New Roman" w:hAnsi="Times New Roman" w:cs="Times New Roman"/>
          <w:sz w:val="24"/>
          <w:szCs w:val="24"/>
        </w:rPr>
        <w:t>.</w:t>
      </w:r>
      <w:r w:rsidRPr="00184B92">
        <w:rPr>
          <w:rFonts w:ascii="Times New Roman" w:hAnsi="Times New Roman" w:cs="Times New Roman"/>
          <w:sz w:val="24"/>
          <w:szCs w:val="24"/>
        </w:rPr>
        <w:t xml:space="preserve"> </w:t>
      </w:r>
      <w:r w:rsidRPr="00035CF4">
        <w:rPr>
          <w:rFonts w:ascii="Times New Roman" w:hAnsi="Times New Roman" w:cs="Times New Roman"/>
          <w:i/>
          <w:sz w:val="24"/>
          <w:szCs w:val="24"/>
        </w:rPr>
        <w:t>Hukum Perlindungan Konsumen</w:t>
      </w:r>
      <w:r>
        <w:rPr>
          <w:rFonts w:ascii="Times New Roman" w:hAnsi="Times New Roman" w:cs="Times New Roman"/>
          <w:sz w:val="24"/>
          <w:szCs w:val="24"/>
        </w:rPr>
        <w:t>.</w:t>
      </w:r>
      <w:r w:rsidRPr="00184B92">
        <w:rPr>
          <w:rFonts w:ascii="Times New Roman" w:hAnsi="Times New Roman" w:cs="Times New Roman"/>
          <w:sz w:val="24"/>
          <w:szCs w:val="24"/>
        </w:rPr>
        <w:t xml:space="preserve"> Sinar</w:t>
      </w:r>
      <w:r>
        <w:rPr>
          <w:rFonts w:ascii="Times New Roman" w:hAnsi="Times New Roman" w:cs="Times New Roman"/>
          <w:sz w:val="24"/>
          <w:szCs w:val="24"/>
        </w:rPr>
        <w:t xml:space="preserve"> Grafika. Jakarta. 2011.</w:t>
      </w:r>
    </w:p>
    <w:p w:rsidR="006C42A6" w:rsidRDefault="006C42A6" w:rsidP="00BD02BE">
      <w:pPr>
        <w:pStyle w:val="NoSpacing"/>
        <w:ind w:left="567" w:hanging="567"/>
        <w:jc w:val="both"/>
        <w:rPr>
          <w:rFonts w:ascii="Times New Roman" w:hAnsi="Times New Roman" w:cs="Times New Roman"/>
          <w:sz w:val="24"/>
          <w:szCs w:val="24"/>
        </w:rPr>
      </w:pPr>
      <w:r w:rsidRPr="00FE1FEF">
        <w:rPr>
          <w:rFonts w:ascii="Times New Roman" w:hAnsi="Times New Roman" w:cs="Times New Roman"/>
          <w:sz w:val="24"/>
          <w:szCs w:val="24"/>
        </w:rPr>
        <w:t>Dr. Retno I.S Tranggono</w:t>
      </w:r>
      <w:r>
        <w:rPr>
          <w:rFonts w:ascii="Times New Roman" w:hAnsi="Times New Roman" w:cs="Times New Roman"/>
          <w:sz w:val="24"/>
          <w:szCs w:val="24"/>
        </w:rPr>
        <w:t>.</w:t>
      </w:r>
      <w:r w:rsidRPr="00FE1FEF">
        <w:rPr>
          <w:rFonts w:ascii="Times New Roman" w:hAnsi="Times New Roman" w:cs="Times New Roman"/>
          <w:sz w:val="24"/>
          <w:szCs w:val="24"/>
        </w:rPr>
        <w:t xml:space="preserve"> </w:t>
      </w:r>
      <w:r w:rsidRPr="00035CF4">
        <w:rPr>
          <w:rFonts w:ascii="Times New Roman" w:hAnsi="Times New Roman" w:cs="Times New Roman"/>
          <w:i/>
          <w:sz w:val="24"/>
          <w:szCs w:val="24"/>
        </w:rPr>
        <w:t>Buku Pegangan Dasar Kosmetologi</w:t>
      </w:r>
      <w:r>
        <w:rPr>
          <w:rFonts w:ascii="Times New Roman" w:hAnsi="Times New Roman" w:cs="Times New Roman"/>
          <w:sz w:val="24"/>
          <w:szCs w:val="24"/>
        </w:rPr>
        <w:t>.</w:t>
      </w:r>
      <w:r w:rsidRPr="00FE1FEF">
        <w:rPr>
          <w:rFonts w:ascii="Times New Roman" w:hAnsi="Times New Roman" w:cs="Times New Roman"/>
          <w:sz w:val="24"/>
          <w:szCs w:val="24"/>
        </w:rPr>
        <w:t xml:space="preserve"> CV. Sagu</w:t>
      </w:r>
      <w:r>
        <w:rPr>
          <w:rFonts w:ascii="Times New Roman" w:hAnsi="Times New Roman" w:cs="Times New Roman"/>
          <w:sz w:val="24"/>
          <w:szCs w:val="24"/>
        </w:rPr>
        <w:t xml:space="preserve">ng Seto. Jakarta. 2014. </w:t>
      </w:r>
    </w:p>
    <w:p w:rsidR="006C42A6" w:rsidRDefault="006C42A6" w:rsidP="00BD02BE">
      <w:pPr>
        <w:pStyle w:val="NoSpacing"/>
        <w:ind w:left="567" w:hanging="567"/>
        <w:jc w:val="both"/>
        <w:rPr>
          <w:rFonts w:ascii="Times New Roman" w:hAnsi="Times New Roman" w:cs="Times New Roman"/>
          <w:sz w:val="24"/>
          <w:szCs w:val="24"/>
        </w:rPr>
      </w:pPr>
      <w:r w:rsidRPr="00975688">
        <w:rPr>
          <w:rFonts w:ascii="Times New Roman" w:hAnsi="Times New Roman" w:cs="Times New Roman"/>
          <w:sz w:val="24"/>
          <w:szCs w:val="24"/>
        </w:rPr>
        <w:t>Dra. Rostamailis</w:t>
      </w:r>
      <w:r>
        <w:rPr>
          <w:rFonts w:ascii="Times New Roman" w:hAnsi="Times New Roman" w:cs="Times New Roman"/>
          <w:sz w:val="24"/>
          <w:szCs w:val="24"/>
        </w:rPr>
        <w:t>.</w:t>
      </w:r>
      <w:r w:rsidRPr="00975688">
        <w:rPr>
          <w:rFonts w:ascii="Times New Roman" w:hAnsi="Times New Roman" w:cs="Times New Roman"/>
          <w:sz w:val="24"/>
          <w:szCs w:val="24"/>
        </w:rPr>
        <w:t xml:space="preserve"> </w:t>
      </w:r>
      <w:r w:rsidRPr="00035CF4">
        <w:rPr>
          <w:rFonts w:ascii="Times New Roman" w:hAnsi="Times New Roman" w:cs="Times New Roman"/>
          <w:i/>
          <w:sz w:val="24"/>
          <w:szCs w:val="24"/>
        </w:rPr>
        <w:t>Penggunaan Kosmetik. Dasar Kecantikan dan Berbusana yang Serasi</w:t>
      </w:r>
      <w:r>
        <w:rPr>
          <w:rFonts w:ascii="Times New Roman" w:hAnsi="Times New Roman" w:cs="Times New Roman"/>
          <w:sz w:val="24"/>
          <w:szCs w:val="24"/>
        </w:rPr>
        <w:t>.</w:t>
      </w:r>
      <w:r w:rsidRPr="00975688">
        <w:rPr>
          <w:rFonts w:ascii="Times New Roman" w:hAnsi="Times New Roman" w:cs="Times New Roman"/>
          <w:sz w:val="24"/>
          <w:szCs w:val="24"/>
        </w:rPr>
        <w:t xml:space="preserve"> PT. Rineka Cipta</w:t>
      </w:r>
      <w:r>
        <w:rPr>
          <w:rFonts w:ascii="Times New Roman" w:hAnsi="Times New Roman" w:cs="Times New Roman"/>
          <w:sz w:val="24"/>
          <w:szCs w:val="24"/>
        </w:rPr>
        <w:t>.</w:t>
      </w:r>
      <w:r w:rsidRPr="00975688">
        <w:rPr>
          <w:rFonts w:ascii="Times New Roman" w:hAnsi="Times New Roman" w:cs="Times New Roman"/>
          <w:sz w:val="24"/>
          <w:szCs w:val="24"/>
        </w:rPr>
        <w:t xml:space="preserve"> Jakarta</w:t>
      </w:r>
      <w:r>
        <w:rPr>
          <w:rFonts w:ascii="Times New Roman" w:hAnsi="Times New Roman" w:cs="Times New Roman"/>
          <w:sz w:val="24"/>
          <w:szCs w:val="24"/>
        </w:rPr>
        <w:t>.</w:t>
      </w:r>
      <w:r w:rsidRPr="00975688">
        <w:rPr>
          <w:rFonts w:ascii="Times New Roman" w:hAnsi="Times New Roman" w:cs="Times New Roman"/>
          <w:sz w:val="24"/>
          <w:szCs w:val="24"/>
        </w:rPr>
        <w:t xml:space="preserve"> 2005</w:t>
      </w:r>
      <w:r>
        <w:rPr>
          <w:rFonts w:ascii="Times New Roman" w:hAnsi="Times New Roman" w:cs="Times New Roman"/>
          <w:sz w:val="24"/>
          <w:szCs w:val="24"/>
        </w:rPr>
        <w:t>.</w:t>
      </w:r>
      <w:r w:rsidRPr="00975688">
        <w:rPr>
          <w:rFonts w:ascii="Times New Roman" w:hAnsi="Times New Roman" w:cs="Times New Roman"/>
          <w:sz w:val="24"/>
          <w:szCs w:val="24"/>
        </w:rPr>
        <w:t xml:space="preserve"> </w:t>
      </w:r>
    </w:p>
    <w:p w:rsidR="006C42A6" w:rsidRDefault="006C42A6" w:rsidP="00BD02BE">
      <w:pPr>
        <w:pStyle w:val="NoSpacing"/>
        <w:ind w:left="567" w:hanging="567"/>
        <w:jc w:val="both"/>
        <w:rPr>
          <w:rFonts w:ascii="Times New Roman" w:hAnsi="Times New Roman" w:cs="Times New Roman"/>
          <w:sz w:val="24"/>
          <w:szCs w:val="24"/>
        </w:rPr>
      </w:pPr>
      <w:r w:rsidRPr="00FE1FEF">
        <w:rPr>
          <w:rFonts w:ascii="Times New Roman" w:hAnsi="Times New Roman" w:cs="Times New Roman"/>
          <w:sz w:val="24"/>
          <w:szCs w:val="24"/>
        </w:rPr>
        <w:t>Eli Wuria Dewi</w:t>
      </w:r>
      <w:r>
        <w:rPr>
          <w:rFonts w:ascii="Times New Roman" w:hAnsi="Times New Roman" w:cs="Times New Roman"/>
          <w:sz w:val="24"/>
          <w:szCs w:val="24"/>
        </w:rPr>
        <w:t>.</w:t>
      </w:r>
      <w:r w:rsidRPr="00FE1FEF">
        <w:rPr>
          <w:rFonts w:ascii="Times New Roman" w:hAnsi="Times New Roman" w:cs="Times New Roman"/>
          <w:sz w:val="24"/>
          <w:szCs w:val="24"/>
        </w:rPr>
        <w:t xml:space="preserve"> </w:t>
      </w:r>
      <w:r w:rsidRPr="00035CF4">
        <w:rPr>
          <w:rFonts w:ascii="Times New Roman" w:hAnsi="Times New Roman" w:cs="Times New Roman"/>
          <w:i/>
          <w:sz w:val="24"/>
          <w:szCs w:val="24"/>
        </w:rPr>
        <w:t>Hukum Perlindungan Konsumen</w:t>
      </w:r>
      <w:r>
        <w:rPr>
          <w:rFonts w:ascii="Times New Roman" w:hAnsi="Times New Roman" w:cs="Times New Roman"/>
          <w:sz w:val="24"/>
          <w:szCs w:val="24"/>
        </w:rPr>
        <w:t>.</w:t>
      </w:r>
      <w:r w:rsidRPr="00FE1FEF">
        <w:rPr>
          <w:rFonts w:ascii="Times New Roman" w:hAnsi="Times New Roman" w:cs="Times New Roman"/>
          <w:sz w:val="24"/>
          <w:szCs w:val="24"/>
        </w:rPr>
        <w:t xml:space="preserve"> G</w:t>
      </w:r>
      <w:r>
        <w:rPr>
          <w:rFonts w:ascii="Times New Roman" w:hAnsi="Times New Roman" w:cs="Times New Roman"/>
          <w:sz w:val="24"/>
          <w:szCs w:val="24"/>
        </w:rPr>
        <w:t>raha Ilmu. Yogyakarta. 2015.</w:t>
      </w:r>
    </w:p>
    <w:p w:rsidR="006C42A6" w:rsidRDefault="006C42A6" w:rsidP="00BD02BE">
      <w:pPr>
        <w:pStyle w:val="NoSpacing"/>
        <w:ind w:left="567" w:hanging="567"/>
        <w:jc w:val="both"/>
        <w:rPr>
          <w:rFonts w:ascii="Times New Roman" w:hAnsi="Times New Roman" w:cs="Times New Roman"/>
          <w:sz w:val="24"/>
          <w:szCs w:val="24"/>
        </w:rPr>
      </w:pPr>
      <w:r w:rsidRPr="008F5420">
        <w:rPr>
          <w:rFonts w:ascii="Times New Roman" w:hAnsi="Times New Roman" w:cs="Times New Roman"/>
          <w:sz w:val="24"/>
          <w:szCs w:val="24"/>
        </w:rPr>
        <w:t>Endang Sri Wahyuni</w:t>
      </w:r>
      <w:r>
        <w:rPr>
          <w:rFonts w:ascii="Times New Roman" w:hAnsi="Times New Roman" w:cs="Times New Roman"/>
          <w:sz w:val="24"/>
          <w:szCs w:val="24"/>
        </w:rPr>
        <w:t>.</w:t>
      </w:r>
      <w:r w:rsidRPr="008F5420">
        <w:rPr>
          <w:rFonts w:ascii="Times New Roman" w:hAnsi="Times New Roman" w:cs="Times New Roman"/>
          <w:sz w:val="24"/>
          <w:szCs w:val="24"/>
        </w:rPr>
        <w:t xml:space="preserve"> </w:t>
      </w:r>
      <w:r w:rsidRPr="00035CF4">
        <w:rPr>
          <w:rFonts w:ascii="Times New Roman" w:hAnsi="Times New Roman" w:cs="Times New Roman"/>
          <w:i/>
          <w:sz w:val="24"/>
          <w:szCs w:val="24"/>
        </w:rPr>
        <w:t>Aspek Hukum Sertifikasi dan Keterkaitannya dengan Perlindungan Konsumen</w:t>
      </w:r>
      <w:r>
        <w:rPr>
          <w:rFonts w:ascii="Times New Roman" w:hAnsi="Times New Roman" w:cs="Times New Roman"/>
          <w:sz w:val="24"/>
          <w:szCs w:val="24"/>
        </w:rPr>
        <w:t>.</w:t>
      </w:r>
      <w:r w:rsidRPr="008F5420">
        <w:rPr>
          <w:rFonts w:ascii="Times New Roman" w:hAnsi="Times New Roman" w:cs="Times New Roman"/>
          <w:sz w:val="24"/>
          <w:szCs w:val="24"/>
        </w:rPr>
        <w:t xml:space="preserve"> PT. Citra Aditya Bakti</w:t>
      </w:r>
      <w:r>
        <w:rPr>
          <w:rFonts w:ascii="Times New Roman" w:hAnsi="Times New Roman" w:cs="Times New Roman"/>
          <w:sz w:val="24"/>
          <w:szCs w:val="24"/>
        </w:rPr>
        <w:t>.</w:t>
      </w:r>
      <w:r w:rsidRPr="008F5420">
        <w:rPr>
          <w:rFonts w:ascii="Times New Roman" w:hAnsi="Times New Roman" w:cs="Times New Roman"/>
          <w:sz w:val="24"/>
          <w:szCs w:val="24"/>
        </w:rPr>
        <w:t xml:space="preserve"> Bandung</w:t>
      </w:r>
      <w:r>
        <w:rPr>
          <w:rFonts w:ascii="Times New Roman" w:hAnsi="Times New Roman" w:cs="Times New Roman"/>
          <w:sz w:val="24"/>
          <w:szCs w:val="24"/>
        </w:rPr>
        <w:t>.</w:t>
      </w:r>
      <w:r w:rsidRPr="008F5420">
        <w:rPr>
          <w:rFonts w:ascii="Times New Roman" w:hAnsi="Times New Roman" w:cs="Times New Roman"/>
          <w:sz w:val="24"/>
          <w:szCs w:val="24"/>
        </w:rPr>
        <w:t xml:space="preserve"> 2003</w:t>
      </w:r>
      <w:r>
        <w:rPr>
          <w:rFonts w:ascii="Times New Roman" w:hAnsi="Times New Roman" w:cs="Times New Roman"/>
          <w:sz w:val="24"/>
          <w:szCs w:val="24"/>
        </w:rPr>
        <w:t>.</w:t>
      </w:r>
    </w:p>
    <w:p w:rsidR="006C42A6" w:rsidRDefault="006C42A6" w:rsidP="00BD02BE">
      <w:pPr>
        <w:pStyle w:val="NoSpacing"/>
        <w:ind w:left="567" w:hanging="567"/>
        <w:jc w:val="both"/>
        <w:rPr>
          <w:rFonts w:ascii="Times New Roman" w:hAnsi="Times New Roman" w:cs="Times New Roman"/>
          <w:sz w:val="24"/>
          <w:szCs w:val="24"/>
        </w:rPr>
      </w:pPr>
      <w:r w:rsidRPr="00975688">
        <w:rPr>
          <w:rFonts w:ascii="Times New Roman" w:hAnsi="Times New Roman" w:cs="Times New Roman"/>
          <w:sz w:val="24"/>
          <w:szCs w:val="24"/>
        </w:rPr>
        <w:t>Gede Agus Beni Widana</w:t>
      </w:r>
      <w:r>
        <w:rPr>
          <w:rFonts w:ascii="Times New Roman" w:hAnsi="Times New Roman" w:cs="Times New Roman"/>
          <w:sz w:val="24"/>
          <w:szCs w:val="24"/>
        </w:rPr>
        <w:t>.</w:t>
      </w:r>
      <w:r w:rsidRPr="00975688">
        <w:rPr>
          <w:rFonts w:ascii="Times New Roman" w:hAnsi="Times New Roman" w:cs="Times New Roman"/>
          <w:sz w:val="24"/>
          <w:szCs w:val="24"/>
        </w:rPr>
        <w:t xml:space="preserve"> </w:t>
      </w:r>
      <w:r w:rsidRPr="00035CF4">
        <w:rPr>
          <w:rFonts w:ascii="Times New Roman" w:hAnsi="Times New Roman" w:cs="Times New Roman"/>
          <w:i/>
          <w:sz w:val="24"/>
          <w:szCs w:val="24"/>
        </w:rPr>
        <w:t>Analisis Obat, Kosmetik dan Makanan</w:t>
      </w:r>
      <w:r>
        <w:rPr>
          <w:rFonts w:ascii="Times New Roman" w:hAnsi="Times New Roman" w:cs="Times New Roman"/>
          <w:sz w:val="24"/>
          <w:szCs w:val="24"/>
        </w:rPr>
        <w:t>.</w:t>
      </w:r>
      <w:r w:rsidRPr="00975688">
        <w:rPr>
          <w:rFonts w:ascii="Times New Roman" w:hAnsi="Times New Roman" w:cs="Times New Roman"/>
          <w:sz w:val="24"/>
          <w:szCs w:val="24"/>
        </w:rPr>
        <w:t xml:space="preserve"> Graha Ilmu</w:t>
      </w:r>
      <w:r>
        <w:rPr>
          <w:rFonts w:ascii="Times New Roman" w:hAnsi="Times New Roman" w:cs="Times New Roman"/>
          <w:sz w:val="24"/>
          <w:szCs w:val="24"/>
        </w:rPr>
        <w:t>.</w:t>
      </w:r>
      <w:r w:rsidRPr="00975688">
        <w:rPr>
          <w:rFonts w:ascii="Times New Roman" w:hAnsi="Times New Roman" w:cs="Times New Roman"/>
          <w:sz w:val="24"/>
          <w:szCs w:val="24"/>
        </w:rPr>
        <w:t xml:space="preserve"> Yogyakarta</w:t>
      </w:r>
      <w:r>
        <w:rPr>
          <w:rFonts w:ascii="Times New Roman" w:hAnsi="Times New Roman" w:cs="Times New Roman"/>
          <w:sz w:val="24"/>
          <w:szCs w:val="24"/>
        </w:rPr>
        <w:t>.</w:t>
      </w:r>
      <w:r w:rsidRPr="00975688">
        <w:rPr>
          <w:rFonts w:ascii="Times New Roman" w:hAnsi="Times New Roman" w:cs="Times New Roman"/>
          <w:sz w:val="24"/>
          <w:szCs w:val="24"/>
        </w:rPr>
        <w:t xml:space="preserve">  2014</w:t>
      </w:r>
      <w:r>
        <w:rPr>
          <w:rFonts w:ascii="Times New Roman" w:hAnsi="Times New Roman" w:cs="Times New Roman"/>
          <w:sz w:val="24"/>
          <w:szCs w:val="24"/>
        </w:rPr>
        <w:t>.</w:t>
      </w:r>
    </w:p>
    <w:p w:rsidR="006C42A6" w:rsidRDefault="006C42A6" w:rsidP="00BD02BE">
      <w:pPr>
        <w:pStyle w:val="NoSpacing"/>
        <w:ind w:left="567" w:hanging="567"/>
        <w:jc w:val="both"/>
        <w:rPr>
          <w:rFonts w:ascii="Times New Roman" w:hAnsi="Times New Roman" w:cs="Times New Roman"/>
          <w:sz w:val="24"/>
          <w:szCs w:val="24"/>
        </w:rPr>
      </w:pPr>
      <w:r w:rsidRPr="00FE1FEF">
        <w:rPr>
          <w:rFonts w:ascii="Times New Roman" w:hAnsi="Times New Roman" w:cs="Times New Roman"/>
          <w:sz w:val="24"/>
          <w:szCs w:val="24"/>
        </w:rPr>
        <w:t>Gunawan Widjaja dan Ahmad Yani</w:t>
      </w:r>
      <w:r>
        <w:rPr>
          <w:rFonts w:ascii="Times New Roman" w:hAnsi="Times New Roman" w:cs="Times New Roman"/>
          <w:sz w:val="24"/>
          <w:szCs w:val="24"/>
        </w:rPr>
        <w:t>.</w:t>
      </w:r>
      <w:r w:rsidRPr="00FE1FEF">
        <w:rPr>
          <w:rFonts w:ascii="Times New Roman" w:hAnsi="Times New Roman" w:cs="Times New Roman"/>
          <w:sz w:val="24"/>
          <w:szCs w:val="24"/>
        </w:rPr>
        <w:t xml:space="preserve"> </w:t>
      </w:r>
      <w:r w:rsidRPr="00035CF4">
        <w:rPr>
          <w:rFonts w:ascii="Times New Roman" w:hAnsi="Times New Roman" w:cs="Times New Roman"/>
          <w:i/>
          <w:sz w:val="24"/>
          <w:szCs w:val="24"/>
        </w:rPr>
        <w:t>Hukum Perlindungan Konsumen</w:t>
      </w:r>
      <w:r>
        <w:rPr>
          <w:rFonts w:ascii="Times New Roman" w:hAnsi="Times New Roman" w:cs="Times New Roman"/>
          <w:sz w:val="24"/>
          <w:szCs w:val="24"/>
        </w:rPr>
        <w:t>.</w:t>
      </w:r>
      <w:r w:rsidRPr="00FE1FEF">
        <w:rPr>
          <w:rFonts w:ascii="Times New Roman" w:hAnsi="Times New Roman" w:cs="Times New Roman"/>
          <w:sz w:val="24"/>
          <w:szCs w:val="24"/>
        </w:rPr>
        <w:t xml:space="preserve"> PT. Gramedia Pustaka Utama</w:t>
      </w:r>
      <w:r>
        <w:rPr>
          <w:rFonts w:ascii="Times New Roman" w:hAnsi="Times New Roman" w:cs="Times New Roman"/>
          <w:sz w:val="24"/>
          <w:szCs w:val="24"/>
        </w:rPr>
        <w:t>.</w:t>
      </w:r>
      <w:r w:rsidRPr="00FE1FEF">
        <w:rPr>
          <w:rFonts w:ascii="Times New Roman" w:hAnsi="Times New Roman" w:cs="Times New Roman"/>
          <w:sz w:val="24"/>
          <w:szCs w:val="24"/>
        </w:rPr>
        <w:t xml:space="preserve"> Jak</w:t>
      </w:r>
      <w:r>
        <w:rPr>
          <w:rFonts w:ascii="Times New Roman" w:hAnsi="Times New Roman" w:cs="Times New Roman"/>
          <w:sz w:val="24"/>
          <w:szCs w:val="24"/>
        </w:rPr>
        <w:t>arta. 2000.</w:t>
      </w:r>
    </w:p>
    <w:p w:rsidR="006C42A6" w:rsidRDefault="006C42A6" w:rsidP="00BD02BE">
      <w:pPr>
        <w:pStyle w:val="NoSpacing"/>
        <w:ind w:left="567" w:hanging="567"/>
        <w:jc w:val="both"/>
        <w:rPr>
          <w:rFonts w:ascii="Times New Roman" w:hAnsi="Times New Roman" w:cs="Times New Roman"/>
          <w:sz w:val="24"/>
          <w:szCs w:val="24"/>
        </w:rPr>
      </w:pPr>
      <w:r w:rsidRPr="00D62626">
        <w:rPr>
          <w:rFonts w:ascii="Times New Roman" w:hAnsi="Times New Roman" w:cs="Times New Roman"/>
          <w:sz w:val="24"/>
          <w:szCs w:val="24"/>
        </w:rPr>
        <w:t>Intan Nur Rahmawati dan Rukiyah Lubis</w:t>
      </w:r>
      <w:r>
        <w:rPr>
          <w:rFonts w:ascii="Times New Roman" w:hAnsi="Times New Roman" w:cs="Times New Roman"/>
          <w:sz w:val="24"/>
          <w:szCs w:val="24"/>
        </w:rPr>
        <w:t>.</w:t>
      </w:r>
      <w:r w:rsidRPr="00D62626">
        <w:rPr>
          <w:rFonts w:ascii="Times New Roman" w:hAnsi="Times New Roman" w:cs="Times New Roman"/>
          <w:sz w:val="24"/>
          <w:szCs w:val="24"/>
        </w:rPr>
        <w:t xml:space="preserve"> </w:t>
      </w:r>
      <w:r w:rsidRPr="00035CF4">
        <w:rPr>
          <w:rFonts w:ascii="Times New Roman" w:hAnsi="Times New Roman" w:cs="Times New Roman"/>
          <w:i/>
          <w:sz w:val="24"/>
          <w:szCs w:val="24"/>
        </w:rPr>
        <w:t>Win-Win Solution Sengketa Konsumen</w:t>
      </w:r>
      <w:r>
        <w:rPr>
          <w:rFonts w:ascii="Times New Roman" w:hAnsi="Times New Roman" w:cs="Times New Roman"/>
          <w:sz w:val="24"/>
          <w:szCs w:val="24"/>
        </w:rPr>
        <w:t>.</w:t>
      </w:r>
      <w:r w:rsidRPr="00D62626">
        <w:rPr>
          <w:rFonts w:ascii="Times New Roman" w:hAnsi="Times New Roman" w:cs="Times New Roman"/>
          <w:sz w:val="24"/>
          <w:szCs w:val="24"/>
        </w:rPr>
        <w:t xml:space="preserve"> Pustaka Yustisia</w:t>
      </w:r>
      <w:r>
        <w:rPr>
          <w:rFonts w:ascii="Times New Roman" w:hAnsi="Times New Roman" w:cs="Times New Roman"/>
          <w:sz w:val="24"/>
          <w:szCs w:val="24"/>
        </w:rPr>
        <w:t>.</w:t>
      </w:r>
      <w:r w:rsidRPr="00D62626">
        <w:rPr>
          <w:rFonts w:ascii="Times New Roman" w:hAnsi="Times New Roman" w:cs="Times New Roman"/>
          <w:sz w:val="24"/>
          <w:szCs w:val="24"/>
        </w:rPr>
        <w:t xml:space="preserve"> Jogjakarta</w:t>
      </w:r>
      <w:r>
        <w:rPr>
          <w:rFonts w:ascii="Times New Roman" w:hAnsi="Times New Roman" w:cs="Times New Roman"/>
          <w:sz w:val="24"/>
          <w:szCs w:val="24"/>
        </w:rPr>
        <w:t>.</w:t>
      </w:r>
      <w:r w:rsidRPr="00D62626">
        <w:rPr>
          <w:rFonts w:ascii="Times New Roman" w:hAnsi="Times New Roman" w:cs="Times New Roman"/>
          <w:sz w:val="24"/>
          <w:szCs w:val="24"/>
        </w:rPr>
        <w:t xml:space="preserve"> 2014</w:t>
      </w:r>
      <w:r>
        <w:rPr>
          <w:rFonts w:ascii="Times New Roman" w:hAnsi="Times New Roman" w:cs="Times New Roman"/>
          <w:sz w:val="24"/>
          <w:szCs w:val="24"/>
        </w:rPr>
        <w:t>.</w:t>
      </w:r>
    </w:p>
    <w:p w:rsidR="006C42A6" w:rsidRDefault="006C42A6" w:rsidP="00BD02BE">
      <w:pPr>
        <w:pStyle w:val="NoSpacing"/>
        <w:ind w:left="567" w:hanging="567"/>
        <w:jc w:val="both"/>
        <w:rPr>
          <w:rFonts w:ascii="Times New Roman" w:hAnsi="Times New Roman" w:cs="Times New Roman"/>
          <w:sz w:val="24"/>
          <w:szCs w:val="24"/>
        </w:rPr>
      </w:pPr>
      <w:r w:rsidRPr="00CA6ACE">
        <w:rPr>
          <w:rFonts w:ascii="Times New Roman" w:hAnsi="Times New Roman" w:cs="Times New Roman"/>
          <w:sz w:val="24"/>
          <w:szCs w:val="24"/>
        </w:rPr>
        <w:t>Janus Sidabalok</w:t>
      </w:r>
      <w:r>
        <w:rPr>
          <w:rFonts w:ascii="Times New Roman" w:hAnsi="Times New Roman" w:cs="Times New Roman"/>
          <w:sz w:val="24"/>
          <w:szCs w:val="24"/>
        </w:rPr>
        <w:t>.</w:t>
      </w:r>
      <w:r w:rsidRPr="00CA6ACE">
        <w:rPr>
          <w:rFonts w:ascii="Times New Roman" w:hAnsi="Times New Roman" w:cs="Times New Roman"/>
          <w:sz w:val="24"/>
          <w:szCs w:val="24"/>
        </w:rPr>
        <w:t xml:space="preserve"> </w:t>
      </w:r>
      <w:r w:rsidRPr="00035CF4">
        <w:rPr>
          <w:rFonts w:ascii="Times New Roman" w:hAnsi="Times New Roman" w:cs="Times New Roman"/>
          <w:i/>
          <w:sz w:val="24"/>
          <w:szCs w:val="24"/>
        </w:rPr>
        <w:t>Hukum Perlindungan Konsumen di Indonesia</w:t>
      </w:r>
      <w:r>
        <w:rPr>
          <w:rFonts w:ascii="Times New Roman" w:hAnsi="Times New Roman" w:cs="Times New Roman"/>
          <w:sz w:val="24"/>
          <w:szCs w:val="24"/>
        </w:rPr>
        <w:t>.</w:t>
      </w:r>
      <w:r w:rsidRPr="00CA6ACE">
        <w:rPr>
          <w:rFonts w:ascii="Times New Roman" w:hAnsi="Times New Roman" w:cs="Times New Roman"/>
          <w:sz w:val="24"/>
          <w:szCs w:val="24"/>
        </w:rPr>
        <w:t xml:space="preserve"> PT Citra Adity</w:t>
      </w:r>
      <w:r>
        <w:rPr>
          <w:rFonts w:ascii="Times New Roman" w:hAnsi="Times New Roman" w:cs="Times New Roman"/>
          <w:sz w:val="24"/>
          <w:szCs w:val="24"/>
        </w:rPr>
        <w:t>a Bakti. Bandung. 2014.</w:t>
      </w:r>
    </w:p>
    <w:p w:rsidR="006C42A6" w:rsidRDefault="00CE26F2" w:rsidP="00BD02BE">
      <w:pPr>
        <w:pStyle w:val="NoSpacing"/>
        <w:ind w:left="567" w:hanging="567"/>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91" type="#_x0000_t32" style="position:absolute;left:0;text-align:left;margin-left:.45pt;margin-top:7.55pt;width:71.2pt;height:0;z-index:251826176" o:connectortype="straight"/>
        </w:pict>
      </w:r>
      <w:r w:rsidR="006C42A6">
        <w:rPr>
          <w:rFonts w:ascii="Times New Roman" w:hAnsi="Times New Roman" w:cs="Times New Roman"/>
          <w:sz w:val="24"/>
          <w:szCs w:val="24"/>
        </w:rPr>
        <w:t xml:space="preserve">                       .</w:t>
      </w:r>
      <w:r w:rsidR="006C42A6" w:rsidRPr="00FE1FEF">
        <w:rPr>
          <w:rFonts w:ascii="Times New Roman" w:hAnsi="Times New Roman" w:cs="Times New Roman"/>
          <w:sz w:val="24"/>
          <w:szCs w:val="24"/>
        </w:rPr>
        <w:t xml:space="preserve"> </w:t>
      </w:r>
      <w:r w:rsidR="006C42A6" w:rsidRPr="00035CF4">
        <w:rPr>
          <w:rFonts w:ascii="Times New Roman" w:hAnsi="Times New Roman" w:cs="Times New Roman"/>
          <w:i/>
          <w:sz w:val="24"/>
          <w:szCs w:val="24"/>
        </w:rPr>
        <w:t>Hukum Perlindungan Konsumen di Indonesia</w:t>
      </w:r>
      <w:r w:rsidR="006C42A6">
        <w:rPr>
          <w:rFonts w:ascii="Times New Roman" w:hAnsi="Times New Roman" w:cs="Times New Roman"/>
          <w:sz w:val="24"/>
          <w:szCs w:val="24"/>
        </w:rPr>
        <w:t>.</w:t>
      </w:r>
      <w:r w:rsidR="006C42A6" w:rsidRPr="00FE1FEF">
        <w:rPr>
          <w:rFonts w:ascii="Times New Roman" w:hAnsi="Times New Roman" w:cs="Times New Roman"/>
          <w:sz w:val="24"/>
          <w:szCs w:val="24"/>
        </w:rPr>
        <w:t xml:space="preserve"> PT. Citra </w:t>
      </w:r>
      <w:r w:rsidR="006C42A6">
        <w:rPr>
          <w:rFonts w:ascii="Times New Roman" w:hAnsi="Times New Roman" w:cs="Times New Roman"/>
          <w:sz w:val="24"/>
          <w:szCs w:val="24"/>
        </w:rPr>
        <w:t>Aditya Bakti. Bandung. 2010.</w:t>
      </w:r>
    </w:p>
    <w:p w:rsidR="006C42A6" w:rsidRDefault="006C42A6" w:rsidP="00BD02BE">
      <w:pPr>
        <w:pStyle w:val="NoSpacing"/>
        <w:ind w:left="567" w:hanging="567"/>
        <w:jc w:val="both"/>
        <w:rPr>
          <w:rFonts w:ascii="Times New Roman" w:hAnsi="Times New Roman" w:cs="Times New Roman"/>
          <w:sz w:val="24"/>
          <w:szCs w:val="24"/>
        </w:rPr>
      </w:pPr>
      <w:r w:rsidRPr="00E07B1C">
        <w:rPr>
          <w:rFonts w:ascii="Times New Roman" w:hAnsi="Times New Roman" w:cs="Times New Roman"/>
          <w:sz w:val="24"/>
          <w:szCs w:val="24"/>
        </w:rPr>
        <w:t>Kotler Philip</w:t>
      </w:r>
      <w:r>
        <w:rPr>
          <w:rFonts w:ascii="Times New Roman" w:hAnsi="Times New Roman" w:cs="Times New Roman"/>
          <w:sz w:val="24"/>
          <w:szCs w:val="24"/>
        </w:rPr>
        <w:t>.</w:t>
      </w:r>
      <w:r w:rsidRPr="00E07B1C">
        <w:rPr>
          <w:rFonts w:ascii="Times New Roman" w:hAnsi="Times New Roman" w:cs="Times New Roman"/>
          <w:sz w:val="24"/>
          <w:szCs w:val="24"/>
        </w:rPr>
        <w:t xml:space="preserve"> diterjemahkan oleh A.B. Susanto</w:t>
      </w:r>
      <w:r>
        <w:rPr>
          <w:rFonts w:ascii="Times New Roman" w:hAnsi="Times New Roman" w:cs="Times New Roman"/>
          <w:sz w:val="24"/>
          <w:szCs w:val="24"/>
        </w:rPr>
        <w:t>.</w:t>
      </w:r>
      <w:r w:rsidRPr="00E07B1C">
        <w:rPr>
          <w:rFonts w:ascii="Times New Roman" w:hAnsi="Times New Roman" w:cs="Times New Roman"/>
          <w:sz w:val="24"/>
          <w:szCs w:val="24"/>
        </w:rPr>
        <w:t xml:space="preserve"> </w:t>
      </w:r>
      <w:r w:rsidRPr="00035CF4">
        <w:rPr>
          <w:rFonts w:ascii="Times New Roman" w:hAnsi="Times New Roman" w:cs="Times New Roman"/>
          <w:i/>
          <w:sz w:val="24"/>
          <w:szCs w:val="24"/>
        </w:rPr>
        <w:t>Manajemen Pemasaran di Indonesia</w:t>
      </w:r>
      <w:r>
        <w:rPr>
          <w:rFonts w:ascii="Times New Roman" w:hAnsi="Times New Roman" w:cs="Times New Roman"/>
          <w:sz w:val="24"/>
          <w:szCs w:val="24"/>
        </w:rPr>
        <w:t>.</w:t>
      </w:r>
      <w:r w:rsidRPr="00E07B1C">
        <w:rPr>
          <w:rFonts w:ascii="Times New Roman" w:hAnsi="Times New Roman" w:cs="Times New Roman"/>
          <w:sz w:val="24"/>
          <w:szCs w:val="24"/>
        </w:rPr>
        <w:t xml:space="preserve"> Analisis</w:t>
      </w:r>
      <w:r>
        <w:rPr>
          <w:rFonts w:ascii="Times New Roman" w:hAnsi="Times New Roman" w:cs="Times New Roman"/>
          <w:sz w:val="24"/>
          <w:szCs w:val="24"/>
        </w:rPr>
        <w:t>.</w:t>
      </w:r>
      <w:r w:rsidRPr="00E07B1C">
        <w:rPr>
          <w:rFonts w:ascii="Times New Roman" w:hAnsi="Times New Roman" w:cs="Times New Roman"/>
          <w:sz w:val="24"/>
          <w:szCs w:val="24"/>
        </w:rPr>
        <w:t xml:space="preserve"> Perencanaan</w:t>
      </w:r>
      <w:r>
        <w:rPr>
          <w:rFonts w:ascii="Times New Roman" w:hAnsi="Times New Roman" w:cs="Times New Roman"/>
          <w:sz w:val="24"/>
          <w:szCs w:val="24"/>
        </w:rPr>
        <w:t>.</w:t>
      </w:r>
      <w:r w:rsidRPr="00E07B1C">
        <w:rPr>
          <w:rFonts w:ascii="Times New Roman" w:hAnsi="Times New Roman" w:cs="Times New Roman"/>
          <w:sz w:val="24"/>
          <w:szCs w:val="24"/>
        </w:rPr>
        <w:t xml:space="preserve"> Implementasi dan Pengendalian</w:t>
      </w:r>
      <w:r>
        <w:rPr>
          <w:rFonts w:ascii="Times New Roman" w:hAnsi="Times New Roman" w:cs="Times New Roman"/>
          <w:sz w:val="24"/>
          <w:szCs w:val="24"/>
        </w:rPr>
        <w:t>.</w:t>
      </w:r>
      <w:r w:rsidRPr="00E07B1C">
        <w:rPr>
          <w:rFonts w:ascii="Times New Roman" w:hAnsi="Times New Roman" w:cs="Times New Roman"/>
          <w:sz w:val="24"/>
          <w:szCs w:val="24"/>
        </w:rPr>
        <w:t xml:space="preserve"> S</w:t>
      </w:r>
      <w:r>
        <w:rPr>
          <w:rFonts w:ascii="Times New Roman" w:hAnsi="Times New Roman" w:cs="Times New Roman"/>
          <w:sz w:val="24"/>
          <w:szCs w:val="24"/>
        </w:rPr>
        <w:t>alemba Empat. Jakarta. 2000.</w:t>
      </w:r>
    </w:p>
    <w:p w:rsidR="006C42A6" w:rsidRDefault="00CE26F2" w:rsidP="00BD02BE">
      <w:pPr>
        <w:pStyle w:val="NoSpacing"/>
        <w:ind w:left="567" w:hanging="567"/>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92" type="#_x0000_t32" style="position:absolute;left:0;text-align:left;margin-left:.55pt;margin-top:7.5pt;width:63.55pt;height:0;z-index:251827200" o:connectortype="straight"/>
        </w:pict>
      </w:r>
      <w:r w:rsidR="006C42A6">
        <w:rPr>
          <w:rFonts w:ascii="Times New Roman" w:hAnsi="Times New Roman" w:cs="Times New Roman"/>
          <w:sz w:val="24"/>
          <w:szCs w:val="24"/>
        </w:rPr>
        <w:t xml:space="preserve">                    .</w:t>
      </w:r>
      <w:r w:rsidR="006C42A6" w:rsidRPr="00FE1FEF">
        <w:rPr>
          <w:rFonts w:ascii="Times New Roman" w:hAnsi="Times New Roman" w:cs="Times New Roman"/>
          <w:sz w:val="24"/>
          <w:szCs w:val="24"/>
        </w:rPr>
        <w:t xml:space="preserve"> </w:t>
      </w:r>
      <w:r w:rsidR="006C42A6" w:rsidRPr="00035CF4">
        <w:rPr>
          <w:rFonts w:ascii="Times New Roman" w:hAnsi="Times New Roman" w:cs="Times New Roman"/>
          <w:i/>
          <w:sz w:val="24"/>
          <w:szCs w:val="24"/>
        </w:rPr>
        <w:t>Manajemen Pemasaran</w:t>
      </w:r>
      <w:r w:rsidR="006C42A6">
        <w:rPr>
          <w:rFonts w:ascii="Times New Roman" w:hAnsi="Times New Roman" w:cs="Times New Roman"/>
          <w:sz w:val="24"/>
          <w:szCs w:val="24"/>
        </w:rPr>
        <w:t>.</w:t>
      </w:r>
      <w:r w:rsidR="006C42A6" w:rsidRPr="00FE1FEF">
        <w:rPr>
          <w:rFonts w:ascii="Times New Roman" w:hAnsi="Times New Roman" w:cs="Times New Roman"/>
          <w:sz w:val="24"/>
          <w:szCs w:val="24"/>
        </w:rPr>
        <w:t xml:space="preserve"> Jilid 1 dan 2</w:t>
      </w:r>
      <w:r w:rsidR="006C42A6">
        <w:rPr>
          <w:rFonts w:ascii="Times New Roman" w:hAnsi="Times New Roman" w:cs="Times New Roman"/>
          <w:sz w:val="24"/>
          <w:szCs w:val="24"/>
        </w:rPr>
        <w:t>.</w:t>
      </w:r>
      <w:r w:rsidR="006C42A6" w:rsidRPr="00FE1FEF">
        <w:rPr>
          <w:rFonts w:ascii="Times New Roman" w:hAnsi="Times New Roman" w:cs="Times New Roman"/>
          <w:sz w:val="24"/>
          <w:szCs w:val="24"/>
        </w:rPr>
        <w:t xml:space="preserve"> PT. Indeks Kelompok Gr</w:t>
      </w:r>
      <w:r w:rsidR="006C42A6">
        <w:rPr>
          <w:rFonts w:ascii="Times New Roman" w:hAnsi="Times New Roman" w:cs="Times New Roman"/>
          <w:sz w:val="24"/>
          <w:szCs w:val="24"/>
        </w:rPr>
        <w:t>amedia. Jakarta. 2005.</w:t>
      </w:r>
    </w:p>
    <w:p w:rsidR="006C42A6" w:rsidRDefault="006C42A6" w:rsidP="00BD02BE">
      <w:pPr>
        <w:pStyle w:val="NoSpacing"/>
        <w:ind w:left="567" w:hanging="567"/>
        <w:jc w:val="both"/>
        <w:rPr>
          <w:rFonts w:ascii="Times New Roman" w:hAnsi="Times New Roman" w:cs="Times New Roman"/>
          <w:sz w:val="24"/>
          <w:szCs w:val="24"/>
        </w:rPr>
      </w:pPr>
      <w:r w:rsidRPr="00E07B1C">
        <w:rPr>
          <w:rFonts w:ascii="Times New Roman" w:hAnsi="Times New Roman" w:cs="Times New Roman"/>
          <w:sz w:val="24"/>
          <w:szCs w:val="24"/>
        </w:rPr>
        <w:t>Lembaga Administrasi Negara Republik Indonesia</w:t>
      </w:r>
      <w:r>
        <w:rPr>
          <w:rFonts w:ascii="Times New Roman" w:hAnsi="Times New Roman" w:cs="Times New Roman"/>
          <w:sz w:val="24"/>
          <w:szCs w:val="24"/>
        </w:rPr>
        <w:t>.</w:t>
      </w:r>
      <w:r w:rsidRPr="00E07B1C">
        <w:rPr>
          <w:rFonts w:ascii="Times New Roman" w:hAnsi="Times New Roman" w:cs="Times New Roman"/>
          <w:sz w:val="24"/>
          <w:szCs w:val="24"/>
        </w:rPr>
        <w:t xml:space="preserve"> </w:t>
      </w:r>
      <w:r w:rsidRPr="00035CF4">
        <w:rPr>
          <w:rFonts w:ascii="Times New Roman" w:hAnsi="Times New Roman" w:cs="Times New Roman"/>
          <w:i/>
          <w:sz w:val="24"/>
          <w:szCs w:val="24"/>
        </w:rPr>
        <w:t>Sistem Administrasi Negara Republik Indonesia</w:t>
      </w:r>
      <w:r>
        <w:rPr>
          <w:rFonts w:ascii="Times New Roman" w:hAnsi="Times New Roman" w:cs="Times New Roman"/>
          <w:sz w:val="24"/>
          <w:szCs w:val="24"/>
        </w:rPr>
        <w:t>.</w:t>
      </w:r>
      <w:r w:rsidRPr="00E07B1C">
        <w:rPr>
          <w:rFonts w:ascii="Times New Roman" w:hAnsi="Times New Roman" w:cs="Times New Roman"/>
          <w:sz w:val="24"/>
          <w:szCs w:val="24"/>
        </w:rPr>
        <w:t xml:space="preserve"> PT. Toko Gunu</w:t>
      </w:r>
      <w:r>
        <w:rPr>
          <w:rFonts w:ascii="Times New Roman" w:hAnsi="Times New Roman" w:cs="Times New Roman"/>
          <w:sz w:val="24"/>
          <w:szCs w:val="24"/>
        </w:rPr>
        <w:t>ng Agung. Jakarta. 1997.</w:t>
      </w:r>
    </w:p>
    <w:p w:rsidR="006C42A6" w:rsidRDefault="006C42A6" w:rsidP="00BD02BE">
      <w:pPr>
        <w:pStyle w:val="NoSpacing"/>
        <w:ind w:left="567" w:hanging="567"/>
        <w:jc w:val="both"/>
        <w:rPr>
          <w:rFonts w:ascii="Times New Roman" w:hAnsi="Times New Roman" w:cs="Times New Roman"/>
          <w:sz w:val="24"/>
          <w:szCs w:val="24"/>
        </w:rPr>
      </w:pPr>
      <w:r w:rsidRPr="00577702">
        <w:rPr>
          <w:rFonts w:ascii="Times New Roman" w:hAnsi="Times New Roman" w:cs="Times New Roman"/>
          <w:sz w:val="24"/>
          <w:szCs w:val="24"/>
        </w:rPr>
        <w:t>Rhenald Kasali</w:t>
      </w:r>
      <w:r>
        <w:rPr>
          <w:rFonts w:ascii="Times New Roman" w:hAnsi="Times New Roman" w:cs="Times New Roman"/>
          <w:sz w:val="24"/>
          <w:szCs w:val="24"/>
        </w:rPr>
        <w:t>.</w:t>
      </w:r>
      <w:r w:rsidRPr="00577702">
        <w:rPr>
          <w:rFonts w:ascii="Times New Roman" w:hAnsi="Times New Roman" w:cs="Times New Roman"/>
          <w:sz w:val="24"/>
          <w:szCs w:val="24"/>
        </w:rPr>
        <w:t xml:space="preserve"> </w:t>
      </w:r>
      <w:r w:rsidRPr="00035CF4">
        <w:rPr>
          <w:rFonts w:ascii="Times New Roman" w:hAnsi="Times New Roman" w:cs="Times New Roman"/>
          <w:i/>
          <w:sz w:val="24"/>
          <w:szCs w:val="24"/>
        </w:rPr>
        <w:t>Membidik Pasar Indonesia : Segmentasi. Targenting. dan Positoning</w:t>
      </w:r>
      <w:r>
        <w:rPr>
          <w:rFonts w:ascii="Times New Roman" w:hAnsi="Times New Roman" w:cs="Times New Roman"/>
          <w:sz w:val="24"/>
          <w:szCs w:val="24"/>
        </w:rPr>
        <w:t>.</w:t>
      </w:r>
      <w:r w:rsidRPr="00577702">
        <w:rPr>
          <w:rFonts w:ascii="Times New Roman" w:hAnsi="Times New Roman" w:cs="Times New Roman"/>
          <w:sz w:val="24"/>
          <w:szCs w:val="24"/>
        </w:rPr>
        <w:t xml:space="preserve"> PT. Gramedia Pustaka Utama</w:t>
      </w:r>
      <w:r>
        <w:rPr>
          <w:rFonts w:ascii="Times New Roman" w:hAnsi="Times New Roman" w:cs="Times New Roman"/>
          <w:sz w:val="24"/>
          <w:szCs w:val="24"/>
        </w:rPr>
        <w:t>.</w:t>
      </w:r>
      <w:r w:rsidRPr="00577702">
        <w:rPr>
          <w:rFonts w:ascii="Times New Roman" w:hAnsi="Times New Roman" w:cs="Times New Roman"/>
          <w:sz w:val="24"/>
          <w:szCs w:val="24"/>
        </w:rPr>
        <w:t xml:space="preserve"> Jakarta</w:t>
      </w:r>
      <w:r>
        <w:rPr>
          <w:rFonts w:ascii="Times New Roman" w:hAnsi="Times New Roman" w:cs="Times New Roman"/>
          <w:sz w:val="24"/>
          <w:szCs w:val="24"/>
        </w:rPr>
        <w:t>.</w:t>
      </w:r>
      <w:r w:rsidRPr="00577702">
        <w:rPr>
          <w:rFonts w:ascii="Times New Roman" w:hAnsi="Times New Roman" w:cs="Times New Roman"/>
          <w:sz w:val="24"/>
          <w:szCs w:val="24"/>
        </w:rPr>
        <w:t xml:space="preserve"> 2007</w:t>
      </w:r>
      <w:r>
        <w:rPr>
          <w:rFonts w:ascii="Times New Roman" w:hAnsi="Times New Roman" w:cs="Times New Roman"/>
          <w:sz w:val="24"/>
          <w:szCs w:val="24"/>
        </w:rPr>
        <w:t>.</w:t>
      </w:r>
    </w:p>
    <w:p w:rsidR="006C42A6" w:rsidRDefault="006C42A6" w:rsidP="00BD02BE">
      <w:pPr>
        <w:pStyle w:val="NoSpacing"/>
        <w:ind w:left="567" w:hanging="567"/>
        <w:jc w:val="both"/>
        <w:rPr>
          <w:rFonts w:ascii="Times New Roman" w:hAnsi="Times New Roman" w:cs="Times New Roman"/>
          <w:sz w:val="24"/>
          <w:szCs w:val="24"/>
        </w:rPr>
      </w:pPr>
      <w:r w:rsidRPr="00DD38A1">
        <w:rPr>
          <w:rFonts w:ascii="Times New Roman" w:hAnsi="Times New Roman" w:cs="Times New Roman"/>
          <w:sz w:val="24"/>
          <w:szCs w:val="24"/>
        </w:rPr>
        <w:lastRenderedPageBreak/>
        <w:t>Rostamailis</w:t>
      </w:r>
      <w:r>
        <w:rPr>
          <w:rFonts w:ascii="Times New Roman" w:hAnsi="Times New Roman" w:cs="Times New Roman"/>
          <w:sz w:val="24"/>
          <w:szCs w:val="24"/>
        </w:rPr>
        <w:t>.</w:t>
      </w:r>
      <w:r w:rsidRPr="00DD38A1">
        <w:rPr>
          <w:rFonts w:ascii="Times New Roman" w:hAnsi="Times New Roman" w:cs="Times New Roman"/>
          <w:sz w:val="24"/>
          <w:szCs w:val="24"/>
        </w:rPr>
        <w:t xml:space="preserve"> </w:t>
      </w:r>
      <w:r w:rsidRPr="00035CF4">
        <w:rPr>
          <w:rFonts w:ascii="Times New Roman" w:hAnsi="Times New Roman" w:cs="Times New Roman"/>
          <w:i/>
          <w:sz w:val="24"/>
          <w:szCs w:val="24"/>
        </w:rPr>
        <w:t>Penggunaan Kosmetik, Dasar Kecantikan &amp; Berbusana yang Serasi</w:t>
      </w:r>
      <w:r>
        <w:rPr>
          <w:rFonts w:ascii="Times New Roman" w:hAnsi="Times New Roman" w:cs="Times New Roman"/>
          <w:sz w:val="24"/>
          <w:szCs w:val="24"/>
        </w:rPr>
        <w:t>.</w:t>
      </w:r>
      <w:r w:rsidRPr="00DD38A1">
        <w:rPr>
          <w:rFonts w:ascii="Times New Roman" w:hAnsi="Times New Roman" w:cs="Times New Roman"/>
          <w:sz w:val="24"/>
          <w:szCs w:val="24"/>
        </w:rPr>
        <w:t xml:space="preserve"> Rineka Cipta</w:t>
      </w:r>
      <w:r>
        <w:rPr>
          <w:rFonts w:ascii="Times New Roman" w:hAnsi="Times New Roman" w:cs="Times New Roman"/>
          <w:sz w:val="24"/>
          <w:szCs w:val="24"/>
        </w:rPr>
        <w:t>.</w:t>
      </w:r>
      <w:r w:rsidRPr="00DD38A1">
        <w:rPr>
          <w:rFonts w:ascii="Times New Roman" w:hAnsi="Times New Roman" w:cs="Times New Roman"/>
          <w:sz w:val="24"/>
          <w:szCs w:val="24"/>
        </w:rPr>
        <w:t xml:space="preserve"> Jakarta</w:t>
      </w:r>
      <w:r>
        <w:rPr>
          <w:rFonts w:ascii="Times New Roman" w:hAnsi="Times New Roman" w:cs="Times New Roman"/>
          <w:sz w:val="24"/>
          <w:szCs w:val="24"/>
        </w:rPr>
        <w:t>.</w:t>
      </w:r>
      <w:r w:rsidRPr="00DD38A1">
        <w:rPr>
          <w:rFonts w:ascii="Times New Roman" w:hAnsi="Times New Roman" w:cs="Times New Roman"/>
          <w:sz w:val="24"/>
          <w:szCs w:val="24"/>
        </w:rPr>
        <w:t xml:space="preserve"> 2005</w:t>
      </w:r>
      <w:r>
        <w:rPr>
          <w:rFonts w:ascii="Times New Roman" w:hAnsi="Times New Roman" w:cs="Times New Roman"/>
          <w:sz w:val="24"/>
          <w:szCs w:val="24"/>
        </w:rPr>
        <w:t>.</w:t>
      </w:r>
    </w:p>
    <w:p w:rsidR="006C42A6" w:rsidRDefault="006C42A6" w:rsidP="00BD02BE">
      <w:pPr>
        <w:pStyle w:val="NoSpacing"/>
        <w:ind w:left="567" w:hanging="567"/>
        <w:jc w:val="both"/>
        <w:rPr>
          <w:rFonts w:ascii="Times New Roman" w:hAnsi="Times New Roman" w:cs="Times New Roman"/>
          <w:sz w:val="24"/>
          <w:szCs w:val="24"/>
        </w:rPr>
      </w:pPr>
      <w:r w:rsidRPr="00015E94">
        <w:rPr>
          <w:rFonts w:ascii="Times New Roman" w:hAnsi="Times New Roman" w:cs="Times New Roman"/>
          <w:sz w:val="24"/>
          <w:szCs w:val="24"/>
        </w:rPr>
        <w:t>Sadono Sukirno</w:t>
      </w:r>
      <w:r>
        <w:rPr>
          <w:rFonts w:ascii="Times New Roman" w:hAnsi="Times New Roman" w:cs="Times New Roman"/>
          <w:sz w:val="24"/>
          <w:szCs w:val="24"/>
        </w:rPr>
        <w:t>.</w:t>
      </w:r>
      <w:r w:rsidRPr="00015E94">
        <w:rPr>
          <w:rFonts w:ascii="Times New Roman" w:hAnsi="Times New Roman" w:cs="Times New Roman"/>
          <w:sz w:val="24"/>
          <w:szCs w:val="24"/>
        </w:rPr>
        <w:t xml:space="preserve"> </w:t>
      </w:r>
      <w:r w:rsidRPr="00035CF4">
        <w:rPr>
          <w:rFonts w:ascii="Times New Roman" w:hAnsi="Times New Roman" w:cs="Times New Roman"/>
          <w:i/>
          <w:sz w:val="24"/>
          <w:szCs w:val="24"/>
        </w:rPr>
        <w:t>Mikro Ekonomi Teori Pengantar</w:t>
      </w:r>
      <w:r>
        <w:rPr>
          <w:rFonts w:ascii="Times New Roman" w:hAnsi="Times New Roman" w:cs="Times New Roman"/>
          <w:sz w:val="24"/>
          <w:szCs w:val="24"/>
        </w:rPr>
        <w:t>.</w:t>
      </w:r>
      <w:r w:rsidRPr="00015E94">
        <w:rPr>
          <w:rFonts w:ascii="Times New Roman" w:hAnsi="Times New Roman" w:cs="Times New Roman"/>
          <w:sz w:val="24"/>
          <w:szCs w:val="24"/>
        </w:rPr>
        <w:t xml:space="preserve"> Raja Grafindo Persada</w:t>
      </w:r>
      <w:r>
        <w:rPr>
          <w:rFonts w:ascii="Times New Roman" w:hAnsi="Times New Roman" w:cs="Times New Roman"/>
          <w:sz w:val="24"/>
          <w:szCs w:val="24"/>
        </w:rPr>
        <w:t>.</w:t>
      </w:r>
      <w:r w:rsidRPr="00015E94">
        <w:rPr>
          <w:rFonts w:ascii="Times New Roman" w:hAnsi="Times New Roman" w:cs="Times New Roman"/>
          <w:sz w:val="24"/>
          <w:szCs w:val="24"/>
        </w:rPr>
        <w:t xml:space="preserve"> Jakarta</w:t>
      </w:r>
      <w:r>
        <w:rPr>
          <w:rFonts w:ascii="Times New Roman" w:hAnsi="Times New Roman" w:cs="Times New Roman"/>
          <w:sz w:val="24"/>
          <w:szCs w:val="24"/>
        </w:rPr>
        <w:t>.</w:t>
      </w:r>
      <w:r w:rsidRPr="00015E94">
        <w:rPr>
          <w:rFonts w:ascii="Times New Roman" w:hAnsi="Times New Roman" w:cs="Times New Roman"/>
          <w:sz w:val="24"/>
          <w:szCs w:val="24"/>
        </w:rPr>
        <w:t xml:space="preserve"> 2009</w:t>
      </w:r>
      <w:r>
        <w:rPr>
          <w:rFonts w:ascii="Times New Roman" w:hAnsi="Times New Roman" w:cs="Times New Roman"/>
          <w:sz w:val="24"/>
          <w:szCs w:val="24"/>
        </w:rPr>
        <w:t>.</w:t>
      </w:r>
    </w:p>
    <w:p w:rsidR="006C42A6" w:rsidRPr="009E3255" w:rsidRDefault="006C42A6" w:rsidP="00BD02BE">
      <w:pPr>
        <w:pStyle w:val="NoSpacing"/>
        <w:ind w:left="567" w:hanging="567"/>
        <w:jc w:val="both"/>
        <w:rPr>
          <w:rFonts w:ascii="Times New Roman" w:hAnsi="Times New Roman" w:cs="Times New Roman"/>
          <w:sz w:val="24"/>
          <w:szCs w:val="24"/>
        </w:rPr>
      </w:pPr>
      <w:r w:rsidRPr="009E3255">
        <w:rPr>
          <w:rFonts w:ascii="Times New Roman" w:hAnsi="Times New Roman" w:cs="Times New Roman"/>
          <w:sz w:val="24"/>
          <w:szCs w:val="24"/>
        </w:rPr>
        <w:t xml:space="preserve">Sasongko, Wahyu, </w:t>
      </w:r>
      <w:r w:rsidRPr="00111CFB">
        <w:rPr>
          <w:rFonts w:ascii="Times New Roman" w:hAnsi="Times New Roman" w:cs="Times New Roman"/>
          <w:i/>
          <w:sz w:val="24"/>
          <w:szCs w:val="24"/>
        </w:rPr>
        <w:t>Ketentuan-Ketentuan Pokok Hukum Perlindungan Konsumen</w:t>
      </w:r>
      <w:r>
        <w:rPr>
          <w:rFonts w:ascii="Times New Roman" w:hAnsi="Times New Roman" w:cs="Times New Roman"/>
          <w:sz w:val="24"/>
          <w:szCs w:val="24"/>
        </w:rPr>
        <w:t xml:space="preserve">. Penerbit Universitas Lampung. </w:t>
      </w:r>
      <w:r w:rsidRPr="009E3255">
        <w:rPr>
          <w:rFonts w:ascii="Times New Roman" w:hAnsi="Times New Roman" w:cs="Times New Roman"/>
          <w:sz w:val="24"/>
          <w:szCs w:val="24"/>
        </w:rPr>
        <w:t>Bandar Lampun</w:t>
      </w:r>
      <w:r>
        <w:rPr>
          <w:rFonts w:ascii="Times New Roman" w:hAnsi="Times New Roman" w:cs="Times New Roman"/>
          <w:sz w:val="24"/>
          <w:szCs w:val="24"/>
        </w:rPr>
        <w:t>g.</w:t>
      </w:r>
      <w:r w:rsidRPr="009E3255">
        <w:rPr>
          <w:rFonts w:ascii="Times New Roman" w:hAnsi="Times New Roman" w:cs="Times New Roman"/>
          <w:sz w:val="24"/>
          <w:szCs w:val="24"/>
        </w:rPr>
        <w:t xml:space="preserve"> 2007.</w:t>
      </w:r>
    </w:p>
    <w:p w:rsidR="006C42A6" w:rsidRDefault="006C42A6" w:rsidP="00BD02BE">
      <w:pPr>
        <w:pStyle w:val="NoSpacing"/>
        <w:ind w:left="567" w:hanging="567"/>
        <w:jc w:val="both"/>
        <w:rPr>
          <w:rFonts w:ascii="Times New Roman" w:hAnsi="Times New Roman" w:cs="Times New Roman"/>
          <w:sz w:val="24"/>
          <w:szCs w:val="24"/>
        </w:rPr>
      </w:pPr>
      <w:r w:rsidRPr="00FE1FEF">
        <w:rPr>
          <w:rFonts w:ascii="Times New Roman" w:hAnsi="Times New Roman" w:cs="Times New Roman"/>
          <w:sz w:val="24"/>
          <w:szCs w:val="24"/>
        </w:rPr>
        <w:t>Schiffman dan Kanuk</w:t>
      </w:r>
      <w:r>
        <w:rPr>
          <w:rFonts w:ascii="Times New Roman" w:hAnsi="Times New Roman" w:cs="Times New Roman"/>
          <w:sz w:val="24"/>
          <w:szCs w:val="24"/>
        </w:rPr>
        <w:t>.</w:t>
      </w:r>
      <w:r w:rsidRPr="00FE1FEF">
        <w:rPr>
          <w:rFonts w:ascii="Times New Roman" w:hAnsi="Times New Roman" w:cs="Times New Roman"/>
          <w:sz w:val="24"/>
          <w:szCs w:val="24"/>
        </w:rPr>
        <w:t xml:space="preserve"> </w:t>
      </w:r>
      <w:r w:rsidRPr="00035CF4">
        <w:rPr>
          <w:rFonts w:ascii="Times New Roman" w:hAnsi="Times New Roman" w:cs="Times New Roman"/>
          <w:i/>
          <w:sz w:val="24"/>
          <w:szCs w:val="24"/>
        </w:rPr>
        <w:t>Perilaku Konsumen</w:t>
      </w:r>
      <w:r>
        <w:rPr>
          <w:rFonts w:ascii="Times New Roman" w:hAnsi="Times New Roman" w:cs="Times New Roman"/>
          <w:sz w:val="24"/>
          <w:szCs w:val="24"/>
        </w:rPr>
        <w:t>.</w:t>
      </w:r>
      <w:r w:rsidRPr="00FE1FEF">
        <w:rPr>
          <w:rFonts w:ascii="Times New Roman" w:hAnsi="Times New Roman" w:cs="Times New Roman"/>
          <w:sz w:val="24"/>
          <w:szCs w:val="24"/>
        </w:rPr>
        <w:t xml:space="preserve"> Ed. Ketu</w:t>
      </w:r>
      <w:r>
        <w:rPr>
          <w:rFonts w:ascii="Times New Roman" w:hAnsi="Times New Roman" w:cs="Times New Roman"/>
          <w:sz w:val="24"/>
          <w:szCs w:val="24"/>
        </w:rPr>
        <w:t>juh. Indeks. Jakarta. 2008.</w:t>
      </w:r>
    </w:p>
    <w:p w:rsidR="006C42A6" w:rsidRPr="009E3255" w:rsidRDefault="006C42A6" w:rsidP="00BD02BE">
      <w:pPr>
        <w:pStyle w:val="NoSpacing"/>
        <w:ind w:left="567" w:hanging="567"/>
        <w:jc w:val="both"/>
        <w:rPr>
          <w:rFonts w:ascii="Times New Roman" w:hAnsi="Times New Roman" w:cs="Times New Roman"/>
          <w:sz w:val="24"/>
          <w:szCs w:val="24"/>
        </w:rPr>
      </w:pPr>
      <w:r w:rsidRPr="009E3255">
        <w:rPr>
          <w:rFonts w:ascii="Times New Roman" w:hAnsi="Times New Roman" w:cs="Times New Roman"/>
          <w:sz w:val="24"/>
          <w:szCs w:val="24"/>
        </w:rPr>
        <w:t xml:space="preserve">Siahaan, N.H.T., </w:t>
      </w:r>
      <w:r w:rsidRPr="00111CFB">
        <w:rPr>
          <w:rFonts w:ascii="Times New Roman" w:hAnsi="Times New Roman" w:cs="Times New Roman"/>
          <w:i/>
          <w:sz w:val="24"/>
          <w:szCs w:val="24"/>
        </w:rPr>
        <w:t>Hukum Konsumen, Perlindungan Konsumen dan Tanggung Jawab Produk</w:t>
      </w:r>
      <w:r>
        <w:rPr>
          <w:rFonts w:ascii="Times New Roman" w:hAnsi="Times New Roman" w:cs="Times New Roman"/>
          <w:i/>
          <w:sz w:val="24"/>
          <w:szCs w:val="24"/>
        </w:rPr>
        <w:t>.</w:t>
      </w:r>
      <w:r>
        <w:rPr>
          <w:rFonts w:ascii="Times New Roman" w:hAnsi="Times New Roman" w:cs="Times New Roman"/>
          <w:sz w:val="24"/>
          <w:szCs w:val="24"/>
        </w:rPr>
        <w:t>. Panta Rei. Jakarta.</w:t>
      </w:r>
      <w:r w:rsidRPr="009E3255">
        <w:rPr>
          <w:rFonts w:ascii="Times New Roman" w:hAnsi="Times New Roman" w:cs="Times New Roman"/>
          <w:sz w:val="24"/>
          <w:szCs w:val="24"/>
        </w:rPr>
        <w:t xml:space="preserve"> 2005.</w:t>
      </w:r>
    </w:p>
    <w:p w:rsidR="006C42A6" w:rsidRPr="009E3255" w:rsidRDefault="006C42A6" w:rsidP="00BD02BE">
      <w:pPr>
        <w:pStyle w:val="NoSpacing"/>
        <w:ind w:left="567" w:hanging="567"/>
        <w:jc w:val="both"/>
        <w:rPr>
          <w:rFonts w:ascii="Times New Roman" w:hAnsi="Times New Roman" w:cs="Times New Roman"/>
          <w:sz w:val="24"/>
          <w:szCs w:val="24"/>
        </w:rPr>
      </w:pPr>
      <w:r w:rsidRPr="009E3255">
        <w:rPr>
          <w:rFonts w:ascii="Times New Roman" w:hAnsi="Times New Roman" w:cs="Times New Roman"/>
          <w:sz w:val="24"/>
          <w:szCs w:val="24"/>
        </w:rPr>
        <w:t xml:space="preserve">Sofyan Hasan, KN., </w:t>
      </w:r>
      <w:r w:rsidRPr="00111CFB">
        <w:rPr>
          <w:rFonts w:ascii="Times New Roman" w:hAnsi="Times New Roman" w:cs="Times New Roman"/>
          <w:i/>
          <w:sz w:val="24"/>
          <w:szCs w:val="24"/>
        </w:rPr>
        <w:t>Sertifikasi Halal dalam Hukum Positif, Regulasi dan Implementasi di Indonesia</w:t>
      </w:r>
      <w:r>
        <w:rPr>
          <w:rFonts w:ascii="Times New Roman" w:hAnsi="Times New Roman" w:cs="Times New Roman"/>
          <w:sz w:val="24"/>
          <w:szCs w:val="24"/>
        </w:rPr>
        <w:t>. Aswaja Pressindo. Yogyakarta.</w:t>
      </w:r>
      <w:r w:rsidRPr="009E3255">
        <w:rPr>
          <w:rFonts w:ascii="Times New Roman" w:hAnsi="Times New Roman" w:cs="Times New Roman"/>
          <w:sz w:val="24"/>
          <w:szCs w:val="24"/>
        </w:rPr>
        <w:t xml:space="preserve"> 2014.</w:t>
      </w:r>
    </w:p>
    <w:p w:rsidR="006C42A6" w:rsidRDefault="006C42A6" w:rsidP="00BD02BE">
      <w:pPr>
        <w:pStyle w:val="NoSpacing"/>
        <w:ind w:left="567" w:hanging="567"/>
        <w:jc w:val="both"/>
        <w:rPr>
          <w:rFonts w:ascii="Times New Roman" w:hAnsi="Times New Roman" w:cs="Times New Roman"/>
          <w:sz w:val="24"/>
          <w:szCs w:val="24"/>
        </w:rPr>
      </w:pPr>
      <w:r w:rsidRPr="00E07B1C">
        <w:rPr>
          <w:rFonts w:ascii="Times New Roman" w:hAnsi="Times New Roman" w:cs="Times New Roman"/>
          <w:sz w:val="24"/>
          <w:szCs w:val="24"/>
        </w:rPr>
        <w:t>Sukarno K</w:t>
      </w:r>
      <w:r>
        <w:rPr>
          <w:rFonts w:ascii="Times New Roman" w:hAnsi="Times New Roman" w:cs="Times New Roman"/>
          <w:sz w:val="24"/>
          <w:szCs w:val="24"/>
        </w:rPr>
        <w:t>.</w:t>
      </w:r>
      <w:r w:rsidRPr="00E07B1C">
        <w:rPr>
          <w:rFonts w:ascii="Times New Roman" w:hAnsi="Times New Roman" w:cs="Times New Roman"/>
          <w:sz w:val="24"/>
          <w:szCs w:val="24"/>
        </w:rPr>
        <w:t xml:space="preserve"> </w:t>
      </w:r>
      <w:r w:rsidRPr="00035CF4">
        <w:rPr>
          <w:rFonts w:ascii="Times New Roman" w:hAnsi="Times New Roman" w:cs="Times New Roman"/>
          <w:i/>
          <w:sz w:val="24"/>
          <w:szCs w:val="24"/>
        </w:rPr>
        <w:t>Dasar-Dasar Managemen</w:t>
      </w:r>
      <w:r>
        <w:rPr>
          <w:rFonts w:ascii="Times New Roman" w:hAnsi="Times New Roman" w:cs="Times New Roman"/>
          <w:sz w:val="24"/>
          <w:szCs w:val="24"/>
        </w:rPr>
        <w:t>. Miswar. Jakarta. 1992.</w:t>
      </w:r>
    </w:p>
    <w:p w:rsidR="006C42A6" w:rsidRDefault="006C42A6" w:rsidP="00BD02BE">
      <w:pPr>
        <w:pStyle w:val="NoSpacing"/>
        <w:ind w:left="567" w:hanging="567"/>
        <w:jc w:val="both"/>
        <w:rPr>
          <w:rFonts w:ascii="Times New Roman" w:hAnsi="Times New Roman" w:cs="Times New Roman"/>
          <w:sz w:val="24"/>
          <w:szCs w:val="24"/>
        </w:rPr>
      </w:pPr>
      <w:r w:rsidRPr="00975688">
        <w:rPr>
          <w:rFonts w:ascii="Times New Roman" w:hAnsi="Times New Roman" w:cs="Times New Roman"/>
          <w:sz w:val="24"/>
          <w:szCs w:val="24"/>
        </w:rPr>
        <w:t>Syarif M. Wasitaatmadja</w:t>
      </w:r>
      <w:r>
        <w:rPr>
          <w:rFonts w:ascii="Times New Roman" w:hAnsi="Times New Roman" w:cs="Times New Roman"/>
          <w:sz w:val="24"/>
          <w:szCs w:val="24"/>
        </w:rPr>
        <w:t>.</w:t>
      </w:r>
      <w:r w:rsidRPr="00975688">
        <w:rPr>
          <w:rFonts w:ascii="Times New Roman" w:hAnsi="Times New Roman" w:cs="Times New Roman"/>
          <w:sz w:val="24"/>
          <w:szCs w:val="24"/>
        </w:rPr>
        <w:t xml:space="preserve"> </w:t>
      </w:r>
      <w:r w:rsidRPr="00035CF4">
        <w:rPr>
          <w:rFonts w:ascii="Times New Roman" w:hAnsi="Times New Roman" w:cs="Times New Roman"/>
          <w:i/>
          <w:sz w:val="24"/>
          <w:szCs w:val="24"/>
        </w:rPr>
        <w:t>Penuntun Ilmu Kosmetik Medik</w:t>
      </w:r>
      <w:r>
        <w:rPr>
          <w:rFonts w:ascii="Times New Roman" w:hAnsi="Times New Roman" w:cs="Times New Roman"/>
          <w:sz w:val="24"/>
          <w:szCs w:val="24"/>
        </w:rPr>
        <w:t>. UI Press. Depok. 1997.</w:t>
      </w:r>
    </w:p>
    <w:p w:rsidR="006C42A6" w:rsidRDefault="006C42A6" w:rsidP="00BD02BE">
      <w:pPr>
        <w:pStyle w:val="NoSpacing"/>
        <w:ind w:left="567" w:hanging="567"/>
        <w:jc w:val="both"/>
        <w:rPr>
          <w:rFonts w:ascii="Times New Roman" w:hAnsi="Times New Roman" w:cs="Times New Roman"/>
          <w:sz w:val="24"/>
          <w:szCs w:val="24"/>
        </w:rPr>
      </w:pPr>
      <w:r w:rsidRPr="00FE1FEF">
        <w:rPr>
          <w:rFonts w:ascii="Times New Roman" w:hAnsi="Times New Roman" w:cs="Times New Roman"/>
          <w:sz w:val="24"/>
          <w:szCs w:val="24"/>
        </w:rPr>
        <w:t>Tambunan</w:t>
      </w:r>
      <w:r>
        <w:rPr>
          <w:rFonts w:ascii="Times New Roman" w:hAnsi="Times New Roman" w:cs="Times New Roman"/>
          <w:sz w:val="24"/>
          <w:szCs w:val="24"/>
        </w:rPr>
        <w:t>.</w:t>
      </w:r>
      <w:r w:rsidRPr="00FE1FEF">
        <w:rPr>
          <w:rFonts w:ascii="Times New Roman" w:hAnsi="Times New Roman" w:cs="Times New Roman"/>
          <w:sz w:val="24"/>
          <w:szCs w:val="24"/>
        </w:rPr>
        <w:t xml:space="preserve"> </w:t>
      </w:r>
      <w:r w:rsidRPr="00035CF4">
        <w:rPr>
          <w:rFonts w:ascii="Times New Roman" w:hAnsi="Times New Roman" w:cs="Times New Roman"/>
          <w:i/>
          <w:sz w:val="24"/>
          <w:szCs w:val="24"/>
        </w:rPr>
        <w:t>Perekonomian Indonesia : Teori dan Temuan Empiris</w:t>
      </w:r>
      <w:r>
        <w:rPr>
          <w:rFonts w:ascii="Times New Roman" w:hAnsi="Times New Roman" w:cs="Times New Roman"/>
          <w:sz w:val="24"/>
          <w:szCs w:val="24"/>
        </w:rPr>
        <w:t>.</w:t>
      </w:r>
      <w:r w:rsidRPr="00FE1FEF">
        <w:rPr>
          <w:rFonts w:ascii="Times New Roman" w:hAnsi="Times New Roman" w:cs="Times New Roman"/>
          <w:sz w:val="24"/>
          <w:szCs w:val="24"/>
        </w:rPr>
        <w:t xml:space="preserve"> PT. Ghal</w:t>
      </w:r>
      <w:r>
        <w:rPr>
          <w:rFonts w:ascii="Times New Roman" w:hAnsi="Times New Roman" w:cs="Times New Roman"/>
          <w:sz w:val="24"/>
          <w:szCs w:val="24"/>
        </w:rPr>
        <w:t>ia Indonesia. Jakarta. 2001.</w:t>
      </w:r>
    </w:p>
    <w:p w:rsidR="006C42A6" w:rsidRPr="009E3255" w:rsidRDefault="006C42A6" w:rsidP="00BD02BE">
      <w:pPr>
        <w:pStyle w:val="NoSpacing"/>
        <w:ind w:left="567" w:hanging="567"/>
        <w:jc w:val="both"/>
        <w:rPr>
          <w:rFonts w:ascii="Times New Roman" w:hAnsi="Times New Roman" w:cs="Times New Roman"/>
          <w:sz w:val="24"/>
          <w:szCs w:val="24"/>
        </w:rPr>
      </w:pPr>
      <w:r w:rsidRPr="009E3255">
        <w:rPr>
          <w:rFonts w:ascii="Times New Roman" w:hAnsi="Times New Roman" w:cs="Times New Roman"/>
          <w:sz w:val="24"/>
          <w:szCs w:val="24"/>
        </w:rPr>
        <w:t>Tri Siwi Kristiyanti, Celina</w:t>
      </w:r>
      <w:r>
        <w:rPr>
          <w:rFonts w:ascii="Times New Roman" w:hAnsi="Times New Roman" w:cs="Times New Roman"/>
          <w:sz w:val="24"/>
          <w:szCs w:val="24"/>
        </w:rPr>
        <w:t xml:space="preserve">, </w:t>
      </w:r>
      <w:r w:rsidRPr="00111CFB">
        <w:rPr>
          <w:rFonts w:ascii="Times New Roman" w:hAnsi="Times New Roman" w:cs="Times New Roman"/>
          <w:i/>
          <w:sz w:val="24"/>
          <w:szCs w:val="24"/>
        </w:rPr>
        <w:t>Hukum Perlindungan Konsumen</w:t>
      </w:r>
      <w:r>
        <w:rPr>
          <w:rFonts w:ascii="Times New Roman" w:hAnsi="Times New Roman" w:cs="Times New Roman"/>
          <w:sz w:val="24"/>
          <w:szCs w:val="24"/>
        </w:rPr>
        <w:t xml:space="preserve">. Sinar Grafika. Jakarta. </w:t>
      </w:r>
      <w:r w:rsidRPr="009E3255">
        <w:rPr>
          <w:rFonts w:ascii="Times New Roman" w:hAnsi="Times New Roman" w:cs="Times New Roman"/>
          <w:sz w:val="24"/>
          <w:szCs w:val="24"/>
        </w:rPr>
        <w:t>2011.</w:t>
      </w:r>
    </w:p>
    <w:p w:rsidR="006C42A6" w:rsidRDefault="006C42A6" w:rsidP="00BD02BE">
      <w:pPr>
        <w:pStyle w:val="NoSpacing"/>
        <w:ind w:left="567" w:hanging="567"/>
        <w:jc w:val="both"/>
        <w:rPr>
          <w:rFonts w:ascii="Times New Roman" w:hAnsi="Times New Roman" w:cs="Times New Roman"/>
          <w:sz w:val="24"/>
          <w:szCs w:val="24"/>
        </w:rPr>
      </w:pPr>
      <w:r w:rsidRPr="00FE1FEF">
        <w:rPr>
          <w:rFonts w:ascii="Times New Roman" w:hAnsi="Times New Roman" w:cs="Times New Roman"/>
          <w:sz w:val="24"/>
          <w:szCs w:val="24"/>
        </w:rPr>
        <w:t>Wardani</w:t>
      </w:r>
      <w:r>
        <w:rPr>
          <w:rFonts w:ascii="Times New Roman" w:hAnsi="Times New Roman" w:cs="Times New Roman"/>
          <w:sz w:val="24"/>
          <w:szCs w:val="24"/>
        </w:rPr>
        <w:t>.</w:t>
      </w:r>
      <w:r w:rsidRPr="00FE1FEF">
        <w:rPr>
          <w:rFonts w:ascii="Times New Roman" w:hAnsi="Times New Roman" w:cs="Times New Roman"/>
          <w:sz w:val="24"/>
          <w:szCs w:val="24"/>
        </w:rPr>
        <w:t xml:space="preserve"> </w:t>
      </w:r>
      <w:r w:rsidRPr="00035CF4">
        <w:rPr>
          <w:rFonts w:ascii="Times New Roman" w:hAnsi="Times New Roman" w:cs="Times New Roman"/>
          <w:i/>
          <w:sz w:val="24"/>
          <w:szCs w:val="24"/>
        </w:rPr>
        <w:t>Riset Sumber Daya Manusia</w:t>
      </w:r>
      <w:r>
        <w:rPr>
          <w:rFonts w:ascii="Times New Roman" w:hAnsi="Times New Roman" w:cs="Times New Roman"/>
          <w:sz w:val="24"/>
          <w:szCs w:val="24"/>
        </w:rPr>
        <w:t>.</w:t>
      </w:r>
      <w:r w:rsidRPr="00FE1FEF">
        <w:rPr>
          <w:rFonts w:ascii="Times New Roman" w:hAnsi="Times New Roman" w:cs="Times New Roman"/>
          <w:sz w:val="24"/>
          <w:szCs w:val="24"/>
        </w:rPr>
        <w:t xml:space="preserve"> PT. Gramedia Pustaka Utama</w:t>
      </w:r>
      <w:r>
        <w:rPr>
          <w:rFonts w:ascii="Times New Roman" w:hAnsi="Times New Roman" w:cs="Times New Roman"/>
          <w:sz w:val="24"/>
          <w:szCs w:val="24"/>
        </w:rPr>
        <w:t>.</w:t>
      </w:r>
      <w:r w:rsidRPr="00FE1FEF">
        <w:rPr>
          <w:rFonts w:ascii="Times New Roman" w:hAnsi="Times New Roman" w:cs="Times New Roman"/>
          <w:sz w:val="24"/>
          <w:szCs w:val="24"/>
        </w:rPr>
        <w:t xml:space="preserve"> Jakarta</w:t>
      </w:r>
      <w:r>
        <w:rPr>
          <w:rFonts w:ascii="Times New Roman" w:hAnsi="Times New Roman" w:cs="Times New Roman"/>
          <w:sz w:val="24"/>
          <w:szCs w:val="24"/>
        </w:rPr>
        <w:t>.</w:t>
      </w:r>
      <w:r w:rsidRPr="00FE1FEF">
        <w:rPr>
          <w:rFonts w:ascii="Times New Roman" w:hAnsi="Times New Roman" w:cs="Times New Roman"/>
          <w:sz w:val="24"/>
          <w:szCs w:val="24"/>
        </w:rPr>
        <w:t xml:space="preserve"> 2009</w:t>
      </w:r>
      <w:r>
        <w:rPr>
          <w:rFonts w:ascii="Times New Roman" w:hAnsi="Times New Roman" w:cs="Times New Roman"/>
          <w:sz w:val="24"/>
          <w:szCs w:val="24"/>
        </w:rPr>
        <w:t>.</w:t>
      </w:r>
    </w:p>
    <w:p w:rsidR="006C42A6" w:rsidRPr="009E3255" w:rsidRDefault="006C42A6" w:rsidP="00BD02BE">
      <w:pPr>
        <w:pStyle w:val="NoSpacing"/>
        <w:ind w:left="567" w:hanging="567"/>
        <w:jc w:val="both"/>
        <w:rPr>
          <w:rFonts w:ascii="Times New Roman" w:hAnsi="Times New Roman" w:cs="Times New Roman"/>
          <w:sz w:val="24"/>
          <w:szCs w:val="24"/>
        </w:rPr>
      </w:pPr>
      <w:r>
        <w:rPr>
          <w:rFonts w:ascii="Times New Roman" w:hAnsi="Times New Roman" w:cs="Times New Roman"/>
          <w:sz w:val="24"/>
          <w:szCs w:val="24"/>
        </w:rPr>
        <w:t>Zulham.</w:t>
      </w:r>
      <w:r w:rsidRPr="009E3255">
        <w:rPr>
          <w:rFonts w:ascii="Times New Roman" w:hAnsi="Times New Roman" w:cs="Times New Roman"/>
          <w:sz w:val="24"/>
          <w:szCs w:val="24"/>
        </w:rPr>
        <w:t xml:space="preserve"> </w:t>
      </w:r>
      <w:r w:rsidRPr="00111CFB">
        <w:rPr>
          <w:rFonts w:ascii="Times New Roman" w:hAnsi="Times New Roman" w:cs="Times New Roman"/>
          <w:i/>
          <w:sz w:val="24"/>
          <w:szCs w:val="24"/>
        </w:rPr>
        <w:t>Hukum Perlindungan Konsumen</w:t>
      </w:r>
      <w:r>
        <w:rPr>
          <w:rFonts w:ascii="Times New Roman" w:hAnsi="Times New Roman" w:cs="Times New Roman"/>
          <w:sz w:val="24"/>
          <w:szCs w:val="24"/>
        </w:rPr>
        <w:t>.</w:t>
      </w:r>
      <w:r w:rsidRPr="009E3255">
        <w:rPr>
          <w:rFonts w:ascii="Times New Roman" w:hAnsi="Times New Roman" w:cs="Times New Roman"/>
          <w:sz w:val="24"/>
          <w:szCs w:val="24"/>
        </w:rPr>
        <w:t xml:space="preserve"> </w:t>
      </w:r>
      <w:r>
        <w:rPr>
          <w:rFonts w:ascii="Times New Roman" w:hAnsi="Times New Roman" w:cs="Times New Roman"/>
          <w:sz w:val="24"/>
          <w:szCs w:val="24"/>
        </w:rPr>
        <w:t>Kencana. Jakarta.</w:t>
      </w:r>
      <w:r w:rsidRPr="009E3255">
        <w:rPr>
          <w:rFonts w:ascii="Times New Roman" w:hAnsi="Times New Roman" w:cs="Times New Roman"/>
          <w:sz w:val="24"/>
          <w:szCs w:val="24"/>
        </w:rPr>
        <w:t xml:space="preserve"> 2012.</w:t>
      </w:r>
    </w:p>
    <w:p w:rsidR="006C42A6" w:rsidRDefault="00CE26F2" w:rsidP="00BD02BE">
      <w:pPr>
        <w:pStyle w:val="NoSpacing"/>
        <w:ind w:left="567" w:hanging="567"/>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94" type="#_x0000_t32" style="position:absolute;left:0;text-align:left;margin-left:1.25pt;margin-top:9.2pt;width:34.35pt;height:0;z-index:251829248" o:connectortype="straight"/>
        </w:pict>
      </w:r>
      <w:r w:rsidR="006C42A6">
        <w:rPr>
          <w:rFonts w:ascii="Times New Roman" w:hAnsi="Times New Roman" w:cs="Times New Roman"/>
          <w:sz w:val="24"/>
          <w:szCs w:val="24"/>
        </w:rPr>
        <w:t xml:space="preserve">           .</w:t>
      </w:r>
      <w:r w:rsidR="006C42A6" w:rsidRPr="00CA6ACE">
        <w:rPr>
          <w:rFonts w:ascii="Times New Roman" w:hAnsi="Times New Roman" w:cs="Times New Roman"/>
          <w:sz w:val="24"/>
          <w:szCs w:val="24"/>
        </w:rPr>
        <w:t xml:space="preserve"> </w:t>
      </w:r>
      <w:r w:rsidR="006C42A6" w:rsidRPr="00035CF4">
        <w:rPr>
          <w:rFonts w:ascii="Times New Roman" w:hAnsi="Times New Roman" w:cs="Times New Roman"/>
          <w:i/>
          <w:sz w:val="24"/>
          <w:szCs w:val="24"/>
        </w:rPr>
        <w:t>Hukum Perlindungan Konsumen</w:t>
      </w:r>
      <w:r w:rsidR="006C42A6">
        <w:rPr>
          <w:rFonts w:ascii="Times New Roman" w:hAnsi="Times New Roman" w:cs="Times New Roman"/>
          <w:sz w:val="24"/>
          <w:szCs w:val="24"/>
        </w:rPr>
        <w:t>.</w:t>
      </w:r>
      <w:r w:rsidR="006C42A6" w:rsidRPr="00CA6ACE">
        <w:rPr>
          <w:rFonts w:ascii="Times New Roman" w:hAnsi="Times New Roman" w:cs="Times New Roman"/>
          <w:sz w:val="24"/>
          <w:szCs w:val="24"/>
        </w:rPr>
        <w:t xml:space="preserve"> Edisi Revisi</w:t>
      </w:r>
      <w:r w:rsidR="006C42A6">
        <w:rPr>
          <w:rFonts w:ascii="Times New Roman" w:hAnsi="Times New Roman" w:cs="Times New Roman"/>
          <w:sz w:val="24"/>
          <w:szCs w:val="24"/>
        </w:rPr>
        <w:t>.</w:t>
      </w:r>
      <w:r w:rsidR="006C42A6" w:rsidRPr="00CA6ACE">
        <w:rPr>
          <w:rFonts w:ascii="Times New Roman" w:hAnsi="Times New Roman" w:cs="Times New Roman"/>
          <w:sz w:val="24"/>
          <w:szCs w:val="24"/>
        </w:rPr>
        <w:t xml:space="preserve"> Prenadamedi</w:t>
      </w:r>
      <w:r w:rsidR="006C42A6">
        <w:rPr>
          <w:rFonts w:ascii="Times New Roman" w:hAnsi="Times New Roman" w:cs="Times New Roman"/>
          <w:sz w:val="24"/>
          <w:szCs w:val="24"/>
        </w:rPr>
        <w:t>a Group. Jakarta. 2016.</w:t>
      </w:r>
    </w:p>
    <w:p w:rsidR="006C42A6" w:rsidRDefault="006C42A6" w:rsidP="00BD02BE">
      <w:pPr>
        <w:pStyle w:val="NoSpacing"/>
        <w:ind w:left="567" w:hanging="567"/>
        <w:jc w:val="both"/>
        <w:rPr>
          <w:rFonts w:ascii="Times New Roman" w:hAnsi="Times New Roman" w:cs="Times New Roman"/>
          <w:sz w:val="24"/>
          <w:szCs w:val="24"/>
        </w:rPr>
      </w:pPr>
    </w:p>
    <w:p w:rsidR="006C42A6" w:rsidRPr="003825CA" w:rsidRDefault="006C42A6" w:rsidP="00BD02BE">
      <w:pPr>
        <w:pStyle w:val="NoSpacing"/>
        <w:ind w:left="567" w:hanging="567"/>
        <w:jc w:val="both"/>
        <w:rPr>
          <w:rFonts w:ascii="Times New Roman" w:hAnsi="Times New Roman" w:cs="Times New Roman"/>
          <w:b/>
          <w:sz w:val="24"/>
          <w:szCs w:val="24"/>
        </w:rPr>
      </w:pPr>
      <w:r w:rsidRPr="003825CA">
        <w:rPr>
          <w:rFonts w:ascii="Times New Roman" w:hAnsi="Times New Roman" w:cs="Times New Roman"/>
          <w:b/>
          <w:sz w:val="24"/>
          <w:szCs w:val="24"/>
        </w:rPr>
        <w:t>Jurnal</w:t>
      </w:r>
    </w:p>
    <w:p w:rsidR="006C42A6" w:rsidRDefault="006C42A6" w:rsidP="00BD02BE">
      <w:pPr>
        <w:pStyle w:val="NoSpacing"/>
        <w:tabs>
          <w:tab w:val="left" w:pos="3165"/>
        </w:tabs>
        <w:ind w:left="567" w:hanging="567"/>
        <w:jc w:val="both"/>
        <w:rPr>
          <w:rFonts w:ascii="Times New Roman" w:hAnsi="Times New Roman" w:cs="Times New Roman"/>
          <w:sz w:val="24"/>
          <w:szCs w:val="24"/>
        </w:rPr>
      </w:pPr>
      <w:r w:rsidRPr="00577702">
        <w:rPr>
          <w:rFonts w:ascii="Times New Roman" w:hAnsi="Times New Roman" w:cs="Times New Roman"/>
          <w:sz w:val="24"/>
          <w:szCs w:val="24"/>
        </w:rPr>
        <w:t>Anastasia Marisa R Hutabarat</w:t>
      </w:r>
      <w:r>
        <w:rPr>
          <w:rFonts w:ascii="Times New Roman" w:hAnsi="Times New Roman" w:cs="Times New Roman"/>
          <w:sz w:val="24"/>
          <w:szCs w:val="24"/>
        </w:rPr>
        <w:t>.</w:t>
      </w:r>
      <w:r w:rsidRPr="00577702">
        <w:rPr>
          <w:rFonts w:ascii="Times New Roman" w:hAnsi="Times New Roman" w:cs="Times New Roman"/>
          <w:sz w:val="24"/>
          <w:szCs w:val="24"/>
        </w:rPr>
        <w:t xml:space="preserve"> </w:t>
      </w:r>
      <w:r w:rsidRPr="00EC6B79">
        <w:rPr>
          <w:rFonts w:ascii="Times New Roman" w:hAnsi="Times New Roman" w:cs="Times New Roman"/>
          <w:i/>
          <w:sz w:val="24"/>
          <w:szCs w:val="24"/>
        </w:rPr>
        <w:t>Perlindungan Konsumen Terhadap Produksi Kosmetik Import Tanpa Izin Edar Dari Badan POM Ditinjuau Dari Hukum Perlindungan Konsumen Di Indonesia</w:t>
      </w:r>
      <w:r>
        <w:rPr>
          <w:rFonts w:ascii="Times New Roman" w:hAnsi="Times New Roman" w:cs="Times New Roman"/>
          <w:sz w:val="24"/>
          <w:szCs w:val="24"/>
        </w:rPr>
        <w:t>.</w:t>
      </w:r>
      <w:r w:rsidRPr="00577702">
        <w:rPr>
          <w:rFonts w:ascii="Times New Roman" w:hAnsi="Times New Roman" w:cs="Times New Roman"/>
          <w:sz w:val="24"/>
          <w:szCs w:val="24"/>
        </w:rPr>
        <w:t xml:space="preserve"> Fakultas Hukum</w:t>
      </w:r>
      <w:r>
        <w:rPr>
          <w:rFonts w:ascii="Times New Roman" w:hAnsi="Times New Roman" w:cs="Times New Roman"/>
          <w:sz w:val="24"/>
          <w:szCs w:val="24"/>
        </w:rPr>
        <w:t>.</w:t>
      </w:r>
      <w:r w:rsidRPr="00577702">
        <w:rPr>
          <w:rFonts w:ascii="Times New Roman" w:hAnsi="Times New Roman" w:cs="Times New Roman"/>
          <w:sz w:val="24"/>
          <w:szCs w:val="24"/>
        </w:rPr>
        <w:t xml:space="preserve"> Universitas Indonesia</w:t>
      </w:r>
      <w:r>
        <w:rPr>
          <w:rFonts w:ascii="Times New Roman" w:hAnsi="Times New Roman" w:cs="Times New Roman"/>
          <w:sz w:val="24"/>
          <w:szCs w:val="24"/>
        </w:rPr>
        <w:t>.</w:t>
      </w:r>
      <w:r w:rsidRPr="00577702">
        <w:rPr>
          <w:rFonts w:ascii="Times New Roman" w:hAnsi="Times New Roman" w:cs="Times New Roman"/>
          <w:sz w:val="24"/>
          <w:szCs w:val="24"/>
        </w:rPr>
        <w:t xml:space="preserve"> Depok</w:t>
      </w:r>
      <w:r>
        <w:rPr>
          <w:rFonts w:ascii="Times New Roman" w:hAnsi="Times New Roman" w:cs="Times New Roman"/>
          <w:sz w:val="24"/>
          <w:szCs w:val="24"/>
        </w:rPr>
        <w:t>.</w:t>
      </w:r>
      <w:r w:rsidRPr="00577702">
        <w:rPr>
          <w:rFonts w:ascii="Times New Roman" w:hAnsi="Times New Roman" w:cs="Times New Roman"/>
          <w:sz w:val="24"/>
          <w:szCs w:val="24"/>
        </w:rPr>
        <w:t xml:space="preserve"> 2011</w:t>
      </w:r>
      <w:r>
        <w:rPr>
          <w:rFonts w:ascii="Times New Roman" w:hAnsi="Times New Roman" w:cs="Times New Roman"/>
          <w:sz w:val="24"/>
          <w:szCs w:val="24"/>
        </w:rPr>
        <w:t>.</w:t>
      </w:r>
    </w:p>
    <w:p w:rsidR="006C42A6" w:rsidRDefault="006C42A6" w:rsidP="00BD02BE">
      <w:pPr>
        <w:pStyle w:val="NoSpacing"/>
        <w:tabs>
          <w:tab w:val="left" w:pos="3165"/>
        </w:tabs>
        <w:ind w:left="567" w:hanging="567"/>
        <w:jc w:val="both"/>
        <w:rPr>
          <w:rFonts w:ascii="Times New Roman" w:hAnsi="Times New Roman" w:cs="Times New Roman"/>
          <w:sz w:val="24"/>
          <w:szCs w:val="24"/>
        </w:rPr>
      </w:pPr>
      <w:r w:rsidRPr="00FE2832">
        <w:rPr>
          <w:rFonts w:ascii="Times New Roman" w:hAnsi="Times New Roman" w:cs="Times New Roman"/>
          <w:sz w:val="24"/>
          <w:szCs w:val="24"/>
        </w:rPr>
        <w:t>ASEAN Secretariat</w:t>
      </w:r>
      <w:r>
        <w:rPr>
          <w:rFonts w:ascii="Times New Roman" w:hAnsi="Times New Roman" w:cs="Times New Roman"/>
          <w:sz w:val="24"/>
          <w:szCs w:val="24"/>
        </w:rPr>
        <w:t>.</w:t>
      </w:r>
      <w:r w:rsidRPr="00FE2832">
        <w:rPr>
          <w:rFonts w:ascii="Times New Roman" w:hAnsi="Times New Roman" w:cs="Times New Roman"/>
          <w:sz w:val="24"/>
          <w:szCs w:val="24"/>
        </w:rPr>
        <w:t xml:space="preserve"> </w:t>
      </w:r>
      <w:r w:rsidRPr="00EC6B79">
        <w:rPr>
          <w:rFonts w:ascii="Times New Roman" w:hAnsi="Times New Roman" w:cs="Times New Roman"/>
          <w:i/>
          <w:sz w:val="24"/>
          <w:szCs w:val="24"/>
        </w:rPr>
        <w:t>ASEAN Consumer Information Handbook on Cosmetic Product</w:t>
      </w:r>
      <w:r>
        <w:rPr>
          <w:rFonts w:ascii="Times New Roman" w:hAnsi="Times New Roman" w:cs="Times New Roman"/>
          <w:sz w:val="24"/>
          <w:szCs w:val="24"/>
        </w:rPr>
        <w:t>.</w:t>
      </w:r>
      <w:r w:rsidRPr="00FE2832">
        <w:rPr>
          <w:rFonts w:ascii="Times New Roman" w:hAnsi="Times New Roman" w:cs="Times New Roman"/>
          <w:sz w:val="24"/>
          <w:szCs w:val="24"/>
        </w:rPr>
        <w:t xml:space="preserve"> ASEAN Secretariat</w:t>
      </w:r>
      <w:r>
        <w:rPr>
          <w:rFonts w:ascii="Times New Roman" w:hAnsi="Times New Roman" w:cs="Times New Roman"/>
          <w:sz w:val="24"/>
          <w:szCs w:val="24"/>
        </w:rPr>
        <w:t>.</w:t>
      </w:r>
      <w:r w:rsidRPr="00FE2832">
        <w:rPr>
          <w:rFonts w:ascii="Times New Roman" w:hAnsi="Times New Roman" w:cs="Times New Roman"/>
          <w:sz w:val="24"/>
          <w:szCs w:val="24"/>
        </w:rPr>
        <w:t xml:space="preserve"> Jakarta</w:t>
      </w:r>
      <w:r>
        <w:rPr>
          <w:rFonts w:ascii="Times New Roman" w:hAnsi="Times New Roman" w:cs="Times New Roman"/>
          <w:sz w:val="24"/>
          <w:szCs w:val="24"/>
        </w:rPr>
        <w:t>.</w:t>
      </w:r>
      <w:r w:rsidRPr="00FE2832">
        <w:rPr>
          <w:rFonts w:ascii="Times New Roman" w:hAnsi="Times New Roman" w:cs="Times New Roman"/>
          <w:sz w:val="24"/>
          <w:szCs w:val="24"/>
        </w:rPr>
        <w:t xml:space="preserve"> 2014</w:t>
      </w:r>
      <w:r>
        <w:rPr>
          <w:rFonts w:ascii="Times New Roman" w:hAnsi="Times New Roman" w:cs="Times New Roman"/>
          <w:sz w:val="24"/>
          <w:szCs w:val="24"/>
        </w:rPr>
        <w:t>.</w:t>
      </w:r>
    </w:p>
    <w:p w:rsidR="006C42A6" w:rsidRDefault="006C42A6" w:rsidP="00BD02BE">
      <w:pPr>
        <w:pStyle w:val="NoSpacing"/>
        <w:tabs>
          <w:tab w:val="left" w:pos="3165"/>
        </w:tabs>
        <w:ind w:left="567" w:hanging="567"/>
        <w:jc w:val="both"/>
        <w:rPr>
          <w:rFonts w:ascii="Times New Roman" w:hAnsi="Times New Roman" w:cs="Times New Roman"/>
          <w:sz w:val="24"/>
          <w:szCs w:val="24"/>
        </w:rPr>
      </w:pPr>
      <w:r w:rsidRPr="00577702">
        <w:rPr>
          <w:rFonts w:ascii="Times New Roman" w:hAnsi="Times New Roman" w:cs="Times New Roman"/>
          <w:sz w:val="24"/>
          <w:szCs w:val="24"/>
        </w:rPr>
        <w:t>ASEAN Secretariat</w:t>
      </w:r>
      <w:r>
        <w:rPr>
          <w:rFonts w:ascii="Times New Roman" w:hAnsi="Times New Roman" w:cs="Times New Roman"/>
          <w:sz w:val="24"/>
          <w:szCs w:val="24"/>
        </w:rPr>
        <w:t>.</w:t>
      </w:r>
      <w:r w:rsidRPr="00577702">
        <w:rPr>
          <w:rFonts w:ascii="Times New Roman" w:hAnsi="Times New Roman" w:cs="Times New Roman"/>
          <w:sz w:val="24"/>
          <w:szCs w:val="24"/>
        </w:rPr>
        <w:t xml:space="preserve"> </w:t>
      </w:r>
      <w:r w:rsidRPr="00EC6B79">
        <w:rPr>
          <w:rFonts w:ascii="Times New Roman" w:hAnsi="Times New Roman" w:cs="Times New Roman"/>
          <w:i/>
          <w:sz w:val="24"/>
          <w:szCs w:val="24"/>
        </w:rPr>
        <w:t>General Information Booklet on the ASEAN Harmonised Cosmetic Regulatory Shceme</w:t>
      </w:r>
      <w:r>
        <w:rPr>
          <w:rFonts w:ascii="Times New Roman" w:hAnsi="Times New Roman" w:cs="Times New Roman"/>
          <w:sz w:val="24"/>
          <w:szCs w:val="24"/>
        </w:rPr>
        <w:t>.</w:t>
      </w:r>
      <w:r w:rsidRPr="00577702">
        <w:rPr>
          <w:rFonts w:ascii="Times New Roman" w:hAnsi="Times New Roman" w:cs="Times New Roman"/>
          <w:sz w:val="24"/>
          <w:szCs w:val="24"/>
        </w:rPr>
        <w:t xml:space="preserve"> ASEAN Secretariat</w:t>
      </w:r>
      <w:r>
        <w:rPr>
          <w:rFonts w:ascii="Times New Roman" w:hAnsi="Times New Roman" w:cs="Times New Roman"/>
          <w:sz w:val="24"/>
          <w:szCs w:val="24"/>
        </w:rPr>
        <w:t>.</w:t>
      </w:r>
      <w:r w:rsidRPr="00577702">
        <w:rPr>
          <w:rFonts w:ascii="Times New Roman" w:hAnsi="Times New Roman" w:cs="Times New Roman"/>
          <w:sz w:val="24"/>
          <w:szCs w:val="24"/>
        </w:rPr>
        <w:t xml:space="preserve"> Jakarta</w:t>
      </w:r>
      <w:r>
        <w:rPr>
          <w:rFonts w:ascii="Times New Roman" w:hAnsi="Times New Roman" w:cs="Times New Roman"/>
          <w:sz w:val="24"/>
          <w:szCs w:val="24"/>
        </w:rPr>
        <w:t>.</w:t>
      </w:r>
      <w:r w:rsidRPr="00577702">
        <w:rPr>
          <w:rFonts w:ascii="Times New Roman" w:hAnsi="Times New Roman" w:cs="Times New Roman"/>
          <w:sz w:val="24"/>
          <w:szCs w:val="24"/>
        </w:rPr>
        <w:t xml:space="preserve"> 2006</w:t>
      </w:r>
      <w:r>
        <w:rPr>
          <w:rFonts w:ascii="Times New Roman" w:hAnsi="Times New Roman" w:cs="Times New Roman"/>
          <w:sz w:val="24"/>
          <w:szCs w:val="24"/>
        </w:rPr>
        <w:t>.</w:t>
      </w:r>
    </w:p>
    <w:p w:rsidR="006C42A6" w:rsidRDefault="006C42A6" w:rsidP="00BD02BE">
      <w:pPr>
        <w:pStyle w:val="NoSpacing"/>
        <w:tabs>
          <w:tab w:val="left" w:pos="3165"/>
        </w:tabs>
        <w:ind w:left="567" w:hanging="567"/>
        <w:jc w:val="both"/>
        <w:rPr>
          <w:rFonts w:ascii="Times New Roman" w:hAnsi="Times New Roman" w:cs="Times New Roman"/>
          <w:sz w:val="24"/>
          <w:szCs w:val="24"/>
        </w:rPr>
      </w:pPr>
      <w:r w:rsidRPr="001432A1">
        <w:rPr>
          <w:rFonts w:ascii="Times New Roman" w:hAnsi="Times New Roman" w:cs="Times New Roman"/>
          <w:sz w:val="24"/>
          <w:szCs w:val="24"/>
        </w:rPr>
        <w:t>Berita Kedokteran Masyarakat</w:t>
      </w:r>
      <w:r>
        <w:rPr>
          <w:rFonts w:ascii="Times New Roman" w:hAnsi="Times New Roman" w:cs="Times New Roman"/>
          <w:sz w:val="24"/>
          <w:szCs w:val="24"/>
        </w:rPr>
        <w:t>.</w:t>
      </w:r>
      <w:r w:rsidRPr="001432A1">
        <w:rPr>
          <w:rFonts w:ascii="Times New Roman" w:hAnsi="Times New Roman" w:cs="Times New Roman"/>
          <w:sz w:val="24"/>
          <w:szCs w:val="24"/>
        </w:rPr>
        <w:t xml:space="preserve"> Vol. 27</w:t>
      </w:r>
      <w:r>
        <w:rPr>
          <w:rFonts w:ascii="Times New Roman" w:hAnsi="Times New Roman" w:cs="Times New Roman"/>
          <w:sz w:val="24"/>
          <w:szCs w:val="24"/>
        </w:rPr>
        <w:t>.</w:t>
      </w:r>
      <w:r w:rsidRPr="001432A1">
        <w:rPr>
          <w:rFonts w:ascii="Times New Roman" w:hAnsi="Times New Roman" w:cs="Times New Roman"/>
          <w:sz w:val="24"/>
          <w:szCs w:val="24"/>
        </w:rPr>
        <w:t xml:space="preserve"> No. 1</w:t>
      </w:r>
      <w:r>
        <w:rPr>
          <w:rFonts w:ascii="Times New Roman" w:hAnsi="Times New Roman" w:cs="Times New Roman"/>
          <w:sz w:val="24"/>
          <w:szCs w:val="24"/>
        </w:rPr>
        <w:t>.</w:t>
      </w:r>
      <w:r w:rsidRPr="001432A1">
        <w:rPr>
          <w:rFonts w:ascii="Times New Roman" w:hAnsi="Times New Roman" w:cs="Times New Roman"/>
          <w:sz w:val="24"/>
          <w:szCs w:val="24"/>
        </w:rPr>
        <w:t xml:space="preserve"> Maret 2011</w:t>
      </w:r>
    </w:p>
    <w:p w:rsidR="006C42A6" w:rsidRDefault="006C42A6" w:rsidP="00BD02BE">
      <w:pPr>
        <w:pStyle w:val="NoSpacing"/>
        <w:tabs>
          <w:tab w:val="left" w:pos="3165"/>
        </w:tabs>
        <w:ind w:left="567" w:hanging="567"/>
        <w:jc w:val="both"/>
        <w:rPr>
          <w:rFonts w:ascii="Times New Roman" w:hAnsi="Times New Roman" w:cs="Times New Roman"/>
          <w:sz w:val="24"/>
          <w:szCs w:val="24"/>
        </w:rPr>
      </w:pPr>
      <w:r w:rsidRPr="00577702">
        <w:rPr>
          <w:rFonts w:ascii="Times New Roman" w:hAnsi="Times New Roman" w:cs="Times New Roman"/>
          <w:sz w:val="24"/>
          <w:szCs w:val="24"/>
        </w:rPr>
        <w:t>Direktoral Jenderal Kerjasama ASEAN Departemen Luar Negeri Republik Indonesia</w:t>
      </w:r>
      <w:r>
        <w:rPr>
          <w:rFonts w:ascii="Times New Roman" w:hAnsi="Times New Roman" w:cs="Times New Roman"/>
          <w:sz w:val="24"/>
          <w:szCs w:val="24"/>
        </w:rPr>
        <w:t>.</w:t>
      </w:r>
      <w:r w:rsidRPr="00577702">
        <w:rPr>
          <w:rFonts w:ascii="Times New Roman" w:hAnsi="Times New Roman" w:cs="Times New Roman"/>
          <w:sz w:val="24"/>
          <w:szCs w:val="24"/>
        </w:rPr>
        <w:t xml:space="preserve"> </w:t>
      </w:r>
      <w:r w:rsidRPr="00EC6B79">
        <w:rPr>
          <w:rFonts w:ascii="Times New Roman" w:hAnsi="Times New Roman" w:cs="Times New Roman"/>
          <w:i/>
          <w:sz w:val="24"/>
          <w:szCs w:val="24"/>
        </w:rPr>
        <w:t>ASEAN Selayang Pandang</w:t>
      </w:r>
      <w:r>
        <w:rPr>
          <w:rFonts w:ascii="Times New Roman" w:hAnsi="Times New Roman" w:cs="Times New Roman"/>
          <w:sz w:val="24"/>
          <w:szCs w:val="24"/>
        </w:rPr>
        <w:t>.</w:t>
      </w:r>
      <w:r w:rsidRPr="00577702">
        <w:rPr>
          <w:rFonts w:ascii="Times New Roman" w:hAnsi="Times New Roman" w:cs="Times New Roman"/>
          <w:sz w:val="24"/>
          <w:szCs w:val="24"/>
        </w:rPr>
        <w:t xml:space="preserve"> Sekretariat ASEAN</w:t>
      </w:r>
      <w:r>
        <w:rPr>
          <w:rFonts w:ascii="Times New Roman" w:hAnsi="Times New Roman" w:cs="Times New Roman"/>
          <w:sz w:val="24"/>
          <w:szCs w:val="24"/>
        </w:rPr>
        <w:t>.</w:t>
      </w:r>
      <w:r w:rsidRPr="00577702">
        <w:rPr>
          <w:rFonts w:ascii="Times New Roman" w:hAnsi="Times New Roman" w:cs="Times New Roman"/>
          <w:sz w:val="24"/>
          <w:szCs w:val="24"/>
        </w:rPr>
        <w:t xml:space="preserve"> Jakarta</w:t>
      </w:r>
      <w:r>
        <w:rPr>
          <w:rFonts w:ascii="Times New Roman" w:hAnsi="Times New Roman" w:cs="Times New Roman"/>
          <w:sz w:val="24"/>
          <w:szCs w:val="24"/>
        </w:rPr>
        <w:t>.</w:t>
      </w:r>
      <w:r w:rsidRPr="00577702">
        <w:rPr>
          <w:rFonts w:ascii="Times New Roman" w:hAnsi="Times New Roman" w:cs="Times New Roman"/>
          <w:sz w:val="24"/>
          <w:szCs w:val="24"/>
        </w:rPr>
        <w:t xml:space="preserve"> 2005</w:t>
      </w:r>
    </w:p>
    <w:p w:rsidR="006C42A6" w:rsidRDefault="006C42A6" w:rsidP="00BD02BE">
      <w:pPr>
        <w:pStyle w:val="NoSpacing"/>
        <w:tabs>
          <w:tab w:val="left" w:pos="3165"/>
        </w:tabs>
        <w:ind w:left="567" w:hanging="567"/>
        <w:jc w:val="both"/>
        <w:rPr>
          <w:rFonts w:ascii="Times New Roman" w:hAnsi="Times New Roman" w:cs="Times New Roman"/>
          <w:sz w:val="24"/>
          <w:szCs w:val="24"/>
        </w:rPr>
      </w:pPr>
      <w:r w:rsidRPr="00975688">
        <w:rPr>
          <w:rFonts w:ascii="Times New Roman" w:hAnsi="Times New Roman" w:cs="Times New Roman"/>
          <w:sz w:val="24"/>
          <w:szCs w:val="24"/>
        </w:rPr>
        <w:t>H. H. G. Jellinek</w:t>
      </w:r>
      <w:r>
        <w:rPr>
          <w:rFonts w:ascii="Times New Roman" w:hAnsi="Times New Roman" w:cs="Times New Roman"/>
          <w:sz w:val="24"/>
          <w:szCs w:val="24"/>
        </w:rPr>
        <w:t>.</w:t>
      </w:r>
      <w:r w:rsidRPr="00975688">
        <w:rPr>
          <w:rFonts w:ascii="Times New Roman" w:hAnsi="Times New Roman" w:cs="Times New Roman"/>
          <w:sz w:val="24"/>
          <w:szCs w:val="24"/>
        </w:rPr>
        <w:t xml:space="preserve"> </w:t>
      </w:r>
      <w:r w:rsidRPr="00EC6B79">
        <w:rPr>
          <w:rFonts w:ascii="Times New Roman" w:hAnsi="Times New Roman" w:cs="Times New Roman"/>
          <w:i/>
          <w:sz w:val="24"/>
          <w:szCs w:val="24"/>
        </w:rPr>
        <w:t>Degradation of Long Chain Molecules by Ultrasonic Waves. VIII. Rate Constants and The Cavitation Process</w:t>
      </w:r>
      <w:r>
        <w:rPr>
          <w:rFonts w:ascii="Times New Roman" w:hAnsi="Times New Roman" w:cs="Times New Roman"/>
          <w:sz w:val="24"/>
          <w:szCs w:val="24"/>
        </w:rPr>
        <w:t>.</w:t>
      </w:r>
      <w:r w:rsidRPr="00975688">
        <w:rPr>
          <w:rFonts w:ascii="Times New Roman" w:hAnsi="Times New Roman" w:cs="Times New Roman"/>
          <w:sz w:val="24"/>
          <w:szCs w:val="24"/>
        </w:rPr>
        <w:t xml:space="preserve"> Jo</w:t>
      </w:r>
      <w:r>
        <w:rPr>
          <w:rFonts w:ascii="Times New Roman" w:hAnsi="Times New Roman" w:cs="Times New Roman"/>
          <w:sz w:val="24"/>
          <w:szCs w:val="24"/>
        </w:rPr>
        <w:t>urnal of Polymer Science. Vol.</w:t>
      </w:r>
      <w:r w:rsidRPr="00975688">
        <w:rPr>
          <w:rFonts w:ascii="Times New Roman" w:hAnsi="Times New Roman" w:cs="Times New Roman"/>
          <w:sz w:val="24"/>
          <w:szCs w:val="24"/>
        </w:rPr>
        <w:t xml:space="preserve"> 37</w:t>
      </w:r>
      <w:r>
        <w:rPr>
          <w:rFonts w:ascii="Times New Roman" w:hAnsi="Times New Roman" w:cs="Times New Roman"/>
          <w:sz w:val="24"/>
          <w:szCs w:val="24"/>
        </w:rPr>
        <w:t>. Issue 132. June 1959.</w:t>
      </w:r>
    </w:p>
    <w:p w:rsidR="006C42A6" w:rsidRDefault="006C42A6" w:rsidP="00BD02BE">
      <w:pPr>
        <w:pStyle w:val="NoSpacing"/>
        <w:tabs>
          <w:tab w:val="left" w:pos="3165"/>
        </w:tabs>
        <w:ind w:left="567" w:hanging="567"/>
        <w:jc w:val="both"/>
        <w:rPr>
          <w:rFonts w:ascii="Times New Roman" w:hAnsi="Times New Roman" w:cs="Times New Roman"/>
          <w:sz w:val="24"/>
          <w:szCs w:val="24"/>
        </w:rPr>
      </w:pPr>
      <w:r w:rsidRPr="00FE2832">
        <w:rPr>
          <w:rFonts w:ascii="Times New Roman" w:hAnsi="Times New Roman" w:cs="Times New Roman"/>
          <w:sz w:val="24"/>
          <w:szCs w:val="24"/>
        </w:rPr>
        <w:t>InfoPOM</w:t>
      </w:r>
      <w:r>
        <w:rPr>
          <w:rFonts w:ascii="Times New Roman" w:hAnsi="Times New Roman" w:cs="Times New Roman"/>
          <w:sz w:val="24"/>
          <w:szCs w:val="24"/>
        </w:rPr>
        <w:t>.</w:t>
      </w:r>
      <w:r w:rsidRPr="00FE2832">
        <w:rPr>
          <w:rFonts w:ascii="Times New Roman" w:hAnsi="Times New Roman" w:cs="Times New Roman"/>
          <w:sz w:val="24"/>
          <w:szCs w:val="24"/>
        </w:rPr>
        <w:t xml:space="preserve"> </w:t>
      </w:r>
      <w:r w:rsidRPr="00EC6B79">
        <w:rPr>
          <w:rFonts w:ascii="Times New Roman" w:hAnsi="Times New Roman" w:cs="Times New Roman"/>
          <w:i/>
          <w:sz w:val="24"/>
          <w:szCs w:val="24"/>
        </w:rPr>
        <w:t>Harmonisasi ASEAN dalam Bidang Regulasi Kosmetik</w:t>
      </w:r>
      <w:r>
        <w:rPr>
          <w:rFonts w:ascii="Times New Roman" w:hAnsi="Times New Roman" w:cs="Times New Roman"/>
          <w:sz w:val="24"/>
          <w:szCs w:val="24"/>
        </w:rPr>
        <w:t>.</w:t>
      </w:r>
      <w:r w:rsidRPr="00FE2832">
        <w:rPr>
          <w:rFonts w:ascii="Times New Roman" w:hAnsi="Times New Roman" w:cs="Times New Roman"/>
          <w:sz w:val="24"/>
          <w:szCs w:val="24"/>
        </w:rPr>
        <w:t xml:space="preserve"> Vol. 3</w:t>
      </w:r>
      <w:r>
        <w:rPr>
          <w:rFonts w:ascii="Times New Roman" w:hAnsi="Times New Roman" w:cs="Times New Roman"/>
          <w:sz w:val="24"/>
          <w:szCs w:val="24"/>
        </w:rPr>
        <w:t>.</w:t>
      </w:r>
      <w:r w:rsidRPr="00FE2832">
        <w:rPr>
          <w:rFonts w:ascii="Times New Roman" w:hAnsi="Times New Roman" w:cs="Times New Roman"/>
          <w:sz w:val="24"/>
          <w:szCs w:val="24"/>
        </w:rPr>
        <w:t xml:space="preserve"> No. 2</w:t>
      </w:r>
      <w:r>
        <w:rPr>
          <w:rFonts w:ascii="Times New Roman" w:hAnsi="Times New Roman" w:cs="Times New Roman"/>
          <w:sz w:val="24"/>
          <w:szCs w:val="24"/>
        </w:rPr>
        <w:t>.</w:t>
      </w:r>
      <w:r w:rsidRPr="00FE2832">
        <w:rPr>
          <w:rFonts w:ascii="Times New Roman" w:hAnsi="Times New Roman" w:cs="Times New Roman"/>
          <w:sz w:val="24"/>
          <w:szCs w:val="24"/>
        </w:rPr>
        <w:t xml:space="preserve"> Maret 2004</w:t>
      </w:r>
      <w:r>
        <w:rPr>
          <w:rFonts w:ascii="Times New Roman" w:hAnsi="Times New Roman" w:cs="Times New Roman"/>
          <w:sz w:val="24"/>
          <w:szCs w:val="24"/>
        </w:rPr>
        <w:t>.</w:t>
      </w:r>
      <w:r w:rsidRPr="00FE2832">
        <w:rPr>
          <w:rFonts w:ascii="Times New Roman" w:hAnsi="Times New Roman" w:cs="Times New Roman"/>
          <w:sz w:val="24"/>
          <w:szCs w:val="24"/>
        </w:rPr>
        <w:t xml:space="preserve"> Badan POM</w:t>
      </w:r>
      <w:r>
        <w:rPr>
          <w:rFonts w:ascii="Times New Roman" w:hAnsi="Times New Roman" w:cs="Times New Roman"/>
          <w:sz w:val="24"/>
          <w:szCs w:val="24"/>
        </w:rPr>
        <w:t>.</w:t>
      </w:r>
      <w:r w:rsidRPr="00FE2832">
        <w:rPr>
          <w:rFonts w:ascii="Times New Roman" w:hAnsi="Times New Roman" w:cs="Times New Roman"/>
          <w:sz w:val="24"/>
          <w:szCs w:val="24"/>
        </w:rPr>
        <w:t xml:space="preserve"> Jakarta</w:t>
      </w:r>
    </w:p>
    <w:p w:rsidR="006C42A6" w:rsidRDefault="006C42A6" w:rsidP="00BD02BE">
      <w:pPr>
        <w:pStyle w:val="NoSpacing"/>
        <w:tabs>
          <w:tab w:val="left" w:pos="3165"/>
        </w:tabs>
        <w:ind w:left="567" w:hanging="567"/>
        <w:jc w:val="both"/>
        <w:rPr>
          <w:rFonts w:ascii="Times New Roman" w:hAnsi="Times New Roman" w:cs="Times New Roman"/>
          <w:sz w:val="24"/>
          <w:szCs w:val="24"/>
        </w:rPr>
      </w:pPr>
      <w:r w:rsidRPr="00577702">
        <w:rPr>
          <w:rFonts w:ascii="Times New Roman" w:hAnsi="Times New Roman" w:cs="Times New Roman"/>
          <w:sz w:val="24"/>
          <w:szCs w:val="24"/>
        </w:rPr>
        <w:t>InfoPOM</w:t>
      </w:r>
      <w:r>
        <w:rPr>
          <w:rFonts w:ascii="Times New Roman" w:hAnsi="Times New Roman" w:cs="Times New Roman"/>
          <w:sz w:val="24"/>
          <w:szCs w:val="24"/>
        </w:rPr>
        <w:t>.</w:t>
      </w:r>
      <w:r w:rsidRPr="00577702">
        <w:rPr>
          <w:rFonts w:ascii="Times New Roman" w:hAnsi="Times New Roman" w:cs="Times New Roman"/>
          <w:sz w:val="24"/>
          <w:szCs w:val="24"/>
        </w:rPr>
        <w:t xml:space="preserve"> </w:t>
      </w:r>
      <w:r w:rsidRPr="009A12DB">
        <w:rPr>
          <w:rFonts w:ascii="Times New Roman" w:hAnsi="Times New Roman" w:cs="Times New Roman"/>
          <w:i/>
          <w:sz w:val="24"/>
          <w:szCs w:val="24"/>
        </w:rPr>
        <w:t>Harmonisasi ASEAN Dalam Bidang Regulasi Kosmetik</w:t>
      </w:r>
      <w:r>
        <w:rPr>
          <w:rFonts w:ascii="Times New Roman" w:hAnsi="Times New Roman" w:cs="Times New Roman"/>
          <w:sz w:val="24"/>
          <w:szCs w:val="24"/>
        </w:rPr>
        <w:t>.</w:t>
      </w:r>
      <w:r w:rsidRPr="00577702">
        <w:rPr>
          <w:rFonts w:ascii="Times New Roman" w:hAnsi="Times New Roman" w:cs="Times New Roman"/>
          <w:sz w:val="24"/>
          <w:szCs w:val="24"/>
        </w:rPr>
        <w:t xml:space="preserve"> Vol. 5</w:t>
      </w:r>
      <w:r>
        <w:rPr>
          <w:rFonts w:ascii="Times New Roman" w:hAnsi="Times New Roman" w:cs="Times New Roman"/>
          <w:sz w:val="24"/>
          <w:szCs w:val="24"/>
        </w:rPr>
        <w:t>.</w:t>
      </w:r>
      <w:r w:rsidRPr="00577702">
        <w:rPr>
          <w:rFonts w:ascii="Times New Roman" w:hAnsi="Times New Roman" w:cs="Times New Roman"/>
          <w:sz w:val="24"/>
          <w:szCs w:val="24"/>
        </w:rPr>
        <w:t xml:space="preserve"> No. 2</w:t>
      </w:r>
      <w:r>
        <w:rPr>
          <w:rFonts w:ascii="Times New Roman" w:hAnsi="Times New Roman" w:cs="Times New Roman"/>
          <w:sz w:val="24"/>
          <w:szCs w:val="24"/>
        </w:rPr>
        <w:t>.</w:t>
      </w:r>
      <w:r w:rsidRPr="00577702">
        <w:rPr>
          <w:rFonts w:ascii="Times New Roman" w:hAnsi="Times New Roman" w:cs="Times New Roman"/>
          <w:sz w:val="24"/>
          <w:szCs w:val="24"/>
        </w:rPr>
        <w:t xml:space="preserve"> Maret 2014</w:t>
      </w:r>
      <w:r>
        <w:rPr>
          <w:rFonts w:ascii="Times New Roman" w:hAnsi="Times New Roman" w:cs="Times New Roman"/>
          <w:sz w:val="24"/>
          <w:szCs w:val="24"/>
        </w:rPr>
        <w:t>.</w:t>
      </w:r>
      <w:r w:rsidRPr="00577702">
        <w:rPr>
          <w:rFonts w:ascii="Times New Roman" w:hAnsi="Times New Roman" w:cs="Times New Roman"/>
          <w:sz w:val="24"/>
          <w:szCs w:val="24"/>
        </w:rPr>
        <w:t xml:space="preserve"> Badan POM</w:t>
      </w:r>
      <w:r>
        <w:rPr>
          <w:rFonts w:ascii="Times New Roman" w:hAnsi="Times New Roman" w:cs="Times New Roman"/>
          <w:sz w:val="24"/>
          <w:szCs w:val="24"/>
        </w:rPr>
        <w:t>.</w:t>
      </w:r>
      <w:r w:rsidRPr="00577702">
        <w:rPr>
          <w:rFonts w:ascii="Times New Roman" w:hAnsi="Times New Roman" w:cs="Times New Roman"/>
          <w:sz w:val="24"/>
          <w:szCs w:val="24"/>
        </w:rPr>
        <w:t xml:space="preserve"> Jakarta</w:t>
      </w:r>
    </w:p>
    <w:p w:rsidR="006C42A6" w:rsidRDefault="006C42A6" w:rsidP="00BD02BE">
      <w:pPr>
        <w:pStyle w:val="NoSpacing"/>
        <w:tabs>
          <w:tab w:val="left" w:pos="3165"/>
        </w:tabs>
        <w:ind w:left="567" w:hanging="567"/>
        <w:jc w:val="both"/>
        <w:rPr>
          <w:rFonts w:ascii="Times New Roman" w:hAnsi="Times New Roman" w:cs="Times New Roman"/>
          <w:sz w:val="24"/>
          <w:szCs w:val="24"/>
        </w:rPr>
      </w:pPr>
      <w:r w:rsidRPr="00FE2832">
        <w:rPr>
          <w:rFonts w:ascii="Times New Roman" w:hAnsi="Times New Roman" w:cs="Times New Roman"/>
          <w:sz w:val="24"/>
          <w:szCs w:val="24"/>
        </w:rPr>
        <w:t>Mariana Raini</w:t>
      </w:r>
      <w:r>
        <w:rPr>
          <w:rFonts w:ascii="Times New Roman" w:hAnsi="Times New Roman" w:cs="Times New Roman"/>
          <w:sz w:val="24"/>
          <w:szCs w:val="24"/>
        </w:rPr>
        <w:t>.</w:t>
      </w:r>
      <w:r w:rsidRPr="00FE2832">
        <w:rPr>
          <w:rFonts w:ascii="Times New Roman" w:hAnsi="Times New Roman" w:cs="Times New Roman"/>
          <w:sz w:val="24"/>
          <w:szCs w:val="24"/>
        </w:rPr>
        <w:t xml:space="preserve"> dkk</w:t>
      </w:r>
      <w:r>
        <w:rPr>
          <w:rFonts w:ascii="Times New Roman" w:hAnsi="Times New Roman" w:cs="Times New Roman"/>
          <w:sz w:val="24"/>
          <w:szCs w:val="24"/>
        </w:rPr>
        <w:t>.</w:t>
      </w:r>
      <w:r w:rsidRPr="00FE2832">
        <w:rPr>
          <w:rFonts w:ascii="Times New Roman" w:hAnsi="Times New Roman" w:cs="Times New Roman"/>
          <w:sz w:val="24"/>
          <w:szCs w:val="24"/>
        </w:rPr>
        <w:t xml:space="preserve"> </w:t>
      </w:r>
      <w:r w:rsidRPr="009A12DB">
        <w:rPr>
          <w:rFonts w:ascii="Times New Roman" w:hAnsi="Times New Roman" w:cs="Times New Roman"/>
          <w:i/>
          <w:sz w:val="24"/>
          <w:szCs w:val="24"/>
        </w:rPr>
        <w:t>Analisis Etikolegal Aspek Safety Assessor Dalan Penrapan Permenkes Tetang Notifikasi Kosmetika Di Empat Propinsi Di Indonesia</w:t>
      </w:r>
      <w:r>
        <w:rPr>
          <w:rFonts w:ascii="Times New Roman" w:hAnsi="Times New Roman" w:cs="Times New Roman"/>
          <w:sz w:val="24"/>
          <w:szCs w:val="24"/>
        </w:rPr>
        <w:t>.</w:t>
      </w:r>
      <w:r w:rsidRPr="00FE2832">
        <w:rPr>
          <w:rFonts w:ascii="Times New Roman" w:hAnsi="Times New Roman" w:cs="Times New Roman"/>
          <w:sz w:val="24"/>
          <w:szCs w:val="24"/>
        </w:rPr>
        <w:t xml:space="preserve"> Buletin Penelitian Sistem Kesehatan</w:t>
      </w:r>
      <w:r>
        <w:rPr>
          <w:rFonts w:ascii="Times New Roman" w:hAnsi="Times New Roman" w:cs="Times New Roman"/>
          <w:sz w:val="24"/>
          <w:szCs w:val="24"/>
        </w:rPr>
        <w:t>.</w:t>
      </w:r>
      <w:r w:rsidRPr="00FE2832">
        <w:rPr>
          <w:rFonts w:ascii="Times New Roman" w:hAnsi="Times New Roman" w:cs="Times New Roman"/>
          <w:sz w:val="24"/>
          <w:szCs w:val="24"/>
        </w:rPr>
        <w:t xml:space="preserve"> Vol. 16</w:t>
      </w:r>
      <w:r>
        <w:rPr>
          <w:rFonts w:ascii="Times New Roman" w:hAnsi="Times New Roman" w:cs="Times New Roman"/>
          <w:sz w:val="24"/>
          <w:szCs w:val="24"/>
        </w:rPr>
        <w:t>.</w:t>
      </w:r>
      <w:r w:rsidRPr="00FE2832">
        <w:rPr>
          <w:rFonts w:ascii="Times New Roman" w:hAnsi="Times New Roman" w:cs="Times New Roman"/>
          <w:sz w:val="24"/>
          <w:szCs w:val="24"/>
        </w:rPr>
        <w:t xml:space="preserve"> No. 4</w:t>
      </w:r>
      <w:r>
        <w:rPr>
          <w:rFonts w:ascii="Times New Roman" w:hAnsi="Times New Roman" w:cs="Times New Roman"/>
          <w:sz w:val="24"/>
          <w:szCs w:val="24"/>
        </w:rPr>
        <w:t>.</w:t>
      </w:r>
      <w:r w:rsidRPr="00FE2832">
        <w:rPr>
          <w:rFonts w:ascii="Times New Roman" w:hAnsi="Times New Roman" w:cs="Times New Roman"/>
          <w:sz w:val="24"/>
          <w:szCs w:val="24"/>
        </w:rPr>
        <w:t xml:space="preserve"> 2013</w:t>
      </w:r>
    </w:p>
    <w:p w:rsidR="00BD02BE" w:rsidRDefault="00BD02BE" w:rsidP="00BD02BE">
      <w:pPr>
        <w:pStyle w:val="NoSpacing"/>
        <w:tabs>
          <w:tab w:val="left" w:pos="3165"/>
        </w:tabs>
        <w:ind w:left="567" w:hanging="567"/>
        <w:jc w:val="both"/>
        <w:rPr>
          <w:rFonts w:ascii="Times New Roman" w:hAnsi="Times New Roman" w:cs="Times New Roman"/>
          <w:sz w:val="24"/>
          <w:szCs w:val="24"/>
        </w:rPr>
      </w:pPr>
    </w:p>
    <w:p w:rsidR="006C42A6" w:rsidRDefault="006C42A6" w:rsidP="00BD02BE">
      <w:pPr>
        <w:pStyle w:val="NoSpacing"/>
        <w:tabs>
          <w:tab w:val="left" w:pos="3165"/>
        </w:tabs>
        <w:ind w:left="567" w:hanging="567"/>
        <w:jc w:val="both"/>
        <w:rPr>
          <w:rFonts w:ascii="Times New Roman" w:hAnsi="Times New Roman" w:cs="Times New Roman"/>
          <w:sz w:val="24"/>
          <w:szCs w:val="24"/>
        </w:rPr>
      </w:pPr>
      <w:r w:rsidRPr="001432A1">
        <w:rPr>
          <w:rFonts w:ascii="Times New Roman" w:hAnsi="Times New Roman" w:cs="Times New Roman"/>
          <w:sz w:val="24"/>
          <w:szCs w:val="24"/>
        </w:rPr>
        <w:lastRenderedPageBreak/>
        <w:t>Neeranard Jinachai</w:t>
      </w:r>
      <w:r>
        <w:rPr>
          <w:rFonts w:ascii="Times New Roman" w:hAnsi="Times New Roman" w:cs="Times New Roman"/>
          <w:sz w:val="24"/>
          <w:szCs w:val="24"/>
        </w:rPr>
        <w:t>.</w:t>
      </w:r>
      <w:r w:rsidRPr="001432A1">
        <w:rPr>
          <w:rFonts w:ascii="Times New Roman" w:hAnsi="Times New Roman" w:cs="Times New Roman"/>
          <w:sz w:val="24"/>
          <w:szCs w:val="24"/>
        </w:rPr>
        <w:t xml:space="preserve"> </w:t>
      </w:r>
      <w:r w:rsidRPr="009A12DB">
        <w:rPr>
          <w:rFonts w:ascii="Times New Roman" w:hAnsi="Times New Roman" w:cs="Times New Roman"/>
          <w:i/>
          <w:sz w:val="24"/>
          <w:szCs w:val="24"/>
        </w:rPr>
        <w:t>Puree Anantachoti. ASEAN Harmonisation; Compliance of Cosmetics Regulatory Scheme in Tahiland within 5 Years</w:t>
      </w:r>
      <w:r>
        <w:rPr>
          <w:rFonts w:ascii="Times New Roman" w:hAnsi="Times New Roman" w:cs="Times New Roman"/>
          <w:sz w:val="24"/>
          <w:szCs w:val="24"/>
        </w:rPr>
        <w:t>.</w:t>
      </w:r>
      <w:r w:rsidRPr="001432A1">
        <w:rPr>
          <w:rFonts w:ascii="Times New Roman" w:hAnsi="Times New Roman" w:cs="Times New Roman"/>
          <w:sz w:val="24"/>
          <w:szCs w:val="24"/>
        </w:rPr>
        <w:t xml:space="preserve"> IOSR Joutnal of Humanities And Social Science (IOSR-JHSS)</w:t>
      </w:r>
      <w:r>
        <w:rPr>
          <w:rFonts w:ascii="Times New Roman" w:hAnsi="Times New Roman" w:cs="Times New Roman"/>
          <w:sz w:val="24"/>
          <w:szCs w:val="24"/>
        </w:rPr>
        <w:t>.</w:t>
      </w:r>
      <w:r w:rsidRPr="001432A1">
        <w:rPr>
          <w:rFonts w:ascii="Times New Roman" w:hAnsi="Times New Roman" w:cs="Times New Roman"/>
          <w:sz w:val="24"/>
          <w:szCs w:val="24"/>
        </w:rPr>
        <w:t xml:space="preserve"> Volume 19</w:t>
      </w:r>
      <w:r>
        <w:rPr>
          <w:rFonts w:ascii="Times New Roman" w:hAnsi="Times New Roman" w:cs="Times New Roman"/>
          <w:sz w:val="24"/>
          <w:szCs w:val="24"/>
        </w:rPr>
        <w:t>.</w:t>
      </w:r>
      <w:r w:rsidRPr="001432A1">
        <w:rPr>
          <w:rFonts w:ascii="Times New Roman" w:hAnsi="Times New Roman" w:cs="Times New Roman"/>
          <w:sz w:val="24"/>
          <w:szCs w:val="24"/>
        </w:rPr>
        <w:t xml:space="preserve"> Issue 3</w:t>
      </w:r>
      <w:r>
        <w:rPr>
          <w:rFonts w:ascii="Times New Roman" w:hAnsi="Times New Roman" w:cs="Times New Roman"/>
          <w:sz w:val="24"/>
          <w:szCs w:val="24"/>
        </w:rPr>
        <w:t>.</w:t>
      </w:r>
      <w:r w:rsidRPr="001432A1">
        <w:rPr>
          <w:rFonts w:ascii="Times New Roman" w:hAnsi="Times New Roman" w:cs="Times New Roman"/>
          <w:sz w:val="24"/>
          <w:szCs w:val="24"/>
        </w:rPr>
        <w:t xml:space="preserve"> Ver. II</w:t>
      </w:r>
      <w:r>
        <w:rPr>
          <w:rFonts w:ascii="Times New Roman" w:hAnsi="Times New Roman" w:cs="Times New Roman"/>
          <w:sz w:val="24"/>
          <w:szCs w:val="24"/>
        </w:rPr>
        <w:t>.</w:t>
      </w:r>
      <w:r w:rsidRPr="001432A1">
        <w:rPr>
          <w:rFonts w:ascii="Times New Roman" w:hAnsi="Times New Roman" w:cs="Times New Roman"/>
          <w:sz w:val="24"/>
          <w:szCs w:val="24"/>
        </w:rPr>
        <w:t xml:space="preserve"> Maret 2014</w:t>
      </w:r>
    </w:p>
    <w:p w:rsidR="006C42A6" w:rsidRDefault="006C42A6" w:rsidP="00BD02BE">
      <w:pPr>
        <w:pStyle w:val="NoSpacing"/>
        <w:tabs>
          <w:tab w:val="left" w:pos="3165"/>
        </w:tabs>
        <w:ind w:left="567" w:hanging="567"/>
        <w:jc w:val="both"/>
        <w:rPr>
          <w:rFonts w:ascii="Times New Roman" w:hAnsi="Times New Roman" w:cs="Times New Roman"/>
          <w:sz w:val="24"/>
          <w:szCs w:val="24"/>
        </w:rPr>
      </w:pPr>
      <w:r w:rsidRPr="00577702">
        <w:rPr>
          <w:rFonts w:ascii="Times New Roman" w:hAnsi="Times New Roman" w:cs="Times New Roman"/>
          <w:sz w:val="24"/>
          <w:szCs w:val="24"/>
        </w:rPr>
        <w:t>Redaksi</w:t>
      </w:r>
      <w:r>
        <w:rPr>
          <w:rFonts w:ascii="Times New Roman" w:hAnsi="Times New Roman" w:cs="Times New Roman"/>
          <w:sz w:val="24"/>
          <w:szCs w:val="24"/>
        </w:rPr>
        <w:t>.</w:t>
      </w:r>
      <w:r w:rsidRPr="00577702">
        <w:rPr>
          <w:rFonts w:ascii="Times New Roman" w:hAnsi="Times New Roman" w:cs="Times New Roman"/>
          <w:sz w:val="24"/>
          <w:szCs w:val="24"/>
        </w:rPr>
        <w:t xml:space="preserve"> </w:t>
      </w:r>
      <w:r w:rsidRPr="009A12DB">
        <w:rPr>
          <w:rFonts w:ascii="Times New Roman" w:hAnsi="Times New Roman" w:cs="Times New Roman"/>
          <w:i/>
          <w:sz w:val="24"/>
          <w:szCs w:val="24"/>
        </w:rPr>
        <w:t>Jendela Informasi Hukum Di Bidang Perdagangan</w:t>
      </w:r>
      <w:r>
        <w:rPr>
          <w:rFonts w:ascii="Times New Roman" w:hAnsi="Times New Roman" w:cs="Times New Roman"/>
          <w:sz w:val="24"/>
          <w:szCs w:val="24"/>
        </w:rPr>
        <w:t>.</w:t>
      </w:r>
      <w:r w:rsidRPr="00577702">
        <w:rPr>
          <w:rFonts w:ascii="Times New Roman" w:hAnsi="Times New Roman" w:cs="Times New Roman"/>
          <w:sz w:val="24"/>
          <w:szCs w:val="24"/>
        </w:rPr>
        <w:t xml:space="preserve"> Edisi Agustus 2015</w:t>
      </w:r>
      <w:r>
        <w:rPr>
          <w:rFonts w:ascii="Times New Roman" w:hAnsi="Times New Roman" w:cs="Times New Roman"/>
          <w:sz w:val="24"/>
          <w:szCs w:val="24"/>
        </w:rPr>
        <w:t>.</w:t>
      </w:r>
      <w:r w:rsidRPr="00577702">
        <w:rPr>
          <w:rFonts w:ascii="Times New Roman" w:hAnsi="Times New Roman" w:cs="Times New Roman"/>
          <w:sz w:val="24"/>
          <w:szCs w:val="24"/>
        </w:rPr>
        <w:t xml:space="preserve"> Biro Hukum Sekretariat Jenderal</w:t>
      </w:r>
      <w:r>
        <w:rPr>
          <w:rFonts w:ascii="Times New Roman" w:hAnsi="Times New Roman" w:cs="Times New Roman"/>
          <w:sz w:val="24"/>
          <w:szCs w:val="24"/>
        </w:rPr>
        <w:t>.</w:t>
      </w:r>
      <w:r w:rsidRPr="00577702">
        <w:rPr>
          <w:rFonts w:ascii="Times New Roman" w:hAnsi="Times New Roman" w:cs="Times New Roman"/>
          <w:sz w:val="24"/>
          <w:szCs w:val="24"/>
        </w:rPr>
        <w:t xml:space="preserve"> Kementerian Perdagangan RI</w:t>
      </w:r>
      <w:r>
        <w:rPr>
          <w:rFonts w:ascii="Times New Roman" w:hAnsi="Times New Roman" w:cs="Times New Roman"/>
          <w:sz w:val="24"/>
          <w:szCs w:val="24"/>
        </w:rPr>
        <w:t>.</w:t>
      </w:r>
      <w:r w:rsidRPr="00577702">
        <w:rPr>
          <w:rFonts w:ascii="Times New Roman" w:hAnsi="Times New Roman" w:cs="Times New Roman"/>
          <w:sz w:val="24"/>
          <w:szCs w:val="24"/>
        </w:rPr>
        <w:t xml:space="preserve"> Jakarta</w:t>
      </w:r>
      <w:r>
        <w:rPr>
          <w:rFonts w:ascii="Times New Roman" w:hAnsi="Times New Roman" w:cs="Times New Roman"/>
          <w:sz w:val="24"/>
          <w:szCs w:val="24"/>
        </w:rPr>
        <w:t>.</w:t>
      </w:r>
      <w:r w:rsidRPr="00577702">
        <w:rPr>
          <w:rFonts w:ascii="Times New Roman" w:hAnsi="Times New Roman" w:cs="Times New Roman"/>
          <w:sz w:val="24"/>
          <w:szCs w:val="24"/>
        </w:rPr>
        <w:t xml:space="preserve"> 2015</w:t>
      </w:r>
    </w:p>
    <w:p w:rsidR="006C42A6" w:rsidRDefault="006C42A6" w:rsidP="00BD02BE">
      <w:pPr>
        <w:pStyle w:val="NoSpacing"/>
        <w:tabs>
          <w:tab w:val="left" w:pos="3165"/>
        </w:tabs>
        <w:ind w:left="567" w:hanging="567"/>
        <w:jc w:val="both"/>
        <w:rPr>
          <w:rFonts w:ascii="Times New Roman" w:hAnsi="Times New Roman" w:cs="Times New Roman"/>
          <w:sz w:val="24"/>
          <w:szCs w:val="24"/>
        </w:rPr>
      </w:pPr>
      <w:r w:rsidRPr="00015E94">
        <w:rPr>
          <w:rFonts w:ascii="Times New Roman" w:hAnsi="Times New Roman" w:cs="Times New Roman"/>
          <w:sz w:val="24"/>
          <w:szCs w:val="24"/>
        </w:rPr>
        <w:t>Rizda Dwiyanti</w:t>
      </w:r>
      <w:r>
        <w:rPr>
          <w:rFonts w:ascii="Times New Roman" w:hAnsi="Times New Roman" w:cs="Times New Roman"/>
          <w:sz w:val="24"/>
          <w:szCs w:val="24"/>
        </w:rPr>
        <w:t>.</w:t>
      </w:r>
      <w:r w:rsidRPr="00015E94">
        <w:rPr>
          <w:rFonts w:ascii="Times New Roman" w:hAnsi="Times New Roman" w:cs="Times New Roman"/>
          <w:sz w:val="24"/>
          <w:szCs w:val="24"/>
        </w:rPr>
        <w:t xml:space="preserve"> </w:t>
      </w:r>
      <w:r w:rsidRPr="009A12DB">
        <w:rPr>
          <w:rFonts w:ascii="Times New Roman" w:hAnsi="Times New Roman" w:cs="Times New Roman"/>
          <w:i/>
          <w:sz w:val="24"/>
          <w:szCs w:val="24"/>
        </w:rPr>
        <w:t>Perumusan Strategi Operasi-Produksi Kosmetik (Studi Kasus PT ANI)</w:t>
      </w:r>
      <w:r>
        <w:rPr>
          <w:rFonts w:ascii="Times New Roman" w:hAnsi="Times New Roman" w:cs="Times New Roman"/>
          <w:sz w:val="24"/>
          <w:szCs w:val="24"/>
        </w:rPr>
        <w:t>.</w:t>
      </w:r>
      <w:r w:rsidRPr="00015E94">
        <w:rPr>
          <w:rFonts w:ascii="Times New Roman" w:hAnsi="Times New Roman" w:cs="Times New Roman"/>
          <w:sz w:val="24"/>
          <w:szCs w:val="24"/>
        </w:rPr>
        <w:t xml:space="preserve"> Sekolah Pascasarjana Institut Pertanian Bogor</w:t>
      </w:r>
      <w:r>
        <w:rPr>
          <w:rFonts w:ascii="Times New Roman" w:hAnsi="Times New Roman" w:cs="Times New Roman"/>
          <w:sz w:val="24"/>
          <w:szCs w:val="24"/>
        </w:rPr>
        <w:t>.</w:t>
      </w:r>
      <w:r w:rsidRPr="00015E94">
        <w:rPr>
          <w:rFonts w:ascii="Times New Roman" w:hAnsi="Times New Roman" w:cs="Times New Roman"/>
          <w:sz w:val="24"/>
          <w:szCs w:val="24"/>
        </w:rPr>
        <w:t xml:space="preserve"> Bogor</w:t>
      </w:r>
      <w:r>
        <w:rPr>
          <w:rFonts w:ascii="Times New Roman" w:hAnsi="Times New Roman" w:cs="Times New Roman"/>
          <w:sz w:val="24"/>
          <w:szCs w:val="24"/>
        </w:rPr>
        <w:t>.</w:t>
      </w:r>
      <w:r w:rsidRPr="00015E94">
        <w:rPr>
          <w:rFonts w:ascii="Times New Roman" w:hAnsi="Times New Roman" w:cs="Times New Roman"/>
          <w:sz w:val="24"/>
          <w:szCs w:val="24"/>
        </w:rPr>
        <w:t xml:space="preserve"> 2016</w:t>
      </w:r>
    </w:p>
    <w:p w:rsidR="006C42A6" w:rsidRDefault="006C42A6" w:rsidP="00BD02BE">
      <w:pPr>
        <w:pStyle w:val="NoSpacing"/>
        <w:tabs>
          <w:tab w:val="left" w:pos="3165"/>
        </w:tabs>
        <w:ind w:left="567" w:hanging="567"/>
        <w:jc w:val="both"/>
        <w:rPr>
          <w:rFonts w:ascii="Times New Roman" w:hAnsi="Times New Roman" w:cs="Times New Roman"/>
          <w:sz w:val="24"/>
          <w:szCs w:val="24"/>
        </w:rPr>
      </w:pPr>
      <w:r w:rsidRPr="00577702">
        <w:rPr>
          <w:rFonts w:ascii="Times New Roman" w:hAnsi="Times New Roman" w:cs="Times New Roman"/>
          <w:sz w:val="24"/>
          <w:szCs w:val="24"/>
        </w:rPr>
        <w:t>Secretariat ASEAN</w:t>
      </w:r>
      <w:r>
        <w:rPr>
          <w:rFonts w:ascii="Times New Roman" w:hAnsi="Times New Roman" w:cs="Times New Roman"/>
          <w:sz w:val="24"/>
          <w:szCs w:val="24"/>
        </w:rPr>
        <w:t>.</w:t>
      </w:r>
      <w:r w:rsidRPr="00577702">
        <w:rPr>
          <w:rFonts w:ascii="Times New Roman" w:hAnsi="Times New Roman" w:cs="Times New Roman"/>
          <w:sz w:val="24"/>
          <w:szCs w:val="24"/>
        </w:rPr>
        <w:t xml:space="preserve"> </w:t>
      </w:r>
      <w:r w:rsidRPr="009A12DB">
        <w:rPr>
          <w:rFonts w:ascii="Times New Roman" w:hAnsi="Times New Roman" w:cs="Times New Roman"/>
          <w:i/>
          <w:sz w:val="24"/>
          <w:szCs w:val="24"/>
        </w:rPr>
        <w:t>ASEAN Consumer Information Handbook on Cosmetic Product</w:t>
      </w:r>
      <w:r>
        <w:rPr>
          <w:rFonts w:ascii="Times New Roman" w:hAnsi="Times New Roman" w:cs="Times New Roman"/>
          <w:sz w:val="24"/>
          <w:szCs w:val="24"/>
        </w:rPr>
        <w:t>.</w:t>
      </w:r>
      <w:r w:rsidRPr="00577702">
        <w:rPr>
          <w:rFonts w:ascii="Times New Roman" w:hAnsi="Times New Roman" w:cs="Times New Roman"/>
          <w:sz w:val="24"/>
          <w:szCs w:val="24"/>
        </w:rPr>
        <w:t xml:space="preserve"> Secretariat ASEAN</w:t>
      </w:r>
      <w:r>
        <w:rPr>
          <w:rFonts w:ascii="Times New Roman" w:hAnsi="Times New Roman" w:cs="Times New Roman"/>
          <w:sz w:val="24"/>
          <w:szCs w:val="24"/>
        </w:rPr>
        <w:t>.</w:t>
      </w:r>
      <w:r w:rsidRPr="00577702">
        <w:rPr>
          <w:rFonts w:ascii="Times New Roman" w:hAnsi="Times New Roman" w:cs="Times New Roman"/>
          <w:sz w:val="24"/>
          <w:szCs w:val="24"/>
        </w:rPr>
        <w:t xml:space="preserve"> Jakarta</w:t>
      </w:r>
      <w:r>
        <w:rPr>
          <w:rFonts w:ascii="Times New Roman" w:hAnsi="Times New Roman" w:cs="Times New Roman"/>
          <w:sz w:val="24"/>
          <w:szCs w:val="24"/>
        </w:rPr>
        <w:t>.</w:t>
      </w:r>
      <w:r w:rsidRPr="00577702">
        <w:rPr>
          <w:rFonts w:ascii="Times New Roman" w:hAnsi="Times New Roman" w:cs="Times New Roman"/>
          <w:sz w:val="24"/>
          <w:szCs w:val="24"/>
        </w:rPr>
        <w:t xml:space="preserve"> 2014</w:t>
      </w:r>
    </w:p>
    <w:p w:rsidR="006C42A6" w:rsidRDefault="006C42A6" w:rsidP="00BD02BE">
      <w:pPr>
        <w:pStyle w:val="NoSpacing"/>
        <w:tabs>
          <w:tab w:val="left" w:pos="3165"/>
        </w:tabs>
        <w:ind w:left="567" w:hanging="567"/>
        <w:jc w:val="both"/>
        <w:rPr>
          <w:rFonts w:ascii="Times New Roman" w:hAnsi="Times New Roman" w:cs="Times New Roman"/>
          <w:sz w:val="24"/>
          <w:szCs w:val="24"/>
        </w:rPr>
      </w:pPr>
      <w:r w:rsidRPr="00577702">
        <w:rPr>
          <w:rFonts w:ascii="Times New Roman" w:hAnsi="Times New Roman" w:cs="Times New Roman"/>
          <w:sz w:val="24"/>
          <w:szCs w:val="24"/>
        </w:rPr>
        <w:t>Suryani Wati N</w:t>
      </w:r>
      <w:r>
        <w:rPr>
          <w:rFonts w:ascii="Times New Roman" w:hAnsi="Times New Roman" w:cs="Times New Roman"/>
          <w:sz w:val="24"/>
          <w:szCs w:val="24"/>
        </w:rPr>
        <w:t>.</w:t>
      </w:r>
      <w:r w:rsidRPr="00577702">
        <w:rPr>
          <w:rFonts w:ascii="Times New Roman" w:hAnsi="Times New Roman" w:cs="Times New Roman"/>
          <w:sz w:val="24"/>
          <w:szCs w:val="24"/>
        </w:rPr>
        <w:t xml:space="preserve"> </w:t>
      </w:r>
      <w:r w:rsidRPr="009A12DB">
        <w:rPr>
          <w:rFonts w:ascii="Times New Roman" w:hAnsi="Times New Roman" w:cs="Times New Roman"/>
          <w:i/>
          <w:sz w:val="24"/>
          <w:szCs w:val="24"/>
        </w:rPr>
        <w:t>Peran Balai Pengawas Obat dan Makanan Dalam Mawujudkan Perlindungan Hukum Terhadap Konsumen Produk Kosmetik yang Berbahaya Di Matam</w:t>
      </w:r>
      <w:r>
        <w:rPr>
          <w:rFonts w:ascii="Times New Roman" w:hAnsi="Times New Roman" w:cs="Times New Roman"/>
          <w:sz w:val="24"/>
          <w:szCs w:val="24"/>
        </w:rPr>
        <w:t>.</w:t>
      </w:r>
      <w:r w:rsidRPr="00577702">
        <w:rPr>
          <w:rFonts w:ascii="Times New Roman" w:hAnsi="Times New Roman" w:cs="Times New Roman"/>
          <w:sz w:val="24"/>
          <w:szCs w:val="24"/>
        </w:rPr>
        <w:t xml:space="preserve"> Jurnal</w:t>
      </w:r>
      <w:r>
        <w:rPr>
          <w:rFonts w:ascii="Times New Roman" w:hAnsi="Times New Roman" w:cs="Times New Roman"/>
          <w:sz w:val="24"/>
          <w:szCs w:val="24"/>
        </w:rPr>
        <w:t>.</w:t>
      </w:r>
      <w:r w:rsidRPr="00577702">
        <w:rPr>
          <w:rFonts w:ascii="Times New Roman" w:hAnsi="Times New Roman" w:cs="Times New Roman"/>
          <w:sz w:val="24"/>
          <w:szCs w:val="24"/>
        </w:rPr>
        <w:t xml:space="preserve"> Fakultas Hukum</w:t>
      </w:r>
      <w:r>
        <w:rPr>
          <w:rFonts w:ascii="Times New Roman" w:hAnsi="Times New Roman" w:cs="Times New Roman"/>
          <w:sz w:val="24"/>
          <w:szCs w:val="24"/>
        </w:rPr>
        <w:t>.</w:t>
      </w:r>
      <w:r w:rsidRPr="00577702">
        <w:rPr>
          <w:rFonts w:ascii="Times New Roman" w:hAnsi="Times New Roman" w:cs="Times New Roman"/>
          <w:sz w:val="24"/>
          <w:szCs w:val="24"/>
        </w:rPr>
        <w:t xml:space="preserve"> Universitas Adma Jaya</w:t>
      </w:r>
      <w:r>
        <w:rPr>
          <w:rFonts w:ascii="Times New Roman" w:hAnsi="Times New Roman" w:cs="Times New Roman"/>
          <w:sz w:val="24"/>
          <w:szCs w:val="24"/>
        </w:rPr>
        <w:t>.</w:t>
      </w:r>
      <w:r w:rsidRPr="00577702">
        <w:rPr>
          <w:rFonts w:ascii="Times New Roman" w:hAnsi="Times New Roman" w:cs="Times New Roman"/>
          <w:sz w:val="24"/>
          <w:szCs w:val="24"/>
        </w:rPr>
        <w:t xml:space="preserve"> Yogyakarta</w:t>
      </w:r>
      <w:r>
        <w:rPr>
          <w:rFonts w:ascii="Times New Roman" w:hAnsi="Times New Roman" w:cs="Times New Roman"/>
          <w:sz w:val="24"/>
          <w:szCs w:val="24"/>
        </w:rPr>
        <w:t>.</w:t>
      </w:r>
      <w:r w:rsidRPr="00577702">
        <w:rPr>
          <w:rFonts w:ascii="Times New Roman" w:hAnsi="Times New Roman" w:cs="Times New Roman"/>
          <w:sz w:val="24"/>
          <w:szCs w:val="24"/>
        </w:rPr>
        <w:t xml:space="preserve"> 2014</w:t>
      </w:r>
      <w:r>
        <w:rPr>
          <w:rFonts w:ascii="Times New Roman" w:hAnsi="Times New Roman" w:cs="Times New Roman"/>
          <w:sz w:val="24"/>
          <w:szCs w:val="24"/>
        </w:rPr>
        <w:t>.</w:t>
      </w:r>
    </w:p>
    <w:p w:rsidR="006C42A6" w:rsidRDefault="006C42A6" w:rsidP="00BD02BE">
      <w:pPr>
        <w:pStyle w:val="NoSpacing"/>
        <w:tabs>
          <w:tab w:val="left" w:pos="3165"/>
        </w:tabs>
        <w:ind w:left="567" w:hanging="567"/>
        <w:jc w:val="both"/>
        <w:rPr>
          <w:rFonts w:ascii="Times New Roman" w:hAnsi="Times New Roman" w:cs="Times New Roman"/>
          <w:sz w:val="24"/>
          <w:szCs w:val="24"/>
        </w:rPr>
      </w:pPr>
      <w:r w:rsidRPr="00015E94">
        <w:rPr>
          <w:rFonts w:ascii="Times New Roman" w:hAnsi="Times New Roman" w:cs="Times New Roman"/>
          <w:sz w:val="24"/>
          <w:szCs w:val="24"/>
        </w:rPr>
        <w:t xml:space="preserve">U.S. </w:t>
      </w:r>
      <w:r w:rsidRPr="009A12DB">
        <w:rPr>
          <w:rFonts w:ascii="Times New Roman" w:hAnsi="Times New Roman" w:cs="Times New Roman"/>
          <w:i/>
          <w:sz w:val="24"/>
          <w:szCs w:val="24"/>
        </w:rPr>
        <w:t>Commercial Service Hongkong, Cosmetics &amp; Toiletries Market Overviews 2015</w:t>
      </w:r>
      <w:r>
        <w:rPr>
          <w:rFonts w:ascii="Times New Roman" w:hAnsi="Times New Roman" w:cs="Times New Roman"/>
          <w:sz w:val="24"/>
          <w:szCs w:val="24"/>
        </w:rPr>
        <w:t>.</w:t>
      </w:r>
      <w:r w:rsidRPr="00015E94">
        <w:rPr>
          <w:rFonts w:ascii="Times New Roman" w:hAnsi="Times New Roman" w:cs="Times New Roman"/>
          <w:sz w:val="24"/>
          <w:szCs w:val="24"/>
        </w:rPr>
        <w:t xml:space="preserve"> Hongkong</w:t>
      </w:r>
      <w:r>
        <w:rPr>
          <w:rFonts w:ascii="Times New Roman" w:hAnsi="Times New Roman" w:cs="Times New Roman"/>
          <w:sz w:val="24"/>
          <w:szCs w:val="24"/>
        </w:rPr>
        <w:t>.</w:t>
      </w:r>
      <w:r w:rsidRPr="00015E94">
        <w:rPr>
          <w:rFonts w:ascii="Times New Roman" w:hAnsi="Times New Roman" w:cs="Times New Roman"/>
          <w:sz w:val="24"/>
          <w:szCs w:val="24"/>
        </w:rPr>
        <w:t xml:space="preserve"> 2015</w:t>
      </w:r>
    </w:p>
    <w:p w:rsidR="006C42A6" w:rsidRDefault="006C42A6" w:rsidP="00BD02BE">
      <w:pPr>
        <w:pStyle w:val="NoSpacing"/>
        <w:tabs>
          <w:tab w:val="left" w:pos="3165"/>
        </w:tabs>
        <w:ind w:left="567" w:hanging="567"/>
        <w:jc w:val="both"/>
        <w:rPr>
          <w:rFonts w:ascii="Times New Roman" w:hAnsi="Times New Roman" w:cs="Times New Roman"/>
          <w:sz w:val="24"/>
          <w:szCs w:val="24"/>
        </w:rPr>
      </w:pPr>
      <w:r w:rsidRPr="00975688">
        <w:rPr>
          <w:rFonts w:ascii="Times New Roman" w:hAnsi="Times New Roman" w:cs="Times New Roman"/>
          <w:sz w:val="24"/>
          <w:szCs w:val="24"/>
        </w:rPr>
        <w:t>Wells</w:t>
      </w:r>
      <w:r>
        <w:rPr>
          <w:rFonts w:ascii="Times New Roman" w:hAnsi="Times New Roman" w:cs="Times New Roman"/>
          <w:sz w:val="24"/>
          <w:szCs w:val="24"/>
        </w:rPr>
        <w:t>.</w:t>
      </w:r>
      <w:r w:rsidRPr="00975688">
        <w:rPr>
          <w:rFonts w:ascii="Times New Roman" w:hAnsi="Times New Roman" w:cs="Times New Roman"/>
          <w:sz w:val="24"/>
          <w:szCs w:val="24"/>
        </w:rPr>
        <w:t xml:space="preserve"> F. V. &amp; Lubowe</w:t>
      </w:r>
      <w:r>
        <w:rPr>
          <w:rFonts w:ascii="Times New Roman" w:hAnsi="Times New Roman" w:cs="Times New Roman"/>
          <w:sz w:val="24"/>
          <w:szCs w:val="24"/>
        </w:rPr>
        <w:t>.</w:t>
      </w:r>
      <w:r w:rsidRPr="00975688">
        <w:rPr>
          <w:rFonts w:ascii="Times New Roman" w:hAnsi="Times New Roman" w:cs="Times New Roman"/>
          <w:sz w:val="24"/>
          <w:szCs w:val="24"/>
        </w:rPr>
        <w:t xml:space="preserve"> </w:t>
      </w:r>
      <w:r w:rsidRPr="009A12DB">
        <w:rPr>
          <w:rFonts w:ascii="Times New Roman" w:hAnsi="Times New Roman" w:cs="Times New Roman"/>
          <w:i/>
          <w:sz w:val="24"/>
          <w:szCs w:val="24"/>
        </w:rPr>
        <w:t>Cosmetic and The Skin</w:t>
      </w:r>
      <w:r>
        <w:rPr>
          <w:rFonts w:ascii="Times New Roman" w:hAnsi="Times New Roman" w:cs="Times New Roman"/>
          <w:sz w:val="24"/>
          <w:szCs w:val="24"/>
        </w:rPr>
        <w:t>.</w:t>
      </w:r>
      <w:r w:rsidRPr="00975688">
        <w:rPr>
          <w:rFonts w:ascii="Times New Roman" w:hAnsi="Times New Roman" w:cs="Times New Roman"/>
          <w:sz w:val="24"/>
          <w:szCs w:val="24"/>
        </w:rPr>
        <w:t xml:space="preserve"> Reinhold Publishing Corporation</w:t>
      </w:r>
      <w:r>
        <w:rPr>
          <w:rFonts w:ascii="Times New Roman" w:hAnsi="Times New Roman" w:cs="Times New Roman"/>
          <w:sz w:val="24"/>
          <w:szCs w:val="24"/>
        </w:rPr>
        <w:t>.</w:t>
      </w:r>
      <w:r w:rsidRPr="00975688">
        <w:rPr>
          <w:rFonts w:ascii="Times New Roman" w:hAnsi="Times New Roman" w:cs="Times New Roman"/>
          <w:sz w:val="24"/>
          <w:szCs w:val="24"/>
        </w:rPr>
        <w:t xml:space="preserve"> Newyork</w:t>
      </w:r>
      <w:r>
        <w:rPr>
          <w:rFonts w:ascii="Times New Roman" w:hAnsi="Times New Roman" w:cs="Times New Roman"/>
          <w:sz w:val="24"/>
          <w:szCs w:val="24"/>
        </w:rPr>
        <w:t>.</w:t>
      </w:r>
      <w:r w:rsidRPr="00975688">
        <w:rPr>
          <w:rFonts w:ascii="Times New Roman" w:hAnsi="Times New Roman" w:cs="Times New Roman"/>
          <w:sz w:val="24"/>
          <w:szCs w:val="24"/>
        </w:rPr>
        <w:t xml:space="preserve"> 1964</w:t>
      </w:r>
      <w:r>
        <w:rPr>
          <w:rFonts w:ascii="Times New Roman" w:hAnsi="Times New Roman" w:cs="Times New Roman"/>
          <w:sz w:val="24"/>
          <w:szCs w:val="24"/>
        </w:rPr>
        <w:t>.</w:t>
      </w:r>
    </w:p>
    <w:p w:rsidR="006C42A6" w:rsidRDefault="006C42A6" w:rsidP="00BD02BE">
      <w:pPr>
        <w:pStyle w:val="NoSpacing"/>
        <w:tabs>
          <w:tab w:val="left" w:pos="3165"/>
        </w:tabs>
        <w:ind w:left="567" w:hanging="567"/>
        <w:jc w:val="both"/>
        <w:rPr>
          <w:rFonts w:ascii="Times New Roman" w:hAnsi="Times New Roman" w:cs="Times New Roman"/>
          <w:sz w:val="24"/>
          <w:szCs w:val="24"/>
        </w:rPr>
      </w:pPr>
    </w:p>
    <w:p w:rsidR="006C42A6" w:rsidRDefault="006C42A6" w:rsidP="00BD02BE">
      <w:pPr>
        <w:pStyle w:val="NoSpacing"/>
        <w:ind w:left="567" w:hanging="567"/>
        <w:jc w:val="both"/>
        <w:rPr>
          <w:rFonts w:ascii="Times New Roman" w:hAnsi="Times New Roman" w:cs="Times New Roman"/>
          <w:b/>
          <w:sz w:val="24"/>
          <w:szCs w:val="24"/>
        </w:rPr>
      </w:pPr>
      <w:r>
        <w:rPr>
          <w:rFonts w:ascii="Times New Roman" w:hAnsi="Times New Roman" w:cs="Times New Roman"/>
          <w:b/>
          <w:sz w:val="24"/>
          <w:szCs w:val="24"/>
        </w:rPr>
        <w:t>Kamus</w:t>
      </w:r>
    </w:p>
    <w:p w:rsidR="006C42A6" w:rsidRDefault="006C42A6" w:rsidP="00BD02BE">
      <w:pPr>
        <w:pStyle w:val="NoSpacing"/>
        <w:ind w:left="567" w:hanging="567"/>
        <w:jc w:val="both"/>
        <w:rPr>
          <w:rFonts w:ascii="Times New Roman" w:hAnsi="Times New Roman" w:cs="Times New Roman"/>
          <w:sz w:val="24"/>
          <w:szCs w:val="24"/>
        </w:rPr>
      </w:pPr>
      <w:r w:rsidRPr="00975688">
        <w:rPr>
          <w:rFonts w:ascii="Times New Roman" w:hAnsi="Times New Roman" w:cs="Times New Roman"/>
          <w:sz w:val="24"/>
          <w:szCs w:val="24"/>
        </w:rPr>
        <w:t>Tim Penyusun Kamus Pusat Pembinaan dan Pengembangan Bahasa</w:t>
      </w:r>
      <w:r>
        <w:rPr>
          <w:rFonts w:ascii="Times New Roman" w:hAnsi="Times New Roman" w:cs="Times New Roman"/>
          <w:sz w:val="24"/>
          <w:szCs w:val="24"/>
        </w:rPr>
        <w:t>.</w:t>
      </w:r>
      <w:r w:rsidRPr="00975688">
        <w:rPr>
          <w:rFonts w:ascii="Times New Roman" w:hAnsi="Times New Roman" w:cs="Times New Roman"/>
          <w:sz w:val="24"/>
          <w:szCs w:val="24"/>
        </w:rPr>
        <w:t xml:space="preserve"> Kamus Besar Bahasa Indonesia</w:t>
      </w:r>
      <w:r>
        <w:rPr>
          <w:rFonts w:ascii="Times New Roman" w:hAnsi="Times New Roman" w:cs="Times New Roman"/>
          <w:sz w:val="24"/>
          <w:szCs w:val="24"/>
        </w:rPr>
        <w:t>.</w:t>
      </w:r>
      <w:r w:rsidRPr="00975688">
        <w:rPr>
          <w:rFonts w:ascii="Times New Roman" w:hAnsi="Times New Roman" w:cs="Times New Roman"/>
          <w:sz w:val="24"/>
          <w:szCs w:val="24"/>
        </w:rPr>
        <w:t xml:space="preserve">  Balai Pustaka</w:t>
      </w:r>
      <w:r>
        <w:rPr>
          <w:rFonts w:ascii="Times New Roman" w:hAnsi="Times New Roman" w:cs="Times New Roman"/>
          <w:sz w:val="24"/>
          <w:szCs w:val="24"/>
        </w:rPr>
        <w:t>.</w:t>
      </w:r>
      <w:r w:rsidRPr="00975688">
        <w:rPr>
          <w:rFonts w:ascii="Times New Roman" w:hAnsi="Times New Roman" w:cs="Times New Roman"/>
          <w:sz w:val="24"/>
          <w:szCs w:val="24"/>
        </w:rPr>
        <w:t xml:space="preserve"> Jakarta</w:t>
      </w:r>
      <w:r>
        <w:rPr>
          <w:rFonts w:ascii="Times New Roman" w:hAnsi="Times New Roman" w:cs="Times New Roman"/>
          <w:sz w:val="24"/>
          <w:szCs w:val="24"/>
        </w:rPr>
        <w:t>.</w:t>
      </w:r>
      <w:r w:rsidRPr="00975688">
        <w:rPr>
          <w:rFonts w:ascii="Times New Roman" w:hAnsi="Times New Roman" w:cs="Times New Roman"/>
          <w:sz w:val="24"/>
          <w:szCs w:val="24"/>
        </w:rPr>
        <w:t xml:space="preserve"> 2010.</w:t>
      </w:r>
    </w:p>
    <w:p w:rsidR="006C42A6" w:rsidRDefault="006C42A6" w:rsidP="00BD02BE">
      <w:pPr>
        <w:pStyle w:val="NoSpacing"/>
        <w:ind w:left="567" w:hanging="567"/>
        <w:jc w:val="both"/>
        <w:rPr>
          <w:rFonts w:ascii="Times New Roman" w:hAnsi="Times New Roman" w:cs="Times New Roman"/>
          <w:b/>
          <w:sz w:val="24"/>
          <w:szCs w:val="24"/>
        </w:rPr>
      </w:pPr>
    </w:p>
    <w:p w:rsidR="006C42A6" w:rsidRDefault="006C42A6" w:rsidP="00BD02BE">
      <w:pPr>
        <w:pStyle w:val="NoSpacing"/>
        <w:ind w:left="567" w:hanging="567"/>
        <w:jc w:val="both"/>
        <w:rPr>
          <w:rFonts w:ascii="Times New Roman" w:hAnsi="Times New Roman" w:cs="Times New Roman"/>
          <w:b/>
          <w:sz w:val="24"/>
          <w:szCs w:val="24"/>
        </w:rPr>
      </w:pPr>
      <w:r>
        <w:rPr>
          <w:rFonts w:ascii="Times New Roman" w:hAnsi="Times New Roman" w:cs="Times New Roman"/>
          <w:b/>
          <w:sz w:val="24"/>
          <w:szCs w:val="24"/>
        </w:rPr>
        <w:t>Peraturan Perundang-Undangan</w:t>
      </w:r>
    </w:p>
    <w:p w:rsidR="006C42A6" w:rsidRPr="00351622" w:rsidRDefault="006C42A6" w:rsidP="00BD02BE">
      <w:pPr>
        <w:pStyle w:val="NoSpacing"/>
        <w:ind w:left="567" w:hanging="567"/>
        <w:jc w:val="both"/>
        <w:rPr>
          <w:rFonts w:ascii="Times New Roman" w:hAnsi="Times New Roman" w:cs="Times New Roman"/>
          <w:i/>
          <w:sz w:val="24"/>
          <w:szCs w:val="24"/>
        </w:rPr>
      </w:pPr>
      <w:r w:rsidRPr="00351622">
        <w:rPr>
          <w:rFonts w:ascii="Times New Roman" w:hAnsi="Times New Roman" w:cs="Times New Roman"/>
          <w:i/>
          <w:sz w:val="24"/>
          <w:szCs w:val="24"/>
        </w:rPr>
        <w:t>Agreement ASEAN Harmonized Cosmetic Regulatory Scheme</w:t>
      </w:r>
    </w:p>
    <w:p w:rsidR="006C42A6" w:rsidRDefault="006C42A6" w:rsidP="00BD02BE">
      <w:pPr>
        <w:pStyle w:val="NoSpacing"/>
        <w:ind w:left="567" w:hanging="567"/>
        <w:jc w:val="both"/>
        <w:rPr>
          <w:rFonts w:ascii="Times New Roman" w:hAnsi="Times New Roman" w:cs="Times New Roman"/>
          <w:sz w:val="24"/>
          <w:szCs w:val="24"/>
        </w:rPr>
      </w:pPr>
      <w:r>
        <w:rPr>
          <w:rFonts w:ascii="Times New Roman" w:hAnsi="Times New Roman" w:cs="Times New Roman"/>
          <w:sz w:val="24"/>
          <w:szCs w:val="24"/>
        </w:rPr>
        <w:t>Kitab Undang-Undang Hukum Perdata</w:t>
      </w:r>
    </w:p>
    <w:p w:rsidR="006C42A6" w:rsidRDefault="006C42A6" w:rsidP="00BD02BE">
      <w:pPr>
        <w:pStyle w:val="NoSpacing"/>
        <w:ind w:left="567" w:hanging="567"/>
        <w:jc w:val="both"/>
        <w:rPr>
          <w:rFonts w:ascii="Times New Roman" w:hAnsi="Times New Roman" w:cs="Times New Roman"/>
          <w:sz w:val="24"/>
          <w:szCs w:val="24"/>
        </w:rPr>
      </w:pPr>
      <w:r w:rsidRPr="00351622">
        <w:rPr>
          <w:rFonts w:ascii="Times New Roman" w:hAnsi="Times New Roman" w:cs="Times New Roman"/>
          <w:sz w:val="24"/>
          <w:szCs w:val="24"/>
        </w:rPr>
        <w:t>Undang-Undang No. 36 Tahun 2009 tentang</w:t>
      </w:r>
      <w:r>
        <w:rPr>
          <w:rFonts w:ascii="Times New Roman" w:hAnsi="Times New Roman" w:cs="Times New Roman"/>
          <w:sz w:val="24"/>
          <w:szCs w:val="24"/>
        </w:rPr>
        <w:t xml:space="preserve"> Kesehatan</w:t>
      </w:r>
    </w:p>
    <w:p w:rsidR="006C42A6" w:rsidRDefault="006C42A6" w:rsidP="00BD02BE">
      <w:pPr>
        <w:pStyle w:val="NoSpacing"/>
        <w:ind w:left="567" w:hanging="567"/>
        <w:jc w:val="both"/>
        <w:rPr>
          <w:rFonts w:ascii="Times New Roman" w:hAnsi="Times New Roman" w:cs="Times New Roman"/>
          <w:sz w:val="24"/>
          <w:szCs w:val="24"/>
        </w:rPr>
      </w:pPr>
      <w:r w:rsidRPr="00351622">
        <w:rPr>
          <w:rFonts w:ascii="Times New Roman" w:hAnsi="Times New Roman" w:cs="Times New Roman"/>
          <w:sz w:val="24"/>
          <w:szCs w:val="24"/>
        </w:rPr>
        <w:t>Undang-Undang No. 8 Tahun 1999 tentang Perlindungan Konsumen</w:t>
      </w:r>
    </w:p>
    <w:p w:rsidR="006C42A6" w:rsidRDefault="006C42A6" w:rsidP="00BD02BE">
      <w:pPr>
        <w:pStyle w:val="NoSpacing"/>
        <w:ind w:left="567" w:hanging="567"/>
        <w:jc w:val="both"/>
        <w:rPr>
          <w:rFonts w:ascii="Times New Roman" w:hAnsi="Times New Roman" w:cs="Times New Roman"/>
          <w:sz w:val="24"/>
          <w:szCs w:val="24"/>
        </w:rPr>
      </w:pPr>
      <w:r w:rsidRPr="00351622">
        <w:rPr>
          <w:rFonts w:ascii="Times New Roman" w:hAnsi="Times New Roman" w:cs="Times New Roman"/>
          <w:sz w:val="24"/>
          <w:szCs w:val="24"/>
        </w:rPr>
        <w:t>Undang-undang Republik Indonesia No.8 Tahun 1981 tentang KUHAP</w:t>
      </w:r>
    </w:p>
    <w:p w:rsidR="006C42A6" w:rsidRDefault="006C42A6" w:rsidP="00BD02BE">
      <w:pPr>
        <w:pStyle w:val="NoSpacing"/>
        <w:ind w:left="567" w:hanging="567"/>
        <w:jc w:val="both"/>
        <w:rPr>
          <w:rFonts w:ascii="Times New Roman" w:hAnsi="Times New Roman" w:cs="Times New Roman"/>
          <w:sz w:val="24"/>
          <w:szCs w:val="24"/>
        </w:rPr>
      </w:pPr>
      <w:r w:rsidRPr="001721D6">
        <w:rPr>
          <w:rFonts w:ascii="Times New Roman" w:hAnsi="Times New Roman" w:cs="Times New Roman"/>
          <w:sz w:val="24"/>
          <w:szCs w:val="24"/>
        </w:rPr>
        <w:t>Keputusan BPOM Nomor HK.00.05.4.1745 Tentang Kosmetik</w:t>
      </w:r>
    </w:p>
    <w:p w:rsidR="006C42A6" w:rsidRDefault="006C42A6" w:rsidP="00BD02BE">
      <w:pPr>
        <w:pStyle w:val="NoSpacing"/>
        <w:ind w:left="567" w:hanging="567"/>
        <w:jc w:val="both"/>
        <w:rPr>
          <w:rFonts w:ascii="Times New Roman" w:hAnsi="Times New Roman" w:cs="Times New Roman"/>
          <w:sz w:val="24"/>
          <w:szCs w:val="24"/>
        </w:rPr>
      </w:pPr>
      <w:r w:rsidRPr="00351622">
        <w:rPr>
          <w:rFonts w:ascii="Times New Roman" w:hAnsi="Times New Roman" w:cs="Times New Roman"/>
          <w:sz w:val="24"/>
          <w:szCs w:val="24"/>
        </w:rPr>
        <w:t>Keputusan Kepala Badan Pengawas Obat Dan Makanan Republik Indonesia Nomor : Hk.00.05.4.3870 Tentang Pedoman Cara Pembuatan Kosmetik Yang Baik</w:t>
      </w:r>
    </w:p>
    <w:p w:rsidR="006C42A6" w:rsidRDefault="006C42A6" w:rsidP="00BD02BE">
      <w:pPr>
        <w:pStyle w:val="NoSpacing"/>
        <w:ind w:left="567" w:hanging="567"/>
        <w:jc w:val="both"/>
        <w:rPr>
          <w:rFonts w:ascii="Times New Roman" w:hAnsi="Times New Roman" w:cs="Times New Roman"/>
          <w:sz w:val="24"/>
          <w:szCs w:val="24"/>
        </w:rPr>
      </w:pPr>
      <w:r w:rsidRPr="00351622">
        <w:rPr>
          <w:rFonts w:ascii="Times New Roman" w:hAnsi="Times New Roman" w:cs="Times New Roman"/>
          <w:sz w:val="24"/>
          <w:szCs w:val="24"/>
        </w:rPr>
        <w:t>Keputusan Kepala Badan Pengawas Obat dan Makanan RI No 02001/1/SK/KBPOM Tahun 2001 tentang Organisasi dan Tata kerja Badan Pengawas Obat dan Makanan</w:t>
      </w:r>
    </w:p>
    <w:p w:rsidR="006C42A6" w:rsidRDefault="006C42A6" w:rsidP="00BD02BE">
      <w:pPr>
        <w:pStyle w:val="NoSpacing"/>
        <w:ind w:left="567" w:hanging="567"/>
        <w:jc w:val="both"/>
        <w:rPr>
          <w:rFonts w:ascii="Times New Roman" w:hAnsi="Times New Roman" w:cs="Times New Roman"/>
          <w:sz w:val="24"/>
          <w:szCs w:val="24"/>
        </w:rPr>
      </w:pPr>
      <w:r w:rsidRPr="00351622">
        <w:rPr>
          <w:rFonts w:ascii="Times New Roman" w:hAnsi="Times New Roman" w:cs="Times New Roman"/>
          <w:sz w:val="24"/>
          <w:szCs w:val="24"/>
        </w:rPr>
        <w:t>Keputusan Kepala BPOM Republik Indonesia Nomor HK.00.05.4.1745 Tentang Kosmetik</w:t>
      </w:r>
    </w:p>
    <w:p w:rsidR="006C42A6" w:rsidRDefault="006C42A6" w:rsidP="00BD02BE">
      <w:pPr>
        <w:pStyle w:val="NoSpacing"/>
        <w:ind w:left="567" w:hanging="567"/>
        <w:jc w:val="both"/>
        <w:rPr>
          <w:rFonts w:ascii="Times New Roman" w:hAnsi="Times New Roman" w:cs="Times New Roman"/>
          <w:sz w:val="24"/>
          <w:szCs w:val="24"/>
        </w:rPr>
      </w:pPr>
      <w:r w:rsidRPr="00351622">
        <w:rPr>
          <w:rFonts w:ascii="Times New Roman" w:hAnsi="Times New Roman" w:cs="Times New Roman"/>
          <w:sz w:val="24"/>
          <w:szCs w:val="24"/>
        </w:rPr>
        <w:t>Peraturan Kepala Badan Pengawas Obat dan Makanan Republik Indonesia</w:t>
      </w:r>
      <w:r>
        <w:rPr>
          <w:rFonts w:ascii="Times New Roman" w:hAnsi="Times New Roman" w:cs="Times New Roman"/>
          <w:sz w:val="24"/>
          <w:szCs w:val="24"/>
        </w:rPr>
        <w:t xml:space="preserve"> </w:t>
      </w:r>
      <w:r w:rsidRPr="00351622">
        <w:rPr>
          <w:rFonts w:ascii="Times New Roman" w:hAnsi="Times New Roman" w:cs="Times New Roman"/>
          <w:sz w:val="24"/>
          <w:szCs w:val="24"/>
        </w:rPr>
        <w:t>Nomor HK.03.1.23.12.10.11983 Tentang Kriteria dan Tata Cara Pengajuan Notifikasi Kosmetika</w:t>
      </w:r>
    </w:p>
    <w:p w:rsidR="006C42A6" w:rsidRDefault="006C42A6" w:rsidP="00BD02BE">
      <w:pPr>
        <w:pStyle w:val="NoSpacing"/>
        <w:ind w:left="567" w:hanging="567"/>
        <w:jc w:val="both"/>
        <w:rPr>
          <w:rFonts w:ascii="Times New Roman" w:hAnsi="Times New Roman" w:cs="Times New Roman"/>
          <w:sz w:val="24"/>
          <w:szCs w:val="24"/>
        </w:rPr>
      </w:pPr>
      <w:r w:rsidRPr="00351622">
        <w:rPr>
          <w:rFonts w:ascii="Times New Roman" w:hAnsi="Times New Roman" w:cs="Times New Roman"/>
          <w:sz w:val="24"/>
          <w:szCs w:val="24"/>
        </w:rPr>
        <w:t>Peraturan Kepala Badan Pengawas Obat dan Makanan Republik Indonesia Nomor 03.1.23.12.10.12123 Tentang Pedoman Dokumen Informasi Produk</w:t>
      </w:r>
      <w:r>
        <w:rPr>
          <w:rFonts w:ascii="Times New Roman" w:hAnsi="Times New Roman" w:cs="Times New Roman"/>
          <w:sz w:val="24"/>
          <w:szCs w:val="24"/>
        </w:rPr>
        <w:t>.</w:t>
      </w:r>
      <w:r w:rsidRPr="00351622">
        <w:rPr>
          <w:rFonts w:ascii="Times New Roman" w:hAnsi="Times New Roman" w:cs="Times New Roman"/>
          <w:sz w:val="24"/>
          <w:szCs w:val="24"/>
        </w:rPr>
        <w:t xml:space="preserve"> dan Bahan Kosmetika</w:t>
      </w:r>
    </w:p>
    <w:p w:rsidR="006C42A6" w:rsidRDefault="006C42A6" w:rsidP="00BD02BE">
      <w:pPr>
        <w:pStyle w:val="NoSpacing"/>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Peraturan Kepala</w:t>
      </w:r>
      <w:r w:rsidRPr="001721D6">
        <w:rPr>
          <w:rFonts w:ascii="Times New Roman" w:hAnsi="Times New Roman" w:cs="Times New Roman"/>
          <w:sz w:val="24"/>
          <w:szCs w:val="24"/>
        </w:rPr>
        <w:t xml:space="preserve"> BPOM NO. 19 TAHUN 2015 Tentang Persyaratan Teknis Kosmetika</w:t>
      </w:r>
    </w:p>
    <w:p w:rsidR="006C42A6" w:rsidRDefault="006C42A6" w:rsidP="00BD02BE">
      <w:pPr>
        <w:pStyle w:val="NoSpacing"/>
        <w:ind w:left="567" w:hanging="567"/>
        <w:jc w:val="both"/>
        <w:rPr>
          <w:rFonts w:ascii="Times New Roman" w:hAnsi="Times New Roman" w:cs="Times New Roman"/>
          <w:sz w:val="24"/>
          <w:szCs w:val="24"/>
        </w:rPr>
      </w:pPr>
      <w:r>
        <w:rPr>
          <w:rFonts w:ascii="Times New Roman" w:hAnsi="Times New Roman" w:cs="Times New Roman"/>
          <w:sz w:val="24"/>
          <w:szCs w:val="24"/>
        </w:rPr>
        <w:t>Peraturan Kepala</w:t>
      </w:r>
      <w:r w:rsidRPr="001721D6">
        <w:rPr>
          <w:rFonts w:ascii="Times New Roman" w:hAnsi="Times New Roman" w:cs="Times New Roman"/>
          <w:sz w:val="24"/>
          <w:szCs w:val="24"/>
        </w:rPr>
        <w:t xml:space="preserve"> BPOM Nomor 11 Tahun 2016 Tentang Pedoman Penerapan Higiene Sanitasi Dan Dokumentasi Pada Industri Kosmetik Golongan B</w:t>
      </w:r>
    </w:p>
    <w:p w:rsidR="006C42A6" w:rsidRDefault="006C42A6" w:rsidP="00BD02BE">
      <w:pPr>
        <w:pStyle w:val="NoSpacing"/>
        <w:ind w:left="567" w:hanging="567"/>
        <w:jc w:val="both"/>
        <w:rPr>
          <w:rFonts w:ascii="Times New Roman" w:hAnsi="Times New Roman" w:cs="Times New Roman"/>
          <w:sz w:val="24"/>
          <w:szCs w:val="24"/>
        </w:rPr>
      </w:pPr>
      <w:r>
        <w:rPr>
          <w:rFonts w:ascii="Times New Roman" w:hAnsi="Times New Roman" w:cs="Times New Roman"/>
          <w:sz w:val="24"/>
          <w:szCs w:val="24"/>
        </w:rPr>
        <w:t>Peraturan Kepala</w:t>
      </w:r>
      <w:r w:rsidRPr="001721D6">
        <w:rPr>
          <w:rFonts w:ascii="Times New Roman" w:hAnsi="Times New Roman" w:cs="Times New Roman"/>
          <w:sz w:val="24"/>
          <w:szCs w:val="24"/>
        </w:rPr>
        <w:t xml:space="preserve"> BPOM </w:t>
      </w:r>
      <w:r>
        <w:rPr>
          <w:rFonts w:ascii="Times New Roman" w:hAnsi="Times New Roman" w:cs="Times New Roman"/>
          <w:sz w:val="24"/>
          <w:szCs w:val="24"/>
        </w:rPr>
        <w:t>Nomor</w:t>
      </w:r>
      <w:r w:rsidRPr="001721D6">
        <w:rPr>
          <w:rFonts w:ascii="Times New Roman" w:hAnsi="Times New Roman" w:cs="Times New Roman"/>
          <w:sz w:val="24"/>
          <w:szCs w:val="24"/>
        </w:rPr>
        <w:t xml:space="preserve"> 12 Tahun 2015 Tentang Pengawasan Pemasukan Kosmetika</w:t>
      </w:r>
    </w:p>
    <w:p w:rsidR="006C42A6" w:rsidRDefault="006C42A6" w:rsidP="00BD02BE">
      <w:pPr>
        <w:pStyle w:val="NoSpacing"/>
        <w:ind w:left="567" w:hanging="567"/>
        <w:jc w:val="both"/>
        <w:rPr>
          <w:rFonts w:ascii="Times New Roman" w:hAnsi="Times New Roman" w:cs="Times New Roman"/>
          <w:sz w:val="24"/>
          <w:szCs w:val="24"/>
        </w:rPr>
      </w:pPr>
      <w:r>
        <w:rPr>
          <w:rFonts w:ascii="Times New Roman" w:hAnsi="Times New Roman" w:cs="Times New Roman"/>
          <w:sz w:val="24"/>
          <w:szCs w:val="24"/>
        </w:rPr>
        <w:t>Peraturan Kepala BPOM Nomor</w:t>
      </w:r>
      <w:r w:rsidRPr="001721D6">
        <w:rPr>
          <w:rFonts w:ascii="Times New Roman" w:hAnsi="Times New Roman" w:cs="Times New Roman"/>
          <w:sz w:val="24"/>
          <w:szCs w:val="24"/>
        </w:rPr>
        <w:t xml:space="preserve"> HK. 00.05.1.23.3516 </w:t>
      </w:r>
      <w:r>
        <w:rPr>
          <w:rFonts w:ascii="Times New Roman" w:hAnsi="Times New Roman" w:cs="Times New Roman"/>
          <w:sz w:val="24"/>
          <w:szCs w:val="24"/>
        </w:rPr>
        <w:t>Tahun</w:t>
      </w:r>
      <w:r w:rsidRPr="001721D6">
        <w:rPr>
          <w:rFonts w:ascii="Times New Roman" w:hAnsi="Times New Roman" w:cs="Times New Roman"/>
          <w:sz w:val="24"/>
          <w:szCs w:val="24"/>
        </w:rPr>
        <w:t xml:space="preserve"> 2009 Tentang Izin Edar</w:t>
      </w:r>
    </w:p>
    <w:p w:rsidR="006C42A6" w:rsidRDefault="006C42A6" w:rsidP="00BD02BE">
      <w:pPr>
        <w:pStyle w:val="NoSpacing"/>
        <w:ind w:left="567" w:hanging="567"/>
        <w:jc w:val="both"/>
        <w:rPr>
          <w:rFonts w:ascii="Times New Roman" w:hAnsi="Times New Roman" w:cs="Times New Roman"/>
          <w:sz w:val="24"/>
          <w:szCs w:val="24"/>
        </w:rPr>
      </w:pPr>
      <w:r>
        <w:rPr>
          <w:rFonts w:ascii="Times New Roman" w:hAnsi="Times New Roman" w:cs="Times New Roman"/>
          <w:sz w:val="24"/>
          <w:szCs w:val="24"/>
        </w:rPr>
        <w:t>Peraturan Kepala BPOM Nomor</w:t>
      </w:r>
      <w:r w:rsidRPr="001721D6">
        <w:rPr>
          <w:rFonts w:ascii="Times New Roman" w:hAnsi="Times New Roman" w:cs="Times New Roman"/>
          <w:sz w:val="24"/>
          <w:szCs w:val="24"/>
        </w:rPr>
        <w:t xml:space="preserve"> HK.03.1.23.04.11.03724 Tahun 2011TENTANG Pemasukan Pengawasan Kosmetika</w:t>
      </w:r>
    </w:p>
    <w:p w:rsidR="006C42A6" w:rsidRDefault="006C42A6" w:rsidP="00BD02BE">
      <w:pPr>
        <w:pStyle w:val="NoSpacing"/>
        <w:ind w:left="567" w:hanging="567"/>
        <w:jc w:val="both"/>
        <w:rPr>
          <w:rFonts w:ascii="Times New Roman" w:hAnsi="Times New Roman" w:cs="Times New Roman"/>
          <w:sz w:val="24"/>
          <w:szCs w:val="24"/>
        </w:rPr>
      </w:pPr>
      <w:r w:rsidRPr="00EC1135">
        <w:rPr>
          <w:rFonts w:ascii="Times New Roman" w:hAnsi="Times New Roman" w:cs="Times New Roman"/>
          <w:sz w:val="24"/>
          <w:szCs w:val="24"/>
        </w:rPr>
        <w:t>Peraturan Menteri Kesehatan Republik Indonesia Nomor 1176/MenKes/PER/VIII/2010 tentang Notifikasi Kosmetika</w:t>
      </w:r>
    </w:p>
    <w:p w:rsidR="006C42A6" w:rsidRDefault="006C42A6" w:rsidP="00BD02BE">
      <w:pPr>
        <w:pStyle w:val="NoSpacing"/>
        <w:ind w:left="567" w:hanging="567"/>
        <w:jc w:val="both"/>
        <w:rPr>
          <w:rFonts w:ascii="Times New Roman" w:hAnsi="Times New Roman" w:cs="Times New Roman"/>
          <w:sz w:val="24"/>
          <w:szCs w:val="24"/>
        </w:rPr>
      </w:pPr>
      <w:r w:rsidRPr="00EC1135">
        <w:rPr>
          <w:rFonts w:ascii="Times New Roman" w:hAnsi="Times New Roman" w:cs="Times New Roman"/>
          <w:sz w:val="24"/>
          <w:szCs w:val="24"/>
        </w:rPr>
        <w:t>Peraturan Pemerintah Republik Indonesia Nomor 72 Tahun 1998 Tentang Pengamanan Sediaan Farmasi Dan Alat Kesehatan</w:t>
      </w:r>
    </w:p>
    <w:p w:rsidR="006C42A6" w:rsidRDefault="006C42A6" w:rsidP="00BD02BE">
      <w:pPr>
        <w:pStyle w:val="NoSpacing"/>
        <w:ind w:left="567" w:hanging="567"/>
        <w:jc w:val="both"/>
        <w:rPr>
          <w:rFonts w:ascii="Times New Roman" w:hAnsi="Times New Roman" w:cs="Times New Roman"/>
          <w:sz w:val="24"/>
          <w:szCs w:val="24"/>
        </w:rPr>
      </w:pPr>
      <w:r w:rsidRPr="001721D6">
        <w:rPr>
          <w:rFonts w:ascii="Times New Roman" w:hAnsi="Times New Roman" w:cs="Times New Roman"/>
          <w:sz w:val="24"/>
          <w:szCs w:val="24"/>
        </w:rPr>
        <w:t xml:space="preserve">Surat Edaran </w:t>
      </w:r>
      <w:r>
        <w:rPr>
          <w:rFonts w:ascii="Times New Roman" w:hAnsi="Times New Roman" w:cs="Times New Roman"/>
          <w:sz w:val="24"/>
          <w:szCs w:val="24"/>
        </w:rPr>
        <w:t>Nomor</w:t>
      </w:r>
      <w:r w:rsidRPr="001721D6">
        <w:rPr>
          <w:rFonts w:ascii="Times New Roman" w:hAnsi="Times New Roman" w:cs="Times New Roman"/>
          <w:sz w:val="24"/>
          <w:szCs w:val="24"/>
        </w:rPr>
        <w:t xml:space="preserve"> HK. 06.02.4.41.412.12.13.3847 Tentang Penerapan </w:t>
      </w:r>
      <w:r>
        <w:rPr>
          <w:rFonts w:ascii="Times New Roman" w:hAnsi="Times New Roman" w:cs="Times New Roman"/>
          <w:sz w:val="24"/>
          <w:szCs w:val="24"/>
        </w:rPr>
        <w:t>Peraturan Kepala BPOM Nomor</w:t>
      </w:r>
      <w:r w:rsidRPr="001721D6">
        <w:rPr>
          <w:rFonts w:ascii="Times New Roman" w:hAnsi="Times New Roman" w:cs="Times New Roman"/>
          <w:sz w:val="24"/>
          <w:szCs w:val="24"/>
        </w:rPr>
        <w:t xml:space="preserve"> 44 Tahun 2013</w:t>
      </w:r>
    </w:p>
    <w:p w:rsidR="006C42A6" w:rsidRDefault="006C42A6" w:rsidP="00BD02BE">
      <w:pPr>
        <w:pStyle w:val="NoSpacing"/>
        <w:ind w:left="567" w:hanging="567"/>
        <w:jc w:val="both"/>
        <w:rPr>
          <w:rFonts w:ascii="Times New Roman" w:hAnsi="Times New Roman" w:cs="Times New Roman"/>
          <w:sz w:val="24"/>
          <w:szCs w:val="24"/>
        </w:rPr>
      </w:pPr>
    </w:p>
    <w:p w:rsidR="006C42A6" w:rsidRDefault="006C42A6" w:rsidP="00BD02BE">
      <w:pPr>
        <w:pStyle w:val="NoSpacing"/>
        <w:ind w:left="567" w:hanging="567"/>
        <w:jc w:val="both"/>
        <w:rPr>
          <w:rFonts w:ascii="Times New Roman" w:hAnsi="Times New Roman" w:cs="Times New Roman"/>
          <w:b/>
          <w:sz w:val="24"/>
          <w:szCs w:val="24"/>
        </w:rPr>
      </w:pPr>
    </w:p>
    <w:p w:rsidR="006C42A6" w:rsidRDefault="006C42A6" w:rsidP="00BD02BE">
      <w:pPr>
        <w:pStyle w:val="NoSpacing"/>
        <w:ind w:left="567" w:hanging="567"/>
        <w:jc w:val="both"/>
        <w:rPr>
          <w:rFonts w:ascii="Times New Roman" w:hAnsi="Times New Roman" w:cs="Times New Roman"/>
          <w:b/>
          <w:sz w:val="24"/>
          <w:szCs w:val="24"/>
        </w:rPr>
      </w:pPr>
      <w:r>
        <w:rPr>
          <w:rFonts w:ascii="Times New Roman" w:hAnsi="Times New Roman" w:cs="Times New Roman"/>
          <w:b/>
          <w:sz w:val="24"/>
          <w:szCs w:val="24"/>
        </w:rPr>
        <w:t>Website</w:t>
      </w:r>
    </w:p>
    <w:p w:rsidR="006C42A6" w:rsidRDefault="006C42A6" w:rsidP="00BD02BE">
      <w:pPr>
        <w:pStyle w:val="NoSpacing"/>
        <w:ind w:left="567" w:hanging="567"/>
        <w:jc w:val="both"/>
        <w:rPr>
          <w:rFonts w:ascii="Times New Roman" w:hAnsi="Times New Roman" w:cs="Times New Roman"/>
          <w:sz w:val="24"/>
          <w:szCs w:val="24"/>
        </w:rPr>
      </w:pPr>
      <w:r w:rsidRPr="00FE2832">
        <w:rPr>
          <w:rFonts w:ascii="Times New Roman" w:hAnsi="Times New Roman" w:cs="Times New Roman"/>
          <w:sz w:val="24"/>
          <w:szCs w:val="24"/>
        </w:rPr>
        <w:t>ASEAN Cosmetics</w:t>
      </w:r>
      <w:r>
        <w:rPr>
          <w:rFonts w:ascii="Times New Roman" w:hAnsi="Times New Roman" w:cs="Times New Roman"/>
          <w:sz w:val="24"/>
          <w:szCs w:val="24"/>
        </w:rPr>
        <w:t>.</w:t>
      </w:r>
      <w:r w:rsidRPr="00FE2832">
        <w:rPr>
          <w:rFonts w:ascii="Times New Roman" w:hAnsi="Times New Roman" w:cs="Times New Roman"/>
          <w:sz w:val="24"/>
          <w:szCs w:val="24"/>
        </w:rPr>
        <w:t xml:space="preserve"> 2014</w:t>
      </w:r>
      <w:r>
        <w:rPr>
          <w:rFonts w:ascii="Times New Roman" w:hAnsi="Times New Roman" w:cs="Times New Roman"/>
          <w:sz w:val="24"/>
          <w:szCs w:val="24"/>
        </w:rPr>
        <w:t>.</w:t>
      </w:r>
      <w:r w:rsidRPr="00FE2832">
        <w:rPr>
          <w:rFonts w:ascii="Times New Roman" w:hAnsi="Times New Roman" w:cs="Times New Roman"/>
          <w:sz w:val="24"/>
          <w:szCs w:val="24"/>
        </w:rPr>
        <w:t xml:space="preserve"> Diakses dari </w:t>
      </w:r>
      <w:r w:rsidRPr="008F5420">
        <w:rPr>
          <w:rFonts w:ascii="Times New Roman" w:hAnsi="Times New Roman" w:cs="Times New Roman"/>
          <w:sz w:val="24"/>
          <w:szCs w:val="24"/>
        </w:rPr>
        <w:t>http://aseancosmetics.org/default/about-us</w:t>
      </w:r>
    </w:p>
    <w:p w:rsidR="006C42A6" w:rsidRDefault="006C42A6" w:rsidP="00BD02BE">
      <w:pPr>
        <w:pStyle w:val="NoSpacing"/>
        <w:ind w:left="567" w:hanging="567"/>
        <w:jc w:val="both"/>
        <w:rPr>
          <w:rFonts w:ascii="Times New Roman" w:hAnsi="Times New Roman" w:cs="Times New Roman"/>
          <w:sz w:val="24"/>
          <w:szCs w:val="24"/>
        </w:rPr>
      </w:pPr>
      <w:r w:rsidRPr="00DD38A1">
        <w:rPr>
          <w:rFonts w:ascii="Times New Roman" w:hAnsi="Times New Roman" w:cs="Times New Roman"/>
          <w:sz w:val="24"/>
          <w:szCs w:val="24"/>
        </w:rPr>
        <w:t>Biro Hukum dan Humas BPOMRI</w:t>
      </w:r>
      <w:r>
        <w:rPr>
          <w:rFonts w:ascii="Times New Roman" w:hAnsi="Times New Roman" w:cs="Times New Roman"/>
          <w:sz w:val="24"/>
          <w:szCs w:val="24"/>
        </w:rPr>
        <w:t>.</w:t>
      </w:r>
      <w:r w:rsidRPr="00DD38A1">
        <w:rPr>
          <w:rFonts w:ascii="Times New Roman" w:hAnsi="Times New Roman" w:cs="Times New Roman"/>
          <w:sz w:val="24"/>
          <w:szCs w:val="24"/>
        </w:rPr>
        <w:t xml:space="preserve"> 2011</w:t>
      </w:r>
      <w:r>
        <w:rPr>
          <w:rFonts w:ascii="Times New Roman" w:hAnsi="Times New Roman" w:cs="Times New Roman"/>
          <w:sz w:val="24"/>
          <w:szCs w:val="24"/>
        </w:rPr>
        <w:t>.</w:t>
      </w:r>
      <w:r w:rsidRPr="00DD38A1">
        <w:rPr>
          <w:rFonts w:ascii="Times New Roman" w:hAnsi="Times New Roman" w:cs="Times New Roman"/>
          <w:sz w:val="24"/>
          <w:szCs w:val="24"/>
        </w:rPr>
        <w:t xml:space="preserve"> Siaran Pers Notifikasi Kosmetika Online</w:t>
      </w:r>
      <w:r>
        <w:rPr>
          <w:rFonts w:ascii="Times New Roman" w:hAnsi="Times New Roman" w:cs="Times New Roman"/>
          <w:sz w:val="24"/>
          <w:szCs w:val="24"/>
        </w:rPr>
        <w:t>.</w:t>
      </w:r>
      <w:r w:rsidRPr="00DD38A1">
        <w:rPr>
          <w:rFonts w:ascii="Times New Roman" w:hAnsi="Times New Roman" w:cs="Times New Roman"/>
          <w:sz w:val="24"/>
          <w:szCs w:val="24"/>
        </w:rPr>
        <w:t xml:space="preserve"> Diakses dari </w:t>
      </w:r>
      <w:r w:rsidRPr="008F5420">
        <w:rPr>
          <w:rFonts w:ascii="Times New Roman" w:hAnsi="Times New Roman" w:cs="Times New Roman"/>
          <w:sz w:val="24"/>
          <w:szCs w:val="24"/>
        </w:rPr>
        <w:t>http://pmmc.or.id/news/health-news/85-siaran-pers-penerapan-notifikasi-kosmetikaonline</w:t>
      </w:r>
    </w:p>
    <w:p w:rsidR="006C42A6" w:rsidRDefault="006C42A6" w:rsidP="00BD02BE">
      <w:pPr>
        <w:pStyle w:val="NoSpacing"/>
        <w:tabs>
          <w:tab w:val="left" w:pos="3165"/>
        </w:tabs>
        <w:ind w:left="567" w:hanging="567"/>
        <w:jc w:val="both"/>
        <w:rPr>
          <w:rFonts w:ascii="Times New Roman" w:hAnsi="Times New Roman" w:cs="Times New Roman"/>
          <w:sz w:val="24"/>
          <w:szCs w:val="24"/>
        </w:rPr>
      </w:pPr>
      <w:r w:rsidRPr="00577702">
        <w:rPr>
          <w:rFonts w:ascii="Times New Roman" w:hAnsi="Times New Roman" w:cs="Times New Roman"/>
          <w:sz w:val="24"/>
          <w:szCs w:val="24"/>
        </w:rPr>
        <w:t>The ASEAN Secretariat</w:t>
      </w:r>
      <w:r>
        <w:rPr>
          <w:rFonts w:ascii="Times New Roman" w:hAnsi="Times New Roman" w:cs="Times New Roman"/>
          <w:sz w:val="24"/>
          <w:szCs w:val="24"/>
        </w:rPr>
        <w:t>.</w:t>
      </w:r>
      <w:r w:rsidRPr="00577702">
        <w:rPr>
          <w:rFonts w:ascii="Times New Roman" w:hAnsi="Times New Roman" w:cs="Times New Roman"/>
          <w:sz w:val="24"/>
          <w:szCs w:val="24"/>
        </w:rPr>
        <w:t xml:space="preserve"> The Founding of Assosiation of East Asian Nations (ASEAN)</w:t>
      </w:r>
      <w:r>
        <w:rPr>
          <w:rFonts w:ascii="Times New Roman" w:hAnsi="Times New Roman" w:cs="Times New Roman"/>
          <w:sz w:val="24"/>
          <w:szCs w:val="24"/>
        </w:rPr>
        <w:t>.</w:t>
      </w:r>
      <w:r w:rsidRPr="00577702">
        <w:rPr>
          <w:rFonts w:ascii="Times New Roman" w:hAnsi="Times New Roman" w:cs="Times New Roman"/>
          <w:sz w:val="24"/>
          <w:szCs w:val="24"/>
        </w:rPr>
        <w:t xml:space="preserve"> 2014</w:t>
      </w:r>
      <w:r>
        <w:rPr>
          <w:rFonts w:ascii="Times New Roman" w:hAnsi="Times New Roman" w:cs="Times New Roman"/>
          <w:sz w:val="24"/>
          <w:szCs w:val="24"/>
        </w:rPr>
        <w:t>.</w:t>
      </w:r>
      <w:r w:rsidRPr="00577702">
        <w:rPr>
          <w:rFonts w:ascii="Times New Roman" w:hAnsi="Times New Roman" w:cs="Times New Roman"/>
          <w:sz w:val="24"/>
          <w:szCs w:val="24"/>
        </w:rPr>
        <w:t xml:space="preserve"> Diakses dari http://www.asean.org/asean/about-as</w:t>
      </w:r>
      <w:r>
        <w:rPr>
          <w:rFonts w:ascii="Times New Roman" w:hAnsi="Times New Roman" w:cs="Times New Roman"/>
          <w:sz w:val="24"/>
          <w:szCs w:val="24"/>
        </w:rPr>
        <w:t>ean/history.</w:t>
      </w:r>
    </w:p>
    <w:p w:rsidR="006C42A6" w:rsidRDefault="006C42A6" w:rsidP="00BD02BE">
      <w:pPr>
        <w:pStyle w:val="NoSpacing"/>
        <w:ind w:left="567" w:hanging="567"/>
        <w:jc w:val="both"/>
        <w:rPr>
          <w:rFonts w:ascii="Times New Roman" w:hAnsi="Times New Roman" w:cs="Times New Roman"/>
          <w:sz w:val="24"/>
          <w:szCs w:val="24"/>
        </w:rPr>
      </w:pPr>
      <w:r w:rsidRPr="00184B92">
        <w:rPr>
          <w:rFonts w:ascii="Times New Roman" w:hAnsi="Times New Roman" w:cs="Times New Roman"/>
          <w:sz w:val="24"/>
          <w:szCs w:val="24"/>
        </w:rPr>
        <w:t>http://m.liputan6.com/healt/read/2356961/kosmetik-merk-terkenal-d</w:t>
      </w:r>
      <w:r>
        <w:rPr>
          <w:rFonts w:ascii="Times New Roman" w:hAnsi="Times New Roman" w:cs="Times New Roman"/>
          <w:sz w:val="24"/>
          <w:szCs w:val="24"/>
        </w:rPr>
        <w:t>iamankan-bpom-yogyakarta</w:t>
      </w:r>
    </w:p>
    <w:p w:rsidR="006C42A6" w:rsidRDefault="006C42A6" w:rsidP="00BD02BE">
      <w:pPr>
        <w:pStyle w:val="NoSpacing"/>
        <w:ind w:left="567" w:hanging="567"/>
        <w:jc w:val="both"/>
        <w:rPr>
          <w:rFonts w:ascii="Times New Roman" w:hAnsi="Times New Roman" w:cs="Times New Roman"/>
          <w:sz w:val="24"/>
          <w:szCs w:val="24"/>
        </w:rPr>
      </w:pPr>
      <w:r w:rsidRPr="00015E94">
        <w:rPr>
          <w:rFonts w:ascii="Times New Roman" w:hAnsi="Times New Roman" w:cs="Times New Roman"/>
          <w:sz w:val="24"/>
          <w:szCs w:val="24"/>
        </w:rPr>
        <w:t>http://nasional.republika.co.id/berita/nasional/umum/16/05/02/o6jlxg219-bbpom-yogyakarta-amank</w:t>
      </w:r>
      <w:r>
        <w:rPr>
          <w:rFonts w:ascii="Times New Roman" w:hAnsi="Times New Roman" w:cs="Times New Roman"/>
          <w:sz w:val="24"/>
          <w:szCs w:val="24"/>
        </w:rPr>
        <w:t>an-ribuan-kosmetik-ilegal</w:t>
      </w:r>
    </w:p>
    <w:p w:rsidR="006C42A6" w:rsidRDefault="006C42A6" w:rsidP="00BD02BE">
      <w:pPr>
        <w:pStyle w:val="NoSpacing"/>
        <w:ind w:left="567" w:hanging="567"/>
        <w:jc w:val="both"/>
        <w:rPr>
          <w:rFonts w:ascii="Times New Roman" w:hAnsi="Times New Roman" w:cs="Times New Roman"/>
          <w:sz w:val="24"/>
          <w:szCs w:val="24"/>
        </w:rPr>
      </w:pPr>
      <w:r w:rsidRPr="001432A1">
        <w:rPr>
          <w:rFonts w:ascii="Times New Roman" w:hAnsi="Times New Roman" w:cs="Times New Roman"/>
          <w:sz w:val="24"/>
          <w:szCs w:val="24"/>
        </w:rPr>
        <w:t>https://bpom-yogya.blogspot.co.id/2016/06/bijaksana-mengg</w:t>
      </w:r>
      <w:r>
        <w:rPr>
          <w:rFonts w:ascii="Times New Roman" w:hAnsi="Times New Roman" w:cs="Times New Roman"/>
          <w:sz w:val="24"/>
          <w:szCs w:val="24"/>
        </w:rPr>
        <w:t>unakan-kosmetik-impor.html.</w:t>
      </w:r>
    </w:p>
    <w:p w:rsidR="006C42A6" w:rsidRDefault="006C42A6" w:rsidP="00BD02BE">
      <w:pPr>
        <w:pStyle w:val="NoSpacing"/>
        <w:ind w:left="567" w:hanging="567"/>
        <w:jc w:val="both"/>
        <w:rPr>
          <w:rFonts w:ascii="Times New Roman" w:hAnsi="Times New Roman" w:cs="Times New Roman"/>
          <w:sz w:val="24"/>
          <w:szCs w:val="24"/>
        </w:rPr>
      </w:pPr>
      <w:r w:rsidRPr="00015E94">
        <w:rPr>
          <w:rFonts w:ascii="Times New Roman" w:hAnsi="Times New Roman" w:cs="Times New Roman"/>
          <w:sz w:val="24"/>
          <w:szCs w:val="24"/>
        </w:rPr>
        <w:t>https://news.detik.com/berita/d-2962467/dipasarkan-online-6059-kemasan-kosmetik-ileg</w:t>
      </w:r>
      <w:r>
        <w:rPr>
          <w:rFonts w:ascii="Times New Roman" w:hAnsi="Times New Roman" w:cs="Times New Roman"/>
          <w:sz w:val="24"/>
          <w:szCs w:val="24"/>
        </w:rPr>
        <w:t>al-di-yogya-disita-polisi</w:t>
      </w:r>
    </w:p>
    <w:p w:rsidR="006C42A6" w:rsidRDefault="006C42A6" w:rsidP="00BD02BE">
      <w:pPr>
        <w:pStyle w:val="NoSpacing"/>
        <w:ind w:left="567" w:hanging="567"/>
        <w:jc w:val="both"/>
        <w:rPr>
          <w:rFonts w:ascii="Times New Roman" w:hAnsi="Times New Roman" w:cs="Times New Roman"/>
          <w:sz w:val="24"/>
          <w:szCs w:val="24"/>
        </w:rPr>
      </w:pPr>
      <w:r w:rsidRPr="0073572D">
        <w:rPr>
          <w:rFonts w:ascii="Times New Roman" w:hAnsi="Times New Roman" w:cs="Times New Roman"/>
          <w:sz w:val="24"/>
          <w:szCs w:val="24"/>
        </w:rPr>
        <w:t>Kementrian Perindustrian Republik Indonesia</w:t>
      </w:r>
      <w:r>
        <w:rPr>
          <w:rFonts w:ascii="Times New Roman" w:hAnsi="Times New Roman" w:cs="Times New Roman"/>
          <w:sz w:val="24"/>
          <w:szCs w:val="24"/>
        </w:rPr>
        <w:t>.</w:t>
      </w:r>
      <w:r w:rsidRPr="0073572D">
        <w:rPr>
          <w:rFonts w:ascii="Times New Roman" w:hAnsi="Times New Roman" w:cs="Times New Roman"/>
          <w:sz w:val="24"/>
          <w:szCs w:val="24"/>
        </w:rPr>
        <w:t xml:space="preserve"> Indonesia Lahan Subur Industri Kosmetik</w:t>
      </w:r>
      <w:r>
        <w:rPr>
          <w:rFonts w:ascii="Times New Roman" w:hAnsi="Times New Roman" w:cs="Times New Roman"/>
          <w:sz w:val="24"/>
          <w:szCs w:val="24"/>
        </w:rPr>
        <w:t>.</w:t>
      </w:r>
      <w:r w:rsidRPr="0073572D">
        <w:rPr>
          <w:rFonts w:ascii="Times New Roman" w:hAnsi="Times New Roman" w:cs="Times New Roman"/>
          <w:sz w:val="24"/>
          <w:szCs w:val="24"/>
        </w:rPr>
        <w:t xml:space="preserve"> diakses melalui: http://kemenperin.go.id/artikel/5897/Indonesi</w:t>
      </w:r>
      <w:r>
        <w:rPr>
          <w:rFonts w:ascii="Times New Roman" w:hAnsi="Times New Roman" w:cs="Times New Roman"/>
          <w:sz w:val="24"/>
          <w:szCs w:val="24"/>
        </w:rPr>
        <w:t>a-Lahan-Subur-Industri-Kosmetik.</w:t>
      </w:r>
    </w:p>
    <w:p w:rsidR="006C42A6" w:rsidRDefault="006C42A6" w:rsidP="00BD02BE">
      <w:pPr>
        <w:pStyle w:val="NoSpacing"/>
        <w:ind w:left="567" w:hanging="567"/>
        <w:jc w:val="both"/>
        <w:rPr>
          <w:rFonts w:ascii="Times New Roman" w:hAnsi="Times New Roman" w:cs="Times New Roman"/>
          <w:sz w:val="24"/>
          <w:szCs w:val="24"/>
        </w:rPr>
      </w:pPr>
      <w:r w:rsidRPr="00FE2832">
        <w:rPr>
          <w:rFonts w:ascii="Times New Roman" w:hAnsi="Times New Roman" w:cs="Times New Roman"/>
          <w:sz w:val="24"/>
          <w:szCs w:val="24"/>
        </w:rPr>
        <w:t>Leny Syanjaya</w:t>
      </w:r>
      <w:r>
        <w:rPr>
          <w:rFonts w:ascii="Times New Roman" w:hAnsi="Times New Roman" w:cs="Times New Roman"/>
          <w:sz w:val="24"/>
          <w:szCs w:val="24"/>
        </w:rPr>
        <w:t>.</w:t>
      </w:r>
      <w:r w:rsidRPr="00FE2832">
        <w:rPr>
          <w:rFonts w:ascii="Times New Roman" w:hAnsi="Times New Roman" w:cs="Times New Roman"/>
          <w:sz w:val="24"/>
          <w:szCs w:val="24"/>
        </w:rPr>
        <w:t xml:space="preserve"> 3 Maret 2012</w:t>
      </w:r>
      <w:r>
        <w:rPr>
          <w:rFonts w:ascii="Times New Roman" w:hAnsi="Times New Roman" w:cs="Times New Roman"/>
          <w:sz w:val="24"/>
          <w:szCs w:val="24"/>
        </w:rPr>
        <w:t>.</w:t>
      </w:r>
      <w:r w:rsidRPr="00FE2832">
        <w:rPr>
          <w:rFonts w:ascii="Times New Roman" w:hAnsi="Times New Roman" w:cs="Times New Roman"/>
          <w:sz w:val="24"/>
          <w:szCs w:val="24"/>
        </w:rPr>
        <w:t xml:space="preserve"> Harmonisasi ASEAN di Bidang Kosmetik</w:t>
      </w:r>
      <w:r>
        <w:rPr>
          <w:rFonts w:ascii="Times New Roman" w:hAnsi="Times New Roman" w:cs="Times New Roman"/>
          <w:sz w:val="24"/>
          <w:szCs w:val="24"/>
        </w:rPr>
        <w:t>.</w:t>
      </w:r>
      <w:r w:rsidRPr="00FE2832">
        <w:rPr>
          <w:rFonts w:ascii="Times New Roman" w:hAnsi="Times New Roman" w:cs="Times New Roman"/>
          <w:sz w:val="24"/>
          <w:szCs w:val="24"/>
        </w:rPr>
        <w:t xml:space="preserve"> Diakses dari </w:t>
      </w:r>
      <w:r w:rsidRPr="008F5420">
        <w:rPr>
          <w:rFonts w:ascii="Times New Roman" w:hAnsi="Times New Roman" w:cs="Times New Roman"/>
          <w:sz w:val="24"/>
          <w:szCs w:val="24"/>
        </w:rPr>
        <w:t>http://www.farmasi.asia/harmonisasi-asean-di-bidang-kosmetik/</w:t>
      </w:r>
    </w:p>
    <w:p w:rsidR="006C42A6" w:rsidRDefault="006C42A6" w:rsidP="00BD02BE">
      <w:pPr>
        <w:pStyle w:val="NoSpacing"/>
        <w:ind w:left="567" w:hanging="567"/>
        <w:jc w:val="both"/>
        <w:rPr>
          <w:rFonts w:ascii="Times New Roman" w:hAnsi="Times New Roman" w:cs="Times New Roman"/>
          <w:sz w:val="24"/>
          <w:szCs w:val="24"/>
        </w:rPr>
      </w:pPr>
      <w:r w:rsidRPr="009E3255">
        <w:rPr>
          <w:rFonts w:ascii="Times New Roman" w:hAnsi="Times New Roman" w:cs="Times New Roman"/>
          <w:sz w:val="24"/>
          <w:szCs w:val="24"/>
        </w:rPr>
        <w:t>www.Asean.org</w:t>
      </w:r>
      <w:r>
        <w:rPr>
          <w:rFonts w:ascii="Times New Roman" w:hAnsi="Times New Roman" w:cs="Times New Roman"/>
          <w:sz w:val="24"/>
          <w:szCs w:val="24"/>
        </w:rPr>
        <w:t>.</w:t>
      </w:r>
    </w:p>
    <w:p w:rsidR="006C42A6" w:rsidRPr="009E3255" w:rsidRDefault="006C42A6" w:rsidP="00BD02BE">
      <w:pPr>
        <w:pStyle w:val="NoSpacing"/>
        <w:ind w:left="567" w:hanging="567"/>
        <w:jc w:val="both"/>
        <w:rPr>
          <w:rFonts w:ascii="Times New Roman" w:hAnsi="Times New Roman" w:cs="Times New Roman"/>
          <w:sz w:val="24"/>
          <w:szCs w:val="24"/>
        </w:rPr>
      </w:pPr>
      <w:r w:rsidRPr="009E3255">
        <w:rPr>
          <w:rFonts w:ascii="Times New Roman" w:hAnsi="Times New Roman" w:cs="Times New Roman"/>
          <w:sz w:val="24"/>
          <w:szCs w:val="24"/>
        </w:rPr>
        <w:t>Kementrian Perindustrian Republik Indonesia, Indonesia Lahan Subur Industri Kosmetik, diakses melalui: http://kemenperin.go.id/artikel/5897/Indonesia-Lahan-Su</w:t>
      </w:r>
      <w:r>
        <w:rPr>
          <w:rFonts w:ascii="Times New Roman" w:hAnsi="Times New Roman" w:cs="Times New Roman"/>
          <w:sz w:val="24"/>
          <w:szCs w:val="24"/>
        </w:rPr>
        <w:t>bur-Industri-Kosmetik.</w:t>
      </w:r>
    </w:p>
    <w:p w:rsidR="006C42A6" w:rsidRDefault="006C42A6" w:rsidP="00BD02BE">
      <w:pPr>
        <w:pStyle w:val="NoSpacing"/>
        <w:ind w:left="567" w:hanging="567"/>
        <w:jc w:val="both"/>
        <w:rPr>
          <w:rFonts w:ascii="Times New Roman" w:hAnsi="Times New Roman" w:cs="Times New Roman"/>
          <w:sz w:val="24"/>
          <w:szCs w:val="24"/>
        </w:rPr>
      </w:pPr>
      <w:r w:rsidRPr="009E3255">
        <w:rPr>
          <w:rFonts w:ascii="Times New Roman" w:hAnsi="Times New Roman" w:cs="Times New Roman"/>
          <w:sz w:val="24"/>
          <w:szCs w:val="24"/>
        </w:rPr>
        <w:t>http://m.liputan6.com/healt/read/2356961/kosmetik-merk-terkenal-diam</w:t>
      </w:r>
      <w:r>
        <w:rPr>
          <w:rFonts w:ascii="Times New Roman" w:hAnsi="Times New Roman" w:cs="Times New Roman"/>
          <w:sz w:val="24"/>
          <w:szCs w:val="24"/>
        </w:rPr>
        <w:t>ankan-bpom-yogyakarta.</w:t>
      </w:r>
    </w:p>
    <w:p w:rsidR="006C42A6" w:rsidRDefault="006C42A6" w:rsidP="00BD02BE">
      <w:pPr>
        <w:pStyle w:val="NoSpacing"/>
        <w:ind w:left="567" w:hanging="567"/>
        <w:jc w:val="both"/>
        <w:rPr>
          <w:rFonts w:ascii="Times New Roman" w:hAnsi="Times New Roman" w:cs="Times New Roman"/>
          <w:sz w:val="24"/>
          <w:szCs w:val="24"/>
        </w:rPr>
      </w:pPr>
    </w:p>
    <w:p w:rsidR="006C42A6" w:rsidRDefault="006C42A6" w:rsidP="00BD02BE">
      <w:pPr>
        <w:pStyle w:val="NoSpacing"/>
        <w:ind w:left="567" w:hanging="567"/>
        <w:jc w:val="both"/>
        <w:rPr>
          <w:rFonts w:ascii="Times New Roman" w:hAnsi="Times New Roman" w:cs="Times New Roman"/>
          <w:b/>
          <w:sz w:val="24"/>
          <w:szCs w:val="24"/>
        </w:rPr>
      </w:pPr>
      <w:r>
        <w:rPr>
          <w:rFonts w:ascii="Times New Roman" w:hAnsi="Times New Roman" w:cs="Times New Roman"/>
          <w:b/>
          <w:sz w:val="24"/>
          <w:szCs w:val="24"/>
        </w:rPr>
        <w:lastRenderedPageBreak/>
        <w:t>Lain-Lain</w:t>
      </w:r>
    </w:p>
    <w:p w:rsidR="006C42A6" w:rsidRDefault="006C42A6" w:rsidP="00BD02BE">
      <w:pPr>
        <w:pStyle w:val="NoSpacing"/>
        <w:ind w:left="567" w:hanging="567"/>
        <w:jc w:val="both"/>
        <w:rPr>
          <w:rFonts w:ascii="Times New Roman" w:hAnsi="Times New Roman" w:cs="Times New Roman"/>
          <w:sz w:val="24"/>
          <w:szCs w:val="24"/>
        </w:rPr>
      </w:pPr>
      <w:r w:rsidRPr="001432A1">
        <w:rPr>
          <w:rFonts w:ascii="Times New Roman" w:hAnsi="Times New Roman" w:cs="Times New Roman"/>
          <w:sz w:val="24"/>
          <w:szCs w:val="24"/>
        </w:rPr>
        <w:t>Leaflet Lembaga Konsumen Yogyakarta</w:t>
      </w:r>
      <w:r>
        <w:rPr>
          <w:rFonts w:ascii="Times New Roman" w:hAnsi="Times New Roman" w:cs="Times New Roman"/>
          <w:sz w:val="24"/>
          <w:szCs w:val="24"/>
        </w:rPr>
        <w:t>.</w:t>
      </w:r>
      <w:r w:rsidRPr="001432A1">
        <w:rPr>
          <w:rFonts w:ascii="Times New Roman" w:hAnsi="Times New Roman" w:cs="Times New Roman"/>
          <w:sz w:val="24"/>
          <w:szCs w:val="24"/>
        </w:rPr>
        <w:t xml:space="preserve"> LKY</w:t>
      </w:r>
      <w:r>
        <w:rPr>
          <w:rFonts w:ascii="Times New Roman" w:hAnsi="Times New Roman" w:cs="Times New Roman"/>
          <w:sz w:val="24"/>
          <w:szCs w:val="24"/>
        </w:rPr>
        <w:t>.</w:t>
      </w:r>
      <w:r w:rsidRPr="001432A1">
        <w:rPr>
          <w:rFonts w:ascii="Times New Roman" w:hAnsi="Times New Roman" w:cs="Times New Roman"/>
          <w:sz w:val="24"/>
          <w:szCs w:val="24"/>
        </w:rPr>
        <w:t xml:space="preserve"> Yogyakarta</w:t>
      </w:r>
    </w:p>
    <w:p w:rsidR="006C42A6" w:rsidRDefault="006C42A6" w:rsidP="00BD02BE">
      <w:pPr>
        <w:pStyle w:val="NoSpacing"/>
        <w:ind w:left="567" w:hanging="567"/>
        <w:jc w:val="both"/>
        <w:rPr>
          <w:rFonts w:ascii="Times New Roman" w:hAnsi="Times New Roman" w:cs="Times New Roman"/>
          <w:sz w:val="24"/>
          <w:szCs w:val="24"/>
        </w:rPr>
      </w:pPr>
      <w:r w:rsidRPr="00DD38A1">
        <w:rPr>
          <w:rFonts w:ascii="Times New Roman" w:hAnsi="Times New Roman" w:cs="Times New Roman"/>
          <w:sz w:val="24"/>
          <w:szCs w:val="24"/>
        </w:rPr>
        <w:t>Leaflet Notifikasi Kosmetika BPOMRI</w:t>
      </w:r>
      <w:r>
        <w:rPr>
          <w:rFonts w:ascii="Times New Roman" w:hAnsi="Times New Roman" w:cs="Times New Roman"/>
          <w:sz w:val="24"/>
          <w:szCs w:val="24"/>
        </w:rPr>
        <w:t>.</w:t>
      </w:r>
      <w:r w:rsidRPr="00DD38A1">
        <w:rPr>
          <w:rFonts w:ascii="Times New Roman" w:hAnsi="Times New Roman" w:cs="Times New Roman"/>
          <w:sz w:val="24"/>
          <w:szCs w:val="24"/>
        </w:rPr>
        <w:t xml:space="preserve"> Badan POM</w:t>
      </w:r>
      <w:r>
        <w:rPr>
          <w:rFonts w:ascii="Times New Roman" w:hAnsi="Times New Roman" w:cs="Times New Roman"/>
          <w:sz w:val="24"/>
          <w:szCs w:val="24"/>
        </w:rPr>
        <w:t>.</w:t>
      </w:r>
      <w:r w:rsidRPr="00DD38A1">
        <w:rPr>
          <w:rFonts w:ascii="Times New Roman" w:hAnsi="Times New Roman" w:cs="Times New Roman"/>
          <w:sz w:val="24"/>
          <w:szCs w:val="24"/>
        </w:rPr>
        <w:t xml:space="preserve"> Jakart</w:t>
      </w:r>
      <w:r>
        <w:rPr>
          <w:rFonts w:ascii="Times New Roman" w:hAnsi="Times New Roman" w:cs="Times New Roman"/>
          <w:sz w:val="24"/>
          <w:szCs w:val="24"/>
        </w:rPr>
        <w:t>a</w:t>
      </w:r>
    </w:p>
    <w:p w:rsidR="006C42A6" w:rsidRPr="0073572D" w:rsidRDefault="006C42A6" w:rsidP="00BD02BE">
      <w:pPr>
        <w:pStyle w:val="NoSpacing"/>
        <w:ind w:left="567" w:hanging="567"/>
        <w:jc w:val="both"/>
        <w:rPr>
          <w:rFonts w:ascii="Times New Roman" w:hAnsi="Times New Roman" w:cs="Times New Roman"/>
          <w:sz w:val="24"/>
          <w:szCs w:val="24"/>
        </w:rPr>
      </w:pPr>
      <w:r w:rsidRPr="001432A1">
        <w:rPr>
          <w:rFonts w:ascii="Times New Roman" w:hAnsi="Times New Roman" w:cs="Times New Roman"/>
          <w:sz w:val="24"/>
          <w:szCs w:val="24"/>
        </w:rPr>
        <w:t>Renstra 2015-2019 : Balai Besar Pengawas Obat dan Makanan di Yogyakarta</w:t>
      </w:r>
      <w:r>
        <w:rPr>
          <w:rFonts w:ascii="Times New Roman" w:hAnsi="Times New Roman" w:cs="Times New Roman"/>
          <w:sz w:val="24"/>
          <w:szCs w:val="24"/>
        </w:rPr>
        <w:t>.</w:t>
      </w:r>
      <w:r w:rsidRPr="001432A1">
        <w:rPr>
          <w:rFonts w:ascii="Times New Roman" w:hAnsi="Times New Roman" w:cs="Times New Roman"/>
          <w:sz w:val="24"/>
          <w:szCs w:val="24"/>
        </w:rPr>
        <w:t xml:space="preserve"> BBPOM</w:t>
      </w:r>
      <w:r>
        <w:rPr>
          <w:rFonts w:ascii="Times New Roman" w:hAnsi="Times New Roman" w:cs="Times New Roman"/>
          <w:sz w:val="24"/>
          <w:szCs w:val="24"/>
        </w:rPr>
        <w:t>.</w:t>
      </w:r>
      <w:r w:rsidRPr="001432A1">
        <w:rPr>
          <w:rFonts w:ascii="Times New Roman" w:hAnsi="Times New Roman" w:cs="Times New Roman"/>
          <w:sz w:val="24"/>
          <w:szCs w:val="24"/>
        </w:rPr>
        <w:t xml:space="preserve"> Yogyakarta</w:t>
      </w:r>
      <w:r>
        <w:rPr>
          <w:rFonts w:ascii="Times New Roman" w:hAnsi="Times New Roman" w:cs="Times New Roman"/>
          <w:sz w:val="24"/>
          <w:szCs w:val="24"/>
        </w:rPr>
        <w:t>.</w:t>
      </w:r>
      <w:r w:rsidRPr="001432A1">
        <w:rPr>
          <w:rFonts w:ascii="Times New Roman" w:hAnsi="Times New Roman" w:cs="Times New Roman"/>
          <w:sz w:val="24"/>
          <w:szCs w:val="24"/>
        </w:rPr>
        <w:t xml:space="preserve"> 2015</w:t>
      </w:r>
      <w:r w:rsidR="009E29F4">
        <w:rPr>
          <w:rFonts w:ascii="Times New Roman" w:hAnsi="Times New Roman" w:cs="Times New Roman"/>
          <w:sz w:val="24"/>
          <w:szCs w:val="24"/>
        </w:rPr>
        <w:t>.</w:t>
      </w:r>
    </w:p>
    <w:p w:rsidR="007B7413" w:rsidRDefault="007B7413"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r>
        <w:rPr>
          <w:noProof/>
        </w:rPr>
        <w:lastRenderedPageBreak/>
        <w:pict>
          <v:shape id="_x0000_s1098" type="#_x0000_t75" style="position:absolute;left:0;text-align:left;margin-left:-82.4pt;margin-top:-112.6pt;width:563.4pt;height:841.45pt;z-index:251837440;mso-position-horizontal:absolute;mso-position-horizontal-relative:text;mso-position-vertical:absolute;mso-position-vertical-relative:text;mso-width-relative:page;mso-height-relative:page">
            <v:imagedata r:id="rId38" o:title="8_page1_0"/>
          </v:shape>
        </w:pict>
      </w: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r>
        <w:rPr>
          <w:noProof/>
        </w:rPr>
        <w:lastRenderedPageBreak/>
        <w:pict>
          <v:shape id="_x0000_s1099" type="#_x0000_t75" style="position:absolute;left:0;text-align:left;margin-left:-113.4pt;margin-top:-113.4pt;width:594.4pt;height:841.4pt;z-index:251839488;mso-position-horizontal:absolute;mso-position-horizontal-relative:text;mso-position-vertical:absolute;mso-position-vertical-relative:text;mso-width-relative:page;mso-height-relative:page">
            <v:imagedata r:id="rId39" o:title="9_page1_0"/>
          </v:shape>
        </w:pict>
      </w: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6614C8" w:rsidP="00BD02BE">
      <w:pPr>
        <w:pStyle w:val="ListParagraph"/>
        <w:spacing w:after="160" w:line="360" w:lineRule="auto"/>
        <w:ind w:left="0"/>
        <w:jc w:val="both"/>
        <w:rPr>
          <w:rFonts w:ascii="Times New Roman" w:hAnsi="Times New Roman" w:cs="Times New Roman"/>
          <w:sz w:val="24"/>
          <w:szCs w:val="24"/>
        </w:rPr>
      </w:pPr>
      <w:r>
        <w:rPr>
          <w:noProof/>
        </w:rPr>
        <w:lastRenderedPageBreak/>
        <w:pict>
          <v:shape id="_x0000_s1100" type="#_x0000_t75" style="position:absolute;left:0;text-align:left;margin-left:-91.65pt;margin-top:-104.5pt;width:572.65pt;height:750.45pt;z-index:251841536;mso-position-horizontal:absolute;mso-position-horizontal-relative:text;mso-position-vertical:absolute;mso-position-vertical-relative:text;mso-width-relative:page;mso-height-relative:page">
            <v:imagedata r:id="rId40" o:title="11_page1_0"/>
          </v:shape>
        </w:pict>
      </w: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8475AF" w:rsidP="00BD02BE">
      <w:pPr>
        <w:pStyle w:val="ListParagraph"/>
        <w:spacing w:after="160" w:line="360" w:lineRule="auto"/>
        <w:ind w:left="0"/>
        <w:jc w:val="both"/>
        <w:rPr>
          <w:rFonts w:ascii="Times New Roman" w:hAnsi="Times New Roman" w:cs="Times New Roman"/>
          <w:sz w:val="24"/>
          <w:szCs w:val="24"/>
        </w:rPr>
      </w:pPr>
      <w:r>
        <w:rPr>
          <w:noProof/>
        </w:rPr>
        <w:lastRenderedPageBreak/>
        <w:pict>
          <v:shape id="_x0000_s1101" type="#_x0000_t75" style="position:absolute;left:0;text-align:left;margin-left:-112.55pt;margin-top:-111.75pt;width:591.9pt;height:839.75pt;z-index:251843584;mso-position-horizontal:absolute;mso-position-horizontal-relative:text;mso-position-vertical:absolute;mso-position-vertical-relative:text;mso-width-relative:page;mso-height-relative:page">
            <v:imagedata r:id="rId41" o:title="7_page1_0"/>
          </v:shape>
        </w:pict>
      </w:r>
    </w:p>
    <w:p w:rsidR="006614C8" w:rsidRDefault="006614C8" w:rsidP="00BD02BE">
      <w:pPr>
        <w:pStyle w:val="ListParagraph"/>
        <w:spacing w:after="160" w:line="360" w:lineRule="auto"/>
        <w:ind w:left="0"/>
        <w:jc w:val="both"/>
        <w:rPr>
          <w:rFonts w:ascii="Times New Roman" w:hAnsi="Times New Roman" w:cs="Times New Roman"/>
          <w:sz w:val="24"/>
          <w:szCs w:val="24"/>
        </w:rPr>
      </w:pPr>
    </w:p>
    <w:p w:rsidR="006614C8" w:rsidRDefault="006614C8" w:rsidP="00BD02BE">
      <w:pPr>
        <w:pStyle w:val="ListParagraph"/>
        <w:spacing w:after="160" w:line="360" w:lineRule="auto"/>
        <w:ind w:left="0"/>
        <w:jc w:val="both"/>
        <w:rPr>
          <w:rFonts w:ascii="Times New Roman" w:hAnsi="Times New Roman" w:cs="Times New Roman"/>
          <w:sz w:val="24"/>
          <w:szCs w:val="24"/>
        </w:rPr>
      </w:pPr>
    </w:p>
    <w:p w:rsidR="006614C8" w:rsidRDefault="006614C8" w:rsidP="00BD02BE">
      <w:pPr>
        <w:pStyle w:val="ListParagraph"/>
        <w:spacing w:after="160" w:line="360" w:lineRule="auto"/>
        <w:ind w:left="0"/>
        <w:jc w:val="both"/>
        <w:rPr>
          <w:rFonts w:ascii="Times New Roman" w:hAnsi="Times New Roman" w:cs="Times New Roman"/>
          <w:sz w:val="24"/>
          <w:szCs w:val="24"/>
        </w:rPr>
      </w:pPr>
    </w:p>
    <w:p w:rsidR="006614C8" w:rsidRDefault="006614C8" w:rsidP="00BD02BE">
      <w:pPr>
        <w:pStyle w:val="ListParagraph"/>
        <w:spacing w:after="160" w:line="360" w:lineRule="auto"/>
        <w:ind w:left="0"/>
        <w:jc w:val="both"/>
        <w:rPr>
          <w:rFonts w:ascii="Times New Roman" w:hAnsi="Times New Roman" w:cs="Times New Roman"/>
          <w:sz w:val="24"/>
          <w:szCs w:val="24"/>
        </w:rPr>
      </w:pPr>
    </w:p>
    <w:p w:rsidR="006614C8" w:rsidRDefault="006614C8" w:rsidP="00BD02BE">
      <w:pPr>
        <w:pStyle w:val="ListParagraph"/>
        <w:spacing w:after="160" w:line="360" w:lineRule="auto"/>
        <w:ind w:left="0"/>
        <w:jc w:val="both"/>
        <w:rPr>
          <w:rFonts w:ascii="Times New Roman" w:hAnsi="Times New Roman" w:cs="Times New Roman"/>
          <w:sz w:val="24"/>
          <w:szCs w:val="24"/>
        </w:rPr>
      </w:pPr>
    </w:p>
    <w:p w:rsidR="006614C8" w:rsidRDefault="006614C8" w:rsidP="00BD02BE">
      <w:pPr>
        <w:pStyle w:val="ListParagraph"/>
        <w:spacing w:after="160" w:line="360" w:lineRule="auto"/>
        <w:ind w:left="0"/>
        <w:jc w:val="both"/>
        <w:rPr>
          <w:rFonts w:ascii="Times New Roman" w:hAnsi="Times New Roman" w:cs="Times New Roman"/>
          <w:sz w:val="24"/>
          <w:szCs w:val="24"/>
        </w:rPr>
      </w:pPr>
    </w:p>
    <w:p w:rsidR="006614C8" w:rsidRDefault="006614C8" w:rsidP="00BD02BE">
      <w:pPr>
        <w:pStyle w:val="ListParagraph"/>
        <w:spacing w:after="160" w:line="360" w:lineRule="auto"/>
        <w:ind w:left="0"/>
        <w:jc w:val="both"/>
        <w:rPr>
          <w:rFonts w:ascii="Times New Roman" w:hAnsi="Times New Roman" w:cs="Times New Roman"/>
          <w:sz w:val="24"/>
          <w:szCs w:val="24"/>
        </w:rPr>
      </w:pPr>
    </w:p>
    <w:p w:rsidR="006614C8" w:rsidRDefault="006614C8" w:rsidP="00BD02BE">
      <w:pPr>
        <w:pStyle w:val="ListParagraph"/>
        <w:spacing w:after="160" w:line="360" w:lineRule="auto"/>
        <w:ind w:left="0"/>
        <w:jc w:val="both"/>
        <w:rPr>
          <w:rFonts w:ascii="Times New Roman" w:hAnsi="Times New Roman" w:cs="Times New Roman"/>
          <w:sz w:val="24"/>
          <w:szCs w:val="24"/>
        </w:rPr>
      </w:pPr>
    </w:p>
    <w:p w:rsidR="006614C8" w:rsidRDefault="006614C8" w:rsidP="00BD02BE">
      <w:pPr>
        <w:pStyle w:val="ListParagraph"/>
        <w:spacing w:after="160" w:line="360" w:lineRule="auto"/>
        <w:ind w:left="0"/>
        <w:jc w:val="both"/>
        <w:rPr>
          <w:rFonts w:ascii="Times New Roman" w:hAnsi="Times New Roman" w:cs="Times New Roman"/>
          <w:sz w:val="24"/>
          <w:szCs w:val="24"/>
        </w:rPr>
      </w:pPr>
    </w:p>
    <w:p w:rsidR="006614C8" w:rsidRDefault="006614C8" w:rsidP="00BD02BE">
      <w:pPr>
        <w:pStyle w:val="ListParagraph"/>
        <w:spacing w:after="160" w:line="360" w:lineRule="auto"/>
        <w:ind w:left="0"/>
        <w:jc w:val="both"/>
        <w:rPr>
          <w:rFonts w:ascii="Times New Roman" w:hAnsi="Times New Roman" w:cs="Times New Roman"/>
          <w:sz w:val="24"/>
          <w:szCs w:val="24"/>
        </w:rPr>
      </w:pPr>
    </w:p>
    <w:p w:rsidR="006614C8" w:rsidRDefault="006614C8" w:rsidP="00BD02BE">
      <w:pPr>
        <w:pStyle w:val="ListParagraph"/>
        <w:spacing w:after="160" w:line="360" w:lineRule="auto"/>
        <w:ind w:left="0"/>
        <w:jc w:val="both"/>
        <w:rPr>
          <w:rFonts w:ascii="Times New Roman" w:hAnsi="Times New Roman" w:cs="Times New Roman"/>
          <w:sz w:val="24"/>
          <w:szCs w:val="24"/>
        </w:rPr>
      </w:pPr>
    </w:p>
    <w:p w:rsidR="006614C8" w:rsidRDefault="006614C8" w:rsidP="00BD02BE">
      <w:pPr>
        <w:pStyle w:val="ListParagraph"/>
        <w:spacing w:after="160" w:line="360" w:lineRule="auto"/>
        <w:ind w:left="0"/>
        <w:jc w:val="both"/>
        <w:rPr>
          <w:rFonts w:ascii="Times New Roman" w:hAnsi="Times New Roman" w:cs="Times New Roman"/>
          <w:sz w:val="24"/>
          <w:szCs w:val="24"/>
        </w:rPr>
      </w:pPr>
    </w:p>
    <w:p w:rsidR="006614C8" w:rsidRDefault="006614C8" w:rsidP="00BD02BE">
      <w:pPr>
        <w:pStyle w:val="ListParagraph"/>
        <w:spacing w:after="160" w:line="360" w:lineRule="auto"/>
        <w:ind w:left="0"/>
        <w:jc w:val="both"/>
        <w:rPr>
          <w:rFonts w:ascii="Times New Roman" w:hAnsi="Times New Roman" w:cs="Times New Roman"/>
          <w:sz w:val="24"/>
          <w:szCs w:val="24"/>
        </w:rPr>
      </w:pPr>
    </w:p>
    <w:p w:rsidR="006614C8" w:rsidRDefault="006614C8" w:rsidP="00BD02BE">
      <w:pPr>
        <w:pStyle w:val="ListParagraph"/>
        <w:spacing w:after="160" w:line="360" w:lineRule="auto"/>
        <w:ind w:left="0"/>
        <w:jc w:val="both"/>
        <w:rPr>
          <w:rFonts w:ascii="Times New Roman" w:hAnsi="Times New Roman" w:cs="Times New Roman"/>
          <w:sz w:val="24"/>
          <w:szCs w:val="24"/>
        </w:rPr>
      </w:pPr>
    </w:p>
    <w:p w:rsidR="006614C8" w:rsidRDefault="006614C8" w:rsidP="00BD02BE">
      <w:pPr>
        <w:pStyle w:val="ListParagraph"/>
        <w:spacing w:after="160" w:line="360" w:lineRule="auto"/>
        <w:ind w:left="0"/>
        <w:jc w:val="both"/>
        <w:rPr>
          <w:rFonts w:ascii="Times New Roman" w:hAnsi="Times New Roman" w:cs="Times New Roman"/>
          <w:sz w:val="24"/>
          <w:szCs w:val="24"/>
        </w:rPr>
      </w:pPr>
    </w:p>
    <w:p w:rsidR="006614C8" w:rsidRDefault="006614C8" w:rsidP="00BD02BE">
      <w:pPr>
        <w:pStyle w:val="ListParagraph"/>
        <w:spacing w:after="160" w:line="360" w:lineRule="auto"/>
        <w:ind w:left="0"/>
        <w:jc w:val="both"/>
        <w:rPr>
          <w:rFonts w:ascii="Times New Roman" w:hAnsi="Times New Roman" w:cs="Times New Roman"/>
          <w:sz w:val="24"/>
          <w:szCs w:val="24"/>
        </w:rPr>
      </w:pPr>
    </w:p>
    <w:p w:rsidR="006614C8" w:rsidRDefault="006614C8" w:rsidP="00BD02BE">
      <w:pPr>
        <w:pStyle w:val="ListParagraph"/>
        <w:spacing w:after="160" w:line="360" w:lineRule="auto"/>
        <w:ind w:left="0"/>
        <w:jc w:val="both"/>
        <w:rPr>
          <w:rFonts w:ascii="Times New Roman" w:hAnsi="Times New Roman" w:cs="Times New Roman"/>
          <w:sz w:val="24"/>
          <w:szCs w:val="24"/>
        </w:rPr>
      </w:pPr>
    </w:p>
    <w:p w:rsidR="006614C8" w:rsidRDefault="006614C8" w:rsidP="00BD02BE">
      <w:pPr>
        <w:pStyle w:val="ListParagraph"/>
        <w:spacing w:after="160" w:line="360" w:lineRule="auto"/>
        <w:ind w:left="0"/>
        <w:jc w:val="both"/>
        <w:rPr>
          <w:rFonts w:ascii="Times New Roman" w:hAnsi="Times New Roman" w:cs="Times New Roman"/>
          <w:sz w:val="24"/>
          <w:szCs w:val="24"/>
        </w:rPr>
      </w:pPr>
    </w:p>
    <w:p w:rsidR="006614C8" w:rsidRDefault="006614C8" w:rsidP="00BD02BE">
      <w:pPr>
        <w:pStyle w:val="ListParagraph"/>
        <w:spacing w:after="160" w:line="360" w:lineRule="auto"/>
        <w:ind w:left="0"/>
        <w:jc w:val="both"/>
        <w:rPr>
          <w:rFonts w:ascii="Times New Roman" w:hAnsi="Times New Roman" w:cs="Times New Roman"/>
          <w:sz w:val="24"/>
          <w:szCs w:val="24"/>
        </w:rPr>
      </w:pPr>
    </w:p>
    <w:p w:rsidR="006614C8" w:rsidRDefault="006614C8" w:rsidP="00BD02BE">
      <w:pPr>
        <w:pStyle w:val="ListParagraph"/>
        <w:spacing w:after="160" w:line="360" w:lineRule="auto"/>
        <w:ind w:left="0"/>
        <w:jc w:val="both"/>
        <w:rPr>
          <w:rFonts w:ascii="Times New Roman" w:hAnsi="Times New Roman" w:cs="Times New Roman"/>
          <w:sz w:val="24"/>
          <w:szCs w:val="24"/>
        </w:rPr>
      </w:pPr>
    </w:p>
    <w:p w:rsidR="006614C8" w:rsidRDefault="006614C8" w:rsidP="00BD02BE">
      <w:pPr>
        <w:pStyle w:val="ListParagraph"/>
        <w:spacing w:after="160" w:line="360" w:lineRule="auto"/>
        <w:ind w:left="0"/>
        <w:jc w:val="both"/>
        <w:rPr>
          <w:rFonts w:ascii="Times New Roman" w:hAnsi="Times New Roman" w:cs="Times New Roman"/>
          <w:sz w:val="24"/>
          <w:szCs w:val="24"/>
        </w:rPr>
      </w:pPr>
    </w:p>
    <w:p w:rsidR="006614C8" w:rsidRDefault="006614C8" w:rsidP="00BD02BE">
      <w:pPr>
        <w:pStyle w:val="ListParagraph"/>
        <w:spacing w:after="160" w:line="360" w:lineRule="auto"/>
        <w:ind w:left="0"/>
        <w:jc w:val="both"/>
        <w:rPr>
          <w:rFonts w:ascii="Times New Roman" w:hAnsi="Times New Roman" w:cs="Times New Roman"/>
          <w:sz w:val="24"/>
          <w:szCs w:val="24"/>
        </w:rPr>
      </w:pPr>
    </w:p>
    <w:p w:rsidR="006614C8" w:rsidRDefault="006614C8" w:rsidP="00BD02BE">
      <w:pPr>
        <w:pStyle w:val="ListParagraph"/>
        <w:spacing w:after="160" w:line="360" w:lineRule="auto"/>
        <w:ind w:left="0"/>
        <w:jc w:val="both"/>
        <w:rPr>
          <w:rFonts w:ascii="Times New Roman" w:hAnsi="Times New Roman" w:cs="Times New Roman"/>
          <w:sz w:val="24"/>
          <w:szCs w:val="24"/>
        </w:rPr>
      </w:pPr>
    </w:p>
    <w:p w:rsidR="006614C8" w:rsidRDefault="006614C8" w:rsidP="00BD02BE">
      <w:pPr>
        <w:pStyle w:val="ListParagraph"/>
        <w:spacing w:after="160" w:line="360" w:lineRule="auto"/>
        <w:ind w:left="0"/>
        <w:jc w:val="both"/>
        <w:rPr>
          <w:rFonts w:ascii="Times New Roman" w:hAnsi="Times New Roman" w:cs="Times New Roman"/>
          <w:sz w:val="24"/>
          <w:szCs w:val="24"/>
        </w:rPr>
      </w:pPr>
    </w:p>
    <w:p w:rsidR="006614C8" w:rsidRDefault="006614C8" w:rsidP="00BD02BE">
      <w:pPr>
        <w:pStyle w:val="ListParagraph"/>
        <w:spacing w:after="160" w:line="360" w:lineRule="auto"/>
        <w:ind w:left="0"/>
        <w:jc w:val="both"/>
        <w:rPr>
          <w:rFonts w:ascii="Times New Roman" w:hAnsi="Times New Roman" w:cs="Times New Roman"/>
          <w:sz w:val="24"/>
          <w:szCs w:val="24"/>
        </w:rPr>
      </w:pPr>
    </w:p>
    <w:p w:rsidR="006614C8" w:rsidRDefault="006614C8" w:rsidP="00BD02BE">
      <w:pPr>
        <w:pStyle w:val="ListParagraph"/>
        <w:spacing w:after="160" w:line="360" w:lineRule="auto"/>
        <w:ind w:left="0"/>
        <w:jc w:val="both"/>
        <w:rPr>
          <w:rFonts w:ascii="Times New Roman" w:hAnsi="Times New Roman" w:cs="Times New Roman"/>
          <w:sz w:val="24"/>
          <w:szCs w:val="24"/>
        </w:rPr>
      </w:pPr>
    </w:p>
    <w:p w:rsidR="006614C8" w:rsidRDefault="006614C8" w:rsidP="00BD02BE">
      <w:pPr>
        <w:pStyle w:val="ListParagraph"/>
        <w:spacing w:after="160" w:line="360" w:lineRule="auto"/>
        <w:ind w:left="0"/>
        <w:jc w:val="both"/>
        <w:rPr>
          <w:rFonts w:ascii="Times New Roman" w:hAnsi="Times New Roman" w:cs="Times New Roman"/>
          <w:sz w:val="24"/>
          <w:szCs w:val="24"/>
        </w:rPr>
      </w:pPr>
    </w:p>
    <w:p w:rsidR="006614C8" w:rsidRDefault="006614C8" w:rsidP="00BD02BE">
      <w:pPr>
        <w:pStyle w:val="ListParagraph"/>
        <w:spacing w:after="160" w:line="360" w:lineRule="auto"/>
        <w:ind w:left="0"/>
        <w:jc w:val="both"/>
        <w:rPr>
          <w:rFonts w:ascii="Times New Roman" w:hAnsi="Times New Roman" w:cs="Times New Roman"/>
          <w:sz w:val="24"/>
          <w:szCs w:val="24"/>
        </w:rPr>
      </w:pPr>
    </w:p>
    <w:p w:rsidR="006614C8" w:rsidRDefault="006614C8" w:rsidP="00BD02BE">
      <w:pPr>
        <w:pStyle w:val="ListParagraph"/>
        <w:spacing w:after="160" w:line="360" w:lineRule="auto"/>
        <w:ind w:left="0"/>
        <w:jc w:val="both"/>
        <w:rPr>
          <w:rFonts w:ascii="Times New Roman" w:hAnsi="Times New Roman" w:cs="Times New Roman"/>
          <w:sz w:val="24"/>
          <w:szCs w:val="24"/>
        </w:rPr>
      </w:pPr>
    </w:p>
    <w:p w:rsidR="006614C8" w:rsidRDefault="006614C8" w:rsidP="00BD02BE">
      <w:pPr>
        <w:pStyle w:val="ListParagraph"/>
        <w:spacing w:after="160" w:line="360" w:lineRule="auto"/>
        <w:ind w:left="0"/>
        <w:jc w:val="both"/>
        <w:rPr>
          <w:rFonts w:ascii="Times New Roman" w:hAnsi="Times New Roman" w:cs="Times New Roman"/>
          <w:sz w:val="24"/>
          <w:szCs w:val="24"/>
        </w:rPr>
      </w:pPr>
    </w:p>
    <w:p w:rsidR="006614C8" w:rsidRDefault="008475AF" w:rsidP="00BD02BE">
      <w:pPr>
        <w:pStyle w:val="ListParagraph"/>
        <w:spacing w:after="160" w:line="360" w:lineRule="auto"/>
        <w:ind w:left="0"/>
        <w:jc w:val="both"/>
        <w:rPr>
          <w:rFonts w:ascii="Times New Roman" w:hAnsi="Times New Roman" w:cs="Times New Roman"/>
          <w:sz w:val="24"/>
          <w:szCs w:val="24"/>
        </w:rPr>
      </w:pPr>
      <w:r>
        <w:rPr>
          <w:noProof/>
        </w:rPr>
        <w:lastRenderedPageBreak/>
        <w:pict>
          <v:shape id="_x0000_s1102" type="#_x0000_t75" style="position:absolute;left:0;text-align:left;margin-left:-112.55pt;margin-top:-112.55pt;width:591.9pt;height:839.7pt;z-index:251845632;mso-position-horizontal:absolute;mso-position-horizontal-relative:text;mso-position-vertical:absolute;mso-position-vertical-relative:text;mso-width-relative:page;mso-height-relative:page">
            <v:imagedata r:id="rId42" o:title="10_page1_0"/>
          </v:shape>
        </w:pict>
      </w:r>
    </w:p>
    <w:p w:rsidR="006614C8" w:rsidRDefault="006614C8" w:rsidP="00BD02BE">
      <w:pPr>
        <w:pStyle w:val="ListParagraph"/>
        <w:spacing w:after="160" w:line="360" w:lineRule="auto"/>
        <w:ind w:left="0"/>
        <w:jc w:val="both"/>
        <w:rPr>
          <w:rFonts w:ascii="Times New Roman" w:hAnsi="Times New Roman" w:cs="Times New Roman"/>
          <w:sz w:val="24"/>
          <w:szCs w:val="24"/>
        </w:rPr>
      </w:pPr>
    </w:p>
    <w:p w:rsidR="006614C8" w:rsidRDefault="006614C8" w:rsidP="00BD02BE">
      <w:pPr>
        <w:pStyle w:val="ListParagraph"/>
        <w:spacing w:after="160" w:line="360" w:lineRule="auto"/>
        <w:ind w:left="0"/>
        <w:jc w:val="both"/>
        <w:rPr>
          <w:rFonts w:ascii="Times New Roman" w:hAnsi="Times New Roman" w:cs="Times New Roman"/>
          <w:sz w:val="24"/>
          <w:szCs w:val="24"/>
        </w:rPr>
      </w:pPr>
    </w:p>
    <w:p w:rsidR="006614C8" w:rsidRDefault="006614C8" w:rsidP="00BD02BE">
      <w:pPr>
        <w:pStyle w:val="ListParagraph"/>
        <w:spacing w:after="160" w:line="360" w:lineRule="auto"/>
        <w:ind w:left="0"/>
        <w:jc w:val="both"/>
        <w:rPr>
          <w:rFonts w:ascii="Times New Roman" w:hAnsi="Times New Roman" w:cs="Times New Roman"/>
          <w:sz w:val="24"/>
          <w:szCs w:val="24"/>
        </w:rPr>
      </w:pPr>
    </w:p>
    <w:p w:rsidR="006614C8" w:rsidRDefault="006614C8"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p w:rsidR="00521E3E" w:rsidRDefault="00521E3E" w:rsidP="00BD02BE">
      <w:pPr>
        <w:pStyle w:val="ListParagraph"/>
        <w:spacing w:after="160" w:line="360" w:lineRule="auto"/>
        <w:ind w:left="0"/>
        <w:jc w:val="both"/>
        <w:rPr>
          <w:rFonts w:ascii="Times New Roman" w:hAnsi="Times New Roman" w:cs="Times New Roman"/>
          <w:sz w:val="24"/>
          <w:szCs w:val="24"/>
        </w:rPr>
      </w:pPr>
    </w:p>
    <w:sectPr w:rsidR="00521E3E" w:rsidSect="007B7413">
      <w:footerReference w:type="default" r:id="rId43"/>
      <w:pgSz w:w="11906" w:h="16838"/>
      <w:pgMar w:top="2268" w:right="1701" w:bottom="1701" w:left="2268" w:header="708" w:footer="708" w:gutter="0"/>
      <w:pgNumType w:start="23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26F2" w:rsidRDefault="00CE26F2" w:rsidP="00A81AC6">
      <w:pPr>
        <w:spacing w:after="0" w:line="240" w:lineRule="auto"/>
      </w:pPr>
      <w:r>
        <w:separator/>
      </w:r>
    </w:p>
  </w:endnote>
  <w:endnote w:type="continuationSeparator" w:id="0">
    <w:p w:rsidR="00CE26F2" w:rsidRDefault="00CE26F2" w:rsidP="00A81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6F2" w:rsidRDefault="00CE26F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7894363"/>
      <w:docPartObj>
        <w:docPartGallery w:val="Page Numbers (Bottom of Page)"/>
        <w:docPartUnique/>
      </w:docPartObj>
    </w:sdtPr>
    <w:sdtEndPr>
      <w:rPr>
        <w:noProof/>
      </w:rPr>
    </w:sdtEndPr>
    <w:sdtContent>
      <w:p w:rsidR="00CE26F2" w:rsidRDefault="00CE26F2">
        <w:pPr>
          <w:pStyle w:val="Footer"/>
          <w:jc w:val="right"/>
        </w:pPr>
        <w:r>
          <w:fldChar w:fldCharType="begin"/>
        </w:r>
        <w:r>
          <w:instrText xml:space="preserve"> PAGE   \* MERGEFORMAT </w:instrText>
        </w:r>
        <w:r>
          <w:fldChar w:fldCharType="separate"/>
        </w:r>
        <w:r w:rsidR="001221DD">
          <w:rPr>
            <w:noProof/>
          </w:rPr>
          <w:t>237</w:t>
        </w:r>
        <w:r>
          <w:rPr>
            <w:noProof/>
          </w:rPr>
          <w:fldChar w:fldCharType="end"/>
        </w:r>
      </w:p>
    </w:sdtContent>
  </w:sdt>
  <w:p w:rsidR="00CE26F2" w:rsidRPr="00266259" w:rsidRDefault="00CE26F2" w:rsidP="00065262">
    <w:pPr>
      <w:pStyle w:val="Footer"/>
      <w:jc w:val="center"/>
      <w:rPr>
        <w:rFonts w:ascii="Times New Roman" w:hAnsi="Times New Roman" w:cs="Times New Roman"/>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4631606"/>
      <w:docPartObj>
        <w:docPartGallery w:val="Page Numbers (Bottom of Page)"/>
        <w:docPartUnique/>
      </w:docPartObj>
    </w:sdtPr>
    <w:sdtEndPr>
      <w:rPr>
        <w:noProof/>
      </w:rPr>
    </w:sdtEndPr>
    <w:sdtContent>
      <w:p w:rsidR="00CE26F2" w:rsidRDefault="00CE26F2">
        <w:pPr>
          <w:pStyle w:val="Footer"/>
          <w:jc w:val="center"/>
        </w:pPr>
        <w:r>
          <w:fldChar w:fldCharType="begin"/>
        </w:r>
        <w:r>
          <w:instrText xml:space="preserve"> PAGE   \* MERGEFORMAT </w:instrText>
        </w:r>
        <w:r>
          <w:fldChar w:fldCharType="separate"/>
        </w:r>
        <w:r w:rsidR="001221DD">
          <w:rPr>
            <w:noProof/>
          </w:rPr>
          <w:t>238</w:t>
        </w:r>
        <w:r>
          <w:rPr>
            <w:noProof/>
          </w:rPr>
          <w:fldChar w:fldCharType="end"/>
        </w:r>
      </w:p>
    </w:sdtContent>
  </w:sdt>
  <w:p w:rsidR="00CE26F2" w:rsidRPr="00266259" w:rsidRDefault="00CE26F2" w:rsidP="00065262">
    <w:pPr>
      <w:pStyle w:val="Footer"/>
      <w:jc w:val="center"/>
      <w:rPr>
        <w:rFonts w:ascii="Times New Roman" w:hAnsi="Times New Roman" w:cs="Times New Roman"/>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5905735"/>
      <w:docPartObj>
        <w:docPartGallery w:val="Page Numbers (Bottom of Page)"/>
        <w:docPartUnique/>
      </w:docPartObj>
    </w:sdtPr>
    <w:sdtEndPr>
      <w:rPr>
        <w:noProof/>
      </w:rPr>
    </w:sdtEndPr>
    <w:sdtContent>
      <w:p w:rsidR="00CE26F2" w:rsidRDefault="00CE26F2">
        <w:pPr>
          <w:pStyle w:val="Footer"/>
          <w:jc w:val="right"/>
        </w:pPr>
        <w:r>
          <w:fldChar w:fldCharType="begin"/>
        </w:r>
        <w:r>
          <w:instrText xml:space="preserve"> PAGE   \* MERGEFORMAT </w:instrText>
        </w:r>
        <w:r>
          <w:fldChar w:fldCharType="separate"/>
        </w:r>
        <w:r w:rsidR="001221DD">
          <w:rPr>
            <w:noProof/>
          </w:rPr>
          <w:t>241</w:t>
        </w:r>
        <w:r>
          <w:rPr>
            <w:noProof/>
          </w:rPr>
          <w:fldChar w:fldCharType="end"/>
        </w:r>
      </w:p>
    </w:sdtContent>
  </w:sdt>
  <w:p w:rsidR="00CE26F2" w:rsidRPr="00266259" w:rsidRDefault="00CE26F2" w:rsidP="00065262">
    <w:pPr>
      <w:pStyle w:val="Footer"/>
      <w:jc w:val="center"/>
      <w:rPr>
        <w:rFonts w:ascii="Times New Roman" w:hAnsi="Times New Roman" w:cs="Times New Roman"/>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6F2" w:rsidRPr="00266259" w:rsidRDefault="00CE26F2" w:rsidP="00065262">
    <w:pPr>
      <w:pStyle w:val="Footer"/>
      <w:jc w:val="center"/>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6F2" w:rsidRDefault="00CE26F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8636293"/>
      <w:docPartObj>
        <w:docPartGallery w:val="Page Numbers (Bottom of Page)"/>
        <w:docPartUnique/>
      </w:docPartObj>
    </w:sdtPr>
    <w:sdtEndPr>
      <w:rPr>
        <w:noProof/>
      </w:rPr>
    </w:sdtEndPr>
    <w:sdtContent>
      <w:p w:rsidR="00CE26F2" w:rsidRDefault="00CE26F2">
        <w:pPr>
          <w:pStyle w:val="Footer"/>
          <w:jc w:val="center"/>
        </w:pPr>
        <w:r>
          <w:fldChar w:fldCharType="begin"/>
        </w:r>
        <w:r>
          <w:instrText xml:space="preserve"> PAGE   \* MERGEFORMAT </w:instrText>
        </w:r>
        <w:r>
          <w:fldChar w:fldCharType="separate"/>
        </w:r>
        <w:r w:rsidR="001221DD">
          <w:rPr>
            <w:noProof/>
          </w:rPr>
          <w:t>v</w:t>
        </w:r>
        <w:r>
          <w:rPr>
            <w:noProof/>
          </w:rPr>
          <w:fldChar w:fldCharType="end"/>
        </w:r>
      </w:p>
    </w:sdtContent>
  </w:sdt>
  <w:p w:rsidR="00CE26F2" w:rsidRDefault="00CE26F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6F2" w:rsidRDefault="00CE26F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6F2" w:rsidRDefault="00CE26F2" w:rsidP="00AA0178">
    <w:pPr>
      <w:pStyle w:val="Footer"/>
      <w:tabs>
        <w:tab w:val="center" w:pos="3969"/>
        <w:tab w:val="left" w:pos="5325"/>
      </w:tabs>
    </w:pPr>
    <w:r>
      <w:tab/>
    </w:r>
    <w:sdt>
      <w:sdtPr>
        <w:id w:val="120314007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221DD">
          <w:rPr>
            <w:noProof/>
          </w:rPr>
          <w:t>1</w:t>
        </w:r>
        <w:r>
          <w:rPr>
            <w:noProof/>
          </w:rPr>
          <w:fldChar w:fldCharType="end"/>
        </w:r>
      </w:sdtContent>
    </w:sdt>
    <w:r>
      <w:rPr>
        <w:noProof/>
      </w:rPr>
      <w:tab/>
    </w:r>
    <w:r>
      <w:rPr>
        <w:noProof/>
      </w:rPr>
      <w:tab/>
    </w:r>
  </w:p>
  <w:p w:rsidR="00CE26F2" w:rsidRDefault="00CE26F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33231"/>
      <w:docPartObj>
        <w:docPartGallery w:val="Page Numbers (Bottom of Page)"/>
        <w:docPartUnique/>
      </w:docPartObj>
    </w:sdtPr>
    <w:sdtEndPr>
      <w:rPr>
        <w:noProof/>
      </w:rPr>
    </w:sdtEndPr>
    <w:sdtContent>
      <w:p w:rsidR="00CE26F2" w:rsidRDefault="00CE26F2">
        <w:pPr>
          <w:pStyle w:val="Footer"/>
          <w:jc w:val="right"/>
        </w:pPr>
        <w:r>
          <w:fldChar w:fldCharType="begin"/>
        </w:r>
        <w:r>
          <w:instrText xml:space="preserve"> PAGE   \* MERGEFORMAT </w:instrText>
        </w:r>
        <w:r>
          <w:fldChar w:fldCharType="separate"/>
        </w:r>
        <w:r w:rsidR="001221DD">
          <w:rPr>
            <w:noProof/>
          </w:rPr>
          <w:t>40</w:t>
        </w:r>
        <w:r>
          <w:rPr>
            <w:noProof/>
          </w:rPr>
          <w:fldChar w:fldCharType="end"/>
        </w:r>
      </w:p>
    </w:sdtContent>
  </w:sdt>
  <w:p w:rsidR="00CE26F2" w:rsidRDefault="00CE26F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3729274"/>
      <w:docPartObj>
        <w:docPartGallery w:val="Page Numbers (Bottom of Page)"/>
        <w:docPartUnique/>
      </w:docPartObj>
    </w:sdtPr>
    <w:sdtEndPr>
      <w:rPr>
        <w:noProof/>
      </w:rPr>
    </w:sdtEndPr>
    <w:sdtContent>
      <w:p w:rsidR="00CE26F2" w:rsidRDefault="00CE26F2">
        <w:pPr>
          <w:pStyle w:val="Footer"/>
          <w:jc w:val="center"/>
        </w:pPr>
        <w:r>
          <w:fldChar w:fldCharType="begin"/>
        </w:r>
        <w:r>
          <w:instrText xml:space="preserve"> PAGE   \* MERGEFORMAT </w:instrText>
        </w:r>
        <w:r>
          <w:fldChar w:fldCharType="separate"/>
        </w:r>
        <w:r w:rsidR="001221DD">
          <w:rPr>
            <w:noProof/>
          </w:rPr>
          <w:t>41</w:t>
        </w:r>
        <w:r>
          <w:rPr>
            <w:noProof/>
          </w:rPr>
          <w:fldChar w:fldCharType="end"/>
        </w:r>
      </w:p>
    </w:sdtContent>
  </w:sdt>
  <w:p w:rsidR="00CE26F2" w:rsidRDefault="00CE26F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1785572"/>
      <w:docPartObj>
        <w:docPartGallery w:val="Page Numbers (Bottom of Page)"/>
        <w:docPartUnique/>
      </w:docPartObj>
    </w:sdtPr>
    <w:sdtEndPr>
      <w:rPr>
        <w:noProof/>
      </w:rPr>
    </w:sdtEndPr>
    <w:sdtContent>
      <w:p w:rsidR="00CE26F2" w:rsidRDefault="00CE26F2">
        <w:pPr>
          <w:pStyle w:val="Footer"/>
          <w:jc w:val="right"/>
        </w:pPr>
        <w:r>
          <w:fldChar w:fldCharType="begin"/>
        </w:r>
        <w:r>
          <w:instrText xml:space="preserve"> PAGE   \* MERGEFORMAT </w:instrText>
        </w:r>
        <w:r>
          <w:fldChar w:fldCharType="separate"/>
        </w:r>
        <w:r w:rsidR="001221DD">
          <w:rPr>
            <w:noProof/>
          </w:rPr>
          <w:t>102</w:t>
        </w:r>
        <w:r>
          <w:rPr>
            <w:noProof/>
          </w:rPr>
          <w:fldChar w:fldCharType="end"/>
        </w:r>
      </w:p>
    </w:sdtContent>
  </w:sdt>
  <w:p w:rsidR="00CE26F2" w:rsidRPr="00266259" w:rsidRDefault="00CE26F2" w:rsidP="00065262">
    <w:pPr>
      <w:pStyle w:val="Footer"/>
      <w:jc w:val="center"/>
      <w:rPr>
        <w:rFonts w:ascii="Times New Roman" w:hAnsi="Times New Roman" w:cs="Times New Roman"/>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6730289"/>
      <w:docPartObj>
        <w:docPartGallery w:val="Page Numbers (Bottom of Page)"/>
        <w:docPartUnique/>
      </w:docPartObj>
    </w:sdtPr>
    <w:sdtEndPr>
      <w:rPr>
        <w:noProof/>
      </w:rPr>
    </w:sdtEndPr>
    <w:sdtContent>
      <w:p w:rsidR="00CE26F2" w:rsidRDefault="00CE26F2">
        <w:pPr>
          <w:pStyle w:val="Footer"/>
          <w:jc w:val="center"/>
        </w:pPr>
        <w:r>
          <w:fldChar w:fldCharType="begin"/>
        </w:r>
        <w:r>
          <w:instrText xml:space="preserve"> PAGE   \* MERGEFORMAT </w:instrText>
        </w:r>
        <w:r>
          <w:fldChar w:fldCharType="separate"/>
        </w:r>
        <w:r w:rsidR="001221DD">
          <w:rPr>
            <w:noProof/>
          </w:rPr>
          <w:t>103</w:t>
        </w:r>
        <w:r>
          <w:rPr>
            <w:noProof/>
          </w:rPr>
          <w:fldChar w:fldCharType="end"/>
        </w:r>
      </w:p>
    </w:sdtContent>
  </w:sdt>
  <w:p w:rsidR="00CE26F2" w:rsidRPr="00266259" w:rsidRDefault="00CE26F2" w:rsidP="00065262">
    <w:pPr>
      <w:pStyle w:val="Footer"/>
      <w:jc w:val="cente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26F2" w:rsidRDefault="00CE26F2" w:rsidP="00A81AC6">
      <w:pPr>
        <w:spacing w:after="0" w:line="240" w:lineRule="auto"/>
      </w:pPr>
      <w:r>
        <w:separator/>
      </w:r>
    </w:p>
  </w:footnote>
  <w:footnote w:type="continuationSeparator" w:id="0">
    <w:p w:rsidR="00CE26F2" w:rsidRDefault="00CE26F2" w:rsidP="00A81AC6">
      <w:pPr>
        <w:spacing w:after="0" w:line="240" w:lineRule="auto"/>
      </w:pPr>
      <w:r>
        <w:continuationSeparator/>
      </w:r>
    </w:p>
  </w:footnote>
  <w:footnote w:id="1">
    <w:p w:rsidR="00CE26F2" w:rsidRPr="009A62F7" w:rsidRDefault="00CE26F2" w:rsidP="00A4357C">
      <w:pPr>
        <w:pStyle w:val="FootnoteText"/>
        <w:ind w:left="142" w:hanging="142"/>
        <w:jc w:val="both"/>
        <w:rPr>
          <w:rFonts w:ascii="Times New Roman" w:hAnsi="Times New Roman" w:cs="Times New Roman"/>
          <w:lang w:val="en-US"/>
        </w:rPr>
      </w:pPr>
      <w:r w:rsidRPr="009A62F7">
        <w:rPr>
          <w:rStyle w:val="FootnoteReference"/>
          <w:rFonts w:ascii="Times New Roman" w:hAnsi="Times New Roman" w:cs="Times New Roman"/>
        </w:rPr>
        <w:footnoteRef/>
      </w:r>
      <w:r w:rsidRPr="009A62F7">
        <w:rPr>
          <w:rFonts w:ascii="Times New Roman" w:hAnsi="Times New Roman" w:cs="Times New Roman"/>
        </w:rPr>
        <w:t xml:space="preserve">Rostamailis, </w:t>
      </w:r>
      <w:r w:rsidRPr="009A62F7">
        <w:rPr>
          <w:rFonts w:ascii="Times New Roman" w:hAnsi="Times New Roman" w:cs="Times New Roman"/>
          <w:i/>
        </w:rPr>
        <w:t>Penggunaan Kosmetik, Dasar Kecantikan dan Berbusana yang Serasi</w:t>
      </w:r>
      <w:r w:rsidRPr="009A62F7">
        <w:rPr>
          <w:rFonts w:ascii="Times New Roman" w:hAnsi="Times New Roman" w:cs="Times New Roman"/>
        </w:rPr>
        <w:t>, Rineka Cipta, Jakarta, 2005, hlm. 8.</w:t>
      </w:r>
    </w:p>
  </w:footnote>
  <w:footnote w:id="2">
    <w:p w:rsidR="00CE26F2" w:rsidRPr="009A62F7" w:rsidRDefault="00CE26F2" w:rsidP="00A4357C">
      <w:pPr>
        <w:pStyle w:val="FootnoteText"/>
        <w:ind w:left="142" w:hanging="142"/>
        <w:jc w:val="both"/>
        <w:rPr>
          <w:rFonts w:ascii="Times New Roman" w:hAnsi="Times New Roman" w:cs="Times New Roman"/>
          <w:lang w:val="en-US"/>
        </w:rPr>
      </w:pPr>
      <w:r w:rsidRPr="009A62F7">
        <w:rPr>
          <w:rStyle w:val="FootnoteReference"/>
          <w:rFonts w:ascii="Times New Roman" w:hAnsi="Times New Roman" w:cs="Times New Roman"/>
        </w:rPr>
        <w:footnoteRef/>
      </w:r>
      <w:r w:rsidRPr="009A62F7">
        <w:rPr>
          <w:rFonts w:ascii="Times New Roman" w:hAnsi="Times New Roman" w:cs="Times New Roman"/>
        </w:rPr>
        <w:t>Kementrian Perindustrian Republik Indonesia, Indonesia Lahan Subur Industri Kosmetik, diakses melalui: http://kemenperin.go.id/artikel/5897/Indonesia-Lahan-Subur-Industri-Kosmetik, pada Senin 5 September 2016 pukul. 00.05</w:t>
      </w:r>
    </w:p>
  </w:footnote>
  <w:footnote w:id="3">
    <w:p w:rsidR="00CE26F2" w:rsidRPr="009A62F7" w:rsidRDefault="00CE26F2" w:rsidP="00A4357C">
      <w:pPr>
        <w:pStyle w:val="FootnoteText"/>
        <w:ind w:left="142" w:hanging="142"/>
        <w:jc w:val="both"/>
        <w:rPr>
          <w:rFonts w:ascii="Times New Roman" w:hAnsi="Times New Roman" w:cs="Times New Roman"/>
        </w:rPr>
      </w:pPr>
      <w:r w:rsidRPr="009A62F7">
        <w:rPr>
          <w:rStyle w:val="FootnoteReference"/>
          <w:rFonts w:ascii="Times New Roman" w:hAnsi="Times New Roman" w:cs="Times New Roman"/>
        </w:rPr>
        <w:footnoteRef/>
      </w:r>
      <w:r w:rsidRPr="009A62F7">
        <w:rPr>
          <w:rFonts w:ascii="Times New Roman" w:hAnsi="Times New Roman" w:cs="Times New Roman"/>
          <w:lang w:val="en-US"/>
        </w:rPr>
        <w:t xml:space="preserve">Janus Sidabalok, </w:t>
      </w:r>
      <w:r w:rsidRPr="009A62F7">
        <w:rPr>
          <w:rFonts w:ascii="Times New Roman" w:hAnsi="Times New Roman" w:cs="Times New Roman"/>
          <w:i/>
          <w:lang w:val="en-US"/>
        </w:rPr>
        <w:t>Hukum Perlindungan Konsumen di Indonesia</w:t>
      </w:r>
      <w:r w:rsidRPr="009A62F7">
        <w:rPr>
          <w:rFonts w:ascii="Times New Roman" w:hAnsi="Times New Roman" w:cs="Times New Roman"/>
          <w:lang w:val="en-US"/>
        </w:rPr>
        <w:t>,PT Citra Aditya Bakti,Bandung</w:t>
      </w:r>
      <w:r w:rsidRPr="009A62F7">
        <w:rPr>
          <w:rFonts w:ascii="Times New Roman" w:hAnsi="Times New Roman" w:cs="Times New Roman"/>
        </w:rPr>
        <w:t xml:space="preserve">, </w:t>
      </w:r>
      <w:r w:rsidRPr="009A62F7">
        <w:rPr>
          <w:rFonts w:ascii="Times New Roman" w:hAnsi="Times New Roman" w:cs="Times New Roman"/>
          <w:lang w:val="en-US"/>
        </w:rPr>
        <w:t>2014, h</w:t>
      </w:r>
      <w:r w:rsidRPr="009A62F7">
        <w:rPr>
          <w:rFonts w:ascii="Times New Roman" w:hAnsi="Times New Roman" w:cs="Times New Roman"/>
        </w:rPr>
        <w:t>lm</w:t>
      </w:r>
      <w:r w:rsidRPr="009A62F7">
        <w:rPr>
          <w:rFonts w:ascii="Times New Roman" w:hAnsi="Times New Roman" w:cs="Times New Roman"/>
          <w:lang w:val="en-US"/>
        </w:rPr>
        <w:t>. 14</w:t>
      </w:r>
      <w:r w:rsidRPr="009A62F7">
        <w:rPr>
          <w:rFonts w:ascii="Times New Roman" w:hAnsi="Times New Roman" w:cs="Times New Roman"/>
        </w:rPr>
        <w:t>.</w:t>
      </w:r>
    </w:p>
  </w:footnote>
  <w:footnote w:id="4">
    <w:p w:rsidR="00CE26F2" w:rsidRPr="009A62F7" w:rsidRDefault="00CE26F2" w:rsidP="00A4357C">
      <w:pPr>
        <w:pStyle w:val="FootnoteText"/>
        <w:ind w:left="142" w:hanging="142"/>
        <w:jc w:val="both"/>
        <w:rPr>
          <w:rFonts w:ascii="Times New Roman" w:hAnsi="Times New Roman" w:cs="Times New Roman"/>
        </w:rPr>
      </w:pPr>
      <w:r w:rsidRPr="009A62F7">
        <w:rPr>
          <w:rStyle w:val="FootnoteReference"/>
          <w:rFonts w:ascii="Times New Roman" w:hAnsi="Times New Roman" w:cs="Times New Roman"/>
        </w:rPr>
        <w:footnoteRef/>
      </w:r>
      <w:r w:rsidRPr="009A62F7">
        <w:rPr>
          <w:rFonts w:ascii="Times New Roman" w:hAnsi="Times New Roman" w:cs="Times New Roman"/>
          <w:lang w:val="en-US"/>
        </w:rPr>
        <w:t xml:space="preserve">Ahmadi Miru dan Sutarman Yodo, </w:t>
      </w:r>
      <w:r w:rsidRPr="009A62F7">
        <w:rPr>
          <w:rFonts w:ascii="Times New Roman" w:hAnsi="Times New Roman" w:cs="Times New Roman"/>
          <w:i/>
          <w:lang w:val="en-US"/>
        </w:rPr>
        <w:t>Hukum Perlindungan Konsumen</w:t>
      </w:r>
      <w:r w:rsidRPr="009A62F7">
        <w:rPr>
          <w:rFonts w:ascii="Times New Roman" w:hAnsi="Times New Roman" w:cs="Times New Roman"/>
          <w:lang w:val="en-US"/>
        </w:rPr>
        <w:t>, edisi revisi,PT Raja Grafindo Persada,Jakarta</w:t>
      </w:r>
      <w:r w:rsidRPr="009A62F7">
        <w:rPr>
          <w:rFonts w:ascii="Times New Roman" w:hAnsi="Times New Roman" w:cs="Times New Roman"/>
        </w:rPr>
        <w:t>,</w:t>
      </w:r>
      <w:r w:rsidRPr="009A62F7">
        <w:rPr>
          <w:rFonts w:ascii="Times New Roman" w:hAnsi="Times New Roman" w:cs="Times New Roman"/>
          <w:lang w:val="en-US"/>
        </w:rPr>
        <w:t xml:space="preserve"> 2015,  h</w:t>
      </w:r>
      <w:r w:rsidRPr="009A62F7">
        <w:rPr>
          <w:rFonts w:ascii="Times New Roman" w:hAnsi="Times New Roman" w:cs="Times New Roman"/>
        </w:rPr>
        <w:t>lm</w:t>
      </w:r>
      <w:r w:rsidRPr="009A62F7">
        <w:rPr>
          <w:rFonts w:ascii="Times New Roman" w:hAnsi="Times New Roman" w:cs="Times New Roman"/>
          <w:lang w:val="en-US"/>
        </w:rPr>
        <w:t>. 4</w:t>
      </w:r>
      <w:r w:rsidRPr="009A62F7">
        <w:rPr>
          <w:rFonts w:ascii="Times New Roman" w:hAnsi="Times New Roman" w:cs="Times New Roman"/>
        </w:rPr>
        <w:t>.</w:t>
      </w:r>
    </w:p>
  </w:footnote>
  <w:footnote w:id="5">
    <w:p w:rsidR="00CE26F2" w:rsidRPr="009A62F7" w:rsidRDefault="00CE26F2" w:rsidP="00A4357C">
      <w:pPr>
        <w:pStyle w:val="FootnoteText"/>
        <w:ind w:left="142" w:hanging="142"/>
        <w:jc w:val="both"/>
        <w:rPr>
          <w:rFonts w:ascii="Times New Roman" w:hAnsi="Times New Roman" w:cs="Times New Roman"/>
          <w:lang w:val="en-US"/>
        </w:rPr>
      </w:pPr>
      <w:r w:rsidRPr="009A62F7">
        <w:rPr>
          <w:rStyle w:val="FootnoteReference"/>
          <w:rFonts w:ascii="Times New Roman" w:hAnsi="Times New Roman" w:cs="Times New Roman"/>
        </w:rPr>
        <w:footnoteRef/>
      </w:r>
      <w:r w:rsidRPr="009A62F7">
        <w:rPr>
          <w:rFonts w:ascii="Times New Roman" w:hAnsi="Times New Roman" w:cs="Times New Roman"/>
        </w:rPr>
        <w:t xml:space="preserve">Zulham, </w:t>
      </w:r>
      <w:r w:rsidRPr="009A62F7">
        <w:rPr>
          <w:rFonts w:ascii="Times New Roman" w:hAnsi="Times New Roman" w:cs="Times New Roman"/>
          <w:i/>
        </w:rPr>
        <w:t>Hukum Perlindungan Konsumen</w:t>
      </w:r>
      <w:r w:rsidRPr="009A62F7">
        <w:rPr>
          <w:rFonts w:ascii="Times New Roman" w:hAnsi="Times New Roman" w:cs="Times New Roman"/>
        </w:rPr>
        <w:t>, edisi revisi, Prenadamedia Group, Jakarta, 2016, hlm. 50.</w:t>
      </w:r>
    </w:p>
  </w:footnote>
  <w:footnote w:id="6">
    <w:p w:rsidR="00CE26F2" w:rsidRPr="009A62F7" w:rsidRDefault="00CE26F2" w:rsidP="00A4357C">
      <w:pPr>
        <w:pStyle w:val="FootnoteText"/>
        <w:jc w:val="both"/>
        <w:rPr>
          <w:rFonts w:ascii="Times New Roman" w:hAnsi="Times New Roman" w:cs="Times New Roman"/>
          <w:lang w:val="en-US"/>
        </w:rPr>
      </w:pPr>
      <w:r w:rsidRPr="009A62F7">
        <w:rPr>
          <w:rStyle w:val="FootnoteReference"/>
          <w:rFonts w:ascii="Times New Roman" w:hAnsi="Times New Roman" w:cs="Times New Roman"/>
        </w:rPr>
        <w:footnoteRef/>
      </w:r>
      <w:r w:rsidRPr="009A62F7">
        <w:rPr>
          <w:rFonts w:ascii="Times New Roman" w:hAnsi="Times New Roman" w:cs="Times New Roman"/>
        </w:rPr>
        <w:t xml:space="preserve">Celina Tri Siwi Kristiyanti, </w:t>
      </w:r>
      <w:r w:rsidRPr="009A62F7">
        <w:rPr>
          <w:rFonts w:ascii="Times New Roman" w:hAnsi="Times New Roman" w:cs="Times New Roman"/>
          <w:i/>
        </w:rPr>
        <w:t>Hukum Perlindungan Konsumen,</w:t>
      </w:r>
      <w:r w:rsidRPr="009A62F7">
        <w:rPr>
          <w:rFonts w:ascii="Times New Roman" w:hAnsi="Times New Roman" w:cs="Times New Roman"/>
        </w:rPr>
        <w:t xml:space="preserve"> Sinar Grafika, Jakarta, 2011, hlm. 9.</w:t>
      </w:r>
    </w:p>
  </w:footnote>
  <w:footnote w:id="7">
    <w:p w:rsidR="00CE26F2" w:rsidRPr="009A62F7" w:rsidRDefault="00CE26F2" w:rsidP="00A4357C">
      <w:pPr>
        <w:pStyle w:val="FootnoteText"/>
        <w:ind w:left="142" w:hanging="142"/>
        <w:jc w:val="both"/>
        <w:rPr>
          <w:rFonts w:ascii="Times New Roman" w:hAnsi="Times New Roman" w:cs="Times New Roman"/>
          <w:lang w:val="en-US"/>
        </w:rPr>
      </w:pPr>
      <w:r w:rsidRPr="009A62F7">
        <w:rPr>
          <w:rStyle w:val="FootnoteReference"/>
          <w:rFonts w:ascii="Times New Roman" w:hAnsi="Times New Roman" w:cs="Times New Roman"/>
        </w:rPr>
        <w:footnoteRef/>
      </w:r>
      <w:r w:rsidRPr="009A62F7">
        <w:rPr>
          <w:rFonts w:ascii="Times New Roman" w:hAnsi="Times New Roman" w:cs="Times New Roman"/>
        </w:rPr>
        <w:t>http://m.liputan6.com/healt/read/2356961/kosmetik-merk-terkenal-diamankan-bpom-yogyakarta, diakses</w:t>
      </w:r>
      <w:r w:rsidRPr="009A62F7">
        <w:rPr>
          <w:rFonts w:ascii="Times New Roman" w:hAnsi="Times New Roman" w:cs="Times New Roman"/>
          <w:lang w:val="en-US"/>
        </w:rPr>
        <w:t xml:space="preserve">: </w:t>
      </w:r>
      <w:r w:rsidRPr="009A62F7">
        <w:rPr>
          <w:rFonts w:ascii="Times New Roman" w:hAnsi="Times New Roman" w:cs="Times New Roman"/>
        </w:rPr>
        <w:t>pada 8 Agustus 2016, pukul 18.40.</w:t>
      </w:r>
    </w:p>
  </w:footnote>
  <w:footnote w:id="8">
    <w:p w:rsidR="00CE26F2" w:rsidRPr="009A62F7" w:rsidRDefault="00CE26F2" w:rsidP="00A4357C">
      <w:pPr>
        <w:pStyle w:val="FootnoteText"/>
        <w:ind w:left="142" w:hanging="142"/>
        <w:jc w:val="both"/>
        <w:rPr>
          <w:rFonts w:ascii="Times New Roman" w:hAnsi="Times New Roman" w:cs="Times New Roman"/>
        </w:rPr>
      </w:pPr>
      <w:r w:rsidRPr="009A62F7">
        <w:rPr>
          <w:rStyle w:val="FootnoteReference"/>
          <w:rFonts w:ascii="Times New Roman" w:hAnsi="Times New Roman" w:cs="Times New Roman"/>
        </w:rPr>
        <w:footnoteRef/>
      </w:r>
      <w:r w:rsidRPr="009A62F7">
        <w:rPr>
          <w:rFonts w:ascii="Times New Roman" w:hAnsi="Times New Roman" w:cs="Times New Roman"/>
        </w:rPr>
        <w:t xml:space="preserve"> </w:t>
      </w:r>
      <w:r w:rsidRPr="009A62F7">
        <w:rPr>
          <w:rFonts w:ascii="Times New Roman" w:hAnsi="Times New Roman" w:cs="Times New Roman"/>
          <w:lang w:val="en-US"/>
        </w:rPr>
        <w:t xml:space="preserve">Dra. Rostamailis, </w:t>
      </w:r>
      <w:r w:rsidRPr="009A62F7">
        <w:rPr>
          <w:rFonts w:ascii="Times New Roman" w:hAnsi="Times New Roman" w:cs="Times New Roman"/>
          <w:i/>
          <w:lang w:val="en-US"/>
        </w:rPr>
        <w:t>Penggunaan Kosmetik, Dasar Kecantikan dan Berbusana yang Serasi</w:t>
      </w:r>
      <w:r w:rsidRPr="009A62F7">
        <w:rPr>
          <w:rFonts w:ascii="Times New Roman" w:hAnsi="Times New Roman" w:cs="Times New Roman"/>
          <w:lang w:val="en-US"/>
        </w:rPr>
        <w:t>, PT. Rineka Cipta,</w:t>
      </w:r>
      <w:r w:rsidRPr="009A62F7">
        <w:rPr>
          <w:rFonts w:ascii="Times New Roman" w:hAnsi="Times New Roman" w:cs="Times New Roman"/>
        </w:rPr>
        <w:t xml:space="preserve"> </w:t>
      </w:r>
      <w:r w:rsidRPr="009A62F7">
        <w:rPr>
          <w:rFonts w:ascii="Times New Roman" w:hAnsi="Times New Roman" w:cs="Times New Roman"/>
          <w:lang w:val="en-US"/>
        </w:rPr>
        <w:t>Jakarta</w:t>
      </w:r>
      <w:r w:rsidRPr="009A62F7">
        <w:rPr>
          <w:rFonts w:ascii="Times New Roman" w:hAnsi="Times New Roman" w:cs="Times New Roman"/>
        </w:rPr>
        <w:t>,</w:t>
      </w:r>
      <w:r w:rsidRPr="009A62F7">
        <w:rPr>
          <w:rFonts w:ascii="Times New Roman" w:hAnsi="Times New Roman" w:cs="Times New Roman"/>
          <w:lang w:val="en-US"/>
        </w:rPr>
        <w:t xml:space="preserve"> 2005, hl</w:t>
      </w:r>
      <w:r w:rsidRPr="009A62F7">
        <w:rPr>
          <w:rFonts w:ascii="Times New Roman" w:hAnsi="Times New Roman" w:cs="Times New Roman"/>
        </w:rPr>
        <w:t>m</w:t>
      </w:r>
      <w:r w:rsidRPr="009A62F7">
        <w:rPr>
          <w:rFonts w:ascii="Times New Roman" w:hAnsi="Times New Roman" w:cs="Times New Roman"/>
          <w:lang w:val="en-US"/>
        </w:rPr>
        <w:t>. 8</w:t>
      </w:r>
      <w:r w:rsidRPr="009A62F7">
        <w:rPr>
          <w:rFonts w:ascii="Times New Roman" w:hAnsi="Times New Roman" w:cs="Times New Roman"/>
        </w:rPr>
        <w:t>.</w:t>
      </w:r>
    </w:p>
  </w:footnote>
  <w:footnote w:id="9">
    <w:p w:rsidR="00CE26F2" w:rsidRPr="009A62F7" w:rsidRDefault="00CE26F2" w:rsidP="00A4357C">
      <w:pPr>
        <w:pStyle w:val="FootnoteText"/>
        <w:ind w:left="142" w:hanging="142"/>
        <w:jc w:val="both"/>
        <w:rPr>
          <w:rFonts w:ascii="Times New Roman" w:hAnsi="Times New Roman" w:cs="Times New Roman"/>
          <w:lang w:val="en-US"/>
        </w:rPr>
      </w:pPr>
      <w:r w:rsidRPr="009A62F7">
        <w:rPr>
          <w:rStyle w:val="FootnoteReference"/>
          <w:rFonts w:ascii="Times New Roman" w:hAnsi="Times New Roman" w:cs="Times New Roman"/>
        </w:rPr>
        <w:footnoteRef/>
      </w:r>
      <w:r w:rsidRPr="009A62F7">
        <w:rPr>
          <w:rFonts w:ascii="Times New Roman" w:hAnsi="Times New Roman" w:cs="Times New Roman"/>
        </w:rPr>
        <w:t xml:space="preserve"> Tim Penyusun Kamus Pusat Pembinaan dan Pengembangan Bahasa, </w:t>
      </w:r>
      <w:r w:rsidRPr="009A62F7">
        <w:rPr>
          <w:rFonts w:ascii="Times New Roman" w:hAnsi="Times New Roman" w:cs="Times New Roman"/>
          <w:i/>
        </w:rPr>
        <w:t>Kamus Besar Bahasa Indonesia</w:t>
      </w:r>
      <w:r w:rsidRPr="009A62F7">
        <w:rPr>
          <w:rFonts w:ascii="Times New Roman" w:hAnsi="Times New Roman" w:cs="Times New Roman"/>
          <w:lang w:val="en-US"/>
        </w:rPr>
        <w:t xml:space="preserve">, </w:t>
      </w:r>
      <w:r w:rsidRPr="009A62F7">
        <w:rPr>
          <w:rFonts w:ascii="Times New Roman" w:hAnsi="Times New Roman" w:cs="Times New Roman"/>
        </w:rPr>
        <w:t xml:space="preserve"> </w:t>
      </w:r>
      <w:r w:rsidRPr="009A62F7">
        <w:rPr>
          <w:rFonts w:ascii="Times New Roman" w:hAnsi="Times New Roman" w:cs="Times New Roman"/>
          <w:lang w:val="en-US"/>
        </w:rPr>
        <w:t>B</w:t>
      </w:r>
      <w:r w:rsidRPr="009A62F7">
        <w:rPr>
          <w:rFonts w:ascii="Times New Roman" w:hAnsi="Times New Roman" w:cs="Times New Roman"/>
        </w:rPr>
        <w:t>alai Pustaka, Jakarta, 2010.</w:t>
      </w:r>
    </w:p>
  </w:footnote>
  <w:footnote w:id="10">
    <w:p w:rsidR="00CE26F2" w:rsidRPr="009A62F7" w:rsidRDefault="00CE26F2" w:rsidP="00A4357C">
      <w:pPr>
        <w:pStyle w:val="FootnoteText"/>
        <w:ind w:left="142" w:hanging="142"/>
        <w:jc w:val="both"/>
        <w:rPr>
          <w:rFonts w:ascii="Times New Roman" w:hAnsi="Times New Roman" w:cs="Times New Roman"/>
        </w:rPr>
      </w:pPr>
      <w:r w:rsidRPr="009A62F7">
        <w:rPr>
          <w:rStyle w:val="FootnoteReference"/>
          <w:rFonts w:ascii="Times New Roman" w:hAnsi="Times New Roman" w:cs="Times New Roman"/>
        </w:rPr>
        <w:footnoteRef/>
      </w:r>
      <w:r w:rsidRPr="009A62F7">
        <w:rPr>
          <w:rFonts w:ascii="Times New Roman" w:hAnsi="Times New Roman" w:cs="Times New Roman"/>
        </w:rPr>
        <w:t xml:space="preserve"> </w:t>
      </w:r>
      <w:r w:rsidRPr="009A62F7">
        <w:rPr>
          <w:rFonts w:ascii="Times New Roman" w:hAnsi="Times New Roman" w:cs="Times New Roman"/>
          <w:lang w:val="en-US"/>
        </w:rPr>
        <w:t>Syarif M. Wasitaatmadja, Penuntun Ilmu Kosmetik Medik, UI Press,</w:t>
      </w:r>
      <w:r w:rsidRPr="009A62F7">
        <w:rPr>
          <w:rFonts w:ascii="Times New Roman" w:hAnsi="Times New Roman" w:cs="Times New Roman"/>
        </w:rPr>
        <w:t xml:space="preserve"> Depok,</w:t>
      </w:r>
      <w:r w:rsidRPr="009A62F7">
        <w:rPr>
          <w:rFonts w:ascii="Times New Roman" w:hAnsi="Times New Roman" w:cs="Times New Roman"/>
          <w:lang w:val="en-US"/>
        </w:rPr>
        <w:t xml:space="preserve"> 1997, h</w:t>
      </w:r>
      <w:r w:rsidRPr="009A62F7">
        <w:rPr>
          <w:rFonts w:ascii="Times New Roman" w:hAnsi="Times New Roman" w:cs="Times New Roman"/>
        </w:rPr>
        <w:t>lm</w:t>
      </w:r>
      <w:r w:rsidRPr="009A62F7">
        <w:rPr>
          <w:rFonts w:ascii="Times New Roman" w:hAnsi="Times New Roman" w:cs="Times New Roman"/>
          <w:lang w:val="en-US"/>
        </w:rPr>
        <w:t xml:space="preserve">. </w:t>
      </w:r>
      <w:r w:rsidRPr="009A62F7">
        <w:rPr>
          <w:rFonts w:ascii="Times New Roman" w:hAnsi="Times New Roman" w:cs="Times New Roman"/>
        </w:rPr>
        <w:t>40.</w:t>
      </w:r>
    </w:p>
  </w:footnote>
  <w:footnote w:id="11">
    <w:p w:rsidR="00CE26F2" w:rsidRPr="009A62F7" w:rsidRDefault="00CE26F2" w:rsidP="00A4357C">
      <w:pPr>
        <w:pStyle w:val="FootnoteText"/>
        <w:ind w:left="142" w:hanging="142"/>
        <w:rPr>
          <w:rFonts w:ascii="Times New Roman" w:hAnsi="Times New Roman" w:cs="Times New Roman"/>
        </w:rPr>
      </w:pPr>
      <w:r w:rsidRPr="009A62F7">
        <w:rPr>
          <w:rStyle w:val="FootnoteReference"/>
          <w:rFonts w:ascii="Times New Roman" w:hAnsi="Times New Roman" w:cs="Times New Roman"/>
        </w:rPr>
        <w:footnoteRef/>
      </w:r>
      <w:r w:rsidRPr="009A62F7">
        <w:rPr>
          <w:rFonts w:ascii="Times New Roman" w:hAnsi="Times New Roman" w:cs="Times New Roman"/>
        </w:rPr>
        <w:t xml:space="preserve"> Azahra dan Nurul Khasanah,</w:t>
      </w:r>
      <w:r w:rsidRPr="009A62F7">
        <w:rPr>
          <w:rFonts w:ascii="Times New Roman" w:hAnsi="Times New Roman" w:cs="Times New Roman"/>
          <w:i/>
        </w:rPr>
        <w:t>Waspada Bahaya Kosmetik</w:t>
      </w:r>
      <w:r w:rsidRPr="009A62F7">
        <w:rPr>
          <w:rFonts w:ascii="Times New Roman" w:hAnsi="Times New Roman" w:cs="Times New Roman"/>
        </w:rPr>
        <w:t xml:space="preserve"> , Flash Books, Yogyakarta,</w:t>
      </w:r>
      <w:r w:rsidRPr="009A62F7">
        <w:rPr>
          <w:rFonts w:ascii="Times New Roman" w:hAnsi="Times New Roman" w:cs="Times New Roman"/>
          <w:lang w:val="en-US"/>
        </w:rPr>
        <w:t xml:space="preserve"> </w:t>
      </w:r>
      <w:r w:rsidRPr="009A62F7">
        <w:rPr>
          <w:rFonts w:ascii="Times New Roman" w:hAnsi="Times New Roman" w:cs="Times New Roman"/>
        </w:rPr>
        <w:t>2011, hlm. 14</w:t>
      </w:r>
      <w:r w:rsidRPr="009A62F7">
        <w:rPr>
          <w:rFonts w:ascii="Times New Roman" w:hAnsi="Times New Roman" w:cs="Times New Roman"/>
          <w:lang w:val="en-US"/>
        </w:rPr>
        <w:t>-16</w:t>
      </w:r>
      <w:r w:rsidRPr="009A62F7">
        <w:rPr>
          <w:rFonts w:ascii="Times New Roman" w:hAnsi="Times New Roman" w:cs="Times New Roman"/>
        </w:rPr>
        <w:t>.</w:t>
      </w:r>
    </w:p>
  </w:footnote>
  <w:footnote w:id="12">
    <w:p w:rsidR="00CE26F2" w:rsidRPr="009A62F7" w:rsidRDefault="00CE26F2" w:rsidP="00A4357C">
      <w:pPr>
        <w:pStyle w:val="FootnoteText"/>
        <w:ind w:left="142" w:hanging="142"/>
        <w:rPr>
          <w:rFonts w:ascii="Times New Roman" w:hAnsi="Times New Roman" w:cs="Times New Roman"/>
        </w:rPr>
      </w:pPr>
      <w:r w:rsidRPr="009A62F7">
        <w:rPr>
          <w:rStyle w:val="FootnoteReference"/>
          <w:rFonts w:ascii="Times New Roman" w:hAnsi="Times New Roman" w:cs="Times New Roman"/>
        </w:rPr>
        <w:footnoteRef/>
      </w:r>
      <w:r w:rsidRPr="009A62F7">
        <w:rPr>
          <w:rFonts w:ascii="Times New Roman" w:hAnsi="Times New Roman" w:cs="Times New Roman"/>
        </w:rPr>
        <w:t xml:space="preserve"> </w:t>
      </w:r>
      <w:r w:rsidRPr="009A62F7">
        <w:rPr>
          <w:rFonts w:ascii="Times New Roman" w:hAnsi="Times New Roman" w:cs="Times New Roman"/>
          <w:lang w:val="en-US"/>
        </w:rPr>
        <w:t xml:space="preserve">Dra. Rostamailis, </w:t>
      </w:r>
      <w:r w:rsidRPr="009A62F7">
        <w:rPr>
          <w:rFonts w:ascii="Times New Roman" w:hAnsi="Times New Roman" w:cs="Times New Roman"/>
          <w:i/>
          <w:lang w:val="en-US"/>
        </w:rPr>
        <w:t>Penggunaan Kosmetik</w:t>
      </w:r>
      <w:r w:rsidRPr="009A62F7">
        <w:rPr>
          <w:rFonts w:ascii="Times New Roman" w:hAnsi="Times New Roman" w:cs="Times New Roman"/>
          <w:i/>
        </w:rPr>
        <w:t>... Op.Cit.</w:t>
      </w:r>
      <w:r w:rsidRPr="009A62F7">
        <w:rPr>
          <w:rFonts w:ascii="Times New Roman" w:hAnsi="Times New Roman" w:cs="Times New Roman"/>
          <w:lang w:val="en-US"/>
        </w:rPr>
        <w:t>, hl</w:t>
      </w:r>
      <w:r w:rsidRPr="009A62F7">
        <w:rPr>
          <w:rFonts w:ascii="Times New Roman" w:hAnsi="Times New Roman" w:cs="Times New Roman"/>
        </w:rPr>
        <w:t>m</w:t>
      </w:r>
      <w:r w:rsidRPr="009A62F7">
        <w:rPr>
          <w:rFonts w:ascii="Times New Roman" w:hAnsi="Times New Roman" w:cs="Times New Roman"/>
          <w:lang w:val="en-US"/>
        </w:rPr>
        <w:t>. 10</w:t>
      </w:r>
      <w:r w:rsidRPr="009A62F7">
        <w:rPr>
          <w:rFonts w:ascii="Times New Roman" w:hAnsi="Times New Roman" w:cs="Times New Roman"/>
        </w:rPr>
        <w:t>.</w:t>
      </w:r>
    </w:p>
  </w:footnote>
  <w:footnote w:id="13">
    <w:p w:rsidR="00CE26F2" w:rsidRPr="009A62F7" w:rsidRDefault="00CE26F2" w:rsidP="00A4357C">
      <w:pPr>
        <w:pStyle w:val="FootnoteText"/>
        <w:ind w:left="142" w:hanging="142"/>
        <w:jc w:val="both"/>
        <w:rPr>
          <w:rFonts w:ascii="Times New Roman" w:hAnsi="Times New Roman" w:cs="Times New Roman"/>
          <w:lang w:val="en-US"/>
        </w:rPr>
      </w:pPr>
      <w:r w:rsidRPr="009A62F7">
        <w:rPr>
          <w:rStyle w:val="FootnoteReference"/>
          <w:rFonts w:ascii="Times New Roman" w:hAnsi="Times New Roman" w:cs="Times New Roman"/>
        </w:rPr>
        <w:footnoteRef/>
      </w:r>
      <w:r w:rsidRPr="009A62F7">
        <w:rPr>
          <w:rFonts w:ascii="Times New Roman" w:hAnsi="Times New Roman" w:cs="Times New Roman"/>
        </w:rPr>
        <w:t xml:space="preserve"> Gede Agus Beni Widana, </w:t>
      </w:r>
      <w:r w:rsidRPr="009A62F7">
        <w:rPr>
          <w:rFonts w:ascii="Times New Roman" w:hAnsi="Times New Roman" w:cs="Times New Roman"/>
          <w:i/>
        </w:rPr>
        <w:t>Analisis Obat, Kosmetik dan Makanan</w:t>
      </w:r>
      <w:r w:rsidRPr="009A62F7">
        <w:rPr>
          <w:rFonts w:ascii="Times New Roman" w:hAnsi="Times New Roman" w:cs="Times New Roman"/>
        </w:rPr>
        <w:t xml:space="preserve">, Graha Ilmu, Yogyakarta, </w:t>
      </w:r>
      <w:r w:rsidRPr="009A62F7">
        <w:rPr>
          <w:rFonts w:ascii="Times New Roman" w:hAnsi="Times New Roman" w:cs="Times New Roman"/>
          <w:lang w:val="en-US"/>
        </w:rPr>
        <w:t xml:space="preserve"> </w:t>
      </w:r>
      <w:r w:rsidRPr="009A62F7">
        <w:rPr>
          <w:rFonts w:ascii="Times New Roman" w:hAnsi="Times New Roman" w:cs="Times New Roman"/>
        </w:rPr>
        <w:t>2014,  hlm. 53.</w:t>
      </w:r>
    </w:p>
  </w:footnote>
  <w:footnote w:id="14">
    <w:p w:rsidR="00CE26F2" w:rsidRPr="009A62F7" w:rsidRDefault="00CE26F2" w:rsidP="00A4357C">
      <w:pPr>
        <w:pStyle w:val="FootnoteText"/>
        <w:ind w:left="142" w:hanging="142"/>
        <w:rPr>
          <w:rFonts w:ascii="Times New Roman" w:hAnsi="Times New Roman" w:cs="Times New Roman"/>
        </w:rPr>
      </w:pPr>
      <w:r w:rsidRPr="009A62F7">
        <w:rPr>
          <w:rStyle w:val="FootnoteReference"/>
          <w:rFonts w:ascii="Times New Roman" w:hAnsi="Times New Roman" w:cs="Times New Roman"/>
        </w:rPr>
        <w:footnoteRef/>
      </w:r>
      <w:r w:rsidRPr="009A62F7">
        <w:rPr>
          <w:rFonts w:ascii="Times New Roman" w:hAnsi="Times New Roman" w:cs="Times New Roman"/>
        </w:rPr>
        <w:t xml:space="preserve"> </w:t>
      </w:r>
      <w:r w:rsidRPr="009A62F7">
        <w:rPr>
          <w:rFonts w:ascii="Times New Roman" w:hAnsi="Times New Roman" w:cs="Times New Roman"/>
          <w:lang w:val="en-US"/>
        </w:rPr>
        <w:t xml:space="preserve">Dra. Rostamailis, </w:t>
      </w:r>
      <w:r w:rsidRPr="009A62F7">
        <w:rPr>
          <w:rFonts w:ascii="Times New Roman" w:hAnsi="Times New Roman" w:cs="Times New Roman"/>
          <w:i/>
          <w:lang w:val="en-US"/>
        </w:rPr>
        <w:t>Penggunaan Kosmetik</w:t>
      </w:r>
      <w:r w:rsidRPr="009A62F7">
        <w:rPr>
          <w:rFonts w:ascii="Times New Roman" w:hAnsi="Times New Roman" w:cs="Times New Roman"/>
          <w:i/>
        </w:rPr>
        <w:t>... Op.Cit.</w:t>
      </w:r>
      <w:r w:rsidRPr="009A62F7">
        <w:rPr>
          <w:rFonts w:ascii="Times New Roman" w:hAnsi="Times New Roman" w:cs="Times New Roman"/>
          <w:lang w:val="en-US"/>
        </w:rPr>
        <w:t>, h</w:t>
      </w:r>
      <w:r w:rsidRPr="009A62F7">
        <w:rPr>
          <w:rFonts w:ascii="Times New Roman" w:hAnsi="Times New Roman" w:cs="Times New Roman"/>
        </w:rPr>
        <w:t>lm</w:t>
      </w:r>
      <w:r w:rsidRPr="009A62F7">
        <w:rPr>
          <w:rFonts w:ascii="Times New Roman" w:hAnsi="Times New Roman" w:cs="Times New Roman"/>
          <w:lang w:val="en-US"/>
        </w:rPr>
        <w:t>. 9</w:t>
      </w:r>
      <w:r w:rsidRPr="009A62F7">
        <w:rPr>
          <w:rFonts w:ascii="Times New Roman" w:hAnsi="Times New Roman" w:cs="Times New Roman"/>
        </w:rPr>
        <w:t>.</w:t>
      </w:r>
    </w:p>
  </w:footnote>
  <w:footnote w:id="15">
    <w:p w:rsidR="00CE26F2" w:rsidRPr="009A62F7" w:rsidRDefault="00CE26F2" w:rsidP="00A4357C">
      <w:pPr>
        <w:pStyle w:val="FootnoteText"/>
        <w:ind w:left="142" w:hanging="142"/>
        <w:rPr>
          <w:rFonts w:ascii="Times New Roman" w:hAnsi="Times New Roman" w:cs="Times New Roman"/>
        </w:rPr>
      </w:pPr>
      <w:r w:rsidRPr="009A62F7">
        <w:rPr>
          <w:rStyle w:val="FootnoteReference"/>
          <w:rFonts w:ascii="Times New Roman" w:hAnsi="Times New Roman" w:cs="Times New Roman"/>
        </w:rPr>
        <w:footnoteRef/>
      </w:r>
      <w:r w:rsidRPr="009A62F7">
        <w:rPr>
          <w:rFonts w:ascii="Times New Roman" w:hAnsi="Times New Roman" w:cs="Times New Roman"/>
        </w:rPr>
        <w:t xml:space="preserve"> </w:t>
      </w:r>
      <w:r w:rsidRPr="009A62F7">
        <w:rPr>
          <w:rFonts w:ascii="Times New Roman" w:hAnsi="Times New Roman" w:cs="Times New Roman"/>
          <w:i/>
        </w:rPr>
        <w:t>Ibid</w:t>
      </w:r>
      <w:r w:rsidRPr="009A62F7">
        <w:rPr>
          <w:rFonts w:ascii="Times New Roman" w:hAnsi="Times New Roman" w:cs="Times New Roman"/>
          <w:lang w:val="en-US"/>
        </w:rPr>
        <w:t>, hl</w:t>
      </w:r>
      <w:r w:rsidRPr="009A62F7">
        <w:rPr>
          <w:rFonts w:ascii="Times New Roman" w:hAnsi="Times New Roman" w:cs="Times New Roman"/>
        </w:rPr>
        <w:t>m</w:t>
      </w:r>
      <w:r w:rsidRPr="009A62F7">
        <w:rPr>
          <w:rFonts w:ascii="Times New Roman" w:hAnsi="Times New Roman" w:cs="Times New Roman"/>
          <w:lang w:val="en-US"/>
        </w:rPr>
        <w:t>. 14</w:t>
      </w:r>
      <w:r w:rsidRPr="009A62F7">
        <w:rPr>
          <w:rFonts w:ascii="Times New Roman" w:hAnsi="Times New Roman" w:cs="Times New Roman"/>
        </w:rPr>
        <w:t>.</w:t>
      </w:r>
    </w:p>
  </w:footnote>
  <w:footnote w:id="16">
    <w:p w:rsidR="00CE26F2" w:rsidRPr="009A62F7" w:rsidRDefault="00CE26F2" w:rsidP="00A4357C">
      <w:pPr>
        <w:pStyle w:val="FootnoteText"/>
        <w:ind w:left="142" w:hanging="142"/>
        <w:jc w:val="both"/>
        <w:rPr>
          <w:rFonts w:ascii="Times New Roman" w:hAnsi="Times New Roman" w:cs="Times New Roman"/>
        </w:rPr>
      </w:pPr>
      <w:r w:rsidRPr="009A62F7">
        <w:rPr>
          <w:rStyle w:val="FootnoteReference"/>
          <w:rFonts w:ascii="Times New Roman" w:hAnsi="Times New Roman" w:cs="Times New Roman"/>
        </w:rPr>
        <w:footnoteRef/>
      </w:r>
      <w:r w:rsidRPr="009A62F7">
        <w:rPr>
          <w:rFonts w:ascii="Times New Roman" w:hAnsi="Times New Roman" w:cs="Times New Roman"/>
        </w:rPr>
        <w:t xml:space="preserve"> Gede Agus Beni Widana, </w:t>
      </w:r>
      <w:r w:rsidRPr="009A62F7">
        <w:rPr>
          <w:rFonts w:ascii="Times New Roman" w:hAnsi="Times New Roman" w:cs="Times New Roman"/>
          <w:i/>
        </w:rPr>
        <w:t>Analisis Obat... Op.Cit.</w:t>
      </w:r>
      <w:r w:rsidRPr="009A62F7">
        <w:rPr>
          <w:rFonts w:ascii="Times New Roman" w:hAnsi="Times New Roman" w:cs="Times New Roman"/>
        </w:rPr>
        <w:t>, hlm. 5</w:t>
      </w:r>
      <w:r w:rsidRPr="009A62F7">
        <w:rPr>
          <w:rFonts w:ascii="Times New Roman" w:hAnsi="Times New Roman" w:cs="Times New Roman"/>
          <w:lang w:val="en-US"/>
        </w:rPr>
        <w:t>7</w:t>
      </w:r>
      <w:r w:rsidRPr="009A62F7">
        <w:rPr>
          <w:rFonts w:ascii="Times New Roman" w:hAnsi="Times New Roman" w:cs="Times New Roman"/>
        </w:rPr>
        <w:t>.</w:t>
      </w:r>
    </w:p>
  </w:footnote>
  <w:footnote w:id="17">
    <w:p w:rsidR="00CE26F2" w:rsidRPr="009A62F7" w:rsidRDefault="00CE26F2" w:rsidP="00A4357C">
      <w:pPr>
        <w:pStyle w:val="FootnoteText"/>
        <w:ind w:left="142" w:hanging="142"/>
        <w:jc w:val="both"/>
        <w:rPr>
          <w:rFonts w:ascii="Times New Roman" w:hAnsi="Times New Roman" w:cs="Times New Roman"/>
        </w:rPr>
      </w:pPr>
      <w:r w:rsidRPr="009A62F7">
        <w:rPr>
          <w:rStyle w:val="FootnoteReference"/>
          <w:rFonts w:ascii="Times New Roman" w:hAnsi="Times New Roman" w:cs="Times New Roman"/>
        </w:rPr>
        <w:footnoteRef/>
      </w:r>
      <w:r w:rsidRPr="009A62F7">
        <w:rPr>
          <w:rFonts w:ascii="Times New Roman" w:hAnsi="Times New Roman" w:cs="Times New Roman"/>
        </w:rPr>
        <w:t xml:space="preserve"> H. H. G. Jellinek</w:t>
      </w:r>
      <w:r w:rsidRPr="009A62F7">
        <w:rPr>
          <w:rFonts w:ascii="Times New Roman" w:hAnsi="Times New Roman" w:cs="Times New Roman"/>
          <w:lang w:val="en-US"/>
        </w:rPr>
        <w:t xml:space="preserve">, </w:t>
      </w:r>
      <w:r w:rsidRPr="009A62F7">
        <w:rPr>
          <w:rFonts w:ascii="Times New Roman" w:hAnsi="Times New Roman" w:cs="Times New Roman"/>
          <w:i/>
          <w:lang w:val="en-US"/>
        </w:rPr>
        <w:t>Degradation of Long Chain Molecules by Ultrasonic Waves. VIII. Rate Constants and The Cavitation Process</w:t>
      </w:r>
      <w:r w:rsidRPr="009A62F7">
        <w:rPr>
          <w:rFonts w:ascii="Times New Roman" w:hAnsi="Times New Roman" w:cs="Times New Roman"/>
          <w:lang w:val="en-US"/>
        </w:rPr>
        <w:t xml:space="preserve">, </w:t>
      </w:r>
      <w:r w:rsidRPr="009A62F7">
        <w:rPr>
          <w:rFonts w:ascii="Times New Roman" w:hAnsi="Times New Roman" w:cs="Times New Roman"/>
        </w:rPr>
        <w:t>Journal of Polymer Science, Vol. 37, Issue 132, June 1959</w:t>
      </w:r>
      <w:r w:rsidRPr="009A62F7">
        <w:rPr>
          <w:rFonts w:ascii="Times New Roman" w:hAnsi="Times New Roman" w:cs="Times New Roman"/>
          <w:lang w:val="en-US"/>
        </w:rPr>
        <w:t>, hl</w:t>
      </w:r>
      <w:r w:rsidRPr="009A62F7">
        <w:rPr>
          <w:rFonts w:ascii="Times New Roman" w:hAnsi="Times New Roman" w:cs="Times New Roman"/>
        </w:rPr>
        <w:t>m</w:t>
      </w:r>
      <w:r w:rsidRPr="009A62F7">
        <w:rPr>
          <w:rFonts w:ascii="Times New Roman" w:hAnsi="Times New Roman" w:cs="Times New Roman"/>
          <w:lang w:val="en-US"/>
        </w:rPr>
        <w:t xml:space="preserve">. </w:t>
      </w:r>
      <w:r w:rsidRPr="009A62F7">
        <w:rPr>
          <w:rFonts w:ascii="Times New Roman" w:hAnsi="Times New Roman" w:cs="Times New Roman"/>
        </w:rPr>
        <w:t>330.</w:t>
      </w:r>
    </w:p>
  </w:footnote>
  <w:footnote w:id="18">
    <w:p w:rsidR="00CE26F2" w:rsidRPr="009A62F7" w:rsidRDefault="00CE26F2" w:rsidP="00A4357C">
      <w:pPr>
        <w:pStyle w:val="FootnoteText"/>
        <w:ind w:left="142" w:hanging="142"/>
        <w:jc w:val="both"/>
        <w:rPr>
          <w:rFonts w:ascii="Times New Roman" w:hAnsi="Times New Roman" w:cs="Times New Roman"/>
        </w:rPr>
      </w:pPr>
      <w:r w:rsidRPr="009A62F7">
        <w:rPr>
          <w:rStyle w:val="FootnoteReference"/>
          <w:rFonts w:ascii="Times New Roman" w:hAnsi="Times New Roman" w:cs="Times New Roman"/>
        </w:rPr>
        <w:footnoteRef/>
      </w:r>
      <w:r w:rsidRPr="009A62F7">
        <w:rPr>
          <w:rFonts w:ascii="Times New Roman" w:hAnsi="Times New Roman" w:cs="Times New Roman"/>
        </w:rPr>
        <w:t xml:space="preserve"> Wells, F. V. &amp; Lubowe</w:t>
      </w:r>
      <w:r w:rsidRPr="009A62F7">
        <w:rPr>
          <w:rFonts w:ascii="Times New Roman" w:hAnsi="Times New Roman" w:cs="Times New Roman"/>
          <w:lang w:val="en-US"/>
        </w:rPr>
        <w:t xml:space="preserve">, </w:t>
      </w:r>
      <w:r w:rsidRPr="009A62F7">
        <w:rPr>
          <w:rFonts w:ascii="Times New Roman" w:hAnsi="Times New Roman" w:cs="Times New Roman"/>
          <w:i/>
        </w:rPr>
        <w:t>Cosmetic and The Skin</w:t>
      </w:r>
      <w:r w:rsidRPr="009A62F7">
        <w:rPr>
          <w:rFonts w:ascii="Times New Roman" w:hAnsi="Times New Roman" w:cs="Times New Roman"/>
          <w:lang w:val="en-US"/>
        </w:rPr>
        <w:t xml:space="preserve">, </w:t>
      </w:r>
      <w:r w:rsidRPr="009A62F7">
        <w:rPr>
          <w:rFonts w:ascii="Times New Roman" w:hAnsi="Times New Roman" w:cs="Times New Roman"/>
        </w:rPr>
        <w:t>Reinhold Publishing Corporation</w:t>
      </w:r>
      <w:r w:rsidRPr="009A62F7">
        <w:rPr>
          <w:rFonts w:ascii="Times New Roman" w:hAnsi="Times New Roman" w:cs="Times New Roman"/>
          <w:lang w:val="en-US"/>
        </w:rPr>
        <w:t>,</w:t>
      </w:r>
      <w:r w:rsidRPr="009A62F7">
        <w:rPr>
          <w:rFonts w:ascii="Times New Roman" w:hAnsi="Times New Roman" w:cs="Times New Roman"/>
        </w:rPr>
        <w:t xml:space="preserve"> Newyork,</w:t>
      </w:r>
      <w:r w:rsidRPr="009A62F7">
        <w:rPr>
          <w:rFonts w:ascii="Times New Roman" w:hAnsi="Times New Roman" w:cs="Times New Roman"/>
          <w:lang w:val="en-US"/>
        </w:rPr>
        <w:t xml:space="preserve"> </w:t>
      </w:r>
      <w:r w:rsidRPr="009A62F7">
        <w:rPr>
          <w:rFonts w:ascii="Times New Roman" w:hAnsi="Times New Roman" w:cs="Times New Roman"/>
        </w:rPr>
        <w:t>1964</w:t>
      </w:r>
      <w:r w:rsidRPr="009A62F7">
        <w:rPr>
          <w:rFonts w:ascii="Times New Roman" w:hAnsi="Times New Roman" w:cs="Times New Roman"/>
          <w:lang w:val="en-US"/>
        </w:rPr>
        <w:t>, hl</w:t>
      </w:r>
      <w:r w:rsidRPr="009A62F7">
        <w:rPr>
          <w:rFonts w:ascii="Times New Roman" w:hAnsi="Times New Roman" w:cs="Times New Roman"/>
        </w:rPr>
        <w:t>m</w:t>
      </w:r>
      <w:r w:rsidRPr="009A62F7">
        <w:rPr>
          <w:rFonts w:ascii="Times New Roman" w:hAnsi="Times New Roman" w:cs="Times New Roman"/>
          <w:lang w:val="en-US"/>
        </w:rPr>
        <w:t xml:space="preserve">. </w:t>
      </w:r>
      <w:r w:rsidRPr="009A62F7">
        <w:rPr>
          <w:rFonts w:ascii="Times New Roman" w:hAnsi="Times New Roman" w:cs="Times New Roman"/>
        </w:rPr>
        <w:t>150.</w:t>
      </w:r>
    </w:p>
  </w:footnote>
  <w:footnote w:id="19">
    <w:p w:rsidR="00CE26F2" w:rsidRPr="009A62F7" w:rsidRDefault="00CE26F2" w:rsidP="00A4357C">
      <w:pPr>
        <w:pStyle w:val="FootnoteText"/>
        <w:ind w:left="142" w:hanging="142"/>
        <w:jc w:val="both"/>
        <w:rPr>
          <w:rFonts w:ascii="Times New Roman" w:hAnsi="Times New Roman" w:cs="Times New Roman"/>
        </w:rPr>
      </w:pPr>
      <w:r w:rsidRPr="009A62F7">
        <w:rPr>
          <w:rStyle w:val="FootnoteReference"/>
          <w:rFonts w:ascii="Times New Roman" w:hAnsi="Times New Roman" w:cs="Times New Roman"/>
        </w:rPr>
        <w:footnoteRef/>
      </w:r>
      <w:r w:rsidRPr="009A62F7">
        <w:rPr>
          <w:rFonts w:ascii="Times New Roman" w:hAnsi="Times New Roman" w:cs="Times New Roman"/>
        </w:rPr>
        <w:t xml:space="preserve"> Gede Agus Beni Widana, </w:t>
      </w:r>
      <w:r w:rsidRPr="009A62F7">
        <w:rPr>
          <w:rFonts w:ascii="Times New Roman" w:hAnsi="Times New Roman" w:cs="Times New Roman"/>
          <w:i/>
        </w:rPr>
        <w:t>Analisis Obat... Op.Cit.</w:t>
      </w:r>
      <w:r w:rsidRPr="009A62F7">
        <w:rPr>
          <w:rFonts w:ascii="Times New Roman" w:hAnsi="Times New Roman" w:cs="Times New Roman"/>
        </w:rPr>
        <w:t>, hlm. 5</w:t>
      </w:r>
      <w:r w:rsidRPr="009A62F7">
        <w:rPr>
          <w:rFonts w:ascii="Times New Roman" w:hAnsi="Times New Roman" w:cs="Times New Roman"/>
          <w:lang w:val="en-US"/>
        </w:rPr>
        <w:t>1</w:t>
      </w:r>
      <w:r w:rsidRPr="009A62F7">
        <w:rPr>
          <w:rFonts w:ascii="Times New Roman" w:hAnsi="Times New Roman" w:cs="Times New Roman"/>
        </w:rPr>
        <w:t>.</w:t>
      </w:r>
    </w:p>
  </w:footnote>
  <w:footnote w:id="20">
    <w:p w:rsidR="00CE26F2" w:rsidRPr="009A62F7" w:rsidRDefault="00CE26F2" w:rsidP="00A4357C">
      <w:pPr>
        <w:pStyle w:val="FootnoteText"/>
        <w:ind w:left="142" w:hanging="142"/>
        <w:jc w:val="both"/>
        <w:rPr>
          <w:rFonts w:ascii="Times New Roman" w:hAnsi="Times New Roman" w:cs="Times New Roman"/>
        </w:rPr>
      </w:pPr>
      <w:r w:rsidRPr="009A62F7">
        <w:rPr>
          <w:rStyle w:val="FootnoteReference"/>
          <w:rFonts w:ascii="Times New Roman" w:hAnsi="Times New Roman" w:cs="Times New Roman"/>
        </w:rPr>
        <w:footnoteRef/>
      </w:r>
      <w:r w:rsidRPr="009A62F7">
        <w:rPr>
          <w:rFonts w:ascii="Times New Roman" w:hAnsi="Times New Roman" w:cs="Times New Roman"/>
        </w:rPr>
        <w:t xml:space="preserve"> </w:t>
      </w:r>
      <w:r w:rsidRPr="009A62F7">
        <w:rPr>
          <w:rFonts w:ascii="Times New Roman" w:hAnsi="Times New Roman" w:cs="Times New Roman"/>
          <w:lang w:val="en-US"/>
        </w:rPr>
        <w:t xml:space="preserve">Dr. Retno I.S Tranggono, </w:t>
      </w:r>
      <w:r w:rsidRPr="009A62F7">
        <w:rPr>
          <w:rFonts w:ascii="Times New Roman" w:hAnsi="Times New Roman" w:cs="Times New Roman"/>
          <w:i/>
          <w:lang w:val="en-US"/>
        </w:rPr>
        <w:t>Buku Pegangan Dasar Kosmetologi</w:t>
      </w:r>
      <w:r w:rsidRPr="009A62F7">
        <w:rPr>
          <w:rFonts w:ascii="Times New Roman" w:hAnsi="Times New Roman" w:cs="Times New Roman"/>
          <w:lang w:val="en-US"/>
        </w:rPr>
        <w:t>, CV. Sagung Seto,</w:t>
      </w:r>
      <w:r w:rsidRPr="009A62F7">
        <w:rPr>
          <w:rFonts w:ascii="Times New Roman" w:hAnsi="Times New Roman" w:cs="Times New Roman"/>
        </w:rPr>
        <w:t xml:space="preserve"> </w:t>
      </w:r>
      <w:r w:rsidRPr="009A62F7">
        <w:rPr>
          <w:rFonts w:ascii="Times New Roman" w:hAnsi="Times New Roman" w:cs="Times New Roman"/>
          <w:lang w:val="en-US"/>
        </w:rPr>
        <w:t>Jakarta</w:t>
      </w:r>
      <w:r w:rsidRPr="009A62F7">
        <w:rPr>
          <w:rFonts w:ascii="Times New Roman" w:hAnsi="Times New Roman" w:cs="Times New Roman"/>
        </w:rPr>
        <w:t>,</w:t>
      </w:r>
      <w:r w:rsidRPr="009A62F7">
        <w:rPr>
          <w:rFonts w:ascii="Times New Roman" w:hAnsi="Times New Roman" w:cs="Times New Roman"/>
          <w:lang w:val="en-US"/>
        </w:rPr>
        <w:t xml:space="preserve"> 2014, hl</w:t>
      </w:r>
      <w:r w:rsidRPr="009A62F7">
        <w:rPr>
          <w:rFonts w:ascii="Times New Roman" w:hAnsi="Times New Roman" w:cs="Times New Roman"/>
        </w:rPr>
        <w:t>m</w:t>
      </w:r>
      <w:r w:rsidRPr="009A62F7">
        <w:rPr>
          <w:rFonts w:ascii="Times New Roman" w:hAnsi="Times New Roman" w:cs="Times New Roman"/>
          <w:lang w:val="en-US"/>
        </w:rPr>
        <w:t>. 207</w:t>
      </w:r>
      <w:r w:rsidRPr="009A62F7">
        <w:rPr>
          <w:rFonts w:ascii="Times New Roman" w:hAnsi="Times New Roman" w:cs="Times New Roman"/>
        </w:rPr>
        <w:t>.</w:t>
      </w:r>
    </w:p>
  </w:footnote>
  <w:footnote w:id="21">
    <w:p w:rsidR="00CE26F2" w:rsidRPr="009A62F7" w:rsidRDefault="00CE26F2" w:rsidP="00A4357C">
      <w:pPr>
        <w:pStyle w:val="FootnoteText"/>
        <w:ind w:left="142" w:hanging="142"/>
        <w:jc w:val="both"/>
        <w:rPr>
          <w:rFonts w:ascii="Times New Roman" w:hAnsi="Times New Roman" w:cs="Times New Roman"/>
        </w:rPr>
      </w:pPr>
      <w:r w:rsidRPr="009A62F7">
        <w:rPr>
          <w:rStyle w:val="FootnoteReference"/>
          <w:rFonts w:ascii="Times New Roman" w:hAnsi="Times New Roman" w:cs="Times New Roman"/>
        </w:rPr>
        <w:footnoteRef/>
      </w:r>
      <w:r w:rsidRPr="009A62F7">
        <w:rPr>
          <w:rFonts w:ascii="Times New Roman" w:hAnsi="Times New Roman" w:cs="Times New Roman"/>
        </w:rPr>
        <w:t xml:space="preserve"> Dra. R</w:t>
      </w:r>
      <w:r w:rsidRPr="009A62F7">
        <w:rPr>
          <w:rFonts w:ascii="Times New Roman" w:hAnsi="Times New Roman" w:cs="Times New Roman"/>
          <w:lang w:val="en-US"/>
        </w:rPr>
        <w:t xml:space="preserve">ostamailis, </w:t>
      </w:r>
      <w:r w:rsidRPr="009A62F7">
        <w:rPr>
          <w:rFonts w:ascii="Times New Roman" w:hAnsi="Times New Roman" w:cs="Times New Roman"/>
          <w:i/>
          <w:lang w:val="en-US"/>
        </w:rPr>
        <w:t>Penggunaan Kosmetik</w:t>
      </w:r>
      <w:r w:rsidRPr="009A62F7">
        <w:rPr>
          <w:rFonts w:ascii="Times New Roman" w:hAnsi="Times New Roman" w:cs="Times New Roman"/>
          <w:i/>
        </w:rPr>
        <w:t>... Op.Cit</w:t>
      </w:r>
      <w:r w:rsidRPr="009A62F7">
        <w:rPr>
          <w:rFonts w:ascii="Times New Roman" w:hAnsi="Times New Roman" w:cs="Times New Roman"/>
          <w:i/>
          <w:lang w:val="en-US"/>
        </w:rPr>
        <w:t xml:space="preserve">, </w:t>
      </w:r>
      <w:r w:rsidRPr="009A62F7">
        <w:rPr>
          <w:rFonts w:ascii="Times New Roman" w:hAnsi="Times New Roman" w:cs="Times New Roman"/>
        </w:rPr>
        <w:t>h</w:t>
      </w:r>
      <w:r w:rsidRPr="009A62F7">
        <w:rPr>
          <w:rFonts w:ascii="Times New Roman" w:hAnsi="Times New Roman" w:cs="Times New Roman"/>
          <w:lang w:val="en-US"/>
        </w:rPr>
        <w:t>l</w:t>
      </w:r>
      <w:r w:rsidRPr="009A62F7">
        <w:rPr>
          <w:rFonts w:ascii="Times New Roman" w:hAnsi="Times New Roman" w:cs="Times New Roman"/>
        </w:rPr>
        <w:t>m</w:t>
      </w:r>
      <w:r w:rsidRPr="009A62F7">
        <w:rPr>
          <w:rFonts w:ascii="Times New Roman" w:hAnsi="Times New Roman" w:cs="Times New Roman"/>
          <w:lang w:val="en-US"/>
        </w:rPr>
        <w:t>. 75</w:t>
      </w:r>
      <w:r w:rsidRPr="009A62F7">
        <w:rPr>
          <w:rFonts w:ascii="Times New Roman" w:hAnsi="Times New Roman" w:cs="Times New Roman"/>
        </w:rPr>
        <w:t>.</w:t>
      </w:r>
    </w:p>
  </w:footnote>
  <w:footnote w:id="22">
    <w:p w:rsidR="00CE26F2" w:rsidRPr="009A62F7" w:rsidRDefault="00CE26F2" w:rsidP="00A4357C">
      <w:pPr>
        <w:pStyle w:val="FootnoteText"/>
        <w:ind w:left="142" w:hanging="142"/>
        <w:jc w:val="both"/>
        <w:rPr>
          <w:rFonts w:ascii="Times New Roman" w:hAnsi="Times New Roman" w:cs="Times New Roman"/>
        </w:rPr>
      </w:pPr>
      <w:r w:rsidRPr="009A62F7">
        <w:rPr>
          <w:rStyle w:val="FootnoteReference"/>
          <w:rFonts w:ascii="Times New Roman" w:hAnsi="Times New Roman" w:cs="Times New Roman"/>
        </w:rPr>
        <w:footnoteRef/>
      </w:r>
      <w:r w:rsidRPr="009A62F7">
        <w:rPr>
          <w:rFonts w:ascii="Times New Roman" w:hAnsi="Times New Roman" w:cs="Times New Roman"/>
          <w:i/>
        </w:rPr>
        <w:t>Ibid</w:t>
      </w:r>
      <w:r w:rsidRPr="009A62F7">
        <w:rPr>
          <w:rFonts w:ascii="Times New Roman" w:hAnsi="Times New Roman" w:cs="Times New Roman"/>
          <w:i/>
          <w:lang w:val="en-US"/>
        </w:rPr>
        <w:t xml:space="preserve">, </w:t>
      </w:r>
      <w:r w:rsidRPr="009A62F7">
        <w:rPr>
          <w:rFonts w:ascii="Times New Roman" w:hAnsi="Times New Roman" w:cs="Times New Roman"/>
        </w:rPr>
        <w:t>h</w:t>
      </w:r>
      <w:r w:rsidRPr="009A62F7">
        <w:rPr>
          <w:rFonts w:ascii="Times New Roman" w:hAnsi="Times New Roman" w:cs="Times New Roman"/>
          <w:lang w:val="en-US"/>
        </w:rPr>
        <w:t>l</w:t>
      </w:r>
      <w:r w:rsidRPr="009A62F7">
        <w:rPr>
          <w:rFonts w:ascii="Times New Roman" w:hAnsi="Times New Roman" w:cs="Times New Roman"/>
        </w:rPr>
        <w:t>m</w:t>
      </w:r>
      <w:r w:rsidRPr="009A62F7">
        <w:rPr>
          <w:rFonts w:ascii="Times New Roman" w:hAnsi="Times New Roman" w:cs="Times New Roman"/>
          <w:lang w:val="en-US"/>
        </w:rPr>
        <w:t>. 63</w:t>
      </w:r>
      <w:r w:rsidRPr="009A62F7">
        <w:rPr>
          <w:rFonts w:ascii="Times New Roman" w:hAnsi="Times New Roman" w:cs="Times New Roman"/>
        </w:rPr>
        <w:t>.</w:t>
      </w:r>
    </w:p>
  </w:footnote>
  <w:footnote w:id="23">
    <w:p w:rsidR="00CE26F2" w:rsidRPr="009A62F7" w:rsidRDefault="00CE26F2" w:rsidP="00A4357C">
      <w:pPr>
        <w:pStyle w:val="FootnoteText"/>
        <w:ind w:left="142" w:hanging="142"/>
        <w:jc w:val="both"/>
        <w:rPr>
          <w:rFonts w:ascii="Times New Roman" w:hAnsi="Times New Roman" w:cs="Times New Roman"/>
        </w:rPr>
      </w:pPr>
      <w:r w:rsidRPr="009A62F7">
        <w:rPr>
          <w:rStyle w:val="FootnoteReference"/>
          <w:rFonts w:ascii="Times New Roman" w:hAnsi="Times New Roman" w:cs="Times New Roman"/>
        </w:rPr>
        <w:footnoteRef/>
      </w:r>
      <w:r w:rsidRPr="009A62F7">
        <w:rPr>
          <w:rFonts w:ascii="Times New Roman" w:hAnsi="Times New Roman" w:cs="Times New Roman"/>
        </w:rPr>
        <w:t xml:space="preserve"> Schiffman dan Kanuk</w:t>
      </w:r>
      <w:r w:rsidRPr="009A62F7">
        <w:rPr>
          <w:rFonts w:ascii="Times New Roman" w:hAnsi="Times New Roman" w:cs="Times New Roman"/>
          <w:lang w:val="en-US"/>
        </w:rPr>
        <w:t xml:space="preserve">, </w:t>
      </w:r>
      <w:r w:rsidRPr="009A62F7">
        <w:rPr>
          <w:rFonts w:ascii="Times New Roman" w:hAnsi="Times New Roman" w:cs="Times New Roman"/>
          <w:i/>
        </w:rPr>
        <w:t>Perilaku Konsumen</w:t>
      </w:r>
      <w:r w:rsidRPr="009A62F7">
        <w:rPr>
          <w:rFonts w:ascii="Times New Roman" w:hAnsi="Times New Roman" w:cs="Times New Roman"/>
          <w:lang w:val="en-US"/>
        </w:rPr>
        <w:t>,</w:t>
      </w:r>
      <w:r w:rsidRPr="009A62F7">
        <w:rPr>
          <w:rFonts w:ascii="Times New Roman" w:hAnsi="Times New Roman" w:cs="Times New Roman"/>
        </w:rPr>
        <w:t xml:space="preserve"> Ed. Ketujuh,</w:t>
      </w:r>
      <w:r w:rsidRPr="009A62F7">
        <w:rPr>
          <w:rFonts w:ascii="Times New Roman" w:hAnsi="Times New Roman" w:cs="Times New Roman"/>
          <w:lang w:val="en-US"/>
        </w:rPr>
        <w:t xml:space="preserve"> </w:t>
      </w:r>
      <w:r w:rsidRPr="009A62F7">
        <w:rPr>
          <w:rFonts w:ascii="Times New Roman" w:hAnsi="Times New Roman" w:cs="Times New Roman"/>
        </w:rPr>
        <w:t>Indeks</w:t>
      </w:r>
      <w:r w:rsidRPr="009A62F7">
        <w:rPr>
          <w:rFonts w:ascii="Times New Roman" w:hAnsi="Times New Roman" w:cs="Times New Roman"/>
          <w:lang w:val="en-US"/>
        </w:rPr>
        <w:t>,</w:t>
      </w:r>
      <w:r w:rsidRPr="009A62F7">
        <w:rPr>
          <w:rFonts w:ascii="Times New Roman" w:hAnsi="Times New Roman" w:cs="Times New Roman"/>
        </w:rPr>
        <w:t xml:space="preserve"> </w:t>
      </w:r>
      <w:r w:rsidRPr="009A62F7">
        <w:rPr>
          <w:rFonts w:ascii="Times New Roman" w:hAnsi="Times New Roman" w:cs="Times New Roman"/>
          <w:lang w:val="en-US"/>
        </w:rPr>
        <w:t>Jakarta</w:t>
      </w:r>
      <w:r w:rsidRPr="009A62F7">
        <w:rPr>
          <w:rFonts w:ascii="Times New Roman" w:hAnsi="Times New Roman" w:cs="Times New Roman"/>
        </w:rPr>
        <w:t>,</w:t>
      </w:r>
      <w:r w:rsidRPr="009A62F7">
        <w:rPr>
          <w:rFonts w:ascii="Times New Roman" w:hAnsi="Times New Roman" w:cs="Times New Roman"/>
          <w:lang w:val="en-US"/>
        </w:rPr>
        <w:t xml:space="preserve"> 200</w:t>
      </w:r>
      <w:r w:rsidRPr="009A62F7">
        <w:rPr>
          <w:rFonts w:ascii="Times New Roman" w:hAnsi="Times New Roman" w:cs="Times New Roman"/>
        </w:rPr>
        <w:t>8</w:t>
      </w:r>
      <w:r w:rsidRPr="009A62F7">
        <w:rPr>
          <w:rFonts w:ascii="Times New Roman" w:hAnsi="Times New Roman" w:cs="Times New Roman"/>
          <w:lang w:val="en-US"/>
        </w:rPr>
        <w:t>, hl</w:t>
      </w:r>
      <w:r w:rsidRPr="009A62F7">
        <w:rPr>
          <w:rFonts w:ascii="Times New Roman" w:hAnsi="Times New Roman" w:cs="Times New Roman"/>
        </w:rPr>
        <w:t>m</w:t>
      </w:r>
      <w:r w:rsidRPr="009A62F7">
        <w:rPr>
          <w:rFonts w:ascii="Times New Roman" w:hAnsi="Times New Roman" w:cs="Times New Roman"/>
          <w:lang w:val="en-US"/>
        </w:rPr>
        <w:t xml:space="preserve">. </w:t>
      </w:r>
      <w:r w:rsidRPr="009A62F7">
        <w:rPr>
          <w:rFonts w:ascii="Times New Roman" w:hAnsi="Times New Roman" w:cs="Times New Roman"/>
        </w:rPr>
        <w:t>285.</w:t>
      </w:r>
    </w:p>
  </w:footnote>
  <w:footnote w:id="24">
    <w:p w:rsidR="00CE26F2" w:rsidRPr="009A62F7" w:rsidRDefault="00CE26F2" w:rsidP="00A4357C">
      <w:pPr>
        <w:pStyle w:val="FootnoteText"/>
        <w:ind w:left="142" w:hanging="142"/>
        <w:jc w:val="both"/>
        <w:rPr>
          <w:rFonts w:ascii="Times New Roman" w:hAnsi="Times New Roman" w:cs="Times New Roman"/>
        </w:rPr>
      </w:pPr>
      <w:r w:rsidRPr="009A62F7">
        <w:rPr>
          <w:rStyle w:val="FootnoteReference"/>
          <w:rFonts w:ascii="Times New Roman" w:hAnsi="Times New Roman" w:cs="Times New Roman"/>
        </w:rPr>
        <w:footnoteRef/>
      </w:r>
      <w:r w:rsidRPr="009A62F7">
        <w:rPr>
          <w:rFonts w:ascii="Times New Roman" w:hAnsi="Times New Roman" w:cs="Times New Roman"/>
        </w:rPr>
        <w:t xml:space="preserve"> Wardani</w:t>
      </w:r>
      <w:r w:rsidRPr="009A62F7">
        <w:rPr>
          <w:rFonts w:ascii="Times New Roman" w:hAnsi="Times New Roman" w:cs="Times New Roman"/>
          <w:lang w:val="en-US"/>
        </w:rPr>
        <w:t xml:space="preserve">, </w:t>
      </w:r>
      <w:r w:rsidRPr="009A62F7">
        <w:rPr>
          <w:rFonts w:ascii="Times New Roman" w:hAnsi="Times New Roman" w:cs="Times New Roman"/>
          <w:i/>
        </w:rPr>
        <w:t>Riset Sumber Daya Manusia</w:t>
      </w:r>
      <w:r w:rsidRPr="009A62F7">
        <w:rPr>
          <w:rFonts w:ascii="Times New Roman" w:hAnsi="Times New Roman" w:cs="Times New Roman"/>
          <w:lang w:val="en-US"/>
        </w:rPr>
        <w:t xml:space="preserve">, PT. </w:t>
      </w:r>
      <w:r w:rsidRPr="009A62F7">
        <w:rPr>
          <w:rFonts w:ascii="Times New Roman" w:hAnsi="Times New Roman" w:cs="Times New Roman"/>
        </w:rPr>
        <w:t>Gramedia Pustaka Utama</w:t>
      </w:r>
      <w:r w:rsidRPr="009A62F7">
        <w:rPr>
          <w:rFonts w:ascii="Times New Roman" w:hAnsi="Times New Roman" w:cs="Times New Roman"/>
          <w:lang w:val="en-US"/>
        </w:rPr>
        <w:t>,</w:t>
      </w:r>
      <w:r w:rsidRPr="009A62F7">
        <w:rPr>
          <w:rFonts w:ascii="Times New Roman" w:hAnsi="Times New Roman" w:cs="Times New Roman"/>
        </w:rPr>
        <w:t xml:space="preserve"> </w:t>
      </w:r>
      <w:r w:rsidRPr="009A62F7">
        <w:rPr>
          <w:rFonts w:ascii="Times New Roman" w:hAnsi="Times New Roman" w:cs="Times New Roman"/>
          <w:lang w:val="en-US"/>
        </w:rPr>
        <w:t>Jakarta</w:t>
      </w:r>
      <w:r w:rsidRPr="009A62F7">
        <w:rPr>
          <w:rFonts w:ascii="Times New Roman" w:hAnsi="Times New Roman" w:cs="Times New Roman"/>
        </w:rPr>
        <w:t>,</w:t>
      </w:r>
      <w:r w:rsidRPr="009A62F7">
        <w:rPr>
          <w:rFonts w:ascii="Times New Roman" w:hAnsi="Times New Roman" w:cs="Times New Roman"/>
          <w:lang w:val="en-US"/>
        </w:rPr>
        <w:t xml:space="preserve"> 200</w:t>
      </w:r>
      <w:r w:rsidRPr="009A62F7">
        <w:rPr>
          <w:rFonts w:ascii="Times New Roman" w:hAnsi="Times New Roman" w:cs="Times New Roman"/>
        </w:rPr>
        <w:t>9</w:t>
      </w:r>
      <w:r w:rsidRPr="009A62F7">
        <w:rPr>
          <w:rFonts w:ascii="Times New Roman" w:hAnsi="Times New Roman" w:cs="Times New Roman"/>
          <w:lang w:val="en-US"/>
        </w:rPr>
        <w:t>, h</w:t>
      </w:r>
      <w:r w:rsidRPr="009A62F7">
        <w:rPr>
          <w:rFonts w:ascii="Times New Roman" w:hAnsi="Times New Roman" w:cs="Times New Roman"/>
        </w:rPr>
        <w:t>lm</w:t>
      </w:r>
      <w:r w:rsidRPr="009A62F7">
        <w:rPr>
          <w:rFonts w:ascii="Times New Roman" w:hAnsi="Times New Roman" w:cs="Times New Roman"/>
          <w:lang w:val="en-US"/>
        </w:rPr>
        <w:t>.</w:t>
      </w:r>
      <w:r w:rsidRPr="009A62F7">
        <w:rPr>
          <w:rFonts w:ascii="Times New Roman" w:hAnsi="Times New Roman" w:cs="Times New Roman"/>
        </w:rPr>
        <w:t xml:space="preserve"> 45.</w:t>
      </w:r>
    </w:p>
  </w:footnote>
  <w:footnote w:id="25">
    <w:p w:rsidR="00CE26F2" w:rsidRPr="009A62F7" w:rsidRDefault="00CE26F2" w:rsidP="00A4357C">
      <w:pPr>
        <w:pStyle w:val="FootnoteText"/>
        <w:ind w:left="142" w:hanging="142"/>
        <w:jc w:val="both"/>
        <w:rPr>
          <w:rFonts w:ascii="Times New Roman" w:hAnsi="Times New Roman" w:cs="Times New Roman"/>
        </w:rPr>
      </w:pPr>
      <w:r w:rsidRPr="009A62F7">
        <w:rPr>
          <w:rStyle w:val="FootnoteReference"/>
          <w:rFonts w:ascii="Times New Roman" w:hAnsi="Times New Roman" w:cs="Times New Roman"/>
        </w:rPr>
        <w:footnoteRef/>
      </w:r>
      <w:r w:rsidRPr="009A62F7">
        <w:rPr>
          <w:rFonts w:ascii="Times New Roman" w:hAnsi="Times New Roman" w:cs="Times New Roman"/>
        </w:rPr>
        <w:t>Tambunan</w:t>
      </w:r>
      <w:r w:rsidRPr="009A62F7">
        <w:rPr>
          <w:rFonts w:ascii="Times New Roman" w:hAnsi="Times New Roman" w:cs="Times New Roman"/>
          <w:lang w:val="en-US"/>
        </w:rPr>
        <w:t xml:space="preserve">, </w:t>
      </w:r>
      <w:r w:rsidRPr="009A62F7">
        <w:rPr>
          <w:rFonts w:ascii="Times New Roman" w:hAnsi="Times New Roman" w:cs="Times New Roman"/>
          <w:i/>
        </w:rPr>
        <w:t>Perekonomian Indonesia : Teori dan Temuan Empiris</w:t>
      </w:r>
      <w:r w:rsidRPr="009A62F7">
        <w:rPr>
          <w:rFonts w:ascii="Times New Roman" w:hAnsi="Times New Roman" w:cs="Times New Roman"/>
          <w:lang w:val="en-US"/>
        </w:rPr>
        <w:t xml:space="preserve">, PT. </w:t>
      </w:r>
      <w:r w:rsidRPr="009A62F7">
        <w:rPr>
          <w:rFonts w:ascii="Times New Roman" w:hAnsi="Times New Roman" w:cs="Times New Roman"/>
        </w:rPr>
        <w:t>Ghalia Indonesia</w:t>
      </w:r>
      <w:r w:rsidRPr="009A62F7">
        <w:rPr>
          <w:rFonts w:ascii="Times New Roman" w:hAnsi="Times New Roman" w:cs="Times New Roman"/>
          <w:lang w:val="en-US"/>
        </w:rPr>
        <w:t>, Jakarta</w:t>
      </w:r>
      <w:r w:rsidRPr="009A62F7">
        <w:rPr>
          <w:rFonts w:ascii="Times New Roman" w:hAnsi="Times New Roman" w:cs="Times New Roman"/>
        </w:rPr>
        <w:t xml:space="preserve">, </w:t>
      </w:r>
      <w:r w:rsidRPr="009A62F7">
        <w:rPr>
          <w:rFonts w:ascii="Times New Roman" w:hAnsi="Times New Roman" w:cs="Times New Roman"/>
          <w:lang w:val="en-US"/>
        </w:rPr>
        <w:t>200</w:t>
      </w:r>
      <w:r w:rsidRPr="009A62F7">
        <w:rPr>
          <w:rFonts w:ascii="Times New Roman" w:hAnsi="Times New Roman" w:cs="Times New Roman"/>
        </w:rPr>
        <w:t>1</w:t>
      </w:r>
      <w:r w:rsidRPr="009A62F7">
        <w:rPr>
          <w:rFonts w:ascii="Times New Roman" w:hAnsi="Times New Roman" w:cs="Times New Roman"/>
          <w:lang w:val="en-US"/>
        </w:rPr>
        <w:t>, h</w:t>
      </w:r>
      <w:r w:rsidRPr="009A62F7">
        <w:rPr>
          <w:rFonts w:ascii="Times New Roman" w:hAnsi="Times New Roman" w:cs="Times New Roman"/>
        </w:rPr>
        <w:t>lm</w:t>
      </w:r>
      <w:r w:rsidRPr="009A62F7">
        <w:rPr>
          <w:rFonts w:ascii="Times New Roman" w:hAnsi="Times New Roman" w:cs="Times New Roman"/>
          <w:lang w:val="en-US"/>
        </w:rPr>
        <w:t>.</w:t>
      </w:r>
      <w:r w:rsidRPr="009A62F7">
        <w:rPr>
          <w:rFonts w:ascii="Times New Roman" w:hAnsi="Times New Roman" w:cs="Times New Roman"/>
        </w:rPr>
        <w:t xml:space="preserve"> 70</w:t>
      </w:r>
      <w:r w:rsidRPr="009A62F7">
        <w:rPr>
          <w:rFonts w:ascii="Times New Roman" w:hAnsi="Times New Roman" w:cs="Times New Roman"/>
          <w:lang w:val="en-US"/>
        </w:rPr>
        <w:t xml:space="preserve"> </w:t>
      </w:r>
      <w:r w:rsidRPr="009A62F7">
        <w:rPr>
          <w:rFonts w:ascii="Times New Roman" w:hAnsi="Times New Roman" w:cs="Times New Roman"/>
        </w:rPr>
        <w:t>.</w:t>
      </w:r>
    </w:p>
  </w:footnote>
  <w:footnote w:id="26">
    <w:p w:rsidR="00CE26F2" w:rsidRPr="009A62F7" w:rsidRDefault="00CE26F2" w:rsidP="00A4357C">
      <w:pPr>
        <w:pStyle w:val="FootnoteText"/>
        <w:ind w:left="142" w:hanging="142"/>
        <w:jc w:val="both"/>
        <w:rPr>
          <w:rFonts w:ascii="Times New Roman" w:hAnsi="Times New Roman" w:cs="Times New Roman"/>
        </w:rPr>
      </w:pPr>
      <w:r w:rsidRPr="009A62F7">
        <w:rPr>
          <w:rStyle w:val="FootnoteReference"/>
          <w:rFonts w:ascii="Times New Roman" w:hAnsi="Times New Roman" w:cs="Times New Roman"/>
        </w:rPr>
        <w:footnoteRef/>
      </w:r>
      <w:r w:rsidRPr="009A62F7">
        <w:rPr>
          <w:rFonts w:ascii="Times New Roman" w:hAnsi="Times New Roman" w:cs="Times New Roman"/>
        </w:rPr>
        <w:t xml:space="preserve"> </w:t>
      </w:r>
      <w:r w:rsidRPr="009A62F7">
        <w:rPr>
          <w:rFonts w:ascii="Times New Roman" w:hAnsi="Times New Roman" w:cs="Times New Roman"/>
          <w:lang w:val="en-US"/>
        </w:rPr>
        <w:t xml:space="preserve">Kotler Philip, </w:t>
      </w:r>
      <w:r w:rsidRPr="009A62F7">
        <w:rPr>
          <w:rFonts w:ascii="Times New Roman" w:hAnsi="Times New Roman" w:cs="Times New Roman"/>
          <w:i/>
        </w:rPr>
        <w:t>Manajemen Pemasaran</w:t>
      </w:r>
      <w:r w:rsidRPr="009A62F7">
        <w:rPr>
          <w:rFonts w:ascii="Times New Roman" w:hAnsi="Times New Roman" w:cs="Times New Roman"/>
          <w:lang w:val="en-US"/>
        </w:rPr>
        <w:t>,</w:t>
      </w:r>
      <w:r w:rsidRPr="009A62F7">
        <w:rPr>
          <w:rFonts w:ascii="Times New Roman" w:hAnsi="Times New Roman" w:cs="Times New Roman"/>
        </w:rPr>
        <w:t xml:space="preserve"> Jilid 1 dan 2,</w:t>
      </w:r>
      <w:r w:rsidRPr="009A62F7">
        <w:rPr>
          <w:rFonts w:ascii="Times New Roman" w:hAnsi="Times New Roman" w:cs="Times New Roman"/>
          <w:lang w:val="en-US"/>
        </w:rPr>
        <w:t xml:space="preserve"> PT. </w:t>
      </w:r>
      <w:r w:rsidRPr="009A62F7">
        <w:rPr>
          <w:rFonts w:ascii="Times New Roman" w:hAnsi="Times New Roman" w:cs="Times New Roman"/>
        </w:rPr>
        <w:t>Indeks Kelompok Gramedia</w:t>
      </w:r>
      <w:r w:rsidRPr="009A62F7">
        <w:rPr>
          <w:rFonts w:ascii="Times New Roman" w:hAnsi="Times New Roman" w:cs="Times New Roman"/>
          <w:lang w:val="en-US"/>
        </w:rPr>
        <w:t>,</w:t>
      </w:r>
      <w:r w:rsidRPr="009A62F7">
        <w:rPr>
          <w:rFonts w:ascii="Times New Roman" w:hAnsi="Times New Roman" w:cs="Times New Roman"/>
        </w:rPr>
        <w:t xml:space="preserve"> </w:t>
      </w:r>
      <w:r w:rsidRPr="009A62F7">
        <w:rPr>
          <w:rFonts w:ascii="Times New Roman" w:hAnsi="Times New Roman" w:cs="Times New Roman"/>
          <w:lang w:val="en-US"/>
        </w:rPr>
        <w:t>Jakarta</w:t>
      </w:r>
      <w:r w:rsidRPr="009A62F7">
        <w:rPr>
          <w:rFonts w:ascii="Times New Roman" w:hAnsi="Times New Roman" w:cs="Times New Roman"/>
        </w:rPr>
        <w:t xml:space="preserve">, </w:t>
      </w:r>
      <w:r w:rsidRPr="009A62F7">
        <w:rPr>
          <w:rFonts w:ascii="Times New Roman" w:hAnsi="Times New Roman" w:cs="Times New Roman"/>
          <w:lang w:val="en-US"/>
        </w:rPr>
        <w:t>2005, h</w:t>
      </w:r>
      <w:r w:rsidRPr="009A62F7">
        <w:rPr>
          <w:rFonts w:ascii="Times New Roman" w:hAnsi="Times New Roman" w:cs="Times New Roman"/>
        </w:rPr>
        <w:t>lm</w:t>
      </w:r>
      <w:r w:rsidRPr="009A62F7">
        <w:rPr>
          <w:rFonts w:ascii="Times New Roman" w:hAnsi="Times New Roman" w:cs="Times New Roman"/>
          <w:lang w:val="en-US"/>
        </w:rPr>
        <w:t>.</w:t>
      </w:r>
      <w:r w:rsidRPr="009A62F7">
        <w:rPr>
          <w:rFonts w:ascii="Times New Roman" w:hAnsi="Times New Roman" w:cs="Times New Roman"/>
        </w:rPr>
        <w:t xml:space="preserve"> 130.</w:t>
      </w:r>
    </w:p>
  </w:footnote>
  <w:footnote w:id="27">
    <w:p w:rsidR="00CE26F2" w:rsidRPr="009A62F7" w:rsidRDefault="00CE26F2" w:rsidP="00A4357C">
      <w:pPr>
        <w:pStyle w:val="FootnoteText"/>
        <w:ind w:left="142" w:hanging="142"/>
        <w:jc w:val="both"/>
        <w:rPr>
          <w:rFonts w:ascii="Times New Roman" w:hAnsi="Times New Roman" w:cs="Times New Roman"/>
        </w:rPr>
      </w:pPr>
      <w:r w:rsidRPr="009A62F7">
        <w:rPr>
          <w:rStyle w:val="FootnoteReference"/>
          <w:rFonts w:ascii="Times New Roman" w:hAnsi="Times New Roman" w:cs="Times New Roman"/>
        </w:rPr>
        <w:footnoteRef/>
      </w:r>
      <w:r w:rsidRPr="009A62F7">
        <w:rPr>
          <w:rFonts w:ascii="Times New Roman" w:hAnsi="Times New Roman" w:cs="Times New Roman"/>
        </w:rPr>
        <w:t xml:space="preserve"> Wardani</w:t>
      </w:r>
      <w:r w:rsidRPr="009A62F7">
        <w:rPr>
          <w:rFonts w:ascii="Times New Roman" w:hAnsi="Times New Roman" w:cs="Times New Roman"/>
          <w:lang w:val="en-US"/>
        </w:rPr>
        <w:t xml:space="preserve">, </w:t>
      </w:r>
      <w:r w:rsidRPr="009A62F7">
        <w:rPr>
          <w:rFonts w:ascii="Times New Roman" w:hAnsi="Times New Roman" w:cs="Times New Roman"/>
          <w:i/>
        </w:rPr>
        <w:t>Riset Sumber... Op.Cit.</w:t>
      </w:r>
      <w:r w:rsidRPr="009A62F7">
        <w:rPr>
          <w:rFonts w:ascii="Times New Roman" w:hAnsi="Times New Roman" w:cs="Times New Roman"/>
          <w:lang w:val="en-US"/>
        </w:rPr>
        <w:t>, h</w:t>
      </w:r>
      <w:r w:rsidRPr="009A62F7">
        <w:rPr>
          <w:rFonts w:ascii="Times New Roman" w:hAnsi="Times New Roman" w:cs="Times New Roman"/>
        </w:rPr>
        <w:t>lm</w:t>
      </w:r>
      <w:r w:rsidRPr="009A62F7">
        <w:rPr>
          <w:rFonts w:ascii="Times New Roman" w:hAnsi="Times New Roman" w:cs="Times New Roman"/>
          <w:lang w:val="en-US"/>
        </w:rPr>
        <w:t xml:space="preserve">. </w:t>
      </w:r>
      <w:r w:rsidRPr="009A62F7">
        <w:rPr>
          <w:rFonts w:ascii="Times New Roman" w:hAnsi="Times New Roman" w:cs="Times New Roman"/>
        </w:rPr>
        <w:t>62.</w:t>
      </w:r>
    </w:p>
  </w:footnote>
  <w:footnote w:id="28">
    <w:p w:rsidR="00CE26F2" w:rsidRPr="009A62F7" w:rsidRDefault="00CE26F2" w:rsidP="00A4357C">
      <w:pPr>
        <w:pStyle w:val="FootnoteText"/>
        <w:ind w:left="142" w:hanging="142"/>
        <w:jc w:val="both"/>
        <w:rPr>
          <w:rFonts w:ascii="Times New Roman" w:hAnsi="Times New Roman" w:cs="Times New Roman"/>
          <w:lang w:val="en-US"/>
        </w:rPr>
      </w:pPr>
      <w:r w:rsidRPr="009A62F7">
        <w:rPr>
          <w:rStyle w:val="FootnoteReference"/>
          <w:rFonts w:ascii="Times New Roman" w:hAnsi="Times New Roman" w:cs="Times New Roman"/>
        </w:rPr>
        <w:footnoteRef/>
      </w:r>
      <w:r w:rsidRPr="009A62F7">
        <w:rPr>
          <w:rFonts w:ascii="Times New Roman" w:hAnsi="Times New Roman" w:cs="Times New Roman"/>
        </w:rPr>
        <w:t xml:space="preserve"> Janus Sidabalok, </w:t>
      </w:r>
      <w:r w:rsidRPr="009A62F7">
        <w:rPr>
          <w:rFonts w:ascii="Times New Roman" w:hAnsi="Times New Roman" w:cs="Times New Roman"/>
          <w:i/>
        </w:rPr>
        <w:t>Hukum Perlindungan Konsumen di Indonesia</w:t>
      </w:r>
      <w:r w:rsidRPr="009A62F7">
        <w:rPr>
          <w:rFonts w:ascii="Times New Roman" w:hAnsi="Times New Roman" w:cs="Times New Roman"/>
        </w:rPr>
        <w:t>, PT. Citra Aditya Bakti, Bandung, 2010, hlm. 45.</w:t>
      </w:r>
    </w:p>
  </w:footnote>
  <w:footnote w:id="29">
    <w:p w:rsidR="00CE26F2" w:rsidRPr="009A62F7" w:rsidRDefault="00CE26F2" w:rsidP="00A4357C">
      <w:pPr>
        <w:pStyle w:val="FootnoteText"/>
        <w:ind w:left="142" w:hanging="142"/>
        <w:jc w:val="both"/>
        <w:rPr>
          <w:rFonts w:ascii="Times New Roman" w:hAnsi="Times New Roman" w:cs="Times New Roman"/>
        </w:rPr>
      </w:pPr>
      <w:r w:rsidRPr="009A62F7">
        <w:rPr>
          <w:rStyle w:val="FootnoteReference"/>
          <w:rFonts w:ascii="Times New Roman" w:hAnsi="Times New Roman" w:cs="Times New Roman"/>
        </w:rPr>
        <w:footnoteRef/>
      </w:r>
      <w:r w:rsidRPr="009A62F7">
        <w:rPr>
          <w:rFonts w:ascii="Times New Roman" w:hAnsi="Times New Roman" w:cs="Times New Roman"/>
        </w:rPr>
        <w:t xml:space="preserve"> Eli Wuria Dewi, </w:t>
      </w:r>
      <w:r w:rsidRPr="009A62F7">
        <w:rPr>
          <w:rFonts w:ascii="Times New Roman" w:hAnsi="Times New Roman" w:cs="Times New Roman"/>
          <w:i/>
        </w:rPr>
        <w:t xml:space="preserve">Hukum Perlindungan Konsumen, </w:t>
      </w:r>
      <w:r w:rsidRPr="009A62F7">
        <w:rPr>
          <w:rFonts w:ascii="Times New Roman" w:hAnsi="Times New Roman" w:cs="Times New Roman"/>
        </w:rPr>
        <w:t>Graha Ilmu, Yogyakarta, 2015</w:t>
      </w:r>
      <w:r w:rsidRPr="009A62F7">
        <w:rPr>
          <w:rFonts w:ascii="Times New Roman" w:hAnsi="Times New Roman" w:cs="Times New Roman"/>
          <w:i/>
        </w:rPr>
        <w:t>,</w:t>
      </w:r>
      <w:r w:rsidRPr="009A62F7">
        <w:rPr>
          <w:rFonts w:ascii="Times New Roman" w:hAnsi="Times New Roman" w:cs="Times New Roman"/>
          <w:lang w:val="en-US"/>
        </w:rPr>
        <w:t xml:space="preserve"> h</w:t>
      </w:r>
      <w:r w:rsidRPr="009A62F7">
        <w:rPr>
          <w:rFonts w:ascii="Times New Roman" w:hAnsi="Times New Roman" w:cs="Times New Roman"/>
        </w:rPr>
        <w:t>lm</w:t>
      </w:r>
      <w:r w:rsidRPr="009A62F7">
        <w:rPr>
          <w:rFonts w:ascii="Times New Roman" w:hAnsi="Times New Roman" w:cs="Times New Roman"/>
          <w:lang w:val="en-US"/>
        </w:rPr>
        <w:t>. 13</w:t>
      </w:r>
      <w:r w:rsidRPr="009A62F7">
        <w:rPr>
          <w:rFonts w:ascii="Times New Roman" w:hAnsi="Times New Roman" w:cs="Times New Roman"/>
        </w:rPr>
        <w:t>.</w:t>
      </w:r>
    </w:p>
  </w:footnote>
  <w:footnote w:id="30">
    <w:p w:rsidR="00CE26F2" w:rsidRPr="009A62F7" w:rsidRDefault="00CE26F2" w:rsidP="00A4357C">
      <w:pPr>
        <w:pStyle w:val="FootnoteText"/>
        <w:ind w:left="142" w:hanging="142"/>
        <w:jc w:val="both"/>
        <w:rPr>
          <w:rFonts w:ascii="Times New Roman" w:hAnsi="Times New Roman" w:cs="Times New Roman"/>
        </w:rPr>
      </w:pPr>
      <w:r w:rsidRPr="009A62F7">
        <w:rPr>
          <w:rStyle w:val="FootnoteReference"/>
          <w:rFonts w:ascii="Times New Roman" w:hAnsi="Times New Roman" w:cs="Times New Roman"/>
        </w:rPr>
        <w:footnoteRef/>
      </w:r>
      <w:r w:rsidRPr="009A62F7">
        <w:rPr>
          <w:rFonts w:ascii="Times New Roman" w:hAnsi="Times New Roman" w:cs="Times New Roman"/>
        </w:rPr>
        <w:t xml:space="preserve"> </w:t>
      </w:r>
      <w:r w:rsidRPr="009A62F7">
        <w:rPr>
          <w:rFonts w:ascii="Times New Roman" w:hAnsi="Times New Roman" w:cs="Times New Roman"/>
          <w:i/>
        </w:rPr>
        <w:t>Ibid</w:t>
      </w:r>
      <w:r w:rsidRPr="009A62F7">
        <w:rPr>
          <w:rFonts w:ascii="Times New Roman" w:hAnsi="Times New Roman" w:cs="Times New Roman"/>
          <w:lang w:val="en-US"/>
        </w:rPr>
        <w:t>, h</w:t>
      </w:r>
      <w:r w:rsidRPr="009A62F7">
        <w:rPr>
          <w:rFonts w:ascii="Times New Roman" w:hAnsi="Times New Roman" w:cs="Times New Roman"/>
        </w:rPr>
        <w:t>lm</w:t>
      </w:r>
      <w:r w:rsidRPr="009A62F7">
        <w:rPr>
          <w:rFonts w:ascii="Times New Roman" w:hAnsi="Times New Roman" w:cs="Times New Roman"/>
          <w:lang w:val="en-US"/>
        </w:rPr>
        <w:t>. 61</w:t>
      </w:r>
      <w:r w:rsidRPr="009A62F7">
        <w:rPr>
          <w:rFonts w:ascii="Times New Roman" w:hAnsi="Times New Roman" w:cs="Times New Roman"/>
        </w:rPr>
        <w:t>.</w:t>
      </w:r>
    </w:p>
  </w:footnote>
  <w:footnote w:id="31">
    <w:p w:rsidR="00CE26F2" w:rsidRPr="009A62F7" w:rsidRDefault="00CE26F2" w:rsidP="00A4357C">
      <w:pPr>
        <w:pStyle w:val="FootnoteText"/>
        <w:ind w:left="142" w:hanging="142"/>
        <w:jc w:val="both"/>
        <w:rPr>
          <w:rFonts w:ascii="Times New Roman" w:hAnsi="Times New Roman" w:cs="Times New Roman"/>
          <w:lang w:val="en-US"/>
        </w:rPr>
      </w:pPr>
      <w:r w:rsidRPr="009A62F7">
        <w:rPr>
          <w:rStyle w:val="FootnoteReference"/>
          <w:rFonts w:ascii="Times New Roman" w:hAnsi="Times New Roman" w:cs="Times New Roman"/>
        </w:rPr>
        <w:footnoteRef/>
      </w:r>
      <w:r w:rsidRPr="009A62F7">
        <w:rPr>
          <w:rFonts w:ascii="Times New Roman" w:hAnsi="Times New Roman" w:cs="Times New Roman"/>
        </w:rPr>
        <w:t xml:space="preserve"> Gunawan Widjaja dan Ahmad Yani,</w:t>
      </w:r>
      <w:r w:rsidRPr="009A62F7">
        <w:rPr>
          <w:rFonts w:ascii="Times New Roman" w:hAnsi="Times New Roman" w:cs="Times New Roman"/>
          <w:lang w:val="en-US"/>
        </w:rPr>
        <w:t xml:space="preserve"> </w:t>
      </w:r>
      <w:r w:rsidRPr="009A62F7">
        <w:rPr>
          <w:rFonts w:ascii="Times New Roman" w:hAnsi="Times New Roman" w:cs="Times New Roman"/>
          <w:i/>
        </w:rPr>
        <w:t>Hukum Perlindungan Konsumen,</w:t>
      </w:r>
      <w:r w:rsidRPr="009A62F7">
        <w:rPr>
          <w:rFonts w:ascii="Times New Roman" w:hAnsi="Times New Roman" w:cs="Times New Roman"/>
        </w:rPr>
        <w:t xml:space="preserve"> PT. Gramedia Pustaka Utama, Jakarta, </w:t>
      </w:r>
      <w:r w:rsidRPr="009A62F7">
        <w:rPr>
          <w:rFonts w:ascii="Times New Roman" w:hAnsi="Times New Roman" w:cs="Times New Roman"/>
          <w:lang w:val="en-US"/>
        </w:rPr>
        <w:t xml:space="preserve">2000, </w:t>
      </w:r>
      <w:r w:rsidRPr="009A62F7">
        <w:rPr>
          <w:rFonts w:ascii="Times New Roman" w:hAnsi="Times New Roman" w:cs="Times New Roman"/>
        </w:rPr>
        <w:t>hlm. 59.</w:t>
      </w:r>
    </w:p>
  </w:footnote>
  <w:footnote w:id="32">
    <w:p w:rsidR="00CE26F2" w:rsidRPr="009A62F7" w:rsidRDefault="00CE26F2" w:rsidP="00A4357C">
      <w:pPr>
        <w:pStyle w:val="FootnoteText"/>
        <w:ind w:left="142" w:hanging="142"/>
        <w:rPr>
          <w:rFonts w:ascii="Times New Roman" w:hAnsi="Times New Roman" w:cs="Times New Roman"/>
          <w:lang w:val="en-US"/>
        </w:rPr>
      </w:pPr>
      <w:r w:rsidRPr="009A62F7">
        <w:rPr>
          <w:rStyle w:val="FootnoteReference"/>
          <w:rFonts w:ascii="Times New Roman" w:hAnsi="Times New Roman" w:cs="Times New Roman"/>
        </w:rPr>
        <w:footnoteRef/>
      </w:r>
      <w:r w:rsidRPr="009A62F7">
        <w:rPr>
          <w:rFonts w:ascii="Times New Roman" w:hAnsi="Times New Roman" w:cs="Times New Roman"/>
        </w:rPr>
        <w:t xml:space="preserve"> </w:t>
      </w:r>
      <w:r w:rsidRPr="009A62F7">
        <w:rPr>
          <w:rFonts w:ascii="Times New Roman" w:hAnsi="Times New Roman" w:cs="Times New Roman"/>
          <w:i/>
        </w:rPr>
        <w:t>Ibid.</w:t>
      </w:r>
    </w:p>
  </w:footnote>
  <w:footnote w:id="33">
    <w:p w:rsidR="00CE26F2" w:rsidRPr="009A62F7" w:rsidRDefault="00CE26F2" w:rsidP="00A4357C">
      <w:pPr>
        <w:pStyle w:val="FootnoteText"/>
        <w:ind w:left="142" w:hanging="142"/>
        <w:jc w:val="both"/>
        <w:rPr>
          <w:rFonts w:ascii="Times New Roman" w:hAnsi="Times New Roman" w:cs="Times New Roman"/>
          <w:lang w:val="en-US"/>
        </w:rPr>
      </w:pPr>
      <w:r w:rsidRPr="009A62F7">
        <w:rPr>
          <w:rStyle w:val="FootnoteReference"/>
          <w:rFonts w:ascii="Times New Roman" w:hAnsi="Times New Roman" w:cs="Times New Roman"/>
        </w:rPr>
        <w:footnoteRef/>
      </w:r>
      <w:r w:rsidRPr="009A62F7">
        <w:rPr>
          <w:rFonts w:ascii="Times New Roman" w:hAnsi="Times New Roman" w:cs="Times New Roman"/>
        </w:rPr>
        <w:t xml:space="preserve"> Adrian Sutedi,</w:t>
      </w:r>
      <w:r w:rsidRPr="009A62F7">
        <w:rPr>
          <w:rFonts w:ascii="Times New Roman" w:hAnsi="Times New Roman" w:cs="Times New Roman"/>
          <w:lang w:val="en-US"/>
        </w:rPr>
        <w:t xml:space="preserve"> </w:t>
      </w:r>
      <w:r w:rsidRPr="009A62F7">
        <w:rPr>
          <w:rFonts w:ascii="Times New Roman" w:hAnsi="Times New Roman" w:cs="Times New Roman"/>
          <w:i/>
        </w:rPr>
        <w:t>Tanggung Jawab Produk Dalam Huku</w:t>
      </w:r>
      <w:r w:rsidRPr="009A62F7">
        <w:rPr>
          <w:rFonts w:ascii="Times New Roman" w:hAnsi="Times New Roman" w:cs="Times New Roman"/>
          <w:i/>
          <w:lang w:val="en-US"/>
        </w:rPr>
        <w:t>m</w:t>
      </w:r>
      <w:r w:rsidRPr="009A62F7">
        <w:rPr>
          <w:rFonts w:ascii="Times New Roman" w:hAnsi="Times New Roman" w:cs="Times New Roman"/>
          <w:i/>
        </w:rPr>
        <w:t xml:space="preserve"> Perlindungan Konsumen,</w:t>
      </w:r>
      <w:r w:rsidRPr="009A62F7">
        <w:rPr>
          <w:rFonts w:ascii="Times New Roman" w:hAnsi="Times New Roman" w:cs="Times New Roman"/>
        </w:rPr>
        <w:t xml:space="preserve"> Ghalia Indonesia, Bogor, </w:t>
      </w:r>
      <w:r w:rsidRPr="009A62F7">
        <w:rPr>
          <w:rFonts w:ascii="Times New Roman" w:hAnsi="Times New Roman" w:cs="Times New Roman"/>
          <w:lang w:val="en-US"/>
        </w:rPr>
        <w:t xml:space="preserve">2008, </w:t>
      </w:r>
      <w:r w:rsidRPr="009A62F7">
        <w:rPr>
          <w:rFonts w:ascii="Times New Roman" w:hAnsi="Times New Roman" w:cs="Times New Roman"/>
        </w:rPr>
        <w:t>hlm. 51-52.</w:t>
      </w:r>
    </w:p>
  </w:footnote>
  <w:footnote w:id="34">
    <w:p w:rsidR="00CE26F2" w:rsidRPr="009A62F7" w:rsidRDefault="00CE26F2" w:rsidP="00A4357C">
      <w:pPr>
        <w:pStyle w:val="FootnoteText"/>
        <w:ind w:left="142" w:hanging="142"/>
        <w:rPr>
          <w:rFonts w:ascii="Times New Roman" w:hAnsi="Times New Roman" w:cs="Times New Roman"/>
        </w:rPr>
      </w:pPr>
      <w:r w:rsidRPr="009A62F7">
        <w:rPr>
          <w:rStyle w:val="FootnoteReference"/>
          <w:rFonts w:ascii="Times New Roman" w:hAnsi="Times New Roman" w:cs="Times New Roman"/>
        </w:rPr>
        <w:footnoteRef/>
      </w:r>
      <w:r w:rsidRPr="009A62F7">
        <w:rPr>
          <w:rFonts w:ascii="Times New Roman" w:hAnsi="Times New Roman" w:cs="Times New Roman"/>
        </w:rPr>
        <w:t xml:space="preserve"> Eli Wuria Dewi, </w:t>
      </w:r>
      <w:r w:rsidRPr="009A62F7">
        <w:rPr>
          <w:rFonts w:ascii="Times New Roman" w:hAnsi="Times New Roman" w:cs="Times New Roman"/>
          <w:i/>
        </w:rPr>
        <w:t>Hukum Perlindungan... Op.Cit.</w:t>
      </w:r>
      <w:r w:rsidRPr="009A62F7">
        <w:rPr>
          <w:rFonts w:ascii="Times New Roman" w:hAnsi="Times New Roman" w:cs="Times New Roman"/>
        </w:rPr>
        <w:t xml:space="preserve">, hlm. </w:t>
      </w:r>
      <w:r w:rsidRPr="009A62F7">
        <w:rPr>
          <w:rFonts w:ascii="Times New Roman" w:hAnsi="Times New Roman" w:cs="Times New Roman"/>
          <w:lang w:val="en-US"/>
        </w:rPr>
        <w:t>67</w:t>
      </w:r>
      <w:r w:rsidRPr="009A62F7">
        <w:rPr>
          <w:rFonts w:ascii="Times New Roman" w:hAnsi="Times New Roman" w:cs="Times New Roman"/>
        </w:rPr>
        <w:t>.</w:t>
      </w:r>
    </w:p>
  </w:footnote>
  <w:footnote w:id="35">
    <w:p w:rsidR="00CE26F2" w:rsidRPr="009A62F7" w:rsidRDefault="00CE26F2" w:rsidP="00A4357C">
      <w:pPr>
        <w:pStyle w:val="FootnoteText"/>
        <w:ind w:left="142" w:hanging="142"/>
        <w:rPr>
          <w:rFonts w:ascii="Times New Roman" w:hAnsi="Times New Roman" w:cs="Times New Roman"/>
        </w:rPr>
      </w:pPr>
      <w:r w:rsidRPr="009A62F7">
        <w:rPr>
          <w:rStyle w:val="FootnoteReference"/>
          <w:rFonts w:ascii="Times New Roman" w:hAnsi="Times New Roman" w:cs="Times New Roman"/>
        </w:rPr>
        <w:footnoteRef/>
      </w:r>
      <w:r w:rsidRPr="009A62F7">
        <w:rPr>
          <w:rFonts w:ascii="Times New Roman" w:hAnsi="Times New Roman" w:cs="Times New Roman"/>
        </w:rPr>
        <w:t xml:space="preserve"> Gunawan Widjaja dan Ahmad Yani,</w:t>
      </w:r>
      <w:r w:rsidRPr="009A62F7">
        <w:rPr>
          <w:rFonts w:ascii="Times New Roman" w:hAnsi="Times New Roman" w:cs="Times New Roman"/>
          <w:lang w:val="en-US"/>
        </w:rPr>
        <w:t xml:space="preserve"> </w:t>
      </w:r>
      <w:r w:rsidRPr="009A62F7">
        <w:rPr>
          <w:rFonts w:ascii="Times New Roman" w:hAnsi="Times New Roman" w:cs="Times New Roman"/>
          <w:i/>
        </w:rPr>
        <w:t xml:space="preserve">Hukum Perlindungan... Op.Cit,. </w:t>
      </w:r>
      <w:r w:rsidRPr="009A62F7">
        <w:rPr>
          <w:rFonts w:ascii="Times New Roman" w:hAnsi="Times New Roman" w:cs="Times New Roman"/>
        </w:rPr>
        <w:t>h</w:t>
      </w:r>
      <w:r w:rsidRPr="009A62F7">
        <w:rPr>
          <w:rFonts w:ascii="Times New Roman" w:hAnsi="Times New Roman" w:cs="Times New Roman"/>
          <w:lang w:val="en-US"/>
        </w:rPr>
        <w:t>l</w:t>
      </w:r>
      <w:r w:rsidRPr="009A62F7">
        <w:rPr>
          <w:rFonts w:ascii="Times New Roman" w:hAnsi="Times New Roman" w:cs="Times New Roman"/>
        </w:rPr>
        <w:t>m.</w:t>
      </w:r>
      <w:r w:rsidRPr="009A62F7">
        <w:rPr>
          <w:rFonts w:ascii="Times New Roman" w:hAnsi="Times New Roman" w:cs="Times New Roman"/>
          <w:lang w:val="en-US"/>
        </w:rPr>
        <w:t xml:space="preserve"> 65</w:t>
      </w:r>
      <w:r w:rsidRPr="009A62F7">
        <w:rPr>
          <w:rFonts w:ascii="Times New Roman" w:hAnsi="Times New Roman" w:cs="Times New Roman"/>
        </w:rPr>
        <w:t>.</w:t>
      </w:r>
    </w:p>
  </w:footnote>
  <w:footnote w:id="36">
    <w:p w:rsidR="00CE26F2" w:rsidRPr="009A62F7" w:rsidRDefault="00CE26F2" w:rsidP="00A4357C">
      <w:pPr>
        <w:pStyle w:val="FootnoteText"/>
        <w:ind w:left="142" w:hanging="142"/>
        <w:jc w:val="both"/>
        <w:rPr>
          <w:rFonts w:ascii="Times New Roman" w:hAnsi="Times New Roman" w:cs="Times New Roman"/>
        </w:rPr>
      </w:pPr>
      <w:r w:rsidRPr="009A62F7">
        <w:rPr>
          <w:rStyle w:val="FootnoteReference"/>
          <w:rFonts w:ascii="Times New Roman" w:hAnsi="Times New Roman" w:cs="Times New Roman"/>
        </w:rPr>
        <w:footnoteRef/>
      </w:r>
      <w:r w:rsidRPr="009A62F7">
        <w:rPr>
          <w:rFonts w:ascii="Times New Roman" w:hAnsi="Times New Roman" w:cs="Times New Roman"/>
        </w:rPr>
        <w:t xml:space="preserve"> </w:t>
      </w:r>
      <w:r w:rsidRPr="009A62F7">
        <w:rPr>
          <w:rFonts w:ascii="Times New Roman" w:hAnsi="Times New Roman" w:cs="Times New Roman"/>
          <w:lang w:val="en-US"/>
        </w:rPr>
        <w:t>Ahmadi Miru dan Sutarman Yodo</w:t>
      </w:r>
      <w:r w:rsidRPr="009A62F7">
        <w:rPr>
          <w:rFonts w:ascii="Times New Roman" w:hAnsi="Times New Roman" w:cs="Times New Roman"/>
        </w:rPr>
        <w:t>,</w:t>
      </w:r>
      <w:r w:rsidRPr="009A62F7">
        <w:rPr>
          <w:rFonts w:ascii="Times New Roman" w:hAnsi="Times New Roman" w:cs="Times New Roman"/>
          <w:lang w:val="en-US"/>
        </w:rPr>
        <w:t xml:space="preserve"> </w:t>
      </w:r>
      <w:r w:rsidRPr="009A62F7">
        <w:rPr>
          <w:rFonts w:ascii="Times New Roman" w:hAnsi="Times New Roman" w:cs="Times New Roman"/>
          <w:i/>
          <w:lang w:val="en-US"/>
        </w:rPr>
        <w:t>Hukum Perlindungan Konsumen</w:t>
      </w:r>
      <w:r w:rsidRPr="009A62F7">
        <w:rPr>
          <w:rFonts w:ascii="Times New Roman" w:hAnsi="Times New Roman" w:cs="Times New Roman"/>
        </w:rPr>
        <w:t>,</w:t>
      </w:r>
      <w:r w:rsidRPr="009A62F7">
        <w:rPr>
          <w:rFonts w:ascii="Times New Roman" w:hAnsi="Times New Roman" w:cs="Times New Roman"/>
          <w:lang w:val="en-US"/>
        </w:rPr>
        <w:t xml:space="preserve"> Edisi Revisi, Rajawali Press,</w:t>
      </w:r>
      <w:r w:rsidRPr="009A62F7">
        <w:rPr>
          <w:rFonts w:ascii="Times New Roman" w:hAnsi="Times New Roman" w:cs="Times New Roman"/>
        </w:rPr>
        <w:t xml:space="preserve"> </w:t>
      </w:r>
      <w:r w:rsidRPr="009A62F7">
        <w:rPr>
          <w:rFonts w:ascii="Times New Roman" w:hAnsi="Times New Roman" w:cs="Times New Roman"/>
          <w:lang w:val="en-US"/>
        </w:rPr>
        <w:t>Jakarta</w:t>
      </w:r>
      <w:r w:rsidRPr="009A62F7">
        <w:rPr>
          <w:rFonts w:ascii="Times New Roman" w:hAnsi="Times New Roman" w:cs="Times New Roman"/>
        </w:rPr>
        <w:t>,</w:t>
      </w:r>
      <w:r w:rsidRPr="009A62F7">
        <w:rPr>
          <w:rFonts w:ascii="Times New Roman" w:hAnsi="Times New Roman" w:cs="Times New Roman"/>
          <w:lang w:val="en-US"/>
        </w:rPr>
        <w:t xml:space="preserve"> 2015, </w:t>
      </w:r>
      <w:r w:rsidRPr="009A62F7">
        <w:rPr>
          <w:rFonts w:ascii="Times New Roman" w:hAnsi="Times New Roman" w:cs="Times New Roman"/>
        </w:rPr>
        <w:t>hlm</w:t>
      </w:r>
      <w:r w:rsidRPr="009A62F7">
        <w:rPr>
          <w:rFonts w:ascii="Times New Roman" w:hAnsi="Times New Roman" w:cs="Times New Roman"/>
          <w:lang w:val="en-US"/>
        </w:rPr>
        <w:t>. 160</w:t>
      </w:r>
      <w:r w:rsidRPr="009A62F7">
        <w:rPr>
          <w:rFonts w:ascii="Times New Roman" w:hAnsi="Times New Roman" w:cs="Times New Roman"/>
        </w:rPr>
        <w:t>.</w:t>
      </w:r>
    </w:p>
  </w:footnote>
  <w:footnote w:id="37">
    <w:p w:rsidR="00CE26F2" w:rsidRPr="009A62F7" w:rsidRDefault="00CE26F2" w:rsidP="00A4357C">
      <w:pPr>
        <w:pStyle w:val="FootnoteText"/>
        <w:ind w:left="142" w:hanging="142"/>
        <w:jc w:val="both"/>
        <w:rPr>
          <w:rFonts w:ascii="Times New Roman" w:hAnsi="Times New Roman" w:cs="Times New Roman"/>
        </w:rPr>
      </w:pPr>
      <w:r w:rsidRPr="009A62F7">
        <w:rPr>
          <w:rStyle w:val="FootnoteReference"/>
          <w:rFonts w:ascii="Times New Roman" w:hAnsi="Times New Roman" w:cs="Times New Roman"/>
        </w:rPr>
        <w:footnoteRef/>
      </w:r>
      <w:r w:rsidRPr="009A62F7">
        <w:rPr>
          <w:rFonts w:ascii="Times New Roman" w:hAnsi="Times New Roman" w:cs="Times New Roman"/>
        </w:rPr>
        <w:t xml:space="preserve"> Gunawan Widjaja dan Ahmad Yani,</w:t>
      </w:r>
      <w:r w:rsidRPr="009A62F7">
        <w:rPr>
          <w:rFonts w:ascii="Times New Roman" w:hAnsi="Times New Roman" w:cs="Times New Roman"/>
          <w:lang w:val="en-US"/>
        </w:rPr>
        <w:t xml:space="preserve"> </w:t>
      </w:r>
      <w:r w:rsidRPr="009A62F7">
        <w:rPr>
          <w:rFonts w:ascii="Times New Roman" w:hAnsi="Times New Roman" w:cs="Times New Roman"/>
          <w:i/>
        </w:rPr>
        <w:t>Hukum Perlindungan... Op.Cit.</w:t>
      </w:r>
      <w:r w:rsidRPr="009A62F7">
        <w:rPr>
          <w:rFonts w:ascii="Times New Roman" w:hAnsi="Times New Roman" w:cs="Times New Roman"/>
          <w:lang w:val="en-US"/>
        </w:rPr>
        <w:t xml:space="preserve">, </w:t>
      </w:r>
      <w:r w:rsidRPr="009A62F7">
        <w:rPr>
          <w:rFonts w:ascii="Times New Roman" w:hAnsi="Times New Roman" w:cs="Times New Roman"/>
        </w:rPr>
        <w:t>hlm</w:t>
      </w:r>
      <w:r w:rsidRPr="009A62F7">
        <w:rPr>
          <w:rFonts w:ascii="Times New Roman" w:hAnsi="Times New Roman" w:cs="Times New Roman"/>
          <w:lang w:val="en-US"/>
        </w:rPr>
        <w:t>. 67</w:t>
      </w:r>
      <w:r w:rsidRPr="009A62F7">
        <w:rPr>
          <w:rFonts w:ascii="Times New Roman" w:hAnsi="Times New Roman" w:cs="Times New Roman"/>
        </w:rPr>
        <w:t>.</w:t>
      </w:r>
    </w:p>
  </w:footnote>
  <w:footnote w:id="38">
    <w:p w:rsidR="00CE26F2" w:rsidRPr="009A62F7" w:rsidRDefault="00CE26F2" w:rsidP="00A4357C">
      <w:pPr>
        <w:pStyle w:val="FootnoteText"/>
        <w:ind w:left="142" w:hanging="142"/>
        <w:rPr>
          <w:rFonts w:ascii="Times New Roman" w:hAnsi="Times New Roman" w:cs="Times New Roman"/>
        </w:rPr>
      </w:pPr>
      <w:r w:rsidRPr="009A62F7">
        <w:rPr>
          <w:rStyle w:val="FootnoteReference"/>
          <w:rFonts w:ascii="Times New Roman" w:hAnsi="Times New Roman" w:cs="Times New Roman"/>
        </w:rPr>
        <w:footnoteRef/>
      </w:r>
      <w:r w:rsidRPr="009A62F7">
        <w:rPr>
          <w:rFonts w:ascii="Times New Roman" w:hAnsi="Times New Roman" w:cs="Times New Roman"/>
        </w:rPr>
        <w:t xml:space="preserve"> </w:t>
      </w:r>
      <w:r w:rsidRPr="009A62F7">
        <w:rPr>
          <w:rFonts w:ascii="Times New Roman" w:hAnsi="Times New Roman" w:cs="Times New Roman"/>
          <w:i/>
        </w:rPr>
        <w:t>Ibid</w:t>
      </w:r>
      <w:r w:rsidRPr="009A62F7">
        <w:rPr>
          <w:rFonts w:ascii="Times New Roman" w:hAnsi="Times New Roman" w:cs="Times New Roman"/>
          <w:lang w:val="en-US"/>
        </w:rPr>
        <w:t xml:space="preserve">, </w:t>
      </w:r>
      <w:r w:rsidRPr="009A62F7">
        <w:rPr>
          <w:rFonts w:ascii="Times New Roman" w:hAnsi="Times New Roman" w:cs="Times New Roman"/>
        </w:rPr>
        <w:t>hlm</w:t>
      </w:r>
      <w:r w:rsidRPr="009A62F7">
        <w:rPr>
          <w:rFonts w:ascii="Times New Roman" w:hAnsi="Times New Roman" w:cs="Times New Roman"/>
          <w:lang w:val="en-US"/>
        </w:rPr>
        <w:t>. 69</w:t>
      </w:r>
      <w:r w:rsidRPr="009A62F7">
        <w:rPr>
          <w:rFonts w:ascii="Times New Roman" w:hAnsi="Times New Roman" w:cs="Times New Roman"/>
        </w:rPr>
        <w:t>.</w:t>
      </w:r>
    </w:p>
  </w:footnote>
  <w:footnote w:id="39">
    <w:p w:rsidR="00CE26F2" w:rsidRPr="009A62F7" w:rsidRDefault="00CE26F2" w:rsidP="00A4357C">
      <w:pPr>
        <w:pStyle w:val="FootnoteText"/>
        <w:ind w:left="142" w:hanging="142"/>
        <w:rPr>
          <w:rFonts w:ascii="Times New Roman" w:hAnsi="Times New Roman" w:cs="Times New Roman"/>
        </w:rPr>
      </w:pPr>
      <w:r w:rsidRPr="009A62F7">
        <w:rPr>
          <w:rStyle w:val="FootnoteReference"/>
          <w:rFonts w:ascii="Times New Roman" w:hAnsi="Times New Roman" w:cs="Times New Roman"/>
        </w:rPr>
        <w:footnoteRef/>
      </w:r>
      <w:r w:rsidRPr="009A62F7">
        <w:rPr>
          <w:rFonts w:ascii="Times New Roman" w:hAnsi="Times New Roman" w:cs="Times New Roman"/>
        </w:rPr>
        <w:t xml:space="preserve"> </w:t>
      </w:r>
      <w:r w:rsidRPr="009A62F7">
        <w:rPr>
          <w:rFonts w:ascii="Times New Roman" w:hAnsi="Times New Roman" w:cs="Times New Roman"/>
          <w:i/>
        </w:rPr>
        <w:t>Ibid</w:t>
      </w:r>
      <w:r w:rsidRPr="009A62F7">
        <w:rPr>
          <w:rFonts w:ascii="Times New Roman" w:hAnsi="Times New Roman" w:cs="Times New Roman"/>
          <w:lang w:val="en-US"/>
        </w:rPr>
        <w:t xml:space="preserve">, </w:t>
      </w:r>
      <w:r w:rsidRPr="009A62F7">
        <w:rPr>
          <w:rFonts w:ascii="Times New Roman" w:hAnsi="Times New Roman" w:cs="Times New Roman"/>
        </w:rPr>
        <w:t>hlm</w:t>
      </w:r>
      <w:r w:rsidRPr="009A62F7">
        <w:rPr>
          <w:rFonts w:ascii="Times New Roman" w:hAnsi="Times New Roman" w:cs="Times New Roman"/>
          <w:lang w:val="en-US"/>
        </w:rPr>
        <w:t>. 62</w:t>
      </w:r>
      <w:r w:rsidRPr="009A62F7">
        <w:rPr>
          <w:rFonts w:ascii="Times New Roman" w:hAnsi="Times New Roman" w:cs="Times New Roman"/>
        </w:rPr>
        <w:t>.</w:t>
      </w:r>
    </w:p>
  </w:footnote>
  <w:footnote w:id="40">
    <w:p w:rsidR="00CE26F2" w:rsidRPr="009A62F7" w:rsidRDefault="00CE26F2" w:rsidP="00A4357C">
      <w:pPr>
        <w:pStyle w:val="FootnoteText"/>
        <w:ind w:left="142" w:hanging="142"/>
        <w:jc w:val="both"/>
        <w:rPr>
          <w:rFonts w:ascii="Times New Roman" w:hAnsi="Times New Roman" w:cs="Times New Roman"/>
        </w:rPr>
      </w:pPr>
      <w:r w:rsidRPr="009A62F7">
        <w:rPr>
          <w:rStyle w:val="FootnoteReference"/>
          <w:rFonts w:ascii="Times New Roman" w:hAnsi="Times New Roman" w:cs="Times New Roman"/>
        </w:rPr>
        <w:footnoteRef/>
      </w:r>
      <w:r w:rsidRPr="009A62F7">
        <w:rPr>
          <w:rFonts w:ascii="Times New Roman" w:hAnsi="Times New Roman" w:cs="Times New Roman"/>
        </w:rPr>
        <w:t xml:space="preserve"> Intan Nur Rahmawati dan Rukiyah Lubis, </w:t>
      </w:r>
      <w:r w:rsidRPr="009A62F7">
        <w:rPr>
          <w:rFonts w:ascii="Times New Roman" w:hAnsi="Times New Roman" w:cs="Times New Roman"/>
          <w:i/>
        </w:rPr>
        <w:t>Win-Win Solution Sengketa Konsumen,</w:t>
      </w:r>
      <w:r w:rsidRPr="009A62F7">
        <w:rPr>
          <w:rFonts w:ascii="Times New Roman" w:hAnsi="Times New Roman" w:cs="Times New Roman"/>
        </w:rPr>
        <w:t xml:space="preserve"> Pustaka Yustisia, Jogjakarta, 2014,</w:t>
      </w:r>
      <w:r w:rsidRPr="009A62F7">
        <w:rPr>
          <w:rFonts w:ascii="Times New Roman" w:hAnsi="Times New Roman" w:cs="Times New Roman"/>
          <w:lang w:val="en-US"/>
        </w:rPr>
        <w:t xml:space="preserve"> </w:t>
      </w:r>
      <w:r w:rsidRPr="009A62F7">
        <w:rPr>
          <w:rFonts w:ascii="Times New Roman" w:hAnsi="Times New Roman" w:cs="Times New Roman"/>
        </w:rPr>
        <w:t>hlm</w:t>
      </w:r>
      <w:r w:rsidRPr="009A62F7">
        <w:rPr>
          <w:rFonts w:ascii="Times New Roman" w:hAnsi="Times New Roman" w:cs="Times New Roman"/>
          <w:lang w:val="en-US"/>
        </w:rPr>
        <w:t>. 69</w:t>
      </w:r>
      <w:r w:rsidRPr="009A62F7">
        <w:rPr>
          <w:rFonts w:ascii="Times New Roman" w:hAnsi="Times New Roman" w:cs="Times New Roman"/>
        </w:rPr>
        <w:t>.</w:t>
      </w:r>
    </w:p>
  </w:footnote>
  <w:footnote w:id="41">
    <w:p w:rsidR="00CE26F2" w:rsidRPr="009A62F7" w:rsidRDefault="00CE26F2" w:rsidP="00A4357C">
      <w:pPr>
        <w:pStyle w:val="FootnoteText"/>
        <w:ind w:left="142" w:hanging="142"/>
        <w:jc w:val="both"/>
        <w:rPr>
          <w:rFonts w:ascii="Times New Roman" w:hAnsi="Times New Roman" w:cs="Times New Roman"/>
        </w:rPr>
      </w:pPr>
      <w:r w:rsidRPr="009A62F7">
        <w:rPr>
          <w:rStyle w:val="FootnoteReference"/>
          <w:rFonts w:ascii="Times New Roman" w:hAnsi="Times New Roman" w:cs="Times New Roman"/>
        </w:rPr>
        <w:footnoteRef/>
      </w:r>
      <w:r w:rsidRPr="009A62F7">
        <w:rPr>
          <w:rFonts w:ascii="Times New Roman" w:hAnsi="Times New Roman" w:cs="Times New Roman"/>
        </w:rPr>
        <w:t xml:space="preserve"> </w:t>
      </w:r>
      <w:r w:rsidRPr="009A62F7">
        <w:rPr>
          <w:rFonts w:ascii="Times New Roman" w:hAnsi="Times New Roman" w:cs="Times New Roman"/>
          <w:i/>
        </w:rPr>
        <w:t>Ibid.</w:t>
      </w:r>
      <w:r w:rsidRPr="009A62F7">
        <w:rPr>
          <w:rFonts w:ascii="Times New Roman" w:hAnsi="Times New Roman" w:cs="Times New Roman"/>
        </w:rPr>
        <w:t>,</w:t>
      </w:r>
      <w:r w:rsidRPr="009A62F7">
        <w:rPr>
          <w:rFonts w:ascii="Times New Roman" w:hAnsi="Times New Roman" w:cs="Times New Roman"/>
          <w:lang w:val="en-US"/>
        </w:rPr>
        <w:t xml:space="preserve"> </w:t>
      </w:r>
      <w:r w:rsidRPr="009A62F7">
        <w:rPr>
          <w:rFonts w:ascii="Times New Roman" w:hAnsi="Times New Roman" w:cs="Times New Roman"/>
        </w:rPr>
        <w:t>hlm</w:t>
      </w:r>
      <w:r w:rsidRPr="009A62F7">
        <w:rPr>
          <w:rFonts w:ascii="Times New Roman" w:hAnsi="Times New Roman" w:cs="Times New Roman"/>
          <w:lang w:val="en-US"/>
        </w:rPr>
        <w:t>. 73</w:t>
      </w:r>
      <w:r w:rsidRPr="009A62F7">
        <w:rPr>
          <w:rFonts w:ascii="Times New Roman" w:hAnsi="Times New Roman" w:cs="Times New Roman"/>
        </w:rPr>
        <w:t>.</w:t>
      </w:r>
    </w:p>
  </w:footnote>
  <w:footnote w:id="42">
    <w:p w:rsidR="00CE26F2" w:rsidRPr="009A62F7" w:rsidRDefault="00CE26F2" w:rsidP="00A4357C">
      <w:pPr>
        <w:pStyle w:val="FootnoteText"/>
        <w:ind w:left="142" w:hanging="142"/>
        <w:jc w:val="both"/>
        <w:rPr>
          <w:rFonts w:ascii="Times New Roman" w:hAnsi="Times New Roman" w:cs="Times New Roman"/>
        </w:rPr>
      </w:pPr>
      <w:r w:rsidRPr="009A62F7">
        <w:rPr>
          <w:rStyle w:val="FootnoteReference"/>
          <w:rFonts w:ascii="Times New Roman" w:hAnsi="Times New Roman" w:cs="Times New Roman"/>
        </w:rPr>
        <w:footnoteRef/>
      </w:r>
      <w:r w:rsidRPr="009A62F7">
        <w:rPr>
          <w:rFonts w:ascii="Times New Roman" w:hAnsi="Times New Roman" w:cs="Times New Roman"/>
        </w:rPr>
        <w:t xml:space="preserve"> </w:t>
      </w:r>
      <w:r w:rsidRPr="009A62F7">
        <w:rPr>
          <w:rFonts w:ascii="Times New Roman" w:hAnsi="Times New Roman" w:cs="Times New Roman"/>
          <w:lang w:val="en-US"/>
        </w:rPr>
        <w:t xml:space="preserve">Sukarno K, </w:t>
      </w:r>
      <w:r w:rsidRPr="009A62F7">
        <w:rPr>
          <w:rFonts w:ascii="Times New Roman" w:hAnsi="Times New Roman" w:cs="Times New Roman"/>
          <w:i/>
          <w:lang w:val="en-US"/>
        </w:rPr>
        <w:t>Dasar-Dasar Managemen</w:t>
      </w:r>
      <w:r w:rsidRPr="009A62F7">
        <w:rPr>
          <w:rFonts w:ascii="Times New Roman" w:hAnsi="Times New Roman" w:cs="Times New Roman"/>
          <w:lang w:val="en-US"/>
        </w:rPr>
        <w:t>, Miswar,</w:t>
      </w:r>
      <w:r w:rsidRPr="009A62F7">
        <w:rPr>
          <w:rFonts w:ascii="Times New Roman" w:hAnsi="Times New Roman" w:cs="Times New Roman"/>
        </w:rPr>
        <w:t xml:space="preserve"> </w:t>
      </w:r>
      <w:r w:rsidRPr="009A62F7">
        <w:rPr>
          <w:rFonts w:ascii="Times New Roman" w:hAnsi="Times New Roman" w:cs="Times New Roman"/>
          <w:lang w:val="en-US"/>
        </w:rPr>
        <w:t>Jakarta</w:t>
      </w:r>
      <w:r w:rsidRPr="009A62F7">
        <w:rPr>
          <w:rFonts w:ascii="Times New Roman" w:hAnsi="Times New Roman" w:cs="Times New Roman"/>
        </w:rPr>
        <w:t>,</w:t>
      </w:r>
      <w:r w:rsidRPr="009A62F7">
        <w:rPr>
          <w:rFonts w:ascii="Times New Roman" w:hAnsi="Times New Roman" w:cs="Times New Roman"/>
          <w:lang w:val="en-US"/>
        </w:rPr>
        <w:t xml:space="preserve"> 1992, </w:t>
      </w:r>
      <w:r w:rsidRPr="009A62F7">
        <w:rPr>
          <w:rFonts w:ascii="Times New Roman" w:hAnsi="Times New Roman" w:cs="Times New Roman"/>
        </w:rPr>
        <w:t>hlm</w:t>
      </w:r>
      <w:r w:rsidRPr="009A62F7">
        <w:rPr>
          <w:rFonts w:ascii="Times New Roman" w:hAnsi="Times New Roman" w:cs="Times New Roman"/>
          <w:lang w:val="en-US"/>
        </w:rPr>
        <w:t>. 105</w:t>
      </w:r>
      <w:r w:rsidRPr="009A62F7">
        <w:rPr>
          <w:rFonts w:ascii="Times New Roman" w:hAnsi="Times New Roman" w:cs="Times New Roman"/>
        </w:rPr>
        <w:t>.</w:t>
      </w:r>
    </w:p>
  </w:footnote>
  <w:footnote w:id="43">
    <w:p w:rsidR="00CE26F2" w:rsidRPr="009A62F7" w:rsidRDefault="00CE26F2" w:rsidP="00A4357C">
      <w:pPr>
        <w:pStyle w:val="FootnoteText"/>
        <w:ind w:left="142" w:hanging="142"/>
        <w:jc w:val="both"/>
        <w:rPr>
          <w:rFonts w:ascii="Times New Roman" w:hAnsi="Times New Roman" w:cs="Times New Roman"/>
        </w:rPr>
      </w:pPr>
      <w:r w:rsidRPr="009A62F7">
        <w:rPr>
          <w:rStyle w:val="FootnoteReference"/>
          <w:rFonts w:ascii="Times New Roman" w:hAnsi="Times New Roman" w:cs="Times New Roman"/>
        </w:rPr>
        <w:footnoteRef/>
      </w:r>
      <w:r w:rsidRPr="009A62F7">
        <w:rPr>
          <w:rFonts w:ascii="Times New Roman" w:hAnsi="Times New Roman" w:cs="Times New Roman"/>
        </w:rPr>
        <w:t xml:space="preserve"> </w:t>
      </w:r>
      <w:r w:rsidRPr="009A62F7">
        <w:rPr>
          <w:rFonts w:ascii="Times New Roman" w:hAnsi="Times New Roman" w:cs="Times New Roman"/>
          <w:lang w:val="en-US"/>
        </w:rPr>
        <w:t xml:space="preserve">Lembaga Administrasi Negara Republik Indonesia, </w:t>
      </w:r>
      <w:r w:rsidRPr="009A62F7">
        <w:rPr>
          <w:rFonts w:ascii="Times New Roman" w:hAnsi="Times New Roman" w:cs="Times New Roman"/>
          <w:i/>
          <w:lang w:val="en-US"/>
        </w:rPr>
        <w:t xml:space="preserve">Sistem Administrasi Negara Republik </w:t>
      </w:r>
      <w:r w:rsidRPr="009A62F7">
        <w:rPr>
          <w:rFonts w:ascii="Times New Roman" w:hAnsi="Times New Roman" w:cs="Times New Roman"/>
          <w:lang w:val="en-US"/>
        </w:rPr>
        <w:t>Indonesia, PT. Toko Gunung Agung,</w:t>
      </w:r>
      <w:r w:rsidRPr="009A62F7">
        <w:rPr>
          <w:rFonts w:ascii="Times New Roman" w:hAnsi="Times New Roman" w:cs="Times New Roman"/>
        </w:rPr>
        <w:t xml:space="preserve"> </w:t>
      </w:r>
      <w:r w:rsidRPr="009A62F7">
        <w:rPr>
          <w:rFonts w:ascii="Times New Roman" w:hAnsi="Times New Roman" w:cs="Times New Roman"/>
          <w:lang w:val="en-US"/>
        </w:rPr>
        <w:t>Jakarta</w:t>
      </w:r>
      <w:r w:rsidRPr="009A62F7">
        <w:rPr>
          <w:rFonts w:ascii="Times New Roman" w:hAnsi="Times New Roman" w:cs="Times New Roman"/>
        </w:rPr>
        <w:t>,</w:t>
      </w:r>
      <w:r w:rsidRPr="009A62F7">
        <w:rPr>
          <w:rFonts w:ascii="Times New Roman" w:hAnsi="Times New Roman" w:cs="Times New Roman"/>
          <w:lang w:val="en-US"/>
        </w:rPr>
        <w:t xml:space="preserve"> 1997, </w:t>
      </w:r>
      <w:r w:rsidRPr="009A62F7">
        <w:rPr>
          <w:rFonts w:ascii="Times New Roman" w:hAnsi="Times New Roman" w:cs="Times New Roman"/>
        </w:rPr>
        <w:t>hlm</w:t>
      </w:r>
      <w:r w:rsidRPr="009A62F7">
        <w:rPr>
          <w:rFonts w:ascii="Times New Roman" w:hAnsi="Times New Roman" w:cs="Times New Roman"/>
          <w:lang w:val="en-US"/>
        </w:rPr>
        <w:t>. 162</w:t>
      </w:r>
      <w:r w:rsidRPr="009A62F7">
        <w:rPr>
          <w:rFonts w:ascii="Times New Roman" w:hAnsi="Times New Roman" w:cs="Times New Roman"/>
        </w:rPr>
        <w:t>.</w:t>
      </w:r>
    </w:p>
  </w:footnote>
  <w:footnote w:id="44">
    <w:p w:rsidR="00CE26F2" w:rsidRPr="009A62F7" w:rsidRDefault="00CE26F2" w:rsidP="00A4357C">
      <w:pPr>
        <w:pStyle w:val="FootnoteText"/>
        <w:ind w:left="142" w:hanging="142"/>
        <w:jc w:val="both"/>
        <w:rPr>
          <w:rFonts w:ascii="Times New Roman" w:hAnsi="Times New Roman" w:cs="Times New Roman"/>
        </w:rPr>
      </w:pPr>
      <w:r w:rsidRPr="009A62F7">
        <w:rPr>
          <w:rStyle w:val="FootnoteReference"/>
          <w:rFonts w:ascii="Times New Roman" w:hAnsi="Times New Roman" w:cs="Times New Roman"/>
        </w:rPr>
        <w:footnoteRef/>
      </w:r>
      <w:r w:rsidRPr="009A62F7">
        <w:rPr>
          <w:rFonts w:ascii="Times New Roman" w:hAnsi="Times New Roman" w:cs="Times New Roman"/>
        </w:rPr>
        <w:t xml:space="preserve"> Abdullah Thamrin</w:t>
      </w:r>
      <w:r w:rsidRPr="009A62F7">
        <w:rPr>
          <w:rFonts w:ascii="Times New Roman" w:hAnsi="Times New Roman" w:cs="Times New Roman"/>
          <w:lang w:val="en-US"/>
        </w:rPr>
        <w:t xml:space="preserve">, </w:t>
      </w:r>
      <w:r w:rsidRPr="009A62F7">
        <w:rPr>
          <w:rFonts w:ascii="Times New Roman" w:hAnsi="Times New Roman" w:cs="Times New Roman"/>
          <w:i/>
        </w:rPr>
        <w:t>Manajemen Produksi dan Industri Kecil</w:t>
      </w:r>
      <w:r w:rsidRPr="009A62F7">
        <w:rPr>
          <w:rFonts w:ascii="Times New Roman" w:hAnsi="Times New Roman" w:cs="Times New Roman"/>
          <w:lang w:val="en-US"/>
        </w:rPr>
        <w:t xml:space="preserve">, </w:t>
      </w:r>
      <w:r w:rsidRPr="009A62F7">
        <w:rPr>
          <w:rFonts w:ascii="Times New Roman" w:hAnsi="Times New Roman" w:cs="Times New Roman"/>
        </w:rPr>
        <w:t>Pusat Penerbit Universitas Terbuka</w:t>
      </w:r>
      <w:r w:rsidRPr="009A62F7">
        <w:rPr>
          <w:rFonts w:ascii="Times New Roman" w:hAnsi="Times New Roman" w:cs="Times New Roman"/>
          <w:lang w:val="en-US"/>
        </w:rPr>
        <w:t>,</w:t>
      </w:r>
      <w:r w:rsidRPr="009A62F7">
        <w:rPr>
          <w:rFonts w:ascii="Times New Roman" w:hAnsi="Times New Roman" w:cs="Times New Roman"/>
        </w:rPr>
        <w:t xml:space="preserve"> </w:t>
      </w:r>
      <w:r w:rsidRPr="009A62F7">
        <w:rPr>
          <w:rFonts w:ascii="Times New Roman" w:hAnsi="Times New Roman" w:cs="Times New Roman"/>
          <w:lang w:val="en-US"/>
        </w:rPr>
        <w:t>Jakarta</w:t>
      </w:r>
      <w:r w:rsidRPr="009A62F7">
        <w:rPr>
          <w:rFonts w:ascii="Times New Roman" w:hAnsi="Times New Roman" w:cs="Times New Roman"/>
        </w:rPr>
        <w:t>,</w:t>
      </w:r>
      <w:r w:rsidRPr="009A62F7">
        <w:rPr>
          <w:rFonts w:ascii="Times New Roman" w:hAnsi="Times New Roman" w:cs="Times New Roman"/>
          <w:lang w:val="en-US"/>
        </w:rPr>
        <w:t xml:space="preserve"> 200</w:t>
      </w:r>
      <w:r w:rsidRPr="009A62F7">
        <w:rPr>
          <w:rFonts w:ascii="Times New Roman" w:hAnsi="Times New Roman" w:cs="Times New Roman"/>
        </w:rPr>
        <w:t>3</w:t>
      </w:r>
      <w:r w:rsidRPr="009A62F7">
        <w:rPr>
          <w:rFonts w:ascii="Times New Roman" w:hAnsi="Times New Roman" w:cs="Times New Roman"/>
          <w:lang w:val="en-US"/>
        </w:rPr>
        <w:t>, h</w:t>
      </w:r>
      <w:r w:rsidRPr="009A62F7">
        <w:rPr>
          <w:rFonts w:ascii="Times New Roman" w:hAnsi="Times New Roman" w:cs="Times New Roman"/>
        </w:rPr>
        <w:t>lm</w:t>
      </w:r>
      <w:r w:rsidRPr="009A62F7">
        <w:rPr>
          <w:rFonts w:ascii="Times New Roman" w:hAnsi="Times New Roman" w:cs="Times New Roman"/>
          <w:lang w:val="en-US"/>
        </w:rPr>
        <w:t xml:space="preserve">. </w:t>
      </w:r>
      <w:r w:rsidRPr="009A62F7">
        <w:rPr>
          <w:rFonts w:ascii="Times New Roman" w:hAnsi="Times New Roman" w:cs="Times New Roman"/>
        </w:rPr>
        <w:t>142.</w:t>
      </w:r>
    </w:p>
  </w:footnote>
  <w:footnote w:id="45">
    <w:p w:rsidR="00CE26F2" w:rsidRPr="009A62F7" w:rsidRDefault="00CE26F2" w:rsidP="00A4357C">
      <w:pPr>
        <w:pStyle w:val="FootnoteText"/>
        <w:ind w:left="142" w:hanging="142"/>
        <w:jc w:val="both"/>
        <w:rPr>
          <w:rFonts w:ascii="Times New Roman" w:hAnsi="Times New Roman" w:cs="Times New Roman"/>
        </w:rPr>
      </w:pPr>
      <w:r w:rsidRPr="009A62F7">
        <w:rPr>
          <w:rStyle w:val="FootnoteReference"/>
          <w:rFonts w:ascii="Times New Roman" w:hAnsi="Times New Roman" w:cs="Times New Roman"/>
        </w:rPr>
        <w:footnoteRef/>
      </w:r>
      <w:r w:rsidRPr="009A62F7">
        <w:rPr>
          <w:rFonts w:ascii="Times New Roman" w:hAnsi="Times New Roman" w:cs="Times New Roman"/>
        </w:rPr>
        <w:t xml:space="preserve"> Bilson Simamora</w:t>
      </w:r>
      <w:r w:rsidRPr="009A62F7">
        <w:rPr>
          <w:rFonts w:ascii="Times New Roman" w:hAnsi="Times New Roman" w:cs="Times New Roman"/>
          <w:lang w:val="en-US"/>
        </w:rPr>
        <w:t xml:space="preserve">, </w:t>
      </w:r>
      <w:r w:rsidRPr="009A62F7">
        <w:rPr>
          <w:rFonts w:ascii="Times New Roman" w:hAnsi="Times New Roman" w:cs="Times New Roman"/>
          <w:i/>
        </w:rPr>
        <w:t>Panduan Riset Perilaku Konsumen</w:t>
      </w:r>
      <w:r w:rsidRPr="009A62F7">
        <w:rPr>
          <w:rFonts w:ascii="Times New Roman" w:hAnsi="Times New Roman" w:cs="Times New Roman"/>
          <w:lang w:val="en-US"/>
        </w:rPr>
        <w:t xml:space="preserve">, </w:t>
      </w:r>
      <w:r w:rsidRPr="009A62F7">
        <w:rPr>
          <w:rFonts w:ascii="Times New Roman" w:hAnsi="Times New Roman" w:cs="Times New Roman"/>
        </w:rPr>
        <w:t>Pustaka Utama</w:t>
      </w:r>
      <w:r w:rsidRPr="009A62F7">
        <w:rPr>
          <w:rFonts w:ascii="Times New Roman" w:hAnsi="Times New Roman" w:cs="Times New Roman"/>
          <w:lang w:val="en-US"/>
        </w:rPr>
        <w:t>,</w:t>
      </w:r>
      <w:r w:rsidRPr="009A62F7">
        <w:rPr>
          <w:rFonts w:ascii="Times New Roman" w:hAnsi="Times New Roman" w:cs="Times New Roman"/>
        </w:rPr>
        <w:t xml:space="preserve"> Surabaya,</w:t>
      </w:r>
      <w:r w:rsidRPr="009A62F7">
        <w:rPr>
          <w:rFonts w:ascii="Times New Roman" w:hAnsi="Times New Roman" w:cs="Times New Roman"/>
          <w:lang w:val="en-US"/>
        </w:rPr>
        <w:t xml:space="preserve"> 200</w:t>
      </w:r>
      <w:r w:rsidRPr="009A62F7">
        <w:rPr>
          <w:rFonts w:ascii="Times New Roman" w:hAnsi="Times New Roman" w:cs="Times New Roman"/>
        </w:rPr>
        <w:t>2</w:t>
      </w:r>
      <w:r w:rsidRPr="009A62F7">
        <w:rPr>
          <w:rFonts w:ascii="Times New Roman" w:hAnsi="Times New Roman" w:cs="Times New Roman"/>
          <w:lang w:val="en-US"/>
        </w:rPr>
        <w:t>, h</w:t>
      </w:r>
      <w:r w:rsidRPr="009A62F7">
        <w:rPr>
          <w:rFonts w:ascii="Times New Roman" w:hAnsi="Times New Roman" w:cs="Times New Roman"/>
        </w:rPr>
        <w:t>lm</w:t>
      </w:r>
      <w:r w:rsidRPr="009A62F7">
        <w:rPr>
          <w:rFonts w:ascii="Times New Roman" w:hAnsi="Times New Roman" w:cs="Times New Roman"/>
          <w:lang w:val="en-US"/>
        </w:rPr>
        <w:t xml:space="preserve">. </w:t>
      </w:r>
      <w:r w:rsidRPr="009A62F7">
        <w:rPr>
          <w:rFonts w:ascii="Times New Roman" w:hAnsi="Times New Roman" w:cs="Times New Roman"/>
        </w:rPr>
        <w:t>73.</w:t>
      </w:r>
    </w:p>
  </w:footnote>
  <w:footnote w:id="46">
    <w:p w:rsidR="00CE26F2" w:rsidRPr="009A62F7" w:rsidRDefault="00CE26F2" w:rsidP="00A4357C">
      <w:pPr>
        <w:pStyle w:val="FootnoteText"/>
        <w:ind w:left="142" w:hanging="142"/>
        <w:jc w:val="both"/>
        <w:rPr>
          <w:rFonts w:ascii="Times New Roman" w:hAnsi="Times New Roman" w:cs="Times New Roman"/>
        </w:rPr>
      </w:pPr>
      <w:r w:rsidRPr="009A62F7">
        <w:rPr>
          <w:rStyle w:val="FootnoteReference"/>
          <w:rFonts w:ascii="Times New Roman" w:hAnsi="Times New Roman" w:cs="Times New Roman"/>
        </w:rPr>
        <w:footnoteRef/>
      </w:r>
      <w:r w:rsidRPr="009A62F7">
        <w:rPr>
          <w:rFonts w:ascii="Times New Roman" w:hAnsi="Times New Roman" w:cs="Times New Roman"/>
        </w:rPr>
        <w:t xml:space="preserve"> Kotler Philip</w:t>
      </w:r>
      <w:r w:rsidRPr="009A62F7">
        <w:rPr>
          <w:rFonts w:ascii="Times New Roman" w:hAnsi="Times New Roman" w:cs="Times New Roman"/>
          <w:lang w:val="en-US"/>
        </w:rPr>
        <w:t>,</w:t>
      </w:r>
      <w:r w:rsidRPr="009A62F7">
        <w:rPr>
          <w:rFonts w:ascii="Times New Roman" w:hAnsi="Times New Roman" w:cs="Times New Roman"/>
        </w:rPr>
        <w:t xml:space="preserve"> diterjemahkan oleh A.B. Susanto,</w:t>
      </w:r>
      <w:r w:rsidRPr="009A62F7">
        <w:rPr>
          <w:rFonts w:ascii="Times New Roman" w:hAnsi="Times New Roman" w:cs="Times New Roman"/>
          <w:lang w:val="en-US"/>
        </w:rPr>
        <w:t xml:space="preserve"> </w:t>
      </w:r>
      <w:r w:rsidRPr="009A62F7">
        <w:rPr>
          <w:rFonts w:ascii="Times New Roman" w:hAnsi="Times New Roman" w:cs="Times New Roman"/>
          <w:i/>
        </w:rPr>
        <w:t>Manajemen Pemasaran di Indonesia, Analisis, Perencanaan, Implementasi dan Pengendalian</w:t>
      </w:r>
      <w:r w:rsidRPr="009A62F7">
        <w:rPr>
          <w:rFonts w:ascii="Times New Roman" w:hAnsi="Times New Roman" w:cs="Times New Roman"/>
          <w:lang w:val="en-US"/>
        </w:rPr>
        <w:t xml:space="preserve">, </w:t>
      </w:r>
      <w:r w:rsidRPr="009A62F7">
        <w:rPr>
          <w:rFonts w:ascii="Times New Roman" w:hAnsi="Times New Roman" w:cs="Times New Roman"/>
        </w:rPr>
        <w:t>Salemba Empat</w:t>
      </w:r>
      <w:r w:rsidRPr="009A62F7">
        <w:rPr>
          <w:rFonts w:ascii="Times New Roman" w:hAnsi="Times New Roman" w:cs="Times New Roman"/>
          <w:lang w:val="en-US"/>
        </w:rPr>
        <w:t>,</w:t>
      </w:r>
      <w:r w:rsidRPr="009A62F7">
        <w:rPr>
          <w:rFonts w:ascii="Times New Roman" w:hAnsi="Times New Roman" w:cs="Times New Roman"/>
        </w:rPr>
        <w:t xml:space="preserve"> </w:t>
      </w:r>
      <w:r w:rsidRPr="009A62F7">
        <w:rPr>
          <w:rFonts w:ascii="Times New Roman" w:hAnsi="Times New Roman" w:cs="Times New Roman"/>
          <w:lang w:val="en-US"/>
        </w:rPr>
        <w:t>Jakarta</w:t>
      </w:r>
      <w:r w:rsidRPr="009A62F7">
        <w:rPr>
          <w:rFonts w:ascii="Times New Roman" w:hAnsi="Times New Roman" w:cs="Times New Roman"/>
        </w:rPr>
        <w:t>,</w:t>
      </w:r>
      <w:r w:rsidRPr="009A62F7">
        <w:rPr>
          <w:rFonts w:ascii="Times New Roman" w:hAnsi="Times New Roman" w:cs="Times New Roman"/>
          <w:lang w:val="en-US"/>
        </w:rPr>
        <w:t xml:space="preserve"> 200</w:t>
      </w:r>
      <w:r w:rsidRPr="009A62F7">
        <w:rPr>
          <w:rFonts w:ascii="Times New Roman" w:hAnsi="Times New Roman" w:cs="Times New Roman"/>
        </w:rPr>
        <w:t>0</w:t>
      </w:r>
      <w:r w:rsidRPr="009A62F7">
        <w:rPr>
          <w:rFonts w:ascii="Times New Roman" w:hAnsi="Times New Roman" w:cs="Times New Roman"/>
          <w:lang w:val="en-US"/>
        </w:rPr>
        <w:t>, h</w:t>
      </w:r>
      <w:r w:rsidRPr="009A62F7">
        <w:rPr>
          <w:rFonts w:ascii="Times New Roman" w:hAnsi="Times New Roman" w:cs="Times New Roman"/>
        </w:rPr>
        <w:t>lm</w:t>
      </w:r>
      <w:r w:rsidRPr="009A62F7">
        <w:rPr>
          <w:rFonts w:ascii="Times New Roman" w:hAnsi="Times New Roman" w:cs="Times New Roman"/>
          <w:lang w:val="en-US"/>
        </w:rPr>
        <w:t xml:space="preserve">. </w:t>
      </w:r>
      <w:r w:rsidRPr="009A62F7">
        <w:rPr>
          <w:rFonts w:ascii="Times New Roman" w:hAnsi="Times New Roman" w:cs="Times New Roman"/>
        </w:rPr>
        <w:t>222.</w:t>
      </w:r>
    </w:p>
  </w:footnote>
  <w:footnote w:id="47">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 xml:space="preserve"> Direktoral Jenderal Kerjasama ASEAN Departemen Luar Neg</w:t>
      </w:r>
      <w:r>
        <w:rPr>
          <w:rFonts w:ascii="Times New Roman" w:hAnsi="Times New Roman" w:cs="Times New Roman"/>
        </w:rPr>
        <w:t xml:space="preserve">eri Republik Indonesia, </w:t>
      </w:r>
      <w:r w:rsidRPr="000A615D">
        <w:rPr>
          <w:rFonts w:ascii="Times New Roman" w:hAnsi="Times New Roman" w:cs="Times New Roman"/>
          <w:i/>
        </w:rPr>
        <w:t>ASEAN Selayang Pandang</w:t>
      </w:r>
      <w:r>
        <w:rPr>
          <w:rFonts w:ascii="Times New Roman" w:hAnsi="Times New Roman" w:cs="Times New Roman"/>
        </w:rPr>
        <w:t xml:space="preserve">, </w:t>
      </w:r>
      <w:r w:rsidRPr="003F31AF">
        <w:rPr>
          <w:rFonts w:ascii="Times New Roman" w:hAnsi="Times New Roman" w:cs="Times New Roman"/>
        </w:rPr>
        <w:t>Sekretariat ASEAN</w:t>
      </w:r>
      <w:r>
        <w:rPr>
          <w:rFonts w:ascii="Times New Roman" w:hAnsi="Times New Roman" w:cs="Times New Roman"/>
        </w:rPr>
        <w:t>, Jakarta, 2005,hlm. 2.</w:t>
      </w:r>
    </w:p>
  </w:footnote>
  <w:footnote w:id="48">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Pr>
          <w:rFonts w:ascii="Times New Roman" w:hAnsi="Times New Roman" w:cs="Times New Roman"/>
        </w:rPr>
        <w:t xml:space="preserve"> The ASEAN Secretariat, </w:t>
      </w:r>
      <w:r w:rsidRPr="008645A5">
        <w:rPr>
          <w:rFonts w:ascii="Times New Roman" w:hAnsi="Times New Roman" w:cs="Times New Roman"/>
          <w:i/>
        </w:rPr>
        <w:t>The Founding of Assosiation of East Asian Nations (ASEAN)</w:t>
      </w:r>
      <w:r>
        <w:rPr>
          <w:rFonts w:ascii="Times New Roman" w:hAnsi="Times New Roman" w:cs="Times New Roman"/>
        </w:rPr>
        <w:t>, 2014,</w:t>
      </w:r>
      <w:r w:rsidRPr="003F31AF">
        <w:rPr>
          <w:rFonts w:ascii="Times New Roman" w:hAnsi="Times New Roman" w:cs="Times New Roman"/>
        </w:rPr>
        <w:t xml:space="preserve"> Diakses dari http://www.asean.org/asean/about-asean/history</w:t>
      </w:r>
      <w:r>
        <w:rPr>
          <w:rFonts w:ascii="Times New Roman" w:hAnsi="Times New Roman" w:cs="Times New Roman"/>
        </w:rPr>
        <w:t>,</w:t>
      </w:r>
      <w:r w:rsidRPr="003F31AF">
        <w:rPr>
          <w:rFonts w:ascii="Times New Roman" w:hAnsi="Times New Roman" w:cs="Times New Roman"/>
        </w:rPr>
        <w:t xml:space="preserve"> pada 2 Januari 2015 pukul 19:00</w:t>
      </w:r>
      <w:r>
        <w:rPr>
          <w:rFonts w:ascii="Times New Roman" w:hAnsi="Times New Roman" w:cs="Times New Roman"/>
        </w:rPr>
        <w:t>.</w:t>
      </w:r>
    </w:p>
  </w:footnote>
  <w:footnote w:id="49">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Pr>
          <w:rFonts w:ascii="Times New Roman" w:hAnsi="Times New Roman" w:cs="Times New Roman"/>
        </w:rPr>
        <w:t xml:space="preserve"> ASEAN Secretariat, </w:t>
      </w:r>
      <w:r w:rsidRPr="008645A5">
        <w:rPr>
          <w:rFonts w:ascii="Times New Roman" w:hAnsi="Times New Roman" w:cs="Times New Roman"/>
          <w:i/>
        </w:rPr>
        <w:t>General Information Booklet on the ASEAN Harmonised Cosmetic Regulatory Shceme</w:t>
      </w:r>
      <w:r>
        <w:rPr>
          <w:rFonts w:ascii="Times New Roman" w:hAnsi="Times New Roman" w:cs="Times New Roman"/>
        </w:rPr>
        <w:t xml:space="preserve">, </w:t>
      </w:r>
      <w:r w:rsidRPr="003F31AF">
        <w:rPr>
          <w:rFonts w:ascii="Times New Roman" w:hAnsi="Times New Roman" w:cs="Times New Roman"/>
        </w:rPr>
        <w:t>ASEAN Secretariat</w:t>
      </w:r>
      <w:r>
        <w:rPr>
          <w:rFonts w:ascii="Times New Roman" w:hAnsi="Times New Roman" w:cs="Times New Roman"/>
        </w:rPr>
        <w:t>, Jakarta, 2006, hlm.</w:t>
      </w:r>
      <w:r w:rsidRPr="003F31AF">
        <w:rPr>
          <w:rFonts w:ascii="Times New Roman" w:hAnsi="Times New Roman" w:cs="Times New Roman"/>
        </w:rPr>
        <w:t xml:space="preserve"> 1.</w:t>
      </w:r>
    </w:p>
  </w:footnote>
  <w:footnote w:id="50">
    <w:p w:rsidR="00CE26F2" w:rsidRPr="007502F3"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Pr>
          <w:rFonts w:ascii="Times New Roman" w:hAnsi="Times New Roman" w:cs="Times New Roman"/>
          <w:i/>
        </w:rPr>
        <w:t>Ibid</w:t>
      </w:r>
      <w:r>
        <w:rPr>
          <w:rFonts w:ascii="Times New Roman" w:hAnsi="Times New Roman" w:cs="Times New Roman"/>
        </w:rPr>
        <w:t>.</w:t>
      </w:r>
    </w:p>
  </w:footnote>
  <w:footnote w:id="51">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7502F3">
        <w:rPr>
          <w:rFonts w:ascii="Times New Roman" w:hAnsi="Times New Roman" w:cs="Times New Roman"/>
          <w:i/>
        </w:rPr>
        <w:t>Ibid</w:t>
      </w:r>
      <w:r w:rsidRPr="003F31AF">
        <w:rPr>
          <w:rFonts w:ascii="Times New Roman" w:hAnsi="Times New Roman" w:cs="Times New Roman"/>
        </w:rPr>
        <w:t>, hlm. 2.</w:t>
      </w:r>
    </w:p>
  </w:footnote>
  <w:footnote w:id="52">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 xml:space="preserve"> Diakses dari website resmi : www.Asean.org pada 20 Oktober 2014 pukul 20:33</w:t>
      </w:r>
    </w:p>
  </w:footnote>
  <w:footnote w:id="53">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Pr>
          <w:rFonts w:ascii="Times New Roman" w:hAnsi="Times New Roman" w:cs="Times New Roman"/>
        </w:rPr>
        <w:t xml:space="preserve"> Secretariat ASEAN, </w:t>
      </w:r>
      <w:r w:rsidRPr="00416662">
        <w:rPr>
          <w:rFonts w:ascii="Times New Roman" w:hAnsi="Times New Roman" w:cs="Times New Roman"/>
          <w:i/>
        </w:rPr>
        <w:t>ASEAN Consumer Information Handbook on Cosmetic Product</w:t>
      </w:r>
      <w:r>
        <w:rPr>
          <w:rFonts w:ascii="Times New Roman" w:hAnsi="Times New Roman" w:cs="Times New Roman"/>
        </w:rPr>
        <w:t xml:space="preserve">, </w:t>
      </w:r>
      <w:r w:rsidRPr="003F31AF">
        <w:rPr>
          <w:rFonts w:ascii="Times New Roman" w:hAnsi="Times New Roman" w:cs="Times New Roman"/>
        </w:rPr>
        <w:t>Secretariat ASEAN</w:t>
      </w:r>
      <w:r>
        <w:rPr>
          <w:rFonts w:ascii="Times New Roman" w:hAnsi="Times New Roman" w:cs="Times New Roman"/>
        </w:rPr>
        <w:t>, Jakarta, 2014, hlm. 1.</w:t>
      </w:r>
    </w:p>
  </w:footnote>
  <w:footnote w:id="54">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Pr>
          <w:rFonts w:ascii="Times New Roman" w:hAnsi="Times New Roman" w:cs="Times New Roman"/>
        </w:rPr>
        <w:t xml:space="preserve"> InfoPOM, </w:t>
      </w:r>
      <w:r w:rsidRPr="00416662">
        <w:rPr>
          <w:rFonts w:ascii="Times New Roman" w:hAnsi="Times New Roman" w:cs="Times New Roman"/>
          <w:i/>
        </w:rPr>
        <w:t>Harmonisasi ASEAN Dalam Bidang Regulasi Kosmetik</w:t>
      </w:r>
      <w:r>
        <w:rPr>
          <w:rFonts w:ascii="Times New Roman" w:hAnsi="Times New Roman" w:cs="Times New Roman"/>
        </w:rPr>
        <w:t xml:space="preserve">, </w:t>
      </w:r>
      <w:r w:rsidRPr="003F31AF">
        <w:rPr>
          <w:rFonts w:ascii="Times New Roman" w:hAnsi="Times New Roman" w:cs="Times New Roman"/>
        </w:rPr>
        <w:t>Vol.5</w:t>
      </w:r>
      <w:r>
        <w:rPr>
          <w:rFonts w:ascii="Times New Roman" w:hAnsi="Times New Roman" w:cs="Times New Roman"/>
        </w:rPr>
        <w:t>,</w:t>
      </w:r>
      <w:r w:rsidRPr="003F31AF">
        <w:rPr>
          <w:rFonts w:ascii="Times New Roman" w:hAnsi="Times New Roman" w:cs="Times New Roman"/>
        </w:rPr>
        <w:t xml:space="preserve"> No.2</w:t>
      </w:r>
      <w:r>
        <w:rPr>
          <w:rFonts w:ascii="Times New Roman" w:hAnsi="Times New Roman" w:cs="Times New Roman"/>
        </w:rPr>
        <w:t>,</w:t>
      </w:r>
      <w:r w:rsidRPr="003F31AF">
        <w:rPr>
          <w:rFonts w:ascii="Times New Roman" w:hAnsi="Times New Roman" w:cs="Times New Roman"/>
        </w:rPr>
        <w:t xml:space="preserve"> Maret 2014</w:t>
      </w:r>
      <w:r>
        <w:rPr>
          <w:rFonts w:ascii="Times New Roman" w:hAnsi="Times New Roman" w:cs="Times New Roman"/>
        </w:rPr>
        <w:t xml:space="preserve">, </w:t>
      </w:r>
      <w:r w:rsidRPr="003F31AF">
        <w:rPr>
          <w:rFonts w:ascii="Times New Roman" w:hAnsi="Times New Roman" w:cs="Times New Roman"/>
        </w:rPr>
        <w:t>Badan POM</w:t>
      </w:r>
      <w:r>
        <w:rPr>
          <w:rFonts w:ascii="Times New Roman" w:hAnsi="Times New Roman" w:cs="Times New Roman"/>
        </w:rPr>
        <w:t>, Jakarta, hlm.</w:t>
      </w:r>
      <w:r w:rsidRPr="003F31AF">
        <w:rPr>
          <w:rFonts w:ascii="Times New Roman" w:hAnsi="Times New Roman" w:cs="Times New Roman"/>
        </w:rPr>
        <w:t xml:space="preserve"> 3.</w:t>
      </w:r>
    </w:p>
  </w:footnote>
  <w:footnote w:id="55">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Pr>
          <w:rFonts w:ascii="Times New Roman" w:hAnsi="Times New Roman" w:cs="Times New Roman"/>
        </w:rPr>
        <w:t xml:space="preserve"> Asean Cosmetics, 2014,</w:t>
      </w:r>
      <w:r w:rsidRPr="003F31AF">
        <w:rPr>
          <w:rFonts w:ascii="Times New Roman" w:hAnsi="Times New Roman" w:cs="Times New Roman"/>
        </w:rPr>
        <w:t xml:space="preserve"> Diakses dari http://aseancosmetics.org/default/about-us. diakses pada 18 Oktober 2014 pukul 23:01</w:t>
      </w:r>
      <w:r>
        <w:rPr>
          <w:rFonts w:ascii="Times New Roman" w:hAnsi="Times New Roman" w:cs="Times New Roman"/>
        </w:rPr>
        <w:t>.</w:t>
      </w:r>
    </w:p>
  </w:footnote>
  <w:footnote w:id="56">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 xml:space="preserve"> InfoPOM,</w:t>
      </w:r>
      <w:r>
        <w:rPr>
          <w:rFonts w:ascii="Times New Roman" w:hAnsi="Times New Roman" w:cs="Times New Roman"/>
        </w:rPr>
        <w:t xml:space="preserve"> </w:t>
      </w:r>
      <w:r w:rsidRPr="00416662">
        <w:rPr>
          <w:rFonts w:ascii="Times New Roman" w:hAnsi="Times New Roman" w:cs="Times New Roman"/>
          <w:i/>
        </w:rPr>
        <w:t>Harmonisasi ASEAN</w:t>
      </w:r>
      <w:r>
        <w:rPr>
          <w:rFonts w:ascii="Times New Roman" w:hAnsi="Times New Roman" w:cs="Times New Roman"/>
          <w:i/>
        </w:rPr>
        <w:t>...</w:t>
      </w:r>
      <w:r w:rsidRPr="009F2E12">
        <w:rPr>
          <w:rFonts w:ascii="Times New Roman" w:hAnsi="Times New Roman" w:cs="Times New Roman"/>
          <w:i/>
        </w:rPr>
        <w:t>Loc.Cit</w:t>
      </w:r>
      <w:r>
        <w:rPr>
          <w:rFonts w:ascii="Times New Roman" w:hAnsi="Times New Roman" w:cs="Times New Roman"/>
          <w:i/>
        </w:rPr>
        <w:t>.</w:t>
      </w:r>
    </w:p>
  </w:footnote>
  <w:footnote w:id="57">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Pr>
          <w:rFonts w:ascii="Times New Roman" w:hAnsi="Times New Roman" w:cs="Times New Roman"/>
        </w:rPr>
        <w:t xml:space="preserve"> ASEAN Secretariat, </w:t>
      </w:r>
      <w:r w:rsidRPr="009F2E12">
        <w:rPr>
          <w:rFonts w:ascii="Times New Roman" w:hAnsi="Times New Roman" w:cs="Times New Roman"/>
          <w:i/>
        </w:rPr>
        <w:t>General Information Booklet on the ASEAN Harmonised Cosmetic Regulatory Shceme</w:t>
      </w:r>
      <w:r>
        <w:rPr>
          <w:rFonts w:ascii="Times New Roman" w:hAnsi="Times New Roman" w:cs="Times New Roman"/>
        </w:rPr>
        <w:t>,</w:t>
      </w:r>
      <w:r w:rsidRPr="003F31AF">
        <w:rPr>
          <w:rFonts w:ascii="Times New Roman" w:hAnsi="Times New Roman" w:cs="Times New Roman"/>
        </w:rPr>
        <w:t xml:space="preserve"> ASEAN Secretariat</w:t>
      </w:r>
      <w:r>
        <w:rPr>
          <w:rFonts w:ascii="Times New Roman" w:hAnsi="Times New Roman" w:cs="Times New Roman"/>
        </w:rPr>
        <w:t>, Jakarta, 2006, hlm. 7-8.</w:t>
      </w:r>
    </w:p>
  </w:footnote>
  <w:footnote w:id="58">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Pr>
          <w:rFonts w:ascii="Times New Roman" w:hAnsi="Times New Roman" w:cs="Times New Roman"/>
          <w:i/>
        </w:rPr>
        <w:t xml:space="preserve"> Ibid</w:t>
      </w:r>
      <w:r>
        <w:rPr>
          <w:rFonts w:ascii="Times New Roman" w:hAnsi="Times New Roman" w:cs="Times New Roman"/>
        </w:rPr>
        <w:t>.,</w:t>
      </w:r>
      <w:r>
        <w:rPr>
          <w:rFonts w:ascii="Times New Roman" w:hAnsi="Times New Roman" w:cs="Times New Roman"/>
          <w:iCs/>
        </w:rPr>
        <w:t xml:space="preserve"> hlm.</w:t>
      </w:r>
      <w:r w:rsidRPr="003F31AF">
        <w:rPr>
          <w:rFonts w:ascii="Times New Roman" w:hAnsi="Times New Roman" w:cs="Times New Roman"/>
        </w:rPr>
        <w:t>9</w:t>
      </w:r>
      <w:r>
        <w:rPr>
          <w:rFonts w:ascii="Times New Roman" w:hAnsi="Times New Roman" w:cs="Times New Roman"/>
        </w:rPr>
        <w:t>.</w:t>
      </w:r>
    </w:p>
  </w:footnote>
  <w:footnote w:id="59">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Pr>
          <w:rFonts w:ascii="Times New Roman" w:hAnsi="Times New Roman" w:cs="Times New Roman"/>
        </w:rPr>
        <w:t xml:space="preserve"> Leny Syanjaya, 3 Maret 2012, </w:t>
      </w:r>
      <w:r w:rsidRPr="004D7E9F">
        <w:rPr>
          <w:rFonts w:ascii="Times New Roman" w:hAnsi="Times New Roman" w:cs="Times New Roman"/>
          <w:i/>
        </w:rPr>
        <w:t>Harmonisasi ASEAN di Bidang Kosmetik</w:t>
      </w:r>
      <w:r>
        <w:rPr>
          <w:rFonts w:ascii="Times New Roman" w:hAnsi="Times New Roman" w:cs="Times New Roman"/>
        </w:rPr>
        <w:t>,</w:t>
      </w:r>
      <w:r w:rsidRPr="003F31AF">
        <w:rPr>
          <w:rFonts w:ascii="Times New Roman" w:hAnsi="Times New Roman" w:cs="Times New Roman"/>
        </w:rPr>
        <w:t xml:space="preserve"> Diakses dari http://www.farmasi.asia/harmonisasi-asean-di-bidang-kosmetik/ Pada tanggal 18 Oktober 2014 pukul 22:00</w:t>
      </w:r>
      <w:r>
        <w:rPr>
          <w:rFonts w:ascii="Times New Roman" w:hAnsi="Times New Roman" w:cs="Times New Roman"/>
        </w:rPr>
        <w:t>.</w:t>
      </w:r>
    </w:p>
  </w:footnote>
  <w:footnote w:id="60">
    <w:p w:rsidR="00CE26F2" w:rsidRDefault="00CE26F2" w:rsidP="00030E43">
      <w:pPr>
        <w:pStyle w:val="FootnoteText"/>
        <w:ind w:left="142" w:hanging="142"/>
        <w:jc w:val="both"/>
      </w:pPr>
      <w:r>
        <w:rPr>
          <w:rStyle w:val="FootnoteReference"/>
        </w:rPr>
        <w:footnoteRef/>
      </w:r>
      <w:r w:rsidRPr="004D7E9F">
        <w:rPr>
          <w:rFonts w:ascii="Times New Roman" w:hAnsi="Times New Roman" w:cs="Times New Roman"/>
          <w:i/>
        </w:rPr>
        <w:t>Agreement ASEAN Harmonized Cosmetic Regulatory Scheme</w:t>
      </w:r>
      <w:r>
        <w:rPr>
          <w:rFonts w:ascii="Times New Roman" w:hAnsi="Times New Roman" w:cs="Times New Roman"/>
          <w:i/>
        </w:rPr>
        <w:t>.</w:t>
      </w:r>
    </w:p>
  </w:footnote>
  <w:footnote w:id="61">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Pr>
          <w:rFonts w:ascii="Times New Roman" w:hAnsi="Times New Roman" w:cs="Times New Roman"/>
        </w:rPr>
        <w:t xml:space="preserve"> InfoPOM, </w:t>
      </w:r>
      <w:r w:rsidRPr="003C7EA2">
        <w:rPr>
          <w:rFonts w:ascii="Times New Roman" w:hAnsi="Times New Roman" w:cs="Times New Roman"/>
          <w:i/>
        </w:rPr>
        <w:t>Harmonisasi ASEAN dalam Bidang Regulasi Kosmetik</w:t>
      </w:r>
      <w:r>
        <w:rPr>
          <w:rFonts w:ascii="Times New Roman" w:hAnsi="Times New Roman" w:cs="Times New Roman"/>
        </w:rPr>
        <w:t>, Vol. 3, No. 2, Maret 2004, Badan POM, Jakarta, hlm. 2.</w:t>
      </w:r>
    </w:p>
  </w:footnote>
  <w:footnote w:id="62">
    <w:p w:rsidR="00CE26F2" w:rsidRPr="003F31AF" w:rsidRDefault="00CE26F2" w:rsidP="00030E43">
      <w:pPr>
        <w:autoSpaceDE w:val="0"/>
        <w:autoSpaceDN w:val="0"/>
        <w:adjustRightInd w:val="0"/>
        <w:spacing w:after="0" w:line="240" w:lineRule="auto"/>
        <w:ind w:left="142" w:hanging="142"/>
        <w:jc w:val="both"/>
        <w:rPr>
          <w:rFonts w:ascii="Times New Roman" w:hAnsi="Times New Roman" w:cs="Times New Roman"/>
          <w:sz w:val="20"/>
          <w:szCs w:val="20"/>
        </w:rPr>
      </w:pPr>
      <w:r w:rsidRPr="003F31AF">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ASEAN Secretariat, </w:t>
      </w:r>
      <w:r w:rsidRPr="009F2E12">
        <w:rPr>
          <w:rFonts w:ascii="Times New Roman" w:hAnsi="Times New Roman" w:cs="Times New Roman"/>
          <w:i/>
        </w:rPr>
        <w:t>General Information</w:t>
      </w:r>
      <w:r>
        <w:rPr>
          <w:rFonts w:ascii="Times New Roman" w:hAnsi="Times New Roman" w:cs="Times New Roman"/>
          <w:i/>
        </w:rPr>
        <w:t xml:space="preserve">... </w:t>
      </w:r>
      <w:r w:rsidRPr="00A9248D">
        <w:rPr>
          <w:rFonts w:ascii="Times New Roman" w:hAnsi="Times New Roman" w:cs="Times New Roman"/>
          <w:i/>
          <w:sz w:val="20"/>
          <w:szCs w:val="20"/>
        </w:rPr>
        <w:t>Op.Cit</w:t>
      </w:r>
      <w:r w:rsidRPr="003F31AF">
        <w:rPr>
          <w:rFonts w:ascii="Times New Roman" w:hAnsi="Times New Roman" w:cs="Times New Roman"/>
          <w:sz w:val="20"/>
          <w:szCs w:val="20"/>
        </w:rPr>
        <w:t>.,</w:t>
      </w:r>
      <w:r>
        <w:rPr>
          <w:rFonts w:ascii="Times New Roman" w:hAnsi="Times New Roman" w:cs="Times New Roman"/>
          <w:sz w:val="20"/>
          <w:szCs w:val="20"/>
        </w:rPr>
        <w:t xml:space="preserve"> hlm.</w:t>
      </w:r>
      <w:r w:rsidRPr="003F31AF">
        <w:rPr>
          <w:rFonts w:ascii="Times New Roman" w:hAnsi="Times New Roman" w:cs="Times New Roman"/>
          <w:sz w:val="20"/>
          <w:szCs w:val="20"/>
        </w:rPr>
        <w:t xml:space="preserve"> 39-40</w:t>
      </w:r>
      <w:r>
        <w:rPr>
          <w:rFonts w:ascii="Times New Roman" w:hAnsi="Times New Roman" w:cs="Times New Roman"/>
          <w:sz w:val="20"/>
          <w:szCs w:val="20"/>
        </w:rPr>
        <w:t>.</w:t>
      </w:r>
    </w:p>
  </w:footnote>
  <w:footnote w:id="63">
    <w:p w:rsidR="00CE26F2" w:rsidRPr="003F31AF" w:rsidRDefault="00CE26F2" w:rsidP="00030E43">
      <w:pPr>
        <w:autoSpaceDE w:val="0"/>
        <w:autoSpaceDN w:val="0"/>
        <w:adjustRightInd w:val="0"/>
        <w:spacing w:after="0" w:line="240" w:lineRule="auto"/>
        <w:ind w:left="142" w:hanging="142"/>
        <w:jc w:val="both"/>
        <w:rPr>
          <w:rFonts w:ascii="Times New Roman" w:hAnsi="Times New Roman" w:cs="Times New Roman"/>
          <w:sz w:val="20"/>
          <w:szCs w:val="20"/>
        </w:rPr>
      </w:pPr>
      <w:r w:rsidRPr="003F31AF">
        <w:rPr>
          <w:rStyle w:val="FootnoteReference"/>
          <w:rFonts w:ascii="Times New Roman" w:hAnsi="Times New Roman" w:cs="Times New Roman"/>
          <w:sz w:val="20"/>
          <w:szCs w:val="20"/>
        </w:rPr>
        <w:footnoteRef/>
      </w:r>
      <w:r w:rsidRPr="00A9248D">
        <w:rPr>
          <w:rFonts w:ascii="Times New Roman" w:hAnsi="Times New Roman" w:cs="Times New Roman"/>
          <w:i/>
          <w:sz w:val="20"/>
          <w:szCs w:val="20"/>
        </w:rPr>
        <w:t>Ibid</w:t>
      </w:r>
      <w:r w:rsidRPr="003F31AF">
        <w:rPr>
          <w:rFonts w:ascii="Times New Roman" w:hAnsi="Times New Roman" w:cs="Times New Roman"/>
          <w:sz w:val="20"/>
          <w:szCs w:val="20"/>
        </w:rPr>
        <w:t>, hlm. 2.</w:t>
      </w:r>
    </w:p>
  </w:footnote>
  <w:footnote w:id="64">
    <w:p w:rsidR="00CE26F2" w:rsidRPr="003F31AF" w:rsidRDefault="00CE26F2" w:rsidP="00030E43">
      <w:pPr>
        <w:autoSpaceDE w:val="0"/>
        <w:autoSpaceDN w:val="0"/>
        <w:adjustRightInd w:val="0"/>
        <w:spacing w:after="0" w:line="240" w:lineRule="auto"/>
        <w:ind w:left="142" w:hanging="142"/>
        <w:jc w:val="both"/>
        <w:rPr>
          <w:rFonts w:ascii="Times New Roman" w:hAnsi="Times New Roman" w:cs="Times New Roman"/>
          <w:sz w:val="20"/>
          <w:szCs w:val="20"/>
        </w:rPr>
      </w:pPr>
      <w:r w:rsidRPr="003F31AF">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ASEAN Secretariat, </w:t>
      </w:r>
      <w:r w:rsidRPr="008063B9">
        <w:rPr>
          <w:rFonts w:ascii="Times New Roman" w:hAnsi="Times New Roman" w:cs="Times New Roman"/>
          <w:i/>
          <w:sz w:val="20"/>
          <w:szCs w:val="20"/>
        </w:rPr>
        <w:t>ASEAN Consumer Information Handbook on Cosmetic Product</w:t>
      </w:r>
      <w:r>
        <w:rPr>
          <w:rFonts w:ascii="Times New Roman" w:hAnsi="Times New Roman" w:cs="Times New Roman"/>
          <w:sz w:val="20"/>
          <w:szCs w:val="20"/>
        </w:rPr>
        <w:t xml:space="preserve">, </w:t>
      </w:r>
      <w:r w:rsidRPr="003F31AF">
        <w:rPr>
          <w:rFonts w:ascii="Times New Roman" w:hAnsi="Times New Roman" w:cs="Times New Roman"/>
          <w:sz w:val="20"/>
          <w:szCs w:val="20"/>
        </w:rPr>
        <w:t>ASEAN Secretariat</w:t>
      </w:r>
      <w:r>
        <w:rPr>
          <w:rFonts w:ascii="Times New Roman" w:hAnsi="Times New Roman" w:cs="Times New Roman"/>
          <w:sz w:val="20"/>
          <w:szCs w:val="20"/>
        </w:rPr>
        <w:t>, Jakarta, 2014, hlm. 3.</w:t>
      </w:r>
    </w:p>
  </w:footnote>
  <w:footnote w:id="65">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 xml:space="preserve"> Hasil wawancara dengan Ani Fatimah Isfarjanti, Kepala Bidang Sertifikasi dan Layanan Informasi Konsumen BPPOM Yogyakarta, pada tanggal 21 Februari 2017.</w:t>
      </w:r>
    </w:p>
  </w:footnote>
  <w:footnote w:id="66">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 xml:space="preserve"> Hasil wawancara dengan Ani Fatimah Isfarjanti, Kepala Bidang Sertifikasi dan Layanan Informasi Konsumen BPPOM Yogyakarta, pada tanggal 21 Februari 2017.</w:t>
      </w:r>
    </w:p>
  </w:footnote>
  <w:footnote w:id="67">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Pr>
          <w:rFonts w:ascii="Times New Roman" w:hAnsi="Times New Roman" w:cs="Times New Roman"/>
        </w:rPr>
        <w:t xml:space="preserve"> Leny Syanjaya, 2012, </w:t>
      </w:r>
      <w:r w:rsidRPr="00C70C89">
        <w:rPr>
          <w:rFonts w:ascii="Times New Roman" w:hAnsi="Times New Roman" w:cs="Times New Roman"/>
          <w:i/>
        </w:rPr>
        <w:t>Harmonisasi ASEAN dalam Bidang Kosmetik</w:t>
      </w:r>
      <w:r>
        <w:rPr>
          <w:rFonts w:ascii="Times New Roman" w:hAnsi="Times New Roman" w:cs="Times New Roman"/>
        </w:rPr>
        <w:t>,</w:t>
      </w:r>
      <w:r w:rsidRPr="003F31AF">
        <w:rPr>
          <w:rFonts w:ascii="Times New Roman" w:hAnsi="Times New Roman" w:cs="Times New Roman"/>
        </w:rPr>
        <w:t xml:space="preserve"> Diakses dari http://www.farmasi.asia/harmonisasi-asean-dibidang-kosmetik/ pada 13 Januari 16:00</w:t>
      </w:r>
      <w:r>
        <w:rPr>
          <w:rFonts w:ascii="Times New Roman" w:hAnsi="Times New Roman" w:cs="Times New Roman"/>
        </w:rPr>
        <w:t>.</w:t>
      </w:r>
    </w:p>
  </w:footnote>
  <w:footnote w:id="68">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Pr>
          <w:rFonts w:ascii="Times New Roman" w:hAnsi="Times New Roman" w:cs="Times New Roman"/>
        </w:rPr>
        <w:t xml:space="preserve"> Leny Syanjaya, 2012, </w:t>
      </w:r>
      <w:r w:rsidRPr="007F1061">
        <w:rPr>
          <w:rFonts w:ascii="Times New Roman" w:hAnsi="Times New Roman" w:cs="Times New Roman"/>
          <w:i/>
        </w:rPr>
        <w:t>Harmonisasi ASEAN dalam Bidang Kosmetik</w:t>
      </w:r>
      <w:r>
        <w:rPr>
          <w:rFonts w:ascii="Times New Roman" w:hAnsi="Times New Roman" w:cs="Times New Roman"/>
        </w:rPr>
        <w:t>,</w:t>
      </w:r>
      <w:r w:rsidRPr="003F31AF">
        <w:rPr>
          <w:rFonts w:ascii="Times New Roman" w:hAnsi="Times New Roman" w:cs="Times New Roman"/>
        </w:rPr>
        <w:t xml:space="preserve"> Diakses dari http://www.farmasi.asia/harmonisasi-asean-di-bidang-kosmetik/ pada 13 Januari 16:15</w:t>
      </w:r>
      <w:r>
        <w:rPr>
          <w:rFonts w:ascii="Times New Roman" w:hAnsi="Times New Roman" w:cs="Times New Roman"/>
        </w:rPr>
        <w:t>.</w:t>
      </w:r>
    </w:p>
  </w:footnote>
  <w:footnote w:id="69">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 xml:space="preserve"> Anastasia Marisa R Hutabarat, </w:t>
      </w:r>
      <w:r w:rsidRPr="003F31AF">
        <w:rPr>
          <w:rFonts w:ascii="Times New Roman" w:hAnsi="Times New Roman" w:cs="Times New Roman"/>
          <w:i/>
        </w:rPr>
        <w:t>Perlindungan Konsumen Terhadap Produksi Kosmetik Import Tanpa Izin Edar Dari Badan POM Ditinjuau Dari Hukum Perlindungan Konsumen Di Indonesia</w:t>
      </w:r>
      <w:r w:rsidRPr="003F31AF">
        <w:rPr>
          <w:rFonts w:ascii="Times New Roman" w:hAnsi="Times New Roman" w:cs="Times New Roman"/>
        </w:rPr>
        <w:t>, Fakultas Hukum, Universitas Indonesia, Depok, 2011, hlm. 40-41.</w:t>
      </w:r>
    </w:p>
  </w:footnote>
  <w:footnote w:id="70">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 xml:space="preserve"> Mariana Raini, dkk, </w:t>
      </w:r>
      <w:r w:rsidRPr="003F31AF">
        <w:rPr>
          <w:rFonts w:ascii="Times New Roman" w:hAnsi="Times New Roman" w:cs="Times New Roman"/>
          <w:i/>
        </w:rPr>
        <w:t>Analisis Etikolegal Aspek Safety Assessor Dalan Penrapan Permenkes Tetang Notifikasi Kosmetika Di Empat Propinsi Di Indonesia</w:t>
      </w:r>
      <w:r w:rsidRPr="003F31AF">
        <w:rPr>
          <w:rFonts w:ascii="Times New Roman" w:hAnsi="Times New Roman" w:cs="Times New Roman"/>
        </w:rPr>
        <w:t>, Buletin Penelitian Sistem Kesehatan, Vol. 16</w:t>
      </w:r>
      <w:r>
        <w:rPr>
          <w:rFonts w:ascii="Times New Roman" w:hAnsi="Times New Roman" w:cs="Times New Roman"/>
        </w:rPr>
        <w:t>,</w:t>
      </w:r>
      <w:r w:rsidRPr="003F31AF">
        <w:rPr>
          <w:rFonts w:ascii="Times New Roman" w:hAnsi="Times New Roman" w:cs="Times New Roman"/>
        </w:rPr>
        <w:t xml:space="preserve"> No. 4, 2013, hlm. 382.</w:t>
      </w:r>
    </w:p>
  </w:footnote>
  <w:footnote w:id="71">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Pr>
          <w:rFonts w:ascii="Times New Roman" w:hAnsi="Times New Roman" w:cs="Times New Roman"/>
        </w:rPr>
        <w:t xml:space="preserve"> Biro Hukum dan Humas BPOMRI, 2011, </w:t>
      </w:r>
      <w:r w:rsidRPr="00132444">
        <w:rPr>
          <w:rFonts w:ascii="Times New Roman" w:hAnsi="Times New Roman" w:cs="Times New Roman"/>
          <w:i/>
        </w:rPr>
        <w:t>Siaran Pers Notifikasi Kosmetika Online</w:t>
      </w:r>
      <w:r>
        <w:rPr>
          <w:rFonts w:ascii="Times New Roman" w:hAnsi="Times New Roman" w:cs="Times New Roman"/>
        </w:rPr>
        <w:t>,</w:t>
      </w:r>
      <w:r w:rsidRPr="003F31AF">
        <w:rPr>
          <w:rFonts w:ascii="Times New Roman" w:hAnsi="Times New Roman" w:cs="Times New Roman"/>
        </w:rPr>
        <w:t xml:space="preserve"> Diakses dari </w:t>
      </w:r>
      <w:r w:rsidRPr="00F160AC">
        <w:rPr>
          <w:rFonts w:ascii="Times New Roman" w:hAnsi="Times New Roman" w:cs="Times New Roman"/>
        </w:rPr>
        <w:t>http://pmmc.or.id/news/health-news/85-siaran-pers-penerapan-notifikasi-kosmetikaonline</w:t>
      </w:r>
      <w:r w:rsidRPr="003F31AF">
        <w:rPr>
          <w:rFonts w:ascii="Times New Roman" w:hAnsi="Times New Roman" w:cs="Times New Roman"/>
        </w:rPr>
        <w:t>. html pukul 16:55</w:t>
      </w:r>
      <w:r>
        <w:rPr>
          <w:rFonts w:ascii="Times New Roman" w:hAnsi="Times New Roman" w:cs="Times New Roman"/>
        </w:rPr>
        <w:t>.</w:t>
      </w:r>
    </w:p>
  </w:footnote>
  <w:footnote w:id="72">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 xml:space="preserve"> Hasil wawancara dengan Ani Fatimah Isfarjanti, Kepala Bidang Sertifikasi dan Layanan Informasi Konsumen BPPOM Yogyakarta, pada tanggal 21 Februari 2017.</w:t>
      </w:r>
    </w:p>
  </w:footnote>
  <w:footnote w:id="73">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 xml:space="preserve"> Hasil wawancara dengan Wenny, Direktorat Produksi dan Distribusi Kefarmasian Kementrian Kesehatan RI, </w:t>
      </w:r>
      <w:r w:rsidRPr="00F160AC">
        <w:rPr>
          <w:rFonts w:ascii="Times New Roman" w:hAnsi="Times New Roman" w:cs="Times New Roman"/>
        </w:rPr>
        <w:t>pada tanggal 27 Maret 2017.</w:t>
      </w:r>
    </w:p>
  </w:footnote>
  <w:footnote w:id="74">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 xml:space="preserve"> Hasil wawancara dengan Ani Fatimah Isfarjanti, Kepala Bidang Sertifikasi dan Layanan Informasi Konsumen BPPOM Yogyakarta,</w:t>
      </w:r>
      <w:r>
        <w:rPr>
          <w:rFonts w:ascii="Times New Roman" w:hAnsi="Times New Roman" w:cs="Times New Roman"/>
        </w:rPr>
        <w:t xml:space="preserve"> pada tanggal 21 Februari 2017.</w:t>
      </w:r>
    </w:p>
  </w:footnote>
  <w:footnote w:id="75">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 xml:space="preserve"> Rhenald Kasali, </w:t>
      </w:r>
      <w:r w:rsidRPr="003F31AF">
        <w:rPr>
          <w:rFonts w:ascii="Times New Roman" w:hAnsi="Times New Roman" w:cs="Times New Roman"/>
          <w:i/>
        </w:rPr>
        <w:t>Membidik Pasar Indonesia : Segmentasi, Targenting, dan Positoning</w:t>
      </w:r>
      <w:r w:rsidRPr="003F31AF">
        <w:rPr>
          <w:rFonts w:ascii="Times New Roman" w:hAnsi="Times New Roman" w:cs="Times New Roman"/>
        </w:rPr>
        <w:t>, PT. Gramedia Pustaka Utama, Jakarta, 2007, hlm. 185.</w:t>
      </w:r>
    </w:p>
  </w:footnote>
  <w:footnote w:id="76">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 xml:space="preserve"> Syarif M. Wasitaatmadja, </w:t>
      </w:r>
      <w:r w:rsidRPr="003F31AF">
        <w:rPr>
          <w:rFonts w:ascii="Times New Roman" w:hAnsi="Times New Roman" w:cs="Times New Roman"/>
          <w:i/>
        </w:rPr>
        <w:t>Penuntun Ilmu Kosmetik Medik</w:t>
      </w:r>
      <w:r w:rsidRPr="003F31AF">
        <w:rPr>
          <w:rFonts w:ascii="Times New Roman" w:hAnsi="Times New Roman" w:cs="Times New Roman"/>
        </w:rPr>
        <w:t>, UI Press, Depok, 1997, hlm. 29.</w:t>
      </w:r>
    </w:p>
  </w:footnote>
  <w:footnote w:id="77">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 xml:space="preserve"> Anastasia Marisa R Hutabarat, </w:t>
      </w:r>
      <w:r w:rsidRPr="003F31AF">
        <w:rPr>
          <w:rFonts w:ascii="Times New Roman" w:hAnsi="Times New Roman" w:cs="Times New Roman"/>
          <w:i/>
        </w:rPr>
        <w:t>Perlindungan Konsumen... Op.Cit.,</w:t>
      </w:r>
      <w:r w:rsidRPr="003F31AF">
        <w:rPr>
          <w:rFonts w:ascii="Times New Roman" w:hAnsi="Times New Roman" w:cs="Times New Roman"/>
        </w:rPr>
        <w:t xml:space="preserve"> hlm. 44.</w:t>
      </w:r>
    </w:p>
  </w:footnote>
  <w:footnote w:id="78">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 xml:space="preserve"> Syarif M. Wasitaatmadja, </w:t>
      </w:r>
      <w:r w:rsidRPr="003F31AF">
        <w:rPr>
          <w:rFonts w:ascii="Times New Roman" w:hAnsi="Times New Roman" w:cs="Times New Roman"/>
          <w:i/>
        </w:rPr>
        <w:t>Penuntun Ilmu...Op. Cit</w:t>
      </w:r>
      <w:r w:rsidRPr="003F31AF">
        <w:rPr>
          <w:rFonts w:ascii="Times New Roman" w:hAnsi="Times New Roman" w:cs="Times New Roman"/>
        </w:rPr>
        <w:t>., hlm. 50.</w:t>
      </w:r>
    </w:p>
  </w:footnote>
  <w:footnote w:id="79">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 xml:space="preserve"> Suryani Wati N, </w:t>
      </w:r>
      <w:r w:rsidRPr="003F31AF">
        <w:rPr>
          <w:rFonts w:ascii="Times New Roman" w:hAnsi="Times New Roman" w:cs="Times New Roman"/>
          <w:i/>
        </w:rPr>
        <w:t>Peran Balai Pengawas Obat dan Makanan Dalam Mawujudkan Perlindungan Hukum Terhadap Konsumen Produk Kosmetik yang Berbahaya Di Matam</w:t>
      </w:r>
      <w:r w:rsidRPr="003F31AF">
        <w:rPr>
          <w:rFonts w:ascii="Times New Roman" w:hAnsi="Times New Roman" w:cs="Times New Roman"/>
        </w:rPr>
        <w:t>, Jurnal, Fakultas Hukum, Universitas Adma Jaya, Yogyakarta, 2014, hlm.8.</w:t>
      </w:r>
    </w:p>
  </w:footnote>
  <w:footnote w:id="80">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 xml:space="preserve"> Gunawan Widjaja dan Ahmad Yani, </w:t>
      </w:r>
      <w:r>
        <w:rPr>
          <w:rFonts w:ascii="Times New Roman" w:hAnsi="Times New Roman" w:cs="Times New Roman"/>
          <w:i/>
        </w:rPr>
        <w:t>Hukum Perlindungan... Op.Cit.</w:t>
      </w:r>
      <w:r w:rsidRPr="003F31AF">
        <w:rPr>
          <w:rFonts w:ascii="Times New Roman" w:hAnsi="Times New Roman" w:cs="Times New Roman"/>
        </w:rPr>
        <w:t>, hlm.12.</w:t>
      </w:r>
    </w:p>
  </w:footnote>
  <w:footnote w:id="81">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 xml:space="preserve"> Redaksi, </w:t>
      </w:r>
      <w:r w:rsidRPr="003F31AF">
        <w:rPr>
          <w:rFonts w:ascii="Times New Roman" w:hAnsi="Times New Roman" w:cs="Times New Roman"/>
          <w:i/>
        </w:rPr>
        <w:t>Jendela Informasi Hukum Di Bidang Perdagangan</w:t>
      </w:r>
      <w:r w:rsidRPr="003F31AF">
        <w:rPr>
          <w:rFonts w:ascii="Times New Roman" w:hAnsi="Times New Roman" w:cs="Times New Roman"/>
        </w:rPr>
        <w:t xml:space="preserve">, </w:t>
      </w:r>
      <w:r>
        <w:rPr>
          <w:rFonts w:ascii="Times New Roman" w:hAnsi="Times New Roman" w:cs="Times New Roman"/>
        </w:rPr>
        <w:t>Edisi Agustus 2015, Biro Hukum Sekretariat Jenderal, Kementerian Perdagangan RI, Jakarta, 2015, hlm. 23.</w:t>
      </w:r>
    </w:p>
  </w:footnote>
  <w:footnote w:id="82">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 xml:space="preserve"> Rostamailis, </w:t>
      </w:r>
      <w:r w:rsidRPr="00900EAE">
        <w:rPr>
          <w:rFonts w:ascii="Times New Roman" w:hAnsi="Times New Roman" w:cs="Times New Roman"/>
          <w:i/>
        </w:rPr>
        <w:t>Penggunaan Kosmetik, Dasar Kecantikan &amp; Berbusana yang Serasi</w:t>
      </w:r>
      <w:r>
        <w:rPr>
          <w:rFonts w:ascii="Times New Roman" w:hAnsi="Times New Roman" w:cs="Times New Roman"/>
        </w:rPr>
        <w:t xml:space="preserve">, Rineka Cipta, Jakarta, </w:t>
      </w:r>
      <w:r w:rsidRPr="003F31AF">
        <w:rPr>
          <w:rFonts w:ascii="Times New Roman" w:hAnsi="Times New Roman" w:cs="Times New Roman"/>
        </w:rPr>
        <w:t xml:space="preserve">2005, </w:t>
      </w:r>
      <w:r>
        <w:rPr>
          <w:rFonts w:ascii="Times New Roman" w:hAnsi="Times New Roman" w:cs="Times New Roman"/>
        </w:rPr>
        <w:t>hlm.</w:t>
      </w:r>
      <w:r w:rsidRPr="003F31AF">
        <w:rPr>
          <w:rFonts w:ascii="Times New Roman" w:hAnsi="Times New Roman" w:cs="Times New Roman"/>
        </w:rPr>
        <w:t xml:space="preserve"> 12</w:t>
      </w:r>
      <w:r>
        <w:rPr>
          <w:rFonts w:ascii="Times New Roman" w:hAnsi="Times New Roman" w:cs="Times New Roman"/>
        </w:rPr>
        <w:t>.</w:t>
      </w:r>
    </w:p>
  </w:footnote>
  <w:footnote w:id="83">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i/>
        </w:rPr>
        <w:t>Ibid</w:t>
      </w:r>
      <w:r w:rsidRPr="003F31AF">
        <w:rPr>
          <w:rFonts w:ascii="Times New Roman" w:hAnsi="Times New Roman" w:cs="Times New Roman"/>
        </w:rPr>
        <w:t>., hlm. 1.</w:t>
      </w:r>
    </w:p>
  </w:footnote>
  <w:footnote w:id="84">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 xml:space="preserve"> Hasil wawancara dengan Ani Fatimah Isfarjanti, Kepala Bidang Sertifikasi dan Layanan Informasi Konsumen BPPOM Yogyakarta, pada tanggal 21 Februari 2017.</w:t>
      </w:r>
    </w:p>
  </w:footnote>
  <w:footnote w:id="85">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 xml:space="preserve"> Leaf</w:t>
      </w:r>
      <w:r>
        <w:rPr>
          <w:rFonts w:ascii="Times New Roman" w:hAnsi="Times New Roman" w:cs="Times New Roman"/>
        </w:rPr>
        <w:t xml:space="preserve">let Notifikasi Kosmetika BPOMRI, </w:t>
      </w:r>
      <w:r w:rsidRPr="003F31AF">
        <w:rPr>
          <w:rFonts w:ascii="Times New Roman" w:hAnsi="Times New Roman" w:cs="Times New Roman"/>
        </w:rPr>
        <w:t>Badan POM</w:t>
      </w:r>
      <w:r>
        <w:rPr>
          <w:rFonts w:ascii="Times New Roman" w:hAnsi="Times New Roman" w:cs="Times New Roman"/>
        </w:rPr>
        <w:t>, Jakarta, hlm. 2.</w:t>
      </w:r>
    </w:p>
  </w:footnote>
  <w:footnote w:id="86">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12375E">
        <w:rPr>
          <w:rFonts w:ascii="Times New Roman" w:hAnsi="Times New Roman" w:cs="Times New Roman"/>
          <w:i/>
        </w:rPr>
        <w:t>Ibid</w:t>
      </w:r>
      <w:r w:rsidRPr="003F31AF">
        <w:rPr>
          <w:rFonts w:ascii="Times New Roman" w:hAnsi="Times New Roman" w:cs="Times New Roman"/>
        </w:rPr>
        <w:t>.</w:t>
      </w:r>
    </w:p>
  </w:footnote>
  <w:footnote w:id="87">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 xml:space="preserve"> Hasil wawancara dengan Ani Fatimah Isfarjanti, Kepala Bidang Sertifikasi dan Layanan Informasi Konsumen BPPOM Yogyakarta, pada tanggal 21 Februari 2017.</w:t>
      </w:r>
    </w:p>
  </w:footnote>
  <w:footnote w:id="88">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Mariana Raini, dkk, Analisis Etikolegal...</w:t>
      </w:r>
      <w:r>
        <w:rPr>
          <w:rFonts w:ascii="Times New Roman" w:hAnsi="Times New Roman" w:cs="Times New Roman"/>
          <w:i/>
        </w:rPr>
        <w:t>Op.Cit.,</w:t>
      </w:r>
      <w:r w:rsidRPr="003F31AF">
        <w:rPr>
          <w:rFonts w:ascii="Times New Roman" w:hAnsi="Times New Roman" w:cs="Times New Roman"/>
        </w:rPr>
        <w:t xml:space="preserve"> hlm. 385.</w:t>
      </w:r>
    </w:p>
  </w:footnote>
  <w:footnote w:id="89">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Pr>
          <w:rFonts w:ascii="Times New Roman" w:hAnsi="Times New Roman" w:cs="Times New Roman"/>
        </w:rPr>
        <w:t xml:space="preserve"> Sadono Sukirno, </w:t>
      </w:r>
      <w:r w:rsidRPr="00E230F4">
        <w:rPr>
          <w:rFonts w:ascii="Times New Roman" w:hAnsi="Times New Roman" w:cs="Times New Roman"/>
          <w:i/>
        </w:rPr>
        <w:t>Mikro Ekonomi Teori Pengantar</w:t>
      </w:r>
      <w:r>
        <w:rPr>
          <w:rFonts w:ascii="Times New Roman" w:hAnsi="Times New Roman" w:cs="Times New Roman"/>
        </w:rPr>
        <w:t xml:space="preserve">, </w:t>
      </w:r>
      <w:r w:rsidRPr="003F31AF">
        <w:rPr>
          <w:rFonts w:ascii="Times New Roman" w:hAnsi="Times New Roman" w:cs="Times New Roman"/>
        </w:rPr>
        <w:t>Raja Grafindo Persada</w:t>
      </w:r>
      <w:r>
        <w:rPr>
          <w:rFonts w:ascii="Times New Roman" w:hAnsi="Times New Roman" w:cs="Times New Roman"/>
        </w:rPr>
        <w:t>, Jakarta, 2009, hlm. 231.</w:t>
      </w:r>
    </w:p>
  </w:footnote>
  <w:footnote w:id="90">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 xml:space="preserve"> Rizda Dwiyanti, </w:t>
      </w:r>
      <w:r w:rsidRPr="00C10744">
        <w:rPr>
          <w:rFonts w:ascii="Times New Roman" w:hAnsi="Times New Roman" w:cs="Times New Roman"/>
          <w:i/>
        </w:rPr>
        <w:t>Perumusan Strategi Operasi-Produksi Kosmetik (Studi Kasus PT ANI)</w:t>
      </w:r>
      <w:r w:rsidRPr="003F31AF">
        <w:rPr>
          <w:rFonts w:ascii="Times New Roman" w:hAnsi="Times New Roman" w:cs="Times New Roman"/>
        </w:rPr>
        <w:t>, Sekolah Pascasarjana Institut Pertanian Bogor, Bogor, 2016, hlm. 3.</w:t>
      </w:r>
    </w:p>
  </w:footnote>
  <w:footnote w:id="91">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8F1E3C">
        <w:rPr>
          <w:rFonts w:ascii="Times New Roman" w:hAnsi="Times New Roman" w:cs="Times New Roman"/>
          <w:i/>
        </w:rPr>
        <w:t>Ibid</w:t>
      </w:r>
      <w:r w:rsidRPr="003F31AF">
        <w:rPr>
          <w:rFonts w:ascii="Times New Roman" w:hAnsi="Times New Roman" w:cs="Times New Roman"/>
        </w:rPr>
        <w:t>., hlm. 4.</w:t>
      </w:r>
    </w:p>
  </w:footnote>
  <w:footnote w:id="92">
    <w:p w:rsidR="00CE26F2" w:rsidRPr="0076172F" w:rsidRDefault="00CE26F2" w:rsidP="00030E43">
      <w:pPr>
        <w:pStyle w:val="FootnoteText"/>
        <w:ind w:left="142" w:hanging="142"/>
        <w:jc w:val="both"/>
        <w:rPr>
          <w:rFonts w:ascii="Times New Roman" w:hAnsi="Times New Roman" w:cs="Times New Roman"/>
        </w:rPr>
      </w:pPr>
      <w:r>
        <w:rPr>
          <w:rStyle w:val="FootnoteReference"/>
        </w:rPr>
        <w:footnoteRef/>
      </w:r>
      <w:r>
        <w:rPr>
          <w:rFonts w:ascii="Times New Roman" w:hAnsi="Times New Roman" w:cs="Times New Roman"/>
        </w:rPr>
        <w:t xml:space="preserve">U.S. Commercial Service Hongkong, </w:t>
      </w:r>
      <w:r>
        <w:rPr>
          <w:rFonts w:ascii="Times New Roman" w:hAnsi="Times New Roman" w:cs="Times New Roman"/>
          <w:i/>
        </w:rPr>
        <w:t>Cosmetics &amp; Toiletries Market Overviews 2015</w:t>
      </w:r>
      <w:r>
        <w:rPr>
          <w:rFonts w:ascii="Times New Roman" w:hAnsi="Times New Roman" w:cs="Times New Roman"/>
        </w:rPr>
        <w:t>, Hongkong, 2015, hlm. 23.</w:t>
      </w:r>
    </w:p>
  </w:footnote>
  <w:footnote w:id="93">
    <w:p w:rsidR="00CE26F2" w:rsidRPr="0076172F" w:rsidRDefault="00CE26F2" w:rsidP="00030E43">
      <w:pPr>
        <w:pStyle w:val="FootnoteText"/>
        <w:ind w:left="142" w:hanging="142"/>
        <w:jc w:val="both"/>
        <w:rPr>
          <w:rFonts w:ascii="Times New Roman" w:hAnsi="Times New Roman" w:cs="Times New Roman"/>
        </w:rPr>
      </w:pPr>
      <w:r>
        <w:rPr>
          <w:rStyle w:val="FootnoteReference"/>
        </w:rPr>
        <w:footnoteRef/>
      </w:r>
      <w:r>
        <w:rPr>
          <w:rFonts w:ascii="Times New Roman" w:hAnsi="Times New Roman" w:cs="Times New Roman"/>
          <w:i/>
        </w:rPr>
        <w:t>Ibid</w:t>
      </w:r>
      <w:r>
        <w:rPr>
          <w:rFonts w:ascii="Times New Roman" w:hAnsi="Times New Roman" w:cs="Times New Roman"/>
        </w:rPr>
        <w:t>.</w:t>
      </w:r>
    </w:p>
  </w:footnote>
  <w:footnote w:id="94">
    <w:p w:rsidR="00CE26F2" w:rsidRDefault="00CE26F2" w:rsidP="00030E43">
      <w:pPr>
        <w:pStyle w:val="FootnoteText"/>
        <w:ind w:left="142" w:hanging="142"/>
        <w:jc w:val="both"/>
      </w:pPr>
      <w:r>
        <w:rPr>
          <w:rStyle w:val="FootnoteReference"/>
        </w:rPr>
        <w:footnoteRef/>
      </w:r>
      <w:r>
        <w:rPr>
          <w:rFonts w:ascii="Times New Roman" w:hAnsi="Times New Roman" w:cs="Times New Roman"/>
          <w:i/>
        </w:rPr>
        <w:t>Ibid</w:t>
      </w:r>
      <w:r>
        <w:rPr>
          <w:rFonts w:ascii="Times New Roman" w:hAnsi="Times New Roman" w:cs="Times New Roman"/>
        </w:rPr>
        <w:t>, hlm. 39.</w:t>
      </w:r>
    </w:p>
  </w:footnote>
  <w:footnote w:id="95">
    <w:p w:rsidR="00CE26F2" w:rsidRPr="00A8015C" w:rsidRDefault="00CE26F2" w:rsidP="00030E43">
      <w:pPr>
        <w:pStyle w:val="FootnoteText"/>
        <w:ind w:left="142" w:hanging="142"/>
        <w:jc w:val="both"/>
        <w:rPr>
          <w:rFonts w:ascii="Times New Roman" w:hAnsi="Times New Roman" w:cs="Times New Roman"/>
        </w:rPr>
      </w:pPr>
      <w:r>
        <w:rPr>
          <w:rStyle w:val="FootnoteReference"/>
        </w:rPr>
        <w:footnoteRef/>
      </w:r>
      <w:r>
        <w:rPr>
          <w:rFonts w:ascii="Times New Roman" w:hAnsi="Times New Roman" w:cs="Times New Roman"/>
          <w:i/>
        </w:rPr>
        <w:t>Ibid</w:t>
      </w:r>
      <w:r>
        <w:rPr>
          <w:rFonts w:ascii="Times New Roman" w:hAnsi="Times New Roman" w:cs="Times New Roman"/>
        </w:rPr>
        <w:t>.</w:t>
      </w:r>
    </w:p>
  </w:footnote>
  <w:footnote w:id="96">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 xml:space="preserve"> Redaksi, </w:t>
      </w:r>
      <w:r>
        <w:rPr>
          <w:rFonts w:ascii="Times New Roman" w:hAnsi="Times New Roman" w:cs="Times New Roman"/>
          <w:i/>
        </w:rPr>
        <w:t>Jendela Informasi... Op.Cit</w:t>
      </w:r>
      <w:r>
        <w:rPr>
          <w:rFonts w:ascii="Times New Roman" w:hAnsi="Times New Roman" w:cs="Times New Roman"/>
        </w:rPr>
        <w:t>., hlm. 24.</w:t>
      </w:r>
    </w:p>
  </w:footnote>
  <w:footnote w:id="97">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 xml:space="preserve"> Redaksi, </w:t>
      </w:r>
      <w:r>
        <w:rPr>
          <w:rFonts w:ascii="Times New Roman" w:hAnsi="Times New Roman" w:cs="Times New Roman"/>
          <w:i/>
        </w:rPr>
        <w:t>Jendela Informasi... Op.Cit</w:t>
      </w:r>
      <w:r>
        <w:rPr>
          <w:rFonts w:ascii="Times New Roman" w:hAnsi="Times New Roman" w:cs="Times New Roman"/>
        </w:rPr>
        <w:t>., hlm. 25.</w:t>
      </w:r>
    </w:p>
  </w:footnote>
  <w:footnote w:id="98">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 xml:space="preserve"> Hasil wawancara dengan Ani Fatimah Isfarjanti, Kepala Bidang Sertifikasi dan Layanan Informasi Konsumen BPPOM Yogyakarta, pada tanggal 21 Februari 2017.</w:t>
      </w:r>
    </w:p>
  </w:footnote>
  <w:footnote w:id="99">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 xml:space="preserve"> Hasil wawancara dengan J. Widijantoro, Ketua Lembaga Konsumen Yogyakarta, pada tanggal 16 Februari 2017.</w:t>
      </w:r>
    </w:p>
  </w:footnote>
  <w:footnote w:id="100">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BE4805">
        <w:rPr>
          <w:rFonts w:ascii="Times New Roman" w:hAnsi="Times New Roman" w:cs="Times New Roman"/>
        </w:rPr>
        <w:t>http://nasional.republika.co.id/berita/nasional/umum/16/05/02/o6jlxg219-bbpom-yogyakarta-amankan-ribuan-kosmetik-ilegal</w:t>
      </w:r>
      <w:r>
        <w:rPr>
          <w:rFonts w:ascii="Times New Roman" w:hAnsi="Times New Roman" w:cs="Times New Roman"/>
        </w:rPr>
        <w:t xml:space="preserve">, Diakses pada tanggal 22 Februari 2017 pukul 17.50. </w:t>
      </w:r>
    </w:p>
  </w:footnote>
  <w:footnote w:id="101">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BE4805">
        <w:rPr>
          <w:rFonts w:ascii="Times New Roman" w:hAnsi="Times New Roman" w:cs="Times New Roman"/>
        </w:rPr>
        <w:t>https://news.detik.com/berita/d-2962467/dipasarkan-online-6059-kemasan-kosmetik-ilegal-di-yogya-disita-polisi</w:t>
      </w:r>
      <w:r>
        <w:rPr>
          <w:rFonts w:ascii="Times New Roman" w:hAnsi="Times New Roman" w:cs="Times New Roman"/>
        </w:rPr>
        <w:t>, Diakses pada tanggal 22 Februari 2017 pukul 17.55.</w:t>
      </w:r>
    </w:p>
  </w:footnote>
  <w:footnote w:id="102">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 xml:space="preserve"> Hasil wawancara dengan J. Widijantoro, Ketua Lembaga Konsumen Yogyakarta, pada tanggal 16 Februari 2017.</w:t>
      </w:r>
    </w:p>
  </w:footnote>
  <w:footnote w:id="103">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 xml:space="preserve"> Hasil wawancara dengan Konsumen Kosmetik di Yogyakarta, </w:t>
      </w:r>
      <w:r w:rsidRPr="004E6A51">
        <w:rPr>
          <w:rFonts w:ascii="Times New Roman" w:hAnsi="Times New Roman" w:cs="Times New Roman"/>
        </w:rPr>
        <w:t>pada tanggal</w:t>
      </w:r>
      <w:r>
        <w:rPr>
          <w:rFonts w:ascii="Times New Roman" w:hAnsi="Times New Roman" w:cs="Times New Roman"/>
        </w:rPr>
        <w:t xml:space="preserve"> 19 Maret 2017</w:t>
      </w:r>
      <w:r w:rsidRPr="003F31AF">
        <w:rPr>
          <w:rFonts w:ascii="Times New Roman" w:hAnsi="Times New Roman" w:cs="Times New Roman"/>
        </w:rPr>
        <w:t>.</w:t>
      </w:r>
    </w:p>
  </w:footnote>
  <w:footnote w:id="104">
    <w:p w:rsidR="00CE26F2" w:rsidRDefault="00CE26F2" w:rsidP="00030E43">
      <w:pPr>
        <w:pStyle w:val="FootnoteText"/>
        <w:ind w:left="142" w:hanging="142"/>
        <w:jc w:val="both"/>
      </w:pPr>
      <w:r>
        <w:rPr>
          <w:rStyle w:val="FootnoteReference"/>
        </w:rPr>
        <w:footnoteRef/>
      </w:r>
      <w:r w:rsidRPr="003F31AF">
        <w:rPr>
          <w:rFonts w:ascii="Times New Roman" w:hAnsi="Times New Roman" w:cs="Times New Roman"/>
        </w:rPr>
        <w:t xml:space="preserve">Hasil wawancara dengan </w:t>
      </w:r>
      <w:r>
        <w:rPr>
          <w:rFonts w:ascii="Times New Roman" w:hAnsi="Times New Roman" w:cs="Times New Roman"/>
        </w:rPr>
        <w:t>Andrias Wurika</w:t>
      </w:r>
      <w:r w:rsidRPr="003F31AF">
        <w:rPr>
          <w:rFonts w:ascii="Times New Roman" w:hAnsi="Times New Roman" w:cs="Times New Roman"/>
        </w:rPr>
        <w:t xml:space="preserve">, </w:t>
      </w:r>
      <w:r>
        <w:rPr>
          <w:rFonts w:ascii="Times New Roman" w:hAnsi="Times New Roman" w:cs="Times New Roman"/>
        </w:rPr>
        <w:t>Kepala Seksi PKC II Bea Cukai Yogyakarta, pada tanggal 14</w:t>
      </w:r>
      <w:r w:rsidRPr="003F31AF">
        <w:rPr>
          <w:rFonts w:ascii="Times New Roman" w:hAnsi="Times New Roman" w:cs="Times New Roman"/>
        </w:rPr>
        <w:t xml:space="preserve"> Februari 2017.</w:t>
      </w:r>
    </w:p>
  </w:footnote>
  <w:footnote w:id="105">
    <w:p w:rsidR="00CE26F2" w:rsidRDefault="00CE26F2" w:rsidP="00030E43">
      <w:pPr>
        <w:pStyle w:val="FootnoteText"/>
        <w:ind w:left="142" w:hanging="142"/>
        <w:jc w:val="both"/>
      </w:pPr>
      <w:r>
        <w:rPr>
          <w:rStyle w:val="FootnoteReference"/>
        </w:rPr>
        <w:footnoteRef/>
      </w:r>
      <w:r w:rsidRPr="003F31AF">
        <w:rPr>
          <w:rFonts w:ascii="Times New Roman" w:hAnsi="Times New Roman" w:cs="Times New Roman"/>
        </w:rPr>
        <w:t xml:space="preserve">Hasil wawancara dengan </w:t>
      </w:r>
      <w:r>
        <w:rPr>
          <w:rFonts w:ascii="Times New Roman" w:hAnsi="Times New Roman" w:cs="Times New Roman"/>
        </w:rPr>
        <w:t>Andrias Wurika</w:t>
      </w:r>
      <w:r w:rsidRPr="003F31AF">
        <w:rPr>
          <w:rFonts w:ascii="Times New Roman" w:hAnsi="Times New Roman" w:cs="Times New Roman"/>
        </w:rPr>
        <w:t xml:space="preserve">, </w:t>
      </w:r>
      <w:r>
        <w:rPr>
          <w:rFonts w:ascii="Times New Roman" w:hAnsi="Times New Roman" w:cs="Times New Roman"/>
        </w:rPr>
        <w:t>Kepala Seksi PKC II Bea Cukai Yogyakarta, pada tanggal 14</w:t>
      </w:r>
      <w:r w:rsidRPr="003F31AF">
        <w:rPr>
          <w:rFonts w:ascii="Times New Roman" w:hAnsi="Times New Roman" w:cs="Times New Roman"/>
        </w:rPr>
        <w:t xml:space="preserve"> Februari 2017.</w:t>
      </w:r>
    </w:p>
  </w:footnote>
  <w:footnote w:id="106">
    <w:p w:rsidR="00CE26F2" w:rsidRDefault="00CE26F2" w:rsidP="00030E43">
      <w:pPr>
        <w:pStyle w:val="FootnoteText"/>
        <w:ind w:left="142" w:hanging="142"/>
        <w:jc w:val="both"/>
      </w:pPr>
      <w:r>
        <w:rPr>
          <w:rStyle w:val="FootnoteReference"/>
        </w:rPr>
        <w:footnoteRef/>
      </w:r>
      <w:r w:rsidRPr="003F31AF">
        <w:rPr>
          <w:rFonts w:ascii="Times New Roman" w:hAnsi="Times New Roman" w:cs="Times New Roman"/>
        </w:rPr>
        <w:t xml:space="preserve">Hasil wawancara dengan </w:t>
      </w:r>
      <w:r>
        <w:rPr>
          <w:rFonts w:ascii="Times New Roman" w:hAnsi="Times New Roman" w:cs="Times New Roman"/>
        </w:rPr>
        <w:t>Agung Setijono</w:t>
      </w:r>
      <w:r w:rsidRPr="003F31AF">
        <w:rPr>
          <w:rFonts w:ascii="Times New Roman" w:hAnsi="Times New Roman" w:cs="Times New Roman"/>
        </w:rPr>
        <w:t xml:space="preserve">, </w:t>
      </w:r>
      <w:r>
        <w:rPr>
          <w:rFonts w:ascii="Times New Roman" w:hAnsi="Times New Roman" w:cs="Times New Roman"/>
        </w:rPr>
        <w:t>Kepala Seksi Perbendaharaan&amp;PLT serta Kepala Seksi PKC I Bea Cukai Yogyakarta, pada tanggal 14</w:t>
      </w:r>
      <w:r w:rsidRPr="003F31AF">
        <w:rPr>
          <w:rFonts w:ascii="Times New Roman" w:hAnsi="Times New Roman" w:cs="Times New Roman"/>
        </w:rPr>
        <w:t xml:space="preserve"> Februari 2017.</w:t>
      </w:r>
    </w:p>
  </w:footnote>
  <w:footnote w:id="107">
    <w:p w:rsidR="00CE26F2" w:rsidRDefault="00CE26F2" w:rsidP="00030E43">
      <w:pPr>
        <w:pStyle w:val="FootnoteText"/>
        <w:ind w:left="142" w:hanging="142"/>
        <w:jc w:val="both"/>
      </w:pPr>
      <w:r>
        <w:rPr>
          <w:rStyle w:val="FootnoteReference"/>
        </w:rPr>
        <w:footnoteRef/>
      </w:r>
      <w:r w:rsidRPr="003F31AF">
        <w:rPr>
          <w:rFonts w:ascii="Times New Roman" w:hAnsi="Times New Roman" w:cs="Times New Roman"/>
        </w:rPr>
        <w:t xml:space="preserve">Hasil wawancara dengan </w:t>
      </w:r>
      <w:r>
        <w:rPr>
          <w:rFonts w:ascii="Times New Roman" w:hAnsi="Times New Roman" w:cs="Times New Roman"/>
        </w:rPr>
        <w:t>Agung Setijono</w:t>
      </w:r>
      <w:r w:rsidRPr="003F31AF">
        <w:rPr>
          <w:rFonts w:ascii="Times New Roman" w:hAnsi="Times New Roman" w:cs="Times New Roman"/>
        </w:rPr>
        <w:t xml:space="preserve">, </w:t>
      </w:r>
      <w:r>
        <w:rPr>
          <w:rFonts w:ascii="Times New Roman" w:hAnsi="Times New Roman" w:cs="Times New Roman"/>
        </w:rPr>
        <w:t>Kepala Seksi Perbendaharaan&amp;PLT serta Kepala Seksi PKC I Bea Cukai Yogyakarta, pada tanggal 14</w:t>
      </w:r>
      <w:r w:rsidRPr="003F31AF">
        <w:rPr>
          <w:rFonts w:ascii="Times New Roman" w:hAnsi="Times New Roman" w:cs="Times New Roman"/>
        </w:rPr>
        <w:t xml:space="preserve"> Februari 2017.</w:t>
      </w:r>
    </w:p>
  </w:footnote>
  <w:footnote w:id="108">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 xml:space="preserve"> Hasil wawancara dengan Ani Fatimah Isfarjanti, Kepala Bidang Sertifikasi dan Layanan Informasi Konsumen BPPOM Yogyakarta, pada tanggal 21 Februari 2017.</w:t>
      </w:r>
    </w:p>
  </w:footnote>
  <w:footnote w:id="109">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 xml:space="preserve"> Hasil wawancara dengan Pedagang Kosmetik di Sunday Morning Yogyakarta, </w:t>
      </w:r>
      <w:r w:rsidRPr="004E6A51">
        <w:rPr>
          <w:rFonts w:ascii="Times New Roman" w:hAnsi="Times New Roman" w:cs="Times New Roman"/>
        </w:rPr>
        <w:t>pada tanggal 19 Maret 2017.</w:t>
      </w:r>
    </w:p>
  </w:footnote>
  <w:footnote w:id="110">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FA7594">
        <w:rPr>
          <w:rFonts w:ascii="Times New Roman" w:hAnsi="Times New Roman" w:cs="Times New Roman"/>
        </w:rPr>
        <w:t>https://bpom-yogya.blogspot.co.id/2016/06/bijaksana-menggunakan-kosmetik-impor.html</w:t>
      </w:r>
      <w:r>
        <w:rPr>
          <w:rFonts w:ascii="Times New Roman" w:hAnsi="Times New Roman" w:cs="Times New Roman"/>
        </w:rPr>
        <w:t>, Diakses pada tanggal 22 Januari 2017 pukul 21.46.</w:t>
      </w:r>
    </w:p>
  </w:footnote>
  <w:footnote w:id="111">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 xml:space="preserve"> Hasil wawancara dengan Ani Fatimah Isfarjanti, Kepala Bidang Sertifikasi dan Layanan Informasi Konsumen BPPOM Yogyakarta, pada tanggal 21 Februari 2017.</w:t>
      </w:r>
    </w:p>
  </w:footnote>
  <w:footnote w:id="112">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 xml:space="preserve"> Berita Kedokteran Masyarakat, Vol. 27, No. 1, Maret 2011, hlm. 5</w:t>
      </w:r>
      <w:r>
        <w:rPr>
          <w:rFonts w:ascii="Times New Roman" w:hAnsi="Times New Roman" w:cs="Times New Roman"/>
        </w:rPr>
        <w:t>.</w:t>
      </w:r>
    </w:p>
  </w:footnote>
  <w:footnote w:id="113">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552E26">
        <w:rPr>
          <w:rFonts w:ascii="Times New Roman" w:hAnsi="Times New Roman" w:cs="Times New Roman"/>
          <w:i/>
        </w:rPr>
        <w:t>Ibid</w:t>
      </w:r>
      <w:r w:rsidRPr="003F31AF">
        <w:rPr>
          <w:rFonts w:ascii="Times New Roman" w:hAnsi="Times New Roman" w:cs="Times New Roman"/>
        </w:rPr>
        <w:t>.</w:t>
      </w:r>
    </w:p>
  </w:footnote>
  <w:footnote w:id="114">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B73898">
        <w:rPr>
          <w:rFonts w:ascii="Times New Roman" w:hAnsi="Times New Roman" w:cs="Times New Roman"/>
          <w:i/>
        </w:rPr>
        <w:t>Ibid</w:t>
      </w:r>
      <w:r w:rsidRPr="003F31AF">
        <w:rPr>
          <w:rFonts w:ascii="Times New Roman" w:hAnsi="Times New Roman" w:cs="Times New Roman"/>
        </w:rPr>
        <w:t>., hlm. 6.</w:t>
      </w:r>
    </w:p>
  </w:footnote>
  <w:footnote w:id="115">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 xml:space="preserve"> Hasil wawancara dengan J. Widijantoro, Ketua Lembaga Konsumen Yogyakarta, pada tanggal 16 Februari 2017.</w:t>
      </w:r>
    </w:p>
  </w:footnote>
  <w:footnote w:id="116">
    <w:p w:rsidR="00CE26F2" w:rsidRDefault="00CE26F2" w:rsidP="00030E43">
      <w:pPr>
        <w:pStyle w:val="FootnoteText"/>
        <w:ind w:left="142" w:hanging="142"/>
        <w:jc w:val="both"/>
      </w:pPr>
      <w:r>
        <w:rPr>
          <w:rStyle w:val="FootnoteReference"/>
        </w:rPr>
        <w:footnoteRef/>
      </w:r>
      <w:r w:rsidRPr="003F31AF">
        <w:rPr>
          <w:rFonts w:ascii="Times New Roman" w:hAnsi="Times New Roman" w:cs="Times New Roman"/>
        </w:rPr>
        <w:t>Hasil wawancara dengan J. Widijantoro, Ketua Lembaga Konsumen Yogyakarta, pada tanggal 16 Februari 2017.</w:t>
      </w:r>
    </w:p>
  </w:footnote>
  <w:footnote w:id="117">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 xml:space="preserve"> Leaflet Lembaga Konsumen Yogyakarta, LKY, Yogyakarta, hlm. 1.</w:t>
      </w:r>
    </w:p>
  </w:footnote>
  <w:footnote w:id="118">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 xml:space="preserve"> Leaflet Lembaga Konsumen Yogyakarta, LKY, Yogyakarta, hlm. 2.</w:t>
      </w:r>
    </w:p>
  </w:footnote>
  <w:footnote w:id="119">
    <w:p w:rsidR="00CE26F2" w:rsidRDefault="00CE26F2" w:rsidP="00030E43">
      <w:pPr>
        <w:pStyle w:val="FootnoteText"/>
        <w:ind w:left="142" w:hanging="142"/>
        <w:jc w:val="both"/>
      </w:pPr>
      <w:r>
        <w:rPr>
          <w:rStyle w:val="FootnoteReference"/>
        </w:rPr>
        <w:footnoteRef/>
      </w:r>
      <w:r w:rsidRPr="003F31AF">
        <w:rPr>
          <w:rFonts w:ascii="Times New Roman" w:hAnsi="Times New Roman" w:cs="Times New Roman"/>
        </w:rPr>
        <w:t>Hasil wawancara dengan J. Widijantoro, Ketua Lembaga Konsumen Yogyakarta, pada tanggal 16 Februari 2017.</w:t>
      </w:r>
    </w:p>
  </w:footnote>
  <w:footnote w:id="120">
    <w:p w:rsidR="00CE26F2" w:rsidRDefault="00CE26F2" w:rsidP="00030E43">
      <w:pPr>
        <w:pStyle w:val="FootnoteText"/>
        <w:ind w:left="142" w:hanging="142"/>
        <w:jc w:val="both"/>
      </w:pPr>
      <w:r>
        <w:rPr>
          <w:rStyle w:val="FootnoteReference"/>
        </w:rPr>
        <w:footnoteRef/>
      </w:r>
      <w:r w:rsidRPr="003F31AF">
        <w:rPr>
          <w:rFonts w:ascii="Times New Roman" w:hAnsi="Times New Roman" w:cs="Times New Roman"/>
        </w:rPr>
        <w:t>Hasil wawancara dengan J. Widijantoro, Ketua Lembaga Konsumen Yogyakarta, pada tanggal 16 Februari 2017.</w:t>
      </w:r>
    </w:p>
  </w:footnote>
  <w:footnote w:id="121">
    <w:p w:rsidR="00CE26F2" w:rsidRDefault="00CE26F2" w:rsidP="00030E43">
      <w:pPr>
        <w:pStyle w:val="FootnoteText"/>
        <w:ind w:left="142" w:hanging="142"/>
        <w:jc w:val="both"/>
      </w:pPr>
      <w:r>
        <w:rPr>
          <w:rStyle w:val="FootnoteReference"/>
        </w:rPr>
        <w:footnoteRef/>
      </w:r>
      <w:r w:rsidRPr="003F31AF">
        <w:rPr>
          <w:rFonts w:ascii="Times New Roman" w:hAnsi="Times New Roman" w:cs="Times New Roman"/>
        </w:rPr>
        <w:t>Hasil wawancara dengan J. Widijantoro, Ketua Lembaga Konsumen Yogyakarta, pada tanggal 16 Februari 2017.</w:t>
      </w:r>
    </w:p>
  </w:footnote>
  <w:footnote w:id="122">
    <w:p w:rsidR="00CE26F2" w:rsidRDefault="00CE26F2" w:rsidP="00030E43">
      <w:pPr>
        <w:pStyle w:val="FootnoteText"/>
        <w:ind w:left="142" w:hanging="142"/>
        <w:jc w:val="both"/>
      </w:pPr>
      <w:r>
        <w:rPr>
          <w:rStyle w:val="FootnoteReference"/>
        </w:rPr>
        <w:footnoteRef/>
      </w:r>
      <w:r w:rsidRPr="00BC77FB">
        <w:rPr>
          <w:rFonts w:ascii="Times New Roman" w:hAnsi="Times New Roman" w:cs="Times New Roman"/>
        </w:rPr>
        <w:t>Renstra 2015-2019 : Balai Besar Pengawas Obat dan Makanan di Yogyakarta, BBPOM, Yogyakarta, 2015, hlm. 2.</w:t>
      </w:r>
    </w:p>
  </w:footnote>
  <w:footnote w:id="123">
    <w:p w:rsidR="00CE26F2" w:rsidRPr="00BC77FB" w:rsidRDefault="00CE26F2" w:rsidP="00030E43">
      <w:pPr>
        <w:pStyle w:val="FootnoteText"/>
        <w:ind w:left="142" w:hanging="142"/>
        <w:jc w:val="both"/>
      </w:pPr>
      <w:r>
        <w:rPr>
          <w:rStyle w:val="FootnoteReference"/>
        </w:rPr>
        <w:footnoteRef/>
      </w:r>
      <w:r>
        <w:rPr>
          <w:rFonts w:ascii="Times New Roman" w:hAnsi="Times New Roman" w:cs="Times New Roman"/>
          <w:i/>
        </w:rPr>
        <w:t>Ibid</w:t>
      </w:r>
      <w:r>
        <w:rPr>
          <w:rFonts w:ascii="Times New Roman" w:hAnsi="Times New Roman" w:cs="Times New Roman"/>
        </w:rPr>
        <w:t>.</w:t>
      </w:r>
    </w:p>
  </w:footnote>
  <w:footnote w:id="124">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 xml:space="preserve"> Hasil wawancara dengan Rosi, Kepala Seksi Farmasi dan Alat Kesehatan Dinas Kesehatan Yogyakarta, pada tanggal 19 Maret 2017.</w:t>
      </w:r>
    </w:p>
  </w:footnote>
  <w:footnote w:id="125">
    <w:p w:rsidR="00CE26F2" w:rsidRDefault="00CE26F2" w:rsidP="00030E43">
      <w:pPr>
        <w:pStyle w:val="FootnoteText"/>
        <w:ind w:left="142" w:hanging="142"/>
        <w:jc w:val="both"/>
      </w:pPr>
      <w:r>
        <w:rPr>
          <w:rStyle w:val="FootnoteReference"/>
        </w:rPr>
        <w:footnoteRef/>
      </w:r>
      <w:r w:rsidRPr="00BC77FB">
        <w:rPr>
          <w:rFonts w:ascii="Times New Roman" w:hAnsi="Times New Roman" w:cs="Times New Roman"/>
        </w:rPr>
        <w:t>Renstra 2015-2019 :</w:t>
      </w:r>
      <w:r>
        <w:rPr>
          <w:rFonts w:ascii="Times New Roman" w:hAnsi="Times New Roman" w:cs="Times New Roman"/>
        </w:rPr>
        <w:t xml:space="preserve"> Balai Besar... </w:t>
      </w:r>
      <w:r>
        <w:rPr>
          <w:rFonts w:ascii="Times New Roman" w:hAnsi="Times New Roman" w:cs="Times New Roman"/>
          <w:i/>
        </w:rPr>
        <w:t>Op.</w:t>
      </w:r>
      <w:r w:rsidRPr="00BC77FB">
        <w:rPr>
          <w:rFonts w:ascii="Times New Roman" w:hAnsi="Times New Roman" w:cs="Times New Roman"/>
        </w:rPr>
        <w:t>Cit</w:t>
      </w:r>
      <w:r>
        <w:rPr>
          <w:rFonts w:ascii="Times New Roman" w:hAnsi="Times New Roman" w:cs="Times New Roman"/>
        </w:rPr>
        <w:t xml:space="preserve">., </w:t>
      </w:r>
      <w:r w:rsidRPr="00BC77FB">
        <w:rPr>
          <w:rFonts w:ascii="Times New Roman" w:hAnsi="Times New Roman" w:cs="Times New Roman"/>
        </w:rPr>
        <w:t>hlm.</w:t>
      </w:r>
      <w:r>
        <w:rPr>
          <w:rFonts w:ascii="Times New Roman" w:hAnsi="Times New Roman" w:cs="Times New Roman"/>
        </w:rPr>
        <w:t xml:space="preserve"> 18</w:t>
      </w:r>
      <w:r w:rsidRPr="00BC77FB">
        <w:rPr>
          <w:rFonts w:ascii="Times New Roman" w:hAnsi="Times New Roman" w:cs="Times New Roman"/>
        </w:rPr>
        <w:t>.</w:t>
      </w:r>
    </w:p>
  </w:footnote>
  <w:footnote w:id="126">
    <w:p w:rsidR="00CE26F2" w:rsidRPr="00BC77FB" w:rsidRDefault="00CE26F2" w:rsidP="00030E43">
      <w:pPr>
        <w:pStyle w:val="FootnoteText"/>
        <w:ind w:left="142" w:hanging="142"/>
        <w:jc w:val="both"/>
      </w:pPr>
      <w:r>
        <w:rPr>
          <w:rStyle w:val="FootnoteReference"/>
        </w:rPr>
        <w:footnoteRef/>
      </w:r>
      <w:r>
        <w:rPr>
          <w:rFonts w:ascii="Times New Roman" w:hAnsi="Times New Roman" w:cs="Times New Roman"/>
          <w:i/>
        </w:rPr>
        <w:t>Ibid</w:t>
      </w:r>
      <w:r>
        <w:rPr>
          <w:rFonts w:ascii="Times New Roman" w:hAnsi="Times New Roman" w:cs="Times New Roman"/>
        </w:rPr>
        <w:t>.</w:t>
      </w:r>
    </w:p>
  </w:footnote>
  <w:footnote w:id="127">
    <w:p w:rsidR="00CE26F2" w:rsidRDefault="00CE26F2" w:rsidP="00030E43">
      <w:pPr>
        <w:pStyle w:val="FootnoteText"/>
        <w:ind w:left="142" w:hanging="142"/>
        <w:jc w:val="both"/>
      </w:pPr>
      <w:r>
        <w:rPr>
          <w:rStyle w:val="FootnoteReference"/>
        </w:rPr>
        <w:footnoteRef/>
      </w:r>
      <w:r w:rsidRPr="003F31AF">
        <w:rPr>
          <w:rFonts w:ascii="Times New Roman" w:hAnsi="Times New Roman" w:cs="Times New Roman"/>
        </w:rPr>
        <w:t>Hasil wawancara dengan Ani Fatimah Isfarjanti, Kepala Bidang Sertifikasi dan Layanan Informasi Konsumen BPPOM Yogyakarta, pada tanggal 21 Februari 2017.</w:t>
      </w:r>
    </w:p>
  </w:footnote>
  <w:footnote w:id="128">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 xml:space="preserve"> Hasil wawancara dengan J. Widijantoro, Ketua Lembaga Konsumen Yogyakarta, pada tanggal 16 Februari 2017.</w:t>
      </w:r>
    </w:p>
  </w:footnote>
  <w:footnote w:id="129">
    <w:p w:rsidR="00CE26F2" w:rsidRDefault="00CE26F2" w:rsidP="00030E43">
      <w:pPr>
        <w:pStyle w:val="FootnoteText"/>
        <w:ind w:left="142" w:hanging="142"/>
        <w:jc w:val="both"/>
      </w:pPr>
      <w:r>
        <w:rPr>
          <w:rStyle w:val="FootnoteReference"/>
        </w:rPr>
        <w:footnoteRef/>
      </w:r>
      <w:r w:rsidRPr="003F31AF">
        <w:rPr>
          <w:rFonts w:ascii="Times New Roman" w:hAnsi="Times New Roman" w:cs="Times New Roman"/>
        </w:rPr>
        <w:t>Hasil wawancara dengan Ani Fatimah Isfarjanti, Kepala Bidang Sertifikasi dan Layanan Informasi Konsumen BPPOM Yogyakarta, pada tanggal 21 Februari 2017.</w:t>
      </w:r>
    </w:p>
  </w:footnote>
  <w:footnote w:id="130">
    <w:p w:rsidR="00CE26F2" w:rsidRDefault="00CE26F2" w:rsidP="00030E43">
      <w:pPr>
        <w:pStyle w:val="FootnoteText"/>
        <w:ind w:left="142" w:hanging="142"/>
        <w:jc w:val="both"/>
      </w:pPr>
      <w:r>
        <w:rPr>
          <w:rStyle w:val="FootnoteReference"/>
        </w:rPr>
        <w:footnoteRef/>
      </w:r>
      <w:r w:rsidRPr="003F31AF">
        <w:rPr>
          <w:rFonts w:ascii="Times New Roman" w:hAnsi="Times New Roman" w:cs="Times New Roman"/>
        </w:rPr>
        <w:t>Hasil wawancara dengan Ani Fatimah Isfarjanti, Kepala Bidang Sertifikasi dan Layanan Informasi Konsumen BPPOM Yogyakarta, pada tanggal 21 Februari 2017.</w:t>
      </w:r>
    </w:p>
  </w:footnote>
  <w:footnote w:id="131">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 xml:space="preserve"> Hasil wawancara dengan Ani Fatimah Isfarjanti, Kepala Bidang Sertifikasi dan Layanan Informasi Konsumen BPPOM Yogyakarta, pada tanggal 21 Februari 2017.</w:t>
      </w:r>
    </w:p>
  </w:footnote>
  <w:footnote w:id="132">
    <w:p w:rsidR="00CE26F2" w:rsidRDefault="00CE26F2" w:rsidP="00030E43">
      <w:pPr>
        <w:pStyle w:val="FootnoteText"/>
        <w:ind w:left="142" w:hanging="142"/>
        <w:jc w:val="both"/>
      </w:pPr>
      <w:r>
        <w:rPr>
          <w:rStyle w:val="FootnoteReference"/>
        </w:rPr>
        <w:footnoteRef/>
      </w:r>
      <w:r w:rsidRPr="003F31AF">
        <w:rPr>
          <w:rFonts w:ascii="Times New Roman" w:hAnsi="Times New Roman" w:cs="Times New Roman"/>
        </w:rPr>
        <w:t>Hasil wawancara dengan Ani Fatimah Isfarjanti, Kepala Bidang Sertifikasi dan Layanan Informasi Konsumen BPPOM Yogyakarta, pada tanggal 21 Februari 2017.</w:t>
      </w:r>
    </w:p>
  </w:footnote>
  <w:footnote w:id="133">
    <w:p w:rsidR="00CE26F2" w:rsidRDefault="00CE26F2" w:rsidP="00030E43">
      <w:pPr>
        <w:pStyle w:val="FootnoteText"/>
        <w:ind w:left="142" w:hanging="142"/>
        <w:jc w:val="both"/>
      </w:pPr>
      <w:r>
        <w:rPr>
          <w:rStyle w:val="FootnoteReference"/>
        </w:rPr>
        <w:footnoteRef/>
      </w:r>
      <w:r>
        <w:rPr>
          <w:rFonts w:ascii="Times New Roman" w:hAnsi="Times New Roman" w:cs="Times New Roman"/>
        </w:rPr>
        <w:t>Neeranard Jinachai, Puree Anantachoti</w:t>
      </w:r>
      <w:r w:rsidRPr="003F31AF">
        <w:rPr>
          <w:rFonts w:ascii="Times New Roman" w:hAnsi="Times New Roman" w:cs="Times New Roman"/>
        </w:rPr>
        <w:t xml:space="preserve">, </w:t>
      </w:r>
      <w:r>
        <w:rPr>
          <w:rFonts w:ascii="Times New Roman" w:hAnsi="Times New Roman" w:cs="Times New Roman"/>
          <w:i/>
        </w:rPr>
        <w:t>ASEAN Harmonisation; Compliance of Cosmetics Regulatory Scheme in Tahiland within 5 Years</w:t>
      </w:r>
      <w:r w:rsidRPr="003F31AF">
        <w:rPr>
          <w:rFonts w:ascii="Times New Roman" w:hAnsi="Times New Roman" w:cs="Times New Roman"/>
        </w:rPr>
        <w:t xml:space="preserve">, </w:t>
      </w:r>
      <w:r>
        <w:rPr>
          <w:rFonts w:ascii="Times New Roman" w:hAnsi="Times New Roman" w:cs="Times New Roman"/>
        </w:rPr>
        <w:t>IOSR Joutnal of Humanities And Social Science (IOSR-JHSS)</w:t>
      </w:r>
      <w:r w:rsidRPr="003F31AF">
        <w:rPr>
          <w:rFonts w:ascii="Times New Roman" w:hAnsi="Times New Roman" w:cs="Times New Roman"/>
        </w:rPr>
        <w:t>,</w:t>
      </w:r>
      <w:r>
        <w:rPr>
          <w:rFonts w:ascii="Times New Roman" w:hAnsi="Times New Roman" w:cs="Times New Roman"/>
        </w:rPr>
        <w:t xml:space="preserve"> Volume 19, Issue 3, Ver. II, Maret 2014, hlm. 46</w:t>
      </w:r>
      <w:r w:rsidRPr="003F31AF">
        <w:rPr>
          <w:rFonts w:ascii="Times New Roman" w:hAnsi="Times New Roman" w:cs="Times New Roman"/>
        </w:rPr>
        <w:t>.</w:t>
      </w:r>
    </w:p>
  </w:footnote>
  <w:footnote w:id="134">
    <w:p w:rsidR="00CE26F2" w:rsidRDefault="00CE26F2" w:rsidP="00030E43">
      <w:pPr>
        <w:pStyle w:val="FootnoteText"/>
        <w:ind w:left="142" w:hanging="142"/>
        <w:jc w:val="both"/>
      </w:pPr>
      <w:r>
        <w:rPr>
          <w:rStyle w:val="FootnoteReference"/>
        </w:rPr>
        <w:footnoteRef/>
      </w:r>
      <w:r>
        <w:rPr>
          <w:rFonts w:ascii="Times New Roman" w:hAnsi="Times New Roman" w:cs="Times New Roman"/>
        </w:rPr>
        <w:t>Alain Khaiat</w:t>
      </w:r>
      <w:r w:rsidRPr="003F31AF">
        <w:rPr>
          <w:rFonts w:ascii="Times New Roman" w:hAnsi="Times New Roman" w:cs="Times New Roman"/>
        </w:rPr>
        <w:t xml:space="preserve">, </w:t>
      </w:r>
      <w:r>
        <w:rPr>
          <w:rFonts w:ascii="Times New Roman" w:hAnsi="Times New Roman" w:cs="Times New Roman"/>
          <w:i/>
        </w:rPr>
        <w:t>Latest Regulation Changes in Asia</w:t>
      </w:r>
      <w:r w:rsidRPr="003F31AF">
        <w:rPr>
          <w:rFonts w:ascii="Times New Roman" w:hAnsi="Times New Roman" w:cs="Times New Roman"/>
        </w:rPr>
        <w:t xml:space="preserve">, </w:t>
      </w:r>
      <w:r>
        <w:rPr>
          <w:rFonts w:ascii="Times New Roman" w:hAnsi="Times New Roman" w:cs="Times New Roman"/>
        </w:rPr>
        <w:t>Lifetime Achievement Award in Cosmetics, Paris, 2010, hlm. 9-11</w:t>
      </w:r>
      <w:r w:rsidRPr="003F31AF">
        <w:rPr>
          <w:rFonts w:ascii="Times New Roman" w:hAnsi="Times New Roman" w:cs="Times New Roman"/>
        </w:rPr>
        <w:t>.</w:t>
      </w:r>
    </w:p>
  </w:footnote>
  <w:footnote w:id="135">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 xml:space="preserve"> Endang Sri Wahyuni, </w:t>
      </w:r>
      <w:r w:rsidRPr="003F31AF">
        <w:rPr>
          <w:rFonts w:ascii="Times New Roman" w:hAnsi="Times New Roman" w:cs="Times New Roman"/>
          <w:i/>
        </w:rPr>
        <w:t>Aspek Hukum Sertifikasi dan Keterkaitannya dengan Perlindungan Konsumen</w:t>
      </w:r>
      <w:r w:rsidRPr="003F31AF">
        <w:rPr>
          <w:rFonts w:ascii="Times New Roman" w:hAnsi="Times New Roman" w:cs="Times New Roman"/>
        </w:rPr>
        <w:t>, PT. Citra Aditya Bakti, Bandung, 2003, hlm.158.</w:t>
      </w:r>
    </w:p>
  </w:footnote>
  <w:footnote w:id="136">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 xml:space="preserve"> Hasil wawancara dengan Ani Fatimah Isfarjanti, Kepala Bidang Sertifikasi dan Layanan Informasi Konsumen BPPOM Yogyakarta, pada tanggal 21 Februari 2017.</w:t>
      </w:r>
    </w:p>
  </w:footnote>
  <w:footnote w:id="137">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FF1A52">
        <w:rPr>
          <w:rFonts w:ascii="Times New Roman" w:hAnsi="Times New Roman" w:cs="Times New Roman"/>
        </w:rPr>
        <w:t>ASEAN Secretariat,</w:t>
      </w:r>
      <w:r w:rsidRPr="00FF1A52">
        <w:rPr>
          <w:rFonts w:ascii="Times New Roman" w:hAnsi="Times New Roman" w:cs="Times New Roman"/>
          <w:i/>
        </w:rPr>
        <w:t>ASEAN Consumer...Op.Cit</w:t>
      </w:r>
      <w:r w:rsidRPr="00FF1A52">
        <w:rPr>
          <w:rFonts w:ascii="Times New Roman" w:hAnsi="Times New Roman" w:cs="Times New Roman"/>
        </w:rPr>
        <w:t>., hlm. 39-40.</w:t>
      </w:r>
    </w:p>
  </w:footnote>
  <w:footnote w:id="138">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 xml:space="preserve"> Hasil wawancara dengan AKBP Gunawan Wibisono, Kasubdit III Narkoba,Psikotropika dan Bahan Berbahaya Direktorat Reserse Narkoba Yogyakarta, pada tanggal 9 Maret 2017.</w:t>
      </w:r>
    </w:p>
  </w:footnote>
  <w:footnote w:id="139">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 xml:space="preserve"> Cel</w:t>
      </w:r>
      <w:r>
        <w:rPr>
          <w:rFonts w:ascii="Times New Roman" w:hAnsi="Times New Roman" w:cs="Times New Roman"/>
        </w:rPr>
        <w:t xml:space="preserve">ina Tri Siwi Kristiyanti, </w:t>
      </w:r>
      <w:r>
        <w:rPr>
          <w:rFonts w:ascii="Times New Roman" w:hAnsi="Times New Roman" w:cs="Times New Roman"/>
          <w:i/>
        </w:rPr>
        <w:t>Hukum Perlindungan... Loc</w:t>
      </w:r>
      <w:r w:rsidRPr="003F31AF">
        <w:rPr>
          <w:rFonts w:ascii="Times New Roman" w:hAnsi="Times New Roman" w:cs="Times New Roman"/>
        </w:rPr>
        <w:t>.</w:t>
      </w:r>
      <w:r w:rsidRPr="008D768A">
        <w:rPr>
          <w:rFonts w:ascii="Times New Roman" w:hAnsi="Times New Roman" w:cs="Times New Roman"/>
          <w:i/>
        </w:rPr>
        <w:t>Cit</w:t>
      </w:r>
      <w:r>
        <w:rPr>
          <w:rFonts w:ascii="Times New Roman" w:hAnsi="Times New Roman" w:cs="Times New Roman"/>
        </w:rPr>
        <w:t>.</w:t>
      </w:r>
    </w:p>
  </w:footnote>
  <w:footnote w:id="140">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 xml:space="preserve"> Mariana Raini, dkk, Analisis Etikolegal... </w:t>
      </w:r>
      <w:r w:rsidRPr="003F31AF">
        <w:rPr>
          <w:rFonts w:ascii="Times New Roman" w:hAnsi="Times New Roman" w:cs="Times New Roman"/>
          <w:i/>
        </w:rPr>
        <w:t>Loc.Cit</w:t>
      </w:r>
      <w:r w:rsidRPr="003F31AF">
        <w:rPr>
          <w:rFonts w:ascii="Times New Roman" w:hAnsi="Times New Roman" w:cs="Times New Roman"/>
        </w:rPr>
        <w:t>.</w:t>
      </w:r>
    </w:p>
  </w:footnote>
  <w:footnote w:id="141">
    <w:p w:rsidR="00CE26F2" w:rsidRPr="003F31AF" w:rsidRDefault="00CE26F2" w:rsidP="00030E43">
      <w:pPr>
        <w:pStyle w:val="FootnoteText"/>
        <w:ind w:left="142" w:hanging="142"/>
        <w:jc w:val="both"/>
        <w:rPr>
          <w:rFonts w:ascii="Times New Roman" w:hAnsi="Times New Roman" w:cs="Times New Roman"/>
        </w:rPr>
      </w:pPr>
      <w:r w:rsidRPr="003F31AF">
        <w:rPr>
          <w:rStyle w:val="FootnoteReference"/>
          <w:rFonts w:ascii="Times New Roman" w:hAnsi="Times New Roman" w:cs="Times New Roman"/>
        </w:rPr>
        <w:footnoteRef/>
      </w:r>
      <w:r w:rsidRPr="003F31AF">
        <w:rPr>
          <w:rFonts w:ascii="Times New Roman" w:hAnsi="Times New Roman" w:cs="Times New Roman"/>
        </w:rPr>
        <w:t xml:space="preserve"> Hasil wawancara dengan Wenny, Direktorat Produksi dan Distribusi Kefar</w:t>
      </w:r>
      <w:r>
        <w:rPr>
          <w:rFonts w:ascii="Times New Roman" w:hAnsi="Times New Roman" w:cs="Times New Roman"/>
        </w:rPr>
        <w:t xml:space="preserve">masian Kementrian Kesehatan RI, </w:t>
      </w:r>
      <w:r w:rsidRPr="00F160AC">
        <w:rPr>
          <w:rFonts w:ascii="Times New Roman" w:hAnsi="Times New Roman" w:cs="Times New Roman"/>
        </w:rPr>
        <w:t>pada tanggal 27 Maret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6F2" w:rsidRDefault="00CE26F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6F2" w:rsidRDefault="00CE26F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6F2" w:rsidRDefault="00CE26F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6F2" w:rsidRDefault="00CE26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E49DA"/>
    <w:multiLevelType w:val="hybridMultilevel"/>
    <w:tmpl w:val="EA9ABC60"/>
    <w:lvl w:ilvl="0" w:tplc="13086278">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945B79"/>
    <w:multiLevelType w:val="hybridMultilevel"/>
    <w:tmpl w:val="D32CF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472421"/>
    <w:multiLevelType w:val="hybridMultilevel"/>
    <w:tmpl w:val="5532CE64"/>
    <w:lvl w:ilvl="0" w:tplc="04210011">
      <w:start w:val="1"/>
      <w:numFmt w:val="decimal"/>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3">
    <w:nsid w:val="02720833"/>
    <w:multiLevelType w:val="hybridMultilevel"/>
    <w:tmpl w:val="90905CC8"/>
    <w:lvl w:ilvl="0" w:tplc="04210017">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7">
      <w:start w:val="1"/>
      <w:numFmt w:val="lowerLetter"/>
      <w:lvlText w:val="%6)"/>
      <w:lvlJc w:val="lef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
    <w:nsid w:val="053A2C7D"/>
    <w:multiLevelType w:val="hybridMultilevel"/>
    <w:tmpl w:val="D0BEC080"/>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
    <w:nsid w:val="067D12DD"/>
    <w:multiLevelType w:val="hybridMultilevel"/>
    <w:tmpl w:val="96524BD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6B27CCF"/>
    <w:multiLevelType w:val="multilevel"/>
    <w:tmpl w:val="06B27CC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75D1C08"/>
    <w:multiLevelType w:val="hybridMultilevel"/>
    <w:tmpl w:val="345AB26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81C4317"/>
    <w:multiLevelType w:val="hybridMultilevel"/>
    <w:tmpl w:val="281AD828"/>
    <w:lvl w:ilvl="0" w:tplc="04090019">
      <w:start w:val="1"/>
      <w:numFmt w:val="lowerLetter"/>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9">
    <w:nsid w:val="085F4349"/>
    <w:multiLevelType w:val="hybridMultilevel"/>
    <w:tmpl w:val="4EA2049A"/>
    <w:lvl w:ilvl="0" w:tplc="04210019">
      <w:start w:val="1"/>
      <w:numFmt w:val="lowerLetter"/>
      <w:lvlText w:val="%1."/>
      <w:lvlJc w:val="left"/>
      <w:pPr>
        <w:ind w:left="2280" w:hanging="360"/>
      </w:pPr>
    </w:lvl>
    <w:lvl w:ilvl="1" w:tplc="093213E4">
      <w:start w:val="1"/>
      <w:numFmt w:val="decimal"/>
      <w:lvlText w:val="%2."/>
      <w:lvlJc w:val="left"/>
      <w:pPr>
        <w:ind w:left="3660" w:hanging="1020"/>
      </w:pPr>
      <w:rPr>
        <w:rFonts w:hint="default"/>
      </w:r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0">
    <w:nsid w:val="0A6323BB"/>
    <w:multiLevelType w:val="hybridMultilevel"/>
    <w:tmpl w:val="FA263944"/>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1">
    <w:nsid w:val="0B0332FA"/>
    <w:multiLevelType w:val="hybridMultilevel"/>
    <w:tmpl w:val="DD580C04"/>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2">
    <w:nsid w:val="0B851210"/>
    <w:multiLevelType w:val="hybridMultilevel"/>
    <w:tmpl w:val="2F16E1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BCF2637"/>
    <w:multiLevelType w:val="hybridMultilevel"/>
    <w:tmpl w:val="7506E33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0C640106"/>
    <w:multiLevelType w:val="hybridMultilevel"/>
    <w:tmpl w:val="B23AE15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0EBD0E2D"/>
    <w:multiLevelType w:val="hybridMultilevel"/>
    <w:tmpl w:val="15A48C40"/>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6">
    <w:nsid w:val="10A829DA"/>
    <w:multiLevelType w:val="hybridMultilevel"/>
    <w:tmpl w:val="7A1E4ACC"/>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7">
    <w:nsid w:val="10C04C9F"/>
    <w:multiLevelType w:val="hybridMultilevel"/>
    <w:tmpl w:val="B23AE15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11424B71"/>
    <w:multiLevelType w:val="hybridMultilevel"/>
    <w:tmpl w:val="09EE5F94"/>
    <w:lvl w:ilvl="0" w:tplc="04210015">
      <w:start w:val="1"/>
      <w:numFmt w:val="upperLetter"/>
      <w:lvlText w:val="%1."/>
      <w:lvlJc w:val="left"/>
      <w:pPr>
        <w:ind w:left="720" w:hanging="360"/>
      </w:pPr>
    </w:lvl>
    <w:lvl w:ilvl="1" w:tplc="0421000F">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224351C"/>
    <w:multiLevelType w:val="hybridMultilevel"/>
    <w:tmpl w:val="76DAFEC8"/>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0">
    <w:nsid w:val="126C655F"/>
    <w:multiLevelType w:val="hybridMultilevel"/>
    <w:tmpl w:val="5944E926"/>
    <w:lvl w:ilvl="0" w:tplc="04210017">
      <w:start w:val="1"/>
      <w:numFmt w:val="lowerLetter"/>
      <w:lvlText w:val="%1)"/>
      <w:lvlJc w:val="left"/>
      <w:pPr>
        <w:ind w:left="1854" w:hanging="360"/>
      </w:pPr>
    </w:lvl>
    <w:lvl w:ilvl="1" w:tplc="D610E340">
      <w:start w:val="1"/>
      <w:numFmt w:val="decimal"/>
      <w:lvlText w:val="%2."/>
      <w:lvlJc w:val="left"/>
      <w:pPr>
        <w:ind w:left="2574" w:hanging="360"/>
      </w:pPr>
      <w:rPr>
        <w:rFonts w:hint="default"/>
      </w:r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1">
    <w:nsid w:val="13973AF7"/>
    <w:multiLevelType w:val="hybridMultilevel"/>
    <w:tmpl w:val="915AB44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2">
    <w:nsid w:val="14761B91"/>
    <w:multiLevelType w:val="hybridMultilevel"/>
    <w:tmpl w:val="088AF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5ED5B2F"/>
    <w:multiLevelType w:val="hybridMultilevel"/>
    <w:tmpl w:val="50182238"/>
    <w:lvl w:ilvl="0" w:tplc="582C46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63521DF"/>
    <w:multiLevelType w:val="hybridMultilevel"/>
    <w:tmpl w:val="3BD4BE80"/>
    <w:lvl w:ilvl="0" w:tplc="04210011">
      <w:start w:val="1"/>
      <w:numFmt w:val="decimal"/>
      <w:lvlText w:val="%1)"/>
      <w:lvlJc w:val="left"/>
      <w:pPr>
        <w:ind w:left="3294" w:hanging="360"/>
      </w:pPr>
    </w:lvl>
    <w:lvl w:ilvl="1" w:tplc="04210019" w:tentative="1">
      <w:start w:val="1"/>
      <w:numFmt w:val="lowerLetter"/>
      <w:lvlText w:val="%2."/>
      <w:lvlJc w:val="left"/>
      <w:pPr>
        <w:ind w:left="4014" w:hanging="360"/>
      </w:pPr>
    </w:lvl>
    <w:lvl w:ilvl="2" w:tplc="0421001B" w:tentative="1">
      <w:start w:val="1"/>
      <w:numFmt w:val="lowerRoman"/>
      <w:lvlText w:val="%3."/>
      <w:lvlJc w:val="right"/>
      <w:pPr>
        <w:ind w:left="4734" w:hanging="180"/>
      </w:pPr>
    </w:lvl>
    <w:lvl w:ilvl="3" w:tplc="0421000F" w:tentative="1">
      <w:start w:val="1"/>
      <w:numFmt w:val="decimal"/>
      <w:lvlText w:val="%4."/>
      <w:lvlJc w:val="left"/>
      <w:pPr>
        <w:ind w:left="5454" w:hanging="360"/>
      </w:pPr>
    </w:lvl>
    <w:lvl w:ilvl="4" w:tplc="04210019" w:tentative="1">
      <w:start w:val="1"/>
      <w:numFmt w:val="lowerLetter"/>
      <w:lvlText w:val="%5."/>
      <w:lvlJc w:val="left"/>
      <w:pPr>
        <w:ind w:left="6174" w:hanging="360"/>
      </w:pPr>
    </w:lvl>
    <w:lvl w:ilvl="5" w:tplc="0421001B" w:tentative="1">
      <w:start w:val="1"/>
      <w:numFmt w:val="lowerRoman"/>
      <w:lvlText w:val="%6."/>
      <w:lvlJc w:val="right"/>
      <w:pPr>
        <w:ind w:left="6894" w:hanging="180"/>
      </w:pPr>
    </w:lvl>
    <w:lvl w:ilvl="6" w:tplc="0421000F" w:tentative="1">
      <w:start w:val="1"/>
      <w:numFmt w:val="decimal"/>
      <w:lvlText w:val="%7."/>
      <w:lvlJc w:val="left"/>
      <w:pPr>
        <w:ind w:left="7614" w:hanging="360"/>
      </w:pPr>
    </w:lvl>
    <w:lvl w:ilvl="7" w:tplc="04210019" w:tentative="1">
      <w:start w:val="1"/>
      <w:numFmt w:val="lowerLetter"/>
      <w:lvlText w:val="%8."/>
      <w:lvlJc w:val="left"/>
      <w:pPr>
        <w:ind w:left="8334" w:hanging="360"/>
      </w:pPr>
    </w:lvl>
    <w:lvl w:ilvl="8" w:tplc="0421001B" w:tentative="1">
      <w:start w:val="1"/>
      <w:numFmt w:val="lowerRoman"/>
      <w:lvlText w:val="%9."/>
      <w:lvlJc w:val="right"/>
      <w:pPr>
        <w:ind w:left="9054" w:hanging="180"/>
      </w:pPr>
    </w:lvl>
  </w:abstractNum>
  <w:abstractNum w:abstractNumId="25">
    <w:nsid w:val="173A48DA"/>
    <w:multiLevelType w:val="hybridMultilevel"/>
    <w:tmpl w:val="088A07E0"/>
    <w:lvl w:ilvl="0" w:tplc="04090019">
      <w:start w:val="1"/>
      <w:numFmt w:val="lowerLetter"/>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26">
    <w:nsid w:val="1910278B"/>
    <w:multiLevelType w:val="hybridMultilevel"/>
    <w:tmpl w:val="5D86381C"/>
    <w:lvl w:ilvl="0" w:tplc="F54C1258">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9A44BEC"/>
    <w:multiLevelType w:val="hybridMultilevel"/>
    <w:tmpl w:val="D88C22CE"/>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8">
    <w:nsid w:val="19E92D41"/>
    <w:multiLevelType w:val="hybridMultilevel"/>
    <w:tmpl w:val="EFD69136"/>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9">
    <w:nsid w:val="1A574263"/>
    <w:multiLevelType w:val="hybridMultilevel"/>
    <w:tmpl w:val="50182238"/>
    <w:lvl w:ilvl="0" w:tplc="582C46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A8936C5"/>
    <w:multiLevelType w:val="hybridMultilevel"/>
    <w:tmpl w:val="B68A4168"/>
    <w:lvl w:ilvl="0" w:tplc="0421000F">
      <w:start w:val="1"/>
      <w:numFmt w:val="decimal"/>
      <w:lvlText w:val="%1."/>
      <w:lvlJc w:val="left"/>
      <w:pPr>
        <w:ind w:left="1854" w:hanging="360"/>
      </w:pPr>
    </w:lvl>
    <w:lvl w:ilvl="1" w:tplc="0421000F">
      <w:start w:val="1"/>
      <w:numFmt w:val="decimal"/>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1">
    <w:nsid w:val="1AF55669"/>
    <w:multiLevelType w:val="hybridMultilevel"/>
    <w:tmpl w:val="9288E0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D58762F"/>
    <w:multiLevelType w:val="hybridMultilevel"/>
    <w:tmpl w:val="4FDC201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1D7A0F51"/>
    <w:multiLevelType w:val="hybridMultilevel"/>
    <w:tmpl w:val="75967388"/>
    <w:lvl w:ilvl="0" w:tplc="0421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4">
    <w:nsid w:val="1DBB4E01"/>
    <w:multiLevelType w:val="hybridMultilevel"/>
    <w:tmpl w:val="7E727A2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1E5C6366"/>
    <w:multiLevelType w:val="hybridMultilevel"/>
    <w:tmpl w:val="2494ABF2"/>
    <w:lvl w:ilvl="0" w:tplc="0421000F">
      <w:start w:val="1"/>
      <w:numFmt w:val="decimal"/>
      <w:lvlText w:val="%1."/>
      <w:lvlJc w:val="left"/>
      <w:pPr>
        <w:ind w:left="1854" w:hanging="360"/>
      </w:pPr>
    </w:lvl>
    <w:lvl w:ilvl="1" w:tplc="0421000F">
      <w:start w:val="1"/>
      <w:numFmt w:val="decimal"/>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6">
    <w:nsid w:val="1EC80F5B"/>
    <w:multiLevelType w:val="hybridMultilevel"/>
    <w:tmpl w:val="86DC418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1EE27F17"/>
    <w:multiLevelType w:val="hybridMultilevel"/>
    <w:tmpl w:val="EDF21F0A"/>
    <w:lvl w:ilvl="0" w:tplc="0421000F">
      <w:start w:val="1"/>
      <w:numFmt w:val="decimal"/>
      <w:lvlText w:val="%1."/>
      <w:lvlJc w:val="left"/>
      <w:pPr>
        <w:ind w:left="1854" w:hanging="360"/>
      </w:pPr>
    </w:lvl>
    <w:lvl w:ilvl="1" w:tplc="0421000F">
      <w:start w:val="1"/>
      <w:numFmt w:val="decimal"/>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8">
    <w:nsid w:val="1FE720FF"/>
    <w:multiLevelType w:val="hybridMultilevel"/>
    <w:tmpl w:val="0A0A93D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nsid w:val="200C29FE"/>
    <w:multiLevelType w:val="hybridMultilevel"/>
    <w:tmpl w:val="E65AC52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203B3A00"/>
    <w:multiLevelType w:val="hybridMultilevel"/>
    <w:tmpl w:val="9F7CED50"/>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41">
    <w:nsid w:val="2094174A"/>
    <w:multiLevelType w:val="hybridMultilevel"/>
    <w:tmpl w:val="6ADABB7E"/>
    <w:lvl w:ilvl="0" w:tplc="4202A4D4">
      <w:start w:val="1"/>
      <w:numFmt w:val="lowerLetter"/>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21346F00"/>
    <w:multiLevelType w:val="hybridMultilevel"/>
    <w:tmpl w:val="38BE2460"/>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3">
    <w:nsid w:val="21D11261"/>
    <w:multiLevelType w:val="hybridMultilevel"/>
    <w:tmpl w:val="3A0E92A0"/>
    <w:lvl w:ilvl="0" w:tplc="B28E9596">
      <w:start w:val="1"/>
      <w:numFmt w:val="upperLetter"/>
      <w:lvlText w:val="%1."/>
      <w:lvlJc w:val="left"/>
      <w:pPr>
        <w:ind w:left="720" w:hanging="360"/>
      </w:pPr>
      <w:rPr>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222D405F"/>
    <w:multiLevelType w:val="hybridMultilevel"/>
    <w:tmpl w:val="9550C9D0"/>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5">
    <w:nsid w:val="22927C76"/>
    <w:multiLevelType w:val="hybridMultilevel"/>
    <w:tmpl w:val="47E232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2E32974"/>
    <w:multiLevelType w:val="hybridMultilevel"/>
    <w:tmpl w:val="FB94F2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241E5524"/>
    <w:multiLevelType w:val="hybridMultilevel"/>
    <w:tmpl w:val="F7E814E4"/>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48">
    <w:nsid w:val="25BD064C"/>
    <w:multiLevelType w:val="hybridMultilevel"/>
    <w:tmpl w:val="CE427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6276F47"/>
    <w:multiLevelType w:val="hybridMultilevel"/>
    <w:tmpl w:val="9CFA8B9A"/>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ECD09158">
      <w:start w:val="1"/>
      <w:numFmt w:val="decimal"/>
      <w:lvlText w:val="%4."/>
      <w:lvlJc w:val="left"/>
      <w:pPr>
        <w:ind w:left="2880" w:hanging="360"/>
      </w:pPr>
      <w:rPr>
        <w:b/>
        <w:i w:val="0"/>
      </w:rPr>
    </w:lvl>
    <w:lvl w:ilvl="4" w:tplc="04210019">
      <w:start w:val="1"/>
      <w:numFmt w:val="lowerLetter"/>
      <w:lvlText w:val="%5."/>
      <w:lvlJc w:val="left"/>
      <w:pPr>
        <w:ind w:left="3600" w:hanging="360"/>
      </w:pPr>
    </w:lvl>
    <w:lvl w:ilvl="5" w:tplc="B25264C0">
      <w:start w:val="1"/>
      <w:numFmt w:val="lowerLetter"/>
      <w:lvlText w:val="%6)"/>
      <w:lvlJc w:val="left"/>
      <w:pPr>
        <w:ind w:left="4725" w:hanging="585"/>
      </w:pPr>
      <w:rPr>
        <w:rFonts w:hint="default"/>
      </w:rPr>
    </w:lvl>
    <w:lvl w:ilvl="6" w:tplc="0FA6D594">
      <w:start w:val="1"/>
      <w:numFmt w:val="decimal"/>
      <w:lvlText w:val="(%7)"/>
      <w:lvlJc w:val="left"/>
      <w:pPr>
        <w:ind w:left="5040" w:hanging="360"/>
      </w:pPr>
      <w:rPr>
        <w:rFonts w:hint="default"/>
      </w:r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263A2DD6"/>
    <w:multiLevelType w:val="hybridMultilevel"/>
    <w:tmpl w:val="64B05478"/>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1">
    <w:nsid w:val="268B4B6B"/>
    <w:multiLevelType w:val="hybridMultilevel"/>
    <w:tmpl w:val="87540F80"/>
    <w:lvl w:ilvl="0" w:tplc="04090019">
      <w:start w:val="1"/>
      <w:numFmt w:val="lowerLetter"/>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52">
    <w:nsid w:val="29A72CD5"/>
    <w:multiLevelType w:val="hybridMultilevel"/>
    <w:tmpl w:val="F8C42774"/>
    <w:lvl w:ilvl="0" w:tplc="0F38148C">
      <w:start w:val="1"/>
      <w:numFmt w:val="decimal"/>
      <w:lvlText w:val="%1."/>
      <w:lvlJc w:val="left"/>
      <w:pPr>
        <w:ind w:left="1854" w:hanging="360"/>
      </w:pPr>
      <w:rPr>
        <w:i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3">
    <w:nsid w:val="2B7B3891"/>
    <w:multiLevelType w:val="hybridMultilevel"/>
    <w:tmpl w:val="A0489B6A"/>
    <w:lvl w:ilvl="0" w:tplc="582C46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C6602C3"/>
    <w:multiLevelType w:val="hybridMultilevel"/>
    <w:tmpl w:val="6A0000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C7C4D71"/>
    <w:multiLevelType w:val="hybridMultilevel"/>
    <w:tmpl w:val="3FCE12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C9F7FC2"/>
    <w:multiLevelType w:val="hybridMultilevel"/>
    <w:tmpl w:val="95902FA6"/>
    <w:lvl w:ilvl="0" w:tplc="40289B98">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CD0571F"/>
    <w:multiLevelType w:val="hybridMultilevel"/>
    <w:tmpl w:val="FDCC30A8"/>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8">
    <w:nsid w:val="2F2E394C"/>
    <w:multiLevelType w:val="hybridMultilevel"/>
    <w:tmpl w:val="942A94C6"/>
    <w:lvl w:ilvl="0" w:tplc="0421000F">
      <w:start w:val="1"/>
      <w:numFmt w:val="decimal"/>
      <w:lvlText w:val="%1."/>
      <w:lvlJc w:val="left"/>
      <w:pPr>
        <w:ind w:left="1854" w:hanging="360"/>
      </w:pPr>
    </w:lvl>
    <w:lvl w:ilvl="1" w:tplc="0421000F">
      <w:start w:val="1"/>
      <w:numFmt w:val="decimal"/>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9">
    <w:nsid w:val="2F8838AD"/>
    <w:multiLevelType w:val="hybridMultilevel"/>
    <w:tmpl w:val="AE663594"/>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0">
    <w:nsid w:val="300B56E5"/>
    <w:multiLevelType w:val="hybridMultilevel"/>
    <w:tmpl w:val="0FF48AF8"/>
    <w:lvl w:ilvl="0" w:tplc="AE6AC83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00E50F9"/>
    <w:multiLevelType w:val="hybridMultilevel"/>
    <w:tmpl w:val="6F44E4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30DE6894"/>
    <w:multiLevelType w:val="hybridMultilevel"/>
    <w:tmpl w:val="61CE7A24"/>
    <w:lvl w:ilvl="0" w:tplc="0026EB5A">
      <w:start w:val="1"/>
      <w:numFmt w:val="lowerLetter"/>
      <w:lvlText w:val="%1."/>
      <w:lvlJc w:val="left"/>
      <w:pPr>
        <w:ind w:left="2154" w:hanging="102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3">
    <w:nsid w:val="31E01752"/>
    <w:multiLevelType w:val="hybridMultilevel"/>
    <w:tmpl w:val="A89E26F0"/>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4">
    <w:nsid w:val="31E423FE"/>
    <w:multiLevelType w:val="hybridMultilevel"/>
    <w:tmpl w:val="883AAA1E"/>
    <w:lvl w:ilvl="0" w:tplc="04210019">
      <w:start w:val="1"/>
      <w:numFmt w:val="lowerLetter"/>
      <w:lvlText w:val="%1."/>
      <w:lvlJc w:val="left"/>
      <w:pPr>
        <w:ind w:left="720" w:hanging="360"/>
      </w:pPr>
    </w:lvl>
    <w:lvl w:ilvl="1" w:tplc="B3100894">
      <w:start w:val="1"/>
      <w:numFmt w:val="lowerLetter"/>
      <w:lvlText w:val="%2."/>
      <w:lvlJc w:val="left"/>
      <w:pPr>
        <w:ind w:left="1440" w:hanging="360"/>
      </w:pPr>
      <w:rPr>
        <w:i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326624CC"/>
    <w:multiLevelType w:val="hybridMultilevel"/>
    <w:tmpl w:val="1B166A96"/>
    <w:lvl w:ilvl="0" w:tplc="04210019">
      <w:start w:val="1"/>
      <w:numFmt w:val="lowerLetter"/>
      <w:lvlText w:val="%1."/>
      <w:lvlJc w:val="left"/>
      <w:pPr>
        <w:ind w:left="1854" w:hanging="360"/>
      </w:pPr>
    </w:lvl>
    <w:lvl w:ilvl="1" w:tplc="5C5A5864">
      <w:start w:val="1"/>
      <w:numFmt w:val="decimal"/>
      <w:lvlText w:val="(%2)"/>
      <w:lvlJc w:val="left"/>
      <w:pPr>
        <w:ind w:left="2574" w:hanging="360"/>
      </w:pPr>
      <w:rPr>
        <w:rFonts w:hint="default"/>
      </w:r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6">
    <w:nsid w:val="32D2505A"/>
    <w:multiLevelType w:val="hybridMultilevel"/>
    <w:tmpl w:val="9000BF0E"/>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7">
    <w:nsid w:val="33A21579"/>
    <w:multiLevelType w:val="hybridMultilevel"/>
    <w:tmpl w:val="29608B94"/>
    <w:lvl w:ilvl="0" w:tplc="39A492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4585FF3"/>
    <w:multiLevelType w:val="hybridMultilevel"/>
    <w:tmpl w:val="86A8424E"/>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9">
    <w:nsid w:val="34612609"/>
    <w:multiLevelType w:val="hybridMultilevel"/>
    <w:tmpl w:val="52167362"/>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70">
    <w:nsid w:val="34782F5A"/>
    <w:multiLevelType w:val="hybridMultilevel"/>
    <w:tmpl w:val="85A23B46"/>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71">
    <w:nsid w:val="347A7899"/>
    <w:multiLevelType w:val="hybridMultilevel"/>
    <w:tmpl w:val="CCA69118"/>
    <w:lvl w:ilvl="0" w:tplc="0E785FB0">
      <w:start w:val="4"/>
      <w:numFmt w:val="lowerLetter"/>
      <w:lvlText w:val="%1."/>
      <w:lvlJc w:val="left"/>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55A6935"/>
    <w:multiLevelType w:val="hybridMultilevel"/>
    <w:tmpl w:val="DDB4E1EE"/>
    <w:lvl w:ilvl="0" w:tplc="0421000D">
      <w:start w:val="1"/>
      <w:numFmt w:val="bullet"/>
      <w:lvlText w:val=""/>
      <w:lvlJc w:val="left"/>
      <w:pPr>
        <w:ind w:left="1996" w:hanging="360"/>
      </w:pPr>
      <w:rPr>
        <w:rFonts w:ascii="Wingdings" w:hAnsi="Wingdings" w:hint="default"/>
      </w:rPr>
    </w:lvl>
    <w:lvl w:ilvl="1" w:tplc="04210003" w:tentative="1">
      <w:start w:val="1"/>
      <w:numFmt w:val="bullet"/>
      <w:lvlText w:val="o"/>
      <w:lvlJc w:val="left"/>
      <w:pPr>
        <w:ind w:left="2716" w:hanging="360"/>
      </w:pPr>
      <w:rPr>
        <w:rFonts w:ascii="Courier New" w:hAnsi="Courier New" w:cs="Courier New" w:hint="default"/>
      </w:rPr>
    </w:lvl>
    <w:lvl w:ilvl="2" w:tplc="04210005" w:tentative="1">
      <w:start w:val="1"/>
      <w:numFmt w:val="bullet"/>
      <w:lvlText w:val=""/>
      <w:lvlJc w:val="left"/>
      <w:pPr>
        <w:ind w:left="3436" w:hanging="360"/>
      </w:pPr>
      <w:rPr>
        <w:rFonts w:ascii="Wingdings" w:hAnsi="Wingdings" w:hint="default"/>
      </w:rPr>
    </w:lvl>
    <w:lvl w:ilvl="3" w:tplc="04210001" w:tentative="1">
      <w:start w:val="1"/>
      <w:numFmt w:val="bullet"/>
      <w:lvlText w:val=""/>
      <w:lvlJc w:val="left"/>
      <w:pPr>
        <w:ind w:left="4156" w:hanging="360"/>
      </w:pPr>
      <w:rPr>
        <w:rFonts w:ascii="Symbol" w:hAnsi="Symbol" w:hint="default"/>
      </w:rPr>
    </w:lvl>
    <w:lvl w:ilvl="4" w:tplc="04210003" w:tentative="1">
      <w:start w:val="1"/>
      <w:numFmt w:val="bullet"/>
      <w:lvlText w:val="o"/>
      <w:lvlJc w:val="left"/>
      <w:pPr>
        <w:ind w:left="4876" w:hanging="360"/>
      </w:pPr>
      <w:rPr>
        <w:rFonts w:ascii="Courier New" w:hAnsi="Courier New" w:cs="Courier New" w:hint="default"/>
      </w:rPr>
    </w:lvl>
    <w:lvl w:ilvl="5" w:tplc="04210005" w:tentative="1">
      <w:start w:val="1"/>
      <w:numFmt w:val="bullet"/>
      <w:lvlText w:val=""/>
      <w:lvlJc w:val="left"/>
      <w:pPr>
        <w:ind w:left="5596" w:hanging="360"/>
      </w:pPr>
      <w:rPr>
        <w:rFonts w:ascii="Wingdings" w:hAnsi="Wingdings" w:hint="default"/>
      </w:rPr>
    </w:lvl>
    <w:lvl w:ilvl="6" w:tplc="04210001" w:tentative="1">
      <w:start w:val="1"/>
      <w:numFmt w:val="bullet"/>
      <w:lvlText w:val=""/>
      <w:lvlJc w:val="left"/>
      <w:pPr>
        <w:ind w:left="6316" w:hanging="360"/>
      </w:pPr>
      <w:rPr>
        <w:rFonts w:ascii="Symbol" w:hAnsi="Symbol" w:hint="default"/>
      </w:rPr>
    </w:lvl>
    <w:lvl w:ilvl="7" w:tplc="04210003" w:tentative="1">
      <w:start w:val="1"/>
      <w:numFmt w:val="bullet"/>
      <w:lvlText w:val="o"/>
      <w:lvlJc w:val="left"/>
      <w:pPr>
        <w:ind w:left="7036" w:hanging="360"/>
      </w:pPr>
      <w:rPr>
        <w:rFonts w:ascii="Courier New" w:hAnsi="Courier New" w:cs="Courier New" w:hint="default"/>
      </w:rPr>
    </w:lvl>
    <w:lvl w:ilvl="8" w:tplc="04210005" w:tentative="1">
      <w:start w:val="1"/>
      <w:numFmt w:val="bullet"/>
      <w:lvlText w:val=""/>
      <w:lvlJc w:val="left"/>
      <w:pPr>
        <w:ind w:left="7756" w:hanging="360"/>
      </w:pPr>
      <w:rPr>
        <w:rFonts w:ascii="Wingdings" w:hAnsi="Wingdings" w:hint="default"/>
      </w:rPr>
    </w:lvl>
  </w:abstractNum>
  <w:abstractNum w:abstractNumId="73">
    <w:nsid w:val="35721F83"/>
    <w:multiLevelType w:val="hybridMultilevel"/>
    <w:tmpl w:val="0D8AE80C"/>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4">
    <w:nsid w:val="358331AC"/>
    <w:multiLevelType w:val="hybridMultilevel"/>
    <w:tmpl w:val="BAAA8E8E"/>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75">
    <w:nsid w:val="36232276"/>
    <w:multiLevelType w:val="hybridMultilevel"/>
    <w:tmpl w:val="67B652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nsid w:val="366B68D2"/>
    <w:multiLevelType w:val="hybridMultilevel"/>
    <w:tmpl w:val="092643A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375462F2"/>
    <w:multiLevelType w:val="hybridMultilevel"/>
    <w:tmpl w:val="7496F8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7D778C9"/>
    <w:multiLevelType w:val="hybridMultilevel"/>
    <w:tmpl w:val="FDD22BB8"/>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9">
    <w:nsid w:val="3A656750"/>
    <w:multiLevelType w:val="hybridMultilevel"/>
    <w:tmpl w:val="7F0A37D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nsid w:val="3AA1025D"/>
    <w:multiLevelType w:val="hybridMultilevel"/>
    <w:tmpl w:val="BC269AE8"/>
    <w:lvl w:ilvl="0" w:tplc="04090019">
      <w:start w:val="1"/>
      <w:numFmt w:val="lowerLetter"/>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81">
    <w:nsid w:val="3ADC4193"/>
    <w:multiLevelType w:val="hybridMultilevel"/>
    <w:tmpl w:val="C47E8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BC823BF"/>
    <w:multiLevelType w:val="hybridMultilevel"/>
    <w:tmpl w:val="EFD69136"/>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83">
    <w:nsid w:val="3D662050"/>
    <w:multiLevelType w:val="hybridMultilevel"/>
    <w:tmpl w:val="18C8F748"/>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4">
    <w:nsid w:val="3DE25A6A"/>
    <w:multiLevelType w:val="hybridMultilevel"/>
    <w:tmpl w:val="64B05478"/>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5">
    <w:nsid w:val="3DF77DED"/>
    <w:multiLevelType w:val="hybridMultilevel"/>
    <w:tmpl w:val="8056C52C"/>
    <w:lvl w:ilvl="0" w:tplc="12A0D3BC">
      <w:start w:val="3"/>
      <w:numFmt w:val="decimal"/>
      <w:lvlText w:val="%1."/>
      <w:lvlJc w:val="left"/>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E5D4239"/>
    <w:multiLevelType w:val="hybridMultilevel"/>
    <w:tmpl w:val="957079A2"/>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87">
    <w:nsid w:val="3E8959EE"/>
    <w:multiLevelType w:val="hybridMultilevel"/>
    <w:tmpl w:val="89AE6442"/>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40303B12"/>
    <w:multiLevelType w:val="hybridMultilevel"/>
    <w:tmpl w:val="D558340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9">
    <w:nsid w:val="409F5E6B"/>
    <w:multiLevelType w:val="hybridMultilevel"/>
    <w:tmpl w:val="EF148D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1663A2E"/>
    <w:multiLevelType w:val="hybridMultilevel"/>
    <w:tmpl w:val="50286D5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nsid w:val="41D016E9"/>
    <w:multiLevelType w:val="hybridMultilevel"/>
    <w:tmpl w:val="5D6A2734"/>
    <w:lvl w:ilvl="0" w:tplc="863E7344">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2A909FB"/>
    <w:multiLevelType w:val="hybridMultilevel"/>
    <w:tmpl w:val="50286D5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nsid w:val="42F1575A"/>
    <w:multiLevelType w:val="hybridMultilevel"/>
    <w:tmpl w:val="007E2F46"/>
    <w:lvl w:ilvl="0" w:tplc="04210019">
      <w:start w:val="1"/>
      <w:numFmt w:val="lowerLetter"/>
      <w:lvlText w:val="%1."/>
      <w:lvlJc w:val="left"/>
      <w:pPr>
        <w:ind w:left="1854" w:hanging="360"/>
      </w:pPr>
    </w:lvl>
    <w:lvl w:ilvl="1" w:tplc="06AE8F62">
      <w:start w:val="1"/>
      <w:numFmt w:val="lowerLetter"/>
      <w:lvlText w:val="%2)"/>
      <w:lvlJc w:val="left"/>
      <w:pPr>
        <w:ind w:left="2574" w:hanging="360"/>
      </w:pPr>
      <w:rPr>
        <w:rFonts w:hint="default"/>
      </w:r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94">
    <w:nsid w:val="43472EF1"/>
    <w:multiLevelType w:val="hybridMultilevel"/>
    <w:tmpl w:val="0B505CCA"/>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95">
    <w:nsid w:val="43525D79"/>
    <w:multiLevelType w:val="hybridMultilevel"/>
    <w:tmpl w:val="13702060"/>
    <w:lvl w:ilvl="0" w:tplc="582C46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4B81CD4"/>
    <w:multiLevelType w:val="hybridMultilevel"/>
    <w:tmpl w:val="58F293A6"/>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97">
    <w:nsid w:val="453A181B"/>
    <w:multiLevelType w:val="hybridMultilevel"/>
    <w:tmpl w:val="E1A63E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5A226C4"/>
    <w:multiLevelType w:val="hybridMultilevel"/>
    <w:tmpl w:val="455C3E62"/>
    <w:lvl w:ilvl="0" w:tplc="0421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9">
    <w:nsid w:val="45AA4D06"/>
    <w:multiLevelType w:val="hybridMultilevel"/>
    <w:tmpl w:val="46D84520"/>
    <w:lvl w:ilvl="0" w:tplc="04210011">
      <w:start w:val="1"/>
      <w:numFmt w:val="decimal"/>
      <w:lvlText w:val="%1)"/>
      <w:lvlJc w:val="left"/>
      <w:pPr>
        <w:ind w:left="2280" w:hanging="360"/>
      </w:pPr>
    </w:lvl>
    <w:lvl w:ilvl="1" w:tplc="04210011">
      <w:start w:val="1"/>
      <w:numFmt w:val="decimal"/>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00">
    <w:nsid w:val="46BD0764"/>
    <w:multiLevelType w:val="hybridMultilevel"/>
    <w:tmpl w:val="5BB6CA0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nsid w:val="47926EC6"/>
    <w:multiLevelType w:val="hybridMultilevel"/>
    <w:tmpl w:val="F530D81A"/>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02">
    <w:nsid w:val="47FC4CEF"/>
    <w:multiLevelType w:val="hybridMultilevel"/>
    <w:tmpl w:val="FB94F2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nsid w:val="48176FC9"/>
    <w:multiLevelType w:val="hybridMultilevel"/>
    <w:tmpl w:val="7B4A697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nsid w:val="48954B0B"/>
    <w:multiLevelType w:val="hybridMultilevel"/>
    <w:tmpl w:val="4DCA8D6E"/>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05">
    <w:nsid w:val="49B97C84"/>
    <w:multiLevelType w:val="hybridMultilevel"/>
    <w:tmpl w:val="86DC418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nsid w:val="49CA1365"/>
    <w:multiLevelType w:val="hybridMultilevel"/>
    <w:tmpl w:val="3A0E92A0"/>
    <w:lvl w:ilvl="0" w:tplc="B28E9596">
      <w:start w:val="1"/>
      <w:numFmt w:val="upperLetter"/>
      <w:lvlText w:val="%1."/>
      <w:lvlJc w:val="left"/>
      <w:pPr>
        <w:ind w:left="720" w:hanging="360"/>
      </w:pPr>
      <w:rPr>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
    <w:nsid w:val="4A9577D2"/>
    <w:multiLevelType w:val="hybridMultilevel"/>
    <w:tmpl w:val="19620536"/>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08">
    <w:nsid w:val="4BB806D6"/>
    <w:multiLevelType w:val="hybridMultilevel"/>
    <w:tmpl w:val="EC866734"/>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09">
    <w:nsid w:val="4BC32E97"/>
    <w:multiLevelType w:val="hybridMultilevel"/>
    <w:tmpl w:val="00B446E6"/>
    <w:lvl w:ilvl="0" w:tplc="2B803ECC">
      <w:start w:val="11"/>
      <w:numFmt w:val="decimal"/>
      <w:lvlText w:val="%1."/>
      <w:lvlJc w:val="left"/>
      <w:pPr>
        <w:ind w:left="288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D377924"/>
    <w:multiLevelType w:val="hybridMultilevel"/>
    <w:tmpl w:val="7108A74E"/>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11">
    <w:nsid w:val="4EF0217E"/>
    <w:multiLevelType w:val="hybridMultilevel"/>
    <w:tmpl w:val="283E602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nsid w:val="4F010F66"/>
    <w:multiLevelType w:val="hybridMultilevel"/>
    <w:tmpl w:val="0428F5A2"/>
    <w:lvl w:ilvl="0" w:tplc="0421000F">
      <w:start w:val="1"/>
      <w:numFmt w:val="decimal"/>
      <w:lvlText w:val="%1."/>
      <w:lvlJc w:val="left"/>
      <w:pPr>
        <w:ind w:left="1854" w:hanging="360"/>
      </w:pPr>
    </w:lvl>
    <w:lvl w:ilvl="1" w:tplc="04210019">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13">
    <w:nsid w:val="51AF5AE8"/>
    <w:multiLevelType w:val="hybridMultilevel"/>
    <w:tmpl w:val="5FB8B354"/>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14">
    <w:nsid w:val="521B1704"/>
    <w:multiLevelType w:val="hybridMultilevel"/>
    <w:tmpl w:val="B4E89FF2"/>
    <w:lvl w:ilvl="0" w:tplc="582C46A4">
      <w:start w:val="1"/>
      <w:numFmt w:val="lowerLetter"/>
      <w:lvlText w:val="%1."/>
      <w:lvlJc w:val="left"/>
      <w:pPr>
        <w:ind w:left="720" w:hanging="360"/>
      </w:pPr>
      <w:rPr>
        <w:rFonts w:hint="default"/>
      </w:rPr>
    </w:lvl>
    <w:lvl w:ilvl="1" w:tplc="851CEE1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52444858"/>
    <w:multiLevelType w:val="hybridMultilevel"/>
    <w:tmpl w:val="1B40B366"/>
    <w:lvl w:ilvl="0" w:tplc="AB80F272">
      <w:start w:val="3"/>
      <w:numFmt w:val="lowerLetter"/>
      <w:lvlText w:val="%1."/>
      <w:lvlJc w:val="left"/>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33E3077"/>
    <w:multiLevelType w:val="hybridMultilevel"/>
    <w:tmpl w:val="FC52A15E"/>
    <w:lvl w:ilvl="0" w:tplc="04090019">
      <w:start w:val="1"/>
      <w:numFmt w:val="lowerLetter"/>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117">
    <w:nsid w:val="53E13117"/>
    <w:multiLevelType w:val="hybridMultilevel"/>
    <w:tmpl w:val="FA5C61F2"/>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18">
    <w:nsid w:val="5418583B"/>
    <w:multiLevelType w:val="hybridMultilevel"/>
    <w:tmpl w:val="87540F80"/>
    <w:lvl w:ilvl="0" w:tplc="04090019">
      <w:start w:val="1"/>
      <w:numFmt w:val="lowerLetter"/>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119">
    <w:nsid w:val="543D726E"/>
    <w:multiLevelType w:val="hybridMultilevel"/>
    <w:tmpl w:val="68365784"/>
    <w:lvl w:ilvl="0" w:tplc="582C46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44770BA"/>
    <w:multiLevelType w:val="multilevel"/>
    <w:tmpl w:val="544770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nsid w:val="54C3782D"/>
    <w:multiLevelType w:val="hybridMultilevel"/>
    <w:tmpl w:val="7082C6D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nsid w:val="54CC5CA7"/>
    <w:multiLevelType w:val="hybridMultilevel"/>
    <w:tmpl w:val="83C6C858"/>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23">
    <w:nsid w:val="55235AE5"/>
    <w:multiLevelType w:val="hybridMultilevel"/>
    <w:tmpl w:val="AD845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67E7B0B"/>
    <w:multiLevelType w:val="hybridMultilevel"/>
    <w:tmpl w:val="44FCF8D8"/>
    <w:lvl w:ilvl="0" w:tplc="04090019">
      <w:start w:val="1"/>
      <w:numFmt w:val="lowerLetter"/>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125">
    <w:nsid w:val="56E71EDB"/>
    <w:multiLevelType w:val="hybridMultilevel"/>
    <w:tmpl w:val="CAA4B0A0"/>
    <w:lvl w:ilvl="0" w:tplc="0421000F">
      <w:start w:val="1"/>
      <w:numFmt w:val="decimal"/>
      <w:lvlText w:val="%1."/>
      <w:lvlJc w:val="left"/>
      <w:pPr>
        <w:ind w:left="1854" w:hanging="360"/>
      </w:pPr>
    </w:lvl>
    <w:lvl w:ilvl="1" w:tplc="04210019">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26">
    <w:nsid w:val="56EC7355"/>
    <w:multiLevelType w:val="hybridMultilevel"/>
    <w:tmpl w:val="AD16B5DE"/>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27">
    <w:nsid w:val="58143FDE"/>
    <w:multiLevelType w:val="hybridMultilevel"/>
    <w:tmpl w:val="92961F6E"/>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28">
    <w:nsid w:val="582C449E"/>
    <w:multiLevelType w:val="multilevel"/>
    <w:tmpl w:val="582C449E"/>
    <w:lvl w:ilvl="0">
      <w:start w:val="1"/>
      <w:numFmt w:val="bullet"/>
      <w:lvlText w:val=""/>
      <w:lvlJc w:val="left"/>
      <w:pPr>
        <w:ind w:left="720" w:hanging="360"/>
        <w:textAlignment w:val="baseline"/>
      </w:pPr>
      <w:rPr>
        <w:rFonts w:ascii="Wingdings" w:hAnsi="Wingdings" w:cs="Wingdings" w:hint="default"/>
        <w:color w:val="auto"/>
        <w:sz w:val="36"/>
        <w:szCs w:val="36"/>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9">
    <w:nsid w:val="582C4523"/>
    <w:multiLevelType w:val="singleLevel"/>
    <w:tmpl w:val="582C4523"/>
    <w:lvl w:ilvl="0">
      <w:start w:val="1"/>
      <w:numFmt w:val="bullet"/>
      <w:lvlText w:val=""/>
      <w:lvlJc w:val="left"/>
      <w:pPr>
        <w:ind w:left="420" w:hanging="420"/>
      </w:pPr>
      <w:rPr>
        <w:rFonts w:ascii="Wingdings" w:hAnsi="Wingdings" w:hint="default"/>
      </w:rPr>
    </w:lvl>
  </w:abstractNum>
  <w:abstractNum w:abstractNumId="130">
    <w:nsid w:val="582C45A4"/>
    <w:multiLevelType w:val="singleLevel"/>
    <w:tmpl w:val="582C45A4"/>
    <w:lvl w:ilvl="0">
      <w:start w:val="1"/>
      <w:numFmt w:val="bullet"/>
      <w:lvlText w:val=""/>
      <w:lvlJc w:val="left"/>
      <w:pPr>
        <w:ind w:left="420" w:hanging="420"/>
      </w:pPr>
      <w:rPr>
        <w:rFonts w:ascii="Wingdings" w:hAnsi="Wingdings" w:hint="default"/>
      </w:rPr>
    </w:lvl>
  </w:abstractNum>
  <w:abstractNum w:abstractNumId="131">
    <w:nsid w:val="5AF654BE"/>
    <w:multiLevelType w:val="hybridMultilevel"/>
    <w:tmpl w:val="AB4020D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2">
    <w:nsid w:val="5B9A6158"/>
    <w:multiLevelType w:val="hybridMultilevel"/>
    <w:tmpl w:val="AF6EA9FE"/>
    <w:lvl w:ilvl="0" w:tplc="EDE6386A">
      <w:start w:val="1"/>
      <w:numFmt w:val="decimal"/>
      <w:lvlText w:val="%1."/>
      <w:lvlJc w:val="left"/>
      <w:pPr>
        <w:ind w:left="1854" w:hanging="360"/>
      </w:pPr>
      <w:rPr>
        <w:color w:val="auto"/>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33">
    <w:nsid w:val="5CA61663"/>
    <w:multiLevelType w:val="hybridMultilevel"/>
    <w:tmpl w:val="FC64408E"/>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34">
    <w:nsid w:val="5D3E4FC3"/>
    <w:multiLevelType w:val="hybridMultilevel"/>
    <w:tmpl w:val="18C8F748"/>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35">
    <w:nsid w:val="5D6A7999"/>
    <w:multiLevelType w:val="hybridMultilevel"/>
    <w:tmpl w:val="728C05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6">
    <w:nsid w:val="5F1329A7"/>
    <w:multiLevelType w:val="hybridMultilevel"/>
    <w:tmpl w:val="92961F6E"/>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37">
    <w:nsid w:val="5FF20E9E"/>
    <w:multiLevelType w:val="hybridMultilevel"/>
    <w:tmpl w:val="C6482B9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8">
    <w:nsid w:val="61664D58"/>
    <w:multiLevelType w:val="hybridMultilevel"/>
    <w:tmpl w:val="69124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61D738CB"/>
    <w:multiLevelType w:val="hybridMultilevel"/>
    <w:tmpl w:val="CE427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62D55730"/>
    <w:multiLevelType w:val="hybridMultilevel"/>
    <w:tmpl w:val="345E49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64206AF4"/>
    <w:multiLevelType w:val="hybridMultilevel"/>
    <w:tmpl w:val="A55EA688"/>
    <w:lvl w:ilvl="0" w:tplc="1A467278">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65315FCD"/>
    <w:multiLevelType w:val="hybridMultilevel"/>
    <w:tmpl w:val="28F0002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3">
    <w:nsid w:val="65553887"/>
    <w:multiLevelType w:val="hybridMultilevel"/>
    <w:tmpl w:val="68D637DC"/>
    <w:lvl w:ilvl="0" w:tplc="82742C9E">
      <w:start w:val="1"/>
      <w:numFmt w:val="lowerLetter"/>
      <w:lvlText w:val="%1."/>
      <w:lvlJc w:val="left"/>
      <w:pPr>
        <w:ind w:left="1440" w:hanging="360"/>
      </w:pPr>
      <w:rPr>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4">
    <w:nsid w:val="68C101FD"/>
    <w:multiLevelType w:val="hybridMultilevel"/>
    <w:tmpl w:val="0E486420"/>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45">
    <w:nsid w:val="6ADC3C7A"/>
    <w:multiLevelType w:val="hybridMultilevel"/>
    <w:tmpl w:val="BE0693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6DDC5004"/>
    <w:multiLevelType w:val="hybridMultilevel"/>
    <w:tmpl w:val="E7E4A4F4"/>
    <w:lvl w:ilvl="0" w:tplc="582C46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6DFA6D4C"/>
    <w:multiLevelType w:val="hybridMultilevel"/>
    <w:tmpl w:val="56686E2A"/>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48">
    <w:nsid w:val="712E510D"/>
    <w:multiLevelType w:val="hybridMultilevel"/>
    <w:tmpl w:val="7108A74E"/>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49">
    <w:nsid w:val="71547F24"/>
    <w:multiLevelType w:val="hybridMultilevel"/>
    <w:tmpl w:val="B868EF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71CD1925"/>
    <w:multiLevelType w:val="hybridMultilevel"/>
    <w:tmpl w:val="C6041D4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1">
    <w:nsid w:val="720207BF"/>
    <w:multiLevelType w:val="hybridMultilevel"/>
    <w:tmpl w:val="BFC8E3F6"/>
    <w:lvl w:ilvl="0" w:tplc="0421000F">
      <w:start w:val="1"/>
      <w:numFmt w:val="decimal"/>
      <w:lvlText w:val="%1."/>
      <w:lvlJc w:val="left"/>
      <w:pPr>
        <w:ind w:left="1854" w:hanging="360"/>
      </w:pPr>
    </w:lvl>
    <w:lvl w:ilvl="1" w:tplc="04210019">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52">
    <w:nsid w:val="721858CB"/>
    <w:multiLevelType w:val="hybridMultilevel"/>
    <w:tmpl w:val="56686E2A"/>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53">
    <w:nsid w:val="732D494C"/>
    <w:multiLevelType w:val="hybridMultilevel"/>
    <w:tmpl w:val="5DDE6022"/>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54">
    <w:nsid w:val="74066031"/>
    <w:multiLevelType w:val="hybridMultilevel"/>
    <w:tmpl w:val="AA56228C"/>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55">
    <w:nsid w:val="74942E71"/>
    <w:multiLevelType w:val="hybridMultilevel"/>
    <w:tmpl w:val="B718C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74EE255B"/>
    <w:multiLevelType w:val="hybridMultilevel"/>
    <w:tmpl w:val="C86C70D6"/>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57">
    <w:nsid w:val="75272E32"/>
    <w:multiLevelType w:val="hybridMultilevel"/>
    <w:tmpl w:val="6046B15A"/>
    <w:lvl w:ilvl="0" w:tplc="7D8E3D1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757F65A9"/>
    <w:multiLevelType w:val="hybridMultilevel"/>
    <w:tmpl w:val="92FE8530"/>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59">
    <w:nsid w:val="75924009"/>
    <w:multiLevelType w:val="hybridMultilevel"/>
    <w:tmpl w:val="A3160AD2"/>
    <w:lvl w:ilvl="0" w:tplc="0421000F">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0">
    <w:nsid w:val="771C4FE9"/>
    <w:multiLevelType w:val="hybridMultilevel"/>
    <w:tmpl w:val="77A2049A"/>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61">
    <w:nsid w:val="77BA5D19"/>
    <w:multiLevelType w:val="multilevel"/>
    <w:tmpl w:val="77BA5D1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2">
    <w:nsid w:val="77FB2BBB"/>
    <w:multiLevelType w:val="hybridMultilevel"/>
    <w:tmpl w:val="BA362B1A"/>
    <w:lvl w:ilvl="0" w:tplc="0421000F">
      <w:start w:val="1"/>
      <w:numFmt w:val="decimal"/>
      <w:lvlText w:val="%1."/>
      <w:lvlJc w:val="left"/>
      <w:pPr>
        <w:ind w:left="1146" w:hanging="360"/>
      </w:pPr>
    </w:lvl>
    <w:lvl w:ilvl="1" w:tplc="0421000F">
      <w:start w:val="1"/>
      <w:numFmt w:val="decimal"/>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63">
    <w:nsid w:val="78CC7242"/>
    <w:multiLevelType w:val="hybridMultilevel"/>
    <w:tmpl w:val="5CF0D2A4"/>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64">
    <w:nsid w:val="7AA85472"/>
    <w:multiLevelType w:val="hybridMultilevel"/>
    <w:tmpl w:val="A81CE114"/>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5">
    <w:nsid w:val="7B95532C"/>
    <w:multiLevelType w:val="hybridMultilevel"/>
    <w:tmpl w:val="915AB44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66">
    <w:nsid w:val="7BE971C6"/>
    <w:multiLevelType w:val="hybridMultilevel"/>
    <w:tmpl w:val="B1FE0C34"/>
    <w:lvl w:ilvl="0" w:tplc="0421000D">
      <w:start w:val="1"/>
      <w:numFmt w:val="bullet"/>
      <w:lvlText w:val=""/>
      <w:lvlJc w:val="left"/>
      <w:pPr>
        <w:ind w:left="1034" w:hanging="360"/>
      </w:pPr>
      <w:rPr>
        <w:rFonts w:ascii="Wingdings" w:hAnsi="Wingdings" w:hint="default"/>
      </w:rPr>
    </w:lvl>
    <w:lvl w:ilvl="1" w:tplc="04210003" w:tentative="1">
      <w:start w:val="1"/>
      <w:numFmt w:val="bullet"/>
      <w:lvlText w:val="o"/>
      <w:lvlJc w:val="left"/>
      <w:pPr>
        <w:ind w:left="1754" w:hanging="360"/>
      </w:pPr>
      <w:rPr>
        <w:rFonts w:ascii="Courier New" w:hAnsi="Courier New" w:cs="Courier New" w:hint="default"/>
      </w:rPr>
    </w:lvl>
    <w:lvl w:ilvl="2" w:tplc="04210005" w:tentative="1">
      <w:start w:val="1"/>
      <w:numFmt w:val="bullet"/>
      <w:lvlText w:val=""/>
      <w:lvlJc w:val="left"/>
      <w:pPr>
        <w:ind w:left="2474" w:hanging="360"/>
      </w:pPr>
      <w:rPr>
        <w:rFonts w:ascii="Wingdings" w:hAnsi="Wingdings" w:hint="default"/>
      </w:rPr>
    </w:lvl>
    <w:lvl w:ilvl="3" w:tplc="04210001" w:tentative="1">
      <w:start w:val="1"/>
      <w:numFmt w:val="bullet"/>
      <w:lvlText w:val=""/>
      <w:lvlJc w:val="left"/>
      <w:pPr>
        <w:ind w:left="3194" w:hanging="360"/>
      </w:pPr>
      <w:rPr>
        <w:rFonts w:ascii="Symbol" w:hAnsi="Symbol" w:hint="default"/>
      </w:rPr>
    </w:lvl>
    <w:lvl w:ilvl="4" w:tplc="04210003" w:tentative="1">
      <w:start w:val="1"/>
      <w:numFmt w:val="bullet"/>
      <w:lvlText w:val="o"/>
      <w:lvlJc w:val="left"/>
      <w:pPr>
        <w:ind w:left="3914" w:hanging="360"/>
      </w:pPr>
      <w:rPr>
        <w:rFonts w:ascii="Courier New" w:hAnsi="Courier New" w:cs="Courier New" w:hint="default"/>
      </w:rPr>
    </w:lvl>
    <w:lvl w:ilvl="5" w:tplc="04210005" w:tentative="1">
      <w:start w:val="1"/>
      <w:numFmt w:val="bullet"/>
      <w:lvlText w:val=""/>
      <w:lvlJc w:val="left"/>
      <w:pPr>
        <w:ind w:left="4634" w:hanging="360"/>
      </w:pPr>
      <w:rPr>
        <w:rFonts w:ascii="Wingdings" w:hAnsi="Wingdings" w:hint="default"/>
      </w:rPr>
    </w:lvl>
    <w:lvl w:ilvl="6" w:tplc="04210001" w:tentative="1">
      <w:start w:val="1"/>
      <w:numFmt w:val="bullet"/>
      <w:lvlText w:val=""/>
      <w:lvlJc w:val="left"/>
      <w:pPr>
        <w:ind w:left="5354" w:hanging="360"/>
      </w:pPr>
      <w:rPr>
        <w:rFonts w:ascii="Symbol" w:hAnsi="Symbol" w:hint="default"/>
      </w:rPr>
    </w:lvl>
    <w:lvl w:ilvl="7" w:tplc="04210003" w:tentative="1">
      <w:start w:val="1"/>
      <w:numFmt w:val="bullet"/>
      <w:lvlText w:val="o"/>
      <w:lvlJc w:val="left"/>
      <w:pPr>
        <w:ind w:left="6074" w:hanging="360"/>
      </w:pPr>
      <w:rPr>
        <w:rFonts w:ascii="Courier New" w:hAnsi="Courier New" w:cs="Courier New" w:hint="default"/>
      </w:rPr>
    </w:lvl>
    <w:lvl w:ilvl="8" w:tplc="04210005" w:tentative="1">
      <w:start w:val="1"/>
      <w:numFmt w:val="bullet"/>
      <w:lvlText w:val=""/>
      <w:lvlJc w:val="left"/>
      <w:pPr>
        <w:ind w:left="6794" w:hanging="360"/>
      </w:pPr>
      <w:rPr>
        <w:rFonts w:ascii="Wingdings" w:hAnsi="Wingdings" w:hint="default"/>
      </w:rPr>
    </w:lvl>
  </w:abstractNum>
  <w:abstractNum w:abstractNumId="167">
    <w:nsid w:val="7C2F7348"/>
    <w:multiLevelType w:val="hybridMultilevel"/>
    <w:tmpl w:val="3D30EE88"/>
    <w:lvl w:ilvl="0" w:tplc="450A03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7C3B2DE3"/>
    <w:multiLevelType w:val="hybridMultilevel"/>
    <w:tmpl w:val="18D4F76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9">
    <w:nsid w:val="7C7576FA"/>
    <w:multiLevelType w:val="hybridMultilevel"/>
    <w:tmpl w:val="6FCC4CFE"/>
    <w:lvl w:ilvl="0" w:tplc="04090011">
      <w:start w:val="1"/>
      <w:numFmt w:val="decimal"/>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170">
    <w:nsid w:val="7C7733D2"/>
    <w:multiLevelType w:val="hybridMultilevel"/>
    <w:tmpl w:val="79FEA320"/>
    <w:lvl w:ilvl="0" w:tplc="07D0F34A">
      <w:start w:val="5"/>
      <w:numFmt w:val="lowerLetter"/>
      <w:lvlText w:val="%1."/>
      <w:lvlJc w:val="left"/>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7CF21D25"/>
    <w:multiLevelType w:val="hybridMultilevel"/>
    <w:tmpl w:val="84D44F1A"/>
    <w:lvl w:ilvl="0" w:tplc="04210011">
      <w:start w:val="1"/>
      <w:numFmt w:val="decimal"/>
      <w:lvlText w:val="%1)"/>
      <w:lvlJc w:val="left"/>
      <w:pPr>
        <w:ind w:left="2280" w:hanging="360"/>
      </w:pPr>
    </w:lvl>
    <w:lvl w:ilvl="1" w:tplc="04210011">
      <w:start w:val="1"/>
      <w:numFmt w:val="decimal"/>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num w:numId="1">
    <w:abstractNumId w:val="47"/>
  </w:num>
  <w:num w:numId="2">
    <w:abstractNumId w:val="164"/>
  </w:num>
  <w:num w:numId="3">
    <w:abstractNumId w:val="87"/>
  </w:num>
  <w:num w:numId="4">
    <w:abstractNumId w:val="96"/>
  </w:num>
  <w:num w:numId="5">
    <w:abstractNumId w:val="18"/>
  </w:num>
  <w:num w:numId="6">
    <w:abstractNumId w:val="100"/>
  </w:num>
  <w:num w:numId="7">
    <w:abstractNumId w:val="129"/>
  </w:num>
  <w:num w:numId="8">
    <w:abstractNumId w:val="130"/>
  </w:num>
  <w:num w:numId="9">
    <w:abstractNumId w:val="128"/>
  </w:num>
  <w:num w:numId="10">
    <w:abstractNumId w:val="161"/>
  </w:num>
  <w:num w:numId="11">
    <w:abstractNumId w:val="120"/>
  </w:num>
  <w:num w:numId="12">
    <w:abstractNumId w:val="6"/>
  </w:num>
  <w:num w:numId="13">
    <w:abstractNumId w:val="157"/>
  </w:num>
  <w:num w:numId="14">
    <w:abstractNumId w:val="114"/>
  </w:num>
  <w:num w:numId="15">
    <w:abstractNumId w:val="123"/>
  </w:num>
  <w:num w:numId="16">
    <w:abstractNumId w:val="95"/>
  </w:num>
  <w:num w:numId="17">
    <w:abstractNumId w:val="81"/>
  </w:num>
  <w:num w:numId="18">
    <w:abstractNumId w:val="75"/>
  </w:num>
  <w:num w:numId="19">
    <w:abstractNumId w:val="140"/>
  </w:num>
  <w:num w:numId="20">
    <w:abstractNumId w:val="22"/>
  </w:num>
  <w:num w:numId="21">
    <w:abstractNumId w:val="150"/>
  </w:num>
  <w:num w:numId="22">
    <w:abstractNumId w:val="14"/>
  </w:num>
  <w:num w:numId="23">
    <w:abstractNumId w:val="139"/>
  </w:num>
  <w:num w:numId="24">
    <w:abstractNumId w:val="29"/>
  </w:num>
  <w:num w:numId="25">
    <w:abstractNumId w:val="23"/>
  </w:num>
  <w:num w:numId="26">
    <w:abstractNumId w:val="53"/>
  </w:num>
  <w:num w:numId="27">
    <w:abstractNumId w:val="48"/>
  </w:num>
  <w:num w:numId="28">
    <w:abstractNumId w:val="0"/>
  </w:num>
  <w:num w:numId="29">
    <w:abstractNumId w:val="167"/>
  </w:num>
  <w:num w:numId="30">
    <w:abstractNumId w:val="56"/>
  </w:num>
  <w:num w:numId="31">
    <w:abstractNumId w:val="155"/>
  </w:num>
  <w:num w:numId="32">
    <w:abstractNumId w:val="26"/>
  </w:num>
  <w:num w:numId="33">
    <w:abstractNumId w:val="12"/>
  </w:num>
  <w:num w:numId="34">
    <w:abstractNumId w:val="149"/>
  </w:num>
  <w:num w:numId="35">
    <w:abstractNumId w:val="141"/>
  </w:num>
  <w:num w:numId="36">
    <w:abstractNumId w:val="145"/>
  </w:num>
  <w:num w:numId="37">
    <w:abstractNumId w:val="97"/>
  </w:num>
  <w:num w:numId="38">
    <w:abstractNumId w:val="1"/>
  </w:num>
  <w:num w:numId="39">
    <w:abstractNumId w:val="146"/>
  </w:num>
  <w:num w:numId="40">
    <w:abstractNumId w:val="91"/>
  </w:num>
  <w:num w:numId="41">
    <w:abstractNumId w:val="60"/>
  </w:num>
  <w:num w:numId="42">
    <w:abstractNumId w:val="138"/>
  </w:num>
  <w:num w:numId="43">
    <w:abstractNumId w:val="55"/>
  </w:num>
  <w:num w:numId="44">
    <w:abstractNumId w:val="17"/>
  </w:num>
  <w:num w:numId="45">
    <w:abstractNumId w:val="45"/>
  </w:num>
  <w:num w:numId="46">
    <w:abstractNumId w:val="54"/>
  </w:num>
  <w:num w:numId="47">
    <w:abstractNumId w:val="89"/>
  </w:num>
  <w:num w:numId="48">
    <w:abstractNumId w:val="119"/>
  </w:num>
  <w:num w:numId="49">
    <w:abstractNumId w:val="159"/>
  </w:num>
  <w:num w:numId="50">
    <w:abstractNumId w:val="24"/>
  </w:num>
  <w:num w:numId="51">
    <w:abstractNumId w:val="49"/>
  </w:num>
  <w:num w:numId="52">
    <w:abstractNumId w:val="111"/>
  </w:num>
  <w:num w:numId="53">
    <w:abstractNumId w:val="31"/>
  </w:num>
  <w:num w:numId="54">
    <w:abstractNumId w:val="92"/>
  </w:num>
  <w:num w:numId="55">
    <w:abstractNumId w:val="63"/>
  </w:num>
  <w:num w:numId="56">
    <w:abstractNumId w:val="90"/>
  </w:num>
  <w:num w:numId="57">
    <w:abstractNumId w:val="79"/>
  </w:num>
  <w:num w:numId="58">
    <w:abstractNumId w:val="42"/>
  </w:num>
  <w:num w:numId="59">
    <w:abstractNumId w:val="163"/>
  </w:num>
  <w:num w:numId="60">
    <w:abstractNumId w:val="121"/>
  </w:num>
  <w:num w:numId="61">
    <w:abstractNumId w:val="33"/>
  </w:num>
  <w:num w:numId="62">
    <w:abstractNumId w:val="147"/>
  </w:num>
  <w:num w:numId="63">
    <w:abstractNumId w:val="115"/>
  </w:num>
  <w:num w:numId="64">
    <w:abstractNumId w:val="71"/>
  </w:num>
  <w:num w:numId="65">
    <w:abstractNumId w:val="170"/>
  </w:num>
  <w:num w:numId="66">
    <w:abstractNumId w:val="98"/>
  </w:num>
  <w:num w:numId="67">
    <w:abstractNumId w:val="109"/>
  </w:num>
  <w:num w:numId="68">
    <w:abstractNumId w:val="144"/>
  </w:num>
  <w:num w:numId="69">
    <w:abstractNumId w:val="19"/>
  </w:num>
  <w:num w:numId="70">
    <w:abstractNumId w:val="68"/>
  </w:num>
  <w:num w:numId="71">
    <w:abstractNumId w:val="135"/>
  </w:num>
  <w:num w:numId="72">
    <w:abstractNumId w:val="110"/>
  </w:num>
  <w:num w:numId="73">
    <w:abstractNumId w:val="152"/>
  </w:num>
  <w:num w:numId="74">
    <w:abstractNumId w:val="118"/>
  </w:num>
  <w:num w:numId="75">
    <w:abstractNumId w:val="77"/>
  </w:num>
  <w:num w:numId="76">
    <w:abstractNumId w:val="51"/>
  </w:num>
  <w:num w:numId="77">
    <w:abstractNumId w:val="156"/>
  </w:num>
  <w:num w:numId="78">
    <w:abstractNumId w:val="8"/>
  </w:num>
  <w:num w:numId="79">
    <w:abstractNumId w:val="78"/>
  </w:num>
  <w:num w:numId="80">
    <w:abstractNumId w:val="85"/>
  </w:num>
  <w:num w:numId="81">
    <w:abstractNumId w:val="83"/>
  </w:num>
  <w:num w:numId="82">
    <w:abstractNumId w:val="116"/>
  </w:num>
  <w:num w:numId="83">
    <w:abstractNumId w:val="32"/>
  </w:num>
  <w:num w:numId="84">
    <w:abstractNumId w:val="34"/>
  </w:num>
  <w:num w:numId="85">
    <w:abstractNumId w:val="73"/>
  </w:num>
  <w:num w:numId="86">
    <w:abstractNumId w:val="168"/>
  </w:num>
  <w:num w:numId="87">
    <w:abstractNumId w:val="25"/>
  </w:num>
  <w:num w:numId="88">
    <w:abstractNumId w:val="80"/>
  </w:num>
  <w:num w:numId="89">
    <w:abstractNumId w:val="124"/>
  </w:num>
  <w:num w:numId="90">
    <w:abstractNumId w:val="134"/>
  </w:num>
  <w:num w:numId="91">
    <w:abstractNumId w:val="133"/>
  </w:num>
  <w:num w:numId="92">
    <w:abstractNumId w:val="103"/>
  </w:num>
  <w:num w:numId="93">
    <w:abstractNumId w:val="131"/>
  </w:num>
  <w:num w:numId="94">
    <w:abstractNumId w:val="5"/>
  </w:num>
  <w:num w:numId="95">
    <w:abstractNumId w:val="67"/>
  </w:num>
  <w:num w:numId="96">
    <w:abstractNumId w:val="84"/>
  </w:num>
  <w:num w:numId="97">
    <w:abstractNumId w:val="50"/>
  </w:num>
  <w:num w:numId="98">
    <w:abstractNumId w:val="76"/>
  </w:num>
  <w:num w:numId="99">
    <w:abstractNumId w:val="61"/>
  </w:num>
  <w:num w:numId="100">
    <w:abstractNumId w:val="136"/>
  </w:num>
  <w:num w:numId="101">
    <w:abstractNumId w:val="127"/>
  </w:num>
  <w:num w:numId="102">
    <w:abstractNumId w:val="105"/>
  </w:num>
  <w:num w:numId="103">
    <w:abstractNumId w:val="169"/>
  </w:num>
  <w:num w:numId="104">
    <w:abstractNumId w:val="36"/>
  </w:num>
  <w:num w:numId="105">
    <w:abstractNumId w:val="46"/>
  </w:num>
  <w:num w:numId="106">
    <w:abstractNumId w:val="88"/>
  </w:num>
  <w:num w:numId="107">
    <w:abstractNumId w:val="38"/>
  </w:num>
  <w:num w:numId="108">
    <w:abstractNumId w:val="13"/>
  </w:num>
  <w:num w:numId="109">
    <w:abstractNumId w:val="102"/>
  </w:num>
  <w:num w:numId="110">
    <w:abstractNumId w:val="11"/>
  </w:num>
  <w:num w:numId="111">
    <w:abstractNumId w:val="15"/>
  </w:num>
  <w:num w:numId="112">
    <w:abstractNumId w:val="39"/>
  </w:num>
  <w:num w:numId="113">
    <w:abstractNumId w:val="148"/>
  </w:num>
  <w:num w:numId="114">
    <w:abstractNumId w:val="137"/>
  </w:num>
  <w:num w:numId="115">
    <w:abstractNumId w:val="3"/>
  </w:num>
  <w:num w:numId="116">
    <w:abstractNumId w:val="143"/>
  </w:num>
  <w:num w:numId="117">
    <w:abstractNumId w:val="106"/>
  </w:num>
  <w:num w:numId="118">
    <w:abstractNumId w:val="153"/>
  </w:num>
  <w:num w:numId="119">
    <w:abstractNumId w:val="126"/>
  </w:num>
  <w:num w:numId="120">
    <w:abstractNumId w:val="117"/>
  </w:num>
  <w:num w:numId="121">
    <w:abstractNumId w:val="86"/>
  </w:num>
  <w:num w:numId="122">
    <w:abstractNumId w:val="142"/>
  </w:num>
  <w:num w:numId="123">
    <w:abstractNumId w:val="166"/>
  </w:num>
  <w:num w:numId="124">
    <w:abstractNumId w:val="122"/>
  </w:num>
  <w:num w:numId="125">
    <w:abstractNumId w:val="70"/>
  </w:num>
  <w:num w:numId="126">
    <w:abstractNumId w:val="82"/>
  </w:num>
  <w:num w:numId="127">
    <w:abstractNumId w:val="104"/>
  </w:num>
  <w:num w:numId="128">
    <w:abstractNumId w:val="40"/>
  </w:num>
  <w:num w:numId="129">
    <w:abstractNumId w:val="72"/>
  </w:num>
  <w:num w:numId="130">
    <w:abstractNumId w:val="59"/>
  </w:num>
  <w:num w:numId="131">
    <w:abstractNumId w:val="132"/>
  </w:num>
  <w:num w:numId="132">
    <w:abstractNumId w:val="107"/>
  </w:num>
  <w:num w:numId="133">
    <w:abstractNumId w:val="66"/>
  </w:num>
  <w:num w:numId="134">
    <w:abstractNumId w:val="62"/>
  </w:num>
  <w:num w:numId="135">
    <w:abstractNumId w:val="94"/>
  </w:num>
  <w:num w:numId="136">
    <w:abstractNumId w:val="160"/>
  </w:num>
  <w:num w:numId="137">
    <w:abstractNumId w:val="112"/>
  </w:num>
  <w:num w:numId="138">
    <w:abstractNumId w:val="69"/>
  </w:num>
  <w:num w:numId="139">
    <w:abstractNumId w:val="9"/>
  </w:num>
  <w:num w:numId="140">
    <w:abstractNumId w:val="154"/>
  </w:num>
  <w:num w:numId="141">
    <w:abstractNumId w:val="20"/>
  </w:num>
  <w:num w:numId="142">
    <w:abstractNumId w:val="158"/>
  </w:num>
  <w:num w:numId="143">
    <w:abstractNumId w:val="101"/>
  </w:num>
  <w:num w:numId="144">
    <w:abstractNumId w:val="57"/>
  </w:num>
  <w:num w:numId="145">
    <w:abstractNumId w:val="16"/>
  </w:num>
  <w:num w:numId="146">
    <w:abstractNumId w:val="125"/>
  </w:num>
  <w:num w:numId="147">
    <w:abstractNumId w:val="44"/>
  </w:num>
  <w:num w:numId="148">
    <w:abstractNumId w:val="93"/>
  </w:num>
  <w:num w:numId="149">
    <w:abstractNumId w:val="99"/>
  </w:num>
  <w:num w:numId="150">
    <w:abstractNumId w:val="171"/>
  </w:num>
  <w:num w:numId="151">
    <w:abstractNumId w:val="162"/>
  </w:num>
  <w:num w:numId="152">
    <w:abstractNumId w:val="30"/>
  </w:num>
  <w:num w:numId="153">
    <w:abstractNumId w:val="35"/>
  </w:num>
  <w:num w:numId="154">
    <w:abstractNumId w:val="58"/>
  </w:num>
  <w:num w:numId="155">
    <w:abstractNumId w:val="108"/>
  </w:num>
  <w:num w:numId="156">
    <w:abstractNumId w:val="4"/>
  </w:num>
  <w:num w:numId="157">
    <w:abstractNumId w:val="65"/>
  </w:num>
  <w:num w:numId="158">
    <w:abstractNumId w:val="74"/>
  </w:num>
  <w:num w:numId="159">
    <w:abstractNumId w:val="52"/>
  </w:num>
  <w:num w:numId="160">
    <w:abstractNumId w:val="37"/>
  </w:num>
  <w:num w:numId="161">
    <w:abstractNumId w:val="151"/>
  </w:num>
  <w:num w:numId="162">
    <w:abstractNumId w:val="27"/>
  </w:num>
  <w:num w:numId="163">
    <w:abstractNumId w:val="28"/>
  </w:num>
  <w:num w:numId="164">
    <w:abstractNumId w:val="64"/>
  </w:num>
  <w:num w:numId="165">
    <w:abstractNumId w:val="7"/>
  </w:num>
  <w:num w:numId="166">
    <w:abstractNumId w:val="41"/>
  </w:num>
  <w:num w:numId="167">
    <w:abstractNumId w:val="113"/>
  </w:num>
  <w:num w:numId="168">
    <w:abstractNumId w:val="2"/>
  </w:num>
  <w:num w:numId="169">
    <w:abstractNumId w:val="10"/>
  </w:num>
  <w:num w:numId="170">
    <w:abstractNumId w:val="21"/>
  </w:num>
  <w:num w:numId="171">
    <w:abstractNumId w:val="165"/>
  </w:num>
  <w:num w:numId="172">
    <w:abstractNumId w:val="43"/>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2"/>
  </w:compat>
  <w:rsids>
    <w:rsidRoot w:val="003F47EA"/>
    <w:rsid w:val="000029C6"/>
    <w:rsid w:val="000101B5"/>
    <w:rsid w:val="00030E43"/>
    <w:rsid w:val="00034A18"/>
    <w:rsid w:val="00040D43"/>
    <w:rsid w:val="000455D8"/>
    <w:rsid w:val="000458B9"/>
    <w:rsid w:val="00047F9D"/>
    <w:rsid w:val="00055B65"/>
    <w:rsid w:val="00056766"/>
    <w:rsid w:val="00065262"/>
    <w:rsid w:val="000719A9"/>
    <w:rsid w:val="00072A90"/>
    <w:rsid w:val="00082055"/>
    <w:rsid w:val="00087A3C"/>
    <w:rsid w:val="00093F95"/>
    <w:rsid w:val="00095A43"/>
    <w:rsid w:val="000A4826"/>
    <w:rsid w:val="000B5FAA"/>
    <w:rsid w:val="000B687F"/>
    <w:rsid w:val="000C0948"/>
    <w:rsid w:val="000D0C85"/>
    <w:rsid w:val="000D70AA"/>
    <w:rsid w:val="000E63EE"/>
    <w:rsid w:val="000F079C"/>
    <w:rsid w:val="000F4258"/>
    <w:rsid w:val="001038B6"/>
    <w:rsid w:val="001221DD"/>
    <w:rsid w:val="00124191"/>
    <w:rsid w:val="001540E2"/>
    <w:rsid w:val="0015655E"/>
    <w:rsid w:val="00170E0B"/>
    <w:rsid w:val="001923E4"/>
    <w:rsid w:val="00192957"/>
    <w:rsid w:val="00192E20"/>
    <w:rsid w:val="00195824"/>
    <w:rsid w:val="001D7686"/>
    <w:rsid w:val="001E6EEC"/>
    <w:rsid w:val="001F2BC2"/>
    <w:rsid w:val="00207379"/>
    <w:rsid w:val="00214795"/>
    <w:rsid w:val="002375F3"/>
    <w:rsid w:val="00241905"/>
    <w:rsid w:val="0024616D"/>
    <w:rsid w:val="00255D69"/>
    <w:rsid w:val="00266259"/>
    <w:rsid w:val="00270226"/>
    <w:rsid w:val="0027306E"/>
    <w:rsid w:val="00274524"/>
    <w:rsid w:val="00285E01"/>
    <w:rsid w:val="00293EBD"/>
    <w:rsid w:val="002A2B7E"/>
    <w:rsid w:val="002B38C5"/>
    <w:rsid w:val="002B790E"/>
    <w:rsid w:val="002C6B9E"/>
    <w:rsid w:val="002D0200"/>
    <w:rsid w:val="002D0D93"/>
    <w:rsid w:val="002E4499"/>
    <w:rsid w:val="002E6BE5"/>
    <w:rsid w:val="002F366C"/>
    <w:rsid w:val="002F5ADD"/>
    <w:rsid w:val="00302D3C"/>
    <w:rsid w:val="003303B1"/>
    <w:rsid w:val="003326D0"/>
    <w:rsid w:val="00340FA4"/>
    <w:rsid w:val="00343692"/>
    <w:rsid w:val="00344FCC"/>
    <w:rsid w:val="003513D5"/>
    <w:rsid w:val="00357B89"/>
    <w:rsid w:val="00366343"/>
    <w:rsid w:val="00374813"/>
    <w:rsid w:val="0037763C"/>
    <w:rsid w:val="0038391E"/>
    <w:rsid w:val="00393C63"/>
    <w:rsid w:val="003B149F"/>
    <w:rsid w:val="003B7B51"/>
    <w:rsid w:val="003C0663"/>
    <w:rsid w:val="003F47EA"/>
    <w:rsid w:val="0040592D"/>
    <w:rsid w:val="00441404"/>
    <w:rsid w:val="00450103"/>
    <w:rsid w:val="00462A63"/>
    <w:rsid w:val="00473806"/>
    <w:rsid w:val="00485C57"/>
    <w:rsid w:val="004E4A0D"/>
    <w:rsid w:val="004F1D2A"/>
    <w:rsid w:val="005074A8"/>
    <w:rsid w:val="00521E3E"/>
    <w:rsid w:val="00522C86"/>
    <w:rsid w:val="00532C23"/>
    <w:rsid w:val="005367E8"/>
    <w:rsid w:val="0054280F"/>
    <w:rsid w:val="005546DB"/>
    <w:rsid w:val="00560961"/>
    <w:rsid w:val="0058479E"/>
    <w:rsid w:val="00587544"/>
    <w:rsid w:val="00592A45"/>
    <w:rsid w:val="005A3948"/>
    <w:rsid w:val="005B52C5"/>
    <w:rsid w:val="005C3026"/>
    <w:rsid w:val="005C5D1A"/>
    <w:rsid w:val="00601CE6"/>
    <w:rsid w:val="00601F09"/>
    <w:rsid w:val="006264ED"/>
    <w:rsid w:val="00626C52"/>
    <w:rsid w:val="00642601"/>
    <w:rsid w:val="0065061C"/>
    <w:rsid w:val="00653AB3"/>
    <w:rsid w:val="006614C8"/>
    <w:rsid w:val="006632D4"/>
    <w:rsid w:val="00673469"/>
    <w:rsid w:val="00691AF8"/>
    <w:rsid w:val="006C157F"/>
    <w:rsid w:val="006C42A6"/>
    <w:rsid w:val="006E0EBF"/>
    <w:rsid w:val="0070006B"/>
    <w:rsid w:val="00705E20"/>
    <w:rsid w:val="007106DC"/>
    <w:rsid w:val="00710BDB"/>
    <w:rsid w:val="0071158C"/>
    <w:rsid w:val="007414CA"/>
    <w:rsid w:val="007525D5"/>
    <w:rsid w:val="00752BA7"/>
    <w:rsid w:val="00772BCA"/>
    <w:rsid w:val="00786D69"/>
    <w:rsid w:val="00790BC5"/>
    <w:rsid w:val="007A0232"/>
    <w:rsid w:val="007B7413"/>
    <w:rsid w:val="007C2B92"/>
    <w:rsid w:val="007C4707"/>
    <w:rsid w:val="007C4959"/>
    <w:rsid w:val="007E2CBF"/>
    <w:rsid w:val="007E69AF"/>
    <w:rsid w:val="007F0F9E"/>
    <w:rsid w:val="007F623C"/>
    <w:rsid w:val="0083068E"/>
    <w:rsid w:val="008340E3"/>
    <w:rsid w:val="008475AF"/>
    <w:rsid w:val="008617FE"/>
    <w:rsid w:val="00866C8D"/>
    <w:rsid w:val="0087756F"/>
    <w:rsid w:val="00882206"/>
    <w:rsid w:val="008835AB"/>
    <w:rsid w:val="00883ED7"/>
    <w:rsid w:val="00891470"/>
    <w:rsid w:val="008920AB"/>
    <w:rsid w:val="008B7B96"/>
    <w:rsid w:val="008D1F87"/>
    <w:rsid w:val="008D35AD"/>
    <w:rsid w:val="008E3AB2"/>
    <w:rsid w:val="008E416A"/>
    <w:rsid w:val="008F0095"/>
    <w:rsid w:val="008F652B"/>
    <w:rsid w:val="008F7EA8"/>
    <w:rsid w:val="009127CF"/>
    <w:rsid w:val="00961CE2"/>
    <w:rsid w:val="00966556"/>
    <w:rsid w:val="00971287"/>
    <w:rsid w:val="00972D21"/>
    <w:rsid w:val="009802CE"/>
    <w:rsid w:val="00997F33"/>
    <w:rsid w:val="009A62F7"/>
    <w:rsid w:val="009C5414"/>
    <w:rsid w:val="009D1EB0"/>
    <w:rsid w:val="009D66C3"/>
    <w:rsid w:val="009E29F4"/>
    <w:rsid w:val="00A0532D"/>
    <w:rsid w:val="00A06381"/>
    <w:rsid w:val="00A311E1"/>
    <w:rsid w:val="00A4357C"/>
    <w:rsid w:val="00A50C7A"/>
    <w:rsid w:val="00A552A2"/>
    <w:rsid w:val="00A71A67"/>
    <w:rsid w:val="00A72888"/>
    <w:rsid w:val="00A74384"/>
    <w:rsid w:val="00A81AC6"/>
    <w:rsid w:val="00A845E7"/>
    <w:rsid w:val="00A91EF7"/>
    <w:rsid w:val="00AA0178"/>
    <w:rsid w:val="00AB21BB"/>
    <w:rsid w:val="00AB2B25"/>
    <w:rsid w:val="00AB45B3"/>
    <w:rsid w:val="00AC7807"/>
    <w:rsid w:val="00AE7C7F"/>
    <w:rsid w:val="00AF4531"/>
    <w:rsid w:val="00B12896"/>
    <w:rsid w:val="00B20BB0"/>
    <w:rsid w:val="00B24222"/>
    <w:rsid w:val="00B328EB"/>
    <w:rsid w:val="00B3392D"/>
    <w:rsid w:val="00B4073C"/>
    <w:rsid w:val="00B519B3"/>
    <w:rsid w:val="00B54614"/>
    <w:rsid w:val="00B5722A"/>
    <w:rsid w:val="00B61EDC"/>
    <w:rsid w:val="00B75B9C"/>
    <w:rsid w:val="00B82294"/>
    <w:rsid w:val="00B86409"/>
    <w:rsid w:val="00B87FB8"/>
    <w:rsid w:val="00B92BBD"/>
    <w:rsid w:val="00B939B5"/>
    <w:rsid w:val="00B95761"/>
    <w:rsid w:val="00BA0EB3"/>
    <w:rsid w:val="00BA1564"/>
    <w:rsid w:val="00BA1CC3"/>
    <w:rsid w:val="00BA54BF"/>
    <w:rsid w:val="00BB5FC3"/>
    <w:rsid w:val="00BC3856"/>
    <w:rsid w:val="00BD02BE"/>
    <w:rsid w:val="00BD6DF6"/>
    <w:rsid w:val="00BE6007"/>
    <w:rsid w:val="00C159E5"/>
    <w:rsid w:val="00C256D0"/>
    <w:rsid w:val="00C37E43"/>
    <w:rsid w:val="00C44C19"/>
    <w:rsid w:val="00C526AB"/>
    <w:rsid w:val="00C54670"/>
    <w:rsid w:val="00C54935"/>
    <w:rsid w:val="00C765ED"/>
    <w:rsid w:val="00C819F8"/>
    <w:rsid w:val="00C829E2"/>
    <w:rsid w:val="00C83974"/>
    <w:rsid w:val="00C83C28"/>
    <w:rsid w:val="00C847A3"/>
    <w:rsid w:val="00CA1EC3"/>
    <w:rsid w:val="00CA3FA2"/>
    <w:rsid w:val="00CA478B"/>
    <w:rsid w:val="00CC2D49"/>
    <w:rsid w:val="00CC635C"/>
    <w:rsid w:val="00CC7EFD"/>
    <w:rsid w:val="00CD1927"/>
    <w:rsid w:val="00CD77CD"/>
    <w:rsid w:val="00CE26F2"/>
    <w:rsid w:val="00CF1B54"/>
    <w:rsid w:val="00CF6D5C"/>
    <w:rsid w:val="00D0045D"/>
    <w:rsid w:val="00D00C09"/>
    <w:rsid w:val="00D10831"/>
    <w:rsid w:val="00D1689C"/>
    <w:rsid w:val="00D404A4"/>
    <w:rsid w:val="00D5262F"/>
    <w:rsid w:val="00D5277A"/>
    <w:rsid w:val="00D543F1"/>
    <w:rsid w:val="00D607F9"/>
    <w:rsid w:val="00D73247"/>
    <w:rsid w:val="00D8205A"/>
    <w:rsid w:val="00D84C60"/>
    <w:rsid w:val="00D84E33"/>
    <w:rsid w:val="00D8776A"/>
    <w:rsid w:val="00DB2070"/>
    <w:rsid w:val="00DB3F97"/>
    <w:rsid w:val="00DC5F9C"/>
    <w:rsid w:val="00DE6C10"/>
    <w:rsid w:val="00DF396F"/>
    <w:rsid w:val="00DF5BC0"/>
    <w:rsid w:val="00DF75EA"/>
    <w:rsid w:val="00E02D71"/>
    <w:rsid w:val="00E10CE7"/>
    <w:rsid w:val="00E14517"/>
    <w:rsid w:val="00E26DFD"/>
    <w:rsid w:val="00E4075B"/>
    <w:rsid w:val="00E41BD1"/>
    <w:rsid w:val="00E43B9A"/>
    <w:rsid w:val="00E46167"/>
    <w:rsid w:val="00E53437"/>
    <w:rsid w:val="00E54168"/>
    <w:rsid w:val="00E82B60"/>
    <w:rsid w:val="00E978E9"/>
    <w:rsid w:val="00EC1A90"/>
    <w:rsid w:val="00ED50C5"/>
    <w:rsid w:val="00EF20A2"/>
    <w:rsid w:val="00F50441"/>
    <w:rsid w:val="00F50C6A"/>
    <w:rsid w:val="00F52449"/>
    <w:rsid w:val="00F71AE4"/>
    <w:rsid w:val="00F72715"/>
    <w:rsid w:val="00F80272"/>
    <w:rsid w:val="00F82105"/>
    <w:rsid w:val="00FA7DA7"/>
    <w:rsid w:val="00FB0E2E"/>
    <w:rsid w:val="00FC1EA1"/>
    <w:rsid w:val="00FC25DD"/>
    <w:rsid w:val="00FD0BEA"/>
    <w:rsid w:val="00FE4E0B"/>
    <w:rsid w:val="00FF05A1"/>
  </w:rsids>
  <m:mathPr>
    <m:mathFont m:val="Cambria Math"/>
    <m:brkBin m:val="before"/>
    <m:brkBinSub m:val="--"/>
    <m:smallFrac/>
    <m:dispDef/>
    <m:lMargin m:val="0"/>
    <m:rMargin m:val="0"/>
    <m:defJc m:val="centerGroup"/>
    <m:wrapIndent m:val="1440"/>
    <m:intLim m:val="subSup"/>
    <m:naryLim m:val="undOvr"/>
  </m:mathPr>
  <w:themeFontLang w:val="id-ID"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rules v:ext="edit">
        <o:r id="V:Rule34" type="connector" idref="#_x0000_s1052"/>
        <o:r id="V:Rule35" type="connector" idref="#_x0000_s1094"/>
        <o:r id="V:Rule36" type="connector" idref="#_x0000_s1071"/>
        <o:r id="V:Rule37" type="connector" idref="#_x0000_s1079"/>
        <o:r id="V:Rule38" type="connector" idref="#_x0000_s1077"/>
        <o:r id="V:Rule39" type="connector" idref="#_x0000_s1038"/>
        <o:r id="V:Rule40" type="connector" idref="#_x0000_s1061"/>
        <o:r id="V:Rule41" type="connector" idref="#_x0000_s1032"/>
        <o:r id="V:Rule42" type="connector" idref="#_x0000_s1040"/>
        <o:r id="V:Rule43" type="connector" idref="#_x0000_s1085"/>
        <o:r id="V:Rule44" type="connector" idref="#_x0000_s1063"/>
        <o:r id="V:Rule45" type="connector" idref="#_x0000_s1043"/>
        <o:r id="V:Rule46" type="connector" idref="#_x0000_s1059"/>
        <o:r id="V:Rule47" type="connector" idref="#_x0000_s1062"/>
        <o:r id="V:Rule48" type="connector" idref="#_x0000_s1029"/>
        <o:r id="V:Rule49" type="connector" idref="#_x0000_s1054"/>
        <o:r id="V:Rule50" type="connector" idref="#_x0000_s1092"/>
        <o:r id="V:Rule51" type="connector" idref="#_x0000_s1050"/>
        <o:r id="V:Rule52" type="connector" idref="#_x0000_s1091"/>
        <o:r id="V:Rule53" type="connector" idref="#_x0000_s1069"/>
        <o:r id="V:Rule54" type="connector" idref="#_x0000_s1037"/>
        <o:r id="V:Rule55" type="connector" idref="#_x0000_s1031"/>
        <o:r id="V:Rule56" type="connector" idref="#_x0000_s1036"/>
        <o:r id="V:Rule57" type="connector" idref="#_x0000_s1080"/>
        <o:r id="V:Rule58" type="connector" idref="#_x0000_s1056"/>
        <o:r id="V:Rule59" type="connector" idref="#_x0000_s1055"/>
        <o:r id="V:Rule60" type="connector" idref="#_x0000_s1072"/>
        <o:r id="V:Rule61" type="connector" idref="#_x0000_s1046"/>
        <o:r id="V:Rule62" type="connector" idref="#_x0000_s1027"/>
        <o:r id="V:Rule63" type="connector" idref="#_x0000_s1070"/>
        <o:r id="V:Rule64" type="connector" idref="#_x0000_s1078"/>
        <o:r id="V:Rule65" type="connector" idref="#_x0000_s1035"/>
        <o:r id="V:Rule66" type="connector" idref="#_x0000_s104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09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47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47EA"/>
    <w:rPr>
      <w:rFonts w:ascii="Tahoma" w:hAnsi="Tahoma" w:cs="Tahoma"/>
      <w:sz w:val="16"/>
      <w:szCs w:val="16"/>
    </w:rPr>
  </w:style>
  <w:style w:type="paragraph" w:styleId="NoSpacing">
    <w:name w:val="No Spacing"/>
    <w:uiPriority w:val="1"/>
    <w:qFormat/>
    <w:rsid w:val="00961CE2"/>
    <w:pPr>
      <w:spacing w:after="0" w:line="240" w:lineRule="auto"/>
    </w:pPr>
    <w:rPr>
      <w:rFonts w:eastAsiaTheme="minorHAnsi"/>
      <w:lang w:eastAsia="en-US"/>
    </w:rPr>
  </w:style>
  <w:style w:type="paragraph" w:styleId="ListParagraph">
    <w:name w:val="List Paragraph"/>
    <w:basedOn w:val="Normal"/>
    <w:uiPriority w:val="34"/>
    <w:qFormat/>
    <w:rsid w:val="00A81AC6"/>
    <w:pPr>
      <w:ind w:left="720"/>
      <w:contextualSpacing/>
    </w:pPr>
  </w:style>
  <w:style w:type="paragraph" w:styleId="FootnoteText">
    <w:name w:val="footnote text"/>
    <w:basedOn w:val="Normal"/>
    <w:link w:val="FootnoteTextChar"/>
    <w:uiPriority w:val="99"/>
    <w:unhideWhenUsed/>
    <w:qFormat/>
    <w:rsid w:val="00A81AC6"/>
    <w:pPr>
      <w:spacing w:after="0" w:line="240" w:lineRule="auto"/>
    </w:pPr>
    <w:rPr>
      <w:rFonts w:eastAsiaTheme="minorHAnsi"/>
      <w:sz w:val="20"/>
      <w:szCs w:val="20"/>
      <w:lang w:eastAsia="en-US"/>
    </w:rPr>
  </w:style>
  <w:style w:type="character" w:customStyle="1" w:styleId="FootnoteTextChar">
    <w:name w:val="Footnote Text Char"/>
    <w:basedOn w:val="DefaultParagraphFont"/>
    <w:link w:val="FootnoteText"/>
    <w:uiPriority w:val="99"/>
    <w:semiHidden/>
    <w:qFormat/>
    <w:rsid w:val="00A81AC6"/>
    <w:rPr>
      <w:rFonts w:eastAsiaTheme="minorHAnsi"/>
      <w:sz w:val="20"/>
      <w:szCs w:val="20"/>
      <w:lang w:eastAsia="en-US"/>
    </w:rPr>
  </w:style>
  <w:style w:type="character" w:styleId="FootnoteReference">
    <w:name w:val="footnote reference"/>
    <w:basedOn w:val="DefaultParagraphFont"/>
    <w:uiPriority w:val="99"/>
    <w:unhideWhenUsed/>
    <w:rsid w:val="00A81AC6"/>
    <w:rPr>
      <w:vertAlign w:val="superscript"/>
    </w:rPr>
  </w:style>
  <w:style w:type="character" w:styleId="Hyperlink">
    <w:name w:val="Hyperlink"/>
    <w:basedOn w:val="DefaultParagraphFont"/>
    <w:uiPriority w:val="99"/>
    <w:unhideWhenUsed/>
    <w:rsid w:val="000A4826"/>
    <w:rPr>
      <w:color w:val="0000FF" w:themeColor="hyperlink"/>
      <w:u w:val="single"/>
    </w:rPr>
  </w:style>
  <w:style w:type="paragraph" w:styleId="Header">
    <w:name w:val="header"/>
    <w:basedOn w:val="Normal"/>
    <w:link w:val="HeaderChar"/>
    <w:uiPriority w:val="99"/>
    <w:unhideWhenUsed/>
    <w:qFormat/>
    <w:rsid w:val="000A4826"/>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qFormat/>
    <w:rsid w:val="000A4826"/>
    <w:rPr>
      <w:rFonts w:eastAsiaTheme="minorHAnsi"/>
      <w:lang w:eastAsia="en-US"/>
    </w:rPr>
  </w:style>
  <w:style w:type="paragraph" w:styleId="Footer">
    <w:name w:val="footer"/>
    <w:basedOn w:val="Normal"/>
    <w:link w:val="FooterChar"/>
    <w:uiPriority w:val="99"/>
    <w:unhideWhenUsed/>
    <w:qFormat/>
    <w:rsid w:val="000A4826"/>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0A4826"/>
    <w:rPr>
      <w:rFonts w:eastAsiaTheme="minorHAnsi"/>
      <w:lang w:eastAsia="en-US"/>
    </w:rPr>
  </w:style>
  <w:style w:type="table" w:styleId="TableGrid">
    <w:name w:val="Table Grid"/>
    <w:basedOn w:val="TableNormal"/>
    <w:uiPriority w:val="59"/>
    <w:rsid w:val="000B5FA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uiPriority w:val="99"/>
    <w:unhideWhenUsed/>
    <w:rsid w:val="006264ED"/>
    <w:pPr>
      <w:spacing w:beforeAutospacing="1" w:after="0" w:afterAutospacing="1" w:line="240" w:lineRule="auto"/>
    </w:pPr>
    <w:rPr>
      <w:rFonts w:ascii="Calibri" w:eastAsia="Calibri" w:hAnsi="Calibri" w:cs="Times New Roman"/>
      <w:sz w:val="24"/>
      <w:szCs w:val="24"/>
      <w:lang w:val="en-US" w:eastAsia="zh-CN"/>
    </w:rPr>
  </w:style>
  <w:style w:type="paragraph" w:customStyle="1" w:styleId="ListParagraph1">
    <w:name w:val="List Paragraph1"/>
    <w:basedOn w:val="Normal"/>
    <w:link w:val="ListParagraphChar"/>
    <w:uiPriority w:val="34"/>
    <w:qFormat/>
    <w:rsid w:val="006264ED"/>
    <w:pPr>
      <w:ind w:left="720"/>
      <w:contextualSpacing/>
    </w:pPr>
    <w:rPr>
      <w:rFonts w:ascii="Times New Roman" w:eastAsia="Calibri" w:hAnsi="Times New Roman" w:cs="Times New Roman"/>
      <w:sz w:val="24"/>
      <w:szCs w:val="20"/>
      <w:lang w:eastAsia="en-US"/>
    </w:rPr>
  </w:style>
  <w:style w:type="character" w:customStyle="1" w:styleId="ListParagraphChar">
    <w:name w:val="List Paragraph Char"/>
    <w:link w:val="ListParagraph1"/>
    <w:uiPriority w:val="34"/>
    <w:qFormat/>
    <w:locked/>
    <w:rsid w:val="006264ED"/>
    <w:rPr>
      <w:rFonts w:ascii="Times New Roman" w:eastAsia="Calibri" w:hAnsi="Times New Roman" w:cs="Times New Roman"/>
      <w:sz w:val="24"/>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47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47EA"/>
    <w:rPr>
      <w:rFonts w:ascii="Tahoma" w:hAnsi="Tahoma" w:cs="Tahoma"/>
      <w:sz w:val="16"/>
      <w:szCs w:val="16"/>
    </w:rPr>
  </w:style>
  <w:style w:type="paragraph" w:styleId="NoSpacing">
    <w:name w:val="No Spacing"/>
    <w:uiPriority w:val="1"/>
    <w:qFormat/>
    <w:rsid w:val="00961CE2"/>
    <w:pPr>
      <w:spacing w:after="0" w:line="240" w:lineRule="auto"/>
    </w:pPr>
    <w:rPr>
      <w:rFonts w:eastAsiaTheme="minorHAnsi"/>
      <w:lang w:eastAsia="en-US"/>
    </w:rPr>
  </w:style>
  <w:style w:type="paragraph" w:styleId="ListParagraph">
    <w:name w:val="List Paragraph"/>
    <w:basedOn w:val="Normal"/>
    <w:uiPriority w:val="34"/>
    <w:qFormat/>
    <w:rsid w:val="00A81AC6"/>
    <w:pPr>
      <w:ind w:left="720"/>
      <w:contextualSpacing/>
    </w:pPr>
  </w:style>
  <w:style w:type="paragraph" w:styleId="FootnoteText">
    <w:name w:val="footnote text"/>
    <w:basedOn w:val="Normal"/>
    <w:link w:val="FootnoteTextChar"/>
    <w:uiPriority w:val="99"/>
    <w:semiHidden/>
    <w:unhideWhenUsed/>
    <w:rsid w:val="00A81AC6"/>
    <w:pPr>
      <w:spacing w:after="0" w:line="240" w:lineRule="auto"/>
    </w:pPr>
    <w:rPr>
      <w:rFonts w:eastAsiaTheme="minorHAnsi"/>
      <w:sz w:val="20"/>
      <w:szCs w:val="20"/>
      <w:lang w:eastAsia="en-US"/>
    </w:rPr>
  </w:style>
  <w:style w:type="character" w:customStyle="1" w:styleId="FootnoteTextChar">
    <w:name w:val="Footnote Text Char"/>
    <w:basedOn w:val="DefaultParagraphFont"/>
    <w:link w:val="FootnoteText"/>
    <w:uiPriority w:val="99"/>
    <w:semiHidden/>
    <w:rsid w:val="00A81AC6"/>
    <w:rPr>
      <w:rFonts w:eastAsiaTheme="minorHAnsi"/>
      <w:sz w:val="20"/>
      <w:szCs w:val="20"/>
      <w:lang w:eastAsia="en-US"/>
    </w:rPr>
  </w:style>
  <w:style w:type="character" w:styleId="FootnoteReference">
    <w:name w:val="footnote reference"/>
    <w:basedOn w:val="DefaultParagraphFont"/>
    <w:uiPriority w:val="99"/>
    <w:semiHidden/>
    <w:unhideWhenUsed/>
    <w:rsid w:val="00A81AC6"/>
    <w:rPr>
      <w:vertAlign w:val="superscript"/>
    </w:rPr>
  </w:style>
  <w:style w:type="character" w:styleId="Hyperlink">
    <w:name w:val="Hyperlink"/>
    <w:basedOn w:val="DefaultParagraphFont"/>
    <w:uiPriority w:val="99"/>
    <w:unhideWhenUsed/>
    <w:rsid w:val="000A4826"/>
    <w:rPr>
      <w:color w:val="0000FF" w:themeColor="hyperlink"/>
      <w:u w:val="single"/>
    </w:rPr>
  </w:style>
  <w:style w:type="paragraph" w:styleId="Header">
    <w:name w:val="header"/>
    <w:basedOn w:val="Normal"/>
    <w:link w:val="HeaderChar"/>
    <w:uiPriority w:val="99"/>
    <w:unhideWhenUsed/>
    <w:rsid w:val="000A4826"/>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0A4826"/>
    <w:rPr>
      <w:rFonts w:eastAsiaTheme="minorHAnsi"/>
      <w:lang w:eastAsia="en-US"/>
    </w:rPr>
  </w:style>
  <w:style w:type="paragraph" w:styleId="Footer">
    <w:name w:val="footer"/>
    <w:basedOn w:val="Normal"/>
    <w:link w:val="FooterChar"/>
    <w:uiPriority w:val="99"/>
    <w:unhideWhenUsed/>
    <w:rsid w:val="000A4826"/>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0A4826"/>
    <w:rPr>
      <w:rFonts w:eastAsiaTheme="minorHAnsi"/>
      <w:lang w:eastAsia="en-US"/>
    </w:rPr>
  </w:style>
  <w:style w:type="table" w:styleId="TableGrid">
    <w:name w:val="Table Grid"/>
    <w:basedOn w:val="TableNormal"/>
    <w:uiPriority w:val="59"/>
    <w:rsid w:val="000B5FA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footer" Target="footer9.xm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9.gif"/><Relationship Id="rId42"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footer" Target="footer8.xml"/><Relationship Id="rId33" Type="http://schemas.microsoft.com/office/2007/relationships/hdphoto" Target="media/hdphoto3.wdp"/><Relationship Id="rId38"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3.xml"/><Relationship Id="rId29" Type="http://schemas.openxmlformats.org/officeDocument/2006/relationships/hyperlink" Target="http://www.ebpom.pom.go.id" TargetMode="Externa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4.xml"/><Relationship Id="rId32" Type="http://schemas.openxmlformats.org/officeDocument/2006/relationships/image" Target="media/image8.jpeg"/><Relationship Id="rId37" Type="http://schemas.openxmlformats.org/officeDocument/2006/relationships/footer" Target="footer12.xml"/><Relationship Id="rId40" Type="http://schemas.openxmlformats.org/officeDocument/2006/relationships/image" Target="media/image12.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7.xml"/><Relationship Id="rId28" Type="http://schemas.microsoft.com/office/2007/relationships/hdphoto" Target="media/hdphoto1.wdp"/><Relationship Id="rId36" Type="http://schemas.openxmlformats.org/officeDocument/2006/relationships/footer" Target="footer11.xml"/><Relationship Id="rId10" Type="http://schemas.openxmlformats.org/officeDocument/2006/relationships/image" Target="media/image2.jpeg"/><Relationship Id="rId19" Type="http://schemas.openxmlformats.org/officeDocument/2006/relationships/footer" Target="footer4.xml"/><Relationship Id="rId31" Type="http://schemas.microsoft.com/office/2007/relationships/hdphoto" Target="media/hdphoto2.wdp"/><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 Id="rId22" Type="http://schemas.openxmlformats.org/officeDocument/2006/relationships/footer" Target="footer6.xml"/><Relationship Id="rId27" Type="http://schemas.openxmlformats.org/officeDocument/2006/relationships/image" Target="media/image6.jpeg"/><Relationship Id="rId30" Type="http://schemas.openxmlformats.org/officeDocument/2006/relationships/image" Target="media/image7.jpeg"/><Relationship Id="rId35" Type="http://schemas.openxmlformats.org/officeDocument/2006/relationships/footer" Target="footer10.xml"/><Relationship Id="rId43"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35F32-0545-40F7-B53E-7C3018360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1159</TotalTime>
  <Pages>267</Pages>
  <Words>45958</Words>
  <Characters>261964</Characters>
  <Application>Microsoft Office Word</Application>
  <DocSecurity>0</DocSecurity>
  <Lines>2183</Lines>
  <Paragraphs>614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Agung Darmawan</dc:creator>
  <cp:lastModifiedBy>Agung Darmawan</cp:lastModifiedBy>
  <cp:revision>190</cp:revision>
  <cp:lastPrinted>2017-05-23T20:34:00Z</cp:lastPrinted>
  <dcterms:created xsi:type="dcterms:W3CDTF">2017-03-29T08:19:00Z</dcterms:created>
  <dcterms:modified xsi:type="dcterms:W3CDTF">2017-05-23T20:35:00Z</dcterms:modified>
</cp:coreProperties>
</file>