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6B" w:rsidRPr="009315E0" w:rsidRDefault="009315E0" w:rsidP="009315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E0">
        <w:rPr>
          <w:rFonts w:ascii="Times New Roman" w:hAnsi="Times New Roman" w:cs="Times New Roman"/>
          <w:b/>
          <w:sz w:val="28"/>
          <w:szCs w:val="28"/>
        </w:rPr>
        <w:t>BAB IV</w:t>
      </w:r>
      <w:bookmarkStart w:id="0" w:name="_GoBack"/>
      <w:bookmarkEnd w:id="0"/>
    </w:p>
    <w:p w:rsidR="009315E0" w:rsidRDefault="009315E0" w:rsidP="009315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E0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9315E0" w:rsidRDefault="009315E0" w:rsidP="009315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218BF" w:rsidRDefault="009315E0" w:rsidP="0001677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3E39D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KejaksaanTinggi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Tengah,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39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E39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Kedinasan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39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9D5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proofErr w:type="gramEnd"/>
      <w:r w:rsidR="003E39D5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yang dating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dating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39D5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E39D5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pegawai-pegawai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senior yang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ayang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39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3E39D5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E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218B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unit.</w:t>
      </w:r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218B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mengoprasikan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normal (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ironi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kunjung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usai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18BF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bencengkrama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>.</w:t>
      </w:r>
    </w:p>
    <w:p w:rsidR="00E218BF" w:rsidRDefault="00AD10DC" w:rsidP="00E218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218BF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pegawai-pegawai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pekerjaasn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atasannya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18BF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idealnya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lastRenderedPageBreak/>
        <w:t>produktifitas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8B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218B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dalammenilai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bawahnya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Jiak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banayk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mencari-cari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18B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E218BF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B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218BF">
        <w:rPr>
          <w:rFonts w:ascii="Times New Roman" w:hAnsi="Times New Roman" w:cs="Times New Roman"/>
          <w:sz w:val="24"/>
          <w:szCs w:val="24"/>
        </w:rPr>
        <w:t xml:space="preserve"> </w:t>
      </w:r>
      <w:r w:rsidR="00486B8F">
        <w:rPr>
          <w:rFonts w:ascii="Times New Roman" w:hAnsi="Times New Roman" w:cs="Times New Roman"/>
          <w:sz w:val="24"/>
          <w:szCs w:val="24"/>
        </w:rPr>
        <w:t xml:space="preserve">indicator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B8F">
        <w:rPr>
          <w:rFonts w:ascii="Times New Roman" w:hAnsi="Times New Roman" w:cs="Times New Roman"/>
          <w:sz w:val="24"/>
          <w:szCs w:val="24"/>
        </w:rPr>
        <w:t xml:space="preserve">Orang-orang yang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kemasyarakatannya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tingakat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8F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486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B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B8F" w:rsidRDefault="00486B8F" w:rsidP="00486B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0E472D" w:rsidRDefault="00AD10DC" w:rsidP="00AD10D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0E47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diberlakukannya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472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sangksi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472D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="000E47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0DC" w:rsidRPr="00486B8F" w:rsidRDefault="00AD10DC" w:rsidP="0048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8F" w:rsidRPr="00486B8F" w:rsidRDefault="00486B8F" w:rsidP="00486B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6B8F" w:rsidRPr="00486B8F" w:rsidSect="00AD10DC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9B" w:rsidRDefault="00433E9B" w:rsidP="00AD10DC">
      <w:pPr>
        <w:spacing w:after="0" w:line="240" w:lineRule="auto"/>
      </w:pPr>
      <w:r>
        <w:separator/>
      </w:r>
    </w:p>
  </w:endnote>
  <w:endnote w:type="continuationSeparator" w:id="0">
    <w:p w:rsidR="00433E9B" w:rsidRDefault="00433E9B" w:rsidP="00AD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DC" w:rsidRDefault="00AD10DC">
    <w:pPr>
      <w:pStyle w:val="Footer"/>
      <w:jc w:val="center"/>
    </w:pPr>
  </w:p>
  <w:p w:rsidR="00AD10DC" w:rsidRDefault="00AD1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22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0DC" w:rsidRDefault="00AD1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779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AD10DC" w:rsidRDefault="00AD1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9B" w:rsidRDefault="00433E9B" w:rsidP="00AD10DC">
      <w:pPr>
        <w:spacing w:after="0" w:line="240" w:lineRule="auto"/>
      </w:pPr>
      <w:r>
        <w:separator/>
      </w:r>
    </w:p>
  </w:footnote>
  <w:footnote w:type="continuationSeparator" w:id="0">
    <w:p w:rsidR="00433E9B" w:rsidRDefault="00433E9B" w:rsidP="00AD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238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10DC" w:rsidRDefault="00AD10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779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AD10DC" w:rsidRDefault="00AD1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E0"/>
    <w:rsid w:val="00016779"/>
    <w:rsid w:val="000E472D"/>
    <w:rsid w:val="001E6C48"/>
    <w:rsid w:val="003E39D5"/>
    <w:rsid w:val="00433E9B"/>
    <w:rsid w:val="00486B8F"/>
    <w:rsid w:val="00813A8F"/>
    <w:rsid w:val="009315E0"/>
    <w:rsid w:val="00AD10DC"/>
    <w:rsid w:val="00DF0E6B"/>
    <w:rsid w:val="00E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DC"/>
  </w:style>
  <w:style w:type="paragraph" w:styleId="Footer">
    <w:name w:val="footer"/>
    <w:basedOn w:val="Normal"/>
    <w:link w:val="FooterChar"/>
    <w:uiPriority w:val="99"/>
    <w:unhideWhenUsed/>
    <w:rsid w:val="00AD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DC"/>
  </w:style>
  <w:style w:type="paragraph" w:styleId="Footer">
    <w:name w:val="footer"/>
    <w:basedOn w:val="Normal"/>
    <w:link w:val="FooterChar"/>
    <w:uiPriority w:val="99"/>
    <w:unhideWhenUsed/>
    <w:rsid w:val="00AD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8070-CA20-4729-A07E-DBA0750D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2016-05-12T06:13:00Z</dcterms:created>
  <dcterms:modified xsi:type="dcterms:W3CDTF">2016-05-13T03:53:00Z</dcterms:modified>
</cp:coreProperties>
</file>