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E20" w:rsidRPr="00B36CA2" w:rsidRDefault="00670E20" w:rsidP="00670E20">
      <w:pPr>
        <w:jc w:val="center"/>
        <w:rPr>
          <w:rFonts w:ascii="Times New Roman" w:hAnsi="Times New Roman" w:cs="Times New Roman"/>
          <w:sz w:val="24"/>
          <w:szCs w:val="24"/>
          <w:u w:color="FFFFFF" w:themeColor="background1"/>
        </w:rPr>
      </w:pPr>
      <w:r>
        <w:rPr>
          <w:rFonts w:ascii="Times New Roman" w:hAnsi="Times New Roman"/>
          <w:b/>
          <w:sz w:val="24"/>
          <w:szCs w:val="24"/>
        </w:rPr>
        <w:t>ABSTRAK</w:t>
      </w:r>
    </w:p>
    <w:p w:rsidR="00670E20" w:rsidRDefault="00670E20" w:rsidP="00670E20">
      <w:pPr>
        <w:spacing w:line="240" w:lineRule="auto"/>
        <w:rPr>
          <w:rFonts w:ascii="Times New Roman" w:hAnsi="Times New Roman"/>
          <w:sz w:val="24"/>
          <w:szCs w:val="24"/>
        </w:rPr>
      </w:pPr>
    </w:p>
    <w:p w:rsidR="00670E20" w:rsidRDefault="00670E20" w:rsidP="00670E20">
      <w:pPr>
        <w:spacing w:line="240" w:lineRule="auto"/>
        <w:ind w:left="426" w:firstLine="567"/>
        <w:jc w:val="both"/>
        <w:rPr>
          <w:rFonts w:ascii="Times New Roman" w:hAnsi="Times New Roman"/>
          <w:sz w:val="24"/>
          <w:szCs w:val="24"/>
        </w:rPr>
      </w:pPr>
      <w:r>
        <w:rPr>
          <w:rFonts w:ascii="Times New Roman" w:hAnsi="Times New Roman"/>
          <w:sz w:val="24"/>
          <w:szCs w:val="24"/>
        </w:rPr>
        <w:t>Bentuk pemanfaatan sumberdaya ruang angkasa yang sangat cepat mengikuti laju perkembangan teknologi yang awalnya hanya dapat dilaksanakan oleh beberapa negara saja kini sudah banyak negara yang telah ikut serta dalam pelaksanaan pemanfaatan sumberdaya ruang angkasa. Kemajuan teknologi dan ilmu pengetahuan ini bukan saja berdampak positif tetapi juga menimbulkan dampak negatif, salah satu misalnya yakni mengenai sampah antariksa yang ditimbulkan oleh negara peluncur. Permasalahan sampah antariksa dapat menimbulkan kerugian bukan saja hanya di antariksa tetapi juga di bumi sehingga mengancam berbagai pihak.</w:t>
      </w:r>
    </w:p>
    <w:p w:rsidR="00670E20" w:rsidRDefault="00670E20" w:rsidP="00670E20">
      <w:pPr>
        <w:spacing w:line="240" w:lineRule="auto"/>
        <w:ind w:left="426" w:firstLine="567"/>
        <w:jc w:val="both"/>
        <w:rPr>
          <w:rFonts w:ascii="Times New Roman" w:hAnsi="Times New Roman"/>
          <w:sz w:val="24"/>
          <w:szCs w:val="24"/>
        </w:rPr>
      </w:pPr>
      <w:r>
        <w:rPr>
          <w:rFonts w:ascii="Times New Roman" w:hAnsi="Times New Roman"/>
          <w:sz w:val="24"/>
          <w:szCs w:val="24"/>
        </w:rPr>
        <w:t xml:space="preserve"> Permasalahan yang menjadi dasar penelitian ini adalah: bagaimana pertanggungjawaban hukum yang ada di dalam pemanfaatan sumberdaya ruang angkasa terkait bidang permasalahan sampah antariksa dari negara peluncur yang menimbulkan kerugian dan bagaimana proses penyelesaian ganti rugi dan hambatan apa saja yang timbul dalam proses penyelesaian tersebut.</w:t>
      </w:r>
    </w:p>
    <w:p w:rsidR="00670E20" w:rsidRDefault="00670E20" w:rsidP="00670E20">
      <w:pPr>
        <w:spacing w:line="240" w:lineRule="auto"/>
        <w:ind w:left="426" w:firstLine="567"/>
        <w:jc w:val="both"/>
        <w:rPr>
          <w:rFonts w:ascii="Times New Roman" w:hAnsi="Times New Roman"/>
          <w:sz w:val="24"/>
          <w:szCs w:val="24"/>
        </w:rPr>
      </w:pPr>
      <w:r>
        <w:rPr>
          <w:rFonts w:ascii="Times New Roman" w:hAnsi="Times New Roman"/>
          <w:sz w:val="24"/>
          <w:szCs w:val="24"/>
        </w:rPr>
        <w:t>Metode penelitian yang digunakan dalam penulisan hukum ini adalah metode yuridis normatif. Spesifikasi penelitian yang digunakan dalam penelitian ini adalah deskriptif-analitis. Data dalam penelitian ini yaitu bahan perjanjian, peraturan perundang-undangan, dan bahan pustaka.</w:t>
      </w:r>
    </w:p>
    <w:p w:rsidR="00670E20" w:rsidRDefault="00670E20" w:rsidP="00670E20">
      <w:pPr>
        <w:tabs>
          <w:tab w:val="left" w:pos="993"/>
        </w:tabs>
        <w:spacing w:line="240" w:lineRule="auto"/>
        <w:ind w:left="426" w:firstLine="567"/>
        <w:jc w:val="both"/>
        <w:rPr>
          <w:rFonts w:ascii="Times New Roman" w:hAnsi="Times New Roman"/>
          <w:sz w:val="24"/>
          <w:szCs w:val="24"/>
        </w:rPr>
      </w:pPr>
      <w:r>
        <w:rPr>
          <w:rFonts w:ascii="Times New Roman" w:hAnsi="Times New Roman"/>
          <w:sz w:val="24"/>
          <w:szCs w:val="24"/>
        </w:rPr>
        <w:t xml:space="preserve">Hasil penelitian dapat disimpulkan bahwa terdapat tiga Konvensi internasional yang digunakan sebagai dasar hukum kegiatan pemanfaatan di ruang angkasa yaitu, </w:t>
      </w:r>
      <w:r w:rsidRPr="00B150DB">
        <w:rPr>
          <w:rFonts w:ascii="Times New Roman" w:hAnsi="Times New Roman"/>
          <w:i/>
          <w:sz w:val="24"/>
          <w:szCs w:val="24"/>
        </w:rPr>
        <w:t>Space Treaty</w:t>
      </w:r>
      <w:r>
        <w:rPr>
          <w:rFonts w:ascii="Times New Roman" w:hAnsi="Times New Roman"/>
          <w:sz w:val="24"/>
          <w:szCs w:val="24"/>
        </w:rPr>
        <w:t xml:space="preserve"> 1967, </w:t>
      </w:r>
      <w:r>
        <w:rPr>
          <w:rFonts w:ascii="Times New Roman" w:hAnsi="Times New Roman"/>
          <w:i/>
          <w:sz w:val="24"/>
          <w:szCs w:val="24"/>
        </w:rPr>
        <w:t>Liabil</w:t>
      </w:r>
      <w:r w:rsidRPr="00B150DB">
        <w:rPr>
          <w:rFonts w:ascii="Times New Roman" w:hAnsi="Times New Roman"/>
          <w:i/>
          <w:sz w:val="24"/>
          <w:szCs w:val="24"/>
        </w:rPr>
        <w:t>ity Convention</w:t>
      </w:r>
      <w:r>
        <w:rPr>
          <w:rFonts w:ascii="Times New Roman" w:hAnsi="Times New Roman"/>
          <w:sz w:val="24"/>
          <w:szCs w:val="24"/>
        </w:rPr>
        <w:t xml:space="preserve"> 1972 dan </w:t>
      </w:r>
      <w:r w:rsidRPr="00B150DB">
        <w:rPr>
          <w:rFonts w:ascii="Times New Roman" w:hAnsi="Times New Roman"/>
          <w:i/>
          <w:sz w:val="24"/>
          <w:szCs w:val="24"/>
        </w:rPr>
        <w:t xml:space="preserve">Registration </w:t>
      </w:r>
      <w:r>
        <w:rPr>
          <w:rFonts w:ascii="Times New Roman" w:hAnsi="Times New Roman"/>
          <w:i/>
          <w:sz w:val="24"/>
          <w:szCs w:val="24"/>
        </w:rPr>
        <w:t>Convention</w:t>
      </w:r>
      <w:r>
        <w:rPr>
          <w:rFonts w:ascii="Times New Roman" w:hAnsi="Times New Roman"/>
          <w:sz w:val="24"/>
          <w:szCs w:val="24"/>
        </w:rPr>
        <w:t xml:space="preserve"> 1975. Permasalahan mengenai pertanggungjawaban hukum mengenai pemanfaatan sumberdaya ruang angkasa terkait bidang permasalahan sampah antariksa dari negara peluncur yang menimbulkan kerugian yakni negara yang mengalami kerugian dapat melakukan klaim terhadap negara peluncur yang memiliki sampah antariksa tersebut, klaim juga dapat diajukan melalui pengadilan domestik, tetapi yang menjadi kendala bila diajukan ke pengadilan domestik putusannya sulit untuk diterapkan pada negara lain.</w:t>
      </w:r>
    </w:p>
    <w:p w:rsidR="00670E20" w:rsidRDefault="00670E20" w:rsidP="00670E20">
      <w:pPr>
        <w:tabs>
          <w:tab w:val="left" w:pos="993"/>
        </w:tabs>
        <w:spacing w:line="240" w:lineRule="auto"/>
        <w:ind w:left="426" w:firstLine="567"/>
        <w:jc w:val="both"/>
        <w:rPr>
          <w:rFonts w:ascii="Times New Roman" w:hAnsi="Times New Roman"/>
          <w:sz w:val="24"/>
          <w:szCs w:val="24"/>
        </w:rPr>
      </w:pPr>
    </w:p>
    <w:p w:rsidR="00670E20" w:rsidRDefault="00670E20" w:rsidP="00670E20">
      <w:pPr>
        <w:tabs>
          <w:tab w:val="left" w:pos="426"/>
        </w:tabs>
        <w:spacing w:line="240" w:lineRule="auto"/>
        <w:ind w:left="1701" w:hanging="1701"/>
        <w:rPr>
          <w:rFonts w:ascii="Times New Roman" w:hAnsi="Times New Roman"/>
          <w:sz w:val="24"/>
          <w:szCs w:val="24"/>
        </w:rPr>
      </w:pPr>
      <w:r>
        <w:rPr>
          <w:rFonts w:ascii="Times New Roman" w:hAnsi="Times New Roman"/>
          <w:sz w:val="24"/>
          <w:szCs w:val="24"/>
        </w:rPr>
        <w:tab/>
        <w:t>Kata Kunci: Pertanggungjawaban Hukum, Sampah Antariksa, Hukum Internasional</w:t>
      </w:r>
    </w:p>
    <w:p w:rsidR="00670E20" w:rsidRDefault="00670E20" w:rsidP="00670E20">
      <w:pPr>
        <w:tabs>
          <w:tab w:val="left" w:pos="1843"/>
        </w:tabs>
        <w:spacing w:line="240" w:lineRule="auto"/>
        <w:jc w:val="both"/>
        <w:rPr>
          <w:rFonts w:ascii="Times New Roman" w:hAnsi="Times New Roman"/>
          <w:sz w:val="24"/>
          <w:szCs w:val="24"/>
        </w:rPr>
      </w:pPr>
    </w:p>
    <w:p w:rsidR="00670E20" w:rsidRDefault="00670E20" w:rsidP="00670E20">
      <w:pPr>
        <w:tabs>
          <w:tab w:val="left" w:pos="1843"/>
        </w:tabs>
        <w:spacing w:line="240" w:lineRule="auto"/>
        <w:rPr>
          <w:rFonts w:ascii="Times New Roman" w:hAnsi="Times New Roman"/>
          <w:sz w:val="24"/>
          <w:szCs w:val="24"/>
        </w:rPr>
      </w:pPr>
    </w:p>
    <w:p w:rsidR="00670E20" w:rsidRDefault="00670E20" w:rsidP="00670E20">
      <w:pPr>
        <w:tabs>
          <w:tab w:val="left" w:pos="1843"/>
        </w:tabs>
        <w:rPr>
          <w:rFonts w:ascii="Times New Roman" w:hAnsi="Times New Roman"/>
          <w:sz w:val="24"/>
          <w:szCs w:val="24"/>
        </w:rPr>
      </w:pPr>
    </w:p>
    <w:p w:rsidR="00670E20" w:rsidRDefault="00670E20" w:rsidP="00670E20">
      <w:pPr>
        <w:tabs>
          <w:tab w:val="left" w:pos="1843"/>
        </w:tabs>
        <w:rPr>
          <w:rFonts w:ascii="Times New Roman" w:hAnsi="Times New Roman"/>
          <w:sz w:val="24"/>
          <w:szCs w:val="24"/>
        </w:rPr>
      </w:pPr>
    </w:p>
    <w:p w:rsidR="00670E20" w:rsidRDefault="00670E20" w:rsidP="00670E20">
      <w:pPr>
        <w:spacing w:line="240" w:lineRule="auto"/>
        <w:jc w:val="center"/>
        <w:rPr>
          <w:rFonts w:ascii="Times New Roman" w:hAnsi="Times New Roman"/>
          <w:b/>
          <w:sz w:val="24"/>
          <w:szCs w:val="24"/>
        </w:rPr>
      </w:pPr>
      <w:r>
        <w:rPr>
          <w:rFonts w:ascii="Times New Roman" w:hAnsi="Times New Roman"/>
          <w:b/>
          <w:sz w:val="24"/>
          <w:szCs w:val="24"/>
        </w:rPr>
        <w:lastRenderedPageBreak/>
        <w:t>ABSTRACT</w:t>
      </w:r>
    </w:p>
    <w:p w:rsidR="00670E20" w:rsidRDefault="00670E20" w:rsidP="00670E20">
      <w:pPr>
        <w:spacing w:line="240" w:lineRule="auto"/>
        <w:jc w:val="center"/>
        <w:rPr>
          <w:rFonts w:ascii="Times New Roman" w:hAnsi="Times New Roman"/>
          <w:b/>
          <w:sz w:val="24"/>
          <w:szCs w:val="24"/>
        </w:rPr>
      </w:pPr>
    </w:p>
    <w:p w:rsidR="00670E20" w:rsidRPr="003D3C80" w:rsidRDefault="00670E20" w:rsidP="00670E20">
      <w:pPr>
        <w:tabs>
          <w:tab w:val="left" w:pos="993"/>
        </w:tabs>
        <w:spacing w:line="240" w:lineRule="auto"/>
        <w:ind w:left="426" w:firstLine="567"/>
        <w:jc w:val="both"/>
        <w:rPr>
          <w:rFonts w:ascii="Times New Roman" w:eastAsia="Times New Roman" w:hAnsi="Times New Roman" w:cs="Times New Roman"/>
          <w:i/>
          <w:sz w:val="24"/>
          <w:szCs w:val="24"/>
          <w:lang w:eastAsia="id-ID"/>
        </w:rPr>
      </w:pPr>
      <w:r w:rsidRPr="003D3C80">
        <w:rPr>
          <w:rFonts w:ascii="Times New Roman" w:hAnsi="Times New Roman"/>
          <w:i/>
          <w:sz w:val="24"/>
          <w:szCs w:val="24"/>
        </w:rPr>
        <w:t>The many form on peaceful and commercially use of outer space is caused by the technological development that at first only</w:t>
      </w:r>
      <w:r w:rsidRPr="00FF3F4A">
        <w:rPr>
          <w:rFonts w:ascii="Times New Roman" w:eastAsia="Times New Roman" w:hAnsi="Times New Roman" w:cs="Times New Roman"/>
          <w:i/>
          <w:sz w:val="24"/>
          <w:szCs w:val="24"/>
          <w:lang w:eastAsia="id-ID"/>
        </w:rPr>
        <w:t xml:space="preserve"> be implemented by s</w:t>
      </w:r>
      <w:r w:rsidRPr="003D3C80">
        <w:rPr>
          <w:rFonts w:ascii="Times New Roman" w:eastAsia="Times New Roman" w:hAnsi="Times New Roman" w:cs="Times New Roman"/>
          <w:i/>
          <w:sz w:val="24"/>
          <w:szCs w:val="24"/>
          <w:lang w:eastAsia="id-ID"/>
        </w:rPr>
        <w:t>ome state only</w:t>
      </w:r>
      <w:r w:rsidRPr="00FF3F4A">
        <w:rPr>
          <w:rFonts w:ascii="Times New Roman" w:eastAsia="Times New Roman" w:hAnsi="Times New Roman" w:cs="Times New Roman"/>
          <w:i/>
          <w:sz w:val="24"/>
          <w:szCs w:val="24"/>
          <w:lang w:eastAsia="id-ID"/>
        </w:rPr>
        <w:t xml:space="preserve"> is now a lot of </w:t>
      </w:r>
      <w:r w:rsidRPr="003D3C80">
        <w:rPr>
          <w:rFonts w:ascii="Times New Roman" w:eastAsia="Times New Roman" w:hAnsi="Times New Roman" w:cs="Times New Roman"/>
          <w:i/>
          <w:sz w:val="24"/>
          <w:szCs w:val="24"/>
          <w:lang w:eastAsia="id-ID"/>
        </w:rPr>
        <w:t>state</w:t>
      </w:r>
      <w:r w:rsidRPr="00FF3F4A">
        <w:rPr>
          <w:rFonts w:ascii="Times New Roman" w:eastAsia="Times New Roman" w:hAnsi="Times New Roman" w:cs="Times New Roman"/>
          <w:i/>
          <w:sz w:val="24"/>
          <w:szCs w:val="24"/>
          <w:lang w:eastAsia="id-ID"/>
        </w:rPr>
        <w:t xml:space="preserve">s that have participated in the implementation </w:t>
      </w:r>
      <w:r w:rsidRPr="003D3C80">
        <w:rPr>
          <w:rFonts w:ascii="Times New Roman" w:hAnsi="Times New Roman"/>
          <w:i/>
          <w:sz w:val="24"/>
          <w:szCs w:val="24"/>
        </w:rPr>
        <w:t>on peaceful and commercially use of outer space</w:t>
      </w:r>
      <w:r w:rsidRPr="00FF3F4A">
        <w:rPr>
          <w:rFonts w:ascii="Times New Roman" w:eastAsia="Times New Roman" w:hAnsi="Times New Roman" w:cs="Times New Roman"/>
          <w:i/>
          <w:sz w:val="24"/>
          <w:szCs w:val="24"/>
          <w:lang w:eastAsia="id-ID"/>
        </w:rPr>
        <w:t>. Advances in technology and science are not only positive but also have a negative im</w:t>
      </w:r>
      <w:r w:rsidRPr="003D3C80">
        <w:rPr>
          <w:rFonts w:ascii="Times New Roman" w:eastAsia="Times New Roman" w:hAnsi="Times New Roman" w:cs="Times New Roman"/>
          <w:i/>
          <w:sz w:val="24"/>
          <w:szCs w:val="24"/>
          <w:lang w:eastAsia="id-ID"/>
        </w:rPr>
        <w:t>pact, one such as the space debris</w:t>
      </w:r>
      <w:r w:rsidRPr="00FF3F4A">
        <w:rPr>
          <w:rFonts w:ascii="Times New Roman" w:eastAsia="Times New Roman" w:hAnsi="Times New Roman" w:cs="Times New Roman"/>
          <w:i/>
          <w:sz w:val="24"/>
          <w:szCs w:val="24"/>
          <w:lang w:eastAsia="id-ID"/>
        </w:rPr>
        <w:t xml:space="preserve"> generated by the launching </w:t>
      </w:r>
      <w:r w:rsidRPr="003D3C80">
        <w:rPr>
          <w:rFonts w:ascii="Times New Roman" w:eastAsia="Times New Roman" w:hAnsi="Times New Roman" w:cs="Times New Roman"/>
          <w:i/>
          <w:sz w:val="24"/>
          <w:szCs w:val="24"/>
          <w:lang w:eastAsia="id-ID"/>
        </w:rPr>
        <w:t>state. The problem of space debris</w:t>
      </w:r>
      <w:r w:rsidRPr="00FF3F4A">
        <w:rPr>
          <w:rFonts w:ascii="Times New Roman" w:eastAsia="Times New Roman" w:hAnsi="Times New Roman" w:cs="Times New Roman"/>
          <w:i/>
          <w:sz w:val="24"/>
          <w:szCs w:val="24"/>
          <w:lang w:eastAsia="id-ID"/>
        </w:rPr>
        <w:t xml:space="preserve"> can cause losses not only in space but also on earth, thus threatening various parties</w:t>
      </w:r>
      <w:r w:rsidRPr="003D3C80">
        <w:rPr>
          <w:rFonts w:ascii="Times New Roman" w:eastAsia="Times New Roman" w:hAnsi="Times New Roman" w:cs="Times New Roman"/>
          <w:i/>
          <w:sz w:val="24"/>
          <w:szCs w:val="24"/>
          <w:lang w:eastAsia="id-ID"/>
        </w:rPr>
        <w:t>.</w:t>
      </w:r>
    </w:p>
    <w:p w:rsidR="00670E20" w:rsidRPr="003D3C80" w:rsidRDefault="00670E20" w:rsidP="00670E20">
      <w:pPr>
        <w:tabs>
          <w:tab w:val="left" w:pos="993"/>
        </w:tabs>
        <w:spacing w:line="240" w:lineRule="auto"/>
        <w:ind w:left="426" w:firstLine="567"/>
        <w:jc w:val="both"/>
        <w:rPr>
          <w:rFonts w:ascii="Times New Roman" w:hAnsi="Times New Roman"/>
          <w:i/>
          <w:sz w:val="24"/>
          <w:szCs w:val="24"/>
        </w:rPr>
      </w:pPr>
      <w:r w:rsidRPr="003D3C80">
        <w:rPr>
          <w:rFonts w:ascii="Times New Roman" w:hAnsi="Times New Roman"/>
          <w:i/>
          <w:sz w:val="24"/>
          <w:szCs w:val="24"/>
        </w:rPr>
        <w:t>The problem that became the basis of this research are:</w:t>
      </w:r>
      <w:r w:rsidRPr="00FF3F4A">
        <w:rPr>
          <w:rFonts w:ascii="Times New Roman" w:eastAsia="Times New Roman" w:hAnsi="Times New Roman" w:cs="Times New Roman"/>
          <w:i/>
          <w:sz w:val="24"/>
          <w:szCs w:val="24"/>
          <w:lang w:eastAsia="id-ID"/>
        </w:rPr>
        <w:t xml:space="preserve"> how is the legal liability in the </w:t>
      </w:r>
      <w:r w:rsidRPr="003D3C80">
        <w:rPr>
          <w:rFonts w:ascii="Times New Roman" w:hAnsi="Times New Roman"/>
          <w:i/>
          <w:sz w:val="24"/>
          <w:szCs w:val="24"/>
        </w:rPr>
        <w:t>peaceful and commercially use of outer space</w:t>
      </w:r>
      <w:r w:rsidRPr="00FF3F4A">
        <w:rPr>
          <w:rFonts w:ascii="Times New Roman" w:eastAsia="Times New Roman" w:hAnsi="Times New Roman" w:cs="Times New Roman"/>
          <w:i/>
          <w:sz w:val="24"/>
          <w:szCs w:val="24"/>
          <w:lang w:eastAsia="id-ID"/>
        </w:rPr>
        <w:t xml:space="preserve"> related to the spatial proble</w:t>
      </w:r>
      <w:r w:rsidRPr="003D3C80">
        <w:rPr>
          <w:rFonts w:ascii="Times New Roman" w:eastAsia="Times New Roman" w:hAnsi="Times New Roman" w:cs="Times New Roman"/>
          <w:i/>
          <w:sz w:val="24"/>
          <w:szCs w:val="24"/>
          <w:lang w:eastAsia="id-ID"/>
        </w:rPr>
        <w:t>m areas of the launching state</w:t>
      </w:r>
      <w:r w:rsidRPr="00FF3F4A">
        <w:rPr>
          <w:rFonts w:ascii="Times New Roman" w:eastAsia="Times New Roman" w:hAnsi="Times New Roman" w:cs="Times New Roman"/>
          <w:i/>
          <w:sz w:val="24"/>
          <w:szCs w:val="24"/>
          <w:lang w:eastAsia="id-ID"/>
        </w:rPr>
        <w:t xml:space="preserve"> t</w:t>
      </w:r>
      <w:r w:rsidRPr="003D3C80">
        <w:rPr>
          <w:rFonts w:ascii="Times New Roman" w:eastAsia="Times New Roman" w:hAnsi="Times New Roman" w:cs="Times New Roman"/>
          <w:i/>
          <w:sz w:val="24"/>
          <w:szCs w:val="24"/>
          <w:lang w:eastAsia="id-ID"/>
        </w:rPr>
        <w:t>hat cause losses and how the pro</w:t>
      </w:r>
      <w:r w:rsidRPr="00FF3F4A">
        <w:rPr>
          <w:rFonts w:ascii="Times New Roman" w:eastAsia="Times New Roman" w:hAnsi="Times New Roman" w:cs="Times New Roman"/>
          <w:i/>
          <w:sz w:val="24"/>
          <w:szCs w:val="24"/>
          <w:lang w:eastAsia="id-ID"/>
        </w:rPr>
        <w:t>cess of settling the compensation and any obstacles that arise in the settlement process.</w:t>
      </w:r>
    </w:p>
    <w:p w:rsidR="00670E20" w:rsidRPr="003D3C80" w:rsidRDefault="00670E20" w:rsidP="00670E20">
      <w:pPr>
        <w:tabs>
          <w:tab w:val="left" w:pos="993"/>
        </w:tabs>
        <w:spacing w:line="240" w:lineRule="auto"/>
        <w:ind w:left="426" w:firstLine="567"/>
        <w:jc w:val="both"/>
        <w:rPr>
          <w:rFonts w:ascii="Times New Roman" w:hAnsi="Times New Roman"/>
          <w:i/>
          <w:sz w:val="24"/>
          <w:szCs w:val="24"/>
        </w:rPr>
      </w:pPr>
      <w:r w:rsidRPr="003D3C80">
        <w:rPr>
          <w:rFonts w:ascii="Times New Roman" w:hAnsi="Times New Roman"/>
          <w:i/>
          <w:sz w:val="24"/>
          <w:szCs w:val="24"/>
        </w:rPr>
        <w:t>Legal method used in the writing of this law is a normative juridical method. Research specification used in this research is descriptive - analytics. The data are collected by doing a research based on material agreements, legislation, and library materials.</w:t>
      </w:r>
    </w:p>
    <w:p w:rsidR="00670E20" w:rsidRPr="003D3C80" w:rsidRDefault="00670E20" w:rsidP="00670E20">
      <w:pPr>
        <w:tabs>
          <w:tab w:val="left" w:pos="993"/>
        </w:tabs>
        <w:spacing w:line="240" w:lineRule="auto"/>
        <w:ind w:left="426" w:firstLine="567"/>
        <w:jc w:val="both"/>
        <w:rPr>
          <w:rFonts w:ascii="Times New Roman" w:hAnsi="Times New Roman"/>
          <w:sz w:val="24"/>
          <w:szCs w:val="24"/>
        </w:rPr>
      </w:pPr>
      <w:r w:rsidRPr="003D3C80">
        <w:rPr>
          <w:rFonts w:ascii="Times New Roman" w:hAnsi="Times New Roman"/>
          <w:i/>
          <w:sz w:val="24"/>
          <w:szCs w:val="24"/>
        </w:rPr>
        <w:t xml:space="preserve">The conclusion of this research are that there was three internationally recognized convention, it consist of Space Treaty 1967, Liability Convention 1972 and Registration </w:t>
      </w:r>
      <w:r>
        <w:rPr>
          <w:rFonts w:ascii="Times New Roman" w:hAnsi="Times New Roman"/>
          <w:i/>
          <w:sz w:val="24"/>
          <w:szCs w:val="24"/>
        </w:rPr>
        <w:t>Convention</w:t>
      </w:r>
      <w:r w:rsidRPr="003D3C80">
        <w:rPr>
          <w:rFonts w:ascii="Times New Roman" w:hAnsi="Times New Roman"/>
          <w:i/>
          <w:sz w:val="24"/>
          <w:szCs w:val="24"/>
        </w:rPr>
        <w:t xml:space="preserve"> 1975. </w:t>
      </w:r>
      <w:r w:rsidRPr="00FF3F4A">
        <w:rPr>
          <w:rFonts w:ascii="Times New Roman" w:eastAsia="Times New Roman" w:hAnsi="Times New Roman" w:cs="Times New Roman"/>
          <w:i/>
          <w:sz w:val="24"/>
          <w:szCs w:val="24"/>
          <w:lang w:eastAsia="id-ID"/>
        </w:rPr>
        <w:t xml:space="preserve">Issues concerning the legal liability regarding </w:t>
      </w:r>
      <w:r w:rsidRPr="003D3C80">
        <w:rPr>
          <w:rFonts w:ascii="Times New Roman" w:hAnsi="Times New Roman"/>
          <w:i/>
          <w:sz w:val="24"/>
          <w:szCs w:val="24"/>
        </w:rPr>
        <w:t>peaceful and commercially use of outer space</w:t>
      </w:r>
      <w:r w:rsidRPr="003D3C80">
        <w:rPr>
          <w:rFonts w:ascii="Times New Roman" w:eastAsia="Times New Roman" w:hAnsi="Times New Roman" w:cs="Times New Roman"/>
          <w:i/>
          <w:sz w:val="24"/>
          <w:szCs w:val="24"/>
          <w:lang w:eastAsia="id-ID"/>
        </w:rPr>
        <w:t xml:space="preserve"> related to space debris</w:t>
      </w:r>
      <w:r w:rsidRPr="00FF3F4A">
        <w:rPr>
          <w:rFonts w:ascii="Times New Roman" w:eastAsia="Times New Roman" w:hAnsi="Times New Roman" w:cs="Times New Roman"/>
          <w:i/>
          <w:sz w:val="24"/>
          <w:szCs w:val="24"/>
          <w:lang w:eastAsia="id-ID"/>
        </w:rPr>
        <w:t xml:space="preserve"> problem from the</w:t>
      </w:r>
      <w:r w:rsidRPr="003D3C80">
        <w:rPr>
          <w:rFonts w:ascii="Times New Roman" w:eastAsia="Times New Roman" w:hAnsi="Times New Roman" w:cs="Times New Roman"/>
          <w:i/>
          <w:sz w:val="24"/>
          <w:szCs w:val="24"/>
          <w:lang w:eastAsia="id-ID"/>
        </w:rPr>
        <w:t xml:space="preserve"> launching state that</w:t>
      </w:r>
      <w:r w:rsidRPr="00FF3F4A">
        <w:rPr>
          <w:rFonts w:ascii="Times New Roman" w:eastAsia="Times New Roman" w:hAnsi="Times New Roman" w:cs="Times New Roman"/>
          <w:i/>
          <w:sz w:val="24"/>
          <w:szCs w:val="24"/>
          <w:lang w:eastAsia="id-ID"/>
        </w:rPr>
        <w:t xml:space="preserve"> </w:t>
      </w:r>
      <w:r w:rsidRPr="003D3C80">
        <w:rPr>
          <w:rFonts w:ascii="Times New Roman" w:eastAsia="Times New Roman" w:hAnsi="Times New Roman" w:cs="Times New Roman"/>
          <w:i/>
          <w:sz w:val="24"/>
          <w:szCs w:val="24"/>
          <w:lang w:eastAsia="id-ID"/>
        </w:rPr>
        <w:t>incurs loses the state can mak</w:t>
      </w:r>
      <w:r w:rsidRPr="00FF3F4A">
        <w:rPr>
          <w:rFonts w:ascii="Times New Roman" w:eastAsia="Times New Roman" w:hAnsi="Times New Roman" w:cs="Times New Roman"/>
          <w:i/>
          <w:sz w:val="24"/>
          <w:szCs w:val="24"/>
          <w:lang w:eastAsia="id-ID"/>
        </w:rPr>
        <w:t xml:space="preserve">e claims against the launching </w:t>
      </w:r>
      <w:r w:rsidRPr="003D3C80">
        <w:rPr>
          <w:rFonts w:ascii="Times New Roman" w:eastAsia="Times New Roman" w:hAnsi="Times New Roman" w:cs="Times New Roman"/>
          <w:i/>
          <w:sz w:val="24"/>
          <w:szCs w:val="24"/>
          <w:lang w:eastAsia="id-ID"/>
        </w:rPr>
        <w:t>state</w:t>
      </w:r>
      <w:r w:rsidRPr="00FF3F4A">
        <w:rPr>
          <w:rFonts w:ascii="Times New Roman" w:eastAsia="Times New Roman" w:hAnsi="Times New Roman" w:cs="Times New Roman"/>
          <w:i/>
          <w:sz w:val="24"/>
          <w:szCs w:val="24"/>
          <w:lang w:eastAsia="id-ID"/>
        </w:rPr>
        <w:t xml:space="preserve"> that has the space</w:t>
      </w:r>
      <w:r w:rsidRPr="003D3C80">
        <w:rPr>
          <w:rFonts w:ascii="Times New Roman" w:eastAsia="Times New Roman" w:hAnsi="Times New Roman" w:cs="Times New Roman"/>
          <w:i/>
          <w:sz w:val="24"/>
          <w:szCs w:val="24"/>
          <w:lang w:eastAsia="id-ID"/>
        </w:rPr>
        <w:t xml:space="preserve"> debris</w:t>
      </w:r>
      <w:r w:rsidRPr="00FF3F4A">
        <w:rPr>
          <w:rFonts w:ascii="Times New Roman" w:eastAsia="Times New Roman" w:hAnsi="Times New Roman" w:cs="Times New Roman"/>
          <w:i/>
          <w:sz w:val="24"/>
          <w:szCs w:val="24"/>
          <w:lang w:eastAsia="id-ID"/>
        </w:rPr>
        <w:t xml:space="preserve">, claims can also be filed through domestic courts, but the constraints when submitted to domestic court the </w:t>
      </w:r>
      <w:r w:rsidRPr="003D3C80">
        <w:rPr>
          <w:rFonts w:ascii="Times New Roman" w:eastAsia="Times New Roman" w:hAnsi="Times New Roman" w:cs="Times New Roman"/>
          <w:i/>
          <w:sz w:val="24"/>
          <w:szCs w:val="24"/>
          <w:lang w:eastAsia="id-ID"/>
        </w:rPr>
        <w:t>resolution</w:t>
      </w:r>
      <w:r w:rsidRPr="00FF3F4A">
        <w:rPr>
          <w:rFonts w:ascii="Times New Roman" w:eastAsia="Times New Roman" w:hAnsi="Times New Roman" w:cs="Times New Roman"/>
          <w:i/>
          <w:sz w:val="24"/>
          <w:szCs w:val="24"/>
          <w:lang w:eastAsia="id-ID"/>
        </w:rPr>
        <w:t xml:space="preserve"> is diff</w:t>
      </w:r>
      <w:r w:rsidRPr="003D3C80">
        <w:rPr>
          <w:rFonts w:ascii="Times New Roman" w:eastAsia="Times New Roman" w:hAnsi="Times New Roman" w:cs="Times New Roman"/>
          <w:i/>
          <w:sz w:val="24"/>
          <w:szCs w:val="24"/>
          <w:lang w:eastAsia="id-ID"/>
        </w:rPr>
        <w:t>icult to apply to other state</w:t>
      </w:r>
      <w:r w:rsidRPr="00FF3F4A">
        <w:rPr>
          <w:rFonts w:ascii="Times New Roman" w:eastAsia="Times New Roman" w:hAnsi="Times New Roman" w:cs="Times New Roman"/>
          <w:i/>
          <w:sz w:val="24"/>
          <w:szCs w:val="24"/>
          <w:lang w:eastAsia="id-ID"/>
        </w:rPr>
        <w:t>s.</w:t>
      </w:r>
    </w:p>
    <w:p w:rsidR="00670E20" w:rsidRPr="003D3C80" w:rsidRDefault="00670E20" w:rsidP="00670E20">
      <w:pPr>
        <w:spacing w:line="240" w:lineRule="auto"/>
        <w:ind w:firstLine="363"/>
        <w:rPr>
          <w:rFonts w:ascii="Times New Roman" w:hAnsi="Times New Roman"/>
          <w:i/>
          <w:sz w:val="24"/>
          <w:szCs w:val="24"/>
        </w:rPr>
      </w:pPr>
    </w:p>
    <w:p w:rsidR="00670E20" w:rsidRDefault="00670E20" w:rsidP="00670E20">
      <w:pPr>
        <w:tabs>
          <w:tab w:val="left" w:pos="426"/>
        </w:tabs>
        <w:spacing w:line="240" w:lineRule="auto"/>
        <w:rPr>
          <w:rFonts w:ascii="Times New Roman" w:hAnsi="Times New Roman"/>
          <w:i/>
          <w:sz w:val="24"/>
          <w:szCs w:val="24"/>
        </w:rPr>
      </w:pPr>
      <w:r>
        <w:rPr>
          <w:rFonts w:ascii="Times New Roman" w:hAnsi="Times New Roman"/>
          <w:i/>
          <w:sz w:val="24"/>
          <w:szCs w:val="24"/>
        </w:rPr>
        <w:tab/>
        <w:t xml:space="preserve">Keywords: </w:t>
      </w:r>
      <w:r w:rsidRPr="003D3C80">
        <w:rPr>
          <w:rFonts w:ascii="Times New Roman" w:hAnsi="Times New Roman"/>
          <w:i/>
          <w:sz w:val="24"/>
          <w:szCs w:val="24"/>
        </w:rPr>
        <w:t>State Responsibility, Space Debris, International Law</w:t>
      </w:r>
    </w:p>
    <w:p w:rsidR="00670E20" w:rsidRDefault="00670E20" w:rsidP="00670E20">
      <w:pPr>
        <w:tabs>
          <w:tab w:val="left" w:pos="426"/>
        </w:tabs>
        <w:spacing w:line="240" w:lineRule="auto"/>
        <w:rPr>
          <w:rFonts w:ascii="Times New Roman" w:hAnsi="Times New Roman"/>
          <w:i/>
          <w:sz w:val="24"/>
          <w:szCs w:val="24"/>
        </w:rPr>
      </w:pPr>
    </w:p>
    <w:p w:rsidR="00670E20" w:rsidRDefault="00670E20" w:rsidP="00670E20">
      <w:pPr>
        <w:tabs>
          <w:tab w:val="left" w:pos="426"/>
        </w:tabs>
        <w:spacing w:line="240" w:lineRule="auto"/>
        <w:rPr>
          <w:rFonts w:ascii="Times New Roman" w:hAnsi="Times New Roman"/>
          <w:i/>
          <w:sz w:val="24"/>
          <w:szCs w:val="24"/>
        </w:rPr>
      </w:pPr>
    </w:p>
    <w:p w:rsidR="00670E20" w:rsidRPr="003C739C" w:rsidRDefault="00670E20" w:rsidP="00670E20">
      <w:pPr>
        <w:tabs>
          <w:tab w:val="left" w:pos="6946"/>
          <w:tab w:val="left" w:pos="7088"/>
        </w:tabs>
        <w:spacing w:line="480" w:lineRule="auto"/>
        <w:rPr>
          <w:rFonts w:ascii="Times New Roman" w:hAnsi="Times New Roman" w:cs="Times New Roman"/>
          <w:sz w:val="24"/>
          <w:szCs w:val="24"/>
        </w:rPr>
      </w:pPr>
    </w:p>
    <w:p w:rsidR="00C7686D" w:rsidRDefault="00C7686D"/>
    <w:sectPr w:rsidR="00C7686D" w:rsidSect="004A620A">
      <w:footerReference w:type="default" r:id="rId4"/>
      <w:pgSz w:w="11906" w:h="16838"/>
      <w:pgMar w:top="2268" w:right="1701" w:bottom="1701" w:left="2268" w:header="708" w:footer="708" w:gutter="0"/>
      <w:pgNumType w:fmt="lowerRoman"/>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0349506"/>
      <w:docPartObj>
        <w:docPartGallery w:val="Page Numbers (Bottom of Page)"/>
        <w:docPartUnique/>
      </w:docPartObj>
    </w:sdtPr>
    <w:sdtEndPr>
      <w:rPr>
        <w:noProof/>
      </w:rPr>
    </w:sdtEndPr>
    <w:sdtContent>
      <w:p w:rsidR="00C46AD7" w:rsidRDefault="00670E20">
        <w:pPr>
          <w:pStyle w:val="Footer"/>
          <w:jc w:val="center"/>
        </w:pPr>
        <w:r>
          <w:fldChar w:fldCharType="begin"/>
        </w:r>
        <w:r>
          <w:instrText xml:space="preserve"> PAGE  \* roman  \* MERGEFORMAT </w:instrText>
        </w:r>
        <w:r>
          <w:fldChar w:fldCharType="separate"/>
        </w:r>
        <w:r>
          <w:rPr>
            <w:noProof/>
          </w:rPr>
          <w:t>i</w:t>
        </w:r>
        <w:r>
          <w:fldChar w:fldCharType="end"/>
        </w:r>
      </w:p>
    </w:sdtContent>
  </w:sdt>
  <w:p w:rsidR="00C46AD7" w:rsidRDefault="00670E20">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670E20"/>
    <w:rsid w:val="00670E20"/>
    <w:rsid w:val="00C7686D"/>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E2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70E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0E2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3276</Characters>
  <Application>Microsoft Office Word</Application>
  <DocSecurity>0</DocSecurity>
  <Lines>27</Lines>
  <Paragraphs>7</Paragraphs>
  <ScaleCrop>false</ScaleCrop>
  <Company/>
  <LinksUpToDate>false</LinksUpToDate>
  <CharactersWithSpaces>3843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2018-02-01T01:31:00Z</dcterms:created>
  <dcterms:modified xsi:type="dcterms:W3CDTF">2018-02-01T01:31:00Z</dcterms:modified>
</cp:coreProperties>
</file>