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0C" w:rsidRDefault="0041400C" w:rsidP="004140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DAA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41400C" w:rsidRPr="005444B8" w:rsidRDefault="0041400C" w:rsidP="004140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00C" w:rsidRPr="00873717" w:rsidRDefault="0041400C" w:rsidP="0041400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873717">
        <w:rPr>
          <w:rFonts w:ascii="Times New Roman" w:hAnsi="Times New Roman" w:cs="Times New Roman"/>
          <w:sz w:val="24"/>
        </w:rPr>
        <w:t>Merek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merupakan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hal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73717">
        <w:rPr>
          <w:rFonts w:ascii="Times New Roman" w:hAnsi="Times New Roman" w:cs="Times New Roman"/>
          <w:sz w:val="24"/>
        </w:rPr>
        <w:t>sangat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penting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dalam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dunia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bisnis</w:t>
      </w:r>
      <w:proofErr w:type="spellEnd"/>
      <w:r w:rsidRPr="00873717">
        <w:rPr>
          <w:rFonts w:ascii="Times New Roman" w:hAnsi="Times New Roman" w:cs="Times New Roman"/>
          <w:sz w:val="24"/>
        </w:rPr>
        <w:t>.</w:t>
      </w:r>
      <w:proofErr w:type="gram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Merek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tertentu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73717">
        <w:rPr>
          <w:rFonts w:ascii="Times New Roman" w:hAnsi="Times New Roman" w:cs="Times New Roman"/>
          <w:sz w:val="24"/>
        </w:rPr>
        <w:t>memiliki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predikat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terkenal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dan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laku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di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pasar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global </w:t>
      </w:r>
      <w:proofErr w:type="spellStart"/>
      <w:r w:rsidRPr="00873717">
        <w:rPr>
          <w:rFonts w:ascii="Times New Roman" w:hAnsi="Times New Roman" w:cs="Times New Roman"/>
          <w:sz w:val="24"/>
        </w:rPr>
        <w:t>cenderung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membuat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produsen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atau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pengusaha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lainnya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memacu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produknya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bersaing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dengan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merek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terkenal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73717">
        <w:rPr>
          <w:rFonts w:ascii="Times New Roman" w:hAnsi="Times New Roman" w:cs="Times New Roman"/>
          <w:sz w:val="24"/>
        </w:rPr>
        <w:t>bahkan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dalam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hal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ini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tidak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menutup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kemungkinan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akan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muncul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persaingan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73717">
        <w:rPr>
          <w:rFonts w:ascii="Times New Roman" w:hAnsi="Times New Roman" w:cs="Times New Roman"/>
          <w:sz w:val="24"/>
        </w:rPr>
        <w:t>tidak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sehat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73717">
        <w:rPr>
          <w:rFonts w:ascii="Times New Roman" w:hAnsi="Times New Roman" w:cs="Times New Roman"/>
          <w:sz w:val="24"/>
        </w:rPr>
        <w:t>dilakukan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oleh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oknum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beriktikad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tidak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baik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berupa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pembajakan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atau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peniruan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terhadap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merek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terkenal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73717">
        <w:rPr>
          <w:rFonts w:ascii="Times New Roman" w:hAnsi="Times New Roman" w:cs="Times New Roman"/>
          <w:sz w:val="24"/>
        </w:rPr>
        <w:t>terhadap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tindakan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pembajakan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atau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peniruan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tersebut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mengindikasikan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bahwa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pentingnya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iktikad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baik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dalam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melakukan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pendaftaran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merek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873717">
        <w:rPr>
          <w:rFonts w:ascii="Times New Roman" w:hAnsi="Times New Roman" w:cs="Times New Roman"/>
          <w:sz w:val="24"/>
        </w:rPr>
        <w:t>tidak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memberikan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dampak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kerugian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bagi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pemilik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merek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73717">
        <w:rPr>
          <w:rFonts w:ascii="Times New Roman" w:hAnsi="Times New Roman" w:cs="Times New Roman"/>
          <w:sz w:val="24"/>
        </w:rPr>
        <w:t>beriktikad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baik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dalam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mendaftarkan</w:t>
      </w:r>
      <w:proofErr w:type="spellEnd"/>
      <w:r w:rsidRPr="008737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3717">
        <w:rPr>
          <w:rFonts w:ascii="Times New Roman" w:hAnsi="Times New Roman" w:cs="Times New Roman"/>
          <w:sz w:val="24"/>
        </w:rPr>
        <w:t>mereknya</w:t>
      </w:r>
      <w:proofErr w:type="spellEnd"/>
      <w:r w:rsidRPr="00873717">
        <w:rPr>
          <w:rFonts w:ascii="Times New Roman" w:hAnsi="Times New Roman" w:cs="Times New Roman"/>
          <w:sz w:val="24"/>
        </w:rPr>
        <w:t>.</w:t>
      </w:r>
    </w:p>
    <w:p w:rsidR="0041400C" w:rsidRPr="005444B8" w:rsidRDefault="0041400C" w:rsidP="0041400C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AFCFF"/>
        </w:rPr>
      </w:pPr>
      <w:proofErr w:type="spellStart"/>
      <w:proofErr w:type="gramStart"/>
      <w:r w:rsidRPr="005444B8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yuridis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normatif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menekankan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sekunder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mempelajari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mengkaji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asas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asas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prinsip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prinsip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hukum</w:t>
      </w:r>
      <w:proofErr w:type="gramStart"/>
      <w:r w:rsidRPr="005444B8">
        <w:rPr>
          <w:rFonts w:ascii="Times New Roman" w:hAnsi="Times New Roman" w:cs="Times New Roman"/>
          <w:bCs/>
          <w:sz w:val="24"/>
          <w:szCs w:val="24"/>
        </w:rPr>
        <w:t>,baik</w:t>
      </w:r>
      <w:proofErr w:type="spellEnd"/>
      <w:proofErr w:type="gram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kaidah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positif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kasus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maupun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ketentuan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Internasional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berkaitan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pokok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4B8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Pr="005444B8">
        <w:rPr>
          <w:rFonts w:ascii="Times New Roman" w:hAnsi="Times New Roman" w:cs="Times New Roman"/>
          <w:bCs/>
          <w:sz w:val="24"/>
          <w:szCs w:val="24"/>
        </w:rPr>
        <w:t>.</w:t>
      </w:r>
    </w:p>
    <w:p w:rsidR="0041400C" w:rsidRDefault="0041400C" w:rsidP="0041400C">
      <w:pPr>
        <w:pStyle w:val="ListParagraph"/>
        <w:spacing w:line="360" w:lineRule="auto"/>
        <w:ind w:left="0" w:firstLine="36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direkomendasikan</w:t>
      </w:r>
      <w:proofErr w:type="spellEnd"/>
      <w:r>
        <w:t xml:space="preserve">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profesionalisme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 </w:t>
      </w:r>
      <w:proofErr w:type="spellStart"/>
      <w:r>
        <w:t>Direktorat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didaftarkan</w:t>
      </w:r>
      <w:proofErr w:type="spellEnd"/>
      <w:r>
        <w:t xml:space="preserve">. </w:t>
      </w:r>
      <w:proofErr w:type="gramStart"/>
      <w:r>
        <w:t xml:space="preserve">Hakim </w:t>
      </w:r>
      <w:proofErr w:type="spellStart"/>
      <w:r>
        <w:t>Mahkamah</w:t>
      </w:r>
      <w:proofErr w:type="spellEnd"/>
      <w:r>
        <w:t xml:space="preserve"> </w:t>
      </w:r>
      <w:proofErr w:type="spellStart"/>
      <w:r>
        <w:t>Agung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berhati</w:t>
      </w:r>
      <w:proofErr w:type="spellEnd"/>
      <w:r>
        <w:t xml:space="preserve"> -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sengketa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, Hakim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setidaknya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sumber-sumber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  <w:proofErr w:type="gram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kepatuhan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Undang</w:t>
      </w:r>
      <w:proofErr w:type="spellEnd"/>
      <w:r>
        <w:t xml:space="preserve"> - 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, </w:t>
      </w:r>
      <w:proofErr w:type="spellStart"/>
      <w:r>
        <w:t>tentunya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jujur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sehat</w:t>
      </w:r>
      <w:proofErr w:type="spellEnd"/>
      <w:r>
        <w:t>.</w:t>
      </w:r>
    </w:p>
    <w:p w:rsidR="0041400C" w:rsidRDefault="0041400C" w:rsidP="0041400C">
      <w:pPr>
        <w:spacing w:line="360" w:lineRule="auto"/>
        <w:jc w:val="both"/>
      </w:pPr>
    </w:p>
    <w:p w:rsidR="0041400C" w:rsidRDefault="0041400C" w:rsidP="0041400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Kata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Kunci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Iktikad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Tidak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Baik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Merek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Terkenal</w:t>
      </w:r>
      <w:proofErr w:type="spellEnd"/>
    </w:p>
    <w:p w:rsidR="00E07DC4" w:rsidRDefault="0041400C"/>
    <w:sectPr w:rsidR="00E07DC4" w:rsidSect="00C742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400C"/>
    <w:rsid w:val="0041400C"/>
    <w:rsid w:val="00560B1E"/>
    <w:rsid w:val="009E4105"/>
    <w:rsid w:val="00C7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0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Perpus-FH</dc:creator>
  <cp:keywords/>
  <dc:description/>
  <cp:lastModifiedBy>Perpus-FH</cp:lastModifiedBy>
  <cp:revision>1</cp:revision>
  <dcterms:created xsi:type="dcterms:W3CDTF">2018-01-31T01:44:00Z</dcterms:created>
  <dcterms:modified xsi:type="dcterms:W3CDTF">2018-01-31T01:44:00Z</dcterms:modified>
</cp:coreProperties>
</file>