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A7" w:rsidRPr="000D651F" w:rsidRDefault="00F969A7" w:rsidP="00F969A7">
      <w:pPr>
        <w:pStyle w:val="Heading1"/>
        <w:spacing w:line="240" w:lineRule="auto"/>
        <w:rPr>
          <w:b w:val="0"/>
          <w:szCs w:val="24"/>
        </w:rPr>
      </w:pPr>
      <w:bookmarkStart w:id="0" w:name="_Toc499245855"/>
      <w:r w:rsidRPr="000D651F">
        <w:rPr>
          <w:szCs w:val="24"/>
        </w:rPr>
        <w:t>ABSTRAK</w:t>
      </w:r>
      <w:bookmarkEnd w:id="0"/>
    </w:p>
    <w:p w:rsidR="00F969A7" w:rsidRDefault="00F969A7" w:rsidP="00F969A7">
      <w:pPr>
        <w:spacing w:line="240" w:lineRule="auto"/>
        <w:ind w:right="-7"/>
        <w:contextualSpacing/>
        <w:jc w:val="both"/>
        <w:rPr>
          <w:rFonts w:ascii="Times New Roman" w:hAnsi="Times New Roman"/>
          <w:sz w:val="24"/>
          <w:szCs w:val="24"/>
          <w:lang w:val="id-ID"/>
        </w:rPr>
      </w:pPr>
      <w:r w:rsidRPr="000D651F">
        <w:rPr>
          <w:rFonts w:ascii="Times New Roman" w:hAnsi="Times New Roman"/>
          <w:b/>
          <w:sz w:val="24"/>
          <w:szCs w:val="24"/>
        </w:rPr>
        <w:tab/>
      </w:r>
      <w:proofErr w:type="spellStart"/>
      <w:proofErr w:type="gramStart"/>
      <w:r w:rsidRPr="000D651F">
        <w:rPr>
          <w:rFonts w:ascii="Times New Roman" w:hAnsi="Times New Roman"/>
          <w:sz w:val="24"/>
          <w:szCs w:val="24"/>
        </w:rPr>
        <w:t>Penelitian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membahas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peran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dalam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pencabutan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izin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kegiatan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usaha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bagi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pelaku</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usaha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r w:rsidRPr="000D651F">
        <w:rPr>
          <w:rFonts w:ascii="Times New Roman" w:hAnsi="Times New Roman"/>
          <w:sz w:val="24"/>
          <w:szCs w:val="24"/>
        </w:rPr>
        <w:t>Dalam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penulisan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 xml:space="preserve"> yang </w:t>
      </w:r>
      <w:proofErr w:type="spellStart"/>
      <w:proofErr w:type="gramStart"/>
      <w:r w:rsidRPr="000D651F">
        <w:rPr>
          <w:rFonts w:ascii="Times New Roman" w:hAnsi="Times New Roman"/>
          <w:sz w:val="24"/>
          <w:szCs w:val="24"/>
        </w:rPr>
        <w:t>akan</w:t>
      </w:r>
      <w:proofErr w:type="spellEnd"/>
      <w:proofErr w:type="gramEnd"/>
      <w:r w:rsidRPr="000D651F">
        <w:rPr>
          <w:rFonts w:ascii="Times New Roman" w:hAnsi="Times New Roman"/>
          <w:sz w:val="24"/>
          <w:szCs w:val="24"/>
        </w:rPr>
        <w:t xml:space="preserve"> </w:t>
      </w:r>
      <w:proofErr w:type="spellStart"/>
      <w:r w:rsidRPr="000D651F">
        <w:rPr>
          <w:rFonts w:ascii="Times New Roman" w:hAnsi="Times New Roman"/>
          <w:sz w:val="24"/>
          <w:szCs w:val="24"/>
        </w:rPr>
        <w:t>dibahas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lebih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spesifik</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adalah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pelaku</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usaha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bidang</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asuransi</w:t>
      </w:r>
      <w:proofErr w:type="spell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Peran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sangat</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penting</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dalam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hal</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sudah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membuat</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regulasi-regulasi</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memiliki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keterkaitan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dengan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hal</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Peran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bukan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hanya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sebagai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pengawas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melainkan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juga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memiliki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wewenang</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untuk</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memberikan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sanksi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pada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perusahaan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asuransi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terkait</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bahkan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tetap</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memiliki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peran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setelah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memberikan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sanksi</w:t>
      </w:r>
      <w:proofErr w:type="spellEnd"/>
      <w:r w:rsidRPr="000D651F">
        <w:rPr>
          <w:rFonts w:ascii="Times New Roman" w:hAnsi="Times New Roman"/>
          <w:sz w:val="24"/>
          <w:szCs w:val="24"/>
        </w:rPr>
        <w:t>.</w:t>
      </w:r>
      <w:proofErr w:type="gramEnd"/>
      <w:r>
        <w:rPr>
          <w:rFonts w:ascii="Times New Roman" w:hAnsi="Times New Roman"/>
          <w:sz w:val="24"/>
          <w:szCs w:val="24"/>
          <w:lang w:val="id-ID"/>
        </w:rPr>
        <w:t xml:space="preserve"> Peran Otoritas Jasa Keuangan itu sendiri sudah memiliki pengaturan pada Undang-Undang Nomor 21 Tahun 2011 Tentang Otoritas Jasa Keuangan.</w:t>
      </w:r>
    </w:p>
    <w:p w:rsidR="00F969A7" w:rsidRPr="007222A2" w:rsidRDefault="00F969A7" w:rsidP="00F969A7">
      <w:pPr>
        <w:spacing w:line="240" w:lineRule="auto"/>
        <w:ind w:right="-7"/>
        <w:contextualSpacing/>
        <w:jc w:val="both"/>
        <w:rPr>
          <w:rFonts w:ascii="Times New Roman" w:hAnsi="Times New Roman"/>
          <w:sz w:val="24"/>
          <w:szCs w:val="24"/>
          <w:lang w:val="id-ID"/>
        </w:rPr>
      </w:pPr>
      <w:r>
        <w:rPr>
          <w:rFonts w:ascii="Times New Roman" w:hAnsi="Times New Roman"/>
          <w:sz w:val="24"/>
          <w:szCs w:val="24"/>
          <w:lang w:val="id-ID"/>
        </w:rPr>
        <w:tab/>
        <w:t>Pencabutan izin kegiatan perusahaan asuransi menimbulkan dampak terhadap hak para tertanggung, dalam pemenuhan hak tersebut, tercakup juga aspek perlindungan konsumen sebagaimana didasari pada Undang-Undang Nomor 8 Tahun 1999 Tentang Perlindungan Konsumen. Otoritas Jasa Keuangan juga memiliki peran khusus dalam memberikan perlindungan terhadap konsumen perusahaan asuransi.</w:t>
      </w:r>
    </w:p>
    <w:p w:rsidR="00F969A7" w:rsidRPr="000D651F" w:rsidRDefault="00F969A7" w:rsidP="00F969A7">
      <w:pPr>
        <w:spacing w:line="240" w:lineRule="auto"/>
        <w:ind w:right="-7" w:firstLine="720"/>
        <w:contextualSpacing/>
        <w:jc w:val="both"/>
        <w:rPr>
          <w:rFonts w:ascii="Times New Roman" w:hAnsi="Times New Roman"/>
          <w:sz w:val="24"/>
          <w:szCs w:val="24"/>
        </w:rPr>
      </w:pPr>
      <w:proofErr w:type="spellStart"/>
      <w:proofErr w:type="gramStart"/>
      <w:r w:rsidRPr="000D651F">
        <w:rPr>
          <w:rFonts w:ascii="Times New Roman" w:hAnsi="Times New Roman"/>
          <w:sz w:val="24"/>
          <w:szCs w:val="24"/>
        </w:rPr>
        <w:t>Metode</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pendekatan</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digunakan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adalah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yuridis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normatif</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dengan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spesifikasi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penelitian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deskriptif</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analitis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yaitu</w:t>
      </w:r>
      <w:proofErr w:type="spellEnd"/>
      <w:r w:rsidRPr="000D651F">
        <w:rPr>
          <w:rFonts w:ascii="Times New Roman" w:hAnsi="Times New Roman"/>
          <w:sz w:val="24"/>
          <w:szCs w:val="24"/>
        </w:rPr>
        <w:t xml:space="preserve"> </w:t>
      </w:r>
      <w:r w:rsidRPr="000D651F">
        <w:rPr>
          <w:rFonts w:ascii="Times New Roman" w:hAnsi="Times New Roman"/>
          <w:sz w:val="24"/>
          <w:szCs w:val="24"/>
          <w:lang w:val="id-ID"/>
        </w:rPr>
        <w:t>menguraikan untuk menggambarkan</w:t>
      </w:r>
      <w:r w:rsidRPr="000D651F">
        <w:rPr>
          <w:rFonts w:ascii="Times New Roman" w:hAnsi="Times New Roman"/>
          <w:sz w:val="24"/>
          <w:szCs w:val="24"/>
        </w:rPr>
        <w:t xml:space="preserve"> </w:t>
      </w:r>
      <w:proofErr w:type="spellStart"/>
      <w:r w:rsidRPr="000D651F">
        <w:rPr>
          <w:rFonts w:ascii="Times New Roman" w:hAnsi="Times New Roman"/>
          <w:sz w:val="24"/>
          <w:szCs w:val="24"/>
        </w:rPr>
        <w:t>permasalahan</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ada</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gramStart"/>
      <w:r w:rsidRPr="000D651F">
        <w:rPr>
          <w:rFonts w:ascii="Times New Roman" w:hAnsi="Times New Roman"/>
          <w:sz w:val="24"/>
          <w:szCs w:val="24"/>
        </w:rPr>
        <w:t xml:space="preserve">Data yang </w:t>
      </w:r>
      <w:proofErr w:type="spellStart"/>
      <w:r w:rsidRPr="000D651F">
        <w:rPr>
          <w:rFonts w:ascii="Times New Roman" w:hAnsi="Times New Roman"/>
          <w:sz w:val="24"/>
          <w:szCs w:val="24"/>
        </w:rPr>
        <w:t>digunakan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dalam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menyusun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penulisan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hukum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adalah</w:t>
      </w:r>
      <w:proofErr w:type="spellEnd"/>
      <w:r w:rsidRPr="000D651F">
        <w:rPr>
          <w:rFonts w:ascii="Times New Roman" w:hAnsi="Times New Roman"/>
          <w:sz w:val="24"/>
          <w:szCs w:val="24"/>
        </w:rPr>
        <w:t xml:space="preserve"> data </w:t>
      </w:r>
      <w:proofErr w:type="spellStart"/>
      <w:r w:rsidRPr="000D651F">
        <w:rPr>
          <w:rFonts w:ascii="Times New Roman" w:hAnsi="Times New Roman"/>
          <w:sz w:val="24"/>
          <w:szCs w:val="24"/>
        </w:rPr>
        <w:t>sekunder</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diperoleh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dari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studi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kepustakaan</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Metode</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analisis</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dilakukan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adalah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analisis</w:t>
      </w:r>
      <w:proofErr w:type="spellEnd"/>
      <w:r w:rsidRPr="000D651F">
        <w:rPr>
          <w:rFonts w:ascii="Times New Roman" w:hAnsi="Times New Roman"/>
          <w:sz w:val="24"/>
          <w:szCs w:val="24"/>
        </w:rPr>
        <w:t xml:space="preserve"> data </w:t>
      </w:r>
      <w:proofErr w:type="spellStart"/>
      <w:r w:rsidRPr="000D651F">
        <w:rPr>
          <w:rFonts w:ascii="Times New Roman" w:hAnsi="Times New Roman"/>
          <w:sz w:val="24"/>
          <w:szCs w:val="24"/>
        </w:rPr>
        <w:t>kualitatif</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Untuk</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melengkapi</w:t>
      </w:r>
      <w:proofErr w:type="spellEnd"/>
      <w:r w:rsidRPr="000D651F">
        <w:rPr>
          <w:rFonts w:ascii="Times New Roman" w:hAnsi="Times New Roman"/>
          <w:sz w:val="24"/>
          <w:szCs w:val="24"/>
        </w:rPr>
        <w:t xml:space="preserve"> data yang </w:t>
      </w:r>
      <w:proofErr w:type="spellStart"/>
      <w:r w:rsidRPr="000D651F">
        <w:rPr>
          <w:rFonts w:ascii="Times New Roman" w:hAnsi="Times New Roman"/>
          <w:sz w:val="24"/>
          <w:szCs w:val="24"/>
        </w:rPr>
        <w:t>dikumpulkan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penelitian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juga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melakukan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wawancara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pada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narasumber</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dibutuhkan</w:t>
      </w:r>
      <w:proofErr w:type="spellEnd"/>
      <w:r w:rsidRPr="000D651F">
        <w:rPr>
          <w:rFonts w:ascii="Times New Roman" w:hAnsi="Times New Roman"/>
          <w:sz w:val="24"/>
          <w:szCs w:val="24"/>
        </w:rPr>
        <w:t>.</w:t>
      </w:r>
      <w:proofErr w:type="gramEnd"/>
    </w:p>
    <w:p w:rsidR="00F969A7" w:rsidRDefault="00F969A7" w:rsidP="00F969A7">
      <w:pPr>
        <w:spacing w:line="240" w:lineRule="auto"/>
        <w:ind w:right="-7" w:firstLine="720"/>
        <w:contextualSpacing/>
        <w:jc w:val="both"/>
        <w:rPr>
          <w:rFonts w:ascii="Times New Roman" w:hAnsi="Times New Roman"/>
          <w:sz w:val="24"/>
          <w:szCs w:val="24"/>
        </w:rPr>
      </w:pPr>
      <w:proofErr w:type="spellStart"/>
      <w:proofErr w:type="gramStart"/>
      <w:r w:rsidRPr="000D651F">
        <w:rPr>
          <w:rFonts w:ascii="Times New Roman" w:hAnsi="Times New Roman"/>
          <w:sz w:val="24"/>
          <w:szCs w:val="24"/>
        </w:rPr>
        <w:t>Hasil</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penelitian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menunjukan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bahwa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peran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sangat</w:t>
      </w:r>
      <w:proofErr w:type="spellEnd"/>
      <w:r w:rsidRPr="000D651F">
        <w:rPr>
          <w:rFonts w:ascii="Times New Roman" w:hAnsi="Times New Roman"/>
          <w:sz w:val="24"/>
          <w:szCs w:val="24"/>
        </w:rPr>
        <w:t xml:space="preserve"> vital </w:t>
      </w:r>
      <w:proofErr w:type="spellStart"/>
      <w:r w:rsidRPr="000D651F">
        <w:rPr>
          <w:rFonts w:ascii="Times New Roman" w:hAnsi="Times New Roman"/>
          <w:sz w:val="24"/>
          <w:szCs w:val="24"/>
        </w:rPr>
        <w:t>dalam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kasus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ini</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Selain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sebagai</w:t>
      </w:r>
      <w:proofErr w:type="spellEnd"/>
      <w:r w:rsidRPr="000D651F">
        <w:rPr>
          <w:rFonts w:ascii="Times New Roman" w:hAnsi="Times New Roman"/>
          <w:sz w:val="24"/>
          <w:szCs w:val="24"/>
        </w:rPr>
        <w:t xml:space="preserve"> regulator yang </w:t>
      </w:r>
      <w:proofErr w:type="spellStart"/>
      <w:r w:rsidRPr="000D651F">
        <w:rPr>
          <w:rFonts w:ascii="Times New Roman" w:hAnsi="Times New Roman"/>
          <w:sz w:val="24"/>
          <w:szCs w:val="24"/>
        </w:rPr>
        <w:t>harus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menerapkan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prosedur</w:t>
      </w:r>
      <w:proofErr w:type="spellEnd"/>
      <w:r w:rsidRPr="000D651F">
        <w:rPr>
          <w:rFonts w:ascii="Times New Roman" w:hAnsi="Times New Roman"/>
          <w:sz w:val="24"/>
          <w:szCs w:val="24"/>
        </w:rPr>
        <w:t xml:space="preserve"> yang </w:t>
      </w:r>
      <w:proofErr w:type="spellStart"/>
      <w:r w:rsidRPr="000D651F">
        <w:rPr>
          <w:rFonts w:ascii="Times New Roman" w:hAnsi="Times New Roman"/>
          <w:sz w:val="24"/>
          <w:szCs w:val="24"/>
        </w:rPr>
        <w:t>sudah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dibuat</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sendiri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dalam</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hal</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pengenaan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sanksi</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juga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harus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mengawasi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bahwa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prosedur</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perlindungan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konsumen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tetap</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berjalan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setelah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izin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kegiatan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usaha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dicabut</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Karena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dengan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dicabutnya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izin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usaha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bukan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berarti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hak</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tertanggung</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hilang</w:t>
      </w:r>
      <w:proofErr w:type="spellEnd"/>
      <w:r w:rsidRPr="000D651F">
        <w:rPr>
          <w:rFonts w:ascii="Times New Roman" w:hAnsi="Times New Roman"/>
          <w:sz w:val="24"/>
          <w:szCs w:val="24"/>
        </w:rPr>
        <w:t>.</w:t>
      </w:r>
      <w:proofErr w:type="gramEnd"/>
      <w:r w:rsidRPr="000D651F">
        <w:rPr>
          <w:rFonts w:ascii="Times New Roman" w:hAnsi="Times New Roman"/>
          <w:sz w:val="24"/>
          <w:szCs w:val="24"/>
        </w:rPr>
        <w:t xml:space="preserve"> </w:t>
      </w:r>
      <w:proofErr w:type="spellStart"/>
      <w:r w:rsidRPr="000D651F">
        <w:rPr>
          <w:rFonts w:ascii="Times New Roman" w:hAnsi="Times New Roman"/>
          <w:sz w:val="24"/>
          <w:szCs w:val="24"/>
        </w:rPr>
        <w:t>Setelah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izin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kegiatan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usaha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dicabut</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maka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mewajibkan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perusahaan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terkait</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untuk</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membentuk</w:t>
      </w:r>
      <w:proofErr w:type="spellEnd"/>
      <w:r w:rsidRPr="000D651F">
        <w:rPr>
          <w:rFonts w:ascii="Times New Roman" w:hAnsi="Times New Roman"/>
          <w:sz w:val="24"/>
          <w:szCs w:val="24"/>
        </w:rPr>
        <w:t xml:space="preserve"> </w:t>
      </w:r>
      <w:proofErr w:type="spellStart"/>
      <w:proofErr w:type="gramStart"/>
      <w:r w:rsidRPr="000D651F">
        <w:rPr>
          <w:rFonts w:ascii="Times New Roman" w:hAnsi="Times New Roman"/>
          <w:sz w:val="24"/>
          <w:szCs w:val="24"/>
        </w:rPr>
        <w:t>tim</w:t>
      </w:r>
      <w:proofErr w:type="spellEnd"/>
      <w:proofErr w:type="gramEnd"/>
      <w:r w:rsidRPr="000D651F">
        <w:rPr>
          <w:rFonts w:ascii="Times New Roman" w:hAnsi="Times New Roman"/>
          <w:sz w:val="24"/>
          <w:szCs w:val="24"/>
        </w:rPr>
        <w:t xml:space="preserve"> </w:t>
      </w:r>
      <w:proofErr w:type="spellStart"/>
      <w:r w:rsidRPr="000D651F">
        <w:rPr>
          <w:rFonts w:ascii="Times New Roman" w:hAnsi="Times New Roman"/>
          <w:sz w:val="24"/>
          <w:szCs w:val="24"/>
        </w:rPr>
        <w:t>likuidasi</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atau</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akan</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dibentuk</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oleh</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Otoritas</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Jasa</w:t>
      </w:r>
      <w:proofErr w:type="spellEnd"/>
      <w:r w:rsidRPr="000D651F">
        <w:rPr>
          <w:rFonts w:ascii="Times New Roman" w:hAnsi="Times New Roman"/>
          <w:sz w:val="24"/>
          <w:szCs w:val="24"/>
        </w:rPr>
        <w:t xml:space="preserve"> </w:t>
      </w:r>
      <w:proofErr w:type="spellStart"/>
      <w:r w:rsidRPr="000D651F">
        <w:rPr>
          <w:rFonts w:ascii="Times New Roman" w:hAnsi="Times New Roman"/>
          <w:sz w:val="24"/>
          <w:szCs w:val="24"/>
        </w:rPr>
        <w:t>Keuangan</w:t>
      </w:r>
      <w:proofErr w:type="spellEnd"/>
      <w:r w:rsidRPr="000D651F">
        <w:rPr>
          <w:rFonts w:ascii="Times New Roman" w:hAnsi="Times New Roman"/>
          <w:sz w:val="24"/>
          <w:szCs w:val="24"/>
        </w:rPr>
        <w:t xml:space="preserve">. </w:t>
      </w:r>
    </w:p>
    <w:p w:rsidR="00F969A7" w:rsidRPr="007222A2" w:rsidRDefault="00F969A7" w:rsidP="00F969A7">
      <w:pPr>
        <w:spacing w:line="240" w:lineRule="auto"/>
        <w:ind w:right="-7" w:firstLine="720"/>
        <w:contextualSpacing/>
        <w:jc w:val="both"/>
        <w:rPr>
          <w:rFonts w:ascii="Times New Roman" w:hAnsi="Times New Roman"/>
          <w:sz w:val="24"/>
          <w:szCs w:val="24"/>
          <w:lang w:val="id-ID"/>
        </w:rPr>
      </w:pPr>
      <w:r>
        <w:rPr>
          <w:rFonts w:ascii="Times New Roman" w:hAnsi="Times New Roman"/>
          <w:sz w:val="24"/>
          <w:szCs w:val="24"/>
          <w:lang w:val="id-ID"/>
        </w:rPr>
        <w:t>Berdasarkan hasil penelitian tersebut, peran Otoritas Jasa Keuangan dalam pemberian sanksi sudah maksimal dan tepat, karena sesuai dengan regulasi yang dibuat sendiri oleh Otoritas Jasa Keuangan. Namun dalam pemberian perlindungan konsumen masih belum maksimal karena masih belum menerapkan regulasi yang sudah dibuat.</w:t>
      </w:r>
    </w:p>
    <w:p w:rsidR="00F969A7" w:rsidRDefault="00F969A7" w:rsidP="00F969A7">
      <w:pPr>
        <w:spacing w:line="240" w:lineRule="auto"/>
        <w:ind w:right="540"/>
        <w:contextualSpacing/>
        <w:jc w:val="both"/>
        <w:rPr>
          <w:rFonts w:ascii="Times New Roman" w:hAnsi="Times New Roman"/>
          <w:b/>
        </w:rPr>
      </w:pPr>
    </w:p>
    <w:p w:rsidR="00F969A7" w:rsidRDefault="00F969A7" w:rsidP="00F969A7">
      <w:pPr>
        <w:spacing w:line="240" w:lineRule="auto"/>
        <w:ind w:right="-7"/>
        <w:contextualSpacing/>
        <w:jc w:val="both"/>
        <w:rPr>
          <w:rFonts w:ascii="Times New Roman" w:hAnsi="Times New Roman"/>
          <w:b/>
          <w:i/>
        </w:rPr>
      </w:pPr>
      <w:proofErr w:type="spellStart"/>
      <w:r w:rsidRPr="003259EA">
        <w:rPr>
          <w:rFonts w:ascii="Times New Roman" w:hAnsi="Times New Roman"/>
          <w:b/>
        </w:rPr>
        <w:t>Kata</w:t>
      </w:r>
      <w:proofErr w:type="spellEnd"/>
      <w:r w:rsidRPr="003259EA">
        <w:rPr>
          <w:rFonts w:ascii="Times New Roman" w:hAnsi="Times New Roman"/>
          <w:b/>
        </w:rPr>
        <w:t xml:space="preserve"> </w:t>
      </w:r>
      <w:proofErr w:type="spellStart"/>
      <w:r w:rsidRPr="003259EA">
        <w:rPr>
          <w:rFonts w:ascii="Times New Roman" w:hAnsi="Times New Roman"/>
          <w:b/>
        </w:rPr>
        <w:t>Kunci</w:t>
      </w:r>
      <w:proofErr w:type="spellEnd"/>
      <w:r w:rsidRPr="003259EA">
        <w:rPr>
          <w:rFonts w:ascii="Times New Roman" w:hAnsi="Times New Roman"/>
          <w:b/>
        </w:rPr>
        <w:t xml:space="preserve">: </w:t>
      </w:r>
      <w:proofErr w:type="spellStart"/>
      <w:r>
        <w:rPr>
          <w:rFonts w:ascii="Times New Roman" w:hAnsi="Times New Roman"/>
          <w:b/>
          <w:i/>
        </w:rPr>
        <w:t>Otoritas</w:t>
      </w:r>
      <w:proofErr w:type="spellEnd"/>
      <w:r>
        <w:rPr>
          <w:rFonts w:ascii="Times New Roman" w:hAnsi="Times New Roman"/>
          <w:b/>
          <w:i/>
        </w:rPr>
        <w:t xml:space="preserve"> </w:t>
      </w:r>
      <w:proofErr w:type="spellStart"/>
      <w:r>
        <w:rPr>
          <w:rFonts w:ascii="Times New Roman" w:hAnsi="Times New Roman"/>
          <w:b/>
          <w:i/>
        </w:rPr>
        <w:t>Jasa</w:t>
      </w:r>
      <w:proofErr w:type="spellEnd"/>
      <w:r>
        <w:rPr>
          <w:rFonts w:ascii="Times New Roman" w:hAnsi="Times New Roman"/>
          <w:b/>
          <w:i/>
        </w:rPr>
        <w:t xml:space="preserve"> </w:t>
      </w:r>
      <w:proofErr w:type="spellStart"/>
      <w:r>
        <w:rPr>
          <w:rFonts w:ascii="Times New Roman" w:hAnsi="Times New Roman"/>
          <w:b/>
          <w:i/>
        </w:rPr>
        <w:t>Keuangan</w:t>
      </w:r>
      <w:proofErr w:type="spellEnd"/>
      <w:r w:rsidRPr="003259EA">
        <w:rPr>
          <w:rFonts w:ascii="Times New Roman" w:hAnsi="Times New Roman"/>
          <w:b/>
          <w:i/>
        </w:rPr>
        <w:t xml:space="preserve">, </w:t>
      </w:r>
      <w:proofErr w:type="spellStart"/>
      <w:r>
        <w:rPr>
          <w:rFonts w:ascii="Times New Roman" w:hAnsi="Times New Roman"/>
          <w:b/>
          <w:i/>
        </w:rPr>
        <w:t>Asuransi</w:t>
      </w:r>
      <w:proofErr w:type="spellEnd"/>
      <w:r w:rsidRPr="003259EA">
        <w:rPr>
          <w:rFonts w:ascii="Times New Roman" w:hAnsi="Times New Roman"/>
          <w:b/>
          <w:i/>
        </w:rPr>
        <w:t xml:space="preserve">, </w:t>
      </w:r>
      <w:proofErr w:type="spellStart"/>
      <w:r>
        <w:rPr>
          <w:rFonts w:ascii="Times New Roman" w:hAnsi="Times New Roman"/>
          <w:b/>
          <w:i/>
        </w:rPr>
        <w:t>Perlindungan</w:t>
      </w:r>
      <w:proofErr w:type="spellEnd"/>
      <w:r>
        <w:rPr>
          <w:rFonts w:ascii="Times New Roman" w:hAnsi="Times New Roman"/>
          <w:b/>
          <w:i/>
        </w:rPr>
        <w:t xml:space="preserve"> </w:t>
      </w:r>
      <w:proofErr w:type="spellStart"/>
      <w:r>
        <w:rPr>
          <w:rFonts w:ascii="Times New Roman" w:hAnsi="Times New Roman"/>
          <w:b/>
          <w:i/>
        </w:rPr>
        <w:t>Konsumen</w:t>
      </w:r>
      <w:proofErr w:type="spellEnd"/>
      <w:r>
        <w:rPr>
          <w:rFonts w:ascii="Times New Roman" w:hAnsi="Times New Roman"/>
          <w:b/>
          <w:i/>
        </w:rPr>
        <w:t>.</w:t>
      </w:r>
    </w:p>
    <w:p w:rsidR="00E07DC4" w:rsidRDefault="00F969A7"/>
    <w:sectPr w:rsidR="00E07DC4" w:rsidSect="008205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69A7"/>
    <w:rsid w:val="00560B1E"/>
    <w:rsid w:val="008205EC"/>
    <w:rsid w:val="009E4105"/>
    <w:rsid w:val="00F96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A7"/>
    <w:rPr>
      <w:rFonts w:ascii="Calibri" w:eastAsia="Calibri" w:hAnsi="Calibri" w:cs="Times New Roman"/>
    </w:rPr>
  </w:style>
  <w:style w:type="paragraph" w:styleId="Heading1">
    <w:name w:val="heading 1"/>
    <w:basedOn w:val="Normal"/>
    <w:next w:val="Normal"/>
    <w:link w:val="Heading1Char"/>
    <w:uiPriority w:val="9"/>
    <w:qFormat/>
    <w:rsid w:val="00F969A7"/>
    <w:pPr>
      <w:keepNext/>
      <w:keepLines/>
      <w:spacing w:before="480" w:after="480"/>
      <w:jc w:val="center"/>
      <w:outlineLvl w:val="0"/>
    </w:pPr>
    <w:rPr>
      <w:rFonts w:ascii="Times New Roman" w:eastAsia="MS Gothic"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A7"/>
    <w:rPr>
      <w:rFonts w:ascii="Times New Roman" w:eastAsia="MS Gothic" w:hAnsi="Times New Roman" w:cs="Times New Roman"/>
      <w:b/>
      <w:bCs/>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2018-01-31T00:41:00Z</dcterms:created>
  <dcterms:modified xsi:type="dcterms:W3CDTF">2018-01-31T00:41:00Z</dcterms:modified>
</cp:coreProperties>
</file>