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675" w:rsidRDefault="00FA1675" w:rsidP="00FA167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BAB IV</w:t>
      </w:r>
    </w:p>
    <w:p w:rsidR="00FA1675" w:rsidRDefault="00FA1675" w:rsidP="00FA167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PENUTUP</w:t>
      </w:r>
    </w:p>
    <w:p w:rsidR="00FA1675" w:rsidRPr="00DC57CE" w:rsidRDefault="00FA1675" w:rsidP="00FA1675">
      <w:pPr>
        <w:widowControl w:val="0"/>
        <w:tabs>
          <w:tab w:val="left" w:pos="1866"/>
        </w:tabs>
        <w:autoSpaceDE w:val="0"/>
        <w:autoSpaceDN w:val="0"/>
        <w:spacing w:before="5" w:after="0" w:line="360" w:lineRule="auto"/>
        <w:ind w:right="118"/>
        <w:jc w:val="both"/>
        <w:rPr>
          <w:rFonts w:ascii="Times New Roman" w:hAnsi="Times New Roman" w:cs="Times New Roman"/>
          <w:sz w:val="24"/>
          <w:szCs w:val="24"/>
        </w:rPr>
      </w:pPr>
    </w:p>
    <w:p w:rsidR="00FA1675" w:rsidRPr="0078013A" w:rsidRDefault="00FA1675" w:rsidP="00FA1675">
      <w:pPr>
        <w:pStyle w:val="ListParagraph"/>
        <w:numPr>
          <w:ilvl w:val="1"/>
          <w:numId w:val="1"/>
        </w:numPr>
        <w:spacing w:line="360" w:lineRule="auto"/>
        <w:jc w:val="both"/>
        <w:rPr>
          <w:rFonts w:ascii="Times New Roman" w:hAnsi="Times New Roman" w:cs="Times New Roman"/>
          <w:b/>
          <w:sz w:val="24"/>
          <w:szCs w:val="24"/>
        </w:rPr>
      </w:pPr>
      <w:r w:rsidRPr="0078013A">
        <w:rPr>
          <w:rFonts w:ascii="Times New Roman" w:hAnsi="Times New Roman" w:cs="Times New Roman"/>
          <w:b/>
          <w:sz w:val="24"/>
          <w:szCs w:val="24"/>
        </w:rPr>
        <w:t>Kesimpulan</w:t>
      </w:r>
    </w:p>
    <w:p w:rsidR="00FA1675" w:rsidRDefault="00FA1675" w:rsidP="00FA1675">
      <w:pPr>
        <w:spacing w:line="360" w:lineRule="auto"/>
        <w:ind w:firstLine="360"/>
        <w:jc w:val="both"/>
        <w:rPr>
          <w:rFonts w:ascii="Times New Roman" w:hAnsi="Times New Roman" w:cs="Times New Roman"/>
          <w:sz w:val="24"/>
          <w:szCs w:val="24"/>
        </w:rPr>
      </w:pPr>
      <w:r w:rsidRPr="00937747">
        <w:rPr>
          <w:rFonts w:ascii="Times New Roman" w:hAnsi="Times New Roman" w:cs="Times New Roman"/>
          <w:sz w:val="24"/>
          <w:szCs w:val="24"/>
        </w:rPr>
        <w:t xml:space="preserve">Berdasarkan pembahasan </w:t>
      </w:r>
      <w:r>
        <w:rPr>
          <w:rFonts w:ascii="Times New Roman" w:hAnsi="Times New Roman" w:cs="Times New Roman"/>
          <w:sz w:val="24"/>
          <w:szCs w:val="24"/>
        </w:rPr>
        <w:t>pada BAB I, II, dan III, dapat ditarik kesimpulan bahwa pelaksanaan pelatihan karyawan di PT ISS Indonesia Cabang Kota Semarang sudah dilaksanakan dengan baik dan sesuai dengan teori yang ada.</w:t>
      </w:r>
    </w:p>
    <w:p w:rsidR="00FA1675" w:rsidRDefault="00FA1675" w:rsidP="00FA167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PT ISS Indonesia Cabang Kota Semarang adalah perusahaan yang bergerak dibidang jasa dan perusahaan tersebut beralamat di </w:t>
      </w:r>
      <w:r w:rsidRPr="004A4358">
        <w:rPr>
          <w:rFonts w:ascii="Times New Roman" w:hAnsi="Times New Roman" w:cs="Times New Roman"/>
          <w:sz w:val="24"/>
          <w:szCs w:val="24"/>
        </w:rPr>
        <w:t>Jl. Kedungmundu Raya No. 47, Tandang, Tembalang, Kota Semarang, Jawa Tengah 50274</w:t>
      </w:r>
      <w:r>
        <w:rPr>
          <w:rFonts w:ascii="Times New Roman" w:hAnsi="Times New Roman" w:cs="Times New Roman"/>
          <w:sz w:val="24"/>
          <w:szCs w:val="24"/>
        </w:rPr>
        <w:t>.</w:t>
      </w:r>
    </w:p>
    <w:p w:rsidR="00FA1675" w:rsidRDefault="00FA1675" w:rsidP="00FA1675">
      <w:pPr>
        <w:pStyle w:val="ListParagraph"/>
        <w:numPr>
          <w:ilvl w:val="0"/>
          <w:numId w:val="2"/>
        </w:numPr>
        <w:spacing w:line="360" w:lineRule="auto"/>
        <w:jc w:val="both"/>
        <w:rPr>
          <w:rFonts w:ascii="Times New Roman" w:hAnsi="Times New Roman" w:cs="Times New Roman"/>
          <w:sz w:val="24"/>
          <w:szCs w:val="24"/>
        </w:rPr>
      </w:pPr>
      <w:r w:rsidRPr="004831A6">
        <w:rPr>
          <w:rFonts w:ascii="Times New Roman" w:hAnsi="Times New Roman" w:cs="Times New Roman"/>
          <w:sz w:val="24"/>
          <w:szCs w:val="24"/>
        </w:rPr>
        <w:t>Bahwa dalam teori dijelaskan tujuan pelatihan karyawan adalah untuk meningkatkan prestasi</w:t>
      </w:r>
      <w:r w:rsidRPr="004831A6">
        <w:rPr>
          <w:sz w:val="24"/>
          <w:szCs w:val="24"/>
        </w:rPr>
        <w:t xml:space="preserve"> dan kinerja</w:t>
      </w:r>
      <w:r w:rsidRPr="004831A6">
        <w:rPr>
          <w:rFonts w:ascii="Times New Roman" w:hAnsi="Times New Roman" w:cs="Times New Roman"/>
          <w:sz w:val="24"/>
          <w:szCs w:val="24"/>
        </w:rPr>
        <w:t xml:space="preserve"> karyawan sehingga dapat dipromosikan dan untuk memenuhi kebutuhan pekerjaan dalam perusahaan atau organisasi. Pada kondisi yang terjadi di perusahaan khususnya PT ISS Indonesia Cabang Kota Semarang sudah melaksanakan tujuan dari pelatihan karyawan itu sendiri dengan baik. Seperti dalam metode pelatihan di perusahaan PT ISS Indonesia Cabang Kota Semarang sudah menerapkan metode pada teori dan menjalankan proses pelatihan dengan baik. Hambatan-hambatan yang terjadi pada proses pelatihan di PT ISS Indonesia Cabang Kota Semarang seperti, keterlambatan peserta, kurangnya pengetahuan, dan sikap pemimpin yang kurang tegas untuk membina para karyawan saat dan sebelum proses pelatihan dilakukan.</w:t>
      </w:r>
    </w:p>
    <w:p w:rsidR="00FA1675" w:rsidRDefault="00FA1675" w:rsidP="00FA1675">
      <w:pPr>
        <w:pStyle w:val="ListParagraph"/>
        <w:numPr>
          <w:ilvl w:val="0"/>
          <w:numId w:val="2"/>
        </w:numPr>
        <w:spacing w:line="360" w:lineRule="auto"/>
        <w:jc w:val="both"/>
        <w:rPr>
          <w:rFonts w:ascii="Times New Roman" w:hAnsi="Times New Roman" w:cs="Times New Roman"/>
          <w:sz w:val="24"/>
          <w:szCs w:val="24"/>
        </w:rPr>
      </w:pPr>
      <w:r w:rsidRPr="004831A6">
        <w:rPr>
          <w:rFonts w:ascii="Times New Roman" w:hAnsi="Times New Roman" w:cs="Times New Roman"/>
          <w:sz w:val="24"/>
          <w:szCs w:val="24"/>
        </w:rPr>
        <w:t>Jenis pelatihan sudah sesuai dengan tahap yang telah ditentukan dan sesuia dengan teori serta fasilitas yang diberikan oleh PT ISS Indonesia Cabang Kota Semarang terhadap para karyawan sangat meringkan beban masing-masing individu dimana mayoritas karyawan berstatus ekonomi yang kurang mampu.</w:t>
      </w:r>
    </w:p>
    <w:p w:rsidR="00275BA4" w:rsidRDefault="00FA1675" w:rsidP="00FA1675">
      <w:pPr>
        <w:pStyle w:val="ListParagraph"/>
        <w:numPr>
          <w:ilvl w:val="0"/>
          <w:numId w:val="2"/>
        </w:numPr>
        <w:spacing w:line="360" w:lineRule="auto"/>
        <w:jc w:val="both"/>
        <w:rPr>
          <w:rFonts w:ascii="Times New Roman" w:hAnsi="Times New Roman" w:cs="Times New Roman"/>
          <w:sz w:val="24"/>
          <w:szCs w:val="24"/>
        </w:rPr>
      </w:pPr>
      <w:r w:rsidRPr="004831A6">
        <w:rPr>
          <w:rFonts w:ascii="Times New Roman" w:hAnsi="Times New Roman" w:cs="Times New Roman"/>
          <w:sz w:val="24"/>
          <w:szCs w:val="24"/>
        </w:rPr>
        <w:lastRenderedPageBreak/>
        <w:t>Metode Pelatihan yang digunakan oleh PT ISS Indonesia Cabang Kota Semarang adalah metode on the job training dan metode off the job training, metode-metode tersebut sesuai dengan teori</w:t>
      </w:r>
      <w:r>
        <w:rPr>
          <w:rFonts w:ascii="Times New Roman" w:hAnsi="Times New Roman" w:cs="Times New Roman"/>
          <w:sz w:val="24"/>
          <w:szCs w:val="24"/>
        </w:rPr>
        <w:t xml:space="preserve"> yang ada</w:t>
      </w:r>
      <w:r w:rsidRPr="004831A6">
        <w:rPr>
          <w:rFonts w:ascii="Times New Roman" w:hAnsi="Times New Roman" w:cs="Times New Roman"/>
          <w:sz w:val="24"/>
          <w:szCs w:val="24"/>
        </w:rPr>
        <w:t xml:space="preserve"> dan dianggap metode pelatihan</w:t>
      </w:r>
      <w:r>
        <w:rPr>
          <w:rFonts w:ascii="Times New Roman" w:hAnsi="Times New Roman" w:cs="Times New Roman"/>
          <w:sz w:val="24"/>
          <w:szCs w:val="24"/>
        </w:rPr>
        <w:t xml:space="preserve"> yang</w:t>
      </w:r>
      <w:r w:rsidRPr="004831A6">
        <w:rPr>
          <w:rFonts w:ascii="Times New Roman" w:hAnsi="Times New Roman" w:cs="Times New Roman"/>
          <w:sz w:val="24"/>
          <w:szCs w:val="24"/>
        </w:rPr>
        <w:t xml:space="preserve"> paling populer. Karena metode tersebut</w:t>
      </w:r>
      <w:r>
        <w:rPr>
          <w:rFonts w:ascii="Times New Roman" w:hAnsi="Times New Roman" w:cs="Times New Roman"/>
          <w:sz w:val="24"/>
          <w:szCs w:val="24"/>
        </w:rPr>
        <w:t xml:space="preserve"> d</w:t>
      </w:r>
      <w:r w:rsidRPr="004831A6">
        <w:rPr>
          <w:rFonts w:ascii="Times New Roman" w:hAnsi="Times New Roman" w:cs="Times New Roman"/>
          <w:sz w:val="24"/>
          <w:szCs w:val="24"/>
        </w:rPr>
        <w:t>ilakukan untuk mengembangkan kemampuan karyawan agar memiliki kecakapan yang menunjang pekerjaannya</w:t>
      </w:r>
      <w:r>
        <w:rPr>
          <w:rFonts w:ascii="Times New Roman" w:hAnsi="Times New Roman" w:cs="Times New Roman"/>
          <w:sz w:val="24"/>
          <w:szCs w:val="24"/>
        </w:rPr>
        <w:t xml:space="preserve"> dan d</w:t>
      </w:r>
      <w:r w:rsidRPr="004831A6">
        <w:rPr>
          <w:rFonts w:ascii="Times New Roman" w:hAnsi="Times New Roman" w:cs="Times New Roman"/>
          <w:sz w:val="24"/>
          <w:szCs w:val="24"/>
        </w:rPr>
        <w:t>ilakukan untuk meningkatkan kinerja</w:t>
      </w:r>
      <w:r>
        <w:rPr>
          <w:rFonts w:ascii="Times New Roman" w:hAnsi="Times New Roman" w:cs="Times New Roman"/>
          <w:sz w:val="24"/>
          <w:szCs w:val="24"/>
        </w:rPr>
        <w:t xml:space="preserve"> atau </w:t>
      </w:r>
      <w:r w:rsidRPr="004831A6">
        <w:rPr>
          <w:rFonts w:ascii="Times New Roman" w:hAnsi="Times New Roman" w:cs="Times New Roman"/>
          <w:sz w:val="24"/>
          <w:szCs w:val="24"/>
        </w:rPr>
        <w:t>prestise serta meningkatkan kinerja suatu perusahaan</w:t>
      </w:r>
      <w:r>
        <w:rPr>
          <w:rFonts w:ascii="Times New Roman" w:hAnsi="Times New Roman" w:cs="Times New Roman"/>
          <w:sz w:val="24"/>
          <w:szCs w:val="24"/>
        </w:rPr>
        <w:t>.</w:t>
      </w:r>
    </w:p>
    <w:p w:rsidR="00E15F2A" w:rsidRDefault="00FA1675" w:rsidP="00FA1675">
      <w:pPr>
        <w:pStyle w:val="ListParagraph"/>
        <w:numPr>
          <w:ilvl w:val="0"/>
          <w:numId w:val="2"/>
        </w:numPr>
        <w:spacing w:line="360" w:lineRule="auto"/>
        <w:jc w:val="both"/>
        <w:rPr>
          <w:rFonts w:ascii="Times New Roman" w:hAnsi="Times New Roman" w:cs="Times New Roman"/>
          <w:sz w:val="24"/>
          <w:szCs w:val="24"/>
        </w:rPr>
      </w:pPr>
      <w:r w:rsidRPr="00275BA4">
        <w:rPr>
          <w:rFonts w:ascii="Times New Roman" w:hAnsi="Times New Roman" w:cs="Times New Roman"/>
          <w:sz w:val="24"/>
          <w:szCs w:val="24"/>
        </w:rPr>
        <w:t>Penanganan hambatan-hambatan saat proses pelatihan karyawan juga cukup membantu dalam mengefisienkan waktu dan efektif dalam menangani hambatan-hambatan tersebut.</w:t>
      </w:r>
    </w:p>
    <w:p w:rsidR="003F48F9" w:rsidRDefault="003F48F9" w:rsidP="003F48F9">
      <w:pPr>
        <w:spacing w:line="360" w:lineRule="auto"/>
        <w:jc w:val="both"/>
        <w:rPr>
          <w:rFonts w:ascii="Times New Roman" w:hAnsi="Times New Roman" w:cs="Times New Roman"/>
          <w:sz w:val="24"/>
          <w:szCs w:val="24"/>
        </w:rPr>
      </w:pPr>
    </w:p>
    <w:p w:rsidR="003F48F9" w:rsidRDefault="003F48F9" w:rsidP="003F48F9">
      <w:pPr>
        <w:spacing w:line="360" w:lineRule="auto"/>
        <w:jc w:val="both"/>
        <w:rPr>
          <w:rFonts w:ascii="Times New Roman" w:hAnsi="Times New Roman" w:cs="Times New Roman"/>
          <w:sz w:val="24"/>
          <w:szCs w:val="24"/>
        </w:rPr>
      </w:pPr>
    </w:p>
    <w:p w:rsidR="003F48F9" w:rsidRDefault="003F48F9" w:rsidP="003F48F9">
      <w:pPr>
        <w:spacing w:line="360" w:lineRule="auto"/>
        <w:jc w:val="both"/>
        <w:rPr>
          <w:rFonts w:ascii="Times New Roman" w:hAnsi="Times New Roman" w:cs="Times New Roman"/>
          <w:sz w:val="24"/>
          <w:szCs w:val="24"/>
        </w:rPr>
      </w:pPr>
    </w:p>
    <w:p w:rsidR="003F48F9" w:rsidRDefault="003F48F9" w:rsidP="003F48F9">
      <w:pPr>
        <w:spacing w:line="360" w:lineRule="auto"/>
        <w:jc w:val="both"/>
        <w:rPr>
          <w:rFonts w:ascii="Times New Roman" w:hAnsi="Times New Roman" w:cs="Times New Roman"/>
          <w:sz w:val="24"/>
          <w:szCs w:val="24"/>
        </w:rPr>
      </w:pPr>
    </w:p>
    <w:p w:rsidR="003F48F9" w:rsidRDefault="003F48F9" w:rsidP="003F48F9">
      <w:pPr>
        <w:spacing w:line="360" w:lineRule="auto"/>
        <w:jc w:val="both"/>
        <w:rPr>
          <w:rFonts w:ascii="Times New Roman" w:hAnsi="Times New Roman" w:cs="Times New Roman"/>
          <w:sz w:val="24"/>
          <w:szCs w:val="24"/>
        </w:rPr>
      </w:pPr>
    </w:p>
    <w:p w:rsidR="003F48F9" w:rsidRDefault="003F48F9" w:rsidP="003F48F9">
      <w:pPr>
        <w:spacing w:line="360" w:lineRule="auto"/>
        <w:jc w:val="both"/>
        <w:rPr>
          <w:rFonts w:ascii="Times New Roman" w:hAnsi="Times New Roman" w:cs="Times New Roman"/>
          <w:sz w:val="24"/>
          <w:szCs w:val="24"/>
        </w:rPr>
      </w:pPr>
    </w:p>
    <w:p w:rsidR="003F48F9" w:rsidRDefault="003F48F9" w:rsidP="003F48F9">
      <w:pPr>
        <w:spacing w:line="360" w:lineRule="auto"/>
        <w:jc w:val="both"/>
        <w:rPr>
          <w:rFonts w:ascii="Times New Roman" w:hAnsi="Times New Roman" w:cs="Times New Roman"/>
          <w:sz w:val="24"/>
          <w:szCs w:val="24"/>
        </w:rPr>
      </w:pPr>
    </w:p>
    <w:p w:rsidR="003F48F9" w:rsidRDefault="003F48F9" w:rsidP="003F48F9">
      <w:pPr>
        <w:spacing w:line="360" w:lineRule="auto"/>
        <w:jc w:val="both"/>
        <w:rPr>
          <w:rFonts w:ascii="Times New Roman" w:hAnsi="Times New Roman" w:cs="Times New Roman"/>
          <w:sz w:val="24"/>
          <w:szCs w:val="24"/>
        </w:rPr>
      </w:pPr>
    </w:p>
    <w:p w:rsidR="003F48F9" w:rsidRDefault="003F48F9" w:rsidP="003F48F9">
      <w:pPr>
        <w:spacing w:line="360" w:lineRule="auto"/>
        <w:jc w:val="both"/>
        <w:rPr>
          <w:rFonts w:ascii="Times New Roman" w:hAnsi="Times New Roman" w:cs="Times New Roman"/>
          <w:sz w:val="24"/>
          <w:szCs w:val="24"/>
        </w:rPr>
      </w:pPr>
    </w:p>
    <w:p w:rsidR="003F48F9" w:rsidRDefault="003F48F9" w:rsidP="003F48F9">
      <w:pPr>
        <w:spacing w:line="360" w:lineRule="auto"/>
        <w:jc w:val="both"/>
        <w:rPr>
          <w:rFonts w:ascii="Times New Roman" w:hAnsi="Times New Roman" w:cs="Times New Roman"/>
          <w:sz w:val="24"/>
          <w:szCs w:val="24"/>
        </w:rPr>
      </w:pPr>
    </w:p>
    <w:p w:rsidR="003F48F9" w:rsidRDefault="003F48F9" w:rsidP="003F48F9">
      <w:pPr>
        <w:spacing w:line="360" w:lineRule="auto"/>
        <w:jc w:val="both"/>
        <w:rPr>
          <w:rFonts w:ascii="Times New Roman" w:hAnsi="Times New Roman" w:cs="Times New Roman"/>
          <w:sz w:val="24"/>
          <w:szCs w:val="24"/>
        </w:rPr>
      </w:pPr>
    </w:p>
    <w:p w:rsidR="003F48F9" w:rsidRDefault="003F48F9" w:rsidP="003F48F9">
      <w:pPr>
        <w:spacing w:line="360" w:lineRule="auto"/>
        <w:jc w:val="both"/>
        <w:rPr>
          <w:rFonts w:ascii="Times New Roman" w:hAnsi="Times New Roman" w:cs="Times New Roman"/>
          <w:sz w:val="24"/>
          <w:szCs w:val="24"/>
        </w:rPr>
      </w:pPr>
    </w:p>
    <w:p w:rsidR="003F48F9" w:rsidRDefault="003F48F9" w:rsidP="003F48F9">
      <w:pPr>
        <w:spacing w:line="360" w:lineRule="auto"/>
        <w:jc w:val="both"/>
        <w:rPr>
          <w:rFonts w:ascii="Times New Roman" w:hAnsi="Times New Roman" w:cs="Times New Roman"/>
          <w:sz w:val="24"/>
          <w:szCs w:val="24"/>
        </w:rPr>
      </w:pPr>
    </w:p>
    <w:p w:rsidR="003F48F9" w:rsidRPr="004E38C4" w:rsidRDefault="003F48F9" w:rsidP="003F48F9">
      <w:pPr>
        <w:spacing w:line="360" w:lineRule="auto"/>
        <w:jc w:val="center"/>
        <w:rPr>
          <w:rFonts w:ascii="Times New Roman" w:hAnsi="Times New Roman" w:cs="Times New Roman"/>
          <w:b/>
          <w:sz w:val="24"/>
          <w:szCs w:val="24"/>
        </w:rPr>
      </w:pPr>
      <w:r w:rsidRPr="004E38C4">
        <w:rPr>
          <w:rFonts w:ascii="Times New Roman" w:hAnsi="Times New Roman" w:cs="Times New Roman"/>
          <w:b/>
          <w:sz w:val="24"/>
          <w:szCs w:val="24"/>
        </w:rPr>
        <w:lastRenderedPageBreak/>
        <w:t>DAFTAR PUSTAKA</w:t>
      </w:r>
    </w:p>
    <w:p w:rsidR="003F48F9" w:rsidRPr="00371373" w:rsidRDefault="003F48F9" w:rsidP="003F48F9">
      <w:pPr>
        <w:spacing w:line="360" w:lineRule="auto"/>
        <w:jc w:val="both"/>
        <w:rPr>
          <w:rFonts w:ascii="Times New Roman" w:hAnsi="Times New Roman" w:cs="Times New Roman"/>
          <w:b/>
          <w:sz w:val="24"/>
          <w:szCs w:val="24"/>
        </w:rPr>
      </w:pPr>
      <w:r w:rsidRPr="004E38C4">
        <w:rPr>
          <w:rFonts w:ascii="Times New Roman" w:hAnsi="Times New Roman" w:cs="Times New Roman"/>
          <w:sz w:val="24"/>
          <w:szCs w:val="24"/>
        </w:rPr>
        <w:t xml:space="preserve">Rolf P, Lynton dan Udai Pareek. 1992. </w:t>
      </w:r>
      <w:r w:rsidRPr="004E38C4">
        <w:rPr>
          <w:rFonts w:ascii="Times New Roman" w:hAnsi="Times New Roman" w:cs="Times New Roman"/>
          <w:b/>
          <w:sz w:val="24"/>
          <w:szCs w:val="24"/>
        </w:rPr>
        <w:t>Pelatiha</w:t>
      </w:r>
      <w:r>
        <w:rPr>
          <w:rFonts w:ascii="Times New Roman" w:hAnsi="Times New Roman" w:cs="Times New Roman"/>
          <w:b/>
          <w:sz w:val="24"/>
          <w:szCs w:val="24"/>
        </w:rPr>
        <w:t xml:space="preserve">n dan Pengembangan Tenaga </w:t>
      </w:r>
      <w:r>
        <w:rPr>
          <w:rFonts w:ascii="Times New Roman" w:hAnsi="Times New Roman" w:cs="Times New Roman"/>
          <w:b/>
          <w:sz w:val="24"/>
          <w:szCs w:val="24"/>
        </w:rPr>
        <w:tab/>
        <w:t>Kerja</w:t>
      </w:r>
      <w:r>
        <w:rPr>
          <w:rFonts w:ascii="Times New Roman" w:hAnsi="Times New Roman" w:cs="Times New Roman"/>
          <w:sz w:val="24"/>
          <w:szCs w:val="24"/>
        </w:rPr>
        <w:t>.</w:t>
      </w:r>
      <w:r w:rsidRPr="004E38C4">
        <w:rPr>
          <w:rFonts w:ascii="Times New Roman" w:hAnsi="Times New Roman" w:cs="Times New Roman"/>
          <w:b/>
          <w:sz w:val="24"/>
          <w:szCs w:val="24"/>
        </w:rPr>
        <w:t xml:space="preserve"> </w:t>
      </w:r>
      <w:r w:rsidRPr="004E38C4">
        <w:rPr>
          <w:rFonts w:ascii="Times New Roman" w:hAnsi="Times New Roman" w:cs="Times New Roman"/>
          <w:sz w:val="24"/>
          <w:szCs w:val="24"/>
        </w:rPr>
        <w:t>Seri manaje</w:t>
      </w:r>
      <w:r>
        <w:rPr>
          <w:rFonts w:ascii="Times New Roman" w:hAnsi="Times New Roman" w:cs="Times New Roman"/>
          <w:sz w:val="24"/>
          <w:szCs w:val="24"/>
        </w:rPr>
        <w:t xml:space="preserve">men no. 101. PT. Karya Unipress: </w:t>
      </w:r>
      <w:r w:rsidRPr="004E38C4">
        <w:rPr>
          <w:rFonts w:ascii="Times New Roman" w:hAnsi="Times New Roman" w:cs="Times New Roman"/>
          <w:sz w:val="24"/>
          <w:szCs w:val="24"/>
        </w:rPr>
        <w:t>Jakarta</w:t>
      </w:r>
      <w:r>
        <w:rPr>
          <w:rFonts w:ascii="Times New Roman" w:hAnsi="Times New Roman" w:cs="Times New Roman"/>
          <w:sz w:val="24"/>
          <w:szCs w:val="24"/>
        </w:rPr>
        <w:t>.</w:t>
      </w:r>
    </w:p>
    <w:p w:rsidR="003F48F9" w:rsidRDefault="003F48F9" w:rsidP="003F48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 Ir. Tb. Sjafri Mangkuprawira. 2003. </w:t>
      </w:r>
      <w:r>
        <w:rPr>
          <w:rFonts w:ascii="Times New Roman" w:hAnsi="Times New Roman" w:cs="Times New Roman"/>
          <w:b/>
          <w:sz w:val="24"/>
          <w:szCs w:val="24"/>
        </w:rPr>
        <w:t>Manajemen Sumber Daya Strategik</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Seri Kedua. Ghalia Indonesia: Jakarta Selatan.</w:t>
      </w:r>
    </w:p>
    <w:p w:rsidR="003F48F9" w:rsidRDefault="003F48F9" w:rsidP="003F48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Gary Dessler. </w:t>
      </w:r>
      <w:r w:rsidRPr="008527F0">
        <w:rPr>
          <w:rFonts w:ascii="Times New Roman" w:hAnsi="Times New Roman" w:cs="Times New Roman"/>
          <w:b/>
          <w:sz w:val="24"/>
          <w:szCs w:val="24"/>
        </w:rPr>
        <w:t>Manajemen Sumber Daya Manusia</w:t>
      </w:r>
      <w:r>
        <w:rPr>
          <w:rFonts w:ascii="Times New Roman" w:hAnsi="Times New Roman" w:cs="Times New Roman"/>
          <w:sz w:val="24"/>
          <w:szCs w:val="24"/>
        </w:rPr>
        <w:t xml:space="preserve">. Jilid I. PT Prenhailindo: </w:t>
      </w:r>
      <w:r>
        <w:rPr>
          <w:rFonts w:ascii="Times New Roman" w:hAnsi="Times New Roman" w:cs="Times New Roman"/>
          <w:sz w:val="24"/>
          <w:szCs w:val="24"/>
        </w:rPr>
        <w:tab/>
        <w:t>Jakarta.</w:t>
      </w:r>
    </w:p>
    <w:p w:rsidR="003F48F9" w:rsidRDefault="003F48F9" w:rsidP="003F48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Robert L. Mathis dan John H. Jackson. 2006. </w:t>
      </w:r>
      <w:r w:rsidRPr="008527F0">
        <w:rPr>
          <w:rFonts w:ascii="Times New Roman" w:hAnsi="Times New Roman" w:cs="Times New Roman"/>
          <w:b/>
          <w:sz w:val="24"/>
          <w:szCs w:val="24"/>
        </w:rPr>
        <w:t xml:space="preserve">Manajemen Sumber Daya </w:t>
      </w:r>
      <w:r>
        <w:rPr>
          <w:rFonts w:ascii="Times New Roman" w:hAnsi="Times New Roman" w:cs="Times New Roman"/>
          <w:b/>
          <w:sz w:val="24"/>
          <w:szCs w:val="24"/>
        </w:rPr>
        <w:tab/>
      </w:r>
      <w:r w:rsidRPr="008527F0">
        <w:rPr>
          <w:rFonts w:ascii="Times New Roman" w:hAnsi="Times New Roman" w:cs="Times New Roman"/>
          <w:b/>
          <w:sz w:val="24"/>
          <w:szCs w:val="24"/>
        </w:rPr>
        <w:t>Manusia</w:t>
      </w:r>
      <w:r>
        <w:rPr>
          <w:rFonts w:ascii="Times New Roman" w:hAnsi="Times New Roman" w:cs="Times New Roman"/>
          <w:b/>
          <w:sz w:val="24"/>
          <w:szCs w:val="24"/>
        </w:rPr>
        <w:t xml:space="preserve">. </w:t>
      </w:r>
      <w:r>
        <w:rPr>
          <w:rFonts w:ascii="Times New Roman" w:hAnsi="Times New Roman" w:cs="Times New Roman"/>
          <w:sz w:val="24"/>
          <w:szCs w:val="24"/>
        </w:rPr>
        <w:t>Edisi 10. Salemba Empat: Jakarta Selatan.</w:t>
      </w:r>
    </w:p>
    <w:p w:rsidR="003F48F9" w:rsidRDefault="003F48F9" w:rsidP="003F48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Ambar T. Sulistiyani Rosidah. 2003. </w:t>
      </w:r>
      <w:r w:rsidRPr="008527F0">
        <w:rPr>
          <w:rFonts w:ascii="Times New Roman" w:hAnsi="Times New Roman" w:cs="Times New Roman"/>
          <w:b/>
          <w:sz w:val="24"/>
          <w:szCs w:val="24"/>
        </w:rPr>
        <w:t>Manajemen Sumber Daya Manusia</w:t>
      </w:r>
      <w:r>
        <w:rPr>
          <w:rFonts w:ascii="Times New Roman" w:hAnsi="Times New Roman" w:cs="Times New Roman"/>
          <w:sz w:val="24"/>
          <w:szCs w:val="24"/>
        </w:rPr>
        <w:t xml:space="preserve">. Edisi </w:t>
      </w:r>
      <w:r>
        <w:rPr>
          <w:rFonts w:ascii="Times New Roman" w:hAnsi="Times New Roman" w:cs="Times New Roman"/>
          <w:sz w:val="24"/>
          <w:szCs w:val="24"/>
        </w:rPr>
        <w:tab/>
        <w:t>I. Graha Ilmu: Yogyakarta.</w:t>
      </w:r>
    </w:p>
    <w:p w:rsidR="006079E7" w:rsidRDefault="006079E7" w:rsidP="003F48F9">
      <w:pPr>
        <w:spacing w:line="360" w:lineRule="auto"/>
        <w:jc w:val="both"/>
        <w:rPr>
          <w:rFonts w:ascii="Times New Roman" w:hAnsi="Times New Roman" w:cs="Times New Roman"/>
          <w:sz w:val="24"/>
          <w:szCs w:val="24"/>
          <w:lang w:val="en-US"/>
        </w:rPr>
      </w:pPr>
    </w:p>
    <w:p w:rsidR="006079E7" w:rsidRDefault="006079E7" w:rsidP="003F48F9">
      <w:pPr>
        <w:spacing w:line="360" w:lineRule="auto"/>
        <w:jc w:val="both"/>
        <w:rPr>
          <w:rFonts w:ascii="Times New Roman" w:hAnsi="Times New Roman" w:cs="Times New Roman"/>
          <w:sz w:val="24"/>
          <w:szCs w:val="24"/>
          <w:lang w:val="en-US"/>
        </w:rPr>
      </w:pPr>
    </w:p>
    <w:p w:rsidR="006079E7" w:rsidRDefault="006079E7" w:rsidP="003F48F9">
      <w:pPr>
        <w:spacing w:line="360" w:lineRule="auto"/>
        <w:jc w:val="both"/>
        <w:rPr>
          <w:rFonts w:ascii="Times New Roman" w:hAnsi="Times New Roman" w:cs="Times New Roman"/>
          <w:sz w:val="24"/>
          <w:szCs w:val="24"/>
          <w:lang w:val="en-US"/>
        </w:rPr>
      </w:pPr>
    </w:p>
    <w:p w:rsidR="006079E7" w:rsidRDefault="006079E7" w:rsidP="003F48F9">
      <w:pPr>
        <w:spacing w:line="360" w:lineRule="auto"/>
        <w:jc w:val="both"/>
        <w:rPr>
          <w:rFonts w:ascii="Times New Roman" w:hAnsi="Times New Roman" w:cs="Times New Roman"/>
          <w:sz w:val="24"/>
          <w:szCs w:val="24"/>
          <w:lang w:val="en-US"/>
        </w:rPr>
      </w:pPr>
    </w:p>
    <w:p w:rsidR="006079E7" w:rsidRDefault="006079E7" w:rsidP="003F48F9">
      <w:pPr>
        <w:spacing w:line="360" w:lineRule="auto"/>
        <w:jc w:val="both"/>
        <w:rPr>
          <w:rFonts w:ascii="Times New Roman" w:hAnsi="Times New Roman" w:cs="Times New Roman"/>
          <w:sz w:val="24"/>
          <w:szCs w:val="24"/>
          <w:lang w:val="en-US"/>
        </w:rPr>
      </w:pPr>
    </w:p>
    <w:p w:rsidR="006079E7" w:rsidRDefault="006079E7" w:rsidP="003F48F9">
      <w:pPr>
        <w:spacing w:line="360" w:lineRule="auto"/>
        <w:jc w:val="both"/>
        <w:rPr>
          <w:rFonts w:ascii="Times New Roman" w:hAnsi="Times New Roman" w:cs="Times New Roman"/>
          <w:sz w:val="24"/>
          <w:szCs w:val="24"/>
          <w:lang w:val="en-US"/>
        </w:rPr>
      </w:pPr>
    </w:p>
    <w:p w:rsidR="006079E7" w:rsidRDefault="006079E7" w:rsidP="003F48F9">
      <w:pPr>
        <w:spacing w:line="360" w:lineRule="auto"/>
        <w:jc w:val="both"/>
        <w:rPr>
          <w:rFonts w:ascii="Times New Roman" w:hAnsi="Times New Roman" w:cs="Times New Roman"/>
          <w:sz w:val="24"/>
          <w:szCs w:val="24"/>
          <w:lang w:val="en-US"/>
        </w:rPr>
      </w:pPr>
    </w:p>
    <w:p w:rsidR="006079E7" w:rsidRDefault="006079E7" w:rsidP="003F48F9">
      <w:pPr>
        <w:spacing w:line="360" w:lineRule="auto"/>
        <w:jc w:val="both"/>
        <w:rPr>
          <w:rFonts w:ascii="Times New Roman" w:hAnsi="Times New Roman" w:cs="Times New Roman"/>
          <w:sz w:val="24"/>
          <w:szCs w:val="24"/>
          <w:lang w:val="en-US"/>
        </w:rPr>
      </w:pPr>
    </w:p>
    <w:p w:rsidR="006079E7" w:rsidRDefault="006079E7" w:rsidP="003F48F9">
      <w:pPr>
        <w:spacing w:line="360" w:lineRule="auto"/>
        <w:jc w:val="both"/>
        <w:rPr>
          <w:rFonts w:ascii="Times New Roman" w:hAnsi="Times New Roman" w:cs="Times New Roman"/>
          <w:sz w:val="24"/>
          <w:szCs w:val="24"/>
          <w:lang w:val="en-US"/>
        </w:rPr>
      </w:pPr>
    </w:p>
    <w:p w:rsidR="006079E7" w:rsidRDefault="006079E7" w:rsidP="003F48F9">
      <w:pPr>
        <w:spacing w:line="360" w:lineRule="auto"/>
        <w:jc w:val="both"/>
        <w:rPr>
          <w:rFonts w:ascii="Times New Roman" w:hAnsi="Times New Roman" w:cs="Times New Roman"/>
          <w:sz w:val="24"/>
          <w:szCs w:val="24"/>
          <w:lang w:val="en-US"/>
        </w:rPr>
      </w:pPr>
    </w:p>
    <w:p w:rsidR="006079E7" w:rsidRDefault="006079E7" w:rsidP="003F48F9">
      <w:pPr>
        <w:spacing w:line="360" w:lineRule="auto"/>
        <w:jc w:val="both"/>
        <w:rPr>
          <w:rFonts w:ascii="Times New Roman" w:hAnsi="Times New Roman" w:cs="Times New Roman"/>
          <w:sz w:val="24"/>
          <w:szCs w:val="24"/>
          <w:lang w:val="en-US"/>
        </w:rPr>
      </w:pPr>
    </w:p>
    <w:p w:rsidR="006079E7" w:rsidRDefault="006079E7" w:rsidP="003F48F9">
      <w:pPr>
        <w:spacing w:line="360" w:lineRule="auto"/>
        <w:jc w:val="both"/>
        <w:rPr>
          <w:rFonts w:ascii="Times New Roman" w:hAnsi="Times New Roman" w:cs="Times New Roman"/>
          <w:sz w:val="24"/>
          <w:szCs w:val="24"/>
          <w:lang w:val="en-US"/>
        </w:rPr>
      </w:pPr>
    </w:p>
    <w:p w:rsidR="006079E7" w:rsidRDefault="006079E7" w:rsidP="006079E7">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LAMPIRAN</w:t>
      </w:r>
    </w:p>
    <w:p w:rsidR="006079E7" w:rsidRPr="004A1FDB" w:rsidRDefault="006079E7" w:rsidP="006079E7">
      <w:pPr>
        <w:spacing w:line="360" w:lineRule="auto"/>
        <w:jc w:val="center"/>
        <w:rPr>
          <w:rFonts w:ascii="Times New Roman" w:hAnsi="Times New Roman" w:cs="Times New Roman"/>
          <w:b/>
          <w:sz w:val="24"/>
          <w:szCs w:val="24"/>
        </w:rPr>
      </w:pPr>
    </w:p>
    <w:p w:rsidR="006079E7" w:rsidRDefault="006079E7" w:rsidP="006079E7">
      <w:pPr>
        <w:spacing w:line="360" w:lineRule="auto"/>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4647315" cy="3975678"/>
            <wp:effectExtent l="0" t="342900" r="0" b="310572"/>
            <wp:docPr id="1" name="Picture 1" descr="New Doc 2017-07-18 (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oc 2017-07-18 (1)_1.jpg"/>
                    <pic:cNvPicPr/>
                  </pic:nvPicPr>
                  <pic:blipFill>
                    <a:blip r:embed="rId5" cstate="print"/>
                    <a:stretch>
                      <a:fillRect/>
                    </a:stretch>
                  </pic:blipFill>
                  <pic:spPr>
                    <a:xfrm rot="16200000">
                      <a:off x="0" y="0"/>
                      <a:ext cx="4649315" cy="3977389"/>
                    </a:xfrm>
                    <a:prstGeom prst="rect">
                      <a:avLst/>
                    </a:prstGeom>
                  </pic:spPr>
                </pic:pic>
              </a:graphicData>
            </a:graphic>
          </wp:inline>
        </w:drawing>
      </w:r>
    </w:p>
    <w:p w:rsidR="006079E7" w:rsidRDefault="006079E7" w:rsidP="006079E7">
      <w:pPr>
        <w:tabs>
          <w:tab w:val="left" w:pos="2051"/>
        </w:tabs>
        <w:jc w:val="center"/>
        <w:rPr>
          <w:rFonts w:ascii="Times New Roman" w:hAnsi="Times New Roman" w:cs="Times New Roman"/>
          <w:sz w:val="24"/>
          <w:szCs w:val="24"/>
        </w:rPr>
      </w:pPr>
      <w:r>
        <w:rPr>
          <w:rFonts w:ascii="Times New Roman" w:hAnsi="Times New Roman" w:cs="Times New Roman"/>
          <w:sz w:val="24"/>
          <w:szCs w:val="24"/>
        </w:rPr>
        <w:t>Lampiran 1</w:t>
      </w:r>
    </w:p>
    <w:p w:rsidR="006079E7" w:rsidRDefault="006079E7" w:rsidP="006079E7">
      <w:pPr>
        <w:tabs>
          <w:tab w:val="left" w:pos="2051"/>
        </w:tabs>
        <w:jc w:val="center"/>
        <w:rPr>
          <w:rFonts w:ascii="Times New Roman" w:hAnsi="Times New Roman" w:cs="Times New Roman"/>
          <w:sz w:val="24"/>
          <w:szCs w:val="24"/>
        </w:rPr>
      </w:pPr>
    </w:p>
    <w:p w:rsidR="006079E7" w:rsidRDefault="006079E7" w:rsidP="006079E7">
      <w:pPr>
        <w:tabs>
          <w:tab w:val="left" w:pos="2051"/>
        </w:tabs>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4742731" cy="3001772"/>
            <wp:effectExtent l="19050" t="0" r="719" b="0"/>
            <wp:docPr id="3" name="Picture 3" descr="New Doc 2017-07-1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oc 2017-07-18_1.jpg"/>
                    <pic:cNvPicPr/>
                  </pic:nvPicPr>
                  <pic:blipFill>
                    <a:blip r:embed="rId6" cstate="print"/>
                    <a:stretch>
                      <a:fillRect/>
                    </a:stretch>
                  </pic:blipFill>
                  <pic:spPr>
                    <a:xfrm>
                      <a:off x="0" y="0"/>
                      <a:ext cx="4746465" cy="3004135"/>
                    </a:xfrm>
                    <a:prstGeom prst="rect">
                      <a:avLst/>
                    </a:prstGeom>
                  </pic:spPr>
                </pic:pic>
              </a:graphicData>
            </a:graphic>
          </wp:inline>
        </w:drawing>
      </w:r>
    </w:p>
    <w:p w:rsidR="006079E7" w:rsidRDefault="006079E7" w:rsidP="006079E7">
      <w:pPr>
        <w:tabs>
          <w:tab w:val="left" w:pos="2975"/>
        </w:tabs>
        <w:jc w:val="center"/>
        <w:rPr>
          <w:rFonts w:ascii="Times New Roman" w:hAnsi="Times New Roman" w:cs="Times New Roman"/>
          <w:sz w:val="24"/>
          <w:szCs w:val="24"/>
        </w:rPr>
      </w:pPr>
      <w:r>
        <w:rPr>
          <w:rFonts w:ascii="Times New Roman" w:hAnsi="Times New Roman" w:cs="Times New Roman"/>
          <w:sz w:val="24"/>
          <w:szCs w:val="24"/>
        </w:rPr>
        <w:t>Lampiran 2</w:t>
      </w:r>
    </w:p>
    <w:p w:rsidR="006079E7" w:rsidRDefault="006079E7" w:rsidP="006079E7">
      <w:pPr>
        <w:tabs>
          <w:tab w:val="left" w:pos="2975"/>
        </w:tabs>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4984271" cy="3329551"/>
            <wp:effectExtent l="19050" t="0" r="6829" b="0"/>
            <wp:docPr id="6" name="Picture 4" descr="1500006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0006867.jpg"/>
                    <pic:cNvPicPr/>
                  </pic:nvPicPr>
                  <pic:blipFill>
                    <a:blip r:embed="rId7" cstate="print"/>
                    <a:stretch>
                      <a:fillRect/>
                    </a:stretch>
                  </pic:blipFill>
                  <pic:spPr>
                    <a:xfrm>
                      <a:off x="0" y="0"/>
                      <a:ext cx="4988195" cy="3332172"/>
                    </a:xfrm>
                    <a:prstGeom prst="rect">
                      <a:avLst/>
                    </a:prstGeom>
                  </pic:spPr>
                </pic:pic>
              </a:graphicData>
            </a:graphic>
          </wp:inline>
        </w:drawing>
      </w:r>
    </w:p>
    <w:p w:rsidR="006079E7" w:rsidRPr="00A83C4F" w:rsidRDefault="006079E7" w:rsidP="006079E7">
      <w:pPr>
        <w:tabs>
          <w:tab w:val="left" w:pos="3396"/>
        </w:tabs>
        <w:jc w:val="center"/>
        <w:rPr>
          <w:rFonts w:ascii="Times New Roman" w:hAnsi="Times New Roman" w:cs="Times New Roman"/>
          <w:sz w:val="24"/>
          <w:szCs w:val="24"/>
        </w:rPr>
      </w:pPr>
      <w:r>
        <w:rPr>
          <w:rFonts w:ascii="Times New Roman" w:hAnsi="Times New Roman" w:cs="Times New Roman"/>
          <w:sz w:val="24"/>
          <w:szCs w:val="24"/>
        </w:rPr>
        <w:t>Lampiran 3</w:t>
      </w:r>
    </w:p>
    <w:p w:rsidR="006079E7" w:rsidRPr="006079E7" w:rsidRDefault="006079E7" w:rsidP="003F48F9">
      <w:pPr>
        <w:spacing w:line="360" w:lineRule="auto"/>
        <w:jc w:val="both"/>
        <w:rPr>
          <w:rFonts w:ascii="Times New Roman" w:hAnsi="Times New Roman" w:cs="Times New Roman"/>
          <w:sz w:val="24"/>
          <w:szCs w:val="24"/>
          <w:lang w:val="en-US"/>
        </w:rPr>
      </w:pPr>
    </w:p>
    <w:sectPr w:rsidR="006079E7" w:rsidRPr="006079E7" w:rsidSect="00FA1675">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62AB7"/>
    <w:multiLevelType w:val="multilevel"/>
    <w:tmpl w:val="F6524CB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B3C2661"/>
    <w:multiLevelType w:val="hybridMultilevel"/>
    <w:tmpl w:val="D27216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drawingGridHorizontalSpacing w:val="110"/>
  <w:displayHorizontalDrawingGridEvery w:val="2"/>
  <w:characterSpacingControl w:val="doNotCompress"/>
  <w:compat/>
  <w:rsids>
    <w:rsidRoot w:val="00FA1675"/>
    <w:rsid w:val="00275BA4"/>
    <w:rsid w:val="003A607A"/>
    <w:rsid w:val="003F48F9"/>
    <w:rsid w:val="006079E7"/>
    <w:rsid w:val="009F58E6"/>
    <w:rsid w:val="00E844A9"/>
    <w:rsid w:val="00F05552"/>
    <w:rsid w:val="00FA1675"/>
    <w:rsid w:val="00FE088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6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1675"/>
    <w:pPr>
      <w:ind w:left="720"/>
      <w:contextualSpacing/>
    </w:pPr>
  </w:style>
  <w:style w:type="character" w:customStyle="1" w:styleId="ListParagraphChar">
    <w:name w:val="List Paragraph Char"/>
    <w:link w:val="ListParagraph"/>
    <w:uiPriority w:val="34"/>
    <w:rsid w:val="00FA1675"/>
  </w:style>
  <w:style w:type="paragraph" w:styleId="BalloonText">
    <w:name w:val="Balloon Text"/>
    <w:basedOn w:val="Normal"/>
    <w:link w:val="BalloonTextChar"/>
    <w:uiPriority w:val="99"/>
    <w:semiHidden/>
    <w:unhideWhenUsed/>
    <w:rsid w:val="00607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9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420</Words>
  <Characters>2396</Characters>
  <Application>Microsoft Office Word</Application>
  <DocSecurity>0</DocSecurity>
  <Lines>19</Lines>
  <Paragraphs>5</Paragraphs>
  <ScaleCrop>false</ScaleCrop>
  <Company>Deftones</Company>
  <LinksUpToDate>false</LinksUpToDate>
  <CharactersWithSpaces>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PC__3</cp:lastModifiedBy>
  <cp:revision>4</cp:revision>
  <dcterms:created xsi:type="dcterms:W3CDTF">2017-07-16T07:05:00Z</dcterms:created>
  <dcterms:modified xsi:type="dcterms:W3CDTF">2017-07-18T14:11:00Z</dcterms:modified>
</cp:coreProperties>
</file>