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AC" w:rsidRPr="004556D9" w:rsidRDefault="006E7AAC" w:rsidP="006E7AAC">
      <w:pPr>
        <w:spacing w:after="0" w:line="360" w:lineRule="auto"/>
        <w:jc w:val="center"/>
        <w:rPr>
          <w:rFonts w:ascii="Bell MT" w:hAnsi="Bell MT"/>
          <w:b/>
          <w:sz w:val="28"/>
          <w:szCs w:val="28"/>
          <w:lang w:val="gsw-FR" w:bidi="ar-LB"/>
        </w:rPr>
      </w:pPr>
      <w:r w:rsidRPr="004556D9">
        <w:rPr>
          <w:rFonts w:ascii="Bell MT" w:hAnsi="Bell MT"/>
          <w:b/>
          <w:sz w:val="28"/>
          <w:szCs w:val="28"/>
          <w:lang w:val="gsw-FR" w:bidi="ar-LB"/>
        </w:rPr>
        <w:t>Jurnalisme Multimedia</w:t>
      </w:r>
    </w:p>
    <w:p w:rsidR="006E7AAC" w:rsidRPr="004556D9" w:rsidRDefault="006E7AAC" w:rsidP="006E7AAC">
      <w:pPr>
        <w:spacing w:after="0" w:line="360" w:lineRule="auto"/>
        <w:jc w:val="center"/>
        <w:rPr>
          <w:rFonts w:ascii="Bell MT" w:hAnsi="Bell MT"/>
          <w:sz w:val="28"/>
          <w:szCs w:val="28"/>
          <w:lang w:val="gsw-FR" w:bidi="ar-LB"/>
        </w:rPr>
      </w:pPr>
      <w:r w:rsidRPr="004556D9">
        <w:rPr>
          <w:rFonts w:ascii="Bell MT" w:hAnsi="Bell MT"/>
          <w:sz w:val="28"/>
          <w:szCs w:val="28"/>
          <w:lang w:val="gsw-FR" w:bidi="ar-LB"/>
        </w:rPr>
        <w:t>Nurul Hasfi</w:t>
      </w:r>
    </w:p>
    <w:p w:rsidR="006E7AAC" w:rsidRPr="004556D9" w:rsidRDefault="006E7AAC" w:rsidP="006E7AAC">
      <w:pPr>
        <w:spacing w:line="360" w:lineRule="auto"/>
        <w:jc w:val="center"/>
        <w:rPr>
          <w:rFonts w:ascii="Bell MT" w:hAnsi="Bell MT"/>
          <w:b/>
          <w:sz w:val="28"/>
          <w:szCs w:val="28"/>
          <w:lang w:val="gsw-FR" w:bidi="ar-LB"/>
        </w:rPr>
      </w:pPr>
    </w:p>
    <w:p w:rsidR="006E7AAC" w:rsidRPr="004556D9" w:rsidRDefault="006E7AAC" w:rsidP="004B7950">
      <w:pPr>
        <w:spacing w:after="0" w:line="360" w:lineRule="auto"/>
        <w:jc w:val="both"/>
        <w:rPr>
          <w:rFonts w:ascii="Bell MT" w:hAnsi="Bell MT"/>
          <w:i/>
          <w:iCs/>
          <w:sz w:val="28"/>
          <w:szCs w:val="28"/>
          <w:lang w:val="gsw-FR" w:bidi="ar-LB"/>
        </w:rPr>
      </w:pPr>
      <w:r w:rsidRPr="004556D9">
        <w:rPr>
          <w:rFonts w:ascii="Bell MT" w:hAnsi="Bell MT"/>
          <w:i/>
          <w:iCs/>
          <w:sz w:val="28"/>
          <w:szCs w:val="28"/>
          <w:lang w:val="gsw-FR" w:bidi="ar-LB"/>
        </w:rPr>
        <w:t xml:space="preserve">Kita akan </w:t>
      </w:r>
      <w:r w:rsidR="00996A5B">
        <w:rPr>
          <w:rFonts w:ascii="Bell MT" w:hAnsi="Bell MT"/>
          <w:i/>
          <w:iCs/>
          <w:sz w:val="28"/>
          <w:szCs w:val="28"/>
          <w:lang w:val="gsw-FR" w:bidi="ar-LB"/>
        </w:rPr>
        <w:t xml:space="preserve">memakai </w:t>
      </w:r>
      <w:r w:rsidR="004556D9">
        <w:rPr>
          <w:rFonts w:ascii="Bell MT" w:hAnsi="Bell MT"/>
          <w:i/>
          <w:iCs/>
          <w:sz w:val="28"/>
          <w:szCs w:val="28"/>
          <w:lang w:val="gsw-FR" w:bidi="ar-LB"/>
        </w:rPr>
        <w:t xml:space="preserve">rujukan sejumlah artikel </w:t>
      </w:r>
      <w:r w:rsidR="00996A5B">
        <w:rPr>
          <w:rFonts w:ascii="Bell MT" w:hAnsi="Bell MT"/>
          <w:i/>
          <w:iCs/>
          <w:sz w:val="28"/>
          <w:szCs w:val="28"/>
          <w:lang w:val="gsw-FR" w:bidi="ar-LB"/>
        </w:rPr>
        <w:t xml:space="preserve">tentang </w:t>
      </w:r>
      <w:r w:rsidR="004556D9">
        <w:rPr>
          <w:rFonts w:ascii="Bell MT" w:hAnsi="Bell MT"/>
          <w:i/>
          <w:iCs/>
          <w:sz w:val="28"/>
          <w:szCs w:val="28"/>
          <w:lang w:val="gsw-FR" w:bidi="ar-LB"/>
        </w:rPr>
        <w:t>jurnalisme multimedia, khususnya tulisan</w:t>
      </w:r>
      <w:r w:rsidRPr="004556D9">
        <w:rPr>
          <w:rFonts w:ascii="Bell MT" w:hAnsi="Bell MT"/>
          <w:i/>
          <w:iCs/>
          <w:sz w:val="28"/>
          <w:szCs w:val="28"/>
          <w:lang w:val="gsw-FR" w:bidi="ar-LB"/>
        </w:rPr>
        <w:t xml:space="preserve"> Mark Deuze di jurnal internasional Journalism Studies</w:t>
      </w:r>
      <w:r w:rsidR="004556D9">
        <w:rPr>
          <w:rFonts w:ascii="Bell MT" w:hAnsi="Bell MT"/>
          <w:i/>
          <w:iCs/>
          <w:sz w:val="28"/>
          <w:szCs w:val="28"/>
          <w:lang w:val="gsw-FR" w:bidi="ar-LB"/>
        </w:rPr>
        <w:t xml:space="preserve"> (2004) </w:t>
      </w:r>
      <w:r w:rsidR="009A44E4">
        <w:rPr>
          <w:rFonts w:ascii="Bell MT" w:hAnsi="Bell MT"/>
          <w:i/>
          <w:iCs/>
          <w:sz w:val="28"/>
          <w:szCs w:val="28"/>
          <w:lang w:val="gsw-FR" w:bidi="ar-LB"/>
        </w:rPr>
        <w:t xml:space="preserve">berjudul </w:t>
      </w:r>
      <w:r w:rsidRPr="004556D9">
        <w:rPr>
          <w:rFonts w:ascii="Bell MT" w:hAnsi="Bell MT"/>
          <w:i/>
          <w:iCs/>
          <w:sz w:val="28"/>
          <w:szCs w:val="28"/>
          <w:lang w:val="gsw-FR" w:bidi="ar-LB"/>
        </w:rPr>
        <w:t xml:space="preserve">‘What is Multimedia Journalism’ dan buku </w:t>
      </w:r>
      <w:r w:rsidR="004556D9">
        <w:rPr>
          <w:rFonts w:ascii="Bell MT" w:hAnsi="Bell MT"/>
          <w:i/>
          <w:iCs/>
          <w:sz w:val="28"/>
          <w:szCs w:val="28"/>
          <w:lang w:val="gsw-FR" w:bidi="ar-LB"/>
        </w:rPr>
        <w:t>‘</w:t>
      </w:r>
      <w:r w:rsidRPr="004556D9">
        <w:rPr>
          <w:rFonts w:ascii="Bell MT" w:hAnsi="Bell MT"/>
          <w:i/>
          <w:iCs/>
          <w:sz w:val="28"/>
          <w:szCs w:val="28"/>
          <w:lang w:val="gsw-FR" w:bidi="ar-LB"/>
        </w:rPr>
        <w:t>Advancing the Story; Broadcast Journalism in Multimedia World</w:t>
      </w:r>
      <w:r w:rsidR="004556D9">
        <w:rPr>
          <w:rFonts w:ascii="Bell MT" w:hAnsi="Bell MT"/>
          <w:i/>
          <w:iCs/>
          <w:sz w:val="28"/>
          <w:szCs w:val="28"/>
          <w:lang w:val="gsw-FR" w:bidi="ar-LB"/>
        </w:rPr>
        <w:t>’</w:t>
      </w:r>
      <w:r w:rsidRPr="004556D9">
        <w:rPr>
          <w:rFonts w:ascii="Bell MT" w:hAnsi="Bell MT"/>
          <w:i/>
          <w:iCs/>
          <w:sz w:val="28"/>
          <w:szCs w:val="28"/>
          <w:lang w:val="gsw-FR" w:bidi="ar-LB"/>
        </w:rPr>
        <w:t xml:space="preserve"> yang ditulis Debora Halpern Wenger dan Deborah Potter (2008). </w:t>
      </w:r>
    </w:p>
    <w:p w:rsidR="008A25B4" w:rsidRDefault="008A25B4" w:rsidP="006E7AAC">
      <w:pPr>
        <w:spacing w:after="0" w:line="360" w:lineRule="auto"/>
        <w:ind w:firstLine="720"/>
        <w:jc w:val="both"/>
        <w:rPr>
          <w:rFonts w:ascii="Bell MT" w:hAnsi="Bell MT"/>
          <w:sz w:val="28"/>
          <w:szCs w:val="28"/>
          <w:lang w:val="gsw-FR" w:bidi="ar-LB"/>
        </w:rPr>
      </w:pPr>
    </w:p>
    <w:p w:rsidR="006E7AAC" w:rsidRPr="004556D9" w:rsidRDefault="004556D9" w:rsidP="00FE22E1">
      <w:pPr>
        <w:spacing w:after="0" w:line="360" w:lineRule="auto"/>
        <w:jc w:val="both"/>
        <w:rPr>
          <w:rFonts w:ascii="Bell MT" w:hAnsi="Bell MT"/>
          <w:sz w:val="28"/>
          <w:szCs w:val="28"/>
          <w:lang w:val="gsw-FR" w:bidi="ar-LB"/>
        </w:rPr>
      </w:pPr>
      <w:r>
        <w:rPr>
          <w:rFonts w:ascii="Bell MT" w:hAnsi="Bell MT"/>
          <w:sz w:val="28"/>
          <w:szCs w:val="28"/>
          <w:lang w:val="gsw-FR" w:bidi="ar-LB"/>
        </w:rPr>
        <w:t>M</w:t>
      </w:r>
      <w:r w:rsidR="006E7AAC" w:rsidRPr="004556D9">
        <w:rPr>
          <w:rFonts w:ascii="Bell MT" w:hAnsi="Bell MT"/>
          <w:sz w:val="28"/>
          <w:szCs w:val="28"/>
          <w:lang w:val="gsw-FR" w:bidi="ar-LB"/>
        </w:rPr>
        <w:t xml:space="preserve">engapa </w:t>
      </w:r>
      <w:r>
        <w:rPr>
          <w:rFonts w:ascii="Bell MT" w:hAnsi="Bell MT"/>
          <w:sz w:val="28"/>
          <w:szCs w:val="28"/>
          <w:lang w:val="gsw-FR" w:bidi="ar-LB"/>
        </w:rPr>
        <w:t xml:space="preserve">perlu </w:t>
      </w:r>
      <w:r w:rsidR="006E7AAC" w:rsidRPr="004556D9">
        <w:rPr>
          <w:rFonts w:ascii="Bell MT" w:hAnsi="Bell MT"/>
          <w:sz w:val="28"/>
          <w:szCs w:val="28"/>
          <w:lang w:val="gsw-FR" w:bidi="ar-LB"/>
        </w:rPr>
        <w:t>membahas jurnalisme multimedia? Jurnalisme online dan jurnalisme multimedia sebenarnya berbeda, namun memiliki kete</w:t>
      </w:r>
      <w:r w:rsidR="002D765D">
        <w:rPr>
          <w:rFonts w:ascii="Bell MT" w:hAnsi="Bell MT"/>
          <w:sz w:val="28"/>
          <w:szCs w:val="28"/>
          <w:lang w:val="gsw-FR" w:bidi="ar-LB"/>
        </w:rPr>
        <w:t>r</w:t>
      </w:r>
      <w:r w:rsidR="006E7AAC" w:rsidRPr="004556D9">
        <w:rPr>
          <w:rFonts w:ascii="Bell MT" w:hAnsi="Bell MT"/>
          <w:sz w:val="28"/>
          <w:szCs w:val="28"/>
          <w:lang w:val="gsw-FR" w:bidi="ar-LB"/>
        </w:rPr>
        <w:t xml:space="preserve">kaitan. </w:t>
      </w:r>
      <w:r w:rsidR="00FE22E1">
        <w:rPr>
          <w:rFonts w:ascii="Bell MT" w:hAnsi="Bell MT"/>
          <w:sz w:val="28"/>
          <w:szCs w:val="28"/>
          <w:lang w:val="gsw-FR" w:bidi="ar-LB"/>
        </w:rPr>
        <w:t>Bisa dikatakan, jurnalisme multimedia merupakan perkembangan terbaru dari jurnalisme online. Saat ini, jurnalisme multimedia telah diadopsi oleh semua media online di Amerika dan Eropa, seperti yang disampaikan oleh Deuze.</w:t>
      </w:r>
      <w:r w:rsidR="00AB230C">
        <w:rPr>
          <w:rFonts w:ascii="Bell MT" w:hAnsi="Bell MT"/>
          <w:sz w:val="28"/>
          <w:szCs w:val="28"/>
          <w:lang w:val="gsw-FR" w:bidi="ar-LB"/>
        </w:rPr>
        <w:t xml:space="preserve"> </w:t>
      </w:r>
      <w:r w:rsidR="00BA48FD">
        <w:rPr>
          <w:rFonts w:ascii="Bell MT" w:hAnsi="Bell MT"/>
          <w:sz w:val="28"/>
          <w:szCs w:val="28"/>
          <w:lang w:val="gsw-FR" w:bidi="ar-LB"/>
        </w:rPr>
        <w:t>J</w:t>
      </w:r>
      <w:r w:rsidR="006E7AAC" w:rsidRPr="004556D9">
        <w:rPr>
          <w:rFonts w:ascii="Bell MT" w:hAnsi="Bell MT"/>
          <w:sz w:val="28"/>
          <w:szCs w:val="28"/>
          <w:lang w:val="gsw-FR" w:bidi="ar-LB"/>
        </w:rPr>
        <w:t xml:space="preserve">urnalisme online tidak menuntut penerapan multimedia, </w:t>
      </w:r>
      <w:r w:rsidR="00AB230C">
        <w:rPr>
          <w:rFonts w:ascii="Bell MT" w:hAnsi="Bell MT"/>
          <w:sz w:val="28"/>
          <w:szCs w:val="28"/>
          <w:lang w:val="gsw-FR" w:bidi="ar-LB"/>
        </w:rPr>
        <w:t xml:space="preserve">sebaliknya </w:t>
      </w:r>
      <w:r w:rsidR="006E7AAC" w:rsidRPr="004556D9">
        <w:rPr>
          <w:rFonts w:ascii="Bell MT" w:hAnsi="Bell MT"/>
          <w:sz w:val="28"/>
          <w:szCs w:val="28"/>
          <w:lang w:val="gsw-FR" w:bidi="ar-LB"/>
        </w:rPr>
        <w:t xml:space="preserve">jurnalisme multimedia sangat identik dengan jurnalisme online. Hal ini disebabkan karena jurnalisme online yang berbasis teknologi digital dan internet sangat memungkinkan </w:t>
      </w:r>
      <w:r w:rsidR="00FE22E1">
        <w:rPr>
          <w:rFonts w:ascii="Bell MT" w:hAnsi="Bell MT"/>
          <w:sz w:val="28"/>
          <w:szCs w:val="28"/>
          <w:lang w:val="gsw-FR" w:bidi="ar-LB"/>
        </w:rPr>
        <w:t xml:space="preserve">menjadi </w:t>
      </w:r>
      <w:r w:rsidR="006E7AAC" w:rsidRPr="004556D9">
        <w:rPr>
          <w:rFonts w:ascii="Bell MT" w:hAnsi="Bell MT"/>
          <w:sz w:val="28"/>
          <w:szCs w:val="28"/>
          <w:lang w:val="gsw-FR" w:bidi="ar-LB"/>
        </w:rPr>
        <w:t>penggabung berbagai macam media dalam satu media yaitu media online.</w:t>
      </w:r>
    </w:p>
    <w:p w:rsidR="006E7AAC" w:rsidRPr="004556D9" w:rsidRDefault="006E7AAC" w:rsidP="006E7AAC">
      <w:pPr>
        <w:spacing w:after="0" w:line="360" w:lineRule="auto"/>
        <w:jc w:val="both"/>
        <w:rPr>
          <w:rFonts w:ascii="Bell MT" w:hAnsi="Bell MT"/>
          <w:sz w:val="28"/>
          <w:szCs w:val="28"/>
          <w:lang w:val="gsw-FR" w:bidi="ar-LB"/>
        </w:rPr>
      </w:pPr>
    </w:p>
    <w:p w:rsidR="006E7AAC" w:rsidRPr="004556D9" w:rsidRDefault="005B5A8B" w:rsidP="004C3E2B">
      <w:pPr>
        <w:spacing w:after="0" w:line="360" w:lineRule="auto"/>
        <w:jc w:val="both"/>
        <w:rPr>
          <w:rFonts w:ascii="Bell MT" w:hAnsi="Bell MT"/>
          <w:b/>
          <w:sz w:val="28"/>
          <w:szCs w:val="28"/>
          <w:lang w:val="gsw-FR" w:bidi="ar-LB"/>
        </w:rPr>
      </w:pPr>
      <w:r w:rsidRPr="004556D9">
        <w:rPr>
          <w:rFonts w:ascii="Bell MT" w:hAnsi="Bell MT"/>
          <w:b/>
          <w:sz w:val="28"/>
          <w:szCs w:val="28"/>
          <w:lang w:val="gsw-FR" w:bidi="ar-LB"/>
        </w:rPr>
        <w:t>Pengertian Jurnalisme Multimedia</w:t>
      </w:r>
    </w:p>
    <w:p w:rsidR="006E7AAC" w:rsidRPr="004556D9" w:rsidRDefault="00FD54B6" w:rsidP="00A62490">
      <w:pPr>
        <w:spacing w:after="0" w:line="240" w:lineRule="auto"/>
        <w:ind w:left="720"/>
        <w:jc w:val="both"/>
        <w:rPr>
          <w:rFonts w:ascii="Bell MT" w:hAnsi="Bell MT"/>
          <w:i/>
          <w:sz w:val="28"/>
          <w:szCs w:val="28"/>
          <w:lang w:val="gsw-FR" w:bidi="ar-LB"/>
        </w:rPr>
      </w:pPr>
      <w:r>
        <w:rPr>
          <w:rFonts w:ascii="Bell MT" w:hAnsi="Bell MT"/>
          <w:i/>
          <w:sz w:val="28"/>
          <w:szCs w:val="28"/>
          <w:lang w:val="gsw-FR" w:bidi="ar-LB"/>
        </w:rPr>
        <w:t>Pukul 6 pagi</w:t>
      </w:r>
      <w:r w:rsidR="004E3F19">
        <w:rPr>
          <w:rFonts w:ascii="Bell MT" w:hAnsi="Bell MT"/>
          <w:i/>
          <w:sz w:val="28"/>
          <w:szCs w:val="28"/>
          <w:lang w:val="gsw-FR" w:bidi="ar-LB"/>
        </w:rPr>
        <w:t>,</w:t>
      </w:r>
      <w:r>
        <w:rPr>
          <w:rFonts w:ascii="Bell MT" w:hAnsi="Bell MT"/>
          <w:i/>
          <w:sz w:val="28"/>
          <w:szCs w:val="28"/>
          <w:lang w:val="gsw-FR" w:bidi="ar-LB"/>
        </w:rPr>
        <w:t xml:space="preserve"> b</w:t>
      </w:r>
      <w:r w:rsidR="00151035">
        <w:rPr>
          <w:rFonts w:ascii="Bell MT" w:hAnsi="Bell MT"/>
          <w:i/>
          <w:sz w:val="28"/>
          <w:szCs w:val="28"/>
          <w:lang w:val="gsw-FR" w:bidi="ar-LB"/>
        </w:rPr>
        <w:t>eker di kamar</w:t>
      </w:r>
      <w:r w:rsidR="006E7AAC" w:rsidRPr="004556D9">
        <w:rPr>
          <w:rFonts w:ascii="Bell MT" w:hAnsi="Bell MT"/>
          <w:i/>
          <w:sz w:val="28"/>
          <w:szCs w:val="28"/>
          <w:lang w:val="gsw-FR" w:bidi="ar-LB"/>
        </w:rPr>
        <w:t xml:space="preserve"> berbunyi. </w:t>
      </w:r>
      <w:r w:rsidR="00D9376E">
        <w:rPr>
          <w:rFonts w:ascii="Bell MT" w:hAnsi="Bell MT"/>
          <w:i/>
          <w:sz w:val="28"/>
          <w:szCs w:val="28"/>
          <w:lang w:val="gsw-FR" w:bidi="ar-LB"/>
        </w:rPr>
        <w:t xml:space="preserve">Kamu </w:t>
      </w:r>
      <w:r w:rsidR="006E7AAC" w:rsidRPr="004556D9">
        <w:rPr>
          <w:rFonts w:ascii="Bell MT" w:hAnsi="Bell MT"/>
          <w:i/>
          <w:sz w:val="28"/>
          <w:szCs w:val="28"/>
          <w:lang w:val="gsw-FR" w:bidi="ar-LB"/>
        </w:rPr>
        <w:t xml:space="preserve">menghidupkan TV untuk </w:t>
      </w:r>
      <w:r w:rsidR="00D9376E">
        <w:rPr>
          <w:rFonts w:ascii="Bell MT" w:hAnsi="Bell MT"/>
          <w:i/>
          <w:sz w:val="28"/>
          <w:szCs w:val="28"/>
          <w:lang w:val="gsw-FR" w:bidi="ar-LB"/>
        </w:rPr>
        <w:t xml:space="preserve">menonton </w:t>
      </w:r>
      <w:r w:rsidR="006E7AAC" w:rsidRPr="004556D9">
        <w:rPr>
          <w:rFonts w:ascii="Bell MT" w:hAnsi="Bell MT"/>
          <w:i/>
          <w:sz w:val="28"/>
          <w:szCs w:val="28"/>
          <w:lang w:val="gsw-FR" w:bidi="ar-LB"/>
        </w:rPr>
        <w:t xml:space="preserve">program </w:t>
      </w:r>
      <w:r w:rsidR="00D9376E">
        <w:rPr>
          <w:rFonts w:ascii="Bell MT" w:hAnsi="Bell MT"/>
          <w:i/>
          <w:sz w:val="28"/>
          <w:szCs w:val="28"/>
          <w:lang w:val="gsw-FR" w:bidi="ar-LB"/>
        </w:rPr>
        <w:t xml:space="preserve">favorit, sembari mengaktifkan </w:t>
      </w:r>
      <w:r w:rsidR="006E7AAC" w:rsidRPr="004556D9">
        <w:rPr>
          <w:rFonts w:ascii="Bell MT" w:hAnsi="Bell MT"/>
          <w:i/>
          <w:sz w:val="28"/>
          <w:szCs w:val="28"/>
          <w:lang w:val="gsw-FR" w:bidi="ar-LB"/>
        </w:rPr>
        <w:t xml:space="preserve">tablet </w:t>
      </w:r>
      <w:r w:rsidR="00D9376E">
        <w:rPr>
          <w:rFonts w:ascii="Bell MT" w:hAnsi="Bell MT"/>
          <w:i/>
          <w:sz w:val="28"/>
          <w:szCs w:val="28"/>
          <w:lang w:val="gsw-FR" w:bidi="ar-LB"/>
        </w:rPr>
        <w:t xml:space="preserve">dan </w:t>
      </w:r>
      <w:r w:rsidR="006E7AAC" w:rsidRPr="004556D9">
        <w:rPr>
          <w:rFonts w:ascii="Bell MT" w:hAnsi="Bell MT"/>
          <w:i/>
          <w:sz w:val="28"/>
          <w:szCs w:val="28"/>
          <w:lang w:val="gsw-FR" w:bidi="ar-LB"/>
        </w:rPr>
        <w:t xml:space="preserve">browsing </w:t>
      </w:r>
      <w:r w:rsidR="00D9376E">
        <w:rPr>
          <w:rFonts w:ascii="Bell MT" w:hAnsi="Bell MT"/>
          <w:i/>
          <w:sz w:val="28"/>
          <w:szCs w:val="28"/>
          <w:lang w:val="gsw-FR" w:bidi="ar-LB"/>
        </w:rPr>
        <w:t xml:space="preserve">informasi </w:t>
      </w:r>
      <w:r w:rsidR="006E7AAC" w:rsidRPr="004556D9">
        <w:rPr>
          <w:rFonts w:ascii="Bell MT" w:hAnsi="Bell MT"/>
          <w:i/>
          <w:sz w:val="28"/>
          <w:szCs w:val="28"/>
          <w:lang w:val="gsw-FR" w:bidi="ar-LB"/>
        </w:rPr>
        <w:t>terkait berit</w:t>
      </w:r>
      <w:r w:rsidR="00D9376E">
        <w:rPr>
          <w:rFonts w:ascii="Bell MT" w:hAnsi="Bell MT"/>
          <w:i/>
          <w:sz w:val="28"/>
          <w:szCs w:val="28"/>
          <w:lang w:val="gsw-FR" w:bidi="ar-LB"/>
        </w:rPr>
        <w:t xml:space="preserve">a di </w:t>
      </w:r>
      <w:r w:rsidR="00A62490">
        <w:rPr>
          <w:rFonts w:ascii="Bell MT" w:hAnsi="Bell MT"/>
          <w:i/>
          <w:sz w:val="28"/>
          <w:szCs w:val="28"/>
          <w:lang w:val="gsw-FR" w:bidi="ar-LB"/>
        </w:rPr>
        <w:t xml:space="preserve">televisi </w:t>
      </w:r>
      <w:r w:rsidR="00D9376E">
        <w:rPr>
          <w:rFonts w:ascii="Bell MT" w:hAnsi="Bell MT"/>
          <w:i/>
          <w:sz w:val="28"/>
          <w:szCs w:val="28"/>
          <w:lang w:val="gsw-FR" w:bidi="ar-LB"/>
        </w:rPr>
        <w:t>yang menarik perhatian</w:t>
      </w:r>
      <w:r w:rsidR="006E7AAC" w:rsidRPr="004556D9">
        <w:rPr>
          <w:rFonts w:ascii="Bell MT" w:hAnsi="Bell MT"/>
          <w:i/>
          <w:sz w:val="28"/>
          <w:szCs w:val="28"/>
          <w:lang w:val="gsw-FR" w:bidi="ar-LB"/>
        </w:rPr>
        <w:t>. Di portal berita</w:t>
      </w:r>
      <w:r w:rsidR="00D9376E">
        <w:rPr>
          <w:rFonts w:ascii="Bell MT" w:hAnsi="Bell MT"/>
          <w:i/>
          <w:sz w:val="28"/>
          <w:szCs w:val="28"/>
          <w:lang w:val="gsw-FR" w:bidi="ar-LB"/>
        </w:rPr>
        <w:t>,</w:t>
      </w:r>
      <w:r w:rsidR="006E7AAC" w:rsidRPr="004556D9">
        <w:rPr>
          <w:rFonts w:ascii="Bell MT" w:hAnsi="Bell MT"/>
          <w:i/>
          <w:sz w:val="28"/>
          <w:szCs w:val="28"/>
          <w:lang w:val="gsw-FR" w:bidi="ar-LB"/>
        </w:rPr>
        <w:t xml:space="preserve"> kamu menemukan gambar-gambar bencana banjir di Jakarta yang menurutmu lebih lengkap dibandingkan gambar yang ada di TV. Saat itu </w:t>
      </w:r>
      <w:r w:rsidR="006E7AAC" w:rsidRPr="004556D9">
        <w:rPr>
          <w:rFonts w:ascii="Bell MT" w:hAnsi="Bell MT"/>
          <w:i/>
          <w:sz w:val="28"/>
          <w:szCs w:val="28"/>
          <w:lang w:val="gsw-FR" w:bidi="ar-LB"/>
        </w:rPr>
        <w:lastRenderedPageBreak/>
        <w:t>juga, sesekali kamu mem</w:t>
      </w:r>
      <w:r w:rsidR="00B63FD4">
        <w:rPr>
          <w:rFonts w:ascii="Bell MT" w:hAnsi="Bell MT"/>
          <w:i/>
          <w:sz w:val="28"/>
          <w:szCs w:val="28"/>
          <w:lang w:val="gsw-FR" w:bidi="ar-LB"/>
        </w:rPr>
        <w:t>buka T</w:t>
      </w:r>
      <w:r w:rsidR="00D9376E">
        <w:rPr>
          <w:rFonts w:ascii="Bell MT" w:hAnsi="Bell MT"/>
          <w:i/>
          <w:sz w:val="28"/>
          <w:szCs w:val="28"/>
          <w:lang w:val="gsw-FR" w:bidi="ar-LB"/>
        </w:rPr>
        <w:t>witter, membaca postingan</w:t>
      </w:r>
      <w:r w:rsidR="006E7AAC" w:rsidRPr="004556D9">
        <w:rPr>
          <w:rFonts w:ascii="Bell MT" w:hAnsi="Bell MT"/>
          <w:i/>
          <w:sz w:val="28"/>
          <w:szCs w:val="28"/>
          <w:lang w:val="gsw-FR" w:bidi="ar-LB"/>
        </w:rPr>
        <w:t xml:space="preserve"> link-link berita terbaru yang be</w:t>
      </w:r>
      <w:r w:rsidR="00B63FD4">
        <w:rPr>
          <w:rFonts w:ascii="Bell MT" w:hAnsi="Bell MT"/>
          <w:i/>
          <w:sz w:val="28"/>
          <w:szCs w:val="28"/>
          <w:lang w:val="gsw-FR" w:bidi="ar-LB"/>
        </w:rPr>
        <w:t>rmunculan di timeline T</w:t>
      </w:r>
      <w:r w:rsidR="00D9376E">
        <w:rPr>
          <w:rFonts w:ascii="Bell MT" w:hAnsi="Bell MT"/>
          <w:i/>
          <w:sz w:val="28"/>
          <w:szCs w:val="28"/>
          <w:lang w:val="gsw-FR" w:bidi="ar-LB"/>
        </w:rPr>
        <w:t>witter</w:t>
      </w:r>
      <w:r w:rsidR="006E7AAC" w:rsidRPr="004556D9">
        <w:rPr>
          <w:rFonts w:ascii="Bell MT" w:hAnsi="Bell MT"/>
          <w:i/>
          <w:sz w:val="28"/>
          <w:szCs w:val="28"/>
          <w:lang w:val="gsw-FR" w:bidi="ar-LB"/>
        </w:rPr>
        <w:t xml:space="preserve">. </w:t>
      </w:r>
    </w:p>
    <w:p w:rsidR="006E7AAC" w:rsidRPr="004556D9" w:rsidRDefault="006E7AAC" w:rsidP="006E7AAC">
      <w:pPr>
        <w:spacing w:after="0" w:line="240" w:lineRule="auto"/>
        <w:ind w:left="720"/>
        <w:jc w:val="both"/>
        <w:rPr>
          <w:rFonts w:ascii="Bell MT" w:hAnsi="Bell MT"/>
          <w:i/>
          <w:sz w:val="28"/>
          <w:szCs w:val="28"/>
          <w:lang w:val="gsw-FR" w:bidi="ar-LB"/>
        </w:rPr>
      </w:pPr>
    </w:p>
    <w:p w:rsidR="006E7AAC" w:rsidRPr="004556D9" w:rsidRDefault="006E7AAC" w:rsidP="00E8064F">
      <w:pPr>
        <w:spacing w:after="0" w:line="360" w:lineRule="auto"/>
        <w:jc w:val="both"/>
        <w:rPr>
          <w:rFonts w:ascii="Bell MT" w:hAnsi="Bell MT"/>
          <w:sz w:val="28"/>
          <w:szCs w:val="28"/>
          <w:lang w:val="gsw-FR" w:bidi="ar-LB"/>
        </w:rPr>
      </w:pPr>
      <w:r w:rsidRPr="004556D9">
        <w:rPr>
          <w:rFonts w:ascii="Bell MT" w:hAnsi="Bell MT"/>
          <w:sz w:val="28"/>
          <w:szCs w:val="28"/>
          <w:lang w:val="gsw-FR" w:bidi="ar-LB"/>
        </w:rPr>
        <w:t>Inilah sebuah pagi hari di</w:t>
      </w:r>
      <w:r w:rsidR="00646DA1">
        <w:rPr>
          <w:rFonts w:ascii="Bell MT" w:hAnsi="Bell MT"/>
          <w:sz w:val="28"/>
          <w:szCs w:val="28"/>
          <w:lang w:val="gsw-FR" w:bidi="ar-LB"/>
        </w:rPr>
        <w:t xml:space="preserve"> jaman modern bagi seorang pengonsumsi berita. Dan, i</w:t>
      </w:r>
      <w:r w:rsidRPr="004556D9">
        <w:rPr>
          <w:rFonts w:ascii="Bell MT" w:hAnsi="Bell MT"/>
          <w:sz w:val="28"/>
          <w:szCs w:val="28"/>
          <w:lang w:val="gsw-FR" w:bidi="ar-LB"/>
        </w:rPr>
        <w:t>nilah tuntutan jaman dimana jurnalis harus menyesuaikan keinginan konsumennya. Penelitian di Ball State University (Wenger &amp; Potter, 2008) menyebutkan</w:t>
      </w:r>
      <w:r w:rsidR="00646DA1">
        <w:rPr>
          <w:rFonts w:ascii="Bell MT" w:hAnsi="Bell MT"/>
          <w:sz w:val="28"/>
          <w:szCs w:val="28"/>
          <w:lang w:val="gsw-FR" w:bidi="ar-LB"/>
        </w:rPr>
        <w:t>,</w:t>
      </w:r>
      <w:r w:rsidRPr="004556D9">
        <w:rPr>
          <w:rFonts w:ascii="Bell MT" w:hAnsi="Bell MT"/>
          <w:sz w:val="28"/>
          <w:szCs w:val="28"/>
          <w:lang w:val="gsw-FR" w:bidi="ar-LB"/>
        </w:rPr>
        <w:t xml:space="preserve"> saat ini di Amerika</w:t>
      </w:r>
      <w:r w:rsidR="00646DA1">
        <w:rPr>
          <w:rFonts w:ascii="Bell MT" w:hAnsi="Bell MT"/>
          <w:sz w:val="28"/>
          <w:szCs w:val="28"/>
          <w:lang w:val="gsw-FR" w:bidi="ar-LB"/>
        </w:rPr>
        <w:t>,</w:t>
      </w:r>
      <w:r w:rsidRPr="004556D9">
        <w:rPr>
          <w:rFonts w:ascii="Bell MT" w:hAnsi="Bell MT"/>
          <w:sz w:val="28"/>
          <w:szCs w:val="28"/>
          <w:lang w:val="gsw-FR" w:bidi="ar-LB"/>
        </w:rPr>
        <w:t xml:space="preserve"> konsumen berita memiliki kemampuan </w:t>
      </w:r>
      <w:r w:rsidRPr="00646DA1">
        <w:rPr>
          <w:rFonts w:ascii="Bell MT" w:hAnsi="Bell MT"/>
          <w:i/>
          <w:iCs/>
          <w:sz w:val="28"/>
          <w:szCs w:val="28"/>
          <w:lang w:val="gsw-FR" w:bidi="ar-LB"/>
        </w:rPr>
        <w:t>multitasking</w:t>
      </w:r>
      <w:r w:rsidRPr="004556D9">
        <w:rPr>
          <w:rFonts w:ascii="Bell MT" w:hAnsi="Bell MT"/>
          <w:sz w:val="28"/>
          <w:szCs w:val="28"/>
          <w:lang w:val="gsw-FR" w:bidi="ar-LB"/>
        </w:rPr>
        <w:t xml:space="preserve"> dalam mencari informasi </w:t>
      </w:r>
      <w:r w:rsidR="00646DA1">
        <w:rPr>
          <w:rFonts w:ascii="Bell MT" w:hAnsi="Bell MT"/>
          <w:sz w:val="28"/>
          <w:szCs w:val="28"/>
          <w:lang w:val="gsw-FR" w:bidi="ar-LB"/>
        </w:rPr>
        <w:t>multimedia. Salah satu temuan mereka</w:t>
      </w:r>
      <w:r w:rsidR="00E8064F">
        <w:rPr>
          <w:rFonts w:ascii="Bell MT" w:hAnsi="Bell MT"/>
          <w:sz w:val="28"/>
          <w:szCs w:val="28"/>
          <w:lang w:val="gsw-FR" w:bidi="ar-LB"/>
        </w:rPr>
        <w:t xml:space="preserve"> yang menarik adalah</w:t>
      </w:r>
      <w:r w:rsidRPr="004556D9">
        <w:rPr>
          <w:rFonts w:ascii="Bell MT" w:hAnsi="Bell MT"/>
          <w:sz w:val="28"/>
          <w:szCs w:val="28"/>
          <w:lang w:val="gsw-FR" w:bidi="ar-LB"/>
        </w:rPr>
        <w:t xml:space="preserve"> kini orang menonton televisi sambil berselancar di dunia maya, menjawab email, menjawab </w:t>
      </w:r>
      <w:r w:rsidR="00E8064F">
        <w:rPr>
          <w:rFonts w:ascii="Bell MT" w:hAnsi="Bell MT"/>
          <w:sz w:val="28"/>
          <w:szCs w:val="28"/>
          <w:lang w:val="gsw-FR" w:bidi="ar-LB"/>
        </w:rPr>
        <w:t xml:space="preserve">SMS </w:t>
      </w:r>
      <w:r w:rsidRPr="004556D9">
        <w:rPr>
          <w:rFonts w:ascii="Bell MT" w:hAnsi="Bell MT"/>
          <w:sz w:val="28"/>
          <w:szCs w:val="28"/>
          <w:lang w:val="gsw-FR" w:bidi="ar-LB"/>
        </w:rPr>
        <w:t>dan menggunakan alat komunikasi lain.</w:t>
      </w:r>
      <w:r w:rsidR="00646DA1">
        <w:rPr>
          <w:rFonts w:ascii="Bell MT" w:hAnsi="Bell MT"/>
          <w:sz w:val="28"/>
          <w:szCs w:val="28"/>
          <w:lang w:val="gsw-FR" w:bidi="ar-LB"/>
        </w:rPr>
        <w:t xml:space="preserve"> Saat ini,</w:t>
      </w:r>
      <w:r w:rsidRPr="004556D9">
        <w:rPr>
          <w:rFonts w:ascii="Bell MT" w:hAnsi="Bell MT"/>
          <w:sz w:val="28"/>
          <w:szCs w:val="28"/>
          <w:lang w:val="gsw-FR" w:bidi="ar-LB"/>
        </w:rPr>
        <w:t xml:space="preserve"> mau tak mau media menyesuaikan diri dengan tingkah para konsumennya. Inilah era dimana jurnalis juga harus melakukan tugas secara </w:t>
      </w:r>
      <w:r w:rsidRPr="004556D9">
        <w:rPr>
          <w:rFonts w:ascii="Bell MT" w:hAnsi="Bell MT"/>
          <w:i/>
          <w:sz w:val="28"/>
          <w:szCs w:val="28"/>
          <w:lang w:val="gsw-FR" w:bidi="ar-LB"/>
        </w:rPr>
        <w:t>multitasking</w:t>
      </w:r>
      <w:r w:rsidRPr="004556D9">
        <w:rPr>
          <w:rFonts w:ascii="Bell MT" w:hAnsi="Bell MT"/>
          <w:sz w:val="28"/>
          <w:szCs w:val="28"/>
          <w:lang w:val="gsw-FR" w:bidi="ar-LB"/>
        </w:rPr>
        <w:t xml:space="preserve"> dalam </w:t>
      </w:r>
      <w:r w:rsidRPr="00E8064F">
        <w:rPr>
          <w:rFonts w:ascii="Bell MT" w:hAnsi="Bell MT"/>
          <w:iCs/>
          <w:sz w:val="28"/>
          <w:szCs w:val="28"/>
          <w:lang w:val="gsw-FR" w:bidi="ar-LB"/>
        </w:rPr>
        <w:t>multiplatform</w:t>
      </w:r>
      <w:r w:rsidRPr="004556D9">
        <w:rPr>
          <w:rFonts w:ascii="Bell MT" w:hAnsi="Bell MT"/>
          <w:sz w:val="28"/>
          <w:szCs w:val="28"/>
          <w:lang w:val="gsw-FR" w:bidi="ar-LB"/>
        </w:rPr>
        <w:t xml:space="preserve"> media.</w:t>
      </w:r>
    </w:p>
    <w:p w:rsidR="006E7AAC" w:rsidRPr="004556D9" w:rsidRDefault="006E7AAC" w:rsidP="000F51AB">
      <w:pPr>
        <w:spacing w:after="0" w:line="360" w:lineRule="auto"/>
        <w:jc w:val="both"/>
        <w:rPr>
          <w:rFonts w:ascii="Bell MT" w:hAnsi="Bell MT"/>
          <w:sz w:val="28"/>
          <w:szCs w:val="28"/>
          <w:lang w:val="gsw-FR" w:bidi="ar-LB"/>
        </w:rPr>
      </w:pPr>
      <w:r w:rsidRPr="004556D9">
        <w:rPr>
          <w:rFonts w:ascii="Bell MT" w:hAnsi="Bell MT"/>
          <w:sz w:val="28"/>
          <w:szCs w:val="28"/>
          <w:lang w:val="gsw-FR" w:bidi="ar-LB"/>
        </w:rPr>
        <w:tab/>
        <w:t>Lalu apa itu jurnalisme multimedia?</w:t>
      </w:r>
      <w:r w:rsidR="000F51AB">
        <w:rPr>
          <w:rFonts w:ascii="Bell MT" w:hAnsi="Bell MT"/>
          <w:sz w:val="28"/>
          <w:szCs w:val="28"/>
          <w:lang w:val="gsw-FR" w:bidi="ar-LB"/>
        </w:rPr>
        <w:t xml:space="preserve"> Saat mendefinisikan multimedia, </w:t>
      </w:r>
      <w:r w:rsidRPr="004556D9">
        <w:rPr>
          <w:rFonts w:ascii="Bell MT" w:hAnsi="Bell MT"/>
          <w:sz w:val="28"/>
          <w:szCs w:val="28"/>
          <w:lang w:val="gsw-FR" w:bidi="ar-LB"/>
        </w:rPr>
        <w:t xml:space="preserve">kita juga akan bersinggungan dengan istilah-istilah lain seperti </w:t>
      </w:r>
      <w:r w:rsidRPr="00E8064F">
        <w:rPr>
          <w:rFonts w:ascii="Bell MT" w:hAnsi="Bell MT"/>
          <w:iCs/>
          <w:sz w:val="28"/>
          <w:szCs w:val="28"/>
          <w:lang w:val="gsw-FR" w:bidi="ar-LB"/>
        </w:rPr>
        <w:t>multiplatform</w:t>
      </w:r>
      <w:r w:rsidRPr="004556D9">
        <w:rPr>
          <w:rFonts w:ascii="Bell MT" w:hAnsi="Bell MT"/>
          <w:sz w:val="28"/>
          <w:szCs w:val="28"/>
          <w:lang w:val="gsw-FR" w:bidi="ar-LB"/>
        </w:rPr>
        <w:t xml:space="preserve">, konvergensi, </w:t>
      </w:r>
      <w:r w:rsidRPr="004556D9">
        <w:rPr>
          <w:rFonts w:ascii="Bell MT" w:hAnsi="Bell MT"/>
          <w:i/>
          <w:sz w:val="28"/>
          <w:szCs w:val="28"/>
          <w:lang w:val="gsw-FR" w:bidi="ar-LB"/>
        </w:rPr>
        <w:t>cross-platform</w:t>
      </w:r>
      <w:r w:rsidRPr="004556D9">
        <w:rPr>
          <w:rFonts w:ascii="Bell MT" w:hAnsi="Bell MT"/>
          <w:sz w:val="28"/>
          <w:szCs w:val="28"/>
          <w:lang w:val="gsw-FR" w:bidi="ar-LB"/>
        </w:rPr>
        <w:t xml:space="preserve"> dan </w:t>
      </w:r>
      <w:r w:rsidRPr="004556D9">
        <w:rPr>
          <w:rFonts w:ascii="Bell MT" w:hAnsi="Bell MT"/>
          <w:i/>
          <w:sz w:val="28"/>
          <w:szCs w:val="28"/>
          <w:lang w:val="gsw-FR" w:bidi="ar-LB"/>
        </w:rPr>
        <w:t>cross-ownership</w:t>
      </w:r>
      <w:r w:rsidRPr="004556D9">
        <w:rPr>
          <w:rFonts w:ascii="Bell MT" w:hAnsi="Bell MT"/>
          <w:sz w:val="28"/>
          <w:szCs w:val="28"/>
          <w:lang w:val="gsw-FR" w:bidi="ar-LB"/>
        </w:rPr>
        <w:t>. Agar tidak membingungkan maka pertama-tama kita definisikan terlebih dahulu pengertian jurnalisme multimedia sambil menyinggung benang merah istilah-istilah</w:t>
      </w:r>
      <w:r w:rsidR="000F51AB">
        <w:rPr>
          <w:rFonts w:ascii="Bell MT" w:hAnsi="Bell MT"/>
          <w:sz w:val="28"/>
          <w:szCs w:val="28"/>
          <w:lang w:val="gsw-FR" w:bidi="ar-LB"/>
        </w:rPr>
        <w:t xml:space="preserve"> tersebut</w:t>
      </w:r>
      <w:r w:rsidRPr="004556D9">
        <w:rPr>
          <w:rFonts w:ascii="Bell MT" w:hAnsi="Bell MT"/>
          <w:sz w:val="28"/>
          <w:szCs w:val="28"/>
          <w:lang w:val="gsw-FR" w:bidi="ar-LB"/>
        </w:rPr>
        <w:t xml:space="preserve">. </w:t>
      </w:r>
    </w:p>
    <w:p w:rsidR="006E7AAC" w:rsidRPr="004556D9" w:rsidRDefault="006E7AAC" w:rsidP="00E8064F">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Wenger &amp; Potter (2008) memiliki</w:t>
      </w:r>
      <w:r w:rsidR="00EF083B">
        <w:rPr>
          <w:rFonts w:ascii="Bell MT" w:hAnsi="Bell MT"/>
          <w:sz w:val="28"/>
          <w:szCs w:val="28"/>
          <w:lang w:val="gsw-FR" w:bidi="ar-LB"/>
        </w:rPr>
        <w:t xml:space="preserve"> sebutan</w:t>
      </w:r>
      <w:r w:rsidRPr="004556D9">
        <w:rPr>
          <w:rFonts w:ascii="Bell MT" w:hAnsi="Bell MT"/>
          <w:sz w:val="28"/>
          <w:szCs w:val="28"/>
          <w:lang w:val="gsw-FR" w:bidi="ar-LB"/>
        </w:rPr>
        <w:t xml:space="preserve"> lain untuk jurnalisme multimedia</w:t>
      </w:r>
      <w:r w:rsidR="002D09AD">
        <w:rPr>
          <w:rFonts w:ascii="Bell MT" w:hAnsi="Bell MT"/>
          <w:sz w:val="28"/>
          <w:szCs w:val="28"/>
          <w:lang w:val="gsw-FR" w:bidi="ar-LB"/>
        </w:rPr>
        <w:t>,</w:t>
      </w:r>
      <w:r w:rsidRPr="004556D9">
        <w:rPr>
          <w:rFonts w:ascii="Bell MT" w:hAnsi="Bell MT"/>
          <w:sz w:val="28"/>
          <w:szCs w:val="28"/>
          <w:lang w:val="gsw-FR" w:bidi="ar-LB"/>
        </w:rPr>
        <w:t xml:space="preserve"> </w:t>
      </w:r>
      <w:r w:rsidR="00E8064F">
        <w:rPr>
          <w:rFonts w:ascii="Bell MT" w:hAnsi="Bell MT"/>
          <w:sz w:val="28"/>
          <w:szCs w:val="28"/>
          <w:lang w:val="gsw-FR" w:bidi="ar-LB"/>
        </w:rPr>
        <w:t xml:space="preserve">yakni </w:t>
      </w:r>
      <w:r w:rsidRPr="004556D9">
        <w:rPr>
          <w:rFonts w:ascii="Bell MT" w:hAnsi="Bell MT"/>
          <w:i/>
          <w:sz w:val="28"/>
          <w:szCs w:val="28"/>
          <w:lang w:val="gsw-FR" w:bidi="ar-LB"/>
        </w:rPr>
        <w:t>cross-platform journalist</w:t>
      </w:r>
      <w:r w:rsidRPr="004556D9">
        <w:rPr>
          <w:rFonts w:ascii="Bell MT" w:hAnsi="Bell MT"/>
          <w:sz w:val="28"/>
          <w:szCs w:val="28"/>
          <w:lang w:val="gsw-FR" w:bidi="ar-LB"/>
        </w:rPr>
        <w:t>. Artinya</w:t>
      </w:r>
      <w:r w:rsidR="002D09AD">
        <w:rPr>
          <w:rFonts w:ascii="Bell MT" w:hAnsi="Bell MT"/>
          <w:sz w:val="28"/>
          <w:szCs w:val="28"/>
          <w:lang w:val="gsw-FR" w:bidi="ar-LB"/>
        </w:rPr>
        <w:t>,</w:t>
      </w:r>
      <w:r w:rsidRPr="004556D9">
        <w:rPr>
          <w:rFonts w:ascii="Bell MT" w:hAnsi="Bell MT"/>
          <w:sz w:val="28"/>
          <w:szCs w:val="28"/>
          <w:lang w:val="gsw-FR" w:bidi="ar-LB"/>
        </w:rPr>
        <w:t xml:space="preserve"> jurnalis yang bisa bekerja secara efektif </w:t>
      </w:r>
      <w:r w:rsidR="002D09AD">
        <w:rPr>
          <w:rFonts w:ascii="Bell MT" w:hAnsi="Bell MT"/>
          <w:sz w:val="28"/>
          <w:szCs w:val="28"/>
          <w:lang w:val="gsw-FR" w:bidi="ar-LB"/>
        </w:rPr>
        <w:t xml:space="preserve">pada </w:t>
      </w:r>
      <w:r w:rsidRPr="004556D9">
        <w:rPr>
          <w:rFonts w:ascii="Bell MT" w:hAnsi="Bell MT"/>
          <w:sz w:val="28"/>
          <w:szCs w:val="28"/>
          <w:lang w:val="gsw-FR" w:bidi="ar-LB"/>
        </w:rPr>
        <w:t>lebih dari satu medium. Contohnya, seorang jurnalis televisi juga m</w:t>
      </w:r>
      <w:r w:rsidR="002D09AD">
        <w:rPr>
          <w:rFonts w:ascii="Bell MT" w:hAnsi="Bell MT"/>
          <w:sz w:val="28"/>
          <w:szCs w:val="28"/>
          <w:lang w:val="gsw-FR" w:bidi="ar-LB"/>
        </w:rPr>
        <w:t>embuat berita untuk website</w:t>
      </w:r>
      <w:r w:rsidRPr="004556D9">
        <w:rPr>
          <w:rFonts w:ascii="Bell MT" w:hAnsi="Bell MT"/>
          <w:sz w:val="28"/>
          <w:szCs w:val="28"/>
          <w:lang w:val="gsw-FR" w:bidi="ar-LB"/>
        </w:rPr>
        <w:t xml:space="preserve"> dan versi cetak. </w:t>
      </w:r>
    </w:p>
    <w:p w:rsidR="006E7AAC" w:rsidRPr="004556D9" w:rsidRDefault="006E7AAC" w:rsidP="00167BD4">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Deuze (2004) menyebut</w:t>
      </w:r>
      <w:r w:rsidR="00167BD4">
        <w:rPr>
          <w:rFonts w:ascii="Bell MT" w:hAnsi="Bell MT"/>
          <w:sz w:val="28"/>
          <w:szCs w:val="28"/>
          <w:lang w:val="gsw-FR" w:bidi="ar-LB"/>
        </w:rPr>
        <w:t>kan,</w:t>
      </w:r>
      <w:r w:rsidRPr="004556D9">
        <w:rPr>
          <w:rFonts w:ascii="Bell MT" w:hAnsi="Bell MT"/>
          <w:sz w:val="28"/>
          <w:szCs w:val="28"/>
          <w:lang w:val="gsw-FR" w:bidi="ar-LB"/>
        </w:rPr>
        <w:t xml:space="preserve"> ada dua definisi multimedia dalam konteks jurnalistik. Pertama, presentasi paket berita di web dengan menggunakan dua atau lebih format media, seperti audio, visual, teks, </w:t>
      </w:r>
      <w:r w:rsidR="00167BD4">
        <w:rPr>
          <w:rFonts w:ascii="Bell MT" w:hAnsi="Bell MT"/>
          <w:sz w:val="28"/>
          <w:szCs w:val="28"/>
          <w:lang w:val="gsw-FR" w:bidi="ar-LB"/>
        </w:rPr>
        <w:lastRenderedPageBreak/>
        <w:t>musik</w:t>
      </w:r>
      <w:r w:rsidRPr="004556D9">
        <w:rPr>
          <w:rFonts w:ascii="Bell MT" w:hAnsi="Bell MT"/>
          <w:sz w:val="28"/>
          <w:szCs w:val="28"/>
          <w:lang w:val="gsw-FR" w:bidi="ar-LB"/>
        </w:rPr>
        <w:t>, foto bergerak dan diam, animasi grafis, termasuk melibatkan elemen-elemen hip</w:t>
      </w:r>
      <w:r w:rsidR="00167BD4">
        <w:rPr>
          <w:rFonts w:ascii="Bell MT" w:hAnsi="Bell MT"/>
          <w:sz w:val="28"/>
          <w:szCs w:val="28"/>
          <w:lang w:val="gsw-FR" w:bidi="ar-LB"/>
        </w:rPr>
        <w:t>ertekstual dan interaktifitas (Online J</w:t>
      </w:r>
      <w:r w:rsidRPr="004556D9">
        <w:rPr>
          <w:rFonts w:ascii="Bell MT" w:hAnsi="Bell MT"/>
          <w:sz w:val="28"/>
          <w:szCs w:val="28"/>
          <w:lang w:val="gsw-FR" w:bidi="ar-LB"/>
        </w:rPr>
        <w:t>ournalism; Deuze 2003a dalam Deuze, 2004). Kedua, presentasi terintegrasi dari paket berita melalui berbagai media seperti website, usenet newsgroup, email, SMS, MMS, radio, televisi, teletext, surat kabar cetak, dan majalah. Dari dua definisi it</w:t>
      </w:r>
      <w:r w:rsidR="00167BD4">
        <w:rPr>
          <w:rFonts w:ascii="Bell MT" w:hAnsi="Bell MT"/>
          <w:sz w:val="28"/>
          <w:szCs w:val="28"/>
          <w:lang w:val="gsw-FR" w:bidi="ar-LB"/>
        </w:rPr>
        <w:t>u, terlihat ada dua hal berbeda. P</w:t>
      </w:r>
      <w:r w:rsidRPr="004556D9">
        <w:rPr>
          <w:rFonts w:ascii="Bell MT" w:hAnsi="Bell MT"/>
          <w:sz w:val="28"/>
          <w:szCs w:val="28"/>
          <w:lang w:val="gsw-FR" w:bidi="ar-LB"/>
        </w:rPr>
        <w:t>ertama</w:t>
      </w:r>
      <w:r w:rsidR="00167BD4">
        <w:rPr>
          <w:rFonts w:ascii="Bell MT" w:hAnsi="Bell MT"/>
          <w:sz w:val="28"/>
          <w:szCs w:val="28"/>
          <w:lang w:val="gsw-FR" w:bidi="ar-LB"/>
        </w:rPr>
        <w:t>,</w:t>
      </w:r>
      <w:r w:rsidRPr="004556D9">
        <w:rPr>
          <w:rFonts w:ascii="Bell MT" w:hAnsi="Bell MT"/>
          <w:sz w:val="28"/>
          <w:szCs w:val="28"/>
          <w:lang w:val="gsw-FR" w:bidi="ar-LB"/>
        </w:rPr>
        <w:t xml:space="preserve"> jurnalisme yang berangkat dari web yang memiliki fitur </w:t>
      </w:r>
      <w:r w:rsidRPr="00AE3A17">
        <w:rPr>
          <w:rFonts w:ascii="Bell MT" w:hAnsi="Bell MT"/>
          <w:sz w:val="28"/>
          <w:szCs w:val="28"/>
          <w:lang w:val="gsw-FR" w:bidi="ar-LB"/>
        </w:rPr>
        <w:t>multiplatform</w:t>
      </w:r>
      <w:r w:rsidR="00167BD4">
        <w:rPr>
          <w:rFonts w:ascii="Bell MT" w:hAnsi="Bell MT"/>
          <w:i/>
          <w:iCs/>
          <w:sz w:val="28"/>
          <w:szCs w:val="28"/>
          <w:lang w:val="gsw-FR" w:bidi="ar-LB"/>
        </w:rPr>
        <w:t>,</w:t>
      </w:r>
      <w:r w:rsidRPr="004556D9">
        <w:rPr>
          <w:rFonts w:ascii="Bell MT" w:hAnsi="Bell MT"/>
          <w:sz w:val="28"/>
          <w:szCs w:val="28"/>
          <w:lang w:val="gsw-FR" w:bidi="ar-LB"/>
        </w:rPr>
        <w:t xml:space="preserve"> dan yang kedua</w:t>
      </w:r>
      <w:r w:rsidR="00167BD4">
        <w:rPr>
          <w:rFonts w:ascii="Bell MT" w:hAnsi="Bell MT"/>
          <w:sz w:val="28"/>
          <w:szCs w:val="28"/>
          <w:lang w:val="gsw-FR" w:bidi="ar-LB"/>
        </w:rPr>
        <w:t>,</w:t>
      </w:r>
      <w:r w:rsidRPr="004556D9">
        <w:rPr>
          <w:rFonts w:ascii="Bell MT" w:hAnsi="Bell MT"/>
          <w:sz w:val="28"/>
          <w:szCs w:val="28"/>
          <w:lang w:val="gsw-FR" w:bidi="ar-LB"/>
        </w:rPr>
        <w:t xml:space="preserve"> jurnalisme dilihat dari proses distribusi berita yang disebarkan di berbagai </w:t>
      </w:r>
      <w:r w:rsidRPr="00AE3A17">
        <w:rPr>
          <w:rFonts w:ascii="Bell MT" w:hAnsi="Bell MT"/>
          <w:sz w:val="28"/>
          <w:szCs w:val="28"/>
          <w:lang w:val="gsw-FR" w:bidi="ar-LB"/>
        </w:rPr>
        <w:t>platform</w:t>
      </w:r>
      <w:r w:rsidRPr="004556D9">
        <w:rPr>
          <w:rFonts w:ascii="Bell MT" w:hAnsi="Bell MT"/>
          <w:sz w:val="28"/>
          <w:szCs w:val="28"/>
          <w:lang w:val="gsw-FR" w:bidi="ar-LB"/>
        </w:rPr>
        <w:t xml:space="preserve">. Definisi yang kedua ini senada dengan yang disampaikan oleh Wenger &amp; Potter (2008). </w:t>
      </w:r>
    </w:p>
    <w:p w:rsidR="006E7AAC" w:rsidRPr="004556D9" w:rsidRDefault="006E7AAC" w:rsidP="008F13C5">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Menurut Deuze (2004)</w:t>
      </w:r>
      <w:r w:rsidR="00167BD4">
        <w:rPr>
          <w:rFonts w:ascii="Bell MT" w:hAnsi="Bell MT"/>
          <w:sz w:val="28"/>
          <w:szCs w:val="28"/>
          <w:lang w:val="gsw-FR" w:bidi="ar-LB"/>
        </w:rPr>
        <w:t>,</w:t>
      </w:r>
      <w:r w:rsidRPr="004556D9">
        <w:rPr>
          <w:rFonts w:ascii="Bell MT" w:hAnsi="Bell MT"/>
          <w:sz w:val="28"/>
          <w:szCs w:val="28"/>
          <w:lang w:val="gsw-FR" w:bidi="ar-LB"/>
        </w:rPr>
        <w:t xml:space="preserve"> jurnalisme multimedia, konvergensi media dan </w:t>
      </w:r>
      <w:r w:rsidRPr="004556D9">
        <w:rPr>
          <w:rFonts w:ascii="Bell MT" w:hAnsi="Bell MT"/>
          <w:i/>
          <w:sz w:val="28"/>
          <w:szCs w:val="28"/>
          <w:lang w:val="gsw-FR" w:bidi="ar-LB"/>
        </w:rPr>
        <w:t>cross ownership</w:t>
      </w:r>
      <w:r w:rsidRPr="004556D9">
        <w:rPr>
          <w:rFonts w:ascii="Bell MT" w:hAnsi="Bell MT"/>
          <w:sz w:val="28"/>
          <w:szCs w:val="28"/>
          <w:lang w:val="gsw-FR" w:bidi="ar-LB"/>
        </w:rPr>
        <w:t xml:space="preserve"> adalah kata kunci yang menjadi bagian penting dalam pembahasan jurnalisme kontemporer, baik di tingkat praktisi, pendidikan maupun penelitian. Jurnalisme multimedia berada dalam </w:t>
      </w:r>
      <w:r w:rsidRPr="004556D9">
        <w:rPr>
          <w:rFonts w:ascii="Bell MT" w:hAnsi="Bell MT"/>
          <w:i/>
          <w:sz w:val="28"/>
          <w:szCs w:val="28"/>
          <w:lang w:val="gsw-FR" w:bidi="ar-LB"/>
        </w:rPr>
        <w:t>setting</w:t>
      </w:r>
      <w:r w:rsidRPr="004556D9">
        <w:rPr>
          <w:rFonts w:ascii="Bell MT" w:hAnsi="Bell MT"/>
          <w:sz w:val="28"/>
          <w:szCs w:val="28"/>
          <w:lang w:val="gsw-FR" w:bidi="ar-LB"/>
        </w:rPr>
        <w:t xml:space="preserve"> media konvergensi dan sistem media </w:t>
      </w:r>
      <w:r w:rsidRPr="004556D9">
        <w:rPr>
          <w:rFonts w:ascii="Bell MT" w:hAnsi="Bell MT"/>
          <w:i/>
          <w:sz w:val="28"/>
          <w:szCs w:val="28"/>
          <w:lang w:val="gsw-FR" w:bidi="ar-LB"/>
        </w:rPr>
        <w:t>cross ownership</w:t>
      </w:r>
      <w:r w:rsidRPr="004556D9">
        <w:rPr>
          <w:rFonts w:ascii="Bell MT" w:hAnsi="Bell MT"/>
          <w:sz w:val="28"/>
          <w:szCs w:val="28"/>
          <w:lang w:val="gsw-FR" w:bidi="ar-LB"/>
        </w:rPr>
        <w:t xml:space="preserve">. </w:t>
      </w:r>
      <w:r w:rsidR="008F13C5">
        <w:rPr>
          <w:rFonts w:ascii="Bell MT" w:hAnsi="Bell MT"/>
          <w:sz w:val="28"/>
          <w:szCs w:val="28"/>
          <w:lang w:val="gsw-FR" w:bidi="ar-LB"/>
        </w:rPr>
        <w:t xml:space="preserve">Fenomena tersebut juga </w:t>
      </w:r>
      <w:r w:rsidRPr="004556D9">
        <w:rPr>
          <w:rFonts w:ascii="Bell MT" w:hAnsi="Bell MT"/>
          <w:sz w:val="28"/>
          <w:szCs w:val="28"/>
          <w:lang w:val="gsw-FR" w:bidi="ar-LB"/>
        </w:rPr>
        <w:t xml:space="preserve">sedang terjadi di Indonesia, dimana konsentrasi kepemilikan media semakin mengerucut membentuk beberapa kelompok besar media yang masing-masing memiliki berbagai variasi </w:t>
      </w:r>
      <w:r w:rsidRPr="00AE3A17">
        <w:rPr>
          <w:rFonts w:ascii="Bell MT" w:hAnsi="Bell MT"/>
          <w:sz w:val="28"/>
          <w:szCs w:val="28"/>
          <w:lang w:val="gsw-FR" w:bidi="ar-LB"/>
        </w:rPr>
        <w:t>platform m</w:t>
      </w:r>
      <w:r w:rsidRPr="004556D9">
        <w:rPr>
          <w:rFonts w:ascii="Bell MT" w:hAnsi="Bell MT"/>
          <w:sz w:val="28"/>
          <w:szCs w:val="28"/>
          <w:lang w:val="gsw-FR" w:bidi="ar-LB"/>
        </w:rPr>
        <w:t>edia dari media cetak, radio, televisi, majalah dan website. Ini pula yang membuka kesempatan luas bagi media massa di Indonesia untuk melakukan konvergensi.</w:t>
      </w:r>
    </w:p>
    <w:p w:rsidR="006E7AAC" w:rsidRPr="004556D9" w:rsidRDefault="006E7AAC" w:rsidP="008F13C5">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 xml:space="preserve">Konvergensi ini menjadi penting untuk dipahami sebelum lebih jauh membahas jurnalisme multimedia. Secara teknis, Lynee Cooke (2005) mendefinisikan konvergensi media sebagai bergabungnya dua atau lebih teknologi media atau sharing informasi melalui teknologi digital. Dalam konteks Web TV (TV digital) misalnya, teknologi ini menggabungkan akses internet, program TV, TV kabel atau TV satelit dalam satu aplikasi </w:t>
      </w:r>
      <w:r w:rsidRPr="004556D9">
        <w:rPr>
          <w:rFonts w:ascii="Bell MT" w:hAnsi="Bell MT"/>
          <w:sz w:val="28"/>
          <w:szCs w:val="28"/>
          <w:lang w:val="gsw-FR" w:bidi="ar-LB"/>
        </w:rPr>
        <w:lastRenderedPageBreak/>
        <w:t>yaitu Web TV. Contoh lain yang lebih sederhana adalah telepon pintar (</w:t>
      </w:r>
      <w:r w:rsidRPr="004556D9">
        <w:rPr>
          <w:rFonts w:ascii="Bell MT" w:hAnsi="Bell MT"/>
          <w:i/>
          <w:sz w:val="28"/>
          <w:szCs w:val="28"/>
          <w:lang w:val="gsw-FR" w:bidi="ar-LB"/>
        </w:rPr>
        <w:t>smart phone</w:t>
      </w:r>
      <w:r w:rsidRPr="004556D9">
        <w:rPr>
          <w:rFonts w:ascii="Bell MT" w:hAnsi="Bell MT"/>
          <w:sz w:val="28"/>
          <w:szCs w:val="28"/>
          <w:lang w:val="gsw-FR" w:bidi="ar-LB"/>
        </w:rPr>
        <w:t xml:space="preserve">) yang memiliki banyak aplikasi dari TV, radio, kamera, computer, jam, kalkulator, video player, games, hingga termometer. Kita tahu, semua teknologi </w:t>
      </w:r>
      <w:r w:rsidR="008F13C5">
        <w:rPr>
          <w:rFonts w:ascii="Bell MT" w:hAnsi="Bell MT"/>
          <w:sz w:val="28"/>
          <w:szCs w:val="28"/>
          <w:lang w:val="gsw-FR" w:bidi="ar-LB"/>
        </w:rPr>
        <w:t xml:space="preserve">yang </w:t>
      </w:r>
      <w:r w:rsidR="008F13C5" w:rsidRPr="004556D9">
        <w:rPr>
          <w:rFonts w:ascii="Bell MT" w:hAnsi="Bell MT"/>
          <w:sz w:val="28"/>
          <w:szCs w:val="28"/>
          <w:lang w:val="gsw-FR" w:bidi="ar-LB"/>
        </w:rPr>
        <w:t xml:space="preserve">beberapa puluh tahun lalu </w:t>
      </w:r>
      <w:r w:rsidRPr="004556D9">
        <w:rPr>
          <w:rFonts w:ascii="Bell MT" w:hAnsi="Bell MT"/>
          <w:sz w:val="28"/>
          <w:szCs w:val="28"/>
          <w:lang w:val="gsw-FR" w:bidi="ar-LB"/>
        </w:rPr>
        <w:t>terpisah-pisah</w:t>
      </w:r>
      <w:r w:rsidR="008F13C5">
        <w:rPr>
          <w:rFonts w:ascii="Bell MT" w:hAnsi="Bell MT"/>
          <w:sz w:val="28"/>
          <w:szCs w:val="28"/>
          <w:lang w:val="gsw-FR" w:bidi="ar-LB"/>
        </w:rPr>
        <w:t>,</w:t>
      </w:r>
      <w:r w:rsidRPr="004556D9">
        <w:rPr>
          <w:rFonts w:ascii="Bell MT" w:hAnsi="Bell MT"/>
          <w:sz w:val="28"/>
          <w:szCs w:val="28"/>
          <w:lang w:val="gsw-FR" w:bidi="ar-LB"/>
        </w:rPr>
        <w:t xml:space="preserve"> kini disatukan oleh teknoligi digital. Kemampuan menjadi satu inilah </w:t>
      </w:r>
      <w:r w:rsidR="008F13C5">
        <w:rPr>
          <w:rFonts w:ascii="Bell MT" w:hAnsi="Bell MT"/>
          <w:sz w:val="28"/>
          <w:szCs w:val="28"/>
          <w:lang w:val="gsw-FR" w:bidi="ar-LB"/>
        </w:rPr>
        <w:t xml:space="preserve">yang memungkinkan </w:t>
      </w:r>
      <w:r w:rsidRPr="004556D9">
        <w:rPr>
          <w:rFonts w:ascii="Bell MT" w:hAnsi="Bell MT"/>
          <w:sz w:val="28"/>
          <w:szCs w:val="28"/>
          <w:lang w:val="gsw-FR" w:bidi="ar-LB"/>
        </w:rPr>
        <w:t>jurnalisme multimedia</w:t>
      </w:r>
      <w:r w:rsidR="008F13C5">
        <w:rPr>
          <w:rFonts w:ascii="Bell MT" w:hAnsi="Bell MT"/>
          <w:sz w:val="28"/>
          <w:szCs w:val="28"/>
          <w:lang w:val="gsw-FR" w:bidi="ar-LB"/>
        </w:rPr>
        <w:t xml:space="preserve"> dipraktikkan</w:t>
      </w:r>
      <w:r w:rsidRPr="004556D9">
        <w:rPr>
          <w:rFonts w:ascii="Bell MT" w:hAnsi="Bell MT"/>
          <w:sz w:val="28"/>
          <w:szCs w:val="28"/>
          <w:lang w:val="gsw-FR" w:bidi="ar-LB"/>
        </w:rPr>
        <w:t>.</w:t>
      </w:r>
    </w:p>
    <w:p w:rsidR="006E7AAC" w:rsidRPr="004556D9" w:rsidRDefault="006E7AAC" w:rsidP="008F13C5">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 xml:space="preserve">Sekarang jelas, bagaimana konvergensi media itu menjadi </w:t>
      </w:r>
      <w:r w:rsidRPr="004556D9">
        <w:rPr>
          <w:rFonts w:ascii="Bell MT" w:hAnsi="Bell MT"/>
          <w:i/>
          <w:sz w:val="28"/>
          <w:szCs w:val="28"/>
          <w:lang w:val="gsw-FR" w:bidi="ar-LB"/>
        </w:rPr>
        <w:t>setting</w:t>
      </w:r>
      <w:r w:rsidR="008F13C5">
        <w:rPr>
          <w:rFonts w:ascii="Bell MT" w:hAnsi="Bell MT"/>
          <w:sz w:val="28"/>
          <w:szCs w:val="28"/>
          <w:lang w:val="gsw-FR" w:bidi="ar-LB"/>
        </w:rPr>
        <w:t xml:space="preserve"> jurnalisme multimedia. </w:t>
      </w:r>
      <w:r w:rsidRPr="004556D9">
        <w:rPr>
          <w:rFonts w:ascii="Bell MT" w:hAnsi="Bell MT"/>
          <w:sz w:val="28"/>
          <w:szCs w:val="28"/>
          <w:lang w:val="gsw-FR" w:bidi="ar-LB"/>
        </w:rPr>
        <w:t xml:space="preserve">Jurnalisme multimedia dibutuhkan baik oleh produsen maupun konsumen berita karena teknologi yang ada di genggaman kita memungkinkan untuk itu. Kini kita sudah bisa menggunakan </w:t>
      </w:r>
      <w:r w:rsidRPr="008F13C5">
        <w:rPr>
          <w:rFonts w:ascii="Bell MT" w:hAnsi="Bell MT"/>
          <w:i/>
          <w:iCs/>
          <w:sz w:val="28"/>
          <w:szCs w:val="28"/>
          <w:lang w:val="gsw-FR" w:bidi="ar-LB"/>
        </w:rPr>
        <w:t>smar</w:t>
      </w:r>
      <w:r w:rsidR="008F13C5" w:rsidRPr="008F13C5">
        <w:rPr>
          <w:rFonts w:ascii="Bell MT" w:hAnsi="Bell MT"/>
          <w:i/>
          <w:iCs/>
          <w:sz w:val="28"/>
          <w:szCs w:val="28"/>
          <w:lang w:val="gsw-FR" w:bidi="ar-LB"/>
        </w:rPr>
        <w:t>t</w:t>
      </w:r>
      <w:r w:rsidRPr="008F13C5">
        <w:rPr>
          <w:rFonts w:ascii="Bell MT" w:hAnsi="Bell MT"/>
          <w:i/>
          <w:iCs/>
          <w:sz w:val="28"/>
          <w:szCs w:val="28"/>
          <w:lang w:val="gsw-FR" w:bidi="ar-LB"/>
        </w:rPr>
        <w:t>phone</w:t>
      </w:r>
      <w:r w:rsidRPr="004556D9">
        <w:rPr>
          <w:rFonts w:ascii="Bell MT" w:hAnsi="Bell MT"/>
          <w:sz w:val="28"/>
          <w:szCs w:val="28"/>
          <w:lang w:val="gsw-FR" w:bidi="ar-LB"/>
        </w:rPr>
        <w:t xml:space="preserve"> untuk menonton TV, video, foto, </w:t>
      </w:r>
      <w:r w:rsidRPr="008F13C5">
        <w:rPr>
          <w:rFonts w:ascii="Bell MT" w:hAnsi="Bell MT"/>
          <w:i/>
          <w:iCs/>
          <w:sz w:val="28"/>
          <w:szCs w:val="28"/>
          <w:lang w:val="gsw-FR" w:bidi="ar-LB"/>
        </w:rPr>
        <w:t>browsing</w:t>
      </w:r>
      <w:r w:rsidRPr="004556D9">
        <w:rPr>
          <w:rFonts w:ascii="Bell MT" w:hAnsi="Bell MT"/>
          <w:sz w:val="28"/>
          <w:szCs w:val="28"/>
          <w:lang w:val="gsw-FR" w:bidi="ar-LB"/>
        </w:rPr>
        <w:t xml:space="preserve"> internet dengan cepat dan lain sebagainya yang bisa kita lakukan di</w:t>
      </w:r>
      <w:r w:rsidR="008F13C5">
        <w:rPr>
          <w:rFonts w:ascii="Bell MT" w:hAnsi="Bell MT"/>
          <w:sz w:val="28"/>
          <w:szCs w:val="28"/>
          <w:lang w:val="gsw-FR" w:bidi="ar-LB"/>
        </w:rPr>
        <w:t xml:space="preserve"> </w:t>
      </w:r>
      <w:r w:rsidRPr="004556D9">
        <w:rPr>
          <w:rFonts w:ascii="Bell MT" w:hAnsi="Bell MT"/>
          <w:sz w:val="28"/>
          <w:szCs w:val="28"/>
          <w:lang w:val="gsw-FR" w:bidi="ar-LB"/>
        </w:rPr>
        <w:t>mana saja dan kapan saja</w:t>
      </w:r>
      <w:r w:rsidR="008F13C5">
        <w:rPr>
          <w:rFonts w:ascii="Bell MT" w:hAnsi="Bell MT"/>
          <w:sz w:val="28"/>
          <w:szCs w:val="28"/>
          <w:lang w:val="gsw-FR" w:bidi="ar-LB"/>
        </w:rPr>
        <w:t>,</w:t>
      </w:r>
      <w:r w:rsidRPr="004556D9">
        <w:rPr>
          <w:rFonts w:ascii="Bell MT" w:hAnsi="Bell MT"/>
          <w:sz w:val="28"/>
          <w:szCs w:val="28"/>
          <w:lang w:val="gsw-FR" w:bidi="ar-LB"/>
        </w:rPr>
        <w:t xml:space="preserve"> bahkan saat kita sedang di kamar mandi. </w:t>
      </w:r>
    </w:p>
    <w:p w:rsidR="006E7AAC" w:rsidRPr="004556D9" w:rsidRDefault="006E7AAC" w:rsidP="005F476B">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 xml:space="preserve">Sementara bagaimana kaitan </w:t>
      </w:r>
      <w:r w:rsidRPr="004556D9">
        <w:rPr>
          <w:rFonts w:ascii="Bell MT" w:hAnsi="Bell MT"/>
          <w:i/>
          <w:sz w:val="28"/>
          <w:szCs w:val="28"/>
          <w:lang w:val="gsw-FR" w:bidi="ar-LB"/>
        </w:rPr>
        <w:t>cross ownership</w:t>
      </w:r>
      <w:r w:rsidRPr="004556D9">
        <w:rPr>
          <w:rFonts w:ascii="Bell MT" w:hAnsi="Bell MT"/>
          <w:sz w:val="28"/>
          <w:szCs w:val="28"/>
          <w:lang w:val="gsw-FR" w:bidi="ar-LB"/>
        </w:rPr>
        <w:t xml:space="preserve"> dengan konverge</w:t>
      </w:r>
      <w:r w:rsidR="005F476B">
        <w:rPr>
          <w:rFonts w:ascii="Bell MT" w:hAnsi="Bell MT"/>
          <w:sz w:val="28"/>
          <w:szCs w:val="28"/>
          <w:lang w:val="gsw-FR" w:bidi="ar-LB"/>
        </w:rPr>
        <w:t>nsi dan jurnalisme multimedia? Arti k</w:t>
      </w:r>
      <w:r w:rsidRPr="004556D9">
        <w:rPr>
          <w:rFonts w:ascii="Bell MT" w:hAnsi="Bell MT"/>
          <w:sz w:val="28"/>
          <w:szCs w:val="28"/>
          <w:lang w:val="gsw-FR" w:bidi="ar-LB"/>
        </w:rPr>
        <w:t xml:space="preserve">onvergensi tak hanya bergabungnya aplikasi dalam sebuah teknologi tunggal seperti yang baru saja kita bahas, namun bisa dalam arti luas. Selain mendefinisikan konvergensi sebagai penggabungan teknis beberapa teknologi, Cooke (2005) juga membuat definisi konvergensi dalam konteks makro. Konvergensi diartikan sebagai konsolidasi media </w:t>
      </w:r>
      <w:r w:rsidRPr="004556D9">
        <w:rPr>
          <w:rFonts w:ascii="Bell MT" w:hAnsi="Bell MT"/>
          <w:i/>
          <w:sz w:val="28"/>
          <w:szCs w:val="28"/>
          <w:lang w:val="gsw-FR" w:bidi="ar-LB"/>
        </w:rPr>
        <w:t>outlets</w:t>
      </w:r>
      <w:r w:rsidRPr="004556D9">
        <w:rPr>
          <w:rFonts w:ascii="Bell MT" w:hAnsi="Bell MT"/>
          <w:sz w:val="28"/>
          <w:szCs w:val="28"/>
          <w:lang w:val="gsw-FR" w:bidi="ar-LB"/>
        </w:rPr>
        <w:t xml:space="preserve"> oleh para konglomerat. Dalam konteks ini konvergensi terjadi karena para konglomerat yang awalnya memiliki </w:t>
      </w:r>
      <w:r w:rsidRPr="00AE3A17">
        <w:rPr>
          <w:rFonts w:ascii="Bell MT" w:hAnsi="Bell MT"/>
          <w:sz w:val="28"/>
          <w:szCs w:val="28"/>
          <w:lang w:val="gsw-FR" w:bidi="ar-LB"/>
        </w:rPr>
        <w:t>platform</w:t>
      </w:r>
      <w:r w:rsidRPr="004556D9">
        <w:rPr>
          <w:rFonts w:ascii="Bell MT" w:hAnsi="Bell MT"/>
          <w:sz w:val="28"/>
          <w:szCs w:val="28"/>
          <w:lang w:val="gsw-FR" w:bidi="ar-LB"/>
        </w:rPr>
        <w:t xml:space="preserve"> media yang berbeda-beda</w:t>
      </w:r>
      <w:r w:rsidR="005F476B">
        <w:rPr>
          <w:rFonts w:ascii="Bell MT" w:hAnsi="Bell MT"/>
          <w:sz w:val="28"/>
          <w:szCs w:val="28"/>
          <w:lang w:val="gsw-FR" w:bidi="ar-LB"/>
        </w:rPr>
        <w:t xml:space="preserve"> bersatu secara ekonomi, politik</w:t>
      </w:r>
      <w:r w:rsidRPr="004556D9">
        <w:rPr>
          <w:rFonts w:ascii="Bell MT" w:hAnsi="Bell MT"/>
          <w:sz w:val="28"/>
          <w:szCs w:val="28"/>
          <w:lang w:val="gsw-FR" w:bidi="ar-LB"/>
        </w:rPr>
        <w:t xml:space="preserve"> dan sosial.  Bisa juga</w:t>
      </w:r>
      <w:r w:rsidR="007F6D45">
        <w:rPr>
          <w:rFonts w:ascii="Bell MT" w:hAnsi="Bell MT"/>
          <w:sz w:val="28"/>
          <w:szCs w:val="28"/>
          <w:lang w:val="gsw-FR" w:bidi="ar-LB"/>
        </w:rPr>
        <w:t>,</w:t>
      </w:r>
      <w:r w:rsidRPr="004556D9">
        <w:rPr>
          <w:rFonts w:ascii="Bell MT" w:hAnsi="Bell MT"/>
          <w:sz w:val="28"/>
          <w:szCs w:val="28"/>
          <w:lang w:val="gsw-FR" w:bidi="ar-LB"/>
        </w:rPr>
        <w:t xml:space="preserve"> konvergensi terjadi karena pengusaha membeli beberapa </w:t>
      </w:r>
      <w:r w:rsidRPr="00AE3A17">
        <w:rPr>
          <w:rFonts w:ascii="Bell MT" w:hAnsi="Bell MT"/>
          <w:sz w:val="28"/>
          <w:szCs w:val="28"/>
          <w:lang w:val="gsw-FR" w:bidi="ar-LB"/>
        </w:rPr>
        <w:t>platform</w:t>
      </w:r>
      <w:r w:rsidR="007F6D45" w:rsidRPr="00AE3A17">
        <w:rPr>
          <w:rFonts w:ascii="Bell MT" w:hAnsi="Bell MT"/>
          <w:sz w:val="28"/>
          <w:szCs w:val="28"/>
          <w:lang w:val="gsw-FR" w:bidi="ar-LB"/>
        </w:rPr>
        <w:t xml:space="preserve"> </w:t>
      </w:r>
      <w:r w:rsidRPr="004556D9">
        <w:rPr>
          <w:rFonts w:ascii="Bell MT" w:hAnsi="Bell MT"/>
          <w:sz w:val="28"/>
          <w:szCs w:val="28"/>
          <w:lang w:val="gsw-FR" w:bidi="ar-LB"/>
        </w:rPr>
        <w:t>media untuk kemudian menjadi satu kesatuan kepemilikan. Dengan demikian</w:t>
      </w:r>
      <w:r w:rsidR="007F6D45">
        <w:rPr>
          <w:rFonts w:ascii="Bell MT" w:hAnsi="Bell MT"/>
          <w:sz w:val="28"/>
          <w:szCs w:val="28"/>
          <w:lang w:val="gsw-FR" w:bidi="ar-LB"/>
        </w:rPr>
        <w:t>,</w:t>
      </w:r>
      <w:r w:rsidRPr="004556D9">
        <w:rPr>
          <w:rFonts w:ascii="Bell MT" w:hAnsi="Bell MT"/>
          <w:sz w:val="28"/>
          <w:szCs w:val="28"/>
          <w:lang w:val="gsw-FR" w:bidi="ar-LB"/>
        </w:rPr>
        <w:t xml:space="preserve"> kita sudah tahu dalam konteks apa jurnalisme </w:t>
      </w:r>
      <w:r w:rsidRPr="004556D9">
        <w:rPr>
          <w:rFonts w:ascii="Bell MT" w:hAnsi="Bell MT"/>
          <w:sz w:val="28"/>
          <w:szCs w:val="28"/>
          <w:lang w:val="gsw-FR" w:bidi="ar-LB"/>
        </w:rPr>
        <w:lastRenderedPageBreak/>
        <w:t xml:space="preserve">multimedia itu ada dan bagaimana kaitannya dengan konvergensi media dan </w:t>
      </w:r>
      <w:r w:rsidRPr="004556D9">
        <w:rPr>
          <w:rFonts w:ascii="Bell MT" w:hAnsi="Bell MT"/>
          <w:i/>
          <w:sz w:val="28"/>
          <w:szCs w:val="28"/>
          <w:lang w:val="gsw-FR" w:bidi="ar-LB"/>
        </w:rPr>
        <w:t xml:space="preserve">cross ownership. </w:t>
      </w:r>
    </w:p>
    <w:p w:rsidR="006E7AAC" w:rsidRPr="004556D9" w:rsidRDefault="006E7AAC" w:rsidP="003066CC">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Selanjutnya</w:t>
      </w:r>
      <w:r w:rsidR="007F6D45">
        <w:rPr>
          <w:rFonts w:ascii="Bell MT" w:hAnsi="Bell MT"/>
          <w:sz w:val="28"/>
          <w:szCs w:val="28"/>
          <w:lang w:val="gsw-FR" w:bidi="ar-LB"/>
        </w:rPr>
        <w:t>,</w:t>
      </w:r>
      <w:r w:rsidRPr="004556D9">
        <w:rPr>
          <w:rFonts w:ascii="Bell MT" w:hAnsi="Bell MT"/>
          <w:sz w:val="28"/>
          <w:szCs w:val="28"/>
          <w:lang w:val="gsw-FR" w:bidi="ar-LB"/>
        </w:rPr>
        <w:t xml:space="preserve"> mari kita kembali ke pembahasan Deuze tentang definisi jurnalisme multimedia. Deuze menegaskan</w:t>
      </w:r>
      <w:r w:rsidR="003066CC">
        <w:rPr>
          <w:rFonts w:ascii="Bell MT" w:hAnsi="Bell MT"/>
          <w:sz w:val="28"/>
          <w:szCs w:val="28"/>
          <w:lang w:val="gsw-FR" w:bidi="ar-LB"/>
        </w:rPr>
        <w:t>,</w:t>
      </w:r>
      <w:r w:rsidRPr="004556D9">
        <w:rPr>
          <w:rFonts w:ascii="Bell MT" w:hAnsi="Bell MT"/>
          <w:sz w:val="28"/>
          <w:szCs w:val="28"/>
          <w:lang w:val="gsw-FR" w:bidi="ar-LB"/>
        </w:rPr>
        <w:t xml:space="preserve"> elemen-elemen yang ada dalam definisi itu tidak sepenuhnya harus dipenuhi. Artinya</w:t>
      </w:r>
      <w:r w:rsidR="003066CC">
        <w:rPr>
          <w:rFonts w:ascii="Bell MT" w:hAnsi="Bell MT"/>
          <w:sz w:val="28"/>
          <w:szCs w:val="28"/>
          <w:lang w:val="gsw-FR" w:bidi="ar-LB"/>
        </w:rPr>
        <w:t>,</w:t>
      </w:r>
      <w:r w:rsidRPr="004556D9">
        <w:rPr>
          <w:rFonts w:ascii="Bell MT" w:hAnsi="Bell MT"/>
          <w:sz w:val="28"/>
          <w:szCs w:val="28"/>
          <w:lang w:val="gsw-FR" w:bidi="ar-LB"/>
        </w:rPr>
        <w:t xml:space="preserve"> definisi multimedia bisa berangkat da</w:t>
      </w:r>
      <w:r w:rsidR="003066CC">
        <w:rPr>
          <w:rFonts w:ascii="Bell MT" w:hAnsi="Bell MT"/>
          <w:sz w:val="28"/>
          <w:szCs w:val="28"/>
          <w:lang w:val="gsw-FR" w:bidi="ar-LB"/>
        </w:rPr>
        <w:t xml:space="preserve">ri menggabungan dua medium saja, </w:t>
      </w:r>
      <w:r w:rsidRPr="004556D9">
        <w:rPr>
          <w:rFonts w:ascii="Bell MT" w:hAnsi="Bell MT"/>
          <w:sz w:val="28"/>
          <w:szCs w:val="28"/>
          <w:lang w:val="gsw-FR" w:bidi="ar-LB"/>
        </w:rPr>
        <w:t xml:space="preserve">tidak harus </w:t>
      </w:r>
      <w:r w:rsidR="003066CC">
        <w:rPr>
          <w:rFonts w:ascii="Bell MT" w:hAnsi="Bell MT"/>
          <w:sz w:val="28"/>
          <w:szCs w:val="28"/>
          <w:lang w:val="gsw-FR" w:bidi="ar-LB"/>
        </w:rPr>
        <w:t xml:space="preserve">seluruh </w:t>
      </w:r>
      <w:r w:rsidRPr="004556D9">
        <w:rPr>
          <w:rFonts w:ascii="Bell MT" w:hAnsi="Bell MT"/>
          <w:sz w:val="28"/>
          <w:szCs w:val="28"/>
          <w:lang w:val="gsw-FR" w:bidi="ar-LB"/>
        </w:rPr>
        <w:t>medium. Deuze kemudian memberikan gambaran tentang jurnalisme multimedia dari yang memiliki tingkatan paling sederhana hingga paling canggih yaitu sebagai berikut:</w:t>
      </w:r>
    </w:p>
    <w:p w:rsidR="006E7AAC" w:rsidRPr="004556D9" w:rsidRDefault="006E7AAC" w:rsidP="00790148">
      <w:pPr>
        <w:numPr>
          <w:ilvl w:val="1"/>
          <w:numId w:val="1"/>
        </w:numPr>
        <w:spacing w:after="0" w:line="360" w:lineRule="auto"/>
        <w:ind w:left="450"/>
        <w:jc w:val="both"/>
        <w:rPr>
          <w:rFonts w:ascii="Bell MT" w:hAnsi="Bell MT"/>
          <w:sz w:val="28"/>
          <w:szCs w:val="28"/>
          <w:lang w:val="gsw-FR" w:bidi="ar-LB"/>
        </w:rPr>
      </w:pPr>
      <w:r w:rsidRPr="004556D9">
        <w:rPr>
          <w:rFonts w:ascii="Bell MT" w:hAnsi="Bell MT"/>
          <w:i/>
          <w:sz w:val="28"/>
          <w:szCs w:val="28"/>
          <w:lang w:val="gsw-FR" w:bidi="ar-LB"/>
        </w:rPr>
        <w:t>Stand-ups</w:t>
      </w:r>
      <w:r w:rsidRPr="004556D9">
        <w:rPr>
          <w:rFonts w:ascii="Bell MT" w:hAnsi="Bell MT"/>
          <w:sz w:val="28"/>
          <w:szCs w:val="28"/>
          <w:lang w:val="gsw-FR" w:bidi="ar-LB"/>
        </w:rPr>
        <w:t xml:space="preserve"> (laporan </w:t>
      </w:r>
      <w:r w:rsidRPr="004556D9">
        <w:rPr>
          <w:rFonts w:ascii="Bell MT" w:hAnsi="Bell MT"/>
          <w:i/>
          <w:sz w:val="28"/>
          <w:szCs w:val="28"/>
          <w:lang w:val="gsw-FR" w:bidi="ar-LB"/>
        </w:rPr>
        <w:t>live</w:t>
      </w:r>
      <w:r w:rsidRPr="004556D9">
        <w:rPr>
          <w:rFonts w:ascii="Bell MT" w:hAnsi="Bell MT"/>
          <w:sz w:val="28"/>
          <w:szCs w:val="28"/>
          <w:lang w:val="gsw-FR" w:bidi="ar-LB"/>
        </w:rPr>
        <w:t xml:space="preserve"> di televisi) yang dilakukan oleh jurnalis media cetak untuk</w:t>
      </w:r>
      <w:r w:rsidRPr="00AE3A17">
        <w:rPr>
          <w:rFonts w:ascii="Bell MT" w:hAnsi="Bell MT"/>
          <w:sz w:val="28"/>
          <w:szCs w:val="28"/>
          <w:lang w:val="gsw-FR" w:bidi="ar-LB"/>
        </w:rPr>
        <w:t xml:space="preserve"> platform </w:t>
      </w:r>
      <w:r w:rsidRPr="004556D9">
        <w:rPr>
          <w:rFonts w:ascii="Bell MT" w:hAnsi="Bell MT"/>
          <w:sz w:val="28"/>
          <w:szCs w:val="28"/>
          <w:lang w:val="gsw-FR" w:bidi="ar-LB"/>
        </w:rPr>
        <w:t xml:space="preserve">televisi yang ada dibawah </w:t>
      </w:r>
      <w:r w:rsidR="00790148">
        <w:rPr>
          <w:rFonts w:ascii="Bell MT" w:hAnsi="Bell MT"/>
          <w:sz w:val="28"/>
          <w:szCs w:val="28"/>
          <w:lang w:val="gsw-FR" w:bidi="ar-LB"/>
        </w:rPr>
        <w:t xml:space="preserve">grup </w:t>
      </w:r>
      <w:r w:rsidR="00DA0F4E">
        <w:rPr>
          <w:rFonts w:ascii="Bell MT" w:hAnsi="Bell MT"/>
          <w:sz w:val="28"/>
          <w:szCs w:val="28"/>
          <w:lang w:val="gsw-FR" w:bidi="ar-LB"/>
        </w:rPr>
        <w:t>yang sama</w:t>
      </w:r>
    </w:p>
    <w:p w:rsidR="006E7AAC" w:rsidRPr="004556D9" w:rsidRDefault="006E7AAC" w:rsidP="006E7AAC">
      <w:pPr>
        <w:numPr>
          <w:ilvl w:val="1"/>
          <w:numId w:val="1"/>
        </w:numPr>
        <w:spacing w:after="0" w:line="360" w:lineRule="auto"/>
        <w:ind w:left="450"/>
        <w:jc w:val="both"/>
        <w:rPr>
          <w:rFonts w:ascii="Bell MT" w:hAnsi="Bell MT"/>
          <w:sz w:val="28"/>
          <w:szCs w:val="28"/>
          <w:lang w:val="gsw-FR" w:bidi="ar-LB"/>
        </w:rPr>
      </w:pPr>
      <w:r w:rsidRPr="004556D9">
        <w:rPr>
          <w:rFonts w:ascii="Bell MT" w:hAnsi="Bell MT"/>
          <w:sz w:val="28"/>
          <w:szCs w:val="28"/>
          <w:lang w:val="gsw-FR" w:bidi="ar-LB"/>
        </w:rPr>
        <w:t xml:space="preserve">Galeri atau </w:t>
      </w:r>
      <w:r w:rsidRPr="004556D9">
        <w:rPr>
          <w:rFonts w:ascii="Bell MT" w:hAnsi="Bell MT"/>
          <w:i/>
          <w:sz w:val="28"/>
          <w:szCs w:val="28"/>
          <w:lang w:val="gsw-FR" w:bidi="ar-LB"/>
        </w:rPr>
        <w:t>slide show</w:t>
      </w:r>
      <w:r w:rsidRPr="004556D9">
        <w:rPr>
          <w:rFonts w:ascii="Bell MT" w:hAnsi="Bell MT"/>
          <w:sz w:val="28"/>
          <w:szCs w:val="28"/>
          <w:lang w:val="gsw-FR" w:bidi="ar-LB"/>
        </w:rPr>
        <w:t xml:space="preserve"> foto jurnalistik yang dibuat untuk versi online dari surat kabar, termasuk didalamnya foto yang tidak dimasukkan dalam versi c</w:t>
      </w:r>
      <w:r w:rsidR="00DA0F4E">
        <w:rPr>
          <w:rFonts w:ascii="Bell MT" w:hAnsi="Bell MT"/>
          <w:sz w:val="28"/>
          <w:szCs w:val="28"/>
          <w:lang w:val="gsw-FR" w:bidi="ar-LB"/>
        </w:rPr>
        <w:t>etaknya</w:t>
      </w:r>
    </w:p>
    <w:p w:rsidR="006E7AAC" w:rsidRPr="004556D9" w:rsidRDefault="006E7AAC" w:rsidP="00DA0F4E">
      <w:pPr>
        <w:numPr>
          <w:ilvl w:val="1"/>
          <w:numId w:val="1"/>
        </w:numPr>
        <w:spacing w:after="0" w:line="360" w:lineRule="auto"/>
        <w:ind w:left="450"/>
        <w:jc w:val="both"/>
        <w:rPr>
          <w:rFonts w:ascii="Bell MT" w:hAnsi="Bell MT"/>
          <w:sz w:val="28"/>
          <w:szCs w:val="28"/>
          <w:lang w:val="gsw-FR" w:bidi="ar-LB"/>
        </w:rPr>
      </w:pPr>
      <w:r w:rsidRPr="004556D9">
        <w:rPr>
          <w:rFonts w:ascii="Bell MT" w:hAnsi="Bell MT"/>
          <w:sz w:val="28"/>
          <w:szCs w:val="28"/>
          <w:lang w:val="gsw-FR" w:bidi="ar-LB"/>
        </w:rPr>
        <w:t>Berita ringkas yang dituli</w:t>
      </w:r>
      <w:r w:rsidR="00DA0F4E">
        <w:rPr>
          <w:rFonts w:ascii="Bell MT" w:hAnsi="Bell MT"/>
          <w:sz w:val="28"/>
          <w:szCs w:val="28"/>
          <w:lang w:val="gsw-FR" w:bidi="ar-LB"/>
        </w:rPr>
        <w:t>s oleh jurnalis cetak, televisi</w:t>
      </w:r>
      <w:r w:rsidRPr="004556D9">
        <w:rPr>
          <w:rFonts w:ascii="Bell MT" w:hAnsi="Bell MT"/>
          <w:sz w:val="28"/>
          <w:szCs w:val="28"/>
          <w:lang w:val="gsw-FR" w:bidi="ar-LB"/>
        </w:rPr>
        <w:t xml:space="preserve"> atau online yang disebarkan melewati berbagai </w:t>
      </w:r>
      <w:r w:rsidR="00DA0F4E">
        <w:rPr>
          <w:rFonts w:ascii="Bell MT" w:hAnsi="Bell MT"/>
          <w:sz w:val="28"/>
          <w:szCs w:val="28"/>
          <w:lang w:val="gsw-FR" w:bidi="ar-LB"/>
        </w:rPr>
        <w:t>saluran</w:t>
      </w:r>
      <w:r w:rsidRPr="004556D9">
        <w:rPr>
          <w:rFonts w:ascii="Bell MT" w:hAnsi="Bell MT"/>
          <w:sz w:val="28"/>
          <w:szCs w:val="28"/>
          <w:lang w:val="gsw-FR" w:bidi="ar-LB"/>
        </w:rPr>
        <w:t xml:space="preserve"> distribusi s</w:t>
      </w:r>
      <w:r w:rsidR="00DA0F4E">
        <w:rPr>
          <w:rFonts w:ascii="Bell MT" w:hAnsi="Bell MT"/>
          <w:sz w:val="28"/>
          <w:szCs w:val="28"/>
          <w:lang w:val="gsw-FR" w:bidi="ar-LB"/>
        </w:rPr>
        <w:t>eperti email, SMS, sosial media</w:t>
      </w:r>
    </w:p>
    <w:p w:rsidR="006E7AAC" w:rsidRPr="004556D9" w:rsidRDefault="00DA0F4E" w:rsidP="006E7AAC">
      <w:pPr>
        <w:numPr>
          <w:ilvl w:val="1"/>
          <w:numId w:val="1"/>
        </w:numPr>
        <w:spacing w:after="0" w:line="360" w:lineRule="auto"/>
        <w:ind w:left="450"/>
        <w:jc w:val="both"/>
        <w:rPr>
          <w:rFonts w:ascii="Bell MT" w:hAnsi="Bell MT"/>
          <w:sz w:val="28"/>
          <w:szCs w:val="28"/>
          <w:lang w:val="gsw-FR" w:bidi="ar-LB"/>
        </w:rPr>
      </w:pPr>
      <w:r>
        <w:rPr>
          <w:rFonts w:ascii="Bell MT" w:hAnsi="Bell MT"/>
          <w:sz w:val="28"/>
          <w:szCs w:val="28"/>
          <w:lang w:val="gsw-FR" w:bidi="ar-LB"/>
        </w:rPr>
        <w:t>Proy</w:t>
      </w:r>
      <w:r w:rsidR="006E7AAC" w:rsidRPr="004556D9">
        <w:rPr>
          <w:rFonts w:ascii="Bell MT" w:hAnsi="Bell MT"/>
          <w:sz w:val="28"/>
          <w:szCs w:val="28"/>
          <w:lang w:val="gsw-FR" w:bidi="ar-LB"/>
        </w:rPr>
        <w:t>ek bersama antara berbagai platform media yang berbeda-beda untuk mengumpulkan, mengedit dan mempr</w:t>
      </w:r>
      <w:r>
        <w:rPr>
          <w:rFonts w:ascii="Bell MT" w:hAnsi="Bell MT"/>
          <w:sz w:val="28"/>
          <w:szCs w:val="28"/>
          <w:lang w:val="gsw-FR" w:bidi="ar-LB"/>
        </w:rPr>
        <w:t>esentasikan dalam lintas format</w:t>
      </w:r>
    </w:p>
    <w:p w:rsidR="006E7AAC" w:rsidRPr="004556D9" w:rsidRDefault="006E7AAC" w:rsidP="006E7AAC">
      <w:pPr>
        <w:numPr>
          <w:ilvl w:val="1"/>
          <w:numId w:val="1"/>
        </w:numPr>
        <w:spacing w:after="0" w:line="360" w:lineRule="auto"/>
        <w:ind w:left="450"/>
        <w:jc w:val="both"/>
        <w:rPr>
          <w:rFonts w:ascii="Bell MT" w:hAnsi="Bell MT"/>
          <w:sz w:val="28"/>
          <w:szCs w:val="28"/>
          <w:lang w:val="gsw-FR" w:bidi="ar-LB"/>
        </w:rPr>
      </w:pPr>
      <w:r w:rsidRPr="00DA0F4E">
        <w:rPr>
          <w:rFonts w:ascii="Bell MT" w:hAnsi="Bell MT"/>
          <w:i/>
          <w:iCs/>
          <w:sz w:val="28"/>
          <w:szCs w:val="28"/>
          <w:lang w:val="gsw-FR" w:bidi="ar-LB"/>
        </w:rPr>
        <w:t xml:space="preserve">Newsroom </w:t>
      </w:r>
      <w:r w:rsidRPr="00AE3A17">
        <w:rPr>
          <w:rFonts w:ascii="Bell MT" w:hAnsi="Bell MT"/>
          <w:sz w:val="28"/>
          <w:szCs w:val="28"/>
          <w:lang w:val="gsw-FR" w:bidi="ar-LB"/>
        </w:rPr>
        <w:t>multi-platform yang</w:t>
      </w:r>
      <w:r w:rsidRPr="004556D9">
        <w:rPr>
          <w:rFonts w:ascii="Bell MT" w:hAnsi="Bell MT"/>
          <w:sz w:val="28"/>
          <w:szCs w:val="28"/>
          <w:lang w:val="gsw-FR" w:bidi="ar-LB"/>
        </w:rPr>
        <w:t xml:space="preserve"> terintegrasi penuh (</w:t>
      </w:r>
      <w:r w:rsidRPr="004556D9">
        <w:rPr>
          <w:rFonts w:ascii="Bell MT" w:hAnsi="Bell MT"/>
          <w:i/>
          <w:sz w:val="28"/>
          <w:szCs w:val="28"/>
          <w:lang w:val="gsw-FR" w:bidi="ar-LB"/>
        </w:rPr>
        <w:t>fully integrated multimedia newsroom</w:t>
      </w:r>
      <w:r w:rsidRPr="004556D9">
        <w:rPr>
          <w:rFonts w:ascii="Bell MT" w:hAnsi="Bell MT"/>
          <w:sz w:val="28"/>
          <w:szCs w:val="28"/>
          <w:lang w:val="gsw-FR" w:bidi="ar-LB"/>
        </w:rPr>
        <w:t>) dimana seluruh tim redaksi</w:t>
      </w:r>
      <w:r w:rsidR="00DA0F4E">
        <w:rPr>
          <w:rFonts w:ascii="Bell MT" w:hAnsi="Bell MT"/>
          <w:sz w:val="28"/>
          <w:szCs w:val="28"/>
          <w:lang w:val="gsw-FR" w:bidi="ar-LB"/>
        </w:rPr>
        <w:t>,</w:t>
      </w:r>
      <w:r w:rsidRPr="004556D9">
        <w:rPr>
          <w:rFonts w:ascii="Bell MT" w:hAnsi="Bell MT"/>
          <w:sz w:val="28"/>
          <w:szCs w:val="28"/>
          <w:lang w:val="gsw-FR" w:bidi="ar-LB"/>
        </w:rPr>
        <w:t xml:space="preserve"> baik dari media cet</w:t>
      </w:r>
      <w:r w:rsidR="00DA0F4E">
        <w:rPr>
          <w:rFonts w:ascii="Bell MT" w:hAnsi="Bell MT"/>
          <w:sz w:val="28"/>
          <w:szCs w:val="28"/>
          <w:lang w:val="gsw-FR" w:bidi="ar-LB"/>
        </w:rPr>
        <w:t>ak, televisi dan online bekerja</w:t>
      </w:r>
      <w:r w:rsidRPr="004556D9">
        <w:rPr>
          <w:rFonts w:ascii="Bell MT" w:hAnsi="Bell MT"/>
          <w:sz w:val="28"/>
          <w:szCs w:val="28"/>
          <w:lang w:val="gsw-FR" w:bidi="ar-LB"/>
        </w:rPr>
        <w:t xml:space="preserve">sama – dalam sebuah ruang redaksi yang sama – mengumpulkan informasi, menggali data-data dan merencanakan paket berita yang kemudian didistribusikan di masing-masing </w:t>
      </w:r>
      <w:r w:rsidRPr="00AE3A17">
        <w:rPr>
          <w:rFonts w:ascii="Bell MT" w:hAnsi="Bell MT"/>
          <w:sz w:val="28"/>
          <w:szCs w:val="28"/>
          <w:lang w:val="gsw-FR" w:bidi="ar-LB"/>
        </w:rPr>
        <w:t>platform</w:t>
      </w:r>
    </w:p>
    <w:p w:rsidR="006E7AAC" w:rsidRPr="004556D9" w:rsidRDefault="006E7AAC" w:rsidP="005B5A8B">
      <w:pPr>
        <w:spacing w:after="0" w:line="360" w:lineRule="auto"/>
        <w:jc w:val="both"/>
        <w:rPr>
          <w:rFonts w:ascii="Bell MT" w:hAnsi="Bell MT"/>
          <w:b/>
          <w:sz w:val="28"/>
          <w:szCs w:val="28"/>
          <w:lang w:val="gsw-FR" w:bidi="ar-LB"/>
        </w:rPr>
      </w:pPr>
      <w:r w:rsidRPr="004556D9">
        <w:rPr>
          <w:rFonts w:ascii="Bell MT" w:hAnsi="Bell MT"/>
          <w:b/>
          <w:sz w:val="28"/>
          <w:szCs w:val="28"/>
          <w:lang w:val="gsw-FR" w:bidi="ar-LB"/>
        </w:rPr>
        <w:lastRenderedPageBreak/>
        <w:t>Tuntutan Jurnalis Multimedia</w:t>
      </w:r>
    </w:p>
    <w:p w:rsidR="006E7AAC" w:rsidRPr="004556D9" w:rsidRDefault="0081385A" w:rsidP="0081385A">
      <w:pPr>
        <w:spacing w:after="0" w:line="360" w:lineRule="auto"/>
        <w:jc w:val="both"/>
        <w:rPr>
          <w:rFonts w:ascii="Bell MT" w:hAnsi="Bell MT"/>
          <w:sz w:val="28"/>
          <w:szCs w:val="28"/>
          <w:lang w:val="gsw-FR" w:bidi="ar-LB"/>
        </w:rPr>
      </w:pPr>
      <w:r>
        <w:rPr>
          <w:rFonts w:ascii="Bell MT" w:hAnsi="Bell MT"/>
          <w:sz w:val="28"/>
          <w:szCs w:val="28"/>
          <w:lang w:val="gsw-FR" w:bidi="ar-LB"/>
        </w:rPr>
        <w:t>S</w:t>
      </w:r>
      <w:r w:rsidRPr="004556D9">
        <w:rPr>
          <w:rFonts w:ascii="Bell MT" w:hAnsi="Bell MT"/>
          <w:sz w:val="28"/>
          <w:szCs w:val="28"/>
          <w:lang w:val="gsw-FR" w:bidi="ar-LB"/>
        </w:rPr>
        <w:t>ecara ringkas</w:t>
      </w:r>
      <w:r>
        <w:rPr>
          <w:rFonts w:ascii="Bell MT" w:hAnsi="Bell MT"/>
          <w:sz w:val="28"/>
          <w:szCs w:val="28"/>
          <w:lang w:val="gsw-FR" w:bidi="ar-LB"/>
        </w:rPr>
        <w:t>,</w:t>
      </w:r>
      <w:r w:rsidRPr="004556D9">
        <w:rPr>
          <w:rFonts w:ascii="Bell MT" w:hAnsi="Bell MT"/>
          <w:sz w:val="28"/>
          <w:szCs w:val="28"/>
          <w:lang w:val="gsw-FR" w:bidi="ar-LB"/>
        </w:rPr>
        <w:t xml:space="preserve"> </w:t>
      </w:r>
      <w:r w:rsidR="006E7AAC" w:rsidRPr="004556D9">
        <w:rPr>
          <w:rFonts w:ascii="Bell MT" w:hAnsi="Bell MT"/>
          <w:sz w:val="28"/>
          <w:szCs w:val="28"/>
          <w:lang w:val="gsw-FR" w:bidi="ar-LB"/>
        </w:rPr>
        <w:t>Wenger &amp; Potter (2008) mendefinisikan jurnalis multimedia sebagai seorang jurnalis yang bisa bekerja efektif untuk dua atau lebih media. Misalnya saja seorang jurnalis televisi dituntut untuk membuat berita terpisah dengan format berbeda untuk versi online, demikian juga jurnalism</w:t>
      </w:r>
      <w:r w:rsidR="009F5615">
        <w:rPr>
          <w:rFonts w:ascii="Bell MT" w:hAnsi="Bell MT"/>
          <w:sz w:val="28"/>
          <w:szCs w:val="28"/>
          <w:lang w:val="gsw-FR" w:bidi="ar-LB"/>
        </w:rPr>
        <w:t>e</w:t>
      </w:r>
      <w:r w:rsidR="006E7AAC" w:rsidRPr="004556D9">
        <w:rPr>
          <w:rFonts w:ascii="Bell MT" w:hAnsi="Bell MT"/>
          <w:sz w:val="28"/>
          <w:szCs w:val="28"/>
          <w:lang w:val="gsw-FR" w:bidi="ar-LB"/>
        </w:rPr>
        <w:t xml:space="preserve"> media cetak </w:t>
      </w:r>
      <w:r w:rsidR="009F5615">
        <w:rPr>
          <w:rFonts w:ascii="Bell MT" w:hAnsi="Bell MT"/>
          <w:sz w:val="28"/>
          <w:szCs w:val="28"/>
          <w:lang w:val="gsw-FR" w:bidi="ar-LB"/>
        </w:rPr>
        <w:t>yang bisa tampil secara reguler</w:t>
      </w:r>
      <w:r w:rsidR="006E7AAC" w:rsidRPr="004556D9">
        <w:rPr>
          <w:rFonts w:ascii="Bell MT" w:hAnsi="Bell MT"/>
          <w:sz w:val="28"/>
          <w:szCs w:val="28"/>
          <w:lang w:val="gsw-FR" w:bidi="ar-LB"/>
        </w:rPr>
        <w:t xml:space="preserve"> di TV karena mereka satu manajemen dengan </w:t>
      </w:r>
      <w:r w:rsidR="006E7AAC" w:rsidRPr="00AE3A17">
        <w:rPr>
          <w:rFonts w:ascii="Bell MT" w:hAnsi="Bell MT"/>
          <w:sz w:val="28"/>
          <w:szCs w:val="28"/>
          <w:lang w:val="gsw-FR" w:bidi="ar-LB"/>
        </w:rPr>
        <w:t xml:space="preserve">platform </w:t>
      </w:r>
      <w:r w:rsidR="006E7AAC" w:rsidRPr="004556D9">
        <w:rPr>
          <w:rFonts w:ascii="Bell MT" w:hAnsi="Bell MT"/>
          <w:sz w:val="28"/>
          <w:szCs w:val="28"/>
          <w:lang w:val="gsw-FR" w:bidi="ar-LB"/>
        </w:rPr>
        <w:t xml:space="preserve">tersebut. Itulah yang disebut jurnalis multimedia. </w:t>
      </w:r>
    </w:p>
    <w:p w:rsidR="006E7AAC" w:rsidRPr="004556D9" w:rsidRDefault="006E7AAC" w:rsidP="009F5615">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 xml:space="preserve">Ketrampilan jurnalisme multimedia diterapkan di semua lini proses produksi berita dari </w:t>
      </w:r>
      <w:r w:rsidRPr="004556D9">
        <w:rPr>
          <w:rFonts w:ascii="Bell MT" w:hAnsi="Bell MT"/>
          <w:i/>
          <w:sz w:val="28"/>
          <w:szCs w:val="28"/>
          <w:lang w:val="gsw-FR" w:bidi="ar-LB"/>
        </w:rPr>
        <w:t xml:space="preserve">new gathering, news processing </w:t>
      </w:r>
      <w:r w:rsidRPr="004556D9">
        <w:rPr>
          <w:rFonts w:ascii="Bell MT" w:hAnsi="Bell MT"/>
          <w:sz w:val="28"/>
          <w:szCs w:val="28"/>
          <w:lang w:val="gsw-FR" w:bidi="ar-LB"/>
        </w:rPr>
        <w:t>hingga</w:t>
      </w:r>
      <w:r w:rsidRPr="004556D9">
        <w:rPr>
          <w:rFonts w:ascii="Bell MT" w:hAnsi="Bell MT"/>
          <w:i/>
          <w:sz w:val="28"/>
          <w:szCs w:val="28"/>
          <w:lang w:val="gsw-FR" w:bidi="ar-LB"/>
        </w:rPr>
        <w:t xml:space="preserve"> news presenting</w:t>
      </w:r>
      <w:r w:rsidRPr="004556D9">
        <w:rPr>
          <w:rFonts w:ascii="Bell MT" w:hAnsi="Bell MT"/>
          <w:sz w:val="28"/>
          <w:szCs w:val="28"/>
          <w:lang w:val="gsw-FR" w:bidi="ar-LB"/>
        </w:rPr>
        <w:t>. Ini adalah ketrampilan khusus yang harus dimiliki jurnalisme masa depan yang dibutuhkan industri multimedia. Seorang reporter WSL-TV berbagi pengalamannya menjadi jurnalis multimedia. Ia mengaku dia lagi hanya menulis berita</w:t>
      </w:r>
      <w:r w:rsidR="009F5615">
        <w:rPr>
          <w:rFonts w:ascii="Bell MT" w:hAnsi="Bell MT"/>
          <w:sz w:val="28"/>
          <w:szCs w:val="28"/>
          <w:lang w:val="gsw-FR" w:bidi="ar-LB"/>
        </w:rPr>
        <w:t>,</w:t>
      </w:r>
      <w:r w:rsidRPr="004556D9">
        <w:rPr>
          <w:rFonts w:ascii="Bell MT" w:hAnsi="Bell MT"/>
          <w:sz w:val="28"/>
          <w:szCs w:val="28"/>
          <w:lang w:val="gsw-FR" w:bidi="ar-LB"/>
        </w:rPr>
        <w:t xml:space="preserve"> namun juga mengambil gambar dengan kamera, mengedit video untuk versi televisinya hingga membuat </w:t>
      </w:r>
      <w:r w:rsidRPr="004556D9">
        <w:rPr>
          <w:rFonts w:ascii="Bell MT" w:hAnsi="Bell MT"/>
          <w:i/>
          <w:sz w:val="28"/>
          <w:szCs w:val="28"/>
          <w:lang w:val="gsw-FR" w:bidi="ar-LB"/>
        </w:rPr>
        <w:t>streaming</w:t>
      </w:r>
      <w:r w:rsidRPr="004556D9">
        <w:rPr>
          <w:rFonts w:ascii="Bell MT" w:hAnsi="Bell MT"/>
          <w:sz w:val="28"/>
          <w:szCs w:val="28"/>
          <w:lang w:val="gsw-FR" w:bidi="ar-LB"/>
        </w:rPr>
        <w:t xml:space="preserve"> untuk versi web. Namun </w:t>
      </w:r>
      <w:r w:rsidR="009F5615">
        <w:rPr>
          <w:rFonts w:ascii="Bell MT" w:hAnsi="Bell MT"/>
          <w:sz w:val="28"/>
          <w:szCs w:val="28"/>
          <w:lang w:val="gsw-FR" w:bidi="ar-LB"/>
        </w:rPr>
        <w:t>d</w:t>
      </w:r>
      <w:r w:rsidRPr="004556D9">
        <w:rPr>
          <w:rFonts w:ascii="Bell MT" w:hAnsi="Bell MT"/>
          <w:sz w:val="28"/>
          <w:szCs w:val="28"/>
          <w:lang w:val="gsw-FR" w:bidi="ar-LB"/>
        </w:rPr>
        <w:t xml:space="preserve">ia mengatakan, meskipun medium dan cara dia bekerja telah berubah, misi-nya tetap sama yaitu melaporkan fakta untuk </w:t>
      </w:r>
      <w:r w:rsidRPr="004556D9">
        <w:rPr>
          <w:rFonts w:ascii="Bell MT" w:hAnsi="Bell MT"/>
          <w:i/>
          <w:sz w:val="28"/>
          <w:szCs w:val="28"/>
          <w:lang w:val="gsw-FR" w:bidi="ar-LB"/>
        </w:rPr>
        <w:t>audience</w:t>
      </w:r>
      <w:r w:rsidRPr="004556D9">
        <w:rPr>
          <w:rFonts w:ascii="Bell MT" w:hAnsi="Bell MT"/>
          <w:sz w:val="28"/>
          <w:szCs w:val="28"/>
          <w:lang w:val="gsw-FR" w:bidi="ar-LB"/>
        </w:rPr>
        <w:t xml:space="preserve">-nya. </w:t>
      </w:r>
    </w:p>
    <w:p w:rsidR="005B5A8B" w:rsidRPr="004556D9" w:rsidRDefault="006E7AAC" w:rsidP="00A963BD">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 xml:space="preserve">Tentu tidak mudah saat jurnalis multimedia ke lapangan kemudian </w:t>
      </w:r>
      <w:r w:rsidR="00837C78">
        <w:rPr>
          <w:rFonts w:ascii="Bell MT" w:hAnsi="Bell MT"/>
          <w:sz w:val="28"/>
          <w:szCs w:val="28"/>
          <w:lang w:val="gsw-FR" w:bidi="ar-LB"/>
        </w:rPr>
        <w:t>d</w:t>
      </w:r>
      <w:r w:rsidRPr="004556D9">
        <w:rPr>
          <w:rFonts w:ascii="Bell MT" w:hAnsi="Bell MT"/>
          <w:sz w:val="28"/>
          <w:szCs w:val="28"/>
          <w:lang w:val="gsw-FR" w:bidi="ar-LB"/>
        </w:rPr>
        <w:t>ia harus membuat tiga berita sekaligus untuk berita TV, surat kabar dan online. Wenger &amp; Potter (2004) mengatakan masing-masing platform harus memiliki fokus yang berbeda-beda. Untuk TV difokuskan pada data-data tentang ‘</w:t>
      </w:r>
      <w:r w:rsidRPr="00837C78">
        <w:rPr>
          <w:rFonts w:ascii="Bell MT" w:hAnsi="Bell MT"/>
          <w:i/>
          <w:iCs/>
          <w:sz w:val="28"/>
          <w:szCs w:val="28"/>
          <w:lang w:val="gsw-FR" w:bidi="ar-LB"/>
        </w:rPr>
        <w:t>sharing</w:t>
      </w:r>
      <w:r w:rsidRPr="004556D9">
        <w:rPr>
          <w:rFonts w:ascii="Bell MT" w:hAnsi="Bell MT"/>
          <w:sz w:val="28"/>
          <w:szCs w:val="28"/>
          <w:lang w:val="gsw-FR" w:bidi="ar-LB"/>
        </w:rPr>
        <w:t xml:space="preserve"> pangalama</w:t>
      </w:r>
      <w:r w:rsidR="00837C78">
        <w:rPr>
          <w:rFonts w:ascii="Bell MT" w:hAnsi="Bell MT"/>
          <w:sz w:val="28"/>
          <w:szCs w:val="28"/>
          <w:lang w:val="gsw-FR" w:bidi="ar-LB"/>
        </w:rPr>
        <w:t xml:space="preserve">n’ dan emosi dari obyek berita. Pada </w:t>
      </w:r>
      <w:r w:rsidRPr="004556D9">
        <w:rPr>
          <w:rFonts w:ascii="Bell MT" w:hAnsi="Bell MT"/>
          <w:sz w:val="28"/>
          <w:szCs w:val="28"/>
          <w:lang w:val="gsw-FR" w:bidi="ar-LB"/>
        </w:rPr>
        <w:t>surat kabar memuat konteks dan lebih mendala</w:t>
      </w:r>
      <w:r w:rsidR="00837C78">
        <w:rPr>
          <w:rFonts w:ascii="Bell MT" w:hAnsi="Bell MT"/>
          <w:sz w:val="28"/>
          <w:szCs w:val="28"/>
          <w:lang w:val="gsw-FR" w:bidi="ar-LB"/>
        </w:rPr>
        <w:t xml:space="preserve">m dan analisa konteks kejadian. Sedangkan, untuk </w:t>
      </w:r>
      <w:r w:rsidRPr="004556D9">
        <w:rPr>
          <w:rFonts w:ascii="Bell MT" w:hAnsi="Bell MT"/>
          <w:sz w:val="28"/>
          <w:szCs w:val="28"/>
          <w:lang w:val="gsw-FR" w:bidi="ar-LB"/>
        </w:rPr>
        <w:t>media online bisa beris</w:t>
      </w:r>
      <w:r w:rsidR="00A963BD">
        <w:rPr>
          <w:rFonts w:ascii="Bell MT" w:hAnsi="Bell MT"/>
          <w:sz w:val="28"/>
          <w:szCs w:val="28"/>
          <w:lang w:val="gsw-FR" w:bidi="ar-LB"/>
        </w:rPr>
        <w:t>i elemen yang ada di TV dan di surat k</w:t>
      </w:r>
      <w:r w:rsidRPr="004556D9">
        <w:rPr>
          <w:rFonts w:ascii="Bell MT" w:hAnsi="Bell MT"/>
          <w:sz w:val="28"/>
          <w:szCs w:val="28"/>
          <w:lang w:val="gsw-FR" w:bidi="ar-LB"/>
        </w:rPr>
        <w:t xml:space="preserve">abar. Untuk mempermudah, mari kita lihat ilustrasi berikut. Wenger </w:t>
      </w:r>
      <w:r w:rsidRPr="004556D9">
        <w:rPr>
          <w:rFonts w:ascii="Bell MT" w:hAnsi="Bell MT"/>
          <w:sz w:val="28"/>
          <w:szCs w:val="28"/>
          <w:lang w:val="gsw-FR" w:bidi="ar-LB"/>
        </w:rPr>
        <w:lastRenderedPageBreak/>
        <w:t>&amp; Potter mengambil contoh seorang jurnalis multi</w:t>
      </w:r>
      <w:r w:rsidR="00A963BD">
        <w:rPr>
          <w:rFonts w:ascii="Bell MT" w:hAnsi="Bell MT"/>
          <w:sz w:val="28"/>
          <w:szCs w:val="28"/>
          <w:lang w:val="gsw-FR" w:bidi="ar-LB"/>
        </w:rPr>
        <w:t>media yang ditugaskan meliput d</w:t>
      </w:r>
      <w:r w:rsidRPr="004556D9">
        <w:rPr>
          <w:rFonts w:ascii="Bell MT" w:hAnsi="Bell MT"/>
          <w:sz w:val="28"/>
          <w:szCs w:val="28"/>
          <w:lang w:val="gsw-FR" w:bidi="ar-LB"/>
        </w:rPr>
        <w:t>emonst</w:t>
      </w:r>
      <w:r w:rsidR="00A963BD">
        <w:rPr>
          <w:rFonts w:ascii="Bell MT" w:hAnsi="Bell MT"/>
          <w:sz w:val="28"/>
          <w:szCs w:val="28"/>
          <w:lang w:val="gsw-FR" w:bidi="ar-LB"/>
        </w:rPr>
        <w:t>rasi yang berakhir rusuh</w:t>
      </w:r>
      <w:r w:rsidRPr="004556D9">
        <w:rPr>
          <w:rFonts w:ascii="Bell MT" w:hAnsi="Bell MT"/>
          <w:sz w:val="28"/>
          <w:szCs w:val="28"/>
          <w:lang w:val="gsw-FR" w:bidi="ar-LB"/>
        </w:rPr>
        <w:t xml:space="preserve">. </w:t>
      </w:r>
    </w:p>
    <w:p w:rsidR="006E7AAC" w:rsidRPr="004556D9" w:rsidRDefault="006E7AAC" w:rsidP="00A963BD">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Untuk program TV maka jurnalis melaporkan tentang apa yang terjadi dengan mewawancarai para demonstran, warga dan polisi. Fokus tulisannya bisa dibilang sesederhana ini: ‘Kerusuhan dan kebingungan warga kota’. Selanjutnya untuk versi media cetak dan online harus lebi</w:t>
      </w:r>
      <w:r w:rsidR="00837C78">
        <w:rPr>
          <w:rFonts w:ascii="Bell MT" w:hAnsi="Bell MT"/>
          <w:sz w:val="28"/>
          <w:szCs w:val="28"/>
          <w:lang w:val="gsw-FR" w:bidi="ar-LB"/>
        </w:rPr>
        <w:t>h luas dari yang dipaparkan di t</w:t>
      </w:r>
      <w:r w:rsidRPr="004556D9">
        <w:rPr>
          <w:rFonts w:ascii="Bell MT" w:hAnsi="Bell MT"/>
          <w:sz w:val="28"/>
          <w:szCs w:val="28"/>
          <w:lang w:val="gsw-FR" w:bidi="ar-LB"/>
        </w:rPr>
        <w:t xml:space="preserve">elevisi yang meliputi dampak yang ditimbulkan setelah demonstrasi, wawancara dengan pemerintah, pemilik toko yang terkena dampak kerusuhan dan lain sebagainya.  Jadi secara sederhana, dalam peliputan multimedia, televisi adalah </w:t>
      </w:r>
      <w:r w:rsidRPr="004556D9">
        <w:rPr>
          <w:rFonts w:ascii="Bell MT" w:hAnsi="Bell MT"/>
          <w:i/>
          <w:sz w:val="28"/>
          <w:szCs w:val="28"/>
          <w:lang w:val="gsw-FR" w:bidi="ar-LB"/>
        </w:rPr>
        <w:t>channel</w:t>
      </w:r>
      <w:r w:rsidRPr="004556D9">
        <w:rPr>
          <w:rFonts w:ascii="Bell MT" w:hAnsi="Bell MT"/>
          <w:sz w:val="28"/>
          <w:szCs w:val="28"/>
          <w:lang w:val="gsw-FR" w:bidi="ar-LB"/>
        </w:rPr>
        <w:t xml:space="preserve"> pertama yang menggambarkan peristiwa dan menjawab pertanyaan tentang ‘</w:t>
      </w:r>
      <w:r w:rsidRPr="00837C78">
        <w:rPr>
          <w:rFonts w:ascii="Bell MT" w:hAnsi="Bell MT"/>
          <w:i/>
          <w:iCs/>
          <w:sz w:val="28"/>
          <w:szCs w:val="28"/>
          <w:lang w:val="gsw-FR" w:bidi="ar-LB"/>
        </w:rPr>
        <w:t>What</w:t>
      </w:r>
      <w:r w:rsidRPr="004556D9">
        <w:rPr>
          <w:rFonts w:ascii="Bell MT" w:hAnsi="Bell MT"/>
          <w:sz w:val="28"/>
          <w:szCs w:val="28"/>
          <w:lang w:val="gsw-FR" w:bidi="ar-LB"/>
        </w:rPr>
        <w:t>’</w:t>
      </w:r>
      <w:r w:rsidR="00837C78">
        <w:rPr>
          <w:rFonts w:ascii="Bell MT" w:hAnsi="Bell MT"/>
          <w:sz w:val="28"/>
          <w:szCs w:val="28"/>
          <w:lang w:val="gsw-FR" w:bidi="ar-LB"/>
        </w:rPr>
        <w:t>,</w:t>
      </w:r>
      <w:r w:rsidRPr="004556D9">
        <w:rPr>
          <w:rFonts w:ascii="Bell MT" w:hAnsi="Bell MT"/>
          <w:sz w:val="28"/>
          <w:szCs w:val="28"/>
          <w:lang w:val="gsw-FR" w:bidi="ar-LB"/>
        </w:rPr>
        <w:t xml:space="preserve"> sementara versi cetak dan online adalah pendalaman dari berita. Jika kita berkaca dari apa yang dilakukan di media di Indonesia, sepertinya konsep </w:t>
      </w:r>
      <w:r w:rsidR="00A963BD">
        <w:rPr>
          <w:rFonts w:ascii="Bell MT" w:hAnsi="Bell MT"/>
          <w:sz w:val="28"/>
          <w:szCs w:val="28"/>
          <w:lang w:val="gsw-FR" w:bidi="ar-LB"/>
        </w:rPr>
        <w:t xml:space="preserve">itu </w:t>
      </w:r>
      <w:r w:rsidRPr="004556D9">
        <w:rPr>
          <w:rFonts w:ascii="Bell MT" w:hAnsi="Bell MT"/>
          <w:sz w:val="28"/>
          <w:szCs w:val="28"/>
          <w:lang w:val="gsw-FR" w:bidi="ar-LB"/>
        </w:rPr>
        <w:t xml:space="preserve">sedikit berbeda, karena saat ini untuk versi online media justru berupa berita-berita </w:t>
      </w:r>
      <w:r w:rsidRPr="004556D9">
        <w:rPr>
          <w:rFonts w:ascii="Bell MT" w:hAnsi="Bell MT"/>
          <w:i/>
          <w:sz w:val="28"/>
          <w:szCs w:val="28"/>
          <w:lang w:val="gsw-FR" w:bidi="ar-LB"/>
        </w:rPr>
        <w:t>straight news</w:t>
      </w:r>
      <w:r w:rsidR="00837C78">
        <w:rPr>
          <w:rFonts w:ascii="Bell MT" w:hAnsi="Bell MT"/>
          <w:sz w:val="28"/>
          <w:szCs w:val="28"/>
          <w:lang w:val="gsw-FR" w:bidi="ar-LB"/>
        </w:rPr>
        <w:t>, seperti D</w:t>
      </w:r>
      <w:r w:rsidRPr="004556D9">
        <w:rPr>
          <w:rFonts w:ascii="Bell MT" w:hAnsi="Bell MT"/>
          <w:sz w:val="28"/>
          <w:szCs w:val="28"/>
          <w:lang w:val="gsw-FR" w:bidi="ar-LB"/>
        </w:rPr>
        <w:t>etik.com yang memiliki format berita yang ringkas dibandingkan dengan TV</w:t>
      </w:r>
      <w:r w:rsidR="00837C78">
        <w:rPr>
          <w:rFonts w:ascii="Bell MT" w:hAnsi="Bell MT"/>
          <w:sz w:val="28"/>
          <w:szCs w:val="28"/>
          <w:lang w:val="gsw-FR" w:bidi="ar-LB"/>
        </w:rPr>
        <w:t xml:space="preserve"> dan versi cetak. Media online D</w:t>
      </w:r>
      <w:r w:rsidRPr="004556D9">
        <w:rPr>
          <w:rFonts w:ascii="Bell MT" w:hAnsi="Bell MT"/>
          <w:sz w:val="28"/>
          <w:szCs w:val="28"/>
          <w:lang w:val="gsw-FR" w:bidi="ar-LB"/>
        </w:rPr>
        <w:t xml:space="preserve">etik.com bahkan memiliki konsep dimana redaksi bisa menurunkan berita yang hanya berunsur 3W saja. Ini pula yang menyebabkan </w:t>
      </w:r>
      <w:r w:rsidRPr="004556D9">
        <w:rPr>
          <w:rFonts w:ascii="Bell MT" w:hAnsi="Bell MT"/>
          <w:i/>
          <w:sz w:val="28"/>
          <w:szCs w:val="28"/>
          <w:lang w:val="gsw-FR" w:bidi="ar-LB"/>
        </w:rPr>
        <w:t>updating</w:t>
      </w:r>
      <w:r w:rsidR="00EF026F">
        <w:rPr>
          <w:rFonts w:ascii="Bell MT" w:hAnsi="Bell MT"/>
          <w:sz w:val="28"/>
          <w:szCs w:val="28"/>
          <w:lang w:val="gsw-FR" w:bidi="ar-LB"/>
        </w:rPr>
        <w:t xml:space="preserve"> berita di D</w:t>
      </w:r>
      <w:r w:rsidRPr="004556D9">
        <w:rPr>
          <w:rFonts w:ascii="Bell MT" w:hAnsi="Bell MT"/>
          <w:sz w:val="28"/>
          <w:szCs w:val="28"/>
          <w:lang w:val="gsw-FR" w:bidi="ar-LB"/>
        </w:rPr>
        <w:t xml:space="preserve">etik.com bisa mencapai 600-800 berita berita per-hari, sementara di media-media online di Amerika misalnya, hanya sekitar 30-an berita per-hari </w:t>
      </w:r>
      <w:r w:rsidR="005B5A8B" w:rsidRPr="004556D9">
        <w:rPr>
          <w:rFonts w:ascii="Bell MT" w:hAnsi="Bell MT"/>
          <w:sz w:val="28"/>
          <w:szCs w:val="28"/>
          <w:lang w:val="gsw-FR" w:bidi="ar-LB"/>
        </w:rPr>
        <w:t>(</w:t>
      </w:r>
      <w:r w:rsidRPr="004556D9">
        <w:rPr>
          <w:rFonts w:ascii="Bell MT" w:hAnsi="Bell MT"/>
          <w:sz w:val="28"/>
          <w:szCs w:val="28"/>
          <w:lang w:val="gsw-FR" w:bidi="ar-LB"/>
        </w:rPr>
        <w:t>Hasfi, 2012). Mungkin hal ini disebabkan karena konvergensi media belum terjadi di Indonesia ataupun memang karena sebab lain</w:t>
      </w:r>
      <w:r w:rsidR="00EF026F">
        <w:rPr>
          <w:rFonts w:ascii="Bell MT" w:hAnsi="Bell MT"/>
          <w:sz w:val="28"/>
          <w:szCs w:val="28"/>
          <w:lang w:val="gsw-FR" w:bidi="ar-LB"/>
        </w:rPr>
        <w:t>,</w:t>
      </w:r>
      <w:r w:rsidRPr="004556D9">
        <w:rPr>
          <w:rFonts w:ascii="Bell MT" w:hAnsi="Bell MT"/>
          <w:sz w:val="28"/>
          <w:szCs w:val="28"/>
          <w:lang w:val="gsw-FR" w:bidi="ar-LB"/>
        </w:rPr>
        <w:t xml:space="preserve"> misalnya karakter khusus media online di Indonesia yang muncul karena karakter </w:t>
      </w:r>
      <w:r w:rsidRPr="00EF026F">
        <w:rPr>
          <w:rFonts w:ascii="Bell MT" w:hAnsi="Bell MT"/>
          <w:i/>
          <w:iCs/>
          <w:sz w:val="28"/>
          <w:szCs w:val="28"/>
          <w:lang w:val="gsw-FR" w:bidi="ar-LB"/>
        </w:rPr>
        <w:t xml:space="preserve">audience </w:t>
      </w:r>
      <w:r w:rsidRPr="004556D9">
        <w:rPr>
          <w:rFonts w:ascii="Bell MT" w:hAnsi="Bell MT"/>
          <w:sz w:val="28"/>
          <w:szCs w:val="28"/>
          <w:lang w:val="gsw-FR" w:bidi="ar-LB"/>
        </w:rPr>
        <w:t>yang tidak ada di Amerika. Untuk mencari penyebabnya tentunya bisa melakukan penelitian yang lebih mendalam tentang ini.</w:t>
      </w:r>
    </w:p>
    <w:p w:rsidR="006E7AAC" w:rsidRPr="004556D9" w:rsidRDefault="006E7AAC" w:rsidP="006E7AAC">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lastRenderedPageBreak/>
        <w:t>Itulah  konsep yang saat ini telah diterapkan di banyak media di Amerika dan Eropa, seperti BBC, ESPN dan MTV. Menurut Wenger &amp; Potter(2008)</w:t>
      </w:r>
      <w:r w:rsidR="00CF48AA">
        <w:rPr>
          <w:rFonts w:ascii="Bell MT" w:hAnsi="Bell MT"/>
          <w:sz w:val="28"/>
          <w:szCs w:val="28"/>
          <w:lang w:val="gsw-FR" w:bidi="ar-LB"/>
        </w:rPr>
        <w:t>,</w:t>
      </w:r>
      <w:r w:rsidRPr="004556D9">
        <w:rPr>
          <w:rFonts w:ascii="Bell MT" w:hAnsi="Bell MT"/>
          <w:sz w:val="28"/>
          <w:szCs w:val="28"/>
          <w:lang w:val="gsw-FR" w:bidi="ar-LB"/>
        </w:rPr>
        <w:t xml:space="preserve"> ESPN adalah sebuah </w:t>
      </w:r>
      <w:r w:rsidRPr="004556D9">
        <w:rPr>
          <w:rFonts w:ascii="Bell MT" w:hAnsi="Bell MT"/>
          <w:i/>
          <w:sz w:val="28"/>
          <w:szCs w:val="28"/>
          <w:lang w:val="gsw-FR" w:bidi="ar-LB"/>
        </w:rPr>
        <w:t>multimedia powerhouse</w:t>
      </w:r>
      <w:r w:rsidRPr="004556D9">
        <w:rPr>
          <w:rFonts w:ascii="Bell MT" w:hAnsi="Bell MT"/>
          <w:sz w:val="28"/>
          <w:szCs w:val="28"/>
          <w:lang w:val="gsw-FR" w:bidi="ar-LB"/>
        </w:rPr>
        <w:t xml:space="preserve"> yang menggabungkan </w:t>
      </w:r>
      <w:r w:rsidRPr="004556D9">
        <w:rPr>
          <w:rFonts w:ascii="Bell MT" w:hAnsi="Bell MT"/>
          <w:i/>
          <w:sz w:val="28"/>
          <w:szCs w:val="28"/>
          <w:lang w:val="gsw-FR" w:bidi="ar-LB"/>
        </w:rPr>
        <w:t>channel</w:t>
      </w:r>
      <w:r w:rsidRPr="004556D9">
        <w:rPr>
          <w:rFonts w:ascii="Bell MT" w:hAnsi="Bell MT"/>
          <w:sz w:val="28"/>
          <w:szCs w:val="28"/>
          <w:lang w:val="gsw-FR" w:bidi="ar-LB"/>
        </w:rPr>
        <w:t xml:space="preserve"> TV kabel, surat kabar, majalah, dan website. Perusahaan ini menjadi sebuah perusahaan penyebar informasi olahraga yang agresif menjangkau </w:t>
      </w:r>
      <w:r w:rsidRPr="004556D9">
        <w:rPr>
          <w:rFonts w:ascii="Bell MT" w:hAnsi="Bell MT"/>
          <w:i/>
          <w:sz w:val="28"/>
          <w:szCs w:val="28"/>
          <w:lang w:val="gsw-FR" w:bidi="ar-LB"/>
        </w:rPr>
        <w:t>audience</w:t>
      </w:r>
      <w:r w:rsidRPr="004556D9">
        <w:rPr>
          <w:rFonts w:ascii="Bell MT" w:hAnsi="Bell MT"/>
          <w:sz w:val="28"/>
          <w:szCs w:val="28"/>
          <w:lang w:val="gsw-FR" w:bidi="ar-LB"/>
        </w:rPr>
        <w:t xml:space="preserve"> dari semua </w:t>
      </w:r>
      <w:r w:rsidRPr="00A963BD">
        <w:rPr>
          <w:rFonts w:ascii="Bell MT" w:hAnsi="Bell MT"/>
          <w:iCs/>
          <w:sz w:val="28"/>
          <w:szCs w:val="28"/>
          <w:lang w:val="gsw-FR" w:bidi="ar-LB"/>
        </w:rPr>
        <w:t xml:space="preserve">platform </w:t>
      </w:r>
      <w:r w:rsidRPr="004556D9">
        <w:rPr>
          <w:rFonts w:ascii="Bell MT" w:hAnsi="Bell MT"/>
          <w:sz w:val="28"/>
          <w:szCs w:val="28"/>
          <w:lang w:val="gsw-FR" w:bidi="ar-LB"/>
        </w:rPr>
        <w:t>media.</w:t>
      </w:r>
    </w:p>
    <w:p w:rsidR="006E7AAC" w:rsidRPr="004556D9" w:rsidRDefault="006E7AAC" w:rsidP="006E7AAC">
      <w:pPr>
        <w:spacing w:after="0" w:line="360" w:lineRule="auto"/>
        <w:ind w:firstLine="720"/>
        <w:jc w:val="both"/>
        <w:rPr>
          <w:rFonts w:ascii="Bell MT" w:hAnsi="Bell MT"/>
          <w:sz w:val="28"/>
          <w:szCs w:val="28"/>
          <w:lang w:val="gsw-FR" w:bidi="ar-LB"/>
        </w:rPr>
      </w:pPr>
      <w:r w:rsidRPr="004556D9">
        <w:rPr>
          <w:rFonts w:ascii="Bell MT" w:hAnsi="Bell MT"/>
          <w:sz w:val="28"/>
          <w:szCs w:val="28"/>
          <w:lang w:val="gsw-FR" w:bidi="ar-LB"/>
        </w:rPr>
        <w:t xml:space="preserve">Contoh lain adalah </w:t>
      </w:r>
      <w:r w:rsidRPr="004556D9">
        <w:rPr>
          <w:rFonts w:ascii="Bell MT" w:hAnsi="Bell MT"/>
          <w:i/>
          <w:sz w:val="28"/>
          <w:szCs w:val="28"/>
          <w:lang w:val="gsw-FR" w:bidi="ar-LB"/>
        </w:rPr>
        <w:t>multimedia show</w:t>
      </w:r>
      <w:r w:rsidRPr="004556D9">
        <w:rPr>
          <w:rFonts w:ascii="Bell MT" w:hAnsi="Bell MT"/>
          <w:sz w:val="28"/>
          <w:szCs w:val="28"/>
          <w:lang w:val="gsw-FR" w:bidi="ar-LB"/>
        </w:rPr>
        <w:t xml:space="preserve"> yang dilakukan MTV bisa diadopsi oleh stasiun televisi berita. Dalam sebuah siaran </w:t>
      </w:r>
      <w:r w:rsidRPr="004556D9">
        <w:rPr>
          <w:rFonts w:ascii="Bell MT" w:hAnsi="Bell MT"/>
          <w:i/>
          <w:sz w:val="28"/>
          <w:szCs w:val="28"/>
          <w:lang w:val="gsw-FR" w:bidi="ar-LB"/>
        </w:rPr>
        <w:t>live</w:t>
      </w:r>
      <w:r w:rsidRPr="004556D9">
        <w:rPr>
          <w:rFonts w:ascii="Bell MT" w:hAnsi="Bell MT"/>
          <w:sz w:val="28"/>
          <w:szCs w:val="28"/>
          <w:lang w:val="gsw-FR" w:bidi="ar-LB"/>
        </w:rPr>
        <w:t xml:space="preserve"> yang menampilkan penyanyi yang saat itu sangat terkenal di jamannya – Jessica Simpson – MTV melakukan multi siaran; jaringan TV menampilkan versi berbeda-beda dari acara ini meski serentak ditayangkan, demikian juga dengan TV kabel. Versi online memberikan informasi tentang apa yang terjadi di belakang layar, termasuk menampilkan video wawancara tentang Jessica Simpson dan menampilkan akses online video terpopuler milik Simpson. Menurut Dave Sirulnick, </w:t>
      </w:r>
      <w:r w:rsidR="00CF48AA">
        <w:rPr>
          <w:rFonts w:ascii="Bell MT" w:hAnsi="Bell MT"/>
          <w:i/>
          <w:sz w:val="28"/>
          <w:szCs w:val="28"/>
          <w:lang w:val="gsw-FR" w:bidi="ar-LB"/>
        </w:rPr>
        <w:t>Executive Vice P</w:t>
      </w:r>
      <w:r w:rsidRPr="004556D9">
        <w:rPr>
          <w:rFonts w:ascii="Bell MT" w:hAnsi="Bell MT"/>
          <w:i/>
          <w:sz w:val="28"/>
          <w:szCs w:val="28"/>
          <w:lang w:val="gsw-FR" w:bidi="ar-LB"/>
        </w:rPr>
        <w:t>resident</w:t>
      </w:r>
      <w:r w:rsidRPr="004556D9">
        <w:rPr>
          <w:rFonts w:ascii="Bell MT" w:hAnsi="Bell MT"/>
          <w:sz w:val="28"/>
          <w:szCs w:val="28"/>
          <w:lang w:val="gsw-FR" w:bidi="ar-LB"/>
        </w:rPr>
        <w:t xml:space="preserve"> MTV</w:t>
      </w:r>
      <w:r w:rsidR="00CF48AA">
        <w:rPr>
          <w:rFonts w:ascii="Bell MT" w:hAnsi="Bell MT"/>
          <w:sz w:val="28"/>
          <w:szCs w:val="28"/>
          <w:lang w:val="gsw-FR" w:bidi="ar-LB"/>
        </w:rPr>
        <w:t>,</w:t>
      </w:r>
      <w:r w:rsidRPr="004556D9">
        <w:rPr>
          <w:rFonts w:ascii="Bell MT" w:hAnsi="Bell MT"/>
          <w:sz w:val="28"/>
          <w:szCs w:val="28"/>
          <w:lang w:val="gsw-FR" w:bidi="ar-LB"/>
        </w:rPr>
        <w:t xml:space="preserve"> konsep ini dilakukan untuk memberi akses seluas-luasnya ke</w:t>
      </w:r>
      <w:r w:rsidR="00CF48AA">
        <w:rPr>
          <w:rFonts w:ascii="Bell MT" w:hAnsi="Bell MT"/>
          <w:sz w:val="28"/>
          <w:szCs w:val="28"/>
          <w:lang w:val="gsw-FR" w:bidi="ar-LB"/>
        </w:rPr>
        <w:t>pada para pemirsa dan mengontrol</w:t>
      </w:r>
      <w:r w:rsidRPr="004556D9">
        <w:rPr>
          <w:rFonts w:ascii="Bell MT" w:hAnsi="Bell MT"/>
          <w:sz w:val="28"/>
          <w:szCs w:val="28"/>
          <w:lang w:val="gsw-FR" w:bidi="ar-LB"/>
        </w:rPr>
        <w:t xml:space="preserve"> mereka agar tetap di saluran MTV. </w:t>
      </w:r>
    </w:p>
    <w:p w:rsidR="006E7AAC" w:rsidRPr="004556D9" w:rsidRDefault="006E7AAC" w:rsidP="00A963BD">
      <w:pPr>
        <w:spacing w:after="0" w:line="360" w:lineRule="auto"/>
        <w:jc w:val="both"/>
        <w:rPr>
          <w:rFonts w:ascii="Bell MT" w:hAnsi="Bell MT"/>
          <w:sz w:val="28"/>
          <w:szCs w:val="28"/>
          <w:lang w:val="gsw-FR" w:bidi="ar-LB"/>
        </w:rPr>
      </w:pPr>
      <w:r w:rsidRPr="004556D9">
        <w:rPr>
          <w:rFonts w:ascii="Bell MT" w:hAnsi="Bell MT"/>
          <w:sz w:val="28"/>
          <w:szCs w:val="28"/>
          <w:lang w:val="gsw-FR" w:bidi="ar-LB"/>
        </w:rPr>
        <w:tab/>
        <w:t xml:space="preserve">Dari paparan diatas, jurnalisme multimedia akhirnya begitu identik dengan kemampuan tuntutan </w:t>
      </w:r>
      <w:r w:rsidRPr="004556D9">
        <w:rPr>
          <w:rFonts w:ascii="Bell MT" w:hAnsi="Bell MT"/>
          <w:i/>
          <w:sz w:val="28"/>
          <w:szCs w:val="28"/>
          <w:lang w:val="gsw-FR" w:bidi="ar-LB"/>
        </w:rPr>
        <w:t>multitasking</w:t>
      </w:r>
      <w:r w:rsidR="00CF48AA">
        <w:rPr>
          <w:rFonts w:ascii="Bell MT" w:hAnsi="Bell MT"/>
          <w:sz w:val="28"/>
          <w:szCs w:val="28"/>
          <w:lang w:val="gsw-FR" w:bidi="ar-LB"/>
        </w:rPr>
        <w:t xml:space="preserve"> jurnalis untuk menak</w:t>
      </w:r>
      <w:r w:rsidRPr="004556D9">
        <w:rPr>
          <w:rFonts w:ascii="Bell MT" w:hAnsi="Bell MT"/>
          <w:sz w:val="28"/>
          <w:szCs w:val="28"/>
          <w:lang w:val="gsw-FR" w:bidi="ar-LB"/>
        </w:rPr>
        <w:t xml:space="preserve">lukkan proses produksi semua </w:t>
      </w:r>
      <w:r w:rsidR="00A963BD" w:rsidRPr="00A963BD">
        <w:rPr>
          <w:rFonts w:ascii="Bell MT" w:hAnsi="Bell MT"/>
          <w:sz w:val="28"/>
          <w:szCs w:val="28"/>
          <w:lang w:val="gsw-FR" w:bidi="ar-LB"/>
        </w:rPr>
        <w:t>jenis</w:t>
      </w:r>
      <w:r w:rsidR="00A963BD">
        <w:rPr>
          <w:rFonts w:ascii="Bell MT" w:hAnsi="Bell MT"/>
          <w:sz w:val="28"/>
          <w:szCs w:val="28"/>
          <w:lang w:val="gsw-FR" w:bidi="ar-LB"/>
        </w:rPr>
        <w:t xml:space="preserve"> </w:t>
      </w:r>
      <w:r w:rsidRPr="004556D9">
        <w:rPr>
          <w:rFonts w:ascii="Bell MT" w:hAnsi="Bell MT"/>
          <w:sz w:val="28"/>
          <w:szCs w:val="28"/>
          <w:lang w:val="gsw-FR" w:bidi="ar-LB"/>
        </w:rPr>
        <w:t>media</w:t>
      </w:r>
      <w:r w:rsidR="006002E9">
        <w:rPr>
          <w:rFonts w:ascii="Bell MT" w:hAnsi="Bell MT"/>
          <w:sz w:val="28"/>
          <w:szCs w:val="28"/>
          <w:lang w:val="gsw-FR" w:bidi="ar-LB"/>
        </w:rPr>
        <w:t>. Namun itu tidaklah cukup. Kema</w:t>
      </w:r>
      <w:r w:rsidRPr="004556D9">
        <w:rPr>
          <w:rFonts w:ascii="Bell MT" w:hAnsi="Bell MT"/>
          <w:sz w:val="28"/>
          <w:szCs w:val="28"/>
          <w:lang w:val="gsw-FR" w:bidi="ar-LB"/>
        </w:rPr>
        <w:t xml:space="preserve">mpuan untuk memilah dan mempresentasikan informasi yang relevan juga diperlukan – terutama untuk memancing </w:t>
      </w:r>
      <w:r w:rsidRPr="00CF48AA">
        <w:rPr>
          <w:rFonts w:ascii="Bell MT" w:hAnsi="Bell MT"/>
          <w:i/>
          <w:iCs/>
          <w:sz w:val="28"/>
          <w:szCs w:val="28"/>
          <w:lang w:val="gsw-FR" w:bidi="ar-LB"/>
        </w:rPr>
        <w:t>audience</w:t>
      </w:r>
      <w:r w:rsidRPr="004556D9">
        <w:rPr>
          <w:rFonts w:ascii="Bell MT" w:hAnsi="Bell MT"/>
          <w:sz w:val="28"/>
          <w:szCs w:val="28"/>
          <w:lang w:val="gsw-FR" w:bidi="ar-LB"/>
        </w:rPr>
        <w:t xml:space="preserve"> untuk melihat, membaca dan berinteraksi dengan berita. Mike Wendland (Wenger &amp; Potter, 2004), seorang jurnalis di NBC mengatakan kemampuan sebagai </w:t>
      </w:r>
      <w:r w:rsidRPr="004556D9">
        <w:rPr>
          <w:rFonts w:ascii="Bell MT" w:hAnsi="Bell MT"/>
          <w:i/>
          <w:sz w:val="28"/>
          <w:szCs w:val="28"/>
          <w:lang w:val="gsw-FR" w:bidi="ar-LB"/>
        </w:rPr>
        <w:t>storytellers</w:t>
      </w:r>
      <w:r w:rsidRPr="004556D9">
        <w:rPr>
          <w:rFonts w:ascii="Bell MT" w:hAnsi="Bell MT"/>
          <w:sz w:val="28"/>
          <w:szCs w:val="28"/>
          <w:lang w:val="gsw-FR" w:bidi="ar-LB"/>
        </w:rPr>
        <w:t xml:space="preserve"> adalah tuntutan yang melebihi segalanya dalam jurnalisme multimedia. Kemampuan teknis juga harus tetap memperhatikan kaidah etika </w:t>
      </w:r>
      <w:r w:rsidRPr="004556D9">
        <w:rPr>
          <w:rFonts w:ascii="Bell MT" w:hAnsi="Bell MT"/>
          <w:sz w:val="28"/>
          <w:szCs w:val="28"/>
          <w:lang w:val="gsw-FR" w:bidi="ar-LB"/>
        </w:rPr>
        <w:lastRenderedPageBreak/>
        <w:t>jurnalisme yang tak mengalami perubahan sedikitpun meski  bahkan lebih detail. Misalnya saja, gambar di media online seharusnya lebih sensitif terhadap penerapan etika pengeditan dan pengambilan gambar, karena pembaca bisa melihat secara berulang-ulang, bisa mengunggah dan menyebarkannya dengan cepat lewat sosial media. Jika gambar yang diunggah di web adalah gambar tidak etis – misal pelanggaran hak perempuan, menyangkut isu SARA, dll – maka bisa berakibat fatal baik bagi organisasi media maupun bagi masyarakat yang mengkonsumsinya.</w:t>
      </w:r>
    </w:p>
    <w:p w:rsidR="005B5A8B" w:rsidRPr="004556D9" w:rsidRDefault="005B5A8B" w:rsidP="006E7AAC">
      <w:pPr>
        <w:spacing w:after="0" w:line="360" w:lineRule="auto"/>
        <w:jc w:val="both"/>
        <w:rPr>
          <w:rFonts w:ascii="Bell MT" w:hAnsi="Bell MT"/>
          <w:sz w:val="28"/>
          <w:szCs w:val="28"/>
          <w:lang w:val="gsw-FR" w:bidi="ar-LB"/>
        </w:rPr>
      </w:pPr>
    </w:p>
    <w:p w:rsidR="006E7AAC" w:rsidRPr="004556D9" w:rsidRDefault="006E7AAC" w:rsidP="005B5A8B">
      <w:pPr>
        <w:spacing w:after="0" w:line="360" w:lineRule="auto"/>
        <w:jc w:val="both"/>
        <w:rPr>
          <w:rFonts w:ascii="Bell MT" w:hAnsi="Bell MT"/>
          <w:b/>
          <w:sz w:val="28"/>
          <w:szCs w:val="28"/>
          <w:lang w:val="gsw-FR" w:bidi="ar-LB"/>
        </w:rPr>
      </w:pPr>
      <w:r w:rsidRPr="004556D9">
        <w:rPr>
          <w:rFonts w:ascii="Bell MT" w:hAnsi="Bell MT"/>
          <w:b/>
          <w:sz w:val="28"/>
          <w:szCs w:val="28"/>
          <w:lang w:val="gsw-FR" w:bidi="ar-LB"/>
        </w:rPr>
        <w:t>Jurnalisme Multimedia di Indonesia</w:t>
      </w:r>
    </w:p>
    <w:p w:rsidR="006E7AAC" w:rsidRPr="004556D9" w:rsidRDefault="006E7AAC" w:rsidP="00006ED5">
      <w:pPr>
        <w:spacing w:after="0" w:line="360" w:lineRule="auto"/>
        <w:jc w:val="both"/>
        <w:rPr>
          <w:rFonts w:ascii="Bell MT" w:hAnsi="Bell MT"/>
          <w:sz w:val="28"/>
          <w:szCs w:val="28"/>
          <w:lang w:val="gsw-FR" w:bidi="ar-LB"/>
        </w:rPr>
      </w:pPr>
      <w:r w:rsidRPr="004556D9">
        <w:rPr>
          <w:rFonts w:ascii="Bell MT" w:hAnsi="Bell MT"/>
          <w:sz w:val="28"/>
          <w:szCs w:val="28"/>
          <w:lang w:val="gsw-FR" w:bidi="ar-LB"/>
        </w:rPr>
        <w:t>Dalam sebuah kuliah di Magister Ilmu Komunikasi (MIKOM) Undip, Nezar Patria, Redaktur Pelaksana viva.co.id yang juga menjabat sebagai Dewan Pers mengatakan, hingga tahun 2013, Indonesia belum mempraktekkan jurnalisme multimedia seperti yang disampaikan Deuze di</w:t>
      </w:r>
      <w:r w:rsidR="00CF48AA">
        <w:rPr>
          <w:rFonts w:ascii="Bell MT" w:hAnsi="Bell MT"/>
          <w:sz w:val="28"/>
          <w:szCs w:val="28"/>
          <w:lang w:val="gsw-FR" w:bidi="ar-LB"/>
        </w:rPr>
        <w:t xml:space="preserve"> </w:t>
      </w:r>
      <w:r w:rsidRPr="004556D9">
        <w:rPr>
          <w:rFonts w:ascii="Bell MT" w:hAnsi="Bell MT"/>
          <w:sz w:val="28"/>
          <w:szCs w:val="28"/>
          <w:lang w:val="gsw-FR" w:bidi="ar-LB"/>
        </w:rPr>
        <w:t>atas. Secara filosofis</w:t>
      </w:r>
      <w:r w:rsidR="00CF48AA">
        <w:rPr>
          <w:rFonts w:ascii="Bell MT" w:hAnsi="Bell MT"/>
          <w:sz w:val="28"/>
          <w:szCs w:val="28"/>
          <w:lang w:val="gsw-FR" w:bidi="ar-LB"/>
        </w:rPr>
        <w:t>,</w:t>
      </w:r>
      <w:r w:rsidRPr="004556D9">
        <w:rPr>
          <w:rFonts w:ascii="Bell MT" w:hAnsi="Bell MT"/>
          <w:sz w:val="28"/>
          <w:szCs w:val="28"/>
          <w:lang w:val="gsw-FR" w:bidi="ar-LB"/>
        </w:rPr>
        <w:t xml:space="preserve"> konvergensi media tidak hanya sekedar memasukkan berita dalam format </w:t>
      </w:r>
      <w:r w:rsidRPr="00A963BD">
        <w:rPr>
          <w:rFonts w:ascii="Bell MT" w:hAnsi="Bell MT"/>
          <w:iCs/>
          <w:sz w:val="28"/>
          <w:szCs w:val="28"/>
          <w:lang w:val="gsw-FR" w:bidi="ar-LB"/>
        </w:rPr>
        <w:t>multiplatform</w:t>
      </w:r>
      <w:r w:rsidRPr="004556D9">
        <w:rPr>
          <w:rFonts w:ascii="Bell MT" w:hAnsi="Bell MT"/>
          <w:sz w:val="28"/>
          <w:szCs w:val="28"/>
          <w:lang w:val="gsw-FR" w:bidi="ar-LB"/>
        </w:rPr>
        <w:t xml:space="preserve"> ke sebuah website, namun juga harus </w:t>
      </w:r>
      <w:r w:rsidR="00006ED5">
        <w:rPr>
          <w:rFonts w:ascii="Bell MT" w:hAnsi="Bell MT"/>
          <w:sz w:val="28"/>
          <w:szCs w:val="28"/>
          <w:lang w:val="gsw-FR" w:bidi="ar-LB"/>
        </w:rPr>
        <w:t xml:space="preserve">memiliki </w:t>
      </w:r>
      <w:r w:rsidRPr="004556D9">
        <w:rPr>
          <w:rFonts w:ascii="Bell MT" w:hAnsi="Bell MT"/>
          <w:sz w:val="28"/>
          <w:szCs w:val="28"/>
          <w:lang w:val="gsw-FR" w:bidi="ar-LB"/>
        </w:rPr>
        <w:t xml:space="preserve">proses produksi bersama yang dilakukan oleh tim redaksi di dalam sebuah ruang yang terkonvergensi. </w:t>
      </w:r>
    </w:p>
    <w:p w:rsidR="006E7AAC" w:rsidRPr="004556D9" w:rsidRDefault="006E7AAC" w:rsidP="006E7AAC">
      <w:pPr>
        <w:spacing w:after="0" w:line="360" w:lineRule="auto"/>
        <w:ind w:firstLine="630"/>
        <w:jc w:val="both"/>
        <w:rPr>
          <w:rFonts w:ascii="Bell MT" w:hAnsi="Bell MT"/>
          <w:sz w:val="28"/>
          <w:szCs w:val="28"/>
          <w:lang w:val="gsw-FR" w:bidi="ar-LB"/>
        </w:rPr>
      </w:pPr>
      <w:r w:rsidRPr="004556D9">
        <w:rPr>
          <w:rFonts w:ascii="Bell MT" w:hAnsi="Bell MT"/>
          <w:sz w:val="28"/>
          <w:szCs w:val="28"/>
          <w:lang w:val="gsw-FR" w:bidi="ar-LB"/>
        </w:rPr>
        <w:t xml:space="preserve">Jadi </w:t>
      </w:r>
      <w:r w:rsidR="002F3FB0" w:rsidRPr="002F3FB0">
        <w:rPr>
          <w:rFonts w:ascii="Bell MT" w:hAnsi="Bell MT"/>
          <w:i/>
          <w:sz w:val="28"/>
          <w:szCs w:val="28"/>
          <w:lang w:val="gsw-FR" w:bidi="ar-LB"/>
        </w:rPr>
        <w:t>newroom</w:t>
      </w:r>
      <w:r w:rsidR="002F3FB0">
        <w:rPr>
          <w:rFonts w:ascii="Bell MT" w:hAnsi="Bell MT"/>
          <w:sz w:val="28"/>
          <w:szCs w:val="28"/>
          <w:lang w:val="gsw-FR" w:bidi="ar-LB"/>
        </w:rPr>
        <w:t xml:space="preserve"> yang terkonvergensi (</w:t>
      </w:r>
      <w:r w:rsidRPr="004556D9">
        <w:rPr>
          <w:rFonts w:ascii="Bell MT" w:hAnsi="Bell MT"/>
          <w:i/>
          <w:sz w:val="28"/>
          <w:szCs w:val="28"/>
          <w:lang w:val="gsw-FR" w:bidi="ar-LB"/>
        </w:rPr>
        <w:t>converged newsroom</w:t>
      </w:r>
      <w:r w:rsidR="002F3FB0">
        <w:rPr>
          <w:rFonts w:ascii="Bell MT" w:hAnsi="Bell MT"/>
          <w:i/>
          <w:sz w:val="28"/>
          <w:szCs w:val="28"/>
          <w:lang w:val="gsw-FR" w:bidi="ar-LB"/>
        </w:rPr>
        <w:t>)</w:t>
      </w:r>
      <w:r w:rsidRPr="004556D9">
        <w:rPr>
          <w:rFonts w:ascii="Bell MT" w:hAnsi="Bell MT"/>
          <w:sz w:val="28"/>
          <w:szCs w:val="28"/>
          <w:lang w:val="gsw-FR" w:bidi="ar-LB"/>
        </w:rPr>
        <w:t xml:space="preserve"> adalah sebuah ruang redaksi yang berisi tim redaksi  dari berbagai platform media mulai dari TV, media cetak, radio dan online yang bekerja bersama, merencanakan liputan, meliput berita dan kemudian mendistribusikan berita secara terintegrasi dalam format berbeda sesuai platform masing-masing. Untuk melihat bagaimana potensi jurnalisme multimedia ditera</w:t>
      </w:r>
      <w:r w:rsidR="00006ED5">
        <w:rPr>
          <w:rFonts w:ascii="Bell MT" w:hAnsi="Bell MT"/>
          <w:sz w:val="28"/>
          <w:szCs w:val="28"/>
          <w:lang w:val="gsw-FR" w:bidi="ar-LB"/>
        </w:rPr>
        <w:t>pkan di Indonesia, mari kita lihat bersam</w:t>
      </w:r>
      <w:r w:rsidRPr="004556D9">
        <w:rPr>
          <w:rFonts w:ascii="Bell MT" w:hAnsi="Bell MT"/>
          <w:sz w:val="28"/>
          <w:szCs w:val="28"/>
          <w:lang w:val="gsw-FR" w:bidi="ar-LB"/>
        </w:rPr>
        <w:t>a Tabel 1</w:t>
      </w:r>
      <w:r w:rsidR="00006ED5">
        <w:rPr>
          <w:rFonts w:ascii="Bell MT" w:hAnsi="Bell MT"/>
          <w:sz w:val="28"/>
          <w:szCs w:val="28"/>
          <w:lang w:val="gsw-FR" w:bidi="ar-LB"/>
        </w:rPr>
        <w:t xml:space="preserve"> berikut</w:t>
      </w:r>
      <w:r w:rsidRPr="004556D9">
        <w:rPr>
          <w:rFonts w:ascii="Bell MT" w:hAnsi="Bell MT"/>
          <w:sz w:val="28"/>
          <w:szCs w:val="28"/>
          <w:lang w:val="gsw-FR" w:bidi="ar-LB"/>
        </w:rPr>
        <w:t xml:space="preserve">. Data ini adalah hasil penyederhanaan hasil temuan penelitian Lim (2012) dan </w:t>
      </w:r>
      <w:r w:rsidRPr="004556D9">
        <w:rPr>
          <w:rFonts w:ascii="Bell MT" w:hAnsi="Bell MT"/>
          <w:sz w:val="28"/>
          <w:szCs w:val="28"/>
          <w:lang w:val="gsw-FR" w:bidi="ar-LB"/>
        </w:rPr>
        <w:lastRenderedPageBreak/>
        <w:t>Nugroho</w:t>
      </w:r>
      <w:r w:rsidR="005B5A8B" w:rsidRPr="004556D9">
        <w:rPr>
          <w:rFonts w:ascii="Bell MT" w:hAnsi="Bell MT"/>
          <w:sz w:val="28"/>
          <w:szCs w:val="28"/>
          <w:lang w:val="gsw-FR" w:bidi="ar-LB"/>
        </w:rPr>
        <w:t>, d</w:t>
      </w:r>
      <w:r w:rsidRPr="004556D9">
        <w:rPr>
          <w:rFonts w:ascii="Bell MT" w:hAnsi="Bell MT"/>
          <w:sz w:val="28"/>
          <w:szCs w:val="28"/>
          <w:lang w:val="gsw-FR" w:bidi="ar-LB"/>
        </w:rPr>
        <w:t>kk</w:t>
      </w:r>
      <w:r w:rsidR="00FB3754" w:rsidRPr="004556D9">
        <w:rPr>
          <w:rFonts w:ascii="Bell MT" w:hAnsi="Bell MT"/>
          <w:sz w:val="28"/>
          <w:szCs w:val="28"/>
          <w:lang w:val="gsw-FR" w:bidi="ar-LB"/>
        </w:rPr>
        <w:t>.</w:t>
      </w:r>
      <w:r w:rsidRPr="004556D9">
        <w:rPr>
          <w:rFonts w:ascii="Bell MT" w:hAnsi="Bell MT"/>
          <w:sz w:val="28"/>
          <w:szCs w:val="28"/>
          <w:lang w:val="gsw-FR" w:bidi="ar-LB"/>
        </w:rPr>
        <w:t xml:space="preserve"> (2012) </w:t>
      </w:r>
      <w:r w:rsidR="00FB3754" w:rsidRPr="004556D9">
        <w:rPr>
          <w:rFonts w:ascii="Bell MT" w:hAnsi="Bell MT"/>
          <w:sz w:val="28"/>
          <w:szCs w:val="28"/>
          <w:lang w:val="gsw-FR" w:bidi="ar-LB"/>
        </w:rPr>
        <w:t xml:space="preserve">tentang </w:t>
      </w:r>
      <w:r w:rsidRPr="004556D9">
        <w:rPr>
          <w:rFonts w:ascii="Bell MT" w:hAnsi="Bell MT"/>
          <w:sz w:val="28"/>
          <w:szCs w:val="28"/>
          <w:lang w:val="gsw-FR" w:bidi="ar-LB"/>
        </w:rPr>
        <w:t xml:space="preserve">kepemilikan media di Indonesia yang kini dikuasai 12 group media besar. </w:t>
      </w:r>
    </w:p>
    <w:p w:rsidR="00006ED5" w:rsidRDefault="00006ED5" w:rsidP="006E7AAC">
      <w:pPr>
        <w:spacing w:after="0" w:line="240" w:lineRule="auto"/>
        <w:ind w:firstLine="720"/>
        <w:jc w:val="center"/>
        <w:rPr>
          <w:rFonts w:ascii="Bell MT" w:hAnsi="Bell MT"/>
          <w:sz w:val="28"/>
          <w:szCs w:val="28"/>
          <w:lang w:val="gsw-FR" w:bidi="ar-LB"/>
        </w:rPr>
      </w:pPr>
    </w:p>
    <w:p w:rsidR="006E7AAC" w:rsidRPr="004556D9" w:rsidRDefault="006E7AAC" w:rsidP="006E7AAC">
      <w:pPr>
        <w:spacing w:after="0" w:line="240" w:lineRule="auto"/>
        <w:ind w:firstLine="720"/>
        <w:jc w:val="center"/>
        <w:rPr>
          <w:rFonts w:ascii="Bell MT" w:hAnsi="Bell MT"/>
          <w:sz w:val="28"/>
          <w:szCs w:val="28"/>
          <w:lang w:val="gsw-FR" w:bidi="ar-LB"/>
        </w:rPr>
      </w:pPr>
      <w:r w:rsidRPr="004556D9">
        <w:rPr>
          <w:rFonts w:ascii="Bell MT" w:hAnsi="Bell MT"/>
          <w:sz w:val="28"/>
          <w:szCs w:val="28"/>
          <w:lang w:val="gsw-FR" w:bidi="ar-LB"/>
        </w:rPr>
        <w:t>Tabel 1</w:t>
      </w:r>
    </w:p>
    <w:p w:rsidR="006E7AAC" w:rsidRPr="004556D9" w:rsidRDefault="006E7AAC" w:rsidP="00A963BD">
      <w:pPr>
        <w:spacing w:after="0" w:line="240" w:lineRule="auto"/>
        <w:ind w:firstLine="720"/>
        <w:jc w:val="center"/>
        <w:rPr>
          <w:rFonts w:ascii="Bell MT" w:hAnsi="Bell MT"/>
          <w:sz w:val="28"/>
          <w:szCs w:val="28"/>
          <w:lang w:val="gsw-FR" w:bidi="ar-LB"/>
        </w:rPr>
      </w:pPr>
      <w:r w:rsidRPr="004556D9">
        <w:rPr>
          <w:rFonts w:ascii="Bell MT" w:hAnsi="Bell MT"/>
          <w:sz w:val="28"/>
          <w:szCs w:val="28"/>
          <w:lang w:val="gsw-FR" w:bidi="ar-LB"/>
        </w:rPr>
        <w:t xml:space="preserve">Kelompok Media di Indonesia </w:t>
      </w:r>
      <w:r w:rsidR="00A963BD">
        <w:rPr>
          <w:rFonts w:ascii="Bell MT" w:hAnsi="Bell MT"/>
          <w:sz w:val="28"/>
          <w:szCs w:val="28"/>
          <w:lang w:val="gsw-FR" w:bidi="ar-LB"/>
        </w:rPr>
        <w:t>&amp;</w:t>
      </w:r>
      <w:r w:rsidRPr="004556D9">
        <w:rPr>
          <w:rFonts w:ascii="Bell MT" w:hAnsi="Bell MT"/>
          <w:sz w:val="28"/>
          <w:szCs w:val="28"/>
          <w:lang w:val="gsw-FR" w:bidi="ar-LB"/>
        </w:rPr>
        <w:t xml:space="preserve"> Kepemilikan </w:t>
      </w:r>
      <w:r w:rsidRPr="00A963BD">
        <w:rPr>
          <w:rFonts w:ascii="Bell MT" w:hAnsi="Bell MT"/>
          <w:iCs/>
          <w:sz w:val="28"/>
          <w:szCs w:val="28"/>
          <w:lang w:val="gsw-FR" w:bidi="ar-LB"/>
        </w:rPr>
        <w:t xml:space="preserve">Multi-Platform </w:t>
      </w:r>
      <w:r w:rsidR="00A963BD">
        <w:rPr>
          <w:rFonts w:ascii="Bell MT" w:hAnsi="Bell MT"/>
          <w:sz w:val="28"/>
          <w:szCs w:val="28"/>
          <w:lang w:val="gsw-FR" w:bidi="ar-LB"/>
        </w:rPr>
        <w:t>M</w:t>
      </w:r>
      <w:r w:rsidRPr="004556D9">
        <w:rPr>
          <w:rFonts w:ascii="Bell MT" w:hAnsi="Bell MT"/>
          <w:sz w:val="28"/>
          <w:szCs w:val="28"/>
          <w:lang w:val="gsw-FR" w:bidi="ar-LB"/>
        </w:rPr>
        <w:t>edia</w:t>
      </w:r>
    </w:p>
    <w:p w:rsidR="006E7AAC" w:rsidRPr="004556D9" w:rsidRDefault="006E7AAC" w:rsidP="006E7AAC">
      <w:pPr>
        <w:spacing w:after="0" w:line="240" w:lineRule="auto"/>
        <w:ind w:firstLine="720"/>
        <w:jc w:val="center"/>
        <w:rPr>
          <w:rFonts w:ascii="Bell MT" w:hAnsi="Bell MT"/>
          <w:sz w:val="28"/>
          <w:szCs w:val="28"/>
          <w:lang w:val="gsw-FR" w:bidi="ar-LB"/>
        </w:rPr>
      </w:pPr>
    </w:p>
    <w:tbl>
      <w:tblPr>
        <w:tblW w:w="9180" w:type="dxa"/>
        <w:tblInd w:w="-162" w:type="dxa"/>
        <w:tblLayout w:type="fixed"/>
        <w:tblLook w:val="04A0"/>
      </w:tblPr>
      <w:tblGrid>
        <w:gridCol w:w="2610"/>
        <w:gridCol w:w="1080"/>
        <w:gridCol w:w="990"/>
        <w:gridCol w:w="990"/>
        <w:gridCol w:w="1170"/>
        <w:gridCol w:w="1260"/>
        <w:gridCol w:w="1080"/>
      </w:tblGrid>
      <w:tr w:rsidR="006E7AAC" w:rsidRPr="0066542C" w:rsidTr="00AB1C61">
        <w:tc>
          <w:tcPr>
            <w:tcW w:w="2610" w:type="dxa"/>
            <w:vMerge w:val="restart"/>
            <w:tcBorders>
              <w:top w:val="single" w:sz="4" w:space="0" w:color="auto"/>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Kelompok Media</w:t>
            </w:r>
          </w:p>
        </w:tc>
        <w:tc>
          <w:tcPr>
            <w:tcW w:w="2070" w:type="dxa"/>
            <w:gridSpan w:val="2"/>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TV</w:t>
            </w:r>
          </w:p>
        </w:tc>
        <w:tc>
          <w:tcPr>
            <w:tcW w:w="990" w:type="dxa"/>
            <w:vMerge w:val="restart"/>
            <w:tcBorders>
              <w:top w:val="single" w:sz="4" w:space="0" w:color="auto"/>
            </w:tcBorders>
            <w:vAlign w:val="center"/>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Radio</w:t>
            </w:r>
          </w:p>
        </w:tc>
        <w:tc>
          <w:tcPr>
            <w:tcW w:w="2430" w:type="dxa"/>
            <w:gridSpan w:val="2"/>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Media Cetak</w:t>
            </w:r>
          </w:p>
        </w:tc>
        <w:tc>
          <w:tcPr>
            <w:tcW w:w="1080" w:type="dxa"/>
            <w:vMerge w:val="restart"/>
            <w:tcBorders>
              <w:top w:val="single" w:sz="4" w:space="0" w:color="auto"/>
              <w:bottom w:val="single" w:sz="4" w:space="0" w:color="auto"/>
            </w:tcBorders>
          </w:tcPr>
          <w:p w:rsidR="006E7AAC" w:rsidRPr="0066542C" w:rsidRDefault="006E7AAC" w:rsidP="00D30EBF">
            <w:pPr>
              <w:spacing w:after="0" w:line="240" w:lineRule="auto"/>
              <w:jc w:val="center"/>
              <w:rPr>
                <w:rFonts w:ascii="Bell MT" w:hAnsi="Bell MT"/>
                <w:sz w:val="28"/>
                <w:szCs w:val="28"/>
                <w:lang w:val="gsw-FR" w:bidi="ar-LB"/>
              </w:rPr>
            </w:pPr>
            <w:r w:rsidRPr="0066542C">
              <w:rPr>
                <w:rFonts w:ascii="Bell MT" w:hAnsi="Bell MT"/>
                <w:sz w:val="28"/>
                <w:szCs w:val="28"/>
                <w:lang w:val="gsw-FR" w:bidi="ar-LB"/>
              </w:rPr>
              <w:t>Online</w:t>
            </w:r>
            <w:r w:rsidRPr="0066542C">
              <w:rPr>
                <w:rFonts w:ascii="Bell MT" w:hAnsi="Bell MT"/>
                <w:sz w:val="28"/>
                <w:szCs w:val="28"/>
                <w:lang w:val="gsw-FR" w:bidi="ar-LB"/>
              </w:rPr>
              <w:br/>
              <w:t>media</w:t>
            </w:r>
          </w:p>
        </w:tc>
      </w:tr>
      <w:tr w:rsidR="006E7AAC" w:rsidRPr="0066542C" w:rsidTr="00AB1C61">
        <w:tc>
          <w:tcPr>
            <w:tcW w:w="2610" w:type="dxa"/>
            <w:vMerge/>
            <w:tcBorders>
              <w:top w:val="single" w:sz="4" w:space="0" w:color="auto"/>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p>
        </w:tc>
        <w:tc>
          <w:tcPr>
            <w:tcW w:w="1080" w:type="dxa"/>
            <w:tcBorders>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Nas</w:t>
            </w:r>
          </w:p>
        </w:tc>
        <w:tc>
          <w:tcPr>
            <w:tcW w:w="990" w:type="dxa"/>
            <w:tcBorders>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Lokal</w:t>
            </w:r>
          </w:p>
        </w:tc>
        <w:tc>
          <w:tcPr>
            <w:tcW w:w="990" w:type="dxa"/>
            <w:vMerge/>
            <w:tcBorders>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p>
        </w:tc>
        <w:tc>
          <w:tcPr>
            <w:tcW w:w="1170" w:type="dxa"/>
            <w:tcBorders>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Majalah</w:t>
            </w:r>
          </w:p>
        </w:tc>
        <w:tc>
          <w:tcPr>
            <w:tcW w:w="1260" w:type="dxa"/>
            <w:tcBorders>
              <w:bottom w:val="single" w:sz="4" w:space="0" w:color="auto"/>
            </w:tcBorders>
          </w:tcPr>
          <w:p w:rsidR="006E7AAC" w:rsidRPr="0066542C" w:rsidRDefault="002511CD" w:rsidP="00D30EBF">
            <w:pPr>
              <w:spacing w:after="0" w:line="360" w:lineRule="auto"/>
              <w:jc w:val="both"/>
              <w:rPr>
                <w:rFonts w:ascii="Bell MT" w:hAnsi="Bell MT"/>
                <w:sz w:val="28"/>
                <w:szCs w:val="28"/>
                <w:lang w:val="gsw-FR" w:bidi="ar-LB"/>
              </w:rPr>
            </w:pPr>
            <w:r>
              <w:rPr>
                <w:rFonts w:ascii="Bell MT" w:hAnsi="Bell MT"/>
                <w:sz w:val="28"/>
                <w:szCs w:val="28"/>
                <w:lang w:val="gsw-FR" w:bidi="ar-LB"/>
              </w:rPr>
              <w:t>Surat</w:t>
            </w:r>
            <w:r w:rsidR="006E7AAC" w:rsidRPr="0066542C">
              <w:rPr>
                <w:rFonts w:ascii="Bell MT" w:hAnsi="Bell MT"/>
                <w:sz w:val="28"/>
                <w:szCs w:val="28"/>
                <w:lang w:val="gsw-FR" w:bidi="ar-LB"/>
              </w:rPr>
              <w:t xml:space="preserve"> Kabar</w:t>
            </w:r>
          </w:p>
        </w:tc>
        <w:tc>
          <w:tcPr>
            <w:tcW w:w="1080" w:type="dxa"/>
            <w:vMerge/>
            <w:tcBorders>
              <w:top w:val="single" w:sz="4" w:space="0" w:color="auto"/>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p>
        </w:tc>
      </w:tr>
      <w:tr w:rsidR="006E7AAC" w:rsidRPr="0066542C" w:rsidTr="00AB1C61">
        <w:tc>
          <w:tcPr>
            <w:tcW w:w="2610" w:type="dxa"/>
            <w:tcBorders>
              <w:top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MNC group</w:t>
            </w:r>
          </w:p>
        </w:tc>
        <w:tc>
          <w:tcPr>
            <w:tcW w:w="1080" w:type="dxa"/>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Borders>
              <w:top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Mahaka Media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Kompas Gramedia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Jawa Pos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Media Bali Post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EMTEK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Lippo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Bakrie &amp; Brothers</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Femina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Media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MRA group</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r w:rsidR="006E7AAC" w:rsidRPr="0066542C" w:rsidTr="00AB1C61">
        <w:tc>
          <w:tcPr>
            <w:tcW w:w="2610" w:type="dxa"/>
            <w:tcBorders>
              <w:bottom w:val="single" w:sz="4" w:space="0" w:color="auto"/>
            </w:tcBorders>
          </w:tcPr>
          <w:p w:rsidR="006E7AAC" w:rsidRPr="0066542C" w:rsidRDefault="006E7AAC" w:rsidP="00D30EBF">
            <w:pPr>
              <w:spacing w:after="0" w:line="360" w:lineRule="auto"/>
              <w:jc w:val="both"/>
              <w:rPr>
                <w:rFonts w:ascii="Bell MT" w:hAnsi="Bell MT"/>
                <w:sz w:val="28"/>
                <w:szCs w:val="28"/>
                <w:lang w:val="gsw-FR" w:bidi="ar-LB"/>
              </w:rPr>
            </w:pPr>
            <w:r w:rsidRPr="0066542C">
              <w:rPr>
                <w:rFonts w:ascii="Bell MT" w:hAnsi="Bell MT"/>
                <w:sz w:val="28"/>
                <w:szCs w:val="28"/>
                <w:lang w:val="gsw-FR" w:bidi="ar-LB"/>
              </w:rPr>
              <w:t>Trans Corpora</w:t>
            </w:r>
          </w:p>
        </w:tc>
        <w:tc>
          <w:tcPr>
            <w:tcW w:w="1080" w:type="dxa"/>
            <w:tcBorders>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Borders>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990" w:type="dxa"/>
            <w:tcBorders>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170" w:type="dxa"/>
            <w:tcBorders>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260" w:type="dxa"/>
            <w:tcBorders>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c>
          <w:tcPr>
            <w:tcW w:w="1080" w:type="dxa"/>
            <w:tcBorders>
              <w:bottom w:val="single" w:sz="4" w:space="0" w:color="auto"/>
            </w:tcBorders>
          </w:tcPr>
          <w:p w:rsidR="006E7AAC" w:rsidRPr="0066542C" w:rsidRDefault="006E7AAC" w:rsidP="00D30EBF">
            <w:pPr>
              <w:spacing w:after="0" w:line="360" w:lineRule="auto"/>
              <w:jc w:val="center"/>
              <w:rPr>
                <w:rFonts w:ascii="Bell MT" w:hAnsi="Bell MT"/>
                <w:sz w:val="28"/>
                <w:szCs w:val="28"/>
                <w:lang w:val="gsw-FR" w:bidi="ar-LB"/>
              </w:rPr>
            </w:pPr>
            <w:r w:rsidRPr="0066542C">
              <w:rPr>
                <w:rFonts w:ascii="Bell MT" w:hAnsi="Bell MT"/>
                <w:sz w:val="28"/>
                <w:szCs w:val="28"/>
                <w:lang w:val="gsw-FR" w:bidi="ar-LB"/>
              </w:rPr>
              <w:t>√</w:t>
            </w:r>
          </w:p>
        </w:tc>
      </w:tr>
    </w:tbl>
    <w:p w:rsidR="006E7AAC" w:rsidRPr="0066542C" w:rsidRDefault="006E7AAC" w:rsidP="00AB1C61">
      <w:pPr>
        <w:spacing w:after="0" w:line="360" w:lineRule="auto"/>
        <w:ind w:left="720" w:firstLine="720"/>
        <w:jc w:val="right"/>
        <w:rPr>
          <w:rFonts w:ascii="Bell MT" w:hAnsi="Bell MT"/>
          <w:sz w:val="28"/>
          <w:szCs w:val="28"/>
          <w:lang w:val="gsw-FR" w:bidi="ar-LB"/>
        </w:rPr>
      </w:pPr>
      <w:r w:rsidRPr="0066542C">
        <w:rPr>
          <w:rFonts w:ascii="Bell MT" w:hAnsi="Bell MT"/>
          <w:sz w:val="28"/>
          <w:szCs w:val="28"/>
          <w:lang w:val="gsw-FR" w:bidi="ar-LB"/>
        </w:rPr>
        <w:t>Sumber:  Nugroho, dll  (2012) dan Lim (2012) √: memiliki</w:t>
      </w:r>
    </w:p>
    <w:p w:rsidR="006E7AAC" w:rsidRPr="004556D9" w:rsidRDefault="006E7AAC" w:rsidP="006E7AAC">
      <w:pPr>
        <w:spacing w:after="0" w:line="360" w:lineRule="auto"/>
        <w:ind w:left="-180"/>
        <w:jc w:val="both"/>
        <w:rPr>
          <w:rFonts w:ascii="Bell MT" w:hAnsi="Bell MT"/>
          <w:sz w:val="28"/>
          <w:szCs w:val="28"/>
          <w:lang w:val="gsw-FR" w:bidi="ar-LB"/>
        </w:rPr>
      </w:pPr>
    </w:p>
    <w:p w:rsidR="006E7AAC" w:rsidRPr="004556D9" w:rsidRDefault="004617E0" w:rsidP="00A963BD">
      <w:pPr>
        <w:spacing w:after="0" w:line="360" w:lineRule="auto"/>
        <w:ind w:left="-180" w:firstLine="900"/>
        <w:jc w:val="both"/>
        <w:rPr>
          <w:rFonts w:ascii="Bell MT" w:hAnsi="Bell MT"/>
          <w:sz w:val="28"/>
          <w:szCs w:val="28"/>
          <w:lang w:val="gsw-FR" w:bidi="ar-LB"/>
        </w:rPr>
      </w:pPr>
      <w:r w:rsidRPr="004556D9">
        <w:rPr>
          <w:rFonts w:ascii="Bell MT" w:hAnsi="Bell MT"/>
          <w:noProof/>
          <w:sz w:val="28"/>
          <w:szCs w:val="28"/>
        </w:rPr>
        <w:lastRenderedPageBreak/>
        <w:drawing>
          <wp:anchor distT="0" distB="0" distL="114300" distR="114300" simplePos="0" relativeHeight="251660288" behindDoc="0" locked="0" layoutInCell="1" allowOverlap="1">
            <wp:simplePos x="0" y="0"/>
            <wp:positionH relativeFrom="column">
              <wp:posOffset>-49530</wp:posOffset>
            </wp:positionH>
            <wp:positionV relativeFrom="paragraph">
              <wp:posOffset>1882140</wp:posOffset>
            </wp:positionV>
            <wp:extent cx="2976880" cy="2042795"/>
            <wp:effectExtent l="19050" t="0" r="0" b="0"/>
            <wp:wrapSquare wrapText="bothSides"/>
            <wp:docPr id="3" name="Picture 2" descr="foto de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detik"/>
                    <pic:cNvPicPr>
                      <a:picLocks noChangeAspect="1" noChangeArrowheads="1"/>
                    </pic:cNvPicPr>
                  </pic:nvPicPr>
                  <pic:blipFill>
                    <a:blip r:embed="rId5" cstate="print"/>
                    <a:srcRect/>
                    <a:stretch>
                      <a:fillRect/>
                    </a:stretch>
                  </pic:blipFill>
                  <pic:spPr bwMode="auto">
                    <a:xfrm>
                      <a:off x="0" y="0"/>
                      <a:ext cx="2976880" cy="2042795"/>
                    </a:xfrm>
                    <a:prstGeom prst="rect">
                      <a:avLst/>
                    </a:prstGeom>
                    <a:noFill/>
                    <a:ln w="9525">
                      <a:noFill/>
                      <a:miter lim="800000"/>
                      <a:headEnd/>
                      <a:tailEnd/>
                    </a:ln>
                  </pic:spPr>
                </pic:pic>
              </a:graphicData>
            </a:graphic>
          </wp:anchor>
        </w:drawing>
      </w:r>
      <w:r w:rsidR="006E7AAC" w:rsidRPr="004556D9">
        <w:rPr>
          <w:rFonts w:ascii="Bell MT" w:hAnsi="Bell MT"/>
          <w:sz w:val="28"/>
          <w:szCs w:val="28"/>
          <w:lang w:val="gsw-FR" w:bidi="ar-LB"/>
        </w:rPr>
        <w:t xml:space="preserve">Semua kelompok media itu kini telah memiliki lebih dari satu media yang bisa menjadi </w:t>
      </w:r>
      <w:r w:rsidR="006E7AAC" w:rsidRPr="004556D9">
        <w:rPr>
          <w:rFonts w:ascii="Bell MT" w:hAnsi="Bell MT"/>
          <w:i/>
          <w:sz w:val="28"/>
          <w:szCs w:val="28"/>
          <w:lang w:val="gsw-FR" w:bidi="ar-LB"/>
        </w:rPr>
        <w:t>setting</w:t>
      </w:r>
      <w:r w:rsidR="006E7AAC" w:rsidRPr="004556D9">
        <w:rPr>
          <w:rFonts w:ascii="Bell MT" w:hAnsi="Bell MT"/>
          <w:sz w:val="28"/>
          <w:szCs w:val="28"/>
          <w:lang w:val="gsw-FR" w:bidi="ar-LB"/>
        </w:rPr>
        <w:t xml:space="preserve"> ideal bagi jurnalisme multimedia. Namun pada kenyataannya</w:t>
      </w:r>
      <w:r w:rsidR="00006ED5">
        <w:rPr>
          <w:rFonts w:ascii="Bell MT" w:hAnsi="Bell MT"/>
          <w:sz w:val="28"/>
          <w:szCs w:val="28"/>
          <w:lang w:val="gsw-FR" w:bidi="ar-LB"/>
        </w:rPr>
        <w:t>,</w:t>
      </w:r>
      <w:r w:rsidR="006E7AAC" w:rsidRPr="004556D9">
        <w:rPr>
          <w:rFonts w:ascii="Bell MT" w:hAnsi="Bell MT"/>
          <w:sz w:val="28"/>
          <w:szCs w:val="28"/>
          <w:lang w:val="gsw-FR" w:bidi="ar-LB"/>
        </w:rPr>
        <w:t xml:space="preserve"> sebenarnya belum seperti itu. Di kelompok Kompas G</w:t>
      </w:r>
      <w:r w:rsidR="00006ED5">
        <w:rPr>
          <w:rFonts w:ascii="Bell MT" w:hAnsi="Bell MT"/>
          <w:sz w:val="28"/>
          <w:szCs w:val="28"/>
          <w:lang w:val="gsw-FR" w:bidi="ar-LB"/>
        </w:rPr>
        <w:t>ramedia misalnya, media online K</w:t>
      </w:r>
      <w:r w:rsidR="006E7AAC" w:rsidRPr="004556D9">
        <w:rPr>
          <w:rFonts w:ascii="Bell MT" w:hAnsi="Bell MT"/>
          <w:sz w:val="28"/>
          <w:szCs w:val="28"/>
          <w:lang w:val="gsw-FR" w:bidi="ar-LB"/>
        </w:rPr>
        <w:t xml:space="preserve">ompas.com dan harian Kompas dikelola </w:t>
      </w:r>
      <w:r w:rsidR="00006ED5">
        <w:rPr>
          <w:rFonts w:ascii="Bell MT" w:hAnsi="Bell MT"/>
          <w:sz w:val="28"/>
          <w:szCs w:val="28"/>
          <w:lang w:val="gsw-FR" w:bidi="ar-LB"/>
        </w:rPr>
        <w:t>secara terpisah. Demikian juga V</w:t>
      </w:r>
      <w:r w:rsidR="006E7AAC" w:rsidRPr="004556D9">
        <w:rPr>
          <w:rFonts w:ascii="Bell MT" w:hAnsi="Bell MT"/>
          <w:sz w:val="28"/>
          <w:szCs w:val="28"/>
          <w:lang w:val="gsw-FR" w:bidi="ar-LB"/>
        </w:rPr>
        <w:t>iva.co</w:t>
      </w:r>
      <w:r w:rsidR="00006ED5">
        <w:rPr>
          <w:rFonts w:ascii="Bell MT" w:hAnsi="Bell MT"/>
          <w:sz w:val="28"/>
          <w:szCs w:val="28"/>
          <w:lang w:val="gsw-FR" w:bidi="ar-LB"/>
        </w:rPr>
        <w:t>.id yang tidak beroperasi dalam satu manajemen</w:t>
      </w:r>
      <w:r w:rsidR="006E7AAC" w:rsidRPr="004556D9">
        <w:rPr>
          <w:rFonts w:ascii="Bell MT" w:hAnsi="Bell MT"/>
          <w:sz w:val="28"/>
          <w:szCs w:val="28"/>
          <w:lang w:val="gsw-FR" w:bidi="ar-LB"/>
        </w:rPr>
        <w:t xml:space="preserve"> dengan ANTV dan TVONe meskipun berada di</w:t>
      </w:r>
      <w:r w:rsidR="00006ED5">
        <w:rPr>
          <w:rFonts w:ascii="Bell MT" w:hAnsi="Bell MT"/>
          <w:sz w:val="28"/>
          <w:szCs w:val="28"/>
          <w:lang w:val="gsw-FR" w:bidi="ar-LB"/>
        </w:rPr>
        <w:t xml:space="preserve"> </w:t>
      </w:r>
      <w:r w:rsidR="006E7AAC" w:rsidRPr="004556D9">
        <w:rPr>
          <w:rFonts w:ascii="Bell MT" w:hAnsi="Bell MT"/>
          <w:sz w:val="28"/>
          <w:szCs w:val="28"/>
          <w:lang w:val="gsw-FR" w:bidi="ar-LB"/>
        </w:rPr>
        <w:t xml:space="preserve">bawah kelompok media yang sama. Secara sederhana, apa yang dilakukan media online di Indonesia masih sebatas media online yang meminjam konsep </w:t>
      </w:r>
      <w:r w:rsidR="006E7AAC" w:rsidRPr="00A963BD">
        <w:rPr>
          <w:rFonts w:ascii="Bell MT" w:hAnsi="Bell MT"/>
          <w:sz w:val="28"/>
          <w:szCs w:val="28"/>
          <w:lang w:val="gsw-FR" w:bidi="ar-LB"/>
        </w:rPr>
        <w:t>multiplatform</w:t>
      </w:r>
      <w:r w:rsidR="00006ED5">
        <w:rPr>
          <w:rFonts w:ascii="Bell MT" w:hAnsi="Bell MT"/>
          <w:sz w:val="28"/>
          <w:szCs w:val="28"/>
          <w:lang w:val="gsw-FR" w:bidi="ar-LB"/>
        </w:rPr>
        <w:t>. Misalnya, V</w:t>
      </w:r>
      <w:r w:rsidR="006E7AAC" w:rsidRPr="004556D9">
        <w:rPr>
          <w:rFonts w:ascii="Bell MT" w:hAnsi="Bell MT"/>
          <w:sz w:val="28"/>
          <w:szCs w:val="28"/>
          <w:lang w:val="gsw-FR" w:bidi="ar-LB"/>
        </w:rPr>
        <w:t>iva.co.id memiliki berbagai format berita dari video, foto, teks yang mana videonya ternyata di produksi oleh ANTV ataupun TV One yang proses produksinya tidak dilakukan secara integratif di ruang redaksi yang sama, meskipun di</w:t>
      </w:r>
      <w:r w:rsidR="00006ED5">
        <w:rPr>
          <w:rFonts w:ascii="Bell MT" w:hAnsi="Bell MT"/>
          <w:sz w:val="28"/>
          <w:szCs w:val="28"/>
          <w:lang w:val="gsw-FR" w:bidi="ar-LB"/>
        </w:rPr>
        <w:t xml:space="preserve"> </w:t>
      </w:r>
      <w:r w:rsidR="006E7AAC" w:rsidRPr="004556D9">
        <w:rPr>
          <w:rFonts w:ascii="Bell MT" w:hAnsi="Bell MT"/>
          <w:sz w:val="28"/>
          <w:szCs w:val="28"/>
          <w:lang w:val="gsw-FR" w:bidi="ar-LB"/>
        </w:rPr>
        <w:t>bawah kelompok media yang sama.</w:t>
      </w:r>
      <w:r w:rsidR="00006ED5">
        <w:rPr>
          <w:rFonts w:ascii="Bell MT" w:hAnsi="Bell MT"/>
          <w:sz w:val="28"/>
          <w:szCs w:val="28"/>
          <w:lang w:val="gsw-FR" w:bidi="ar-LB"/>
        </w:rPr>
        <w:t xml:space="preserve"> Hal yang sama juga terjadi di D</w:t>
      </w:r>
      <w:r w:rsidR="006E7AAC" w:rsidRPr="004556D9">
        <w:rPr>
          <w:rFonts w:ascii="Bell MT" w:hAnsi="Bell MT"/>
          <w:sz w:val="28"/>
          <w:szCs w:val="28"/>
          <w:lang w:val="gsw-FR" w:bidi="ar-LB"/>
        </w:rPr>
        <w:t xml:space="preserve">etik.com yang memiliki DetikTV, namun videonya diproduksi oleh redaksi Trans TV yang sudah ditayangkan dalam program berita TV-nya. </w:t>
      </w:r>
    </w:p>
    <w:p w:rsidR="006E7AAC" w:rsidRPr="004556D9" w:rsidRDefault="006E7AAC" w:rsidP="006E7AAC">
      <w:pPr>
        <w:spacing w:after="0" w:line="360" w:lineRule="auto"/>
        <w:ind w:left="-180" w:firstLine="900"/>
        <w:jc w:val="both"/>
        <w:rPr>
          <w:rFonts w:ascii="Bell MT" w:hAnsi="Bell MT"/>
          <w:sz w:val="28"/>
          <w:szCs w:val="28"/>
          <w:lang w:val="gsw-FR" w:bidi="ar-LB"/>
        </w:rPr>
      </w:pPr>
      <w:r w:rsidRPr="004556D9">
        <w:rPr>
          <w:rFonts w:ascii="Bell MT" w:hAnsi="Bell MT"/>
          <w:sz w:val="28"/>
          <w:szCs w:val="28"/>
          <w:lang w:val="gsw-FR" w:bidi="ar-LB"/>
        </w:rPr>
        <w:t>Nezar Patria mengatakan, restrukturisasi media menjadi terkonvergensi tidak semudah membalik telapak tangan, karena selain membutuhkan biaya tinggi, juga memerlukan sumber daya jurnalis yang cakap dalam kemampuan multimedia. Selain itu</w:t>
      </w:r>
      <w:r w:rsidR="00916775">
        <w:rPr>
          <w:rFonts w:ascii="Bell MT" w:hAnsi="Bell MT"/>
          <w:sz w:val="28"/>
          <w:szCs w:val="28"/>
          <w:lang w:val="gsw-FR" w:bidi="ar-LB"/>
        </w:rPr>
        <w:t>,</w:t>
      </w:r>
      <w:r w:rsidRPr="004556D9">
        <w:rPr>
          <w:rFonts w:ascii="Bell MT" w:hAnsi="Bell MT"/>
          <w:sz w:val="28"/>
          <w:szCs w:val="28"/>
          <w:lang w:val="gsw-FR" w:bidi="ar-LB"/>
        </w:rPr>
        <w:t xml:space="preserve"> media massa di Indonesia juga masih perlu waktu untuk membuat formulasi-formulasi baru di era konvergensi terutama dalam mekanisme iklan yang dibutuhkan perombakan </w:t>
      </w:r>
      <w:r w:rsidRPr="004556D9">
        <w:rPr>
          <w:rFonts w:ascii="Bell MT" w:hAnsi="Bell MT"/>
          <w:sz w:val="28"/>
          <w:szCs w:val="28"/>
          <w:lang w:val="gsw-FR" w:bidi="ar-LB"/>
        </w:rPr>
        <w:lastRenderedPageBreak/>
        <w:t>besar, apabila konvergensi dilakukan. Meski demikian, cepat atau lambat sistem jurnalisme di Indonesia dipastikan sedang mengarah ke era ini.</w:t>
      </w:r>
      <w:r w:rsidR="00C2698B" w:rsidRPr="004556D9">
        <w:rPr>
          <w:rFonts w:ascii="Bell MT" w:hAnsi="Bell MT"/>
          <w:sz w:val="28"/>
          <w:szCs w:val="28"/>
          <w:lang w:val="gsw-FR" w:bidi="ar-LB"/>
        </w:rPr>
        <w:t xml:space="preserve"> </w:t>
      </w:r>
    </w:p>
    <w:p w:rsidR="006E7AAC" w:rsidRPr="004556D9" w:rsidRDefault="006E7AAC" w:rsidP="006E7AAC">
      <w:pPr>
        <w:spacing w:after="0" w:line="360" w:lineRule="auto"/>
        <w:jc w:val="both"/>
        <w:rPr>
          <w:rFonts w:ascii="Bell MT" w:hAnsi="Bell MT"/>
          <w:sz w:val="28"/>
          <w:szCs w:val="28"/>
          <w:lang w:val="gsw-FR" w:bidi="ar-LB"/>
        </w:rPr>
      </w:pPr>
    </w:p>
    <w:p w:rsidR="006E7AAC" w:rsidRPr="004556D9" w:rsidRDefault="00E2178D" w:rsidP="00FB3754">
      <w:pPr>
        <w:jc w:val="center"/>
        <w:rPr>
          <w:rFonts w:ascii="Bell MT" w:hAnsi="Bell MT"/>
          <w:b/>
          <w:sz w:val="28"/>
          <w:szCs w:val="28"/>
          <w:lang w:val="gsw-FR" w:bidi="ar-LB"/>
        </w:rPr>
      </w:pPr>
      <w:r w:rsidRPr="004556D9">
        <w:rPr>
          <w:rFonts w:ascii="Bell MT" w:hAnsi="Bell MT"/>
          <w:b/>
          <w:sz w:val="28"/>
          <w:szCs w:val="28"/>
          <w:lang w:val="gsw-FR" w:bidi="ar-LB"/>
        </w:rPr>
        <w:t>Referensi</w:t>
      </w:r>
    </w:p>
    <w:p w:rsidR="006E7AAC" w:rsidRPr="004556D9" w:rsidRDefault="006E7AAC" w:rsidP="006E7AAC">
      <w:pPr>
        <w:ind w:left="990" w:hanging="990"/>
        <w:jc w:val="both"/>
        <w:rPr>
          <w:rFonts w:ascii="Bell MT" w:hAnsi="Bell MT"/>
          <w:sz w:val="28"/>
          <w:szCs w:val="28"/>
          <w:lang w:val="gsw-FR" w:bidi="ar-LB"/>
        </w:rPr>
      </w:pPr>
      <w:r w:rsidRPr="004556D9">
        <w:rPr>
          <w:rFonts w:ascii="Bell MT" w:hAnsi="Bell MT"/>
          <w:sz w:val="28"/>
          <w:szCs w:val="28"/>
          <w:lang w:val="gsw-FR" w:bidi="ar-LB"/>
        </w:rPr>
        <w:t xml:space="preserve">Cooke, Lynee.(2005). </w:t>
      </w:r>
      <w:r w:rsidRPr="004556D9">
        <w:rPr>
          <w:rFonts w:ascii="Bell MT" w:hAnsi="Bell MT"/>
          <w:i/>
          <w:sz w:val="28"/>
          <w:szCs w:val="28"/>
          <w:lang w:val="gsw-FR" w:bidi="ar-LB"/>
        </w:rPr>
        <w:t>A Visual Convergence of Print, Television, and the Internet: Charting 40 Years of Design Change in News Presentation</w:t>
      </w:r>
      <w:r w:rsidR="0091525E">
        <w:rPr>
          <w:rFonts w:ascii="Bell MT" w:hAnsi="Bell MT"/>
          <w:sz w:val="28"/>
          <w:szCs w:val="28"/>
          <w:lang w:val="gsw-FR" w:bidi="ar-LB"/>
        </w:rPr>
        <w:t>. New Media &amp; Society. doi</w:t>
      </w:r>
      <w:r w:rsidRPr="004556D9">
        <w:rPr>
          <w:rFonts w:ascii="Bell MT" w:hAnsi="Bell MT"/>
          <w:sz w:val="28"/>
          <w:szCs w:val="28"/>
          <w:lang w:val="gsw-FR" w:bidi="ar-LB"/>
        </w:rPr>
        <w:t>: 10.1177/1461444805049141</w:t>
      </w:r>
    </w:p>
    <w:p w:rsidR="006E7AAC" w:rsidRPr="004556D9" w:rsidRDefault="006E7AAC" w:rsidP="006E7AAC">
      <w:pPr>
        <w:ind w:left="990" w:hanging="990"/>
        <w:jc w:val="both"/>
        <w:rPr>
          <w:rFonts w:ascii="Bell MT" w:hAnsi="Bell MT"/>
          <w:sz w:val="28"/>
          <w:szCs w:val="28"/>
          <w:lang w:val="gsw-FR" w:bidi="ar-LB"/>
        </w:rPr>
      </w:pPr>
      <w:r w:rsidRPr="004556D9">
        <w:rPr>
          <w:rFonts w:ascii="Bell MT" w:hAnsi="Bell MT"/>
          <w:sz w:val="28"/>
          <w:szCs w:val="28"/>
          <w:lang w:val="gsw-FR" w:bidi="ar-LB"/>
        </w:rPr>
        <w:t xml:space="preserve">Deuze, Mark.(2004). </w:t>
      </w:r>
      <w:r w:rsidR="00813D93" w:rsidRPr="004556D9">
        <w:rPr>
          <w:rFonts w:ascii="Bell MT" w:hAnsi="Bell MT"/>
          <w:sz w:val="28"/>
          <w:szCs w:val="28"/>
          <w:lang w:val="gsw-FR" w:bidi="ar-LB"/>
        </w:rPr>
        <w:t>“</w:t>
      </w:r>
      <w:r w:rsidRPr="004556D9">
        <w:rPr>
          <w:rFonts w:ascii="Bell MT" w:hAnsi="Bell MT"/>
          <w:sz w:val="28"/>
          <w:szCs w:val="28"/>
          <w:lang w:val="gsw-FR" w:bidi="ar-LB"/>
        </w:rPr>
        <w:t>What is Multimedia Journalism</w:t>
      </w:r>
      <w:r w:rsidR="00813D93" w:rsidRPr="004556D9">
        <w:rPr>
          <w:rFonts w:ascii="Bell MT" w:hAnsi="Bell MT"/>
          <w:sz w:val="28"/>
          <w:szCs w:val="28"/>
          <w:lang w:val="gsw-FR" w:bidi="ar-LB"/>
        </w:rPr>
        <w:t>”</w:t>
      </w:r>
      <w:r w:rsidRPr="004556D9">
        <w:rPr>
          <w:rFonts w:ascii="Bell MT" w:hAnsi="Bell MT"/>
          <w:sz w:val="28"/>
          <w:szCs w:val="28"/>
          <w:lang w:val="gsw-FR" w:bidi="ar-LB"/>
        </w:rPr>
        <w:t>.</w:t>
      </w:r>
      <w:r w:rsidRPr="004556D9">
        <w:rPr>
          <w:rFonts w:ascii="Bell MT" w:hAnsi="Bell MT"/>
          <w:i/>
          <w:sz w:val="28"/>
          <w:szCs w:val="28"/>
          <w:lang w:val="gsw-FR" w:bidi="ar-LB"/>
        </w:rPr>
        <w:t xml:space="preserve"> Journalism Studies</w:t>
      </w:r>
      <w:r w:rsidR="00731555">
        <w:rPr>
          <w:rFonts w:ascii="Bell MT" w:hAnsi="Bell MT"/>
          <w:i/>
          <w:sz w:val="28"/>
          <w:szCs w:val="28"/>
          <w:lang w:val="gsw-FR" w:bidi="ar-LB"/>
        </w:rPr>
        <w:t xml:space="preserve"> Journal. 5 (2). </w:t>
      </w:r>
      <w:r w:rsidR="00731555" w:rsidRPr="00731555">
        <w:rPr>
          <w:rFonts w:ascii="Bell MT" w:hAnsi="Bell MT"/>
          <w:sz w:val="28"/>
          <w:szCs w:val="28"/>
          <w:lang w:val="gsw-FR" w:bidi="ar-LB"/>
        </w:rPr>
        <w:t>139-152</w:t>
      </w:r>
      <w:r w:rsidR="0091525E">
        <w:rPr>
          <w:rFonts w:ascii="Bell MT" w:hAnsi="Bell MT"/>
          <w:sz w:val="28"/>
          <w:szCs w:val="28"/>
          <w:lang w:val="gsw-FR" w:bidi="ar-LB"/>
        </w:rPr>
        <w:t xml:space="preserve">. doi </w:t>
      </w:r>
      <w:r w:rsidR="00731555">
        <w:rPr>
          <w:rFonts w:ascii="Bell MT" w:hAnsi="Bell MT"/>
          <w:sz w:val="28"/>
          <w:szCs w:val="28"/>
          <w:lang w:val="gsw-FR" w:bidi="ar-LB"/>
        </w:rPr>
        <w:t>10.1080/1461670042000211131</w:t>
      </w:r>
    </w:p>
    <w:p w:rsidR="006E7AAC" w:rsidRPr="004556D9" w:rsidRDefault="006E7AAC" w:rsidP="006E7AAC">
      <w:pPr>
        <w:ind w:left="990" w:hanging="990"/>
        <w:jc w:val="both"/>
        <w:rPr>
          <w:rFonts w:ascii="Bell MT" w:hAnsi="Bell MT"/>
          <w:sz w:val="28"/>
          <w:szCs w:val="28"/>
          <w:lang w:val="gsw-FR" w:bidi="ar-LB"/>
        </w:rPr>
      </w:pPr>
      <w:r w:rsidRPr="004556D9">
        <w:rPr>
          <w:rFonts w:ascii="Bell MT" w:hAnsi="Bell MT"/>
          <w:sz w:val="28"/>
          <w:szCs w:val="28"/>
          <w:lang w:val="gsw-FR" w:bidi="ar-LB"/>
        </w:rPr>
        <w:t xml:space="preserve">Hasfi, Nurul.(2012). </w:t>
      </w:r>
      <w:r w:rsidRPr="004556D9">
        <w:rPr>
          <w:rFonts w:ascii="Bell MT" w:hAnsi="Bell MT"/>
          <w:i/>
          <w:sz w:val="28"/>
          <w:szCs w:val="28"/>
          <w:lang w:val="gsw-FR" w:bidi="ar-LB"/>
        </w:rPr>
        <w:t>Kamasutra Journalism; Degradation of News Quality in Online Media in Indonesia</w:t>
      </w:r>
      <w:r w:rsidRPr="004556D9">
        <w:rPr>
          <w:rFonts w:ascii="Bell MT" w:hAnsi="Bell MT"/>
          <w:sz w:val="28"/>
          <w:szCs w:val="28"/>
          <w:lang w:val="gsw-FR" w:bidi="ar-LB"/>
        </w:rPr>
        <w:t xml:space="preserve">. </w:t>
      </w:r>
      <w:r w:rsidRPr="00731555">
        <w:rPr>
          <w:rFonts w:ascii="Bell MT" w:hAnsi="Bell MT"/>
          <w:i/>
          <w:sz w:val="28"/>
          <w:szCs w:val="28"/>
          <w:lang w:val="gsw-FR" w:bidi="ar-LB"/>
        </w:rPr>
        <w:t>Proceeding</w:t>
      </w:r>
      <w:r w:rsidRPr="004556D9">
        <w:rPr>
          <w:rFonts w:ascii="Bell MT" w:hAnsi="Bell MT"/>
          <w:sz w:val="28"/>
          <w:szCs w:val="28"/>
          <w:lang w:val="gsw-FR" w:bidi="ar-LB"/>
        </w:rPr>
        <w:t xml:space="preserve"> paper dalam Amic International Conference ke-22 di UGM, Yogyakarta.</w:t>
      </w:r>
    </w:p>
    <w:p w:rsidR="006E7AAC" w:rsidRPr="004556D9" w:rsidRDefault="006E7AAC" w:rsidP="006E7AAC">
      <w:pPr>
        <w:pStyle w:val="ListParagraph"/>
        <w:spacing w:after="0" w:line="240" w:lineRule="auto"/>
        <w:ind w:left="810" w:hanging="810"/>
        <w:jc w:val="both"/>
        <w:rPr>
          <w:rFonts w:ascii="Bell MT" w:hAnsi="Bell MT"/>
          <w:sz w:val="28"/>
          <w:szCs w:val="28"/>
          <w:lang w:val="gsw-FR" w:bidi="ar-LB"/>
        </w:rPr>
      </w:pPr>
      <w:r w:rsidRPr="004556D9">
        <w:rPr>
          <w:rFonts w:ascii="Bell MT" w:hAnsi="Bell MT"/>
          <w:sz w:val="28"/>
          <w:szCs w:val="28"/>
          <w:lang w:val="gsw-FR" w:bidi="ar-LB"/>
        </w:rPr>
        <w:t>Lim, Merlyna.(2011</w:t>
      </w:r>
      <w:r w:rsidRPr="004556D9">
        <w:rPr>
          <w:rFonts w:ascii="Bell MT" w:hAnsi="Bell MT"/>
          <w:i/>
          <w:sz w:val="28"/>
          <w:szCs w:val="28"/>
          <w:lang w:val="gsw-FR" w:bidi="ar-LB"/>
        </w:rPr>
        <w:t>).@crossroads:Democratization &amp; Corporatization of Media in Indonesia</w:t>
      </w:r>
      <w:r w:rsidRPr="004556D9">
        <w:rPr>
          <w:rFonts w:ascii="Bell MT" w:hAnsi="Bell MT"/>
          <w:sz w:val="28"/>
          <w:szCs w:val="28"/>
          <w:lang w:val="gsw-FR" w:bidi="ar-LB"/>
        </w:rPr>
        <w:t>. USA: Perticipatory Media Lab &amp; Ford Foundation</w:t>
      </w:r>
    </w:p>
    <w:p w:rsidR="006E7AAC" w:rsidRPr="004556D9" w:rsidRDefault="006E7AAC" w:rsidP="006E7AAC">
      <w:pPr>
        <w:pStyle w:val="ListParagraph"/>
        <w:spacing w:after="0" w:line="240" w:lineRule="auto"/>
        <w:ind w:left="810" w:hanging="810"/>
        <w:jc w:val="both"/>
        <w:rPr>
          <w:rFonts w:ascii="Bell MT" w:hAnsi="Bell MT"/>
          <w:sz w:val="28"/>
          <w:szCs w:val="28"/>
          <w:lang w:val="gsw-FR" w:bidi="ar-LB"/>
        </w:rPr>
      </w:pPr>
    </w:p>
    <w:p w:rsidR="006E7AAC" w:rsidRPr="004556D9" w:rsidRDefault="006E7AAC" w:rsidP="006E7AAC">
      <w:pPr>
        <w:pStyle w:val="ListParagraph"/>
        <w:spacing w:after="0" w:line="240" w:lineRule="auto"/>
        <w:ind w:left="810" w:hanging="810"/>
        <w:jc w:val="both"/>
        <w:rPr>
          <w:rFonts w:ascii="Bell MT" w:hAnsi="Bell MT"/>
          <w:sz w:val="28"/>
          <w:szCs w:val="28"/>
          <w:lang w:val="gsw-FR" w:bidi="ar-LB"/>
        </w:rPr>
      </w:pPr>
      <w:r w:rsidRPr="004556D9">
        <w:rPr>
          <w:rFonts w:ascii="Bell MT" w:hAnsi="Bell MT"/>
          <w:sz w:val="28"/>
          <w:szCs w:val="28"/>
          <w:lang w:val="gsw-FR" w:bidi="ar-LB"/>
        </w:rPr>
        <w:t>Nugroho, Yanuar, dkk.(2012).</w:t>
      </w:r>
      <w:r w:rsidRPr="004556D9">
        <w:rPr>
          <w:rFonts w:ascii="Bell MT" w:hAnsi="Bell MT"/>
          <w:i/>
          <w:sz w:val="28"/>
          <w:szCs w:val="28"/>
          <w:lang w:val="gsw-FR" w:bidi="ar-LB"/>
        </w:rPr>
        <w:t>Mapping Media Policy in Indonesia. Jakarta: Centre for Innovation Policy and Governance</w:t>
      </w:r>
    </w:p>
    <w:p w:rsidR="006E7AAC" w:rsidRPr="004556D9" w:rsidRDefault="006E7AAC" w:rsidP="006E7AAC">
      <w:pPr>
        <w:pStyle w:val="ListParagraph"/>
        <w:spacing w:after="0" w:line="240" w:lineRule="auto"/>
        <w:ind w:left="810" w:hanging="810"/>
        <w:jc w:val="both"/>
        <w:rPr>
          <w:rFonts w:ascii="Bell MT" w:hAnsi="Bell MT"/>
          <w:sz w:val="28"/>
          <w:szCs w:val="28"/>
          <w:lang w:val="gsw-FR" w:bidi="ar-LB"/>
        </w:rPr>
      </w:pPr>
    </w:p>
    <w:p w:rsidR="006E7AAC" w:rsidRPr="004556D9" w:rsidRDefault="006E7AAC" w:rsidP="006E7AAC">
      <w:pPr>
        <w:ind w:left="990" w:hanging="990"/>
        <w:jc w:val="both"/>
        <w:rPr>
          <w:rFonts w:ascii="Bell MT" w:hAnsi="Bell MT"/>
          <w:i/>
          <w:sz w:val="28"/>
          <w:szCs w:val="28"/>
          <w:lang w:val="gsw-FR" w:bidi="ar-LB"/>
        </w:rPr>
      </w:pPr>
      <w:r w:rsidRPr="004556D9">
        <w:rPr>
          <w:rFonts w:ascii="Bell MT" w:hAnsi="Bell MT"/>
          <w:sz w:val="28"/>
          <w:szCs w:val="28"/>
          <w:lang w:val="gsw-FR" w:bidi="ar-LB"/>
        </w:rPr>
        <w:t>Wenger, Debora Halpern &amp; Deborah Potter. (2008)</w:t>
      </w:r>
      <w:r w:rsidRPr="004556D9">
        <w:rPr>
          <w:rFonts w:ascii="Bell MT" w:hAnsi="Bell MT"/>
          <w:i/>
          <w:sz w:val="28"/>
          <w:szCs w:val="28"/>
          <w:lang w:val="gsw-FR" w:bidi="ar-LB"/>
        </w:rPr>
        <w:t xml:space="preserve">. Advancing the Story; Broadcast Journalism in Multimedia World. </w:t>
      </w:r>
      <w:r w:rsidRPr="004556D9">
        <w:rPr>
          <w:rFonts w:ascii="Bell MT" w:hAnsi="Bell MT"/>
          <w:sz w:val="28"/>
          <w:szCs w:val="28"/>
          <w:lang w:val="gsw-FR" w:bidi="ar-LB"/>
        </w:rPr>
        <w:t>Washington DC. CQ Press</w:t>
      </w:r>
    </w:p>
    <w:p w:rsidR="00CF0872" w:rsidRPr="004556D9" w:rsidRDefault="00CF0872">
      <w:pPr>
        <w:ind w:left="990" w:hanging="990"/>
        <w:jc w:val="both"/>
        <w:rPr>
          <w:rFonts w:ascii="Bell MT" w:hAnsi="Bell MT"/>
          <w:i/>
          <w:sz w:val="28"/>
          <w:szCs w:val="28"/>
          <w:lang w:val="gsw-FR" w:bidi="ar-LB"/>
        </w:rPr>
      </w:pPr>
    </w:p>
    <w:sectPr w:rsidR="00CF0872" w:rsidRPr="004556D9" w:rsidSect="006E7AAC">
      <w:pgSz w:w="12240" w:h="15840"/>
      <w:pgMar w:top="216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07A44"/>
    <w:multiLevelType w:val="multilevel"/>
    <w:tmpl w:val="94C496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B5F7349"/>
    <w:multiLevelType w:val="multilevel"/>
    <w:tmpl w:val="F2403224"/>
    <w:lvl w:ilvl="0">
      <w:start w:val="1"/>
      <w:numFmt w:val="decimal"/>
      <w:lvlText w:val="%1."/>
      <w:lvlJc w:val="left"/>
      <w:pPr>
        <w:tabs>
          <w:tab w:val="num" w:pos="2160"/>
        </w:tabs>
        <w:ind w:left="2160" w:hanging="360"/>
      </w:pPr>
      <w:rPr>
        <w:rFonts w:ascii="Times New Roman" w:eastAsia="Times New Roman" w:hAnsi="Times New Roman" w:cs="Times New Roman"/>
      </w:rPr>
    </w:lvl>
    <w:lvl w:ilvl="1">
      <w:start w:val="1"/>
      <w:numFmt w:val="decimal"/>
      <w:lvlText w:val="%2."/>
      <w:lvlJc w:val="left"/>
      <w:pPr>
        <w:ind w:left="207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nsid w:val="4E3B7269"/>
    <w:multiLevelType w:val="multilevel"/>
    <w:tmpl w:val="EB70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compat/>
  <w:rsids>
    <w:rsidRoot w:val="00F475E8"/>
    <w:rsid w:val="00006ED5"/>
    <w:rsid w:val="000C622E"/>
    <w:rsid w:val="000F51AB"/>
    <w:rsid w:val="00151035"/>
    <w:rsid w:val="001635CE"/>
    <w:rsid w:val="00167BD4"/>
    <w:rsid w:val="002511CD"/>
    <w:rsid w:val="002D09AD"/>
    <w:rsid w:val="002D765D"/>
    <w:rsid w:val="002F06BE"/>
    <w:rsid w:val="002F3FB0"/>
    <w:rsid w:val="003066CC"/>
    <w:rsid w:val="00441D49"/>
    <w:rsid w:val="004556D9"/>
    <w:rsid w:val="004617E0"/>
    <w:rsid w:val="00477391"/>
    <w:rsid w:val="004B7950"/>
    <w:rsid w:val="004C3E2B"/>
    <w:rsid w:val="004E3F19"/>
    <w:rsid w:val="00500EA0"/>
    <w:rsid w:val="005B5A8B"/>
    <w:rsid w:val="005F476B"/>
    <w:rsid w:val="006002E9"/>
    <w:rsid w:val="006436E6"/>
    <w:rsid w:val="00646DA1"/>
    <w:rsid w:val="0066542C"/>
    <w:rsid w:val="006C6346"/>
    <w:rsid w:val="006D50A1"/>
    <w:rsid w:val="006E7AAC"/>
    <w:rsid w:val="00731555"/>
    <w:rsid w:val="00754E3A"/>
    <w:rsid w:val="00761D2A"/>
    <w:rsid w:val="00790148"/>
    <w:rsid w:val="007F6D45"/>
    <w:rsid w:val="00807F04"/>
    <w:rsid w:val="0081385A"/>
    <w:rsid w:val="00813D93"/>
    <w:rsid w:val="00837C78"/>
    <w:rsid w:val="00852DA5"/>
    <w:rsid w:val="008A25B4"/>
    <w:rsid w:val="008F13C5"/>
    <w:rsid w:val="0091525E"/>
    <w:rsid w:val="00916775"/>
    <w:rsid w:val="00927F21"/>
    <w:rsid w:val="009932D5"/>
    <w:rsid w:val="00996A5B"/>
    <w:rsid w:val="009A44E4"/>
    <w:rsid w:val="009F167A"/>
    <w:rsid w:val="009F318E"/>
    <w:rsid w:val="009F5615"/>
    <w:rsid w:val="00A62490"/>
    <w:rsid w:val="00A963BD"/>
    <w:rsid w:val="00AB05D6"/>
    <w:rsid w:val="00AB1C61"/>
    <w:rsid w:val="00AB230C"/>
    <w:rsid w:val="00AE3A17"/>
    <w:rsid w:val="00B30064"/>
    <w:rsid w:val="00B41976"/>
    <w:rsid w:val="00B63FD4"/>
    <w:rsid w:val="00BA48FD"/>
    <w:rsid w:val="00C23056"/>
    <w:rsid w:val="00C2698B"/>
    <w:rsid w:val="00CF0872"/>
    <w:rsid w:val="00CF48AA"/>
    <w:rsid w:val="00D9376E"/>
    <w:rsid w:val="00DA0F4E"/>
    <w:rsid w:val="00E2178D"/>
    <w:rsid w:val="00E8064F"/>
    <w:rsid w:val="00EF026F"/>
    <w:rsid w:val="00EF083B"/>
    <w:rsid w:val="00F0371A"/>
    <w:rsid w:val="00F1471A"/>
    <w:rsid w:val="00F475E8"/>
    <w:rsid w:val="00FB3754"/>
    <w:rsid w:val="00FD54B6"/>
    <w:rsid w:val="00FE2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NURUL%20HASFI%20PRAJYOGA\PENELITIAN%20DAN%20TULISAN\Buku%20Online%20Jurnalisme_AJI\Jurnalisme%20Multimedia_buku%20AJ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Jurnalisme Multimedia_buku AJI.dotx</Template>
  <TotalTime>15</TotalTime>
  <Pages>12</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rofi</dc:creator>
  <cp:lastModifiedBy>user</cp:lastModifiedBy>
  <cp:revision>5</cp:revision>
  <dcterms:created xsi:type="dcterms:W3CDTF">2014-03-24T04:27:00Z</dcterms:created>
  <dcterms:modified xsi:type="dcterms:W3CDTF">2014-03-24T04:47:00Z</dcterms:modified>
</cp:coreProperties>
</file>